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6F1" w:rsidRPr="0021702F" w:rsidRDefault="00DE3F18" w:rsidP="00B056F1">
      <w:pPr>
        <w:pStyle w:val="6"/>
        <w:spacing w:before="0" w:after="0"/>
        <w:jc w:val="center"/>
        <w:rPr>
          <w:rFonts w:ascii="Times New Roman" w:hAnsi="Times New Roman" w:cs="Times New Roman"/>
          <w:sz w:val="24"/>
          <w:szCs w:val="24"/>
          <w:lang w:val="uk-UA"/>
        </w:rPr>
      </w:pPr>
      <w:r w:rsidRPr="0021702F">
        <w:rPr>
          <w:rFonts w:ascii="Times New Roman" w:hAnsi="Times New Roman" w:cs="Times New Roman"/>
          <w:sz w:val="24"/>
          <w:szCs w:val="24"/>
          <w:lang w:val="uk-UA"/>
        </w:rPr>
        <w:t>МІНІСТЕРСТВО ОСВІТИ І НАУКИ , МОЛОДІ ТА СПОРТУ</w:t>
      </w:r>
    </w:p>
    <w:p w:rsidR="00080A1E" w:rsidRPr="0021702F" w:rsidRDefault="00DE3F18" w:rsidP="00B056F1">
      <w:pPr>
        <w:pStyle w:val="6"/>
        <w:spacing w:before="0" w:after="0"/>
        <w:jc w:val="center"/>
        <w:rPr>
          <w:rFonts w:ascii="Times New Roman" w:hAnsi="Times New Roman" w:cs="Times New Roman"/>
          <w:sz w:val="24"/>
          <w:szCs w:val="24"/>
          <w:lang w:val="uk-UA"/>
        </w:rPr>
      </w:pPr>
      <w:r w:rsidRPr="0021702F">
        <w:rPr>
          <w:rFonts w:ascii="Times New Roman" w:hAnsi="Times New Roman" w:cs="Times New Roman"/>
          <w:sz w:val="24"/>
          <w:szCs w:val="24"/>
          <w:lang w:val="uk-UA"/>
        </w:rPr>
        <w:t xml:space="preserve"> УКРАЇНИ</w:t>
      </w:r>
    </w:p>
    <w:p w:rsidR="00080A1E" w:rsidRPr="0021702F" w:rsidRDefault="00080A1E" w:rsidP="00B056F1">
      <w:pPr>
        <w:jc w:val="center"/>
        <w:rPr>
          <w:rFonts w:ascii="Times New Roman" w:hAnsi="Times New Roman"/>
          <w:b/>
          <w:lang w:val="uk-UA"/>
        </w:rPr>
      </w:pPr>
      <w:r w:rsidRPr="0021702F">
        <w:rPr>
          <w:rFonts w:ascii="Times New Roman" w:hAnsi="Times New Roman"/>
          <w:b/>
          <w:lang w:val="uk-UA"/>
        </w:rPr>
        <w:t>ДНІПРОПЕТРОВСЬКИЙ НАЦІОНАЛЬНИЙ</w:t>
      </w:r>
    </w:p>
    <w:p w:rsidR="00080A1E" w:rsidRPr="0021702F" w:rsidRDefault="00080A1E" w:rsidP="00B056F1">
      <w:pPr>
        <w:jc w:val="center"/>
        <w:rPr>
          <w:rFonts w:ascii="Times New Roman" w:hAnsi="Times New Roman"/>
          <w:b/>
          <w:lang w:val="uk-UA"/>
        </w:rPr>
      </w:pPr>
      <w:r w:rsidRPr="0021702F">
        <w:rPr>
          <w:rFonts w:ascii="Times New Roman" w:hAnsi="Times New Roman"/>
          <w:b/>
          <w:lang w:val="uk-UA"/>
        </w:rPr>
        <w:t>УНІВЕРСИТЕТ ім</w:t>
      </w:r>
      <w:r w:rsidR="00EB6FAD" w:rsidRPr="0021702F">
        <w:rPr>
          <w:rFonts w:ascii="Times New Roman" w:hAnsi="Times New Roman"/>
          <w:b/>
          <w:lang w:val="uk-UA"/>
        </w:rPr>
        <w:t>ені</w:t>
      </w:r>
      <w:r w:rsidRPr="0021702F">
        <w:rPr>
          <w:rFonts w:ascii="Times New Roman" w:hAnsi="Times New Roman"/>
          <w:b/>
          <w:lang w:val="uk-UA"/>
        </w:rPr>
        <w:t xml:space="preserve"> ОЛЕСЯ ГОНЧАРА</w:t>
      </w:r>
    </w:p>
    <w:p w:rsidR="00080A1E" w:rsidRPr="00457768" w:rsidRDefault="00080A1E" w:rsidP="00B056F1">
      <w:pPr>
        <w:jc w:val="center"/>
        <w:rPr>
          <w:rFonts w:ascii="Times New Roman" w:hAnsi="Times New Roman"/>
          <w:b/>
          <w:i/>
          <w:sz w:val="20"/>
          <w:szCs w:val="20"/>
          <w:lang w:val="uk-UA"/>
        </w:rPr>
      </w:pPr>
      <w:r w:rsidRPr="00457768">
        <w:rPr>
          <w:rFonts w:ascii="Times New Roman" w:hAnsi="Times New Roman"/>
          <w:b/>
          <w:i/>
          <w:sz w:val="20"/>
          <w:szCs w:val="20"/>
          <w:lang w:val="uk-UA"/>
        </w:rPr>
        <w:t>ЮРИДИЧНИЙ ФАКУЛЬТЕТ</w:t>
      </w:r>
    </w:p>
    <w:p w:rsidR="00080A1E" w:rsidRPr="00457768" w:rsidRDefault="00080A1E" w:rsidP="00765915">
      <w:pPr>
        <w:spacing w:line="340" w:lineRule="exact"/>
        <w:jc w:val="center"/>
        <w:rPr>
          <w:rFonts w:ascii="Times New Roman" w:hAnsi="Times New Roman"/>
          <w:b/>
          <w:sz w:val="20"/>
          <w:szCs w:val="20"/>
          <w:lang w:val="uk-UA"/>
        </w:rPr>
      </w:pPr>
    </w:p>
    <w:p w:rsidR="00080A1E" w:rsidRPr="00457768" w:rsidRDefault="00080A1E" w:rsidP="00765915">
      <w:pPr>
        <w:spacing w:line="340" w:lineRule="exact"/>
        <w:jc w:val="center"/>
        <w:rPr>
          <w:rFonts w:ascii="Times New Roman" w:hAnsi="Times New Roman"/>
          <w:b/>
          <w:sz w:val="20"/>
          <w:szCs w:val="20"/>
          <w:lang w:val="uk-UA"/>
        </w:rPr>
      </w:pPr>
    </w:p>
    <w:p w:rsidR="00080A1E" w:rsidRDefault="00080A1E" w:rsidP="00765915">
      <w:pPr>
        <w:spacing w:line="340" w:lineRule="exact"/>
        <w:jc w:val="center"/>
        <w:rPr>
          <w:rFonts w:ascii="Times New Roman" w:hAnsi="Times New Roman"/>
          <w:b/>
          <w:sz w:val="28"/>
          <w:szCs w:val="28"/>
          <w:lang w:val="uk-UA"/>
        </w:rPr>
      </w:pPr>
      <w:r w:rsidRPr="00457768">
        <w:rPr>
          <w:rFonts w:ascii="Times New Roman" w:hAnsi="Times New Roman"/>
          <w:b/>
          <w:sz w:val="28"/>
          <w:szCs w:val="28"/>
          <w:lang w:val="uk-UA"/>
        </w:rPr>
        <w:t>МУДРИЄВСЬКА Л.</w:t>
      </w:r>
      <w:r w:rsidR="00A90646" w:rsidRPr="00457768">
        <w:rPr>
          <w:rFonts w:ascii="Times New Roman" w:hAnsi="Times New Roman"/>
          <w:b/>
          <w:sz w:val="28"/>
          <w:szCs w:val="28"/>
          <w:lang w:val="uk-UA"/>
        </w:rPr>
        <w:t> </w:t>
      </w:r>
      <w:r w:rsidRPr="00457768">
        <w:rPr>
          <w:rFonts w:ascii="Times New Roman" w:hAnsi="Times New Roman"/>
          <w:b/>
          <w:sz w:val="28"/>
          <w:szCs w:val="28"/>
          <w:lang w:val="uk-UA"/>
        </w:rPr>
        <w:t>М.</w:t>
      </w:r>
    </w:p>
    <w:p w:rsidR="00B056F1" w:rsidRPr="00457768" w:rsidRDefault="00B056F1" w:rsidP="00765915">
      <w:pPr>
        <w:spacing w:line="340" w:lineRule="exact"/>
        <w:jc w:val="center"/>
        <w:rPr>
          <w:rFonts w:ascii="Times New Roman" w:hAnsi="Times New Roman"/>
          <w:b/>
          <w:sz w:val="28"/>
          <w:szCs w:val="28"/>
          <w:lang w:val="uk-UA"/>
        </w:rPr>
      </w:pPr>
      <w:r>
        <w:rPr>
          <w:rFonts w:ascii="Times New Roman" w:hAnsi="Times New Roman"/>
          <w:b/>
          <w:sz w:val="28"/>
          <w:szCs w:val="28"/>
          <w:lang w:val="uk-UA"/>
        </w:rPr>
        <w:t>ГОМАЛЬ В.П.</w:t>
      </w:r>
    </w:p>
    <w:p w:rsidR="00080A1E" w:rsidRPr="00457768" w:rsidRDefault="00080A1E" w:rsidP="00765915">
      <w:pPr>
        <w:spacing w:line="340" w:lineRule="exact"/>
        <w:jc w:val="center"/>
        <w:rPr>
          <w:rFonts w:ascii="Times New Roman" w:hAnsi="Times New Roman"/>
          <w:b/>
          <w:sz w:val="20"/>
          <w:szCs w:val="20"/>
          <w:lang w:val="uk-UA"/>
        </w:rPr>
      </w:pPr>
    </w:p>
    <w:p w:rsidR="00A90646" w:rsidRPr="00457768" w:rsidRDefault="00A90646" w:rsidP="00765915">
      <w:pPr>
        <w:spacing w:line="340" w:lineRule="exact"/>
        <w:jc w:val="center"/>
        <w:rPr>
          <w:rFonts w:ascii="Times New Roman" w:hAnsi="Times New Roman"/>
          <w:b/>
          <w:sz w:val="40"/>
          <w:szCs w:val="40"/>
          <w:lang w:val="uk-UA"/>
        </w:rPr>
      </w:pPr>
    </w:p>
    <w:p w:rsidR="00A90646" w:rsidRPr="00457768" w:rsidRDefault="00A90646" w:rsidP="00765915">
      <w:pPr>
        <w:spacing w:line="340" w:lineRule="exact"/>
        <w:jc w:val="center"/>
        <w:rPr>
          <w:rFonts w:ascii="Times New Roman" w:hAnsi="Times New Roman"/>
          <w:b/>
          <w:sz w:val="40"/>
          <w:szCs w:val="40"/>
          <w:lang w:val="uk-UA"/>
        </w:rPr>
      </w:pPr>
    </w:p>
    <w:p w:rsidR="00A90646" w:rsidRPr="00457768" w:rsidRDefault="00A90646" w:rsidP="00765915">
      <w:pPr>
        <w:spacing w:line="340" w:lineRule="exact"/>
        <w:jc w:val="center"/>
        <w:rPr>
          <w:rFonts w:ascii="Times New Roman" w:hAnsi="Times New Roman"/>
          <w:b/>
          <w:sz w:val="40"/>
          <w:szCs w:val="40"/>
          <w:lang w:val="uk-UA"/>
        </w:rPr>
      </w:pPr>
    </w:p>
    <w:p w:rsidR="00A90646" w:rsidRPr="00457768" w:rsidRDefault="00A90646" w:rsidP="00765915">
      <w:pPr>
        <w:spacing w:line="340" w:lineRule="exact"/>
        <w:jc w:val="center"/>
        <w:rPr>
          <w:rFonts w:ascii="Times New Roman" w:hAnsi="Times New Roman"/>
          <w:b/>
          <w:sz w:val="40"/>
          <w:szCs w:val="40"/>
          <w:lang w:val="uk-UA"/>
        </w:rPr>
      </w:pPr>
    </w:p>
    <w:p w:rsidR="00A90646" w:rsidRPr="00457768" w:rsidRDefault="00A90646" w:rsidP="00765915">
      <w:pPr>
        <w:spacing w:line="340" w:lineRule="exact"/>
        <w:jc w:val="center"/>
        <w:rPr>
          <w:rFonts w:ascii="Times New Roman" w:hAnsi="Times New Roman"/>
          <w:b/>
          <w:sz w:val="40"/>
          <w:szCs w:val="40"/>
          <w:lang w:val="uk-UA"/>
        </w:rPr>
      </w:pPr>
    </w:p>
    <w:p w:rsidR="00A90646" w:rsidRPr="00457768" w:rsidRDefault="00A90646" w:rsidP="00765915">
      <w:pPr>
        <w:spacing w:line="340" w:lineRule="exact"/>
        <w:jc w:val="center"/>
        <w:rPr>
          <w:rFonts w:ascii="Times New Roman" w:hAnsi="Times New Roman"/>
          <w:b/>
          <w:sz w:val="40"/>
          <w:szCs w:val="40"/>
          <w:lang w:val="uk-UA"/>
        </w:rPr>
      </w:pPr>
    </w:p>
    <w:p w:rsidR="00080A1E" w:rsidRPr="00457768" w:rsidRDefault="00726673" w:rsidP="00765915">
      <w:pPr>
        <w:spacing w:line="340" w:lineRule="exact"/>
        <w:jc w:val="center"/>
        <w:rPr>
          <w:rFonts w:ascii="Times New Roman" w:hAnsi="Times New Roman"/>
          <w:b/>
          <w:sz w:val="40"/>
          <w:szCs w:val="40"/>
          <w:lang w:val="uk-UA"/>
        </w:rPr>
      </w:pPr>
      <w:r>
        <w:rPr>
          <w:rFonts w:ascii="Times New Roman" w:hAnsi="Times New Roman"/>
          <w:b/>
          <w:sz w:val="40"/>
          <w:szCs w:val="40"/>
          <w:lang w:val="uk-UA"/>
        </w:rPr>
        <w:t>« ДЕРЖАВНЕ УПРАВЛІННЯ»</w:t>
      </w:r>
    </w:p>
    <w:p w:rsidR="00080A1E" w:rsidRPr="00457768" w:rsidRDefault="00080A1E" w:rsidP="00765915">
      <w:pPr>
        <w:spacing w:line="340" w:lineRule="exact"/>
        <w:jc w:val="center"/>
        <w:rPr>
          <w:rFonts w:ascii="Times New Roman" w:hAnsi="Times New Roman"/>
          <w:b/>
          <w:sz w:val="40"/>
          <w:szCs w:val="40"/>
          <w:lang w:val="uk-UA"/>
        </w:rPr>
      </w:pPr>
    </w:p>
    <w:p w:rsidR="00080A1E" w:rsidRPr="00457768" w:rsidRDefault="00080A1E" w:rsidP="00765915">
      <w:pPr>
        <w:spacing w:line="340" w:lineRule="exact"/>
        <w:jc w:val="center"/>
        <w:rPr>
          <w:rFonts w:ascii="Times New Roman" w:hAnsi="Times New Roman"/>
          <w:b/>
          <w:sz w:val="40"/>
          <w:szCs w:val="40"/>
          <w:lang w:val="uk-UA"/>
        </w:rPr>
      </w:pPr>
    </w:p>
    <w:p w:rsidR="00080A1E" w:rsidRPr="00457768" w:rsidRDefault="00080A1E" w:rsidP="00765915">
      <w:pPr>
        <w:spacing w:line="340" w:lineRule="exact"/>
        <w:jc w:val="center"/>
        <w:rPr>
          <w:rFonts w:ascii="Times New Roman" w:hAnsi="Times New Roman"/>
          <w:b/>
          <w:sz w:val="40"/>
          <w:szCs w:val="40"/>
          <w:lang w:val="uk-UA"/>
        </w:rPr>
      </w:pPr>
    </w:p>
    <w:p w:rsidR="00080A1E" w:rsidRPr="00457768" w:rsidRDefault="00080A1E" w:rsidP="00765915">
      <w:pPr>
        <w:spacing w:line="340" w:lineRule="exact"/>
        <w:jc w:val="center"/>
        <w:rPr>
          <w:rFonts w:ascii="Times New Roman" w:hAnsi="Times New Roman"/>
          <w:b/>
          <w:sz w:val="40"/>
          <w:szCs w:val="40"/>
          <w:lang w:val="uk-UA"/>
        </w:rPr>
      </w:pPr>
    </w:p>
    <w:p w:rsidR="00080A1E" w:rsidRPr="00457768" w:rsidRDefault="00080A1E" w:rsidP="00765915">
      <w:pPr>
        <w:spacing w:line="340" w:lineRule="exact"/>
        <w:jc w:val="center"/>
        <w:rPr>
          <w:rFonts w:ascii="Times New Roman" w:hAnsi="Times New Roman"/>
          <w:b/>
          <w:sz w:val="20"/>
          <w:szCs w:val="20"/>
          <w:lang w:val="uk-UA"/>
        </w:rPr>
      </w:pPr>
    </w:p>
    <w:p w:rsidR="00080A1E" w:rsidRPr="00457768" w:rsidRDefault="00080A1E" w:rsidP="00765915">
      <w:pPr>
        <w:spacing w:line="340" w:lineRule="exact"/>
        <w:jc w:val="center"/>
        <w:rPr>
          <w:rFonts w:ascii="Times New Roman" w:hAnsi="Times New Roman"/>
          <w:b/>
          <w:sz w:val="20"/>
          <w:szCs w:val="20"/>
          <w:lang w:val="uk-UA"/>
        </w:rPr>
      </w:pPr>
    </w:p>
    <w:p w:rsidR="00080A1E" w:rsidRPr="00457768" w:rsidRDefault="00080A1E" w:rsidP="00765915">
      <w:pPr>
        <w:spacing w:line="340" w:lineRule="exact"/>
        <w:jc w:val="center"/>
        <w:rPr>
          <w:rFonts w:ascii="Times New Roman" w:hAnsi="Times New Roman"/>
          <w:b/>
          <w:sz w:val="20"/>
          <w:szCs w:val="20"/>
          <w:lang w:val="uk-UA"/>
        </w:rPr>
      </w:pPr>
    </w:p>
    <w:p w:rsidR="00080A1E" w:rsidRPr="00457768" w:rsidRDefault="00080A1E" w:rsidP="00765915">
      <w:pPr>
        <w:pStyle w:val="1"/>
        <w:spacing w:line="340" w:lineRule="exact"/>
        <w:jc w:val="center"/>
        <w:rPr>
          <w:rFonts w:ascii="Times New Roman" w:hAnsi="Times New Roman" w:cs="Times New Roman"/>
          <w:sz w:val="20"/>
          <w:szCs w:val="20"/>
          <w:lang w:val="uk-UA"/>
        </w:rPr>
      </w:pPr>
      <w:r w:rsidRPr="00457768">
        <w:rPr>
          <w:rFonts w:ascii="Times New Roman" w:hAnsi="Times New Roman" w:cs="Times New Roman"/>
          <w:sz w:val="20"/>
          <w:szCs w:val="20"/>
          <w:lang w:val="uk-UA"/>
        </w:rPr>
        <w:t>Дніпропетровськ 201</w:t>
      </w:r>
      <w:r w:rsidR="00636EAD">
        <w:rPr>
          <w:rFonts w:ascii="Times New Roman" w:hAnsi="Times New Roman" w:cs="Times New Roman"/>
          <w:sz w:val="20"/>
          <w:szCs w:val="20"/>
          <w:lang w:val="uk-UA"/>
        </w:rPr>
        <w:t>2</w:t>
      </w:r>
    </w:p>
    <w:p w:rsidR="00080A1E" w:rsidRPr="00457768" w:rsidRDefault="00080A1E" w:rsidP="00765915">
      <w:pPr>
        <w:jc w:val="center"/>
        <w:rPr>
          <w:rFonts w:ascii="Times New Roman" w:hAnsi="Times New Roman"/>
          <w:sz w:val="20"/>
          <w:szCs w:val="20"/>
          <w:lang w:val="uk-UA"/>
        </w:rPr>
      </w:pPr>
    </w:p>
    <w:p w:rsidR="00080A1E" w:rsidRPr="00457768" w:rsidRDefault="00080A1E" w:rsidP="00765915">
      <w:pPr>
        <w:jc w:val="center"/>
        <w:rPr>
          <w:rFonts w:ascii="Times New Roman" w:hAnsi="Times New Roman"/>
          <w:sz w:val="20"/>
          <w:szCs w:val="20"/>
          <w:lang w:val="uk-UA"/>
        </w:rPr>
      </w:pPr>
    </w:p>
    <w:p w:rsidR="00080A1E" w:rsidRPr="00457768" w:rsidRDefault="00080A1E" w:rsidP="003D19F7">
      <w:pPr>
        <w:ind w:firstLine="709"/>
        <w:jc w:val="both"/>
        <w:rPr>
          <w:rFonts w:ascii="Times New Roman" w:hAnsi="Times New Roman"/>
          <w:sz w:val="20"/>
          <w:szCs w:val="20"/>
          <w:lang w:val="uk-UA"/>
        </w:rPr>
      </w:pPr>
    </w:p>
    <w:p w:rsidR="00366792" w:rsidRPr="00457768" w:rsidRDefault="00366792" w:rsidP="003D19F7">
      <w:pPr>
        <w:jc w:val="both"/>
        <w:rPr>
          <w:rFonts w:ascii="Times New Roman" w:hAnsi="Times New Roman"/>
          <w:sz w:val="20"/>
          <w:szCs w:val="20"/>
          <w:lang w:val="uk-UA"/>
        </w:rPr>
      </w:pPr>
    </w:p>
    <w:p w:rsidR="00366792" w:rsidRPr="00457768" w:rsidRDefault="00366792" w:rsidP="003D19F7">
      <w:pPr>
        <w:jc w:val="both"/>
        <w:rPr>
          <w:rFonts w:ascii="Times New Roman" w:hAnsi="Times New Roman"/>
          <w:sz w:val="20"/>
          <w:szCs w:val="20"/>
          <w:lang w:val="uk-UA"/>
        </w:rPr>
      </w:pPr>
    </w:p>
    <w:p w:rsidR="00080A1E" w:rsidRPr="00457768" w:rsidRDefault="00080A1E" w:rsidP="003D19F7">
      <w:pPr>
        <w:jc w:val="both"/>
        <w:rPr>
          <w:rFonts w:ascii="Times New Roman" w:hAnsi="Times New Roman"/>
          <w:sz w:val="20"/>
          <w:szCs w:val="20"/>
          <w:lang w:val="uk-UA"/>
        </w:rPr>
      </w:pPr>
      <w:r w:rsidRPr="00457768">
        <w:rPr>
          <w:rFonts w:ascii="Times New Roman" w:hAnsi="Times New Roman"/>
          <w:sz w:val="20"/>
          <w:szCs w:val="20"/>
          <w:lang w:val="uk-UA"/>
        </w:rPr>
        <w:lastRenderedPageBreak/>
        <w:t>ББК</w:t>
      </w:r>
      <w:r w:rsidR="00A90646" w:rsidRPr="00457768">
        <w:rPr>
          <w:rFonts w:ascii="Times New Roman" w:hAnsi="Times New Roman"/>
          <w:sz w:val="20"/>
          <w:szCs w:val="20"/>
          <w:lang w:val="uk-UA"/>
        </w:rPr>
        <w:t xml:space="preserve"> 67.99 (4 Укр) 301я73</w:t>
      </w:r>
    </w:p>
    <w:p w:rsidR="00A90646" w:rsidRPr="00457768" w:rsidRDefault="00A90646" w:rsidP="003D19F7">
      <w:pPr>
        <w:jc w:val="both"/>
        <w:rPr>
          <w:rFonts w:ascii="Times New Roman" w:hAnsi="Times New Roman"/>
          <w:sz w:val="20"/>
          <w:szCs w:val="20"/>
          <w:lang w:val="uk-UA"/>
        </w:rPr>
      </w:pPr>
    </w:p>
    <w:p w:rsidR="00080A1E" w:rsidRPr="00457768" w:rsidRDefault="00080A1E" w:rsidP="003D19F7">
      <w:pPr>
        <w:jc w:val="both"/>
        <w:rPr>
          <w:rFonts w:ascii="Times New Roman" w:hAnsi="Times New Roman"/>
          <w:sz w:val="20"/>
          <w:szCs w:val="20"/>
          <w:lang w:val="uk-UA"/>
        </w:rPr>
      </w:pPr>
      <w:r w:rsidRPr="00457768">
        <w:rPr>
          <w:rFonts w:ascii="Times New Roman" w:hAnsi="Times New Roman"/>
          <w:sz w:val="20"/>
          <w:szCs w:val="20"/>
          <w:lang w:val="uk-UA"/>
        </w:rPr>
        <w:t>Мудриєвська Л.М.</w:t>
      </w:r>
      <w:r w:rsidR="00295D5E">
        <w:rPr>
          <w:rFonts w:ascii="Times New Roman" w:hAnsi="Times New Roman"/>
          <w:sz w:val="20"/>
          <w:szCs w:val="20"/>
          <w:lang w:val="uk-UA"/>
        </w:rPr>
        <w:t>, Гомаль В.П.</w:t>
      </w:r>
      <w:r w:rsidRPr="00457768">
        <w:rPr>
          <w:rFonts w:ascii="Times New Roman" w:hAnsi="Times New Roman"/>
          <w:sz w:val="20"/>
          <w:szCs w:val="20"/>
          <w:lang w:val="uk-UA"/>
        </w:rPr>
        <w:t xml:space="preserve"> «Державне управління». Нaвч. посібн. - Дні</w:t>
      </w:r>
      <w:r w:rsidRPr="00457768">
        <w:rPr>
          <w:rFonts w:ascii="Times New Roman" w:hAnsi="Times New Roman"/>
          <w:sz w:val="20"/>
          <w:szCs w:val="20"/>
          <w:lang w:val="uk-UA"/>
        </w:rPr>
        <w:t>п</w:t>
      </w:r>
      <w:r w:rsidR="00197743">
        <w:rPr>
          <w:rFonts w:ascii="Times New Roman" w:hAnsi="Times New Roman"/>
          <w:sz w:val="20"/>
          <w:szCs w:val="20"/>
          <w:lang w:val="uk-UA"/>
        </w:rPr>
        <w:t xml:space="preserve">ропетровськ: </w:t>
      </w:r>
      <w:r w:rsidRPr="00457768">
        <w:rPr>
          <w:rFonts w:ascii="Times New Roman" w:hAnsi="Times New Roman"/>
          <w:sz w:val="20"/>
          <w:szCs w:val="20"/>
          <w:lang w:val="uk-UA"/>
        </w:rPr>
        <w:t>201</w:t>
      </w:r>
      <w:r w:rsidR="00636EAD">
        <w:rPr>
          <w:rFonts w:ascii="Times New Roman" w:hAnsi="Times New Roman"/>
          <w:sz w:val="20"/>
          <w:szCs w:val="20"/>
          <w:lang w:val="uk-UA"/>
        </w:rPr>
        <w:t>2</w:t>
      </w:r>
      <w:r w:rsidRPr="00457768">
        <w:rPr>
          <w:rFonts w:ascii="Times New Roman" w:hAnsi="Times New Roman"/>
          <w:sz w:val="20"/>
          <w:szCs w:val="20"/>
          <w:lang w:val="uk-UA"/>
        </w:rPr>
        <w:t>. - 1</w:t>
      </w:r>
      <w:r w:rsidR="00D51148" w:rsidRPr="00457768">
        <w:rPr>
          <w:rFonts w:ascii="Times New Roman" w:hAnsi="Times New Roman"/>
          <w:sz w:val="20"/>
          <w:szCs w:val="20"/>
          <w:lang w:val="uk-UA"/>
        </w:rPr>
        <w:t>5</w:t>
      </w:r>
      <w:r w:rsidR="00CF703E">
        <w:rPr>
          <w:rFonts w:ascii="Times New Roman" w:hAnsi="Times New Roman"/>
          <w:sz w:val="20"/>
          <w:szCs w:val="20"/>
          <w:lang w:val="uk-UA"/>
        </w:rPr>
        <w:t>6</w:t>
      </w:r>
      <w:r w:rsidRPr="00457768">
        <w:rPr>
          <w:rFonts w:ascii="Times New Roman" w:hAnsi="Times New Roman"/>
          <w:sz w:val="20"/>
          <w:szCs w:val="20"/>
          <w:lang w:val="uk-UA"/>
        </w:rPr>
        <w:t xml:space="preserve"> с. Укр. мов.</w:t>
      </w:r>
    </w:p>
    <w:p w:rsidR="00080A1E" w:rsidRPr="00457768" w:rsidRDefault="00080A1E" w:rsidP="003D19F7">
      <w:pPr>
        <w:pStyle w:val="af0"/>
        <w:rPr>
          <w:rFonts w:ascii="Times New Roman" w:hAnsi="Times New Roman"/>
          <w:sz w:val="20"/>
          <w:szCs w:val="20"/>
          <w:lang w:val="uk-UA"/>
        </w:rPr>
      </w:pPr>
    </w:p>
    <w:p w:rsidR="00080A1E" w:rsidRPr="00457768" w:rsidRDefault="00080A1E" w:rsidP="003D19F7">
      <w:pPr>
        <w:pStyle w:val="af0"/>
        <w:rPr>
          <w:rFonts w:ascii="Times New Roman" w:hAnsi="Times New Roman"/>
          <w:sz w:val="20"/>
          <w:szCs w:val="20"/>
          <w:lang w:val="uk-UA"/>
        </w:rPr>
      </w:pPr>
      <w:r w:rsidRPr="00457768">
        <w:rPr>
          <w:rFonts w:ascii="Times New Roman" w:hAnsi="Times New Roman"/>
          <w:sz w:val="20"/>
          <w:szCs w:val="20"/>
          <w:lang w:val="uk-UA"/>
        </w:rPr>
        <w:t>У навчальному посібнику розглянуті найважливіші питання державного упра</w:t>
      </w:r>
      <w:r w:rsidRPr="00457768">
        <w:rPr>
          <w:rFonts w:ascii="Times New Roman" w:hAnsi="Times New Roman"/>
          <w:sz w:val="20"/>
          <w:szCs w:val="20"/>
          <w:lang w:val="uk-UA"/>
        </w:rPr>
        <w:t>в</w:t>
      </w:r>
      <w:r w:rsidRPr="00457768">
        <w:rPr>
          <w:rFonts w:ascii="Times New Roman" w:hAnsi="Times New Roman"/>
          <w:sz w:val="20"/>
          <w:szCs w:val="20"/>
          <w:lang w:val="uk-UA"/>
        </w:rPr>
        <w:t>ління в Україні і функціонування системи державних органів.</w:t>
      </w:r>
    </w:p>
    <w:p w:rsidR="00080A1E" w:rsidRPr="00457768" w:rsidRDefault="00080A1E" w:rsidP="003D19F7">
      <w:pPr>
        <w:pStyle w:val="af0"/>
        <w:rPr>
          <w:rFonts w:ascii="Times New Roman" w:hAnsi="Times New Roman"/>
          <w:sz w:val="20"/>
          <w:szCs w:val="20"/>
          <w:lang w:val="uk-UA"/>
        </w:rPr>
      </w:pPr>
      <w:r w:rsidRPr="00457768">
        <w:rPr>
          <w:rFonts w:ascii="Times New Roman" w:hAnsi="Times New Roman"/>
          <w:sz w:val="20"/>
          <w:szCs w:val="20"/>
          <w:lang w:val="uk-UA"/>
        </w:rPr>
        <w:t xml:space="preserve"> Призначений для слухачів магістратури державної служби, викладачів і студ</w:t>
      </w:r>
      <w:r w:rsidRPr="00457768">
        <w:rPr>
          <w:rFonts w:ascii="Times New Roman" w:hAnsi="Times New Roman"/>
          <w:sz w:val="20"/>
          <w:szCs w:val="20"/>
          <w:lang w:val="uk-UA"/>
        </w:rPr>
        <w:t>е</w:t>
      </w:r>
      <w:r w:rsidRPr="00457768">
        <w:rPr>
          <w:rFonts w:ascii="Times New Roman" w:hAnsi="Times New Roman"/>
          <w:sz w:val="20"/>
          <w:szCs w:val="20"/>
          <w:lang w:val="uk-UA"/>
        </w:rPr>
        <w:t>нтів факультетів післядипломної підготовки і перепідготовки та підвищення кваліфікації, державних службовців органів державного управління.</w:t>
      </w:r>
    </w:p>
    <w:p w:rsidR="00080A1E" w:rsidRPr="00457768" w:rsidRDefault="00080A1E" w:rsidP="003D19F7">
      <w:pPr>
        <w:spacing w:line="340" w:lineRule="exact"/>
        <w:ind w:firstLine="720"/>
        <w:jc w:val="both"/>
        <w:rPr>
          <w:rFonts w:ascii="Times New Roman" w:hAnsi="Times New Roman"/>
          <w:sz w:val="20"/>
          <w:szCs w:val="20"/>
          <w:lang w:val="uk-UA"/>
        </w:rPr>
      </w:pPr>
      <w:r w:rsidRPr="00457768">
        <w:rPr>
          <w:rFonts w:ascii="Times New Roman" w:hAnsi="Times New Roman"/>
          <w:sz w:val="20"/>
          <w:szCs w:val="20"/>
          <w:lang w:val="uk-UA"/>
        </w:rPr>
        <w:t xml:space="preserve"> </w:t>
      </w:r>
    </w:p>
    <w:p w:rsidR="00080A1E" w:rsidRPr="00457768" w:rsidRDefault="00080A1E" w:rsidP="003D19F7">
      <w:pPr>
        <w:spacing w:before="240" w:line="340" w:lineRule="exact"/>
        <w:ind w:firstLine="720"/>
        <w:jc w:val="both"/>
        <w:rPr>
          <w:rFonts w:ascii="Times New Roman" w:hAnsi="Times New Roman"/>
          <w:sz w:val="20"/>
          <w:szCs w:val="20"/>
          <w:lang w:val="uk-UA"/>
        </w:rPr>
      </w:pPr>
      <w:r w:rsidRPr="00457768">
        <w:rPr>
          <w:rFonts w:ascii="Times New Roman" w:hAnsi="Times New Roman"/>
          <w:sz w:val="20"/>
          <w:szCs w:val="20"/>
          <w:lang w:val="uk-UA"/>
        </w:rPr>
        <w:t xml:space="preserve">Бібліогр.: </w:t>
      </w:r>
      <w:r w:rsidR="007D52F2">
        <w:rPr>
          <w:rFonts w:ascii="Times New Roman" w:hAnsi="Times New Roman"/>
          <w:sz w:val="20"/>
          <w:szCs w:val="20"/>
          <w:lang w:val="uk-UA"/>
        </w:rPr>
        <w:t>7</w:t>
      </w:r>
      <w:r w:rsidR="008C4A4D">
        <w:rPr>
          <w:rFonts w:ascii="Times New Roman" w:hAnsi="Times New Roman"/>
          <w:sz w:val="20"/>
          <w:szCs w:val="20"/>
          <w:lang w:val="uk-UA"/>
        </w:rPr>
        <w:t>5</w:t>
      </w:r>
      <w:r w:rsidRPr="00457768">
        <w:rPr>
          <w:rFonts w:ascii="Times New Roman" w:hAnsi="Times New Roman"/>
          <w:sz w:val="20"/>
          <w:szCs w:val="20"/>
          <w:lang w:val="uk-UA"/>
        </w:rPr>
        <w:t xml:space="preserve"> назв.</w:t>
      </w:r>
    </w:p>
    <w:p w:rsidR="00A90646" w:rsidRPr="00457768" w:rsidRDefault="00A90646" w:rsidP="00A90646">
      <w:pPr>
        <w:jc w:val="both"/>
        <w:rPr>
          <w:rFonts w:ascii="Times New Roman" w:hAnsi="Times New Roman"/>
          <w:b/>
          <w:sz w:val="20"/>
          <w:szCs w:val="20"/>
          <w:lang w:val="uk-UA"/>
        </w:rPr>
      </w:pPr>
    </w:p>
    <w:p w:rsidR="00A90646" w:rsidRPr="00457768" w:rsidRDefault="00080A1E" w:rsidP="00A90646">
      <w:pPr>
        <w:jc w:val="both"/>
        <w:rPr>
          <w:rFonts w:ascii="Times New Roman" w:hAnsi="Times New Roman"/>
          <w:sz w:val="20"/>
          <w:szCs w:val="20"/>
          <w:lang w:val="uk-UA"/>
        </w:rPr>
      </w:pPr>
      <w:r w:rsidRPr="00457768">
        <w:rPr>
          <w:rFonts w:ascii="Times New Roman" w:hAnsi="Times New Roman"/>
          <w:b/>
          <w:sz w:val="20"/>
          <w:szCs w:val="20"/>
          <w:lang w:val="uk-UA"/>
        </w:rPr>
        <w:t>Рецензенти</w:t>
      </w:r>
      <w:r w:rsidRPr="00457768">
        <w:rPr>
          <w:rFonts w:ascii="Times New Roman" w:hAnsi="Times New Roman"/>
          <w:sz w:val="20"/>
          <w:szCs w:val="20"/>
          <w:lang w:val="uk-UA"/>
        </w:rPr>
        <w:t xml:space="preserve">: </w:t>
      </w:r>
    </w:p>
    <w:p w:rsidR="00A90646" w:rsidRPr="00457768" w:rsidRDefault="00197743" w:rsidP="00A90646">
      <w:pPr>
        <w:jc w:val="both"/>
        <w:rPr>
          <w:rFonts w:ascii="Times New Roman" w:hAnsi="Times New Roman"/>
          <w:sz w:val="20"/>
          <w:szCs w:val="20"/>
          <w:lang w:val="uk-UA"/>
        </w:rPr>
      </w:pPr>
      <w:r>
        <w:rPr>
          <w:rFonts w:ascii="Times New Roman" w:hAnsi="Times New Roman"/>
          <w:sz w:val="20"/>
          <w:szCs w:val="20"/>
          <w:lang w:val="uk-UA"/>
        </w:rPr>
        <w:t>Д.і.</w:t>
      </w:r>
      <w:r w:rsidR="00080A1E" w:rsidRPr="00457768">
        <w:rPr>
          <w:rFonts w:ascii="Times New Roman" w:hAnsi="Times New Roman"/>
          <w:sz w:val="20"/>
          <w:szCs w:val="20"/>
          <w:lang w:val="uk-UA"/>
        </w:rPr>
        <w:t xml:space="preserve">н., </w:t>
      </w:r>
      <w:r>
        <w:rPr>
          <w:rFonts w:ascii="Times New Roman" w:hAnsi="Times New Roman"/>
          <w:sz w:val="20"/>
          <w:szCs w:val="20"/>
          <w:lang w:val="uk-UA"/>
        </w:rPr>
        <w:t>проф.</w:t>
      </w:r>
      <w:r w:rsidR="00080A1E" w:rsidRPr="00457768">
        <w:rPr>
          <w:rFonts w:ascii="Times New Roman" w:hAnsi="Times New Roman"/>
          <w:sz w:val="20"/>
          <w:szCs w:val="20"/>
          <w:lang w:val="uk-UA"/>
        </w:rPr>
        <w:t xml:space="preserve"> </w:t>
      </w:r>
      <w:r>
        <w:rPr>
          <w:rFonts w:ascii="Times New Roman" w:hAnsi="Times New Roman"/>
          <w:sz w:val="20"/>
          <w:szCs w:val="20"/>
          <w:lang w:val="uk-UA"/>
        </w:rPr>
        <w:t>Марков К.А.</w:t>
      </w:r>
      <w:r w:rsidR="00457768" w:rsidRPr="00457768">
        <w:rPr>
          <w:rFonts w:ascii="Times New Roman" w:hAnsi="Times New Roman"/>
          <w:sz w:val="20"/>
          <w:szCs w:val="20"/>
          <w:lang w:val="uk-UA"/>
        </w:rPr>
        <w:t xml:space="preserve">., кафедра теорії держави і права, конституційного  права та державного </w:t>
      </w:r>
      <w:r w:rsidR="00295D5E">
        <w:rPr>
          <w:rFonts w:ascii="Times New Roman" w:hAnsi="Times New Roman"/>
          <w:sz w:val="20"/>
          <w:szCs w:val="20"/>
          <w:lang w:val="uk-UA"/>
        </w:rPr>
        <w:t>управління</w:t>
      </w:r>
      <w:r w:rsidR="00457768" w:rsidRPr="00457768">
        <w:rPr>
          <w:rFonts w:ascii="Times New Roman" w:hAnsi="Times New Roman"/>
          <w:sz w:val="20"/>
          <w:szCs w:val="20"/>
          <w:lang w:val="uk-UA"/>
        </w:rPr>
        <w:t xml:space="preserve"> Дніпропетровського національного універс</w:t>
      </w:r>
      <w:r w:rsidR="00457768" w:rsidRPr="00457768">
        <w:rPr>
          <w:rFonts w:ascii="Times New Roman" w:hAnsi="Times New Roman"/>
          <w:sz w:val="20"/>
          <w:szCs w:val="20"/>
          <w:lang w:val="uk-UA"/>
        </w:rPr>
        <w:t>и</w:t>
      </w:r>
      <w:r w:rsidR="00457768" w:rsidRPr="00457768">
        <w:rPr>
          <w:rFonts w:ascii="Times New Roman" w:hAnsi="Times New Roman"/>
          <w:sz w:val="20"/>
          <w:szCs w:val="20"/>
          <w:lang w:val="uk-UA"/>
        </w:rPr>
        <w:t>тет</w:t>
      </w:r>
      <w:r w:rsidR="00457768">
        <w:rPr>
          <w:rFonts w:ascii="Times New Roman" w:hAnsi="Times New Roman"/>
          <w:sz w:val="20"/>
          <w:szCs w:val="20"/>
          <w:lang w:val="uk-UA"/>
        </w:rPr>
        <w:t>у</w:t>
      </w:r>
      <w:r w:rsidR="00457768" w:rsidRPr="00457768">
        <w:rPr>
          <w:rFonts w:ascii="Times New Roman" w:hAnsi="Times New Roman"/>
          <w:sz w:val="20"/>
          <w:szCs w:val="20"/>
          <w:lang w:val="uk-UA"/>
        </w:rPr>
        <w:t xml:space="preserve"> імені Олеся Гончара</w:t>
      </w:r>
    </w:p>
    <w:p w:rsidR="00080A1E" w:rsidRPr="00457768" w:rsidRDefault="00080A1E" w:rsidP="003D19F7">
      <w:pPr>
        <w:jc w:val="both"/>
        <w:rPr>
          <w:rFonts w:ascii="Times New Roman" w:hAnsi="Times New Roman"/>
          <w:sz w:val="20"/>
          <w:szCs w:val="20"/>
          <w:lang w:val="uk-UA"/>
        </w:rPr>
      </w:pPr>
    </w:p>
    <w:p w:rsidR="00080A1E" w:rsidRPr="00457768" w:rsidRDefault="00080A1E" w:rsidP="003D19F7">
      <w:pPr>
        <w:jc w:val="both"/>
        <w:rPr>
          <w:rFonts w:ascii="Times New Roman" w:hAnsi="Times New Roman"/>
          <w:sz w:val="20"/>
          <w:szCs w:val="20"/>
          <w:lang w:val="uk-UA"/>
        </w:rPr>
      </w:pPr>
      <w:r w:rsidRPr="00457768">
        <w:rPr>
          <w:rFonts w:ascii="Times New Roman" w:hAnsi="Times New Roman"/>
          <w:sz w:val="20"/>
          <w:szCs w:val="20"/>
          <w:lang w:val="uk-UA"/>
        </w:rPr>
        <w:t xml:space="preserve"> к.</w:t>
      </w:r>
      <w:r w:rsidR="00A90646" w:rsidRPr="00457768">
        <w:rPr>
          <w:rFonts w:ascii="Times New Roman" w:hAnsi="Times New Roman"/>
          <w:sz w:val="20"/>
          <w:szCs w:val="20"/>
          <w:lang w:val="uk-UA"/>
        </w:rPr>
        <w:t>ю</w:t>
      </w:r>
      <w:r w:rsidRPr="00457768">
        <w:rPr>
          <w:rFonts w:ascii="Times New Roman" w:hAnsi="Times New Roman"/>
          <w:sz w:val="20"/>
          <w:szCs w:val="20"/>
          <w:lang w:val="uk-UA"/>
        </w:rPr>
        <w:t xml:space="preserve">.н., доц. </w:t>
      </w:r>
      <w:r w:rsidR="00A90646" w:rsidRPr="00457768">
        <w:rPr>
          <w:rFonts w:ascii="Times New Roman" w:hAnsi="Times New Roman"/>
          <w:sz w:val="20"/>
          <w:szCs w:val="20"/>
          <w:lang w:val="uk-UA"/>
        </w:rPr>
        <w:t>Юзікова Н. С.</w:t>
      </w:r>
      <w:r w:rsidRPr="00457768">
        <w:rPr>
          <w:rFonts w:ascii="Times New Roman" w:hAnsi="Times New Roman"/>
          <w:sz w:val="20"/>
          <w:szCs w:val="20"/>
          <w:lang w:val="uk-UA"/>
        </w:rPr>
        <w:t xml:space="preserve"> кафедра </w:t>
      </w:r>
      <w:r w:rsidR="00A90646" w:rsidRPr="00457768">
        <w:rPr>
          <w:rFonts w:ascii="Times New Roman" w:hAnsi="Times New Roman"/>
          <w:sz w:val="20"/>
          <w:szCs w:val="20"/>
          <w:lang w:val="uk-UA"/>
        </w:rPr>
        <w:t>адміністративного і кримінального права Дніпропетровського національного університет імені Олеся Гончара</w:t>
      </w:r>
    </w:p>
    <w:p w:rsidR="00080A1E" w:rsidRPr="00457768" w:rsidRDefault="00080A1E" w:rsidP="003D19F7">
      <w:pPr>
        <w:jc w:val="both"/>
        <w:rPr>
          <w:rFonts w:ascii="Times New Roman" w:hAnsi="Times New Roman"/>
          <w:sz w:val="20"/>
          <w:szCs w:val="20"/>
          <w:lang w:val="uk-UA"/>
        </w:rPr>
      </w:pPr>
    </w:p>
    <w:p w:rsidR="00080A1E" w:rsidRPr="00457768" w:rsidRDefault="00080A1E" w:rsidP="003D19F7">
      <w:pPr>
        <w:jc w:val="both"/>
        <w:rPr>
          <w:rFonts w:ascii="Times New Roman" w:hAnsi="Times New Roman"/>
          <w:sz w:val="20"/>
          <w:szCs w:val="20"/>
          <w:lang w:val="uk-UA"/>
        </w:rPr>
      </w:pPr>
      <w:r w:rsidRPr="00457768">
        <w:rPr>
          <w:rFonts w:ascii="Times New Roman" w:hAnsi="Times New Roman"/>
          <w:sz w:val="20"/>
          <w:szCs w:val="20"/>
          <w:lang w:val="uk-UA"/>
        </w:rPr>
        <w:t xml:space="preserve"> Затверджено на засіданні Вченої ради юридичного факультету протокол N</w:t>
      </w:r>
      <w:r w:rsidR="00A90646" w:rsidRPr="00457768">
        <w:rPr>
          <w:rFonts w:ascii="Times New Roman" w:hAnsi="Times New Roman"/>
          <w:sz w:val="20"/>
          <w:szCs w:val="20"/>
          <w:lang w:val="uk-UA"/>
        </w:rPr>
        <w:t xml:space="preserve"> </w:t>
      </w:r>
      <w:r w:rsidR="009768D0">
        <w:rPr>
          <w:rFonts w:ascii="Times New Roman" w:hAnsi="Times New Roman"/>
          <w:sz w:val="20"/>
          <w:szCs w:val="20"/>
          <w:lang w:val="uk-UA"/>
        </w:rPr>
        <w:t>5</w:t>
      </w:r>
      <w:r w:rsidR="00207DA9" w:rsidRPr="00457768">
        <w:rPr>
          <w:rFonts w:ascii="Times New Roman" w:hAnsi="Times New Roman"/>
          <w:sz w:val="20"/>
          <w:szCs w:val="20"/>
          <w:lang w:val="uk-UA"/>
        </w:rPr>
        <w:t xml:space="preserve">  від 1</w:t>
      </w:r>
      <w:r w:rsidR="009768D0">
        <w:rPr>
          <w:rFonts w:ascii="Times New Roman" w:hAnsi="Times New Roman"/>
          <w:sz w:val="20"/>
          <w:szCs w:val="20"/>
          <w:lang w:val="uk-UA"/>
        </w:rPr>
        <w:t>0 січня</w:t>
      </w:r>
      <w:r w:rsidRPr="00457768">
        <w:rPr>
          <w:rFonts w:ascii="Times New Roman" w:hAnsi="Times New Roman"/>
          <w:sz w:val="20"/>
          <w:szCs w:val="20"/>
          <w:lang w:val="uk-UA"/>
        </w:rPr>
        <w:t>.201</w:t>
      </w:r>
      <w:r w:rsidR="00584F47">
        <w:rPr>
          <w:rFonts w:ascii="Times New Roman" w:hAnsi="Times New Roman"/>
          <w:sz w:val="20"/>
          <w:szCs w:val="20"/>
          <w:lang w:val="uk-UA"/>
        </w:rPr>
        <w:t>2</w:t>
      </w:r>
      <w:r w:rsidR="00207DA9" w:rsidRPr="00457768">
        <w:rPr>
          <w:rFonts w:ascii="Times New Roman" w:hAnsi="Times New Roman"/>
          <w:sz w:val="20"/>
          <w:szCs w:val="20"/>
          <w:lang w:val="uk-UA"/>
        </w:rPr>
        <w:t xml:space="preserve"> року</w:t>
      </w:r>
      <w:r w:rsidRPr="00457768">
        <w:rPr>
          <w:rFonts w:ascii="Times New Roman" w:hAnsi="Times New Roman"/>
          <w:sz w:val="20"/>
          <w:szCs w:val="20"/>
          <w:lang w:val="uk-UA"/>
        </w:rPr>
        <w:t>.</w:t>
      </w:r>
    </w:p>
    <w:p w:rsidR="00080A1E" w:rsidRPr="00457768" w:rsidRDefault="00080A1E" w:rsidP="003D19F7">
      <w:pPr>
        <w:spacing w:line="340" w:lineRule="exact"/>
        <w:ind w:firstLine="720"/>
        <w:jc w:val="both"/>
        <w:rPr>
          <w:rFonts w:ascii="Times New Roman" w:hAnsi="Times New Roman"/>
          <w:sz w:val="20"/>
          <w:szCs w:val="20"/>
          <w:lang w:val="uk-UA"/>
        </w:rPr>
      </w:pPr>
    </w:p>
    <w:p w:rsidR="00080A1E" w:rsidRPr="00457768" w:rsidRDefault="00080A1E" w:rsidP="003D19F7">
      <w:pPr>
        <w:spacing w:line="340" w:lineRule="exact"/>
        <w:ind w:firstLine="720"/>
        <w:jc w:val="both"/>
        <w:rPr>
          <w:rFonts w:ascii="Times New Roman" w:hAnsi="Times New Roman"/>
          <w:sz w:val="20"/>
          <w:szCs w:val="20"/>
          <w:lang w:val="uk-UA"/>
        </w:rPr>
      </w:pPr>
    </w:p>
    <w:p w:rsidR="00080A1E" w:rsidRPr="00457768" w:rsidRDefault="00080A1E" w:rsidP="003D19F7">
      <w:pPr>
        <w:spacing w:line="340" w:lineRule="exact"/>
        <w:ind w:firstLine="720"/>
        <w:jc w:val="both"/>
        <w:rPr>
          <w:rFonts w:ascii="Times New Roman" w:hAnsi="Times New Roman"/>
          <w:sz w:val="20"/>
          <w:szCs w:val="20"/>
          <w:lang w:val="uk-UA"/>
        </w:rPr>
      </w:pPr>
    </w:p>
    <w:p w:rsidR="00080A1E" w:rsidRPr="00457768" w:rsidRDefault="00080A1E" w:rsidP="003D19F7">
      <w:pPr>
        <w:spacing w:line="340" w:lineRule="exact"/>
        <w:ind w:firstLine="720"/>
        <w:jc w:val="both"/>
        <w:rPr>
          <w:rFonts w:ascii="Times New Roman" w:hAnsi="Times New Roman"/>
          <w:sz w:val="20"/>
          <w:szCs w:val="20"/>
          <w:lang w:val="uk-UA"/>
        </w:rPr>
      </w:pPr>
    </w:p>
    <w:p w:rsidR="00080A1E" w:rsidRPr="00457768" w:rsidRDefault="00080A1E" w:rsidP="003D19F7">
      <w:pPr>
        <w:spacing w:line="340" w:lineRule="exact"/>
        <w:ind w:firstLine="720"/>
        <w:jc w:val="both"/>
        <w:rPr>
          <w:rFonts w:ascii="Times New Roman" w:hAnsi="Times New Roman"/>
          <w:sz w:val="20"/>
          <w:szCs w:val="20"/>
          <w:lang w:val="uk-UA"/>
        </w:rPr>
      </w:pPr>
      <w:r w:rsidRPr="00457768">
        <w:rPr>
          <w:rFonts w:ascii="Times New Roman" w:hAnsi="Times New Roman"/>
          <w:sz w:val="20"/>
          <w:szCs w:val="20"/>
          <w:lang w:val="uk-UA"/>
        </w:rPr>
        <w:t xml:space="preserve">                                                 </w:t>
      </w:r>
    </w:p>
    <w:p w:rsidR="00080A1E" w:rsidRPr="00457768" w:rsidRDefault="00080A1E" w:rsidP="003D19F7">
      <w:pPr>
        <w:pStyle w:val="af0"/>
        <w:rPr>
          <w:rFonts w:ascii="Times New Roman" w:hAnsi="Times New Roman"/>
          <w:sz w:val="20"/>
          <w:szCs w:val="20"/>
          <w:lang w:val="uk-UA"/>
        </w:rPr>
      </w:pPr>
      <w:r w:rsidRPr="00457768">
        <w:rPr>
          <w:rFonts w:ascii="Times New Roman" w:hAnsi="Times New Roman"/>
          <w:sz w:val="20"/>
          <w:szCs w:val="20"/>
          <w:lang w:val="uk-UA"/>
        </w:rPr>
        <w:sym w:font="Symbol" w:char="00E3"/>
      </w:r>
      <w:r w:rsidRPr="00457768">
        <w:rPr>
          <w:rFonts w:ascii="Times New Roman" w:hAnsi="Times New Roman"/>
          <w:sz w:val="20"/>
          <w:szCs w:val="20"/>
          <w:lang w:val="uk-UA"/>
        </w:rPr>
        <w:t xml:space="preserve"> Мудриєвська Л.М.,</w:t>
      </w:r>
      <w:r w:rsidR="00E624C1">
        <w:rPr>
          <w:rFonts w:ascii="Times New Roman" w:hAnsi="Times New Roman"/>
          <w:sz w:val="20"/>
          <w:szCs w:val="20"/>
          <w:lang w:val="uk-UA"/>
        </w:rPr>
        <w:t xml:space="preserve"> Гомаль В.П.</w:t>
      </w:r>
    </w:p>
    <w:p w:rsidR="00080A1E" w:rsidRPr="00457768" w:rsidRDefault="00080A1E" w:rsidP="003D19F7">
      <w:pPr>
        <w:jc w:val="both"/>
        <w:rPr>
          <w:rFonts w:ascii="Times New Roman" w:hAnsi="Times New Roman"/>
          <w:sz w:val="20"/>
          <w:szCs w:val="20"/>
          <w:lang w:val="uk-UA"/>
        </w:rPr>
      </w:pPr>
      <w:r w:rsidRPr="00457768">
        <w:rPr>
          <w:rFonts w:ascii="Times New Roman" w:hAnsi="Times New Roman"/>
          <w:sz w:val="20"/>
          <w:szCs w:val="20"/>
          <w:lang w:val="uk-UA"/>
        </w:rPr>
        <w:t>Дніпропетровськ, 201</w:t>
      </w:r>
      <w:r w:rsidR="00636EAD">
        <w:rPr>
          <w:rFonts w:ascii="Times New Roman" w:hAnsi="Times New Roman"/>
          <w:sz w:val="20"/>
          <w:szCs w:val="20"/>
          <w:lang w:val="uk-UA"/>
        </w:rPr>
        <w:t>2</w:t>
      </w:r>
    </w:p>
    <w:p w:rsidR="00080A1E" w:rsidRPr="00457768" w:rsidRDefault="00080A1E" w:rsidP="003D19F7">
      <w:pPr>
        <w:jc w:val="both"/>
        <w:rPr>
          <w:rFonts w:ascii="Times New Roman" w:hAnsi="Times New Roman"/>
          <w:sz w:val="20"/>
          <w:szCs w:val="20"/>
          <w:lang w:val="uk-UA"/>
        </w:rPr>
      </w:pPr>
    </w:p>
    <w:p w:rsidR="00080A1E" w:rsidRPr="00457768" w:rsidRDefault="00080A1E" w:rsidP="003D19F7">
      <w:pPr>
        <w:jc w:val="both"/>
        <w:rPr>
          <w:rFonts w:ascii="Times New Roman" w:hAnsi="Times New Roman"/>
          <w:sz w:val="20"/>
          <w:szCs w:val="20"/>
          <w:lang w:val="uk-UA"/>
        </w:rPr>
      </w:pPr>
    </w:p>
    <w:p w:rsidR="00080A1E" w:rsidRPr="00457768" w:rsidRDefault="00080A1E" w:rsidP="003D19F7">
      <w:pPr>
        <w:jc w:val="both"/>
        <w:rPr>
          <w:rFonts w:ascii="Times New Roman" w:hAnsi="Times New Roman"/>
          <w:sz w:val="20"/>
          <w:szCs w:val="20"/>
          <w:lang w:val="uk-UA"/>
        </w:rPr>
      </w:pPr>
    </w:p>
    <w:p w:rsidR="00A90646" w:rsidRDefault="00A90646" w:rsidP="003D19F7">
      <w:pPr>
        <w:pStyle w:val="11"/>
        <w:jc w:val="both"/>
        <w:outlineLvl w:val="0"/>
        <w:rPr>
          <w:b/>
          <w:sz w:val="20"/>
        </w:rPr>
      </w:pPr>
    </w:p>
    <w:p w:rsidR="00636EAD" w:rsidRPr="00457768" w:rsidRDefault="00636EAD" w:rsidP="003D19F7">
      <w:pPr>
        <w:pStyle w:val="11"/>
        <w:jc w:val="both"/>
        <w:outlineLvl w:val="0"/>
        <w:rPr>
          <w:b/>
          <w:sz w:val="20"/>
        </w:rPr>
      </w:pPr>
    </w:p>
    <w:p w:rsidR="00A90646" w:rsidRPr="00457768" w:rsidRDefault="00A90646" w:rsidP="003D19F7">
      <w:pPr>
        <w:pStyle w:val="11"/>
        <w:jc w:val="both"/>
        <w:outlineLvl w:val="0"/>
        <w:rPr>
          <w:b/>
          <w:sz w:val="20"/>
        </w:rPr>
      </w:pPr>
    </w:p>
    <w:p w:rsidR="00A90646" w:rsidRPr="00457768" w:rsidRDefault="00A90646" w:rsidP="003D19F7">
      <w:pPr>
        <w:pStyle w:val="11"/>
        <w:jc w:val="both"/>
        <w:outlineLvl w:val="0"/>
        <w:rPr>
          <w:b/>
          <w:sz w:val="20"/>
        </w:rPr>
      </w:pPr>
    </w:p>
    <w:p w:rsidR="00636EAD" w:rsidRPr="00457768" w:rsidRDefault="00636EAD" w:rsidP="002D5A91">
      <w:pPr>
        <w:jc w:val="center"/>
        <w:rPr>
          <w:rFonts w:ascii="Times New Roman" w:hAnsi="Times New Roman"/>
          <w:b/>
          <w:sz w:val="20"/>
          <w:szCs w:val="20"/>
          <w:lang w:val="uk-UA"/>
        </w:rPr>
      </w:pPr>
      <w:r w:rsidRPr="00457768">
        <w:rPr>
          <w:rFonts w:ascii="Times New Roman" w:hAnsi="Times New Roman"/>
          <w:b/>
          <w:sz w:val="20"/>
          <w:szCs w:val="20"/>
          <w:lang w:val="uk-UA"/>
        </w:rPr>
        <w:lastRenderedPageBreak/>
        <w:t>ЗМІСТ</w:t>
      </w:r>
    </w:p>
    <w:p w:rsidR="00636EAD" w:rsidRPr="00457768" w:rsidRDefault="00636EAD" w:rsidP="00636EAD">
      <w:pPr>
        <w:jc w:val="both"/>
        <w:rPr>
          <w:rFonts w:ascii="Times New Roman" w:hAnsi="Times New Roman"/>
          <w:sz w:val="20"/>
          <w:szCs w:val="20"/>
          <w:lang w:val="uk-UA"/>
        </w:rPr>
      </w:pPr>
    </w:p>
    <w:p w:rsidR="005A0BB2" w:rsidRPr="005A0BB2" w:rsidRDefault="00636EAD" w:rsidP="005A0BB2">
      <w:pPr>
        <w:pStyle w:val="11"/>
        <w:jc w:val="both"/>
        <w:outlineLvl w:val="0"/>
        <w:rPr>
          <w:b/>
          <w:sz w:val="22"/>
          <w:szCs w:val="22"/>
        </w:rPr>
      </w:pPr>
      <w:r w:rsidRPr="005A0BB2">
        <w:rPr>
          <w:b/>
          <w:caps/>
          <w:sz w:val="22"/>
          <w:szCs w:val="22"/>
        </w:rPr>
        <w:t>модуль 1.</w:t>
      </w:r>
      <w:r w:rsidR="005A0BB2" w:rsidRPr="005A0BB2">
        <w:rPr>
          <w:b/>
          <w:caps/>
          <w:sz w:val="22"/>
          <w:szCs w:val="22"/>
        </w:rPr>
        <w:t xml:space="preserve"> </w:t>
      </w:r>
      <w:r w:rsidR="005A0BB2" w:rsidRPr="005A0BB2">
        <w:rPr>
          <w:b/>
          <w:sz w:val="22"/>
          <w:szCs w:val="22"/>
        </w:rPr>
        <w:t>ОСНОВИ ТЕОРІЇ ДЕРЖАВНОГО УПРАВЛІННЯ</w:t>
      </w:r>
    </w:p>
    <w:p w:rsidR="00636EAD" w:rsidRPr="005A0BB2" w:rsidRDefault="00636EAD" w:rsidP="00636EAD">
      <w:pPr>
        <w:pStyle w:val="11"/>
        <w:jc w:val="both"/>
        <w:outlineLvl w:val="0"/>
        <w:rPr>
          <w:b/>
          <w:caps/>
          <w:sz w:val="22"/>
          <w:szCs w:val="22"/>
        </w:rPr>
      </w:pPr>
    </w:p>
    <w:p w:rsidR="00636EAD" w:rsidRPr="005A0BB2" w:rsidRDefault="00636EAD" w:rsidP="00636EAD">
      <w:pPr>
        <w:pStyle w:val="11"/>
        <w:jc w:val="both"/>
        <w:outlineLvl w:val="0"/>
        <w:rPr>
          <w:caps/>
          <w:sz w:val="22"/>
          <w:szCs w:val="22"/>
        </w:rPr>
      </w:pPr>
      <w:r w:rsidRPr="005A0BB2">
        <w:rPr>
          <w:b/>
          <w:caps/>
          <w:sz w:val="22"/>
          <w:szCs w:val="22"/>
        </w:rPr>
        <w:t>ТЕМА 1:</w:t>
      </w:r>
      <w:r w:rsidRPr="005A0BB2">
        <w:rPr>
          <w:caps/>
          <w:sz w:val="22"/>
          <w:szCs w:val="22"/>
        </w:rPr>
        <w:t xml:space="preserve">  Державне управління – системне </w:t>
      </w:r>
    </w:p>
    <w:p w:rsidR="00636EAD" w:rsidRPr="005A0BB2" w:rsidRDefault="00636EAD" w:rsidP="00636EAD">
      <w:pPr>
        <w:pStyle w:val="11"/>
        <w:jc w:val="both"/>
        <w:outlineLvl w:val="0"/>
        <w:rPr>
          <w:caps/>
          <w:sz w:val="22"/>
          <w:szCs w:val="22"/>
        </w:rPr>
      </w:pPr>
      <w:r w:rsidRPr="005A0BB2">
        <w:rPr>
          <w:caps/>
          <w:sz w:val="22"/>
          <w:szCs w:val="22"/>
        </w:rPr>
        <w:t>суспільне явище---------------------------------------------------------</w:t>
      </w:r>
      <w:r w:rsidR="00DC0FA9">
        <w:rPr>
          <w:caps/>
          <w:sz w:val="22"/>
          <w:szCs w:val="22"/>
        </w:rPr>
        <w:t>6</w:t>
      </w:r>
    </w:p>
    <w:p w:rsidR="00636EAD" w:rsidRPr="005A0BB2" w:rsidRDefault="00636EAD" w:rsidP="00C11950">
      <w:pPr>
        <w:pStyle w:val="11"/>
        <w:outlineLvl w:val="0"/>
        <w:rPr>
          <w:b/>
          <w:caps/>
          <w:sz w:val="22"/>
          <w:szCs w:val="22"/>
        </w:rPr>
      </w:pPr>
      <w:r w:rsidRPr="005A0BB2">
        <w:rPr>
          <w:b/>
          <w:caps/>
          <w:sz w:val="22"/>
          <w:szCs w:val="22"/>
        </w:rPr>
        <w:t>ТЕМА 2</w:t>
      </w:r>
      <w:r w:rsidRPr="005A0BB2">
        <w:rPr>
          <w:caps/>
          <w:sz w:val="22"/>
          <w:szCs w:val="22"/>
        </w:rPr>
        <w:t>: ДЕРЖАВНА ВЛАДА ТА ДЕРЖАВНЕ</w:t>
      </w:r>
      <w:r w:rsidR="00DC0FA9">
        <w:rPr>
          <w:caps/>
          <w:sz w:val="22"/>
          <w:szCs w:val="22"/>
        </w:rPr>
        <w:t xml:space="preserve"> </w:t>
      </w:r>
      <w:r w:rsidR="007D52F2">
        <w:rPr>
          <w:caps/>
          <w:sz w:val="22"/>
          <w:szCs w:val="22"/>
        </w:rPr>
        <w:t>УПРАВЛІННя</w:t>
      </w:r>
      <w:r w:rsidR="00C11950">
        <w:rPr>
          <w:caps/>
          <w:sz w:val="22"/>
          <w:szCs w:val="22"/>
        </w:rPr>
        <w:t>-</w:t>
      </w:r>
      <w:r w:rsidR="007D52F2">
        <w:rPr>
          <w:caps/>
          <w:sz w:val="22"/>
          <w:szCs w:val="22"/>
        </w:rPr>
        <w:t>--21</w:t>
      </w:r>
      <w:r w:rsidR="00DC0FA9">
        <w:rPr>
          <w:caps/>
          <w:sz w:val="22"/>
          <w:szCs w:val="22"/>
        </w:rPr>
        <w:t xml:space="preserve"> </w:t>
      </w:r>
      <w:r w:rsidRPr="005A0BB2">
        <w:rPr>
          <w:b/>
          <w:caps/>
          <w:sz w:val="22"/>
          <w:szCs w:val="22"/>
        </w:rPr>
        <w:t xml:space="preserve">ТЕМА 3: </w:t>
      </w:r>
      <w:r w:rsidRPr="005A0BB2">
        <w:rPr>
          <w:caps/>
          <w:sz w:val="22"/>
          <w:szCs w:val="22"/>
        </w:rPr>
        <w:t>Цілі  і функціональна</w:t>
      </w:r>
      <w:r w:rsidRPr="005A0BB2">
        <w:rPr>
          <w:b/>
          <w:caps/>
          <w:sz w:val="22"/>
          <w:szCs w:val="22"/>
        </w:rPr>
        <w:t xml:space="preserve"> </w:t>
      </w:r>
    </w:p>
    <w:p w:rsidR="00636EAD" w:rsidRPr="005A0BB2" w:rsidRDefault="00636EAD" w:rsidP="00636EAD">
      <w:pPr>
        <w:pStyle w:val="FR1"/>
        <w:jc w:val="both"/>
        <w:outlineLvl w:val="0"/>
        <w:rPr>
          <w:rFonts w:ascii="Times New Roman" w:hAnsi="Times New Roman"/>
          <w:b w:val="0"/>
          <w:caps/>
          <w:sz w:val="22"/>
          <w:szCs w:val="22"/>
          <w:lang w:val="uk-UA"/>
        </w:rPr>
      </w:pPr>
      <w:r w:rsidRPr="005A0BB2">
        <w:rPr>
          <w:rFonts w:ascii="Times New Roman" w:hAnsi="Times New Roman"/>
          <w:b w:val="0"/>
          <w:caps/>
          <w:sz w:val="22"/>
          <w:szCs w:val="22"/>
          <w:lang w:val="uk-UA"/>
        </w:rPr>
        <w:t>структура державного управління------</w:t>
      </w:r>
      <w:r w:rsidR="007D52F2">
        <w:rPr>
          <w:rFonts w:ascii="Times New Roman" w:hAnsi="Times New Roman"/>
          <w:b w:val="0"/>
          <w:caps/>
          <w:sz w:val="22"/>
          <w:szCs w:val="22"/>
          <w:lang w:val="uk-UA"/>
        </w:rPr>
        <w:t>--------------------27</w:t>
      </w:r>
    </w:p>
    <w:p w:rsidR="00636EAD" w:rsidRPr="005A0BB2" w:rsidRDefault="00636EAD" w:rsidP="00636EAD">
      <w:pPr>
        <w:pStyle w:val="11"/>
        <w:jc w:val="both"/>
        <w:outlineLvl w:val="0"/>
        <w:rPr>
          <w:caps/>
          <w:sz w:val="22"/>
          <w:szCs w:val="22"/>
        </w:rPr>
      </w:pPr>
      <w:r w:rsidRPr="005A0BB2">
        <w:rPr>
          <w:b/>
          <w:caps/>
          <w:sz w:val="22"/>
          <w:szCs w:val="22"/>
        </w:rPr>
        <w:t>ТЕМА 4:</w:t>
      </w:r>
      <w:r w:rsidRPr="005A0BB2">
        <w:rPr>
          <w:caps/>
          <w:sz w:val="22"/>
          <w:szCs w:val="22"/>
        </w:rPr>
        <w:t xml:space="preserve"> Організаційна структура </w:t>
      </w:r>
      <w:r w:rsidR="00DC0FA9">
        <w:rPr>
          <w:caps/>
          <w:sz w:val="22"/>
          <w:szCs w:val="22"/>
        </w:rPr>
        <w:t xml:space="preserve"> </w:t>
      </w:r>
    </w:p>
    <w:p w:rsidR="00636EAD" w:rsidRPr="005A0BB2" w:rsidRDefault="00636EAD" w:rsidP="00636EAD">
      <w:pPr>
        <w:pStyle w:val="11"/>
        <w:jc w:val="both"/>
        <w:outlineLvl w:val="0"/>
        <w:rPr>
          <w:caps/>
          <w:sz w:val="22"/>
          <w:szCs w:val="22"/>
        </w:rPr>
      </w:pPr>
      <w:r w:rsidRPr="005A0BB2">
        <w:rPr>
          <w:caps/>
          <w:sz w:val="22"/>
          <w:szCs w:val="22"/>
        </w:rPr>
        <w:t>державного управління----------------------------</w:t>
      </w:r>
      <w:r w:rsidR="00C11950">
        <w:rPr>
          <w:caps/>
          <w:sz w:val="22"/>
          <w:szCs w:val="22"/>
        </w:rPr>
        <w:t>-</w:t>
      </w:r>
      <w:r w:rsidRPr="005A0BB2">
        <w:rPr>
          <w:caps/>
          <w:sz w:val="22"/>
          <w:szCs w:val="22"/>
        </w:rPr>
        <w:t>---------------3</w:t>
      </w:r>
      <w:r w:rsidR="007D52F2">
        <w:rPr>
          <w:caps/>
          <w:sz w:val="22"/>
          <w:szCs w:val="22"/>
        </w:rPr>
        <w:t>2</w:t>
      </w:r>
    </w:p>
    <w:p w:rsidR="00636EAD" w:rsidRPr="005A0BB2" w:rsidRDefault="00636EAD" w:rsidP="00636EAD">
      <w:pPr>
        <w:widowControl w:val="0"/>
        <w:tabs>
          <w:tab w:val="left" w:pos="6663"/>
        </w:tabs>
        <w:jc w:val="both"/>
        <w:rPr>
          <w:rFonts w:ascii="Times New Roman" w:hAnsi="Times New Roman"/>
          <w:caps/>
          <w:sz w:val="22"/>
          <w:szCs w:val="22"/>
          <w:lang w:val="uk-UA"/>
        </w:rPr>
      </w:pPr>
      <w:r w:rsidRPr="005A0BB2">
        <w:rPr>
          <w:rFonts w:ascii="Times New Roman" w:hAnsi="Times New Roman"/>
          <w:b/>
          <w:caps/>
          <w:sz w:val="22"/>
          <w:szCs w:val="22"/>
          <w:lang w:val="uk-UA"/>
        </w:rPr>
        <w:t>ТЕМА 5</w:t>
      </w:r>
      <w:r w:rsidRPr="005A0BB2">
        <w:rPr>
          <w:rFonts w:ascii="Times New Roman" w:hAnsi="Times New Roman"/>
          <w:caps/>
          <w:sz w:val="22"/>
          <w:szCs w:val="22"/>
          <w:lang w:val="uk-UA"/>
        </w:rPr>
        <w:t xml:space="preserve"> : </w:t>
      </w:r>
      <w:r w:rsidR="007D52F2" w:rsidRPr="005A0BB2">
        <w:rPr>
          <w:rFonts w:ascii="Times New Roman" w:hAnsi="Times New Roman"/>
          <w:caps/>
          <w:sz w:val="22"/>
          <w:szCs w:val="22"/>
          <w:lang w:val="uk-UA"/>
        </w:rPr>
        <w:t>СТРУКТУРА</w:t>
      </w:r>
      <w:r w:rsidRPr="005A0BB2">
        <w:rPr>
          <w:rFonts w:ascii="Times New Roman" w:hAnsi="Times New Roman"/>
          <w:caps/>
          <w:sz w:val="22"/>
          <w:szCs w:val="22"/>
          <w:lang w:val="uk-UA"/>
        </w:rPr>
        <w:t xml:space="preserve">  управлінської -</w:t>
      </w:r>
    </w:p>
    <w:p w:rsidR="00636EAD" w:rsidRPr="005A0BB2" w:rsidRDefault="00636EAD" w:rsidP="00636EAD">
      <w:pPr>
        <w:widowControl w:val="0"/>
        <w:tabs>
          <w:tab w:val="left" w:pos="6663"/>
        </w:tabs>
        <w:jc w:val="both"/>
        <w:rPr>
          <w:rFonts w:ascii="Times New Roman" w:hAnsi="Times New Roman"/>
          <w:caps/>
          <w:sz w:val="22"/>
          <w:szCs w:val="22"/>
          <w:lang w:val="uk-UA"/>
        </w:rPr>
      </w:pPr>
      <w:r w:rsidRPr="005A0BB2">
        <w:rPr>
          <w:rFonts w:ascii="Times New Roman" w:hAnsi="Times New Roman"/>
          <w:caps/>
          <w:sz w:val="22"/>
          <w:szCs w:val="22"/>
          <w:lang w:val="uk-UA"/>
        </w:rPr>
        <w:t>діяльності-------------------------------------------------------------------</w:t>
      </w:r>
      <w:r w:rsidR="007D52F2">
        <w:rPr>
          <w:rFonts w:ascii="Times New Roman" w:hAnsi="Times New Roman"/>
          <w:caps/>
          <w:sz w:val="22"/>
          <w:szCs w:val="22"/>
          <w:lang w:val="uk-UA"/>
        </w:rPr>
        <w:t>41</w:t>
      </w:r>
    </w:p>
    <w:p w:rsidR="00636EAD" w:rsidRPr="005A0BB2" w:rsidRDefault="00636EAD" w:rsidP="00636EAD">
      <w:pPr>
        <w:widowControl w:val="0"/>
        <w:jc w:val="both"/>
        <w:rPr>
          <w:rFonts w:ascii="Times New Roman" w:hAnsi="Times New Roman"/>
          <w:caps/>
          <w:sz w:val="22"/>
          <w:szCs w:val="22"/>
          <w:lang w:val="uk-UA"/>
        </w:rPr>
      </w:pPr>
      <w:r w:rsidRPr="005A0BB2">
        <w:rPr>
          <w:rFonts w:ascii="Times New Roman" w:hAnsi="Times New Roman"/>
          <w:b/>
          <w:caps/>
          <w:sz w:val="22"/>
          <w:szCs w:val="22"/>
          <w:lang w:val="uk-UA"/>
        </w:rPr>
        <w:t>ТЕМА 6 :</w:t>
      </w:r>
      <w:r w:rsidRPr="005A0BB2">
        <w:rPr>
          <w:rFonts w:ascii="Times New Roman" w:hAnsi="Times New Roman"/>
          <w:caps/>
          <w:sz w:val="22"/>
          <w:szCs w:val="22"/>
          <w:lang w:val="uk-UA"/>
        </w:rPr>
        <w:t xml:space="preserve"> Підготовка та прийняття рішень</w:t>
      </w:r>
    </w:p>
    <w:p w:rsidR="00636EAD" w:rsidRPr="005A0BB2" w:rsidRDefault="00636EAD" w:rsidP="00636EAD">
      <w:pPr>
        <w:widowControl w:val="0"/>
        <w:jc w:val="both"/>
        <w:rPr>
          <w:rFonts w:ascii="Times New Roman" w:hAnsi="Times New Roman"/>
          <w:caps/>
          <w:sz w:val="22"/>
          <w:szCs w:val="22"/>
          <w:lang w:val="uk-UA"/>
        </w:rPr>
      </w:pPr>
      <w:r w:rsidRPr="005A0BB2">
        <w:rPr>
          <w:rFonts w:ascii="Times New Roman" w:hAnsi="Times New Roman"/>
          <w:caps/>
          <w:sz w:val="22"/>
          <w:szCs w:val="22"/>
          <w:lang w:val="uk-UA"/>
        </w:rPr>
        <w:t xml:space="preserve"> в державному управлінні-----------------</w:t>
      </w:r>
      <w:r w:rsidR="00002F12">
        <w:rPr>
          <w:rFonts w:ascii="Times New Roman" w:hAnsi="Times New Roman"/>
          <w:caps/>
          <w:sz w:val="22"/>
          <w:szCs w:val="22"/>
          <w:lang w:val="uk-UA"/>
        </w:rPr>
        <w:t>------------------------51</w:t>
      </w:r>
    </w:p>
    <w:p w:rsidR="00636EAD" w:rsidRPr="005A0BB2" w:rsidRDefault="00636EAD" w:rsidP="00636EAD">
      <w:pPr>
        <w:widowControl w:val="0"/>
        <w:jc w:val="both"/>
        <w:rPr>
          <w:rFonts w:ascii="Times New Roman" w:hAnsi="Times New Roman"/>
          <w:caps/>
          <w:sz w:val="22"/>
          <w:szCs w:val="22"/>
          <w:lang w:val="uk-UA"/>
        </w:rPr>
      </w:pPr>
      <w:r w:rsidRPr="005A0BB2">
        <w:rPr>
          <w:rFonts w:ascii="Times New Roman" w:hAnsi="Times New Roman"/>
          <w:b/>
          <w:caps/>
          <w:sz w:val="22"/>
          <w:szCs w:val="22"/>
          <w:lang w:val="uk-UA"/>
        </w:rPr>
        <w:t>ТЕМА 7:</w:t>
      </w:r>
      <w:r w:rsidRPr="005A0BB2">
        <w:rPr>
          <w:rFonts w:ascii="Times New Roman" w:hAnsi="Times New Roman"/>
          <w:caps/>
          <w:sz w:val="22"/>
          <w:szCs w:val="22"/>
          <w:lang w:val="uk-UA"/>
        </w:rPr>
        <w:t xml:space="preserve"> Законність та відповідальність</w:t>
      </w:r>
    </w:p>
    <w:p w:rsidR="00636EAD" w:rsidRPr="005A0BB2" w:rsidRDefault="00636EAD" w:rsidP="00636EAD">
      <w:pPr>
        <w:widowControl w:val="0"/>
        <w:jc w:val="both"/>
        <w:rPr>
          <w:rFonts w:ascii="Times New Roman" w:hAnsi="Times New Roman"/>
          <w:caps/>
          <w:sz w:val="22"/>
          <w:szCs w:val="22"/>
          <w:lang w:val="uk-UA"/>
        </w:rPr>
      </w:pPr>
      <w:r w:rsidRPr="005A0BB2">
        <w:rPr>
          <w:rFonts w:ascii="Times New Roman" w:hAnsi="Times New Roman"/>
          <w:caps/>
          <w:sz w:val="22"/>
          <w:szCs w:val="22"/>
          <w:lang w:val="uk-UA"/>
        </w:rPr>
        <w:t xml:space="preserve"> в державному управлінні-----------------------------------------5</w:t>
      </w:r>
      <w:r w:rsidR="00002F12">
        <w:rPr>
          <w:rFonts w:ascii="Times New Roman" w:hAnsi="Times New Roman"/>
          <w:caps/>
          <w:sz w:val="22"/>
          <w:szCs w:val="22"/>
          <w:lang w:val="uk-UA"/>
        </w:rPr>
        <w:t>7</w:t>
      </w:r>
    </w:p>
    <w:p w:rsidR="00636EAD" w:rsidRPr="005A0BB2" w:rsidRDefault="00636EAD" w:rsidP="00636EAD">
      <w:pPr>
        <w:widowControl w:val="0"/>
        <w:jc w:val="both"/>
        <w:rPr>
          <w:rFonts w:ascii="Times New Roman" w:hAnsi="Times New Roman"/>
          <w:caps/>
          <w:sz w:val="22"/>
          <w:szCs w:val="22"/>
          <w:lang w:val="uk-UA"/>
        </w:rPr>
      </w:pPr>
      <w:r w:rsidRPr="005A0BB2">
        <w:rPr>
          <w:rFonts w:ascii="Times New Roman" w:hAnsi="Times New Roman"/>
          <w:b/>
          <w:caps/>
          <w:sz w:val="22"/>
          <w:szCs w:val="22"/>
          <w:lang w:val="uk-UA"/>
        </w:rPr>
        <w:t>ТЕМА 8</w:t>
      </w:r>
      <w:r w:rsidRPr="005A0BB2">
        <w:rPr>
          <w:rFonts w:ascii="Times New Roman" w:hAnsi="Times New Roman"/>
          <w:caps/>
          <w:sz w:val="22"/>
          <w:szCs w:val="22"/>
          <w:lang w:val="uk-UA"/>
        </w:rPr>
        <w:t>: КОНТРОЛЬ  В ДЕРЖАВНОМУ</w:t>
      </w:r>
    </w:p>
    <w:p w:rsidR="00636EAD" w:rsidRPr="005A0BB2" w:rsidRDefault="00636EAD" w:rsidP="00636EAD">
      <w:pPr>
        <w:widowControl w:val="0"/>
        <w:jc w:val="both"/>
        <w:rPr>
          <w:rFonts w:ascii="Times New Roman" w:hAnsi="Times New Roman"/>
          <w:caps/>
          <w:sz w:val="22"/>
          <w:szCs w:val="22"/>
          <w:lang w:val="uk-UA"/>
        </w:rPr>
      </w:pPr>
      <w:r w:rsidRPr="005A0BB2">
        <w:rPr>
          <w:rFonts w:ascii="Times New Roman" w:hAnsi="Times New Roman"/>
          <w:caps/>
          <w:sz w:val="22"/>
          <w:szCs w:val="22"/>
          <w:lang w:val="uk-UA"/>
        </w:rPr>
        <w:t xml:space="preserve"> УПРАВЛІННі------------------------------------------------------------------</w:t>
      </w:r>
      <w:r w:rsidR="00002F12">
        <w:rPr>
          <w:rFonts w:ascii="Times New Roman" w:hAnsi="Times New Roman"/>
          <w:caps/>
          <w:sz w:val="22"/>
          <w:szCs w:val="22"/>
          <w:lang w:val="uk-UA"/>
        </w:rPr>
        <w:t>62</w:t>
      </w:r>
    </w:p>
    <w:p w:rsidR="00636EAD" w:rsidRPr="005A0BB2" w:rsidRDefault="00636EAD" w:rsidP="00636EAD">
      <w:pPr>
        <w:widowControl w:val="0"/>
        <w:jc w:val="both"/>
        <w:rPr>
          <w:rFonts w:ascii="Times New Roman" w:hAnsi="Times New Roman"/>
          <w:caps/>
          <w:sz w:val="22"/>
          <w:szCs w:val="22"/>
          <w:lang w:val="uk-UA"/>
        </w:rPr>
      </w:pPr>
      <w:r w:rsidRPr="005A0BB2">
        <w:rPr>
          <w:rFonts w:ascii="Times New Roman" w:hAnsi="Times New Roman"/>
          <w:b/>
          <w:caps/>
          <w:sz w:val="22"/>
          <w:szCs w:val="22"/>
          <w:lang w:val="uk-UA"/>
        </w:rPr>
        <w:t xml:space="preserve">ТЕМА 9: </w:t>
      </w:r>
      <w:r w:rsidRPr="005A0BB2">
        <w:rPr>
          <w:rFonts w:ascii="Times New Roman" w:hAnsi="Times New Roman"/>
          <w:caps/>
          <w:sz w:val="22"/>
          <w:szCs w:val="22"/>
          <w:lang w:val="uk-UA"/>
        </w:rPr>
        <w:t>Ефективність державного управління--------</w:t>
      </w:r>
      <w:r w:rsidR="00002F12">
        <w:rPr>
          <w:rFonts w:ascii="Times New Roman" w:hAnsi="Times New Roman"/>
          <w:caps/>
          <w:sz w:val="22"/>
          <w:szCs w:val="22"/>
          <w:lang w:val="uk-UA"/>
        </w:rPr>
        <w:t>70</w:t>
      </w:r>
    </w:p>
    <w:p w:rsidR="005A0BB2" w:rsidRPr="005A0BB2" w:rsidRDefault="005A0BB2" w:rsidP="00636EAD">
      <w:pPr>
        <w:jc w:val="both"/>
        <w:rPr>
          <w:rFonts w:ascii="Times New Roman" w:hAnsi="Times New Roman"/>
          <w:b/>
          <w:caps/>
          <w:sz w:val="22"/>
          <w:szCs w:val="22"/>
          <w:lang w:val="uk-UA"/>
        </w:rPr>
      </w:pPr>
    </w:p>
    <w:p w:rsidR="00636EAD" w:rsidRPr="005A0BB2" w:rsidRDefault="00636EAD" w:rsidP="00636EAD">
      <w:pPr>
        <w:jc w:val="both"/>
        <w:rPr>
          <w:rFonts w:ascii="Times New Roman" w:hAnsi="Times New Roman"/>
          <w:b/>
          <w:caps/>
          <w:sz w:val="22"/>
          <w:szCs w:val="22"/>
          <w:lang w:val="uk-UA"/>
        </w:rPr>
      </w:pPr>
      <w:r w:rsidRPr="005A0BB2">
        <w:rPr>
          <w:rFonts w:ascii="Times New Roman" w:hAnsi="Times New Roman"/>
          <w:b/>
          <w:caps/>
          <w:sz w:val="22"/>
          <w:szCs w:val="22"/>
          <w:lang w:val="uk-UA"/>
        </w:rPr>
        <w:t>модуль 2.</w:t>
      </w:r>
      <w:r w:rsidR="005A0BB2" w:rsidRPr="005A0BB2">
        <w:rPr>
          <w:rFonts w:ascii="Times New Roman" w:hAnsi="Times New Roman"/>
          <w:b/>
          <w:caps/>
          <w:sz w:val="22"/>
          <w:szCs w:val="22"/>
          <w:lang w:val="uk-UA"/>
        </w:rPr>
        <w:t xml:space="preserve"> </w:t>
      </w:r>
      <w:r w:rsidR="005A0BB2" w:rsidRPr="005A0BB2">
        <w:rPr>
          <w:rFonts w:ascii="Times New Roman" w:hAnsi="Times New Roman"/>
          <w:b/>
          <w:bCs/>
          <w:color w:val="000000" w:themeColor="text1"/>
          <w:sz w:val="22"/>
          <w:szCs w:val="22"/>
          <w:lang w:val="uk-UA"/>
        </w:rPr>
        <w:t>СИСТЕМА ОРГАНІВ ДЕРЖАВНОГО УПРАВЛІННЯ УКРАЇНИ</w:t>
      </w:r>
    </w:p>
    <w:p w:rsidR="00636EAD" w:rsidRPr="005A0BB2" w:rsidRDefault="00636EAD" w:rsidP="00636EAD">
      <w:pPr>
        <w:jc w:val="both"/>
        <w:rPr>
          <w:rFonts w:ascii="Times New Roman" w:hAnsi="Times New Roman"/>
          <w:caps/>
          <w:sz w:val="22"/>
          <w:szCs w:val="22"/>
          <w:lang w:val="uk-UA"/>
        </w:rPr>
      </w:pPr>
      <w:r w:rsidRPr="005A0BB2">
        <w:rPr>
          <w:rFonts w:ascii="Times New Roman" w:hAnsi="Times New Roman"/>
          <w:b/>
          <w:caps/>
          <w:sz w:val="22"/>
          <w:szCs w:val="22"/>
          <w:lang w:val="uk-UA"/>
        </w:rPr>
        <w:t>ТЕМА 10</w:t>
      </w:r>
      <w:r w:rsidRPr="005A0BB2">
        <w:rPr>
          <w:rFonts w:ascii="Times New Roman" w:hAnsi="Times New Roman"/>
          <w:caps/>
          <w:sz w:val="22"/>
          <w:szCs w:val="22"/>
          <w:lang w:val="uk-UA"/>
        </w:rPr>
        <w:t>: КОНСТИТУЦІЙНІ ЗАСАДИ ПОБУДОВИ</w:t>
      </w:r>
    </w:p>
    <w:p w:rsidR="00002F12" w:rsidRDefault="00636EAD" w:rsidP="00636EAD">
      <w:pPr>
        <w:jc w:val="both"/>
        <w:rPr>
          <w:rFonts w:ascii="Times New Roman" w:hAnsi="Times New Roman"/>
          <w:caps/>
          <w:sz w:val="22"/>
          <w:szCs w:val="22"/>
          <w:lang w:val="uk-UA"/>
        </w:rPr>
      </w:pPr>
      <w:r w:rsidRPr="005A0BB2">
        <w:rPr>
          <w:rFonts w:ascii="Times New Roman" w:hAnsi="Times New Roman"/>
          <w:caps/>
          <w:sz w:val="22"/>
          <w:szCs w:val="22"/>
          <w:lang w:val="uk-UA"/>
        </w:rPr>
        <w:t>СТРУКТУР ДЕРЖАВНОГО УПРАВЛІННЯ В УКРАЇНІ---</w:t>
      </w:r>
      <w:r w:rsidR="00002F12">
        <w:rPr>
          <w:rFonts w:ascii="Times New Roman" w:hAnsi="Times New Roman"/>
          <w:caps/>
          <w:sz w:val="22"/>
          <w:szCs w:val="22"/>
          <w:lang w:val="uk-UA"/>
        </w:rPr>
        <w:t>---</w:t>
      </w:r>
      <w:r w:rsidR="00C11950">
        <w:rPr>
          <w:rFonts w:ascii="Times New Roman" w:hAnsi="Times New Roman"/>
          <w:caps/>
          <w:sz w:val="22"/>
          <w:szCs w:val="22"/>
          <w:lang w:val="uk-UA"/>
        </w:rPr>
        <w:t>-</w:t>
      </w:r>
      <w:r w:rsidR="00002F12">
        <w:rPr>
          <w:rFonts w:ascii="Times New Roman" w:hAnsi="Times New Roman"/>
          <w:caps/>
          <w:sz w:val="22"/>
          <w:szCs w:val="22"/>
          <w:lang w:val="uk-UA"/>
        </w:rPr>
        <w:t>-----</w:t>
      </w:r>
      <w:r w:rsidRPr="005A0BB2">
        <w:rPr>
          <w:rFonts w:ascii="Times New Roman" w:hAnsi="Times New Roman"/>
          <w:caps/>
          <w:sz w:val="22"/>
          <w:szCs w:val="22"/>
          <w:lang w:val="uk-UA"/>
        </w:rPr>
        <w:t>-7</w:t>
      </w:r>
      <w:r w:rsidR="00002F12">
        <w:rPr>
          <w:rFonts w:ascii="Times New Roman" w:hAnsi="Times New Roman"/>
          <w:caps/>
          <w:sz w:val="22"/>
          <w:szCs w:val="22"/>
          <w:lang w:val="uk-UA"/>
        </w:rPr>
        <w:t>7</w:t>
      </w:r>
    </w:p>
    <w:p w:rsidR="00636EAD" w:rsidRPr="005A0BB2" w:rsidRDefault="00636EAD" w:rsidP="00636EAD">
      <w:pPr>
        <w:jc w:val="both"/>
        <w:rPr>
          <w:rFonts w:ascii="Times New Roman" w:hAnsi="Times New Roman"/>
          <w:caps/>
          <w:sz w:val="22"/>
          <w:szCs w:val="22"/>
          <w:lang w:val="uk-UA"/>
        </w:rPr>
      </w:pPr>
      <w:r w:rsidRPr="005A0BB2">
        <w:rPr>
          <w:rFonts w:ascii="Times New Roman" w:hAnsi="Times New Roman"/>
          <w:b/>
          <w:caps/>
          <w:sz w:val="22"/>
          <w:szCs w:val="22"/>
          <w:lang w:val="uk-UA"/>
        </w:rPr>
        <w:t>ТЕМА 11:</w:t>
      </w:r>
      <w:r w:rsidRPr="005A0BB2">
        <w:rPr>
          <w:rFonts w:ascii="Times New Roman" w:hAnsi="Times New Roman"/>
          <w:caps/>
          <w:sz w:val="22"/>
          <w:szCs w:val="22"/>
          <w:lang w:val="uk-UA"/>
        </w:rPr>
        <w:t xml:space="preserve"> СИСТЕМА ОРГАНІВ ВИКОНАВЧОЇ </w:t>
      </w:r>
    </w:p>
    <w:p w:rsidR="00636EAD" w:rsidRPr="005A0BB2" w:rsidRDefault="00636EAD" w:rsidP="00636EAD">
      <w:pPr>
        <w:shd w:val="clear" w:color="auto" w:fill="FFFFFF"/>
        <w:jc w:val="both"/>
        <w:rPr>
          <w:rFonts w:ascii="Times New Roman" w:hAnsi="Times New Roman"/>
          <w:caps/>
          <w:sz w:val="22"/>
          <w:szCs w:val="22"/>
          <w:lang w:val="uk-UA"/>
        </w:rPr>
      </w:pPr>
      <w:r w:rsidRPr="005A0BB2">
        <w:rPr>
          <w:rFonts w:ascii="Times New Roman" w:hAnsi="Times New Roman"/>
          <w:caps/>
          <w:sz w:val="22"/>
          <w:szCs w:val="22"/>
          <w:lang w:val="uk-UA"/>
        </w:rPr>
        <w:t>ВЛАДИ В УКРАЇНІ-----------------------------------------------</w:t>
      </w:r>
      <w:r w:rsidR="00002F12">
        <w:rPr>
          <w:rFonts w:ascii="Times New Roman" w:hAnsi="Times New Roman"/>
          <w:caps/>
          <w:sz w:val="22"/>
          <w:szCs w:val="22"/>
          <w:lang w:val="uk-UA"/>
        </w:rPr>
        <w:t>---</w:t>
      </w:r>
      <w:r w:rsidR="001B4C35">
        <w:rPr>
          <w:rFonts w:ascii="Times New Roman" w:hAnsi="Times New Roman"/>
          <w:caps/>
          <w:sz w:val="22"/>
          <w:szCs w:val="22"/>
          <w:lang w:val="uk-UA"/>
        </w:rPr>
        <w:t>-</w:t>
      </w:r>
      <w:r w:rsidR="00002F12">
        <w:rPr>
          <w:rFonts w:ascii="Times New Roman" w:hAnsi="Times New Roman"/>
          <w:caps/>
          <w:sz w:val="22"/>
          <w:szCs w:val="22"/>
          <w:lang w:val="uk-UA"/>
        </w:rPr>
        <w:t>--------85</w:t>
      </w:r>
    </w:p>
    <w:p w:rsidR="00636EAD" w:rsidRPr="005A0BB2" w:rsidRDefault="00636EAD" w:rsidP="00636EAD">
      <w:pPr>
        <w:shd w:val="clear" w:color="auto" w:fill="FFFFFF"/>
        <w:jc w:val="both"/>
        <w:rPr>
          <w:rFonts w:ascii="Times New Roman" w:hAnsi="Times New Roman"/>
          <w:caps/>
          <w:sz w:val="22"/>
          <w:szCs w:val="22"/>
          <w:lang w:val="uk-UA"/>
        </w:rPr>
      </w:pPr>
      <w:r w:rsidRPr="005A0BB2">
        <w:rPr>
          <w:rFonts w:ascii="Times New Roman" w:hAnsi="Times New Roman"/>
          <w:b/>
          <w:caps/>
          <w:sz w:val="22"/>
          <w:szCs w:val="22"/>
          <w:lang w:val="uk-UA"/>
        </w:rPr>
        <w:t>ТЕМА 12:</w:t>
      </w:r>
      <w:r w:rsidRPr="005A0BB2">
        <w:rPr>
          <w:rFonts w:ascii="Times New Roman" w:hAnsi="Times New Roman"/>
          <w:caps/>
          <w:sz w:val="22"/>
          <w:szCs w:val="22"/>
          <w:lang w:val="uk-UA"/>
        </w:rPr>
        <w:t xml:space="preserve">  ЦЕНТРАЛЬНІ ОРГАНИ ВИКОНАВЧОЇ </w:t>
      </w:r>
      <w:r w:rsidR="00DC0FA9">
        <w:rPr>
          <w:rFonts w:ascii="Times New Roman" w:hAnsi="Times New Roman"/>
          <w:caps/>
          <w:sz w:val="22"/>
          <w:szCs w:val="22"/>
          <w:lang w:val="uk-UA"/>
        </w:rPr>
        <w:t xml:space="preserve"> </w:t>
      </w:r>
      <w:r w:rsidRPr="005A0BB2">
        <w:rPr>
          <w:rFonts w:ascii="Times New Roman" w:hAnsi="Times New Roman"/>
          <w:caps/>
          <w:sz w:val="22"/>
          <w:szCs w:val="22"/>
          <w:lang w:val="uk-UA"/>
        </w:rPr>
        <w:t>ВЛАДИ-</w:t>
      </w:r>
      <w:r w:rsidR="001B4C35">
        <w:rPr>
          <w:rFonts w:ascii="Times New Roman" w:hAnsi="Times New Roman"/>
          <w:caps/>
          <w:sz w:val="22"/>
          <w:szCs w:val="22"/>
          <w:lang w:val="uk-UA"/>
        </w:rPr>
        <w:t>-</w:t>
      </w:r>
      <w:r w:rsidR="00002F12">
        <w:rPr>
          <w:rFonts w:ascii="Times New Roman" w:hAnsi="Times New Roman"/>
          <w:caps/>
          <w:sz w:val="22"/>
          <w:szCs w:val="22"/>
          <w:lang w:val="uk-UA"/>
        </w:rPr>
        <w:t>----8</w:t>
      </w:r>
      <w:r w:rsidR="00E43139">
        <w:rPr>
          <w:rFonts w:ascii="Times New Roman" w:hAnsi="Times New Roman"/>
          <w:caps/>
          <w:sz w:val="22"/>
          <w:szCs w:val="22"/>
          <w:lang w:val="uk-UA"/>
        </w:rPr>
        <w:t>8</w:t>
      </w:r>
    </w:p>
    <w:p w:rsidR="00636EAD" w:rsidRPr="005A0BB2" w:rsidRDefault="00636EAD" w:rsidP="00636EAD">
      <w:pPr>
        <w:shd w:val="clear" w:color="auto" w:fill="FFFFFF"/>
        <w:jc w:val="both"/>
        <w:rPr>
          <w:rFonts w:ascii="Times New Roman" w:hAnsi="Times New Roman"/>
          <w:caps/>
          <w:sz w:val="22"/>
          <w:szCs w:val="22"/>
          <w:lang w:val="uk-UA"/>
        </w:rPr>
      </w:pPr>
      <w:r w:rsidRPr="005A0BB2">
        <w:rPr>
          <w:rFonts w:ascii="Times New Roman" w:hAnsi="Times New Roman"/>
          <w:b/>
          <w:caps/>
          <w:sz w:val="22"/>
          <w:szCs w:val="22"/>
          <w:lang w:val="uk-UA"/>
        </w:rPr>
        <w:t>ТЕМА 13:</w:t>
      </w:r>
      <w:r w:rsidRPr="005A0BB2">
        <w:rPr>
          <w:rFonts w:ascii="Times New Roman" w:hAnsi="Times New Roman"/>
          <w:caps/>
          <w:sz w:val="22"/>
          <w:szCs w:val="22"/>
          <w:lang w:val="uk-UA"/>
        </w:rPr>
        <w:t xml:space="preserve"> МІСЦЕВІ ДЕРЖАВНІ АДМІНІСТРАЦІЇ </w:t>
      </w:r>
    </w:p>
    <w:p w:rsidR="00636EAD" w:rsidRPr="005A0BB2" w:rsidRDefault="00636EAD" w:rsidP="00636EAD">
      <w:pPr>
        <w:shd w:val="clear" w:color="auto" w:fill="FFFFFF"/>
        <w:jc w:val="both"/>
        <w:rPr>
          <w:rFonts w:ascii="Times New Roman" w:hAnsi="Times New Roman"/>
          <w:caps/>
          <w:sz w:val="22"/>
          <w:szCs w:val="22"/>
          <w:lang w:val="uk-UA"/>
        </w:rPr>
      </w:pPr>
      <w:r w:rsidRPr="005A0BB2">
        <w:rPr>
          <w:rFonts w:ascii="Times New Roman" w:hAnsi="Times New Roman"/>
          <w:caps/>
          <w:sz w:val="22"/>
          <w:szCs w:val="22"/>
          <w:lang w:val="uk-UA"/>
        </w:rPr>
        <w:t>В СИСТЕМІ ДЕРЖАВНОГО УПРАВЛІННЯ----------------------------</w:t>
      </w:r>
      <w:r w:rsidR="00002F12">
        <w:rPr>
          <w:rFonts w:ascii="Times New Roman" w:hAnsi="Times New Roman"/>
          <w:caps/>
          <w:sz w:val="22"/>
          <w:szCs w:val="22"/>
          <w:lang w:val="uk-UA"/>
        </w:rPr>
        <w:t>92</w:t>
      </w:r>
    </w:p>
    <w:p w:rsidR="00636EAD" w:rsidRPr="005A0BB2" w:rsidRDefault="00636EAD" w:rsidP="00636EAD">
      <w:pPr>
        <w:shd w:val="clear" w:color="auto" w:fill="FFFFFF"/>
        <w:jc w:val="both"/>
        <w:rPr>
          <w:rFonts w:ascii="Times New Roman" w:hAnsi="Times New Roman"/>
          <w:caps/>
          <w:sz w:val="22"/>
          <w:szCs w:val="22"/>
          <w:lang w:val="uk-UA"/>
        </w:rPr>
      </w:pPr>
      <w:r w:rsidRPr="005A0BB2">
        <w:rPr>
          <w:rFonts w:ascii="Times New Roman" w:hAnsi="Times New Roman"/>
          <w:b/>
          <w:caps/>
          <w:sz w:val="22"/>
          <w:szCs w:val="22"/>
          <w:lang w:val="uk-UA"/>
        </w:rPr>
        <w:t>ТЕМА 14:</w:t>
      </w:r>
      <w:r w:rsidRPr="005A0BB2">
        <w:rPr>
          <w:rFonts w:ascii="Times New Roman" w:hAnsi="Times New Roman"/>
          <w:caps/>
          <w:sz w:val="22"/>
          <w:szCs w:val="22"/>
          <w:lang w:val="uk-UA"/>
        </w:rPr>
        <w:t xml:space="preserve"> МІСЦЕВЕ САМОВРЯДУВАННЯ В </w:t>
      </w:r>
    </w:p>
    <w:p w:rsidR="00636EAD" w:rsidRPr="005A0BB2" w:rsidRDefault="00636EAD" w:rsidP="00636EAD">
      <w:pPr>
        <w:shd w:val="clear" w:color="auto" w:fill="FFFFFF"/>
        <w:jc w:val="both"/>
        <w:rPr>
          <w:rFonts w:ascii="Times New Roman" w:hAnsi="Times New Roman"/>
          <w:caps/>
          <w:sz w:val="22"/>
          <w:szCs w:val="22"/>
          <w:lang w:val="uk-UA"/>
        </w:rPr>
      </w:pPr>
      <w:r w:rsidRPr="005A0BB2">
        <w:rPr>
          <w:rFonts w:ascii="Times New Roman" w:hAnsi="Times New Roman"/>
          <w:caps/>
          <w:sz w:val="22"/>
          <w:szCs w:val="22"/>
          <w:lang w:val="uk-UA"/>
        </w:rPr>
        <w:t xml:space="preserve">УКРАЇНІ ТА ЙОГО ОСОБЛИВА РОЛЬ В </w:t>
      </w:r>
    </w:p>
    <w:p w:rsidR="00636EAD" w:rsidRPr="005A0BB2" w:rsidRDefault="00636EAD" w:rsidP="00636EAD">
      <w:pPr>
        <w:shd w:val="clear" w:color="auto" w:fill="FFFFFF"/>
        <w:jc w:val="both"/>
        <w:rPr>
          <w:rFonts w:ascii="Times New Roman" w:hAnsi="Times New Roman"/>
          <w:caps/>
          <w:sz w:val="22"/>
          <w:szCs w:val="22"/>
          <w:lang w:val="uk-UA"/>
        </w:rPr>
      </w:pPr>
      <w:r w:rsidRPr="005A0BB2">
        <w:rPr>
          <w:rFonts w:ascii="Times New Roman" w:hAnsi="Times New Roman"/>
          <w:caps/>
          <w:sz w:val="22"/>
          <w:szCs w:val="22"/>
          <w:lang w:val="uk-UA"/>
        </w:rPr>
        <w:t>ДЕРЖАВНОМУ  УПРАВЛІННІ--------------------------------------------9</w:t>
      </w:r>
      <w:r w:rsidR="001D57E6">
        <w:rPr>
          <w:rFonts w:ascii="Times New Roman" w:hAnsi="Times New Roman"/>
          <w:caps/>
          <w:sz w:val="22"/>
          <w:szCs w:val="22"/>
          <w:lang w:val="uk-UA"/>
        </w:rPr>
        <w:t>6</w:t>
      </w:r>
    </w:p>
    <w:p w:rsidR="00636EAD" w:rsidRPr="005A0BB2" w:rsidRDefault="00636EAD" w:rsidP="00636EAD">
      <w:pPr>
        <w:widowControl w:val="0"/>
        <w:jc w:val="both"/>
        <w:rPr>
          <w:rFonts w:ascii="Times New Roman" w:hAnsi="Times New Roman"/>
          <w:b/>
          <w:caps/>
          <w:sz w:val="22"/>
          <w:szCs w:val="22"/>
          <w:lang w:val="uk-UA"/>
        </w:rPr>
      </w:pPr>
    </w:p>
    <w:p w:rsidR="007509B3" w:rsidRDefault="007509B3" w:rsidP="005A0BB2">
      <w:pPr>
        <w:autoSpaceDE w:val="0"/>
        <w:autoSpaceDN w:val="0"/>
        <w:ind w:left="119" w:right="403"/>
        <w:rPr>
          <w:rFonts w:ascii="Times New Roman" w:hAnsi="Times New Roman"/>
          <w:b/>
          <w:caps/>
          <w:sz w:val="22"/>
          <w:szCs w:val="22"/>
          <w:lang w:val="uk-UA"/>
        </w:rPr>
      </w:pPr>
    </w:p>
    <w:p w:rsidR="00E624C1" w:rsidRDefault="00E624C1" w:rsidP="005A0BB2">
      <w:pPr>
        <w:autoSpaceDE w:val="0"/>
        <w:autoSpaceDN w:val="0"/>
        <w:ind w:left="119" w:right="403"/>
        <w:rPr>
          <w:rFonts w:ascii="Times New Roman" w:hAnsi="Times New Roman"/>
          <w:b/>
          <w:caps/>
          <w:sz w:val="22"/>
          <w:szCs w:val="22"/>
          <w:lang w:val="uk-UA"/>
        </w:rPr>
      </w:pPr>
    </w:p>
    <w:p w:rsidR="00E624C1" w:rsidRDefault="00E624C1" w:rsidP="005A0BB2">
      <w:pPr>
        <w:autoSpaceDE w:val="0"/>
        <w:autoSpaceDN w:val="0"/>
        <w:ind w:left="119" w:right="403"/>
        <w:rPr>
          <w:rFonts w:ascii="Times New Roman" w:hAnsi="Times New Roman"/>
          <w:b/>
          <w:caps/>
          <w:sz w:val="22"/>
          <w:szCs w:val="22"/>
          <w:lang w:val="uk-UA"/>
        </w:rPr>
      </w:pPr>
    </w:p>
    <w:p w:rsidR="005A0BB2" w:rsidRPr="005A0BB2" w:rsidRDefault="00636EAD" w:rsidP="005A0BB2">
      <w:pPr>
        <w:autoSpaceDE w:val="0"/>
        <w:autoSpaceDN w:val="0"/>
        <w:ind w:left="119" w:right="403"/>
        <w:rPr>
          <w:rFonts w:ascii="Times New Roman" w:hAnsi="Times New Roman"/>
          <w:b/>
          <w:sz w:val="22"/>
          <w:szCs w:val="22"/>
          <w:lang w:val="uk-UA"/>
        </w:rPr>
      </w:pPr>
      <w:r w:rsidRPr="005A0BB2">
        <w:rPr>
          <w:rFonts w:ascii="Times New Roman" w:hAnsi="Times New Roman"/>
          <w:b/>
          <w:caps/>
          <w:sz w:val="22"/>
          <w:szCs w:val="22"/>
          <w:lang w:val="uk-UA"/>
        </w:rPr>
        <w:lastRenderedPageBreak/>
        <w:t>модуль 3.</w:t>
      </w:r>
      <w:r w:rsidR="005A0BB2" w:rsidRPr="005A0BB2">
        <w:rPr>
          <w:rFonts w:ascii="Times New Roman" w:hAnsi="Times New Roman"/>
          <w:b/>
          <w:caps/>
          <w:sz w:val="22"/>
          <w:szCs w:val="22"/>
          <w:lang w:val="uk-UA"/>
        </w:rPr>
        <w:t xml:space="preserve"> </w:t>
      </w:r>
      <w:r w:rsidR="005A0BB2" w:rsidRPr="005A0BB2">
        <w:rPr>
          <w:rFonts w:ascii="Times New Roman" w:hAnsi="Times New Roman"/>
          <w:b/>
          <w:sz w:val="22"/>
          <w:szCs w:val="22"/>
          <w:lang w:val="uk-UA"/>
        </w:rPr>
        <w:t>ОСНОВИ ВНУТРІШНЬОЇ ОРГАНІЗАЦІЇ ОРГ</w:t>
      </w:r>
      <w:r w:rsidR="005A0BB2" w:rsidRPr="005A0BB2">
        <w:rPr>
          <w:rFonts w:ascii="Times New Roman" w:hAnsi="Times New Roman"/>
          <w:b/>
          <w:sz w:val="22"/>
          <w:szCs w:val="22"/>
          <w:lang w:val="uk-UA"/>
        </w:rPr>
        <w:t>А</w:t>
      </w:r>
      <w:r w:rsidR="005A0BB2" w:rsidRPr="005A0BB2">
        <w:rPr>
          <w:rFonts w:ascii="Times New Roman" w:hAnsi="Times New Roman"/>
          <w:b/>
          <w:sz w:val="22"/>
          <w:szCs w:val="22"/>
          <w:lang w:val="uk-UA"/>
        </w:rPr>
        <w:t>НІВ ДЕРЖАВНОГО УПРАВЛІННЯ</w:t>
      </w:r>
    </w:p>
    <w:p w:rsidR="00636EAD" w:rsidRPr="005A0BB2" w:rsidRDefault="00636EAD" w:rsidP="00636EAD">
      <w:pPr>
        <w:widowControl w:val="0"/>
        <w:jc w:val="both"/>
        <w:rPr>
          <w:rFonts w:ascii="Times New Roman" w:hAnsi="Times New Roman"/>
          <w:b/>
          <w:caps/>
          <w:sz w:val="22"/>
          <w:szCs w:val="22"/>
          <w:lang w:val="uk-UA"/>
        </w:rPr>
      </w:pPr>
    </w:p>
    <w:p w:rsidR="00636EAD" w:rsidRPr="005A0BB2" w:rsidRDefault="00636EAD" w:rsidP="00636EAD">
      <w:pPr>
        <w:widowControl w:val="0"/>
        <w:jc w:val="both"/>
        <w:rPr>
          <w:rFonts w:ascii="Times New Roman" w:hAnsi="Times New Roman"/>
          <w:caps/>
          <w:sz w:val="22"/>
          <w:szCs w:val="22"/>
          <w:lang w:val="uk-UA"/>
        </w:rPr>
      </w:pPr>
      <w:r w:rsidRPr="005A0BB2">
        <w:rPr>
          <w:rFonts w:ascii="Times New Roman" w:hAnsi="Times New Roman"/>
          <w:b/>
          <w:caps/>
          <w:sz w:val="22"/>
          <w:szCs w:val="22"/>
          <w:lang w:val="uk-UA"/>
        </w:rPr>
        <w:t>ТЕМА 15:</w:t>
      </w:r>
      <w:r w:rsidRPr="005A0BB2">
        <w:rPr>
          <w:rFonts w:ascii="Times New Roman" w:hAnsi="Times New Roman"/>
          <w:caps/>
          <w:sz w:val="22"/>
          <w:szCs w:val="22"/>
          <w:lang w:val="uk-UA"/>
        </w:rPr>
        <w:t xml:space="preserve"> ОРГАНІЗАЦІЙНА СТРУКТУРА ОРГАНУ </w:t>
      </w:r>
    </w:p>
    <w:p w:rsidR="00636EAD" w:rsidRPr="005A0BB2" w:rsidRDefault="00636EAD" w:rsidP="00636EAD">
      <w:pPr>
        <w:widowControl w:val="0"/>
        <w:jc w:val="both"/>
        <w:rPr>
          <w:rFonts w:ascii="Times New Roman" w:hAnsi="Times New Roman"/>
          <w:caps/>
          <w:sz w:val="22"/>
          <w:szCs w:val="22"/>
          <w:lang w:val="uk-UA"/>
        </w:rPr>
      </w:pPr>
      <w:r w:rsidRPr="005A0BB2">
        <w:rPr>
          <w:rFonts w:ascii="Times New Roman" w:hAnsi="Times New Roman"/>
          <w:caps/>
          <w:sz w:val="22"/>
          <w:szCs w:val="22"/>
          <w:lang w:val="uk-UA"/>
        </w:rPr>
        <w:t>ДЕРЖАВНОЇ ВЛАДИ------------------------------------------------------------</w:t>
      </w:r>
      <w:r w:rsidR="001D57E6">
        <w:rPr>
          <w:rFonts w:ascii="Times New Roman" w:hAnsi="Times New Roman"/>
          <w:caps/>
          <w:sz w:val="22"/>
          <w:szCs w:val="22"/>
          <w:lang w:val="uk-UA"/>
        </w:rPr>
        <w:t>102</w:t>
      </w:r>
    </w:p>
    <w:p w:rsidR="00636EAD" w:rsidRPr="005A0BB2" w:rsidRDefault="00636EAD" w:rsidP="00636EAD">
      <w:pPr>
        <w:widowControl w:val="0"/>
        <w:jc w:val="both"/>
        <w:rPr>
          <w:rFonts w:ascii="Times New Roman" w:hAnsi="Times New Roman"/>
          <w:caps/>
          <w:sz w:val="22"/>
          <w:szCs w:val="22"/>
          <w:lang w:val="uk-UA"/>
        </w:rPr>
      </w:pPr>
      <w:r w:rsidRPr="005A0BB2">
        <w:rPr>
          <w:rFonts w:ascii="Times New Roman" w:hAnsi="Times New Roman"/>
          <w:b/>
          <w:caps/>
          <w:sz w:val="22"/>
          <w:szCs w:val="22"/>
          <w:lang w:val="uk-UA"/>
        </w:rPr>
        <w:t>ТЕМА 16</w:t>
      </w:r>
      <w:r w:rsidRPr="005A0BB2">
        <w:rPr>
          <w:rFonts w:ascii="Times New Roman" w:hAnsi="Times New Roman"/>
          <w:caps/>
          <w:sz w:val="22"/>
          <w:szCs w:val="22"/>
          <w:lang w:val="uk-UA"/>
        </w:rPr>
        <w:t xml:space="preserve">: ВНУТРІШНЯ ОРГАНІЗАЦІЯ ОРГАНУ </w:t>
      </w:r>
    </w:p>
    <w:p w:rsidR="00636EAD" w:rsidRPr="005A0BB2" w:rsidRDefault="00636EAD" w:rsidP="00636EAD">
      <w:pPr>
        <w:widowControl w:val="0"/>
        <w:jc w:val="both"/>
        <w:rPr>
          <w:rFonts w:ascii="Times New Roman" w:hAnsi="Times New Roman"/>
          <w:caps/>
          <w:sz w:val="22"/>
          <w:szCs w:val="22"/>
          <w:lang w:val="uk-UA"/>
        </w:rPr>
      </w:pPr>
      <w:r w:rsidRPr="005A0BB2">
        <w:rPr>
          <w:rFonts w:ascii="Times New Roman" w:hAnsi="Times New Roman"/>
          <w:caps/>
          <w:sz w:val="22"/>
          <w:szCs w:val="22"/>
          <w:lang w:val="uk-UA"/>
        </w:rPr>
        <w:t>ДЕРЖАВНОЇ ВЛАДИ------------------------------------------------------------10</w:t>
      </w:r>
      <w:r w:rsidR="001D57E6">
        <w:rPr>
          <w:rFonts w:ascii="Times New Roman" w:hAnsi="Times New Roman"/>
          <w:caps/>
          <w:sz w:val="22"/>
          <w:szCs w:val="22"/>
          <w:lang w:val="uk-UA"/>
        </w:rPr>
        <w:t>8</w:t>
      </w:r>
    </w:p>
    <w:p w:rsidR="00636EAD" w:rsidRPr="005A0BB2" w:rsidRDefault="00636EAD" w:rsidP="00636EAD">
      <w:pPr>
        <w:widowControl w:val="0"/>
        <w:jc w:val="both"/>
        <w:rPr>
          <w:rFonts w:ascii="Times New Roman" w:hAnsi="Times New Roman"/>
          <w:caps/>
          <w:sz w:val="22"/>
          <w:szCs w:val="22"/>
          <w:lang w:val="uk-UA"/>
        </w:rPr>
      </w:pPr>
      <w:r w:rsidRPr="005A0BB2">
        <w:rPr>
          <w:rFonts w:ascii="Times New Roman" w:hAnsi="Times New Roman"/>
          <w:b/>
          <w:caps/>
          <w:sz w:val="22"/>
          <w:szCs w:val="22"/>
          <w:lang w:val="uk-UA"/>
        </w:rPr>
        <w:t>ТЕМА 17:</w:t>
      </w:r>
      <w:r w:rsidRPr="005A0BB2">
        <w:rPr>
          <w:rFonts w:ascii="Times New Roman" w:hAnsi="Times New Roman"/>
          <w:caps/>
          <w:sz w:val="22"/>
          <w:szCs w:val="22"/>
          <w:lang w:val="uk-UA"/>
        </w:rPr>
        <w:t xml:space="preserve"> МЕНЕДЖМЕНТ ОРГАНУ ДЕРЖАВНОЇ ВЛАДИ----------11</w:t>
      </w:r>
      <w:r w:rsidR="001D57E6">
        <w:rPr>
          <w:rFonts w:ascii="Times New Roman" w:hAnsi="Times New Roman"/>
          <w:caps/>
          <w:sz w:val="22"/>
          <w:szCs w:val="22"/>
          <w:lang w:val="uk-UA"/>
        </w:rPr>
        <w:t>7</w:t>
      </w:r>
    </w:p>
    <w:p w:rsidR="00636EAD" w:rsidRPr="005A0BB2" w:rsidRDefault="00636EAD" w:rsidP="00636EAD">
      <w:pPr>
        <w:widowControl w:val="0"/>
        <w:jc w:val="both"/>
        <w:rPr>
          <w:rFonts w:ascii="Times New Roman" w:hAnsi="Times New Roman"/>
          <w:caps/>
          <w:sz w:val="22"/>
          <w:szCs w:val="22"/>
          <w:lang w:val="uk-UA"/>
        </w:rPr>
      </w:pPr>
      <w:r w:rsidRPr="005A0BB2">
        <w:rPr>
          <w:rFonts w:ascii="Times New Roman" w:hAnsi="Times New Roman"/>
          <w:b/>
          <w:caps/>
          <w:sz w:val="22"/>
          <w:szCs w:val="22"/>
          <w:lang w:val="uk-UA"/>
        </w:rPr>
        <w:t>ТЕМА 18:</w:t>
      </w:r>
      <w:r w:rsidRPr="005A0BB2">
        <w:rPr>
          <w:rFonts w:ascii="Times New Roman" w:hAnsi="Times New Roman"/>
          <w:caps/>
          <w:sz w:val="22"/>
          <w:szCs w:val="22"/>
          <w:lang w:val="uk-UA"/>
        </w:rPr>
        <w:t xml:space="preserve"> Стратегічне та ситуаційне управління---------1</w:t>
      </w:r>
      <w:r w:rsidR="001D57E6">
        <w:rPr>
          <w:rFonts w:ascii="Times New Roman" w:hAnsi="Times New Roman"/>
          <w:caps/>
          <w:sz w:val="22"/>
          <w:szCs w:val="22"/>
          <w:lang w:val="uk-UA"/>
        </w:rPr>
        <w:t>23</w:t>
      </w:r>
    </w:p>
    <w:p w:rsidR="00636EAD" w:rsidRPr="005A0BB2" w:rsidRDefault="00636EAD" w:rsidP="00636EAD">
      <w:pPr>
        <w:widowControl w:val="0"/>
        <w:jc w:val="both"/>
        <w:rPr>
          <w:rFonts w:ascii="Times New Roman" w:hAnsi="Times New Roman"/>
          <w:caps/>
          <w:sz w:val="22"/>
          <w:szCs w:val="22"/>
          <w:lang w:val="uk-UA"/>
        </w:rPr>
      </w:pPr>
      <w:r w:rsidRPr="005A0BB2">
        <w:rPr>
          <w:rFonts w:ascii="Times New Roman" w:hAnsi="Times New Roman"/>
          <w:b/>
          <w:caps/>
          <w:sz w:val="22"/>
          <w:szCs w:val="22"/>
          <w:lang w:val="uk-UA"/>
        </w:rPr>
        <w:t>ТЕМА 19</w:t>
      </w:r>
      <w:r w:rsidRPr="005A0BB2">
        <w:rPr>
          <w:rFonts w:ascii="Times New Roman" w:hAnsi="Times New Roman"/>
          <w:caps/>
          <w:sz w:val="22"/>
          <w:szCs w:val="22"/>
          <w:lang w:val="uk-UA"/>
        </w:rPr>
        <w:t xml:space="preserve">: ІНФОРМАЦІЙНЕ ТА КОМУНІКАЦІЙНЕ </w:t>
      </w:r>
    </w:p>
    <w:p w:rsidR="00636EAD" w:rsidRPr="005A0BB2" w:rsidRDefault="00636EAD" w:rsidP="00636EAD">
      <w:pPr>
        <w:widowControl w:val="0"/>
        <w:jc w:val="both"/>
        <w:rPr>
          <w:rFonts w:ascii="Times New Roman" w:hAnsi="Times New Roman"/>
          <w:caps/>
          <w:sz w:val="22"/>
          <w:szCs w:val="22"/>
          <w:lang w:val="uk-UA"/>
        </w:rPr>
      </w:pPr>
      <w:r w:rsidRPr="005A0BB2">
        <w:rPr>
          <w:rFonts w:ascii="Times New Roman" w:hAnsi="Times New Roman"/>
          <w:caps/>
          <w:sz w:val="22"/>
          <w:szCs w:val="22"/>
          <w:lang w:val="uk-UA"/>
        </w:rPr>
        <w:t xml:space="preserve">ЗАБЕЗПЕЧЕННЯ ВНУТРІШНЬОЇ ОРГАНІЗАЦІЇ  </w:t>
      </w:r>
    </w:p>
    <w:p w:rsidR="00636EAD" w:rsidRPr="005A0BB2" w:rsidRDefault="00636EAD" w:rsidP="00636EAD">
      <w:pPr>
        <w:widowControl w:val="0"/>
        <w:jc w:val="both"/>
        <w:rPr>
          <w:rFonts w:ascii="Times New Roman" w:hAnsi="Times New Roman"/>
          <w:caps/>
          <w:sz w:val="22"/>
          <w:szCs w:val="22"/>
          <w:lang w:val="uk-UA"/>
        </w:rPr>
      </w:pPr>
      <w:r w:rsidRPr="005A0BB2">
        <w:rPr>
          <w:rFonts w:ascii="Times New Roman" w:hAnsi="Times New Roman"/>
          <w:caps/>
          <w:sz w:val="22"/>
          <w:szCs w:val="22"/>
          <w:lang w:val="uk-UA"/>
        </w:rPr>
        <w:t>ДЕРЖАВНОГО УПРАВЛІННЯ-------------------------------------</w:t>
      </w:r>
      <w:r w:rsidR="001D57E6">
        <w:rPr>
          <w:rFonts w:ascii="Times New Roman" w:hAnsi="Times New Roman"/>
          <w:caps/>
          <w:sz w:val="22"/>
          <w:szCs w:val="22"/>
          <w:lang w:val="uk-UA"/>
        </w:rPr>
        <w:t>-----------126</w:t>
      </w:r>
    </w:p>
    <w:p w:rsidR="00636EAD" w:rsidRPr="005A0BB2" w:rsidRDefault="00636EAD" w:rsidP="00636EAD">
      <w:pPr>
        <w:widowControl w:val="0"/>
        <w:jc w:val="both"/>
        <w:rPr>
          <w:rFonts w:ascii="Times New Roman" w:hAnsi="Times New Roman"/>
          <w:caps/>
          <w:sz w:val="22"/>
          <w:szCs w:val="22"/>
          <w:lang w:val="uk-UA"/>
        </w:rPr>
      </w:pPr>
      <w:r w:rsidRPr="005A0BB2">
        <w:rPr>
          <w:rFonts w:ascii="Times New Roman" w:hAnsi="Times New Roman"/>
          <w:b/>
          <w:caps/>
          <w:sz w:val="22"/>
          <w:szCs w:val="22"/>
          <w:lang w:val="uk-UA"/>
        </w:rPr>
        <w:t>ТЕМА 20:</w:t>
      </w:r>
      <w:r w:rsidRPr="005A0BB2">
        <w:rPr>
          <w:rFonts w:ascii="Times New Roman" w:hAnsi="Times New Roman"/>
          <w:caps/>
          <w:sz w:val="22"/>
          <w:szCs w:val="22"/>
          <w:lang w:val="uk-UA"/>
        </w:rPr>
        <w:t xml:space="preserve"> ФУНКЦІОНАЛЬНИЙ АНАЛІЗ ТА </w:t>
      </w:r>
    </w:p>
    <w:p w:rsidR="00636EAD" w:rsidRPr="005A0BB2" w:rsidRDefault="00636EAD" w:rsidP="00636EAD">
      <w:pPr>
        <w:widowControl w:val="0"/>
        <w:jc w:val="both"/>
        <w:rPr>
          <w:rFonts w:ascii="Times New Roman" w:hAnsi="Times New Roman"/>
          <w:caps/>
          <w:sz w:val="22"/>
          <w:szCs w:val="22"/>
          <w:lang w:val="uk-UA"/>
        </w:rPr>
      </w:pPr>
      <w:r w:rsidRPr="005A0BB2">
        <w:rPr>
          <w:rFonts w:ascii="Times New Roman" w:hAnsi="Times New Roman"/>
          <w:caps/>
          <w:sz w:val="22"/>
          <w:szCs w:val="22"/>
          <w:lang w:val="uk-UA"/>
        </w:rPr>
        <w:t>КОНТРОЛІНГ У ДІЯЛЬНОСТІ ОРГАНУ</w:t>
      </w:r>
    </w:p>
    <w:p w:rsidR="00636EAD" w:rsidRPr="005A0BB2" w:rsidRDefault="00636EAD" w:rsidP="00636EAD">
      <w:pPr>
        <w:widowControl w:val="0"/>
        <w:jc w:val="both"/>
        <w:rPr>
          <w:rFonts w:ascii="Times New Roman" w:hAnsi="Times New Roman"/>
          <w:caps/>
          <w:sz w:val="22"/>
          <w:szCs w:val="22"/>
          <w:lang w:val="uk-UA"/>
        </w:rPr>
      </w:pPr>
      <w:r w:rsidRPr="005A0BB2">
        <w:rPr>
          <w:rFonts w:ascii="Times New Roman" w:hAnsi="Times New Roman"/>
          <w:caps/>
          <w:sz w:val="22"/>
          <w:szCs w:val="22"/>
          <w:lang w:val="uk-UA"/>
        </w:rPr>
        <w:t xml:space="preserve"> ДЕРЖАВНОЇ ВЛАДИ-----------------------------------------------------------1</w:t>
      </w:r>
      <w:r w:rsidR="001D57E6">
        <w:rPr>
          <w:rFonts w:ascii="Times New Roman" w:hAnsi="Times New Roman"/>
          <w:caps/>
          <w:sz w:val="22"/>
          <w:szCs w:val="22"/>
          <w:lang w:val="uk-UA"/>
        </w:rPr>
        <w:t>34</w:t>
      </w:r>
    </w:p>
    <w:p w:rsidR="00636EAD" w:rsidRPr="005A0BB2" w:rsidRDefault="00636EAD" w:rsidP="00636EAD">
      <w:pPr>
        <w:widowControl w:val="0"/>
        <w:jc w:val="both"/>
        <w:rPr>
          <w:rFonts w:ascii="Times New Roman" w:hAnsi="Times New Roman"/>
          <w:caps/>
          <w:sz w:val="22"/>
          <w:szCs w:val="22"/>
          <w:lang w:val="uk-UA"/>
        </w:rPr>
      </w:pPr>
      <w:r w:rsidRPr="005A0BB2">
        <w:rPr>
          <w:rFonts w:ascii="Times New Roman" w:hAnsi="Times New Roman"/>
          <w:b/>
          <w:caps/>
          <w:sz w:val="22"/>
          <w:szCs w:val="22"/>
          <w:lang w:val="uk-UA"/>
        </w:rPr>
        <w:t>ТЕМА 21</w:t>
      </w:r>
      <w:r w:rsidRPr="005A0BB2">
        <w:rPr>
          <w:rFonts w:ascii="Times New Roman" w:hAnsi="Times New Roman"/>
          <w:caps/>
          <w:sz w:val="22"/>
          <w:szCs w:val="22"/>
          <w:lang w:val="uk-UA"/>
        </w:rPr>
        <w:t>: ЗВ’ЯЗКИ З ГРОМАДСЬКІСТЮ ---------------------------------13</w:t>
      </w:r>
      <w:r w:rsidR="001D57E6">
        <w:rPr>
          <w:rFonts w:ascii="Times New Roman" w:hAnsi="Times New Roman"/>
          <w:caps/>
          <w:sz w:val="22"/>
          <w:szCs w:val="22"/>
          <w:lang w:val="uk-UA"/>
        </w:rPr>
        <w:t>7</w:t>
      </w:r>
    </w:p>
    <w:p w:rsidR="00636EAD" w:rsidRPr="005A0BB2" w:rsidRDefault="00636EAD" w:rsidP="00636EAD">
      <w:pPr>
        <w:widowControl w:val="0"/>
        <w:jc w:val="both"/>
        <w:rPr>
          <w:rFonts w:ascii="Times New Roman" w:hAnsi="Times New Roman"/>
          <w:caps/>
          <w:sz w:val="22"/>
          <w:szCs w:val="22"/>
          <w:lang w:val="uk-UA"/>
        </w:rPr>
      </w:pPr>
      <w:r w:rsidRPr="005A0BB2">
        <w:rPr>
          <w:rFonts w:ascii="Times New Roman" w:hAnsi="Times New Roman"/>
          <w:b/>
          <w:caps/>
          <w:sz w:val="22"/>
          <w:szCs w:val="22"/>
          <w:lang w:val="uk-UA"/>
        </w:rPr>
        <w:t>СПИСОК ДЖЕРЕЛ ТА ЛІТЕРАТУРИ</w:t>
      </w:r>
      <w:r w:rsidRPr="005A0BB2">
        <w:rPr>
          <w:rFonts w:ascii="Times New Roman" w:hAnsi="Times New Roman"/>
          <w:caps/>
          <w:sz w:val="22"/>
          <w:szCs w:val="22"/>
          <w:lang w:val="uk-UA"/>
        </w:rPr>
        <w:t>------------------------------------1</w:t>
      </w:r>
      <w:r w:rsidR="001D57E6">
        <w:rPr>
          <w:rFonts w:ascii="Times New Roman" w:hAnsi="Times New Roman"/>
          <w:caps/>
          <w:sz w:val="22"/>
          <w:szCs w:val="22"/>
          <w:lang w:val="uk-UA"/>
        </w:rPr>
        <w:t>42</w:t>
      </w:r>
    </w:p>
    <w:p w:rsidR="00636EAD" w:rsidRPr="005A0BB2" w:rsidRDefault="00636EAD" w:rsidP="00636EAD">
      <w:pPr>
        <w:widowControl w:val="0"/>
        <w:tabs>
          <w:tab w:val="left" w:pos="5760"/>
        </w:tabs>
        <w:jc w:val="both"/>
        <w:rPr>
          <w:rFonts w:ascii="Times New Roman" w:hAnsi="Times New Roman"/>
          <w:caps/>
          <w:sz w:val="22"/>
          <w:szCs w:val="22"/>
          <w:lang w:val="uk-UA"/>
        </w:rPr>
      </w:pPr>
      <w:r w:rsidRPr="005A0BB2">
        <w:rPr>
          <w:rFonts w:ascii="Times New Roman" w:hAnsi="Times New Roman"/>
          <w:b/>
          <w:caps/>
          <w:sz w:val="22"/>
          <w:szCs w:val="22"/>
          <w:lang w:val="uk-UA"/>
        </w:rPr>
        <w:t>додатки--------------------------------------------------------------------------</w:t>
      </w:r>
      <w:r w:rsidRPr="005A0BB2">
        <w:rPr>
          <w:rFonts w:ascii="Times New Roman" w:hAnsi="Times New Roman"/>
          <w:caps/>
          <w:sz w:val="22"/>
          <w:szCs w:val="22"/>
          <w:lang w:val="uk-UA"/>
        </w:rPr>
        <w:t>14</w:t>
      </w:r>
      <w:r w:rsidR="007667E6">
        <w:rPr>
          <w:rFonts w:ascii="Times New Roman" w:hAnsi="Times New Roman"/>
          <w:caps/>
          <w:sz w:val="22"/>
          <w:szCs w:val="22"/>
          <w:lang w:val="uk-UA"/>
        </w:rPr>
        <w:t>7</w:t>
      </w:r>
    </w:p>
    <w:p w:rsidR="00636EAD" w:rsidRPr="005A0BB2" w:rsidRDefault="00636EAD" w:rsidP="00636EAD">
      <w:pPr>
        <w:widowControl w:val="0"/>
        <w:tabs>
          <w:tab w:val="left" w:pos="5760"/>
        </w:tabs>
        <w:jc w:val="both"/>
        <w:rPr>
          <w:rFonts w:ascii="Times New Roman" w:hAnsi="Times New Roman"/>
          <w:caps/>
          <w:sz w:val="22"/>
          <w:szCs w:val="22"/>
          <w:lang w:val="uk-UA"/>
        </w:rPr>
      </w:pPr>
    </w:p>
    <w:p w:rsidR="001028B9" w:rsidRDefault="001028B9" w:rsidP="00632B1D">
      <w:pPr>
        <w:ind w:right="142"/>
        <w:jc w:val="both"/>
        <w:rPr>
          <w:rFonts w:ascii="Times New Roman" w:hAnsi="Times New Roman"/>
          <w:b/>
          <w:sz w:val="20"/>
          <w:szCs w:val="20"/>
          <w:lang w:val="uk-UA"/>
        </w:rPr>
      </w:pPr>
    </w:p>
    <w:p w:rsidR="001028B9" w:rsidRDefault="001028B9" w:rsidP="00632B1D">
      <w:pPr>
        <w:ind w:right="142"/>
        <w:jc w:val="both"/>
        <w:rPr>
          <w:rFonts w:ascii="Times New Roman" w:hAnsi="Times New Roman"/>
          <w:b/>
          <w:sz w:val="20"/>
          <w:szCs w:val="20"/>
          <w:lang w:val="uk-UA"/>
        </w:rPr>
      </w:pPr>
    </w:p>
    <w:p w:rsidR="001028B9" w:rsidRDefault="001028B9" w:rsidP="00632B1D">
      <w:pPr>
        <w:ind w:right="142"/>
        <w:jc w:val="both"/>
        <w:rPr>
          <w:rFonts w:ascii="Times New Roman" w:hAnsi="Times New Roman"/>
          <w:b/>
          <w:sz w:val="20"/>
          <w:szCs w:val="20"/>
          <w:lang w:val="uk-UA"/>
        </w:rPr>
      </w:pPr>
    </w:p>
    <w:p w:rsidR="001028B9" w:rsidRDefault="001028B9" w:rsidP="00632B1D">
      <w:pPr>
        <w:ind w:right="142"/>
        <w:jc w:val="both"/>
        <w:rPr>
          <w:rFonts w:ascii="Times New Roman" w:hAnsi="Times New Roman"/>
          <w:b/>
          <w:sz w:val="20"/>
          <w:szCs w:val="20"/>
          <w:lang w:val="uk-UA"/>
        </w:rPr>
      </w:pPr>
    </w:p>
    <w:p w:rsidR="001028B9" w:rsidRDefault="001028B9" w:rsidP="00632B1D">
      <w:pPr>
        <w:ind w:right="142"/>
        <w:jc w:val="both"/>
        <w:rPr>
          <w:rFonts w:ascii="Times New Roman" w:hAnsi="Times New Roman"/>
          <w:b/>
          <w:sz w:val="20"/>
          <w:szCs w:val="20"/>
          <w:lang w:val="uk-UA"/>
        </w:rPr>
      </w:pPr>
    </w:p>
    <w:p w:rsidR="001028B9" w:rsidRDefault="001028B9" w:rsidP="00632B1D">
      <w:pPr>
        <w:ind w:right="142"/>
        <w:jc w:val="both"/>
        <w:rPr>
          <w:rFonts w:ascii="Times New Roman" w:hAnsi="Times New Roman"/>
          <w:b/>
          <w:sz w:val="20"/>
          <w:szCs w:val="20"/>
          <w:lang w:val="uk-UA"/>
        </w:rPr>
      </w:pPr>
    </w:p>
    <w:p w:rsidR="001028B9" w:rsidRDefault="001028B9" w:rsidP="00632B1D">
      <w:pPr>
        <w:ind w:right="142"/>
        <w:jc w:val="both"/>
        <w:rPr>
          <w:rFonts w:ascii="Times New Roman" w:hAnsi="Times New Roman"/>
          <w:b/>
          <w:sz w:val="20"/>
          <w:szCs w:val="20"/>
          <w:lang w:val="uk-UA"/>
        </w:rPr>
      </w:pPr>
    </w:p>
    <w:p w:rsidR="001028B9" w:rsidRDefault="001028B9" w:rsidP="00632B1D">
      <w:pPr>
        <w:ind w:right="142"/>
        <w:jc w:val="both"/>
        <w:rPr>
          <w:rFonts w:ascii="Times New Roman" w:hAnsi="Times New Roman"/>
          <w:b/>
          <w:sz w:val="20"/>
          <w:szCs w:val="20"/>
          <w:lang w:val="uk-UA"/>
        </w:rPr>
      </w:pPr>
    </w:p>
    <w:p w:rsidR="001028B9" w:rsidRDefault="001028B9" w:rsidP="00632B1D">
      <w:pPr>
        <w:ind w:right="142"/>
        <w:jc w:val="both"/>
        <w:rPr>
          <w:rFonts w:ascii="Times New Roman" w:hAnsi="Times New Roman"/>
          <w:b/>
          <w:sz w:val="20"/>
          <w:szCs w:val="20"/>
          <w:lang w:val="uk-UA"/>
        </w:rPr>
      </w:pPr>
    </w:p>
    <w:p w:rsidR="001028B9" w:rsidRDefault="001028B9" w:rsidP="00632B1D">
      <w:pPr>
        <w:ind w:right="142"/>
        <w:jc w:val="both"/>
        <w:rPr>
          <w:rFonts w:ascii="Times New Roman" w:hAnsi="Times New Roman"/>
          <w:b/>
          <w:sz w:val="20"/>
          <w:szCs w:val="20"/>
          <w:lang w:val="uk-UA"/>
        </w:rPr>
      </w:pPr>
    </w:p>
    <w:p w:rsidR="001028B9" w:rsidRDefault="001028B9" w:rsidP="00632B1D">
      <w:pPr>
        <w:ind w:right="142"/>
        <w:jc w:val="both"/>
        <w:rPr>
          <w:rFonts w:ascii="Times New Roman" w:hAnsi="Times New Roman"/>
          <w:b/>
          <w:sz w:val="20"/>
          <w:szCs w:val="20"/>
          <w:lang w:val="uk-UA"/>
        </w:rPr>
      </w:pPr>
    </w:p>
    <w:p w:rsidR="001028B9" w:rsidRDefault="001028B9" w:rsidP="00632B1D">
      <w:pPr>
        <w:ind w:right="142"/>
        <w:jc w:val="both"/>
        <w:rPr>
          <w:rFonts w:ascii="Times New Roman" w:hAnsi="Times New Roman"/>
          <w:b/>
          <w:sz w:val="20"/>
          <w:szCs w:val="20"/>
          <w:lang w:val="uk-UA"/>
        </w:rPr>
      </w:pPr>
    </w:p>
    <w:p w:rsidR="001028B9" w:rsidRDefault="001028B9" w:rsidP="00632B1D">
      <w:pPr>
        <w:ind w:right="142"/>
        <w:jc w:val="both"/>
        <w:rPr>
          <w:rFonts w:ascii="Times New Roman" w:hAnsi="Times New Roman"/>
          <w:b/>
          <w:sz w:val="20"/>
          <w:szCs w:val="20"/>
          <w:lang w:val="uk-UA"/>
        </w:rPr>
      </w:pPr>
    </w:p>
    <w:p w:rsidR="001028B9" w:rsidRDefault="001028B9" w:rsidP="00632B1D">
      <w:pPr>
        <w:ind w:right="142"/>
        <w:jc w:val="both"/>
        <w:rPr>
          <w:rFonts w:ascii="Times New Roman" w:hAnsi="Times New Roman"/>
          <w:b/>
          <w:sz w:val="20"/>
          <w:szCs w:val="20"/>
          <w:lang w:val="uk-UA"/>
        </w:rPr>
      </w:pPr>
    </w:p>
    <w:p w:rsidR="001028B9" w:rsidRDefault="001028B9" w:rsidP="00632B1D">
      <w:pPr>
        <w:ind w:right="142"/>
        <w:jc w:val="both"/>
        <w:rPr>
          <w:rFonts w:ascii="Times New Roman" w:hAnsi="Times New Roman"/>
          <w:b/>
          <w:sz w:val="20"/>
          <w:szCs w:val="20"/>
          <w:lang w:val="uk-UA"/>
        </w:rPr>
      </w:pPr>
    </w:p>
    <w:p w:rsidR="00295D5E" w:rsidRDefault="00295D5E" w:rsidP="00632B1D">
      <w:pPr>
        <w:ind w:right="142"/>
        <w:jc w:val="both"/>
        <w:rPr>
          <w:rFonts w:ascii="Times New Roman" w:hAnsi="Times New Roman"/>
          <w:b/>
          <w:sz w:val="20"/>
          <w:szCs w:val="20"/>
          <w:lang w:val="uk-UA"/>
        </w:rPr>
      </w:pPr>
    </w:p>
    <w:p w:rsidR="006F3B4C" w:rsidRDefault="006F3B4C" w:rsidP="00632B1D">
      <w:pPr>
        <w:ind w:right="142"/>
        <w:jc w:val="both"/>
        <w:rPr>
          <w:rFonts w:ascii="Times New Roman" w:hAnsi="Times New Roman"/>
          <w:b/>
          <w:sz w:val="20"/>
          <w:szCs w:val="20"/>
          <w:lang w:val="uk-UA"/>
        </w:rPr>
      </w:pPr>
    </w:p>
    <w:p w:rsidR="006F3B4C" w:rsidRDefault="006F3B4C" w:rsidP="00632B1D">
      <w:pPr>
        <w:ind w:right="142"/>
        <w:jc w:val="both"/>
        <w:rPr>
          <w:rFonts w:ascii="Times New Roman" w:hAnsi="Times New Roman"/>
          <w:b/>
          <w:sz w:val="20"/>
          <w:szCs w:val="20"/>
          <w:lang w:val="uk-UA"/>
        </w:rPr>
      </w:pPr>
    </w:p>
    <w:p w:rsidR="001028B9" w:rsidRDefault="001028B9" w:rsidP="00632B1D">
      <w:pPr>
        <w:ind w:right="142"/>
        <w:jc w:val="both"/>
        <w:rPr>
          <w:rFonts w:ascii="Times New Roman" w:hAnsi="Times New Roman"/>
          <w:b/>
          <w:sz w:val="20"/>
          <w:szCs w:val="20"/>
          <w:lang w:val="uk-UA"/>
        </w:rPr>
      </w:pPr>
    </w:p>
    <w:p w:rsidR="001028B9" w:rsidRDefault="001028B9" w:rsidP="00632B1D">
      <w:pPr>
        <w:ind w:right="142"/>
        <w:jc w:val="both"/>
        <w:rPr>
          <w:rFonts w:ascii="Times New Roman" w:hAnsi="Times New Roman"/>
          <w:b/>
          <w:sz w:val="20"/>
          <w:szCs w:val="20"/>
          <w:lang w:val="uk-UA"/>
        </w:rPr>
      </w:pPr>
    </w:p>
    <w:p w:rsidR="00357D69" w:rsidRPr="00457768" w:rsidRDefault="00357D69" w:rsidP="00632B1D">
      <w:pPr>
        <w:ind w:right="142"/>
        <w:jc w:val="both"/>
        <w:rPr>
          <w:rFonts w:ascii="Times New Roman" w:hAnsi="Times New Roman"/>
          <w:b/>
          <w:sz w:val="20"/>
          <w:szCs w:val="20"/>
          <w:lang w:val="uk-UA"/>
        </w:rPr>
      </w:pPr>
      <w:r w:rsidRPr="00457768">
        <w:rPr>
          <w:rFonts w:ascii="Times New Roman" w:hAnsi="Times New Roman"/>
          <w:b/>
          <w:sz w:val="20"/>
          <w:szCs w:val="20"/>
          <w:lang w:val="uk-UA"/>
        </w:rPr>
        <w:lastRenderedPageBreak/>
        <w:t>МЕТА І ЗАВДАННЯ ДИСЦИПЛІНИ, ЇЇ МІСЦЕ У НАВЧАЛЬНОМУ ПРОЦЕСІ</w:t>
      </w:r>
    </w:p>
    <w:p w:rsidR="00357D69" w:rsidRPr="00457768" w:rsidRDefault="00357D69" w:rsidP="00632B1D">
      <w:pPr>
        <w:ind w:right="142"/>
        <w:jc w:val="both"/>
        <w:rPr>
          <w:rFonts w:ascii="Times New Roman" w:hAnsi="Times New Roman"/>
          <w:b/>
          <w:sz w:val="20"/>
          <w:szCs w:val="20"/>
          <w:lang w:val="uk-UA"/>
        </w:rPr>
      </w:pPr>
    </w:p>
    <w:p w:rsidR="00357D69" w:rsidRPr="00457768" w:rsidRDefault="00357D69" w:rsidP="00632B1D">
      <w:pPr>
        <w:pStyle w:val="11"/>
        <w:ind w:right="142" w:firstLine="284"/>
        <w:jc w:val="both"/>
        <w:rPr>
          <w:sz w:val="20"/>
        </w:rPr>
      </w:pPr>
      <w:r w:rsidRPr="00457768">
        <w:rPr>
          <w:sz w:val="20"/>
        </w:rPr>
        <w:t>Дисципліна "Державне управління" відноситься до нормативних навчал</w:t>
      </w:r>
      <w:r w:rsidRPr="00457768">
        <w:rPr>
          <w:sz w:val="20"/>
        </w:rPr>
        <w:t>ь</w:t>
      </w:r>
      <w:r w:rsidRPr="00457768">
        <w:rPr>
          <w:sz w:val="20"/>
        </w:rPr>
        <w:t>них дисциплін освітньо-професійної програми підготовки магістрів за спеці</w:t>
      </w:r>
      <w:r w:rsidRPr="00457768">
        <w:rPr>
          <w:sz w:val="20"/>
        </w:rPr>
        <w:t>а</w:t>
      </w:r>
      <w:r w:rsidRPr="00457768">
        <w:rPr>
          <w:sz w:val="20"/>
        </w:rPr>
        <w:t>льністю "Державна слу</w:t>
      </w:r>
      <w:r w:rsidRPr="00457768">
        <w:rPr>
          <w:sz w:val="20"/>
        </w:rPr>
        <w:t>ж</w:t>
      </w:r>
      <w:r w:rsidRPr="00457768">
        <w:rPr>
          <w:sz w:val="20"/>
        </w:rPr>
        <w:t>ба".</w:t>
      </w:r>
    </w:p>
    <w:p w:rsidR="00357D69" w:rsidRPr="00457768" w:rsidRDefault="00357D69" w:rsidP="00632B1D">
      <w:pPr>
        <w:pStyle w:val="11"/>
        <w:ind w:right="142" w:firstLine="284"/>
        <w:jc w:val="both"/>
        <w:rPr>
          <w:sz w:val="20"/>
        </w:rPr>
      </w:pPr>
      <w:r w:rsidRPr="00457768">
        <w:rPr>
          <w:sz w:val="20"/>
        </w:rPr>
        <w:t>Дисципліна покликана сформувати у слухачів фундаментальні знання про управління, як суспільне явище, як функцію держави, як систему з притама</w:t>
      </w:r>
      <w:r w:rsidRPr="00457768">
        <w:rPr>
          <w:sz w:val="20"/>
        </w:rPr>
        <w:t>н</w:t>
      </w:r>
      <w:r w:rsidRPr="00457768">
        <w:rPr>
          <w:sz w:val="20"/>
        </w:rPr>
        <w:t>ною їй організаційною та функціональною структурою, як складний процес, до якого залучаються державні службовці. Виступаючи методологічною о</w:t>
      </w:r>
      <w:r w:rsidRPr="00457768">
        <w:rPr>
          <w:sz w:val="20"/>
        </w:rPr>
        <w:t>с</w:t>
      </w:r>
      <w:r w:rsidRPr="00457768">
        <w:rPr>
          <w:sz w:val="20"/>
        </w:rPr>
        <w:t>новою для дисциплін "Державна служба". "Організ</w:t>
      </w:r>
      <w:r w:rsidRPr="00457768">
        <w:rPr>
          <w:sz w:val="20"/>
        </w:rPr>
        <w:t>а</w:t>
      </w:r>
      <w:r w:rsidRPr="00457768">
        <w:rPr>
          <w:sz w:val="20"/>
        </w:rPr>
        <w:t>ція діяльності державного службовця" та інших, що формують професійний рівень працівників держа</w:t>
      </w:r>
      <w:r w:rsidRPr="00457768">
        <w:rPr>
          <w:sz w:val="20"/>
        </w:rPr>
        <w:t>в</w:t>
      </w:r>
      <w:r w:rsidRPr="00457768">
        <w:rPr>
          <w:sz w:val="20"/>
        </w:rPr>
        <w:t>ної служби, вона опирається на знання про основні функції, політику держ</w:t>
      </w:r>
      <w:r w:rsidRPr="00457768">
        <w:rPr>
          <w:sz w:val="20"/>
        </w:rPr>
        <w:t>а</w:t>
      </w:r>
      <w:r w:rsidRPr="00457768">
        <w:rPr>
          <w:sz w:val="20"/>
        </w:rPr>
        <w:t>ви в громадянському суспільстві. нормативно-законодавчу базу, які формуються через вивчення політології, права, економіки.</w:t>
      </w:r>
    </w:p>
    <w:p w:rsidR="00357D69" w:rsidRPr="00457768" w:rsidRDefault="00357D69" w:rsidP="00632B1D">
      <w:pPr>
        <w:pStyle w:val="11"/>
        <w:ind w:right="142" w:firstLine="284"/>
        <w:jc w:val="both"/>
        <w:rPr>
          <w:b/>
          <w:sz w:val="20"/>
        </w:rPr>
      </w:pPr>
      <w:r w:rsidRPr="00457768">
        <w:rPr>
          <w:b/>
          <w:sz w:val="20"/>
          <w:u w:val="single"/>
        </w:rPr>
        <w:t>Мета дисципліни :</w:t>
      </w:r>
    </w:p>
    <w:p w:rsidR="00357D69" w:rsidRPr="00457768" w:rsidRDefault="00357D69" w:rsidP="00632B1D">
      <w:pPr>
        <w:pStyle w:val="11"/>
        <w:ind w:right="142" w:firstLine="284"/>
        <w:jc w:val="both"/>
        <w:rPr>
          <w:sz w:val="20"/>
        </w:rPr>
      </w:pPr>
      <w:r w:rsidRPr="00457768">
        <w:rPr>
          <w:sz w:val="20"/>
        </w:rPr>
        <w:t>Оволодіти вмінням реалізувати завдання та функції держави на основі б</w:t>
      </w:r>
      <w:r w:rsidRPr="00457768">
        <w:rPr>
          <w:sz w:val="20"/>
        </w:rPr>
        <w:t>а</w:t>
      </w:r>
      <w:r w:rsidRPr="00457768">
        <w:rPr>
          <w:sz w:val="20"/>
        </w:rPr>
        <w:t>зових принципів державного управління та управлінських технологій.</w:t>
      </w:r>
    </w:p>
    <w:p w:rsidR="00357D69" w:rsidRPr="00457768" w:rsidRDefault="00357D69" w:rsidP="00632B1D">
      <w:pPr>
        <w:pStyle w:val="11"/>
        <w:ind w:right="142" w:firstLine="284"/>
        <w:jc w:val="both"/>
        <w:rPr>
          <w:sz w:val="20"/>
        </w:rPr>
      </w:pPr>
      <w:r w:rsidRPr="00457768">
        <w:rPr>
          <w:b/>
          <w:sz w:val="20"/>
          <w:u w:val="single"/>
        </w:rPr>
        <w:t>Основні завдання дисципліни:</w:t>
      </w:r>
      <w:r w:rsidRPr="00457768">
        <w:rPr>
          <w:sz w:val="20"/>
        </w:rPr>
        <w:t xml:space="preserve"> слухачі повинні:</w:t>
      </w:r>
    </w:p>
    <w:p w:rsidR="00357D69" w:rsidRPr="00457768" w:rsidRDefault="00357D69" w:rsidP="00DE1363">
      <w:pPr>
        <w:pStyle w:val="11"/>
        <w:numPr>
          <w:ilvl w:val="0"/>
          <w:numId w:val="132"/>
        </w:numPr>
        <w:tabs>
          <w:tab w:val="clear" w:pos="360"/>
          <w:tab w:val="num" w:pos="740"/>
        </w:tabs>
        <w:snapToGrid/>
        <w:ind w:right="142" w:firstLine="284"/>
        <w:jc w:val="both"/>
        <w:rPr>
          <w:sz w:val="20"/>
        </w:rPr>
      </w:pPr>
      <w:r w:rsidRPr="00457768">
        <w:rPr>
          <w:sz w:val="20"/>
        </w:rPr>
        <w:t>засвоїти та відтворити на професійному рівні системні знання з де</w:t>
      </w:r>
      <w:r w:rsidRPr="00457768">
        <w:rPr>
          <w:sz w:val="20"/>
        </w:rPr>
        <w:t>р</w:t>
      </w:r>
      <w:r w:rsidRPr="00457768">
        <w:rPr>
          <w:sz w:val="20"/>
        </w:rPr>
        <w:t>жавного управління;</w:t>
      </w:r>
    </w:p>
    <w:p w:rsidR="00357D69" w:rsidRPr="00457768" w:rsidRDefault="00357D69" w:rsidP="00DE1363">
      <w:pPr>
        <w:pStyle w:val="11"/>
        <w:numPr>
          <w:ilvl w:val="0"/>
          <w:numId w:val="132"/>
        </w:numPr>
        <w:tabs>
          <w:tab w:val="clear" w:pos="360"/>
          <w:tab w:val="num" w:pos="740"/>
        </w:tabs>
        <w:snapToGrid/>
        <w:spacing w:before="80"/>
        <w:ind w:right="142" w:firstLine="284"/>
        <w:jc w:val="both"/>
        <w:rPr>
          <w:sz w:val="20"/>
        </w:rPr>
      </w:pPr>
      <w:r w:rsidRPr="00457768">
        <w:rPr>
          <w:sz w:val="20"/>
        </w:rPr>
        <w:t xml:space="preserve"> розрізняти типи організаційних структур управління та вміти вик</w:t>
      </w:r>
      <w:r w:rsidRPr="00457768">
        <w:rPr>
          <w:sz w:val="20"/>
        </w:rPr>
        <w:t>о</w:t>
      </w:r>
      <w:r w:rsidRPr="00457768">
        <w:rPr>
          <w:sz w:val="20"/>
        </w:rPr>
        <w:t>ристовувати знання про організаційну структуру державного управління України при реалізації держ</w:t>
      </w:r>
      <w:r w:rsidRPr="00457768">
        <w:rPr>
          <w:sz w:val="20"/>
        </w:rPr>
        <w:t>а</w:t>
      </w:r>
      <w:r w:rsidRPr="00457768">
        <w:rPr>
          <w:sz w:val="20"/>
        </w:rPr>
        <w:t>вно-владних відносин в системі вертикальних та горизонтальних управлінських зв'язків;</w:t>
      </w:r>
    </w:p>
    <w:p w:rsidR="00357D69" w:rsidRPr="00457768" w:rsidRDefault="00357D69" w:rsidP="00DE1363">
      <w:pPr>
        <w:pStyle w:val="11"/>
        <w:numPr>
          <w:ilvl w:val="0"/>
          <w:numId w:val="132"/>
        </w:numPr>
        <w:tabs>
          <w:tab w:val="clear" w:pos="360"/>
          <w:tab w:val="num" w:pos="740"/>
        </w:tabs>
        <w:snapToGrid/>
        <w:spacing w:before="120"/>
        <w:ind w:right="142" w:firstLine="284"/>
        <w:jc w:val="both"/>
        <w:rPr>
          <w:sz w:val="20"/>
        </w:rPr>
      </w:pPr>
      <w:r w:rsidRPr="00457768">
        <w:rPr>
          <w:sz w:val="20"/>
        </w:rPr>
        <w:t>освоїти методи державного управління та технології управлінської діяльності;</w:t>
      </w:r>
    </w:p>
    <w:p w:rsidR="00357D69" w:rsidRPr="00457768" w:rsidRDefault="00357D69" w:rsidP="00DE1363">
      <w:pPr>
        <w:pStyle w:val="11"/>
        <w:numPr>
          <w:ilvl w:val="0"/>
          <w:numId w:val="132"/>
        </w:numPr>
        <w:tabs>
          <w:tab w:val="clear" w:pos="360"/>
          <w:tab w:val="num" w:pos="740"/>
        </w:tabs>
        <w:snapToGrid/>
        <w:spacing w:before="80"/>
        <w:ind w:right="142" w:firstLine="284"/>
        <w:jc w:val="both"/>
        <w:rPr>
          <w:sz w:val="24"/>
          <w:szCs w:val="24"/>
        </w:rPr>
      </w:pPr>
      <w:r w:rsidRPr="00457768">
        <w:rPr>
          <w:sz w:val="20"/>
        </w:rPr>
        <w:t>давати оцінку комплексу проблем державного управління; готувати і приймати управлінські рішення; відслідковувати і оцінювати тенденції де</w:t>
      </w:r>
      <w:r w:rsidRPr="00457768">
        <w:rPr>
          <w:sz w:val="20"/>
        </w:rPr>
        <w:t>р</w:t>
      </w:r>
      <w:r w:rsidRPr="00457768">
        <w:rPr>
          <w:sz w:val="20"/>
        </w:rPr>
        <w:t>жавного управління; аналізувати і впорядковувати взаємозв'язки між орган</w:t>
      </w:r>
      <w:r w:rsidRPr="00457768">
        <w:rPr>
          <w:sz w:val="20"/>
        </w:rPr>
        <w:t>а</w:t>
      </w:r>
      <w:r w:rsidRPr="00457768">
        <w:rPr>
          <w:sz w:val="20"/>
        </w:rPr>
        <w:t>ми державного управління; пропонувати підходи до удосконалення організ</w:t>
      </w:r>
      <w:r w:rsidRPr="00457768">
        <w:rPr>
          <w:sz w:val="20"/>
        </w:rPr>
        <w:t>а</w:t>
      </w:r>
      <w:r w:rsidRPr="00457768">
        <w:rPr>
          <w:sz w:val="20"/>
        </w:rPr>
        <w:t>ційних структур управління; формувати "дерево цілей" державного управлі</w:t>
      </w:r>
      <w:r w:rsidRPr="00457768">
        <w:rPr>
          <w:sz w:val="20"/>
        </w:rPr>
        <w:t>н</w:t>
      </w:r>
      <w:r w:rsidRPr="00457768">
        <w:rPr>
          <w:sz w:val="20"/>
        </w:rPr>
        <w:t>ня; володіти способами забезпечення організованості управлінських процесів; оцінювати ефективність функціонування системи державного управлі</w:t>
      </w:r>
      <w:r w:rsidRPr="00457768">
        <w:rPr>
          <w:sz w:val="20"/>
        </w:rPr>
        <w:t>н</w:t>
      </w:r>
      <w:r w:rsidRPr="00457768">
        <w:rPr>
          <w:sz w:val="20"/>
        </w:rPr>
        <w:t>ня</w:t>
      </w:r>
      <w:r w:rsidRPr="00457768">
        <w:rPr>
          <w:sz w:val="24"/>
          <w:szCs w:val="24"/>
        </w:rPr>
        <w:t>.</w:t>
      </w:r>
    </w:p>
    <w:p w:rsidR="00357D69" w:rsidRPr="00457768" w:rsidRDefault="00357D69" w:rsidP="00632B1D">
      <w:pPr>
        <w:ind w:right="142" w:firstLine="284"/>
        <w:jc w:val="both"/>
        <w:rPr>
          <w:b/>
          <w:lang w:val="uk-UA"/>
        </w:rPr>
      </w:pPr>
    </w:p>
    <w:p w:rsidR="00357D69" w:rsidRPr="00457768" w:rsidRDefault="00357D69" w:rsidP="00632B1D">
      <w:pPr>
        <w:pStyle w:val="11"/>
        <w:ind w:right="142" w:firstLine="284"/>
        <w:jc w:val="both"/>
        <w:outlineLvl w:val="0"/>
        <w:rPr>
          <w:b/>
          <w:sz w:val="20"/>
        </w:rPr>
      </w:pPr>
    </w:p>
    <w:p w:rsidR="00357D69" w:rsidRPr="00457768" w:rsidRDefault="00357D69" w:rsidP="00632B1D">
      <w:pPr>
        <w:pStyle w:val="11"/>
        <w:ind w:right="142" w:firstLine="709"/>
        <w:jc w:val="both"/>
        <w:outlineLvl w:val="0"/>
        <w:rPr>
          <w:b/>
          <w:sz w:val="20"/>
        </w:rPr>
      </w:pPr>
    </w:p>
    <w:p w:rsidR="00357D69" w:rsidRPr="00457768" w:rsidRDefault="00357D69" w:rsidP="00632B1D">
      <w:pPr>
        <w:pStyle w:val="11"/>
        <w:ind w:right="142"/>
        <w:jc w:val="both"/>
        <w:outlineLvl w:val="0"/>
        <w:rPr>
          <w:b/>
          <w:sz w:val="20"/>
        </w:rPr>
      </w:pPr>
    </w:p>
    <w:p w:rsidR="00357D69" w:rsidRPr="00457768" w:rsidRDefault="00357D69" w:rsidP="003D19F7">
      <w:pPr>
        <w:pStyle w:val="11"/>
        <w:jc w:val="both"/>
        <w:outlineLvl w:val="0"/>
        <w:rPr>
          <w:b/>
          <w:sz w:val="20"/>
        </w:rPr>
      </w:pPr>
    </w:p>
    <w:p w:rsidR="00A90646" w:rsidRPr="00457768" w:rsidRDefault="004C40AF" w:rsidP="003D19F7">
      <w:pPr>
        <w:pStyle w:val="11"/>
        <w:jc w:val="both"/>
        <w:outlineLvl w:val="0"/>
        <w:rPr>
          <w:b/>
          <w:sz w:val="20"/>
        </w:rPr>
      </w:pPr>
      <w:r w:rsidRPr="009A5F6D">
        <w:rPr>
          <w:b/>
          <w:sz w:val="24"/>
          <w:szCs w:val="24"/>
        </w:rPr>
        <w:lastRenderedPageBreak/>
        <w:t xml:space="preserve">ЗМІСТОВИЙ </w:t>
      </w:r>
      <w:r w:rsidR="00A90646" w:rsidRPr="009A5F6D">
        <w:rPr>
          <w:b/>
          <w:sz w:val="24"/>
          <w:szCs w:val="24"/>
        </w:rPr>
        <w:t>МОДУЛЬ 1.</w:t>
      </w:r>
      <w:r w:rsidRPr="00457768">
        <w:rPr>
          <w:b/>
          <w:sz w:val="24"/>
          <w:szCs w:val="24"/>
        </w:rPr>
        <w:t xml:space="preserve"> ОСНОВИ ТЕОРІЇ ДЕРЖАВНОГО УПРАВЛІННЯ</w:t>
      </w:r>
    </w:p>
    <w:p w:rsidR="004C40AF" w:rsidRPr="00457768" w:rsidRDefault="004C40AF" w:rsidP="003D19F7">
      <w:pPr>
        <w:pStyle w:val="11"/>
        <w:jc w:val="both"/>
        <w:outlineLvl w:val="0"/>
        <w:rPr>
          <w:b/>
          <w:sz w:val="20"/>
        </w:rPr>
      </w:pPr>
    </w:p>
    <w:p w:rsidR="00773379" w:rsidRPr="00457768" w:rsidRDefault="00080A1E" w:rsidP="00773379">
      <w:pPr>
        <w:pStyle w:val="11"/>
        <w:jc w:val="center"/>
        <w:outlineLvl w:val="0"/>
        <w:rPr>
          <w:b/>
          <w:caps/>
          <w:sz w:val="20"/>
        </w:rPr>
      </w:pPr>
      <w:r w:rsidRPr="00457768">
        <w:rPr>
          <w:b/>
          <w:sz w:val="20"/>
        </w:rPr>
        <w:t xml:space="preserve">ТЕМА 1: </w:t>
      </w:r>
      <w:r w:rsidRPr="00457768">
        <w:rPr>
          <w:b/>
          <w:caps/>
          <w:sz w:val="20"/>
        </w:rPr>
        <w:t>Державне управління – системне суспільне</w:t>
      </w:r>
    </w:p>
    <w:p w:rsidR="00080A1E" w:rsidRPr="00457768" w:rsidRDefault="00080A1E" w:rsidP="00773379">
      <w:pPr>
        <w:pStyle w:val="11"/>
        <w:jc w:val="center"/>
        <w:outlineLvl w:val="0"/>
        <w:rPr>
          <w:b/>
          <w:caps/>
          <w:sz w:val="20"/>
        </w:rPr>
      </w:pPr>
      <w:r w:rsidRPr="00457768">
        <w:rPr>
          <w:b/>
          <w:caps/>
          <w:sz w:val="20"/>
        </w:rPr>
        <w:t>явище</w:t>
      </w:r>
    </w:p>
    <w:p w:rsidR="004C40AF" w:rsidRPr="00457768" w:rsidRDefault="004C40AF" w:rsidP="003D19F7">
      <w:pPr>
        <w:pStyle w:val="11"/>
        <w:ind w:firstLine="720"/>
        <w:jc w:val="both"/>
        <w:rPr>
          <w:b/>
          <w:caps/>
          <w:sz w:val="20"/>
        </w:rPr>
      </w:pPr>
    </w:p>
    <w:p w:rsidR="00080A1E" w:rsidRPr="00457768" w:rsidRDefault="00080A1E" w:rsidP="003D19F7">
      <w:pPr>
        <w:pStyle w:val="11"/>
        <w:ind w:firstLine="720"/>
        <w:jc w:val="both"/>
        <w:rPr>
          <w:b/>
          <w:caps/>
          <w:sz w:val="20"/>
        </w:rPr>
      </w:pPr>
      <w:r w:rsidRPr="00457768">
        <w:rPr>
          <w:b/>
          <w:caps/>
          <w:sz w:val="20"/>
        </w:rPr>
        <w:t>План:</w:t>
      </w:r>
    </w:p>
    <w:p w:rsidR="00080A1E" w:rsidRPr="001D0F8C" w:rsidRDefault="00080A1E" w:rsidP="003D19F7">
      <w:pPr>
        <w:pStyle w:val="11"/>
        <w:ind w:firstLine="720"/>
        <w:jc w:val="both"/>
        <w:rPr>
          <w:i/>
          <w:sz w:val="20"/>
        </w:rPr>
      </w:pPr>
      <w:r w:rsidRPr="001D0F8C">
        <w:rPr>
          <w:i/>
          <w:sz w:val="20"/>
        </w:rPr>
        <w:t>1. Управління як суспільне явище.</w:t>
      </w:r>
    </w:p>
    <w:p w:rsidR="00080A1E" w:rsidRPr="001D0F8C" w:rsidRDefault="00080A1E" w:rsidP="003D19F7">
      <w:pPr>
        <w:pStyle w:val="11"/>
        <w:ind w:firstLine="720"/>
        <w:jc w:val="both"/>
        <w:rPr>
          <w:i/>
          <w:sz w:val="20"/>
        </w:rPr>
      </w:pPr>
      <w:r w:rsidRPr="001D0F8C">
        <w:rPr>
          <w:i/>
          <w:sz w:val="20"/>
        </w:rPr>
        <w:t>2. Основні теорії та школи управління.</w:t>
      </w:r>
    </w:p>
    <w:p w:rsidR="00080A1E" w:rsidRPr="001D0F8C" w:rsidRDefault="00080A1E" w:rsidP="003D19F7">
      <w:pPr>
        <w:pStyle w:val="11"/>
        <w:ind w:firstLine="720"/>
        <w:jc w:val="both"/>
        <w:rPr>
          <w:i/>
          <w:sz w:val="20"/>
        </w:rPr>
      </w:pPr>
      <w:r w:rsidRPr="001D0F8C">
        <w:rPr>
          <w:i/>
          <w:sz w:val="20"/>
        </w:rPr>
        <w:t>3. Сутність, зміст та специфіка державного управління.</w:t>
      </w:r>
    </w:p>
    <w:p w:rsidR="00080A1E" w:rsidRPr="001D0F8C" w:rsidRDefault="00080A1E" w:rsidP="003D19F7">
      <w:pPr>
        <w:pStyle w:val="11"/>
        <w:ind w:firstLine="720"/>
        <w:jc w:val="both"/>
        <w:rPr>
          <w:i/>
          <w:sz w:val="20"/>
        </w:rPr>
      </w:pPr>
      <w:r w:rsidRPr="001D0F8C">
        <w:rPr>
          <w:i/>
          <w:sz w:val="20"/>
        </w:rPr>
        <w:t>4. Принципи державного управління.</w:t>
      </w:r>
    </w:p>
    <w:p w:rsidR="00080A1E" w:rsidRPr="00457768" w:rsidRDefault="00080A1E" w:rsidP="003D19F7">
      <w:pPr>
        <w:pStyle w:val="11"/>
        <w:ind w:firstLine="709"/>
        <w:jc w:val="both"/>
        <w:rPr>
          <w:sz w:val="20"/>
        </w:rPr>
      </w:pPr>
    </w:p>
    <w:p w:rsidR="00080A1E" w:rsidRPr="00457768" w:rsidRDefault="00080A1E" w:rsidP="003D19F7">
      <w:pPr>
        <w:tabs>
          <w:tab w:val="left" w:pos="993"/>
        </w:tabs>
        <w:ind w:firstLine="709"/>
        <w:jc w:val="both"/>
        <w:rPr>
          <w:rFonts w:ascii="Times New Roman" w:hAnsi="Times New Roman"/>
          <w:sz w:val="20"/>
          <w:szCs w:val="20"/>
          <w:lang w:val="uk-UA"/>
        </w:rPr>
      </w:pPr>
      <w:r w:rsidRPr="00457768">
        <w:rPr>
          <w:rFonts w:ascii="Times New Roman" w:hAnsi="Times New Roman"/>
          <w:sz w:val="20"/>
          <w:szCs w:val="20"/>
          <w:lang w:val="uk-UA"/>
        </w:rPr>
        <w:t>В цілому управління в суспільстві являє собою загальносоціальну фу</w:t>
      </w:r>
      <w:r w:rsidRPr="00457768">
        <w:rPr>
          <w:rFonts w:ascii="Times New Roman" w:hAnsi="Times New Roman"/>
          <w:sz w:val="20"/>
          <w:szCs w:val="20"/>
          <w:lang w:val="uk-UA"/>
        </w:rPr>
        <w:t>н</w:t>
      </w:r>
      <w:r w:rsidRPr="00457768">
        <w:rPr>
          <w:rFonts w:ascii="Times New Roman" w:hAnsi="Times New Roman"/>
          <w:sz w:val="20"/>
          <w:szCs w:val="20"/>
          <w:lang w:val="uk-UA"/>
        </w:rPr>
        <w:t>кцію, що реалізується через владно-організуючу діяльність з метою забезпече</w:t>
      </w:r>
      <w:r w:rsidRPr="00457768">
        <w:rPr>
          <w:rFonts w:ascii="Times New Roman" w:hAnsi="Times New Roman"/>
          <w:sz w:val="20"/>
          <w:szCs w:val="20"/>
          <w:lang w:val="uk-UA"/>
        </w:rPr>
        <w:t>н</w:t>
      </w:r>
      <w:r w:rsidRPr="00457768">
        <w:rPr>
          <w:rFonts w:ascii="Times New Roman" w:hAnsi="Times New Roman"/>
          <w:sz w:val="20"/>
          <w:szCs w:val="20"/>
          <w:lang w:val="uk-UA"/>
        </w:rPr>
        <w:t>ня узгодженості спільної праці та побуту людей для досягнення суспільне зн</w:t>
      </w:r>
      <w:r w:rsidRPr="00457768">
        <w:rPr>
          <w:rFonts w:ascii="Times New Roman" w:hAnsi="Times New Roman"/>
          <w:sz w:val="20"/>
          <w:szCs w:val="20"/>
          <w:lang w:val="uk-UA"/>
        </w:rPr>
        <w:t>а</w:t>
      </w:r>
      <w:r w:rsidRPr="00457768">
        <w:rPr>
          <w:rFonts w:ascii="Times New Roman" w:hAnsi="Times New Roman"/>
          <w:sz w:val="20"/>
          <w:szCs w:val="20"/>
          <w:lang w:val="uk-UA"/>
        </w:rPr>
        <w:t>чущих завдань, а державне управління відноситься до функцій держави, яка вносить в цю діяльність притаманні їй ознаки державного устрою та форми державного правління, поділу державної влади, правотворчості, правозастос</w:t>
      </w:r>
      <w:r w:rsidRPr="00457768">
        <w:rPr>
          <w:rFonts w:ascii="Times New Roman" w:hAnsi="Times New Roman"/>
          <w:sz w:val="20"/>
          <w:szCs w:val="20"/>
          <w:lang w:val="uk-UA"/>
        </w:rPr>
        <w:t>у</w:t>
      </w:r>
      <w:r w:rsidRPr="00457768">
        <w:rPr>
          <w:rFonts w:ascii="Times New Roman" w:hAnsi="Times New Roman"/>
          <w:sz w:val="20"/>
          <w:szCs w:val="20"/>
          <w:lang w:val="uk-UA"/>
        </w:rPr>
        <w:t xml:space="preserve">вання і правоохорони, верховенство закону та державного примусу щодо його забезпечення тощо. </w:t>
      </w:r>
    </w:p>
    <w:p w:rsidR="00080A1E" w:rsidRPr="00457768" w:rsidRDefault="00080A1E" w:rsidP="003D19F7">
      <w:pPr>
        <w:tabs>
          <w:tab w:val="left" w:pos="993"/>
        </w:tabs>
        <w:ind w:firstLine="709"/>
        <w:jc w:val="both"/>
        <w:rPr>
          <w:rFonts w:ascii="Times New Roman" w:hAnsi="Times New Roman"/>
          <w:sz w:val="20"/>
          <w:szCs w:val="20"/>
          <w:lang w:val="uk-UA"/>
        </w:rPr>
      </w:pPr>
      <w:r w:rsidRPr="00457768">
        <w:rPr>
          <w:rFonts w:ascii="Times New Roman" w:hAnsi="Times New Roman"/>
          <w:sz w:val="20"/>
          <w:szCs w:val="20"/>
          <w:lang w:val="uk-UA"/>
        </w:rPr>
        <w:t>В. Б. </w:t>
      </w:r>
      <w:r w:rsidR="00457768" w:rsidRPr="00457768">
        <w:rPr>
          <w:rFonts w:ascii="Times New Roman" w:hAnsi="Times New Roman"/>
          <w:sz w:val="20"/>
          <w:szCs w:val="20"/>
          <w:lang w:val="uk-UA"/>
        </w:rPr>
        <w:t>Авер</w:t>
      </w:r>
      <w:r w:rsidR="00457768" w:rsidRPr="00BB6B22">
        <w:rPr>
          <w:rFonts w:ascii="Times New Roman" w:hAnsi="Times New Roman"/>
          <w:sz w:val="20"/>
          <w:szCs w:val="20"/>
          <w:lang w:val="ru-RU"/>
        </w:rPr>
        <w:t>'</w:t>
      </w:r>
      <w:r w:rsidR="00457768" w:rsidRPr="00457768">
        <w:rPr>
          <w:rFonts w:ascii="Times New Roman" w:hAnsi="Times New Roman"/>
          <w:sz w:val="20"/>
          <w:szCs w:val="20"/>
          <w:lang w:val="uk-UA"/>
        </w:rPr>
        <w:t>янов</w:t>
      </w:r>
      <w:r w:rsidRPr="00457768">
        <w:rPr>
          <w:rFonts w:ascii="Times New Roman" w:hAnsi="Times New Roman"/>
          <w:sz w:val="20"/>
          <w:szCs w:val="20"/>
          <w:lang w:val="uk-UA"/>
        </w:rPr>
        <w:t xml:space="preserve"> вважає, що характеристика соціальної сутності упра</w:t>
      </w:r>
      <w:r w:rsidRPr="00457768">
        <w:rPr>
          <w:rFonts w:ascii="Times New Roman" w:hAnsi="Times New Roman"/>
          <w:sz w:val="20"/>
          <w:szCs w:val="20"/>
          <w:lang w:val="uk-UA"/>
        </w:rPr>
        <w:t>в</w:t>
      </w:r>
      <w:r w:rsidRPr="00457768">
        <w:rPr>
          <w:rFonts w:ascii="Times New Roman" w:hAnsi="Times New Roman"/>
          <w:sz w:val="20"/>
          <w:szCs w:val="20"/>
          <w:lang w:val="uk-UA"/>
        </w:rPr>
        <w:t xml:space="preserve">ління, в тому числі державного, включає такі риси. </w:t>
      </w:r>
    </w:p>
    <w:p w:rsidR="00080A1E" w:rsidRPr="00457768" w:rsidRDefault="00080A1E" w:rsidP="003D19F7">
      <w:pPr>
        <w:tabs>
          <w:tab w:val="left" w:pos="993"/>
        </w:tabs>
        <w:ind w:firstLine="680"/>
        <w:jc w:val="both"/>
        <w:rPr>
          <w:rFonts w:ascii="Times New Roman" w:hAnsi="Times New Roman"/>
          <w:sz w:val="20"/>
          <w:szCs w:val="20"/>
          <w:lang w:val="uk-UA"/>
        </w:rPr>
      </w:pPr>
      <w:r w:rsidRPr="00457768">
        <w:rPr>
          <w:rFonts w:ascii="Times New Roman" w:hAnsi="Times New Roman"/>
          <w:sz w:val="20"/>
          <w:szCs w:val="20"/>
          <w:lang w:val="uk-UA"/>
        </w:rPr>
        <w:t>1. Суспільство як соціальна організація — це складна самокерована с</w:t>
      </w:r>
      <w:r w:rsidRPr="00457768">
        <w:rPr>
          <w:rFonts w:ascii="Times New Roman" w:hAnsi="Times New Roman"/>
          <w:sz w:val="20"/>
          <w:szCs w:val="20"/>
          <w:lang w:val="uk-UA"/>
        </w:rPr>
        <w:t>и</w:t>
      </w:r>
      <w:r w:rsidRPr="00457768">
        <w:rPr>
          <w:rFonts w:ascii="Times New Roman" w:hAnsi="Times New Roman"/>
          <w:sz w:val="20"/>
          <w:szCs w:val="20"/>
          <w:lang w:val="uk-UA"/>
        </w:rPr>
        <w:t xml:space="preserve">стема, що самоуправляється і постійно перебуває в русі, не може існувати без наявності безперервного управління. Тому управління є способом існування соціальної організації, її іманентний елемент. </w:t>
      </w:r>
    </w:p>
    <w:p w:rsidR="00080A1E" w:rsidRPr="00457768" w:rsidRDefault="00080A1E" w:rsidP="003D19F7">
      <w:pPr>
        <w:tabs>
          <w:tab w:val="left" w:pos="993"/>
        </w:tabs>
        <w:ind w:firstLine="680"/>
        <w:jc w:val="both"/>
        <w:rPr>
          <w:rFonts w:ascii="Times New Roman" w:hAnsi="Times New Roman"/>
          <w:sz w:val="20"/>
          <w:szCs w:val="20"/>
          <w:lang w:val="uk-UA"/>
        </w:rPr>
      </w:pPr>
      <w:r w:rsidRPr="00457768">
        <w:rPr>
          <w:rFonts w:ascii="Times New Roman" w:hAnsi="Times New Roman"/>
          <w:sz w:val="20"/>
          <w:szCs w:val="20"/>
          <w:lang w:val="uk-UA"/>
        </w:rPr>
        <w:t>2. Управління є особливою соціальною функцією, що виникає з потреби самого суспільства як самокерованої системи (що самоуправляється) і супров</w:t>
      </w:r>
      <w:r w:rsidRPr="00457768">
        <w:rPr>
          <w:rFonts w:ascii="Times New Roman" w:hAnsi="Times New Roman"/>
          <w:sz w:val="20"/>
          <w:szCs w:val="20"/>
          <w:lang w:val="uk-UA"/>
        </w:rPr>
        <w:t>о</w:t>
      </w:r>
      <w:r w:rsidRPr="00457768">
        <w:rPr>
          <w:rFonts w:ascii="Times New Roman" w:hAnsi="Times New Roman"/>
          <w:sz w:val="20"/>
          <w:szCs w:val="20"/>
          <w:lang w:val="uk-UA"/>
        </w:rPr>
        <w:t>дить усю історію су</w:t>
      </w:r>
      <w:r w:rsidRPr="00457768">
        <w:rPr>
          <w:rFonts w:ascii="Times New Roman" w:hAnsi="Times New Roman"/>
          <w:sz w:val="20"/>
          <w:szCs w:val="20"/>
          <w:lang w:val="uk-UA"/>
        </w:rPr>
        <w:t>с</w:t>
      </w:r>
      <w:r w:rsidRPr="00457768">
        <w:rPr>
          <w:rFonts w:ascii="Times New Roman" w:hAnsi="Times New Roman"/>
          <w:sz w:val="20"/>
          <w:szCs w:val="20"/>
          <w:lang w:val="uk-UA"/>
        </w:rPr>
        <w:t>пільства, набираючи політичного характеру та відповідних державних форм в суспільстві соціального розшарування. При аналізі сутності державного управління не можна ігнор</w:t>
      </w:r>
      <w:r w:rsidRPr="00457768">
        <w:rPr>
          <w:rFonts w:ascii="Times New Roman" w:hAnsi="Times New Roman"/>
          <w:sz w:val="20"/>
          <w:szCs w:val="20"/>
          <w:lang w:val="uk-UA"/>
        </w:rPr>
        <w:t>у</w:t>
      </w:r>
      <w:r w:rsidRPr="00457768">
        <w:rPr>
          <w:rFonts w:ascii="Times New Roman" w:hAnsi="Times New Roman"/>
          <w:sz w:val="20"/>
          <w:szCs w:val="20"/>
          <w:lang w:val="uk-UA"/>
        </w:rPr>
        <w:t>вати його політичного аспекту. Але цей фактор не має применшувати загальносоціальне призначення управління, ві</w:t>
      </w:r>
      <w:r w:rsidRPr="00457768">
        <w:rPr>
          <w:rFonts w:ascii="Times New Roman" w:hAnsi="Times New Roman"/>
          <w:sz w:val="20"/>
          <w:szCs w:val="20"/>
          <w:lang w:val="uk-UA"/>
        </w:rPr>
        <w:t>д</w:t>
      </w:r>
      <w:r w:rsidRPr="00457768">
        <w:rPr>
          <w:rFonts w:ascii="Times New Roman" w:hAnsi="Times New Roman"/>
          <w:sz w:val="20"/>
          <w:szCs w:val="20"/>
          <w:lang w:val="uk-UA"/>
        </w:rPr>
        <w:t xml:space="preserve">сувати на другий план питання техніки й технології управління, що веде до зниження його ефективності. </w:t>
      </w:r>
    </w:p>
    <w:p w:rsidR="00080A1E" w:rsidRPr="00457768" w:rsidRDefault="00080A1E" w:rsidP="003D19F7">
      <w:pPr>
        <w:tabs>
          <w:tab w:val="left" w:pos="993"/>
        </w:tabs>
        <w:ind w:firstLine="680"/>
        <w:jc w:val="both"/>
        <w:rPr>
          <w:rFonts w:ascii="Times New Roman" w:hAnsi="Times New Roman"/>
          <w:sz w:val="20"/>
          <w:szCs w:val="20"/>
          <w:lang w:val="uk-UA"/>
        </w:rPr>
      </w:pPr>
      <w:r w:rsidRPr="00457768">
        <w:rPr>
          <w:rFonts w:ascii="Times New Roman" w:hAnsi="Times New Roman"/>
          <w:sz w:val="20"/>
          <w:szCs w:val="20"/>
          <w:lang w:val="uk-UA"/>
        </w:rPr>
        <w:t>3. Кожному типу соціальної організації, конкретно-історичному сусп</w:t>
      </w:r>
      <w:r w:rsidRPr="00457768">
        <w:rPr>
          <w:rFonts w:ascii="Times New Roman" w:hAnsi="Times New Roman"/>
          <w:sz w:val="20"/>
          <w:szCs w:val="20"/>
          <w:lang w:val="uk-UA"/>
        </w:rPr>
        <w:t>і</w:t>
      </w:r>
      <w:r w:rsidRPr="00457768">
        <w:rPr>
          <w:rFonts w:ascii="Times New Roman" w:hAnsi="Times New Roman"/>
          <w:sz w:val="20"/>
          <w:szCs w:val="20"/>
          <w:lang w:val="uk-UA"/>
        </w:rPr>
        <w:t>льству притаманні свій зміст, свої специфічні процеси, форми і методи упра</w:t>
      </w:r>
      <w:r w:rsidRPr="00457768">
        <w:rPr>
          <w:rFonts w:ascii="Times New Roman" w:hAnsi="Times New Roman"/>
          <w:sz w:val="20"/>
          <w:szCs w:val="20"/>
          <w:lang w:val="uk-UA"/>
        </w:rPr>
        <w:t>в</w:t>
      </w:r>
      <w:r w:rsidRPr="00457768">
        <w:rPr>
          <w:rFonts w:ascii="Times New Roman" w:hAnsi="Times New Roman"/>
          <w:sz w:val="20"/>
          <w:szCs w:val="20"/>
          <w:lang w:val="uk-UA"/>
        </w:rPr>
        <w:t>ління. Тому зміст управління не можна відривати від середовища його функц</w:t>
      </w:r>
      <w:r w:rsidRPr="00457768">
        <w:rPr>
          <w:rFonts w:ascii="Times New Roman" w:hAnsi="Times New Roman"/>
          <w:sz w:val="20"/>
          <w:szCs w:val="20"/>
          <w:lang w:val="uk-UA"/>
        </w:rPr>
        <w:t>і</w:t>
      </w:r>
      <w:r w:rsidRPr="00457768">
        <w:rPr>
          <w:rFonts w:ascii="Times New Roman" w:hAnsi="Times New Roman"/>
          <w:sz w:val="20"/>
          <w:szCs w:val="20"/>
          <w:lang w:val="uk-UA"/>
        </w:rPr>
        <w:t xml:space="preserve">онування. </w:t>
      </w:r>
    </w:p>
    <w:p w:rsidR="00080A1E" w:rsidRPr="00457768" w:rsidRDefault="00080A1E" w:rsidP="003D19F7">
      <w:pPr>
        <w:tabs>
          <w:tab w:val="left" w:pos="993"/>
        </w:tabs>
        <w:ind w:firstLine="680"/>
        <w:jc w:val="both"/>
        <w:rPr>
          <w:rFonts w:ascii="Times New Roman" w:hAnsi="Times New Roman"/>
          <w:sz w:val="20"/>
          <w:szCs w:val="20"/>
          <w:lang w:val="uk-UA"/>
        </w:rPr>
      </w:pPr>
      <w:r w:rsidRPr="00457768">
        <w:rPr>
          <w:rFonts w:ascii="Times New Roman" w:hAnsi="Times New Roman"/>
          <w:sz w:val="20"/>
          <w:szCs w:val="20"/>
          <w:lang w:val="uk-UA"/>
        </w:rPr>
        <w:t>4. Соціальне управління — елемент системи суспільних відносин і його характер і зміст залежать від їх сутності. В свою чергу соціальне управління зводиться до впорядк</w:t>
      </w:r>
      <w:r w:rsidRPr="00457768">
        <w:rPr>
          <w:rFonts w:ascii="Times New Roman" w:hAnsi="Times New Roman"/>
          <w:sz w:val="20"/>
          <w:szCs w:val="20"/>
          <w:lang w:val="uk-UA"/>
        </w:rPr>
        <w:t>у</w:t>
      </w:r>
      <w:r w:rsidRPr="00457768">
        <w:rPr>
          <w:rFonts w:ascii="Times New Roman" w:hAnsi="Times New Roman"/>
          <w:sz w:val="20"/>
          <w:szCs w:val="20"/>
          <w:lang w:val="uk-UA"/>
        </w:rPr>
        <w:t xml:space="preserve">вання та розвитку суспільних відносин. </w:t>
      </w:r>
    </w:p>
    <w:p w:rsidR="00080A1E" w:rsidRPr="00457768" w:rsidRDefault="00080A1E" w:rsidP="003D19F7">
      <w:pPr>
        <w:tabs>
          <w:tab w:val="left" w:pos="993"/>
        </w:tabs>
        <w:ind w:firstLine="709"/>
        <w:jc w:val="both"/>
        <w:rPr>
          <w:rFonts w:ascii="Times New Roman" w:hAnsi="Times New Roman"/>
          <w:sz w:val="20"/>
          <w:szCs w:val="20"/>
          <w:lang w:val="uk-UA"/>
        </w:rPr>
      </w:pPr>
      <w:r w:rsidRPr="00457768">
        <w:rPr>
          <w:rFonts w:ascii="Times New Roman" w:hAnsi="Times New Roman"/>
          <w:sz w:val="20"/>
          <w:szCs w:val="20"/>
          <w:lang w:val="uk-UA"/>
        </w:rPr>
        <w:lastRenderedPageBreak/>
        <w:t>5. З переходом у постіндустріальне суспільство, розвитком науково-технічної революції, зростанням і ускладненням техніки та технології виробн</w:t>
      </w:r>
      <w:r w:rsidRPr="00457768">
        <w:rPr>
          <w:rFonts w:ascii="Times New Roman" w:hAnsi="Times New Roman"/>
          <w:sz w:val="20"/>
          <w:szCs w:val="20"/>
          <w:lang w:val="uk-UA"/>
        </w:rPr>
        <w:t>и</w:t>
      </w:r>
      <w:r w:rsidRPr="00457768">
        <w:rPr>
          <w:rFonts w:ascii="Times New Roman" w:hAnsi="Times New Roman"/>
          <w:sz w:val="20"/>
          <w:szCs w:val="20"/>
          <w:lang w:val="uk-UA"/>
        </w:rPr>
        <w:t>цтва значно зростає пит</w:t>
      </w:r>
      <w:r w:rsidRPr="00457768">
        <w:rPr>
          <w:rFonts w:ascii="Times New Roman" w:hAnsi="Times New Roman"/>
          <w:sz w:val="20"/>
          <w:szCs w:val="20"/>
          <w:lang w:val="uk-UA"/>
        </w:rPr>
        <w:t>о</w:t>
      </w:r>
      <w:r w:rsidRPr="00457768">
        <w:rPr>
          <w:rFonts w:ascii="Times New Roman" w:hAnsi="Times New Roman"/>
          <w:sz w:val="20"/>
          <w:szCs w:val="20"/>
          <w:lang w:val="uk-UA"/>
        </w:rPr>
        <w:t>ма вага управління речами та процесами виробництва. В цих умовах людина має розкрити усі свої творчі потенції, аби успішно вик</w:t>
      </w:r>
      <w:r w:rsidRPr="00457768">
        <w:rPr>
          <w:rFonts w:ascii="Times New Roman" w:hAnsi="Times New Roman"/>
          <w:sz w:val="20"/>
          <w:szCs w:val="20"/>
          <w:lang w:val="uk-UA"/>
        </w:rPr>
        <w:t>о</w:t>
      </w:r>
      <w:r w:rsidRPr="00457768">
        <w:rPr>
          <w:rFonts w:ascii="Times New Roman" w:hAnsi="Times New Roman"/>
          <w:sz w:val="20"/>
          <w:szCs w:val="20"/>
          <w:lang w:val="uk-UA"/>
        </w:rPr>
        <w:t>нати нові трудові функції і соціальні обов'язки, а її роль як соціальної істоти та участь в управлінні людьми не тільки не зменшуватиметься, а, навпаки, зрост</w:t>
      </w:r>
      <w:r w:rsidRPr="00457768">
        <w:rPr>
          <w:rFonts w:ascii="Times New Roman" w:hAnsi="Times New Roman"/>
          <w:sz w:val="20"/>
          <w:szCs w:val="20"/>
          <w:lang w:val="uk-UA"/>
        </w:rPr>
        <w:t>а</w:t>
      </w:r>
      <w:r w:rsidRPr="00457768">
        <w:rPr>
          <w:rFonts w:ascii="Times New Roman" w:hAnsi="Times New Roman"/>
          <w:sz w:val="20"/>
          <w:szCs w:val="20"/>
          <w:lang w:val="uk-UA"/>
        </w:rPr>
        <w:t xml:space="preserve">тиме. </w:t>
      </w:r>
    </w:p>
    <w:p w:rsidR="00080A1E" w:rsidRPr="00457768" w:rsidRDefault="00080A1E" w:rsidP="003D19F7">
      <w:pPr>
        <w:tabs>
          <w:tab w:val="left" w:pos="993"/>
        </w:tabs>
        <w:ind w:firstLine="709"/>
        <w:jc w:val="both"/>
        <w:rPr>
          <w:rFonts w:ascii="Times New Roman" w:hAnsi="Times New Roman"/>
          <w:sz w:val="20"/>
          <w:szCs w:val="20"/>
          <w:lang w:val="uk-UA"/>
        </w:rPr>
      </w:pPr>
      <w:r w:rsidRPr="00457768">
        <w:rPr>
          <w:rFonts w:ascii="Times New Roman" w:hAnsi="Times New Roman"/>
          <w:sz w:val="20"/>
          <w:szCs w:val="20"/>
          <w:lang w:val="uk-UA"/>
        </w:rPr>
        <w:t>6. «Матеріальний» зміст управління як соціальної функції виявляється передусім в організаторській діяльності і це одна з головних рис державного управління. Організуюча діяльність реалізується шляхом об'єднання, узгодже</w:t>
      </w:r>
      <w:r w:rsidRPr="00457768">
        <w:rPr>
          <w:rFonts w:ascii="Times New Roman" w:hAnsi="Times New Roman"/>
          <w:sz w:val="20"/>
          <w:szCs w:val="20"/>
          <w:lang w:val="uk-UA"/>
        </w:rPr>
        <w:t>н</w:t>
      </w:r>
      <w:r w:rsidRPr="00457768">
        <w:rPr>
          <w:rFonts w:ascii="Times New Roman" w:hAnsi="Times New Roman"/>
          <w:sz w:val="20"/>
          <w:szCs w:val="20"/>
          <w:lang w:val="uk-UA"/>
        </w:rPr>
        <w:t>ня, регулювання, координації, контролю, а також владно-регулюючими і пр</w:t>
      </w:r>
      <w:r w:rsidRPr="00457768">
        <w:rPr>
          <w:rFonts w:ascii="Times New Roman" w:hAnsi="Times New Roman"/>
          <w:sz w:val="20"/>
          <w:szCs w:val="20"/>
          <w:lang w:val="uk-UA"/>
        </w:rPr>
        <w:t>и</w:t>
      </w:r>
      <w:r w:rsidRPr="00457768">
        <w:rPr>
          <w:rFonts w:ascii="Times New Roman" w:hAnsi="Times New Roman"/>
          <w:sz w:val="20"/>
          <w:szCs w:val="20"/>
          <w:lang w:val="uk-UA"/>
        </w:rPr>
        <w:t>мусовими заходами держави. Організаційний зміст управління найбільш чітко виражається в плануванні колективних зусиль та розподілі обов'язків їх учасн</w:t>
      </w:r>
      <w:r w:rsidRPr="00457768">
        <w:rPr>
          <w:rFonts w:ascii="Times New Roman" w:hAnsi="Times New Roman"/>
          <w:sz w:val="20"/>
          <w:szCs w:val="20"/>
          <w:lang w:val="uk-UA"/>
        </w:rPr>
        <w:t>и</w:t>
      </w:r>
      <w:r w:rsidRPr="00457768">
        <w:rPr>
          <w:rFonts w:ascii="Times New Roman" w:hAnsi="Times New Roman"/>
          <w:sz w:val="20"/>
          <w:szCs w:val="20"/>
          <w:lang w:val="uk-UA"/>
        </w:rPr>
        <w:t>ків у досягненні конкретних цілей, в розпорядництві, тобто в регулюванні п</w:t>
      </w:r>
      <w:r w:rsidRPr="00457768">
        <w:rPr>
          <w:rFonts w:ascii="Times New Roman" w:hAnsi="Times New Roman"/>
          <w:sz w:val="20"/>
          <w:szCs w:val="20"/>
          <w:lang w:val="uk-UA"/>
        </w:rPr>
        <w:t>о</w:t>
      </w:r>
      <w:r w:rsidRPr="00457768">
        <w:rPr>
          <w:rFonts w:ascii="Times New Roman" w:hAnsi="Times New Roman"/>
          <w:sz w:val="20"/>
          <w:szCs w:val="20"/>
          <w:lang w:val="uk-UA"/>
        </w:rPr>
        <w:t xml:space="preserve">всякденної діяльності колективів, в контролі за ходом здійснення поставленої мети, в організаційному забезпеченні усіх стадій управлінського процесу. </w:t>
      </w:r>
    </w:p>
    <w:p w:rsidR="00080A1E" w:rsidRPr="00457768" w:rsidRDefault="00080A1E" w:rsidP="003D19F7">
      <w:pPr>
        <w:tabs>
          <w:tab w:val="left" w:pos="993"/>
        </w:tabs>
        <w:ind w:firstLine="709"/>
        <w:jc w:val="both"/>
        <w:rPr>
          <w:rFonts w:ascii="Times New Roman" w:hAnsi="Times New Roman"/>
          <w:sz w:val="20"/>
          <w:szCs w:val="20"/>
          <w:lang w:val="uk-UA"/>
        </w:rPr>
      </w:pPr>
      <w:r w:rsidRPr="00457768">
        <w:rPr>
          <w:rFonts w:ascii="Times New Roman" w:hAnsi="Times New Roman"/>
          <w:sz w:val="20"/>
          <w:szCs w:val="20"/>
          <w:lang w:val="uk-UA"/>
        </w:rPr>
        <w:t xml:space="preserve">Тобто управління — це насамперед організація дій по координації, об'єднанню в систему спеціалізованих зусиль групи людей. </w:t>
      </w:r>
    </w:p>
    <w:p w:rsidR="00080A1E" w:rsidRPr="00457768" w:rsidRDefault="00080A1E" w:rsidP="003D19F7">
      <w:pPr>
        <w:tabs>
          <w:tab w:val="left" w:pos="993"/>
        </w:tabs>
        <w:ind w:firstLine="709"/>
        <w:jc w:val="both"/>
        <w:rPr>
          <w:rFonts w:ascii="Times New Roman" w:hAnsi="Times New Roman"/>
          <w:sz w:val="20"/>
          <w:szCs w:val="20"/>
          <w:lang w:val="uk-UA"/>
        </w:rPr>
      </w:pPr>
      <w:r w:rsidRPr="00457768">
        <w:rPr>
          <w:rFonts w:ascii="Times New Roman" w:hAnsi="Times New Roman"/>
          <w:sz w:val="20"/>
          <w:szCs w:val="20"/>
          <w:lang w:val="uk-UA"/>
        </w:rPr>
        <w:t>7. Мета є найважливішою характеристикою управління — визначенням його призначення. Власне задля певних досягнень і здійснюється управління. Не можна вважати управлінням безцільні перетворення, оскільки вони є беззм</w:t>
      </w:r>
      <w:r w:rsidRPr="00457768">
        <w:rPr>
          <w:rFonts w:ascii="Times New Roman" w:hAnsi="Times New Roman"/>
          <w:sz w:val="20"/>
          <w:szCs w:val="20"/>
          <w:lang w:val="uk-UA"/>
        </w:rPr>
        <w:t>і</w:t>
      </w:r>
      <w:r w:rsidRPr="00457768">
        <w:rPr>
          <w:rFonts w:ascii="Times New Roman" w:hAnsi="Times New Roman"/>
          <w:sz w:val="20"/>
          <w:szCs w:val="20"/>
          <w:lang w:val="uk-UA"/>
        </w:rPr>
        <w:t xml:space="preserve">стовними. </w:t>
      </w:r>
    </w:p>
    <w:p w:rsidR="00080A1E" w:rsidRPr="00457768" w:rsidRDefault="00080A1E" w:rsidP="003D19F7">
      <w:pPr>
        <w:tabs>
          <w:tab w:val="left" w:pos="993"/>
        </w:tabs>
        <w:ind w:firstLine="709"/>
        <w:jc w:val="both"/>
        <w:rPr>
          <w:rFonts w:ascii="Times New Roman" w:hAnsi="Times New Roman"/>
          <w:sz w:val="20"/>
          <w:szCs w:val="20"/>
          <w:lang w:val="uk-UA"/>
        </w:rPr>
      </w:pPr>
      <w:r w:rsidRPr="00457768">
        <w:rPr>
          <w:rFonts w:ascii="Times New Roman" w:hAnsi="Times New Roman"/>
          <w:sz w:val="20"/>
          <w:szCs w:val="20"/>
          <w:lang w:val="uk-UA"/>
        </w:rPr>
        <w:t>8. Тільки динамічне цілепокладання і цілеспрямовані дії можуть забе</w:t>
      </w:r>
      <w:r w:rsidRPr="00457768">
        <w:rPr>
          <w:rFonts w:ascii="Times New Roman" w:hAnsi="Times New Roman"/>
          <w:sz w:val="20"/>
          <w:szCs w:val="20"/>
          <w:lang w:val="uk-UA"/>
        </w:rPr>
        <w:t>з</w:t>
      </w:r>
      <w:r w:rsidRPr="00457768">
        <w:rPr>
          <w:rFonts w:ascii="Times New Roman" w:hAnsi="Times New Roman"/>
          <w:sz w:val="20"/>
          <w:szCs w:val="20"/>
          <w:lang w:val="uk-UA"/>
        </w:rPr>
        <w:t>печити прогрес суспільства. Складні системи управління в суспільстві мають бути спроможними у процесі розвитку переходити з одного якісного стану до іншого, підтримувати динамічну рівновагу з оточенням, забезпечувати сучасне й ефективне приведення суспільства до ві</w:t>
      </w:r>
      <w:r w:rsidRPr="00457768">
        <w:rPr>
          <w:rFonts w:ascii="Times New Roman" w:hAnsi="Times New Roman"/>
          <w:sz w:val="20"/>
          <w:szCs w:val="20"/>
          <w:lang w:val="uk-UA"/>
        </w:rPr>
        <w:t>д</w:t>
      </w:r>
      <w:r w:rsidRPr="00457768">
        <w:rPr>
          <w:rFonts w:ascii="Times New Roman" w:hAnsi="Times New Roman"/>
          <w:sz w:val="20"/>
          <w:szCs w:val="20"/>
          <w:lang w:val="uk-UA"/>
        </w:rPr>
        <w:t>повідності з притаманними йому об'єктивними закономірностями та тенденціями поступового розвитку. Прир</w:t>
      </w:r>
      <w:r w:rsidRPr="00457768">
        <w:rPr>
          <w:rFonts w:ascii="Times New Roman" w:hAnsi="Times New Roman"/>
          <w:sz w:val="20"/>
          <w:szCs w:val="20"/>
          <w:lang w:val="uk-UA"/>
        </w:rPr>
        <w:t>о</w:t>
      </w:r>
      <w:r w:rsidRPr="00457768">
        <w:rPr>
          <w:rFonts w:ascii="Times New Roman" w:hAnsi="Times New Roman"/>
          <w:sz w:val="20"/>
          <w:szCs w:val="20"/>
          <w:lang w:val="uk-UA"/>
        </w:rPr>
        <w:t xml:space="preserve">дно-історичний процес в основному так і розвивався від одного — нижчого — ступеня, до другого — вищого. </w:t>
      </w:r>
    </w:p>
    <w:p w:rsidR="00080A1E" w:rsidRPr="00457768" w:rsidRDefault="00080A1E" w:rsidP="003D19F7">
      <w:pPr>
        <w:tabs>
          <w:tab w:val="left" w:pos="993"/>
        </w:tabs>
        <w:ind w:firstLine="709"/>
        <w:jc w:val="both"/>
        <w:rPr>
          <w:rFonts w:ascii="Times New Roman" w:hAnsi="Times New Roman"/>
          <w:sz w:val="20"/>
          <w:szCs w:val="20"/>
          <w:lang w:val="uk-UA"/>
        </w:rPr>
      </w:pPr>
      <w:r w:rsidRPr="00457768">
        <w:rPr>
          <w:rFonts w:ascii="Times New Roman" w:hAnsi="Times New Roman"/>
          <w:sz w:val="20"/>
          <w:szCs w:val="20"/>
          <w:lang w:val="uk-UA"/>
        </w:rPr>
        <w:t>9. Упорядкування суспільних відносин, збереження їхньої сталості та доцільності у розвитку для конкретно-історичного суспільства забезпечується організуючою роллю управління, але для практичного переведення управлінс</w:t>
      </w:r>
      <w:r w:rsidRPr="00457768">
        <w:rPr>
          <w:rFonts w:ascii="Times New Roman" w:hAnsi="Times New Roman"/>
          <w:sz w:val="20"/>
          <w:szCs w:val="20"/>
          <w:lang w:val="uk-UA"/>
        </w:rPr>
        <w:t>ь</w:t>
      </w:r>
      <w:r w:rsidRPr="00457768">
        <w:rPr>
          <w:rFonts w:ascii="Times New Roman" w:hAnsi="Times New Roman"/>
          <w:sz w:val="20"/>
          <w:szCs w:val="20"/>
          <w:lang w:val="uk-UA"/>
        </w:rPr>
        <w:t>кого впливу у напрямку, що визначається соціальними завданнями, для забе</w:t>
      </w:r>
      <w:r w:rsidRPr="00457768">
        <w:rPr>
          <w:rFonts w:ascii="Times New Roman" w:hAnsi="Times New Roman"/>
          <w:sz w:val="20"/>
          <w:szCs w:val="20"/>
          <w:lang w:val="uk-UA"/>
        </w:rPr>
        <w:t>з</w:t>
      </w:r>
      <w:r w:rsidRPr="00457768">
        <w:rPr>
          <w:rFonts w:ascii="Times New Roman" w:hAnsi="Times New Roman"/>
          <w:sz w:val="20"/>
          <w:szCs w:val="20"/>
          <w:lang w:val="uk-UA"/>
        </w:rPr>
        <w:t>печення належної соціальної поведінки індив</w:t>
      </w:r>
      <w:r w:rsidRPr="00457768">
        <w:rPr>
          <w:rFonts w:ascii="Times New Roman" w:hAnsi="Times New Roman"/>
          <w:sz w:val="20"/>
          <w:szCs w:val="20"/>
          <w:lang w:val="uk-UA"/>
        </w:rPr>
        <w:t>і</w:t>
      </w:r>
      <w:r w:rsidRPr="00457768">
        <w:rPr>
          <w:rFonts w:ascii="Times New Roman" w:hAnsi="Times New Roman"/>
          <w:sz w:val="20"/>
          <w:szCs w:val="20"/>
          <w:lang w:val="uk-UA"/>
        </w:rPr>
        <w:t xml:space="preserve">дів необхідний авторитет, влада. І в соціальній організації управління виступає як організуючий процес реалізації влади, як її динаміка. Немає суспільства без управління, як і немає управління в суспільстві без пануючої волі, влади, авторитету. </w:t>
      </w:r>
    </w:p>
    <w:p w:rsidR="00080A1E" w:rsidRPr="00457768" w:rsidRDefault="00080A1E" w:rsidP="003D19F7">
      <w:pPr>
        <w:tabs>
          <w:tab w:val="left" w:pos="993"/>
        </w:tabs>
        <w:ind w:firstLine="709"/>
        <w:jc w:val="both"/>
        <w:rPr>
          <w:rFonts w:ascii="Times New Roman" w:hAnsi="Times New Roman"/>
          <w:sz w:val="20"/>
          <w:szCs w:val="20"/>
          <w:lang w:val="uk-UA"/>
        </w:rPr>
      </w:pPr>
      <w:r w:rsidRPr="00457768">
        <w:rPr>
          <w:rFonts w:ascii="Times New Roman" w:hAnsi="Times New Roman"/>
          <w:sz w:val="20"/>
          <w:szCs w:val="20"/>
          <w:lang w:val="uk-UA"/>
        </w:rPr>
        <w:t>10. Практичне здійснення управлінських процесів залежить від наявних суспільних умов, а останні в кінцевому рахунку обумовлені матеріальними умовами життя суспільства. Та оскільки управлінська діяльність — це суб'єкт</w:t>
      </w:r>
      <w:r w:rsidRPr="00457768">
        <w:rPr>
          <w:rFonts w:ascii="Times New Roman" w:hAnsi="Times New Roman"/>
          <w:sz w:val="20"/>
          <w:szCs w:val="20"/>
          <w:lang w:val="uk-UA"/>
        </w:rPr>
        <w:t>и</w:t>
      </w:r>
      <w:r w:rsidRPr="00457768">
        <w:rPr>
          <w:rFonts w:ascii="Times New Roman" w:hAnsi="Times New Roman"/>
          <w:sz w:val="20"/>
          <w:szCs w:val="20"/>
          <w:lang w:val="uk-UA"/>
        </w:rPr>
        <w:lastRenderedPageBreak/>
        <w:t>вна діяльність людей, відтак вона залежить і від суспільного досвіду, рівня к</w:t>
      </w:r>
      <w:r w:rsidRPr="00457768">
        <w:rPr>
          <w:rFonts w:ascii="Times New Roman" w:hAnsi="Times New Roman"/>
          <w:sz w:val="20"/>
          <w:szCs w:val="20"/>
          <w:lang w:val="uk-UA"/>
        </w:rPr>
        <w:t>у</w:t>
      </w:r>
      <w:r w:rsidRPr="00457768">
        <w:rPr>
          <w:rFonts w:ascii="Times New Roman" w:hAnsi="Times New Roman"/>
          <w:sz w:val="20"/>
          <w:szCs w:val="20"/>
          <w:lang w:val="uk-UA"/>
        </w:rPr>
        <w:t>льтури та свідомості людей, зрілості суспільства, його технічних можливостей, оптимальності і масштабності соціальних завдань та ін. [</w:t>
      </w:r>
      <w:r w:rsidR="001D414C" w:rsidRPr="00457768">
        <w:rPr>
          <w:rFonts w:ascii="Times New Roman" w:hAnsi="Times New Roman"/>
          <w:sz w:val="20"/>
          <w:szCs w:val="20"/>
          <w:lang w:val="uk-UA"/>
        </w:rPr>
        <w:t>7, с.18-19</w:t>
      </w:r>
      <w:r w:rsidRPr="00457768">
        <w:rPr>
          <w:rFonts w:ascii="Times New Roman" w:hAnsi="Times New Roman"/>
          <w:sz w:val="20"/>
          <w:szCs w:val="20"/>
          <w:lang w:val="uk-UA"/>
        </w:rPr>
        <w:t xml:space="preserve">]. </w:t>
      </w:r>
    </w:p>
    <w:p w:rsidR="00080A1E" w:rsidRPr="00457768" w:rsidRDefault="00080A1E" w:rsidP="003D19F7">
      <w:pPr>
        <w:pStyle w:val="11"/>
        <w:ind w:firstLine="709"/>
        <w:jc w:val="both"/>
        <w:rPr>
          <w:b/>
          <w:i/>
          <w:sz w:val="20"/>
        </w:rPr>
      </w:pPr>
      <w:r w:rsidRPr="00457768">
        <w:rPr>
          <w:b/>
          <w:i/>
          <w:sz w:val="20"/>
        </w:rPr>
        <w:t>Управління є цілеспрямовуючим, організуючим і регулюючим впл</w:t>
      </w:r>
      <w:r w:rsidRPr="00457768">
        <w:rPr>
          <w:b/>
          <w:i/>
          <w:sz w:val="20"/>
        </w:rPr>
        <w:t>и</w:t>
      </w:r>
      <w:r w:rsidRPr="00457768">
        <w:rPr>
          <w:b/>
          <w:i/>
          <w:sz w:val="20"/>
        </w:rPr>
        <w:t>вом людей на власну суспільну, колективну і групову життєдіяльність, який здійснюється як безпосередньо (в формах самоуправління), так і через сп</w:t>
      </w:r>
      <w:r w:rsidRPr="00457768">
        <w:rPr>
          <w:b/>
          <w:i/>
          <w:sz w:val="20"/>
        </w:rPr>
        <w:t>е</w:t>
      </w:r>
      <w:r w:rsidRPr="00457768">
        <w:rPr>
          <w:b/>
          <w:i/>
          <w:sz w:val="20"/>
        </w:rPr>
        <w:t>ціально створені структури (державу, громадські об'єднання, партії, спі</w:t>
      </w:r>
      <w:r w:rsidRPr="00457768">
        <w:rPr>
          <w:b/>
          <w:i/>
          <w:sz w:val="20"/>
        </w:rPr>
        <w:t>л</w:t>
      </w:r>
      <w:r w:rsidRPr="00457768">
        <w:rPr>
          <w:b/>
          <w:i/>
          <w:sz w:val="20"/>
        </w:rPr>
        <w:t>ки, асоціації, фірми).</w:t>
      </w:r>
    </w:p>
    <w:p w:rsidR="00080A1E" w:rsidRPr="00457768" w:rsidRDefault="00080A1E" w:rsidP="003D19F7">
      <w:pPr>
        <w:pStyle w:val="11"/>
        <w:tabs>
          <w:tab w:val="num" w:pos="720"/>
        </w:tabs>
        <w:ind w:firstLine="709"/>
        <w:jc w:val="both"/>
        <w:rPr>
          <w:sz w:val="20"/>
        </w:rPr>
      </w:pPr>
      <w:r w:rsidRPr="00457768">
        <w:rPr>
          <w:sz w:val="20"/>
        </w:rPr>
        <w:t>2.</w:t>
      </w:r>
    </w:p>
    <w:p w:rsidR="00DB2761" w:rsidRPr="00457768" w:rsidRDefault="00DB2761" w:rsidP="003D19F7">
      <w:pPr>
        <w:pStyle w:val="11"/>
        <w:tabs>
          <w:tab w:val="num" w:pos="720"/>
        </w:tabs>
        <w:ind w:firstLine="709"/>
        <w:jc w:val="both"/>
        <w:rPr>
          <w:sz w:val="20"/>
        </w:rPr>
      </w:pPr>
      <w:r w:rsidRPr="00457768">
        <w:rPr>
          <w:sz w:val="20"/>
        </w:rPr>
        <w:t xml:space="preserve">Умовно всі теорії управління можна поділити на 4 групи, виходячи з домінант управління, що визначали автори цих теорій: </w:t>
      </w:r>
      <w:r w:rsidRPr="00457768">
        <w:rPr>
          <w:b/>
          <w:i/>
          <w:sz w:val="20"/>
        </w:rPr>
        <w:t>класична теорія упра</w:t>
      </w:r>
      <w:r w:rsidRPr="00457768">
        <w:rPr>
          <w:b/>
          <w:i/>
          <w:sz w:val="20"/>
        </w:rPr>
        <w:t>в</w:t>
      </w:r>
      <w:r w:rsidRPr="00457768">
        <w:rPr>
          <w:b/>
          <w:i/>
          <w:sz w:val="20"/>
        </w:rPr>
        <w:t>ління, теорія людських відносин</w:t>
      </w:r>
      <w:r w:rsidR="00845F98" w:rsidRPr="00457768">
        <w:rPr>
          <w:b/>
          <w:i/>
          <w:sz w:val="20"/>
        </w:rPr>
        <w:t>(теорії вдоволення та процесуальні теорії)</w:t>
      </w:r>
      <w:r w:rsidRPr="00457768">
        <w:rPr>
          <w:b/>
          <w:i/>
          <w:sz w:val="20"/>
        </w:rPr>
        <w:t>, теорія бюрократії та загальна теорія систем</w:t>
      </w:r>
      <w:r w:rsidRPr="00457768">
        <w:rPr>
          <w:sz w:val="20"/>
        </w:rPr>
        <w:t>.</w:t>
      </w:r>
    </w:p>
    <w:p w:rsidR="00080A1E" w:rsidRPr="00457768" w:rsidRDefault="00080A1E" w:rsidP="003D19F7">
      <w:pPr>
        <w:pStyle w:val="11"/>
        <w:tabs>
          <w:tab w:val="num" w:pos="720"/>
        </w:tabs>
        <w:ind w:firstLine="709"/>
        <w:jc w:val="both"/>
        <w:rPr>
          <w:sz w:val="20"/>
        </w:rPr>
      </w:pPr>
      <w:r w:rsidRPr="00457768">
        <w:rPr>
          <w:b/>
          <w:sz w:val="20"/>
          <w:u w:val="single"/>
        </w:rPr>
        <w:t>Класична теорія управління.</w:t>
      </w:r>
      <w:r w:rsidRPr="00457768">
        <w:rPr>
          <w:sz w:val="20"/>
          <w:u w:val="single"/>
        </w:rPr>
        <w:t xml:space="preserve"> </w:t>
      </w:r>
      <w:r w:rsidRPr="00457768">
        <w:rPr>
          <w:sz w:val="20"/>
        </w:rPr>
        <w:t>Класична теорія управління бере свій початок з індустріальної революції та принципів ліберальної економіки, розп</w:t>
      </w:r>
      <w:r w:rsidRPr="00457768">
        <w:rPr>
          <w:sz w:val="20"/>
        </w:rPr>
        <w:t>о</w:t>
      </w:r>
      <w:r w:rsidRPr="00457768">
        <w:rPr>
          <w:sz w:val="20"/>
        </w:rPr>
        <w:t>всюджуючи свій вплив аж до наших днів у більш-менш модифікованій формі.</w:t>
      </w:r>
    </w:p>
    <w:p w:rsidR="00080A1E" w:rsidRPr="00457768" w:rsidRDefault="00080A1E" w:rsidP="003D19F7">
      <w:pPr>
        <w:pStyle w:val="11"/>
        <w:tabs>
          <w:tab w:val="num" w:pos="720"/>
        </w:tabs>
        <w:ind w:firstLine="709"/>
        <w:jc w:val="both"/>
        <w:rPr>
          <w:sz w:val="20"/>
        </w:rPr>
      </w:pPr>
      <w:r w:rsidRPr="00457768">
        <w:rPr>
          <w:sz w:val="20"/>
        </w:rPr>
        <w:t>Основоположником класичної теорії і засновником американської на</w:t>
      </w:r>
      <w:r w:rsidRPr="00457768">
        <w:rPr>
          <w:sz w:val="20"/>
        </w:rPr>
        <w:t>у</w:t>
      </w:r>
      <w:r w:rsidRPr="00457768">
        <w:rPr>
          <w:sz w:val="20"/>
        </w:rPr>
        <w:t xml:space="preserve">ки управління прийнято вважати </w:t>
      </w:r>
      <w:r w:rsidRPr="00457768">
        <w:rPr>
          <w:b/>
          <w:sz w:val="20"/>
        </w:rPr>
        <w:t>Ф.</w:t>
      </w:r>
      <w:r w:rsidR="00DB2761" w:rsidRPr="00457768">
        <w:rPr>
          <w:b/>
          <w:sz w:val="20"/>
        </w:rPr>
        <w:t> </w:t>
      </w:r>
      <w:r w:rsidRPr="00457768">
        <w:rPr>
          <w:b/>
          <w:sz w:val="20"/>
        </w:rPr>
        <w:t>Тейлора.</w:t>
      </w:r>
      <w:r w:rsidRPr="00457768">
        <w:rPr>
          <w:b/>
          <w:i/>
          <w:sz w:val="20"/>
        </w:rPr>
        <w:t xml:space="preserve"> </w:t>
      </w:r>
      <w:r w:rsidRPr="00457768">
        <w:rPr>
          <w:sz w:val="20"/>
        </w:rPr>
        <w:t>Довівши важливість застосува</w:t>
      </w:r>
      <w:r w:rsidRPr="00457768">
        <w:rPr>
          <w:sz w:val="20"/>
        </w:rPr>
        <w:t>н</w:t>
      </w:r>
      <w:r w:rsidRPr="00457768">
        <w:rPr>
          <w:sz w:val="20"/>
        </w:rPr>
        <w:t>ня на практиці методів наукової організації праці, Тейлор сформулював обов'</w:t>
      </w:r>
      <w:r w:rsidRPr="00457768">
        <w:rPr>
          <w:sz w:val="20"/>
        </w:rPr>
        <w:t>я</w:t>
      </w:r>
      <w:r w:rsidRPr="00457768">
        <w:rPr>
          <w:sz w:val="20"/>
        </w:rPr>
        <w:t>зки адміністрації і вперше показав, що саме вона повинна брати на себе всю ініціативу в частині планування, організації пр</w:t>
      </w:r>
      <w:r w:rsidRPr="00457768">
        <w:rPr>
          <w:sz w:val="20"/>
        </w:rPr>
        <w:t>а</w:t>
      </w:r>
      <w:r w:rsidRPr="00457768">
        <w:rPr>
          <w:sz w:val="20"/>
        </w:rPr>
        <w:t xml:space="preserve">ці, навчання персоналу аж до підбору знарядь праці на кожному робочому місці. А всі працівники повинні строго виконувати закріплені за ними завдання. </w:t>
      </w:r>
      <w:r w:rsidR="00DB2761" w:rsidRPr="00457768">
        <w:rPr>
          <w:sz w:val="20"/>
        </w:rPr>
        <w:t>Обґрунтування</w:t>
      </w:r>
      <w:r w:rsidRPr="00457768">
        <w:rPr>
          <w:sz w:val="20"/>
        </w:rPr>
        <w:t xml:space="preserve"> необхі</w:t>
      </w:r>
      <w:r w:rsidRPr="00457768">
        <w:rPr>
          <w:sz w:val="20"/>
        </w:rPr>
        <w:t>д</w:t>
      </w:r>
      <w:r w:rsidRPr="00457768">
        <w:rPr>
          <w:sz w:val="20"/>
        </w:rPr>
        <w:t>ності управління працею, заміни грубо практичних методів виробництва строго на</w:t>
      </w:r>
      <w:r w:rsidRPr="00457768">
        <w:rPr>
          <w:sz w:val="20"/>
        </w:rPr>
        <w:t>у</w:t>
      </w:r>
      <w:r w:rsidRPr="00457768">
        <w:rPr>
          <w:sz w:val="20"/>
        </w:rPr>
        <w:t>ковими, стимулювання працівників з метою формування у них зацікавленості у високих резул</w:t>
      </w:r>
      <w:r w:rsidRPr="00457768">
        <w:rPr>
          <w:sz w:val="20"/>
        </w:rPr>
        <w:t>ь</w:t>
      </w:r>
      <w:r w:rsidRPr="00457768">
        <w:rPr>
          <w:sz w:val="20"/>
        </w:rPr>
        <w:t>татах праці - ось найбільш характерні новації школи наукового управління Ф.</w:t>
      </w:r>
      <w:r w:rsidR="00DB2761" w:rsidRPr="00457768">
        <w:rPr>
          <w:sz w:val="20"/>
        </w:rPr>
        <w:t> </w:t>
      </w:r>
      <w:r w:rsidRPr="00457768">
        <w:rPr>
          <w:sz w:val="20"/>
        </w:rPr>
        <w:t>Тейлора.</w:t>
      </w:r>
    </w:p>
    <w:p w:rsidR="00080A1E" w:rsidRPr="00457768" w:rsidRDefault="00080A1E" w:rsidP="003D19F7">
      <w:pPr>
        <w:pStyle w:val="11"/>
        <w:ind w:left="1080"/>
        <w:jc w:val="both"/>
        <w:outlineLvl w:val="0"/>
        <w:rPr>
          <w:sz w:val="20"/>
        </w:rPr>
      </w:pPr>
      <w:r w:rsidRPr="00457768">
        <w:rPr>
          <w:sz w:val="20"/>
          <w:u w:val="single"/>
        </w:rPr>
        <w:t>Недоліки:</w:t>
      </w:r>
      <w:r w:rsidRPr="00457768">
        <w:rPr>
          <w:sz w:val="20"/>
        </w:rPr>
        <w:t xml:space="preserve"> </w:t>
      </w:r>
    </w:p>
    <w:p w:rsidR="00080A1E" w:rsidRPr="00457768" w:rsidRDefault="00080A1E" w:rsidP="003D19F7">
      <w:pPr>
        <w:pStyle w:val="11"/>
        <w:numPr>
          <w:ilvl w:val="0"/>
          <w:numId w:val="1"/>
        </w:numPr>
        <w:tabs>
          <w:tab w:val="clear" w:pos="1440"/>
          <w:tab w:val="num" w:pos="540"/>
        </w:tabs>
        <w:ind w:left="360" w:firstLine="0"/>
        <w:jc w:val="both"/>
        <w:rPr>
          <w:sz w:val="20"/>
        </w:rPr>
      </w:pPr>
      <w:r w:rsidRPr="00457768">
        <w:rPr>
          <w:sz w:val="20"/>
        </w:rPr>
        <w:t xml:space="preserve">виходив із неіснуючої в природі так званої “економічної </w:t>
      </w:r>
      <w:r w:rsidR="00457768" w:rsidRPr="00457768">
        <w:rPr>
          <w:sz w:val="20"/>
        </w:rPr>
        <w:t>людини ”</w:t>
      </w:r>
      <w:r w:rsidRPr="00457768">
        <w:rPr>
          <w:sz w:val="20"/>
        </w:rPr>
        <w:t>, тобто людини, єдиною метою діяльності якої є прагнення до одержання максим</w:t>
      </w:r>
      <w:r w:rsidRPr="00457768">
        <w:rPr>
          <w:sz w:val="20"/>
        </w:rPr>
        <w:t>а</w:t>
      </w:r>
      <w:r w:rsidRPr="00457768">
        <w:rPr>
          <w:sz w:val="20"/>
        </w:rPr>
        <w:t xml:space="preserve">льної матеріальної вигоди від своєї праці. </w:t>
      </w:r>
    </w:p>
    <w:p w:rsidR="00080A1E" w:rsidRPr="00457768" w:rsidRDefault="00080A1E" w:rsidP="003D19F7">
      <w:pPr>
        <w:pStyle w:val="11"/>
        <w:numPr>
          <w:ilvl w:val="0"/>
          <w:numId w:val="1"/>
        </w:numPr>
        <w:tabs>
          <w:tab w:val="clear" w:pos="1440"/>
          <w:tab w:val="num" w:pos="540"/>
        </w:tabs>
        <w:ind w:left="360" w:firstLine="0"/>
        <w:jc w:val="both"/>
        <w:rPr>
          <w:sz w:val="20"/>
        </w:rPr>
      </w:pPr>
      <w:r w:rsidRPr="00457768">
        <w:rPr>
          <w:sz w:val="20"/>
        </w:rPr>
        <w:t>не враховувались психологічні моменти та індивідуальні елементи в ф</w:t>
      </w:r>
      <w:r w:rsidRPr="00457768">
        <w:rPr>
          <w:sz w:val="20"/>
        </w:rPr>
        <w:t>о</w:t>
      </w:r>
      <w:r w:rsidRPr="00457768">
        <w:rPr>
          <w:sz w:val="20"/>
        </w:rPr>
        <w:t>рмуванні ставлення людини до своєї праці, а звідси і до продуктивності праці, ігнорувались блага сам</w:t>
      </w:r>
      <w:r w:rsidRPr="00457768">
        <w:rPr>
          <w:sz w:val="20"/>
        </w:rPr>
        <w:t>о</w:t>
      </w:r>
      <w:r w:rsidRPr="00457768">
        <w:rPr>
          <w:sz w:val="20"/>
        </w:rPr>
        <w:t>го працюючого.</w:t>
      </w:r>
    </w:p>
    <w:p w:rsidR="00080A1E" w:rsidRPr="00457768" w:rsidRDefault="00080A1E" w:rsidP="003D19F7">
      <w:pPr>
        <w:pStyle w:val="11"/>
        <w:ind w:firstLine="720"/>
        <w:jc w:val="both"/>
        <w:rPr>
          <w:sz w:val="20"/>
        </w:rPr>
      </w:pPr>
      <w:r w:rsidRPr="00457768">
        <w:rPr>
          <w:sz w:val="20"/>
        </w:rPr>
        <w:t xml:space="preserve"> </w:t>
      </w:r>
      <w:r w:rsidRPr="00457768">
        <w:rPr>
          <w:b/>
          <w:sz w:val="20"/>
        </w:rPr>
        <w:t>Г.</w:t>
      </w:r>
      <w:r w:rsidR="00DB2761" w:rsidRPr="00457768">
        <w:rPr>
          <w:b/>
          <w:sz w:val="20"/>
        </w:rPr>
        <w:t> </w:t>
      </w:r>
      <w:r w:rsidRPr="00457768">
        <w:rPr>
          <w:b/>
          <w:sz w:val="20"/>
        </w:rPr>
        <w:t>Емерсон.</w:t>
      </w:r>
      <w:r w:rsidRPr="00457768">
        <w:rPr>
          <w:sz w:val="20"/>
        </w:rPr>
        <w:t xml:space="preserve"> Його заслугою є посилення уваги до теоретичної сторони дослідження проблеми організації праці і поглиблення досліджень в напрямку розмежування процесу організації на простіші складові, що дало можливість більш глибоко аналізувати процес управління. За допомогою такого аналізу Емерсону вдалось сформулювати принципи правильної організації управлінс</w:t>
      </w:r>
      <w:r w:rsidRPr="00457768">
        <w:rPr>
          <w:sz w:val="20"/>
        </w:rPr>
        <w:t>ь</w:t>
      </w:r>
      <w:r w:rsidRPr="00457768">
        <w:rPr>
          <w:sz w:val="20"/>
        </w:rPr>
        <w:t>кої праці в знаменитих, так званих дванадцяти принципах продуктивної праці Емерсона: наявність зрозумілої мети; здоровий глузд в організації; кваліфіков</w:t>
      </w:r>
      <w:r w:rsidRPr="00457768">
        <w:rPr>
          <w:sz w:val="20"/>
        </w:rPr>
        <w:t>а</w:t>
      </w:r>
      <w:r w:rsidRPr="00457768">
        <w:rPr>
          <w:sz w:val="20"/>
        </w:rPr>
        <w:lastRenderedPageBreak/>
        <w:t>на рада; дисципліна; чесна поведінка; швидка і систематична перевірка резул</w:t>
      </w:r>
      <w:r w:rsidRPr="00457768">
        <w:rPr>
          <w:sz w:val="20"/>
        </w:rPr>
        <w:t>ь</w:t>
      </w:r>
      <w:r w:rsidRPr="00457768">
        <w:rPr>
          <w:sz w:val="20"/>
        </w:rPr>
        <w:t>татів; порядок роботи; існування норм і зразків; відповідні умови роботи; ро</w:t>
      </w:r>
      <w:r w:rsidRPr="00457768">
        <w:rPr>
          <w:sz w:val="20"/>
        </w:rPr>
        <w:t>з</w:t>
      </w:r>
      <w:r w:rsidRPr="00457768">
        <w:rPr>
          <w:sz w:val="20"/>
        </w:rPr>
        <w:t xml:space="preserve">роблені методи діяльності; точний інструктаж роботи; система заохочення. </w:t>
      </w:r>
    </w:p>
    <w:p w:rsidR="00080A1E" w:rsidRPr="00457768" w:rsidRDefault="00080A1E" w:rsidP="003D19F7">
      <w:pPr>
        <w:pStyle w:val="11"/>
        <w:ind w:firstLine="720"/>
        <w:jc w:val="both"/>
        <w:rPr>
          <w:sz w:val="20"/>
        </w:rPr>
      </w:pPr>
      <w:r w:rsidRPr="00457768">
        <w:rPr>
          <w:sz w:val="20"/>
        </w:rPr>
        <w:t>Обидві концепції досліджень в галузі організації праці – концепція Тейлора і концепція Емерсона – стосуються питань управління приватним пі</w:t>
      </w:r>
      <w:r w:rsidRPr="00457768">
        <w:rPr>
          <w:sz w:val="20"/>
        </w:rPr>
        <w:t>д</w:t>
      </w:r>
      <w:r w:rsidRPr="00457768">
        <w:rPr>
          <w:sz w:val="20"/>
        </w:rPr>
        <w:t>приємством.</w:t>
      </w:r>
    </w:p>
    <w:p w:rsidR="00080A1E" w:rsidRPr="00457768" w:rsidRDefault="00080A1E" w:rsidP="003D19F7">
      <w:pPr>
        <w:pStyle w:val="11"/>
        <w:ind w:firstLine="720"/>
        <w:jc w:val="both"/>
        <w:rPr>
          <w:sz w:val="20"/>
        </w:rPr>
      </w:pPr>
      <w:r w:rsidRPr="00457768">
        <w:rPr>
          <w:b/>
          <w:sz w:val="20"/>
        </w:rPr>
        <w:t>Анрі Файоль.</w:t>
      </w:r>
      <w:r w:rsidRPr="00457768">
        <w:rPr>
          <w:sz w:val="20"/>
        </w:rPr>
        <w:t xml:space="preserve"> Вихідним пунктом для досліджень Файоля послужило сформульоване ним положення про те, що соціальні явища, подібно фізичним явищам, підпорядковані природним законам, незалежно від нашої волі. Пра</w:t>
      </w:r>
      <w:r w:rsidRPr="00457768">
        <w:rPr>
          <w:sz w:val="20"/>
        </w:rPr>
        <w:t>г</w:t>
      </w:r>
      <w:r w:rsidRPr="00457768">
        <w:rPr>
          <w:sz w:val="20"/>
        </w:rPr>
        <w:t>нучи сформулювати ці закони більш глибоко, ніж його попередники, він розд</w:t>
      </w:r>
      <w:r w:rsidRPr="00457768">
        <w:rPr>
          <w:sz w:val="20"/>
        </w:rPr>
        <w:t>і</w:t>
      </w:r>
      <w:r w:rsidRPr="00457768">
        <w:rPr>
          <w:sz w:val="20"/>
        </w:rPr>
        <w:t>лив процес управління на первинні складові елементи і розробив шляхи ефе</w:t>
      </w:r>
      <w:r w:rsidRPr="00457768">
        <w:rPr>
          <w:sz w:val="20"/>
        </w:rPr>
        <w:t>к</w:t>
      </w:r>
      <w:r w:rsidRPr="00457768">
        <w:rPr>
          <w:sz w:val="20"/>
        </w:rPr>
        <w:t>тивного формування цих елементів. Файоль вважав, що процес управління складається з наступних складових частин: передбачення, організації, в</w:t>
      </w:r>
      <w:r w:rsidRPr="00457768">
        <w:rPr>
          <w:sz w:val="20"/>
        </w:rPr>
        <w:t>и</w:t>
      </w:r>
      <w:r w:rsidRPr="00457768">
        <w:rPr>
          <w:sz w:val="20"/>
        </w:rPr>
        <w:t>дання розпоряджень, координації, контролю. А.Файоль сформулював принципи пр</w:t>
      </w:r>
      <w:r w:rsidRPr="00457768">
        <w:rPr>
          <w:sz w:val="20"/>
        </w:rPr>
        <w:t>а</w:t>
      </w:r>
      <w:r w:rsidRPr="00457768">
        <w:rPr>
          <w:sz w:val="20"/>
        </w:rPr>
        <w:t>вильного функціонування органів управління. Він виклав їх в 14 пунктах: ро</w:t>
      </w:r>
      <w:r w:rsidRPr="00457768">
        <w:rPr>
          <w:sz w:val="20"/>
        </w:rPr>
        <w:t>з</w:t>
      </w:r>
      <w:r w:rsidRPr="00457768">
        <w:rPr>
          <w:sz w:val="20"/>
        </w:rPr>
        <w:t>поділ роботи; авторитет керівництва; внутрішня дисципліна; єдність керівниц</w:t>
      </w:r>
      <w:r w:rsidRPr="00457768">
        <w:rPr>
          <w:sz w:val="20"/>
        </w:rPr>
        <w:t>т</w:t>
      </w:r>
      <w:r w:rsidRPr="00457768">
        <w:rPr>
          <w:sz w:val="20"/>
        </w:rPr>
        <w:t>ва; єдність видання розпоряджень; підпорядкування індивідуальних інтересів більш загальним інтересам; винагорода; централізація; внутрішня ієрархія; п</w:t>
      </w:r>
      <w:r w:rsidRPr="00457768">
        <w:rPr>
          <w:sz w:val="20"/>
        </w:rPr>
        <w:t>о</w:t>
      </w:r>
      <w:r w:rsidRPr="00457768">
        <w:rPr>
          <w:sz w:val="20"/>
        </w:rPr>
        <w:t>рядок; рівність прав і обов`язків; стабільність персоналу; вимога прояву ініці</w:t>
      </w:r>
      <w:r w:rsidRPr="00457768">
        <w:rPr>
          <w:sz w:val="20"/>
        </w:rPr>
        <w:t>а</w:t>
      </w:r>
      <w:r w:rsidRPr="00457768">
        <w:rPr>
          <w:sz w:val="20"/>
        </w:rPr>
        <w:t>тиви адміністративним персоналом; єднання персоналу.</w:t>
      </w:r>
    </w:p>
    <w:p w:rsidR="00080A1E" w:rsidRPr="00457768" w:rsidRDefault="00080A1E" w:rsidP="003D19F7">
      <w:pPr>
        <w:pStyle w:val="11"/>
        <w:ind w:firstLine="720"/>
        <w:jc w:val="both"/>
        <w:rPr>
          <w:sz w:val="20"/>
        </w:rPr>
      </w:pPr>
      <w:r w:rsidRPr="00457768">
        <w:rPr>
          <w:b/>
          <w:sz w:val="20"/>
          <w:u w:val="single"/>
        </w:rPr>
        <w:t>Теорія людських відносин.</w:t>
      </w:r>
      <w:r w:rsidRPr="00457768">
        <w:rPr>
          <w:sz w:val="20"/>
        </w:rPr>
        <w:t xml:space="preserve"> Теорія людських відносин (так називаєт</w:t>
      </w:r>
      <w:r w:rsidRPr="00457768">
        <w:rPr>
          <w:sz w:val="20"/>
        </w:rPr>
        <w:t>ь</w:t>
      </w:r>
      <w:r w:rsidRPr="00457768">
        <w:rPr>
          <w:sz w:val="20"/>
        </w:rPr>
        <w:t>ся цей важливий етап в розвитку науки управління в період з 1930 по 1950 рр.) народилася з необхідності обмежити надмірність, до якої призвела дегуманіз</w:t>
      </w:r>
      <w:r w:rsidRPr="00457768">
        <w:rPr>
          <w:sz w:val="20"/>
        </w:rPr>
        <w:t>а</w:t>
      </w:r>
      <w:r w:rsidRPr="00457768">
        <w:rPr>
          <w:sz w:val="20"/>
        </w:rPr>
        <w:t>ція праці на початку ХХ століття. Теорія розглядала людський фактор як осн</w:t>
      </w:r>
      <w:r w:rsidRPr="00457768">
        <w:rPr>
          <w:sz w:val="20"/>
        </w:rPr>
        <w:t>о</w:t>
      </w:r>
      <w:r w:rsidRPr="00457768">
        <w:rPr>
          <w:sz w:val="20"/>
        </w:rPr>
        <w:t>вний елемент ефективності управління.</w:t>
      </w:r>
    </w:p>
    <w:p w:rsidR="00080A1E" w:rsidRPr="00457768" w:rsidRDefault="00080A1E" w:rsidP="003D19F7">
      <w:pPr>
        <w:pStyle w:val="11"/>
        <w:ind w:firstLine="720"/>
        <w:jc w:val="both"/>
        <w:rPr>
          <w:sz w:val="20"/>
        </w:rPr>
      </w:pPr>
      <w:r w:rsidRPr="00457768">
        <w:rPr>
          <w:b/>
          <w:sz w:val="20"/>
        </w:rPr>
        <w:t>Мері Паркер Фоллет</w:t>
      </w:r>
      <w:r w:rsidRPr="00457768">
        <w:rPr>
          <w:sz w:val="20"/>
        </w:rPr>
        <w:t xml:space="preserve"> визначила управління як </w:t>
      </w:r>
      <w:r w:rsidR="00DB2761" w:rsidRPr="00457768">
        <w:rPr>
          <w:sz w:val="20"/>
        </w:rPr>
        <w:t>«забезпечення</w:t>
      </w:r>
      <w:r w:rsidRPr="00457768">
        <w:rPr>
          <w:sz w:val="20"/>
        </w:rPr>
        <w:t xml:space="preserve"> вик</w:t>
      </w:r>
      <w:r w:rsidRPr="00457768">
        <w:rPr>
          <w:sz w:val="20"/>
        </w:rPr>
        <w:t>о</w:t>
      </w:r>
      <w:r w:rsidRPr="00457768">
        <w:rPr>
          <w:sz w:val="20"/>
        </w:rPr>
        <w:t>нання робіт за допомогою інших осіб</w:t>
      </w:r>
      <w:r w:rsidR="00DB2761" w:rsidRPr="00457768">
        <w:rPr>
          <w:sz w:val="20"/>
        </w:rPr>
        <w:t>»</w:t>
      </w:r>
      <w:r w:rsidRPr="00457768">
        <w:rPr>
          <w:sz w:val="20"/>
        </w:rPr>
        <w:t xml:space="preserve"> і, крім удосконалення технологічних процесів, зробила акцент с</w:t>
      </w:r>
      <w:r w:rsidRPr="00457768">
        <w:rPr>
          <w:sz w:val="20"/>
        </w:rPr>
        <w:t>а</w:t>
      </w:r>
      <w:r w:rsidRPr="00457768">
        <w:rPr>
          <w:sz w:val="20"/>
        </w:rPr>
        <w:t>ме на ролі особистості в ефективному виробництві. Вона одна з перших висунула ідею участі працівників в управлінні, так як саме вони реалізують одержані накази і повинні відчувати себе безпосередніми уч</w:t>
      </w:r>
      <w:r w:rsidRPr="00457768">
        <w:rPr>
          <w:sz w:val="20"/>
        </w:rPr>
        <w:t>а</w:t>
      </w:r>
      <w:r w:rsidRPr="00457768">
        <w:rPr>
          <w:sz w:val="20"/>
        </w:rPr>
        <w:t>сниками впровадження управлінського рішення, розвивати в собі почуття не тільки індивідуальної, але і колективної відповідальності. Фоллет довела ва</w:t>
      </w:r>
      <w:r w:rsidRPr="00457768">
        <w:rPr>
          <w:sz w:val="20"/>
        </w:rPr>
        <w:t>ж</w:t>
      </w:r>
      <w:r w:rsidRPr="00457768">
        <w:rPr>
          <w:sz w:val="20"/>
        </w:rPr>
        <w:t>ливість створення атмосфери істинної спільності інтересів працівників і кері</w:t>
      </w:r>
      <w:r w:rsidRPr="00457768">
        <w:rPr>
          <w:sz w:val="20"/>
        </w:rPr>
        <w:t>в</w:t>
      </w:r>
      <w:r w:rsidRPr="00457768">
        <w:rPr>
          <w:sz w:val="20"/>
        </w:rPr>
        <w:t>ників, що, на її думку, може забезпечити максимальний внесок всіх працівників в досягнення заг</w:t>
      </w:r>
      <w:r w:rsidRPr="00457768">
        <w:rPr>
          <w:sz w:val="20"/>
        </w:rPr>
        <w:t>а</w:t>
      </w:r>
      <w:r w:rsidRPr="00457768">
        <w:rPr>
          <w:sz w:val="20"/>
        </w:rPr>
        <w:t>льних, колективних цілей.</w:t>
      </w:r>
    </w:p>
    <w:p w:rsidR="00080A1E" w:rsidRPr="00457768" w:rsidRDefault="00080A1E" w:rsidP="003D19F7">
      <w:pPr>
        <w:pStyle w:val="11"/>
        <w:ind w:firstLine="720"/>
        <w:jc w:val="both"/>
        <w:rPr>
          <w:sz w:val="20"/>
        </w:rPr>
      </w:pPr>
      <w:r w:rsidRPr="00457768">
        <w:rPr>
          <w:b/>
          <w:sz w:val="20"/>
        </w:rPr>
        <w:t>Дуглас Макгрегор.</w:t>
      </w:r>
      <w:r w:rsidRPr="00457768">
        <w:rPr>
          <w:sz w:val="20"/>
        </w:rPr>
        <w:t xml:space="preserve"> Згідно цієї теорії особи не є пасивними від прир</w:t>
      </w:r>
      <w:r w:rsidRPr="00457768">
        <w:rPr>
          <w:sz w:val="20"/>
        </w:rPr>
        <w:t>о</w:t>
      </w:r>
      <w:r w:rsidRPr="00457768">
        <w:rPr>
          <w:sz w:val="20"/>
        </w:rPr>
        <w:t>ди, не мають вони і природної опірності змінам, хоча можуть до цього вдатись в результаті життєвого досвіду. Обов`язком управління є організувати умови розвитку здатності кожної особистості брати відповідальність на себе, спрям</w:t>
      </w:r>
      <w:r w:rsidRPr="00457768">
        <w:rPr>
          <w:sz w:val="20"/>
        </w:rPr>
        <w:t>о</w:t>
      </w:r>
      <w:r w:rsidRPr="00457768">
        <w:rPr>
          <w:sz w:val="20"/>
        </w:rPr>
        <w:t>вуючи зусилля на цілі управління. Модель Мак</w:t>
      </w:r>
      <w:r w:rsidRPr="00457768">
        <w:rPr>
          <w:sz w:val="20"/>
        </w:rPr>
        <w:t>г</w:t>
      </w:r>
      <w:r w:rsidRPr="00457768">
        <w:rPr>
          <w:sz w:val="20"/>
        </w:rPr>
        <w:t>регора не передбачає, проте, управління без лідерства або без контролю. Вона наближається до моделі кон</w:t>
      </w:r>
      <w:r w:rsidRPr="00457768">
        <w:rPr>
          <w:sz w:val="20"/>
        </w:rPr>
        <w:t>т</w:t>
      </w:r>
      <w:r w:rsidRPr="00457768">
        <w:rPr>
          <w:sz w:val="20"/>
        </w:rPr>
        <w:lastRenderedPageBreak/>
        <w:t>ролю над цілями.</w:t>
      </w:r>
    </w:p>
    <w:p w:rsidR="00080A1E" w:rsidRPr="00457768" w:rsidRDefault="00080A1E" w:rsidP="003D19F7">
      <w:pPr>
        <w:pStyle w:val="11"/>
        <w:ind w:firstLine="720"/>
        <w:jc w:val="both"/>
        <w:rPr>
          <w:b/>
          <w:i/>
          <w:sz w:val="20"/>
          <w:u w:val="single"/>
        </w:rPr>
      </w:pPr>
      <w:r w:rsidRPr="00457768">
        <w:rPr>
          <w:i/>
          <w:sz w:val="20"/>
          <w:u w:val="single"/>
        </w:rPr>
        <w:t>В рамках теорії людських відносин набули розвитку і інші теорії м</w:t>
      </w:r>
      <w:r w:rsidRPr="00457768">
        <w:rPr>
          <w:i/>
          <w:sz w:val="20"/>
          <w:u w:val="single"/>
        </w:rPr>
        <w:t>о</w:t>
      </w:r>
      <w:r w:rsidRPr="00457768">
        <w:rPr>
          <w:i/>
          <w:sz w:val="20"/>
          <w:u w:val="single"/>
        </w:rPr>
        <w:t xml:space="preserve">тивації. Вони можуть бути представлені такими двома групами: </w:t>
      </w:r>
      <w:r w:rsidRPr="00457768">
        <w:rPr>
          <w:b/>
          <w:i/>
          <w:sz w:val="20"/>
          <w:u w:val="single"/>
        </w:rPr>
        <w:t>теорії вд</w:t>
      </w:r>
      <w:r w:rsidRPr="00457768">
        <w:rPr>
          <w:b/>
          <w:i/>
          <w:sz w:val="20"/>
          <w:u w:val="single"/>
        </w:rPr>
        <w:t>о</w:t>
      </w:r>
      <w:r w:rsidRPr="00457768">
        <w:rPr>
          <w:b/>
          <w:i/>
          <w:sz w:val="20"/>
          <w:u w:val="single"/>
        </w:rPr>
        <w:t>волення; процесуальні т</w:t>
      </w:r>
      <w:r w:rsidRPr="00457768">
        <w:rPr>
          <w:b/>
          <w:i/>
          <w:sz w:val="20"/>
          <w:u w:val="single"/>
        </w:rPr>
        <w:t>е</w:t>
      </w:r>
      <w:r w:rsidRPr="00457768">
        <w:rPr>
          <w:b/>
          <w:i/>
          <w:sz w:val="20"/>
          <w:u w:val="single"/>
        </w:rPr>
        <w:t>орії.</w:t>
      </w:r>
    </w:p>
    <w:p w:rsidR="00080A1E" w:rsidRPr="00457768" w:rsidRDefault="00080A1E" w:rsidP="003D19F7">
      <w:pPr>
        <w:pStyle w:val="11"/>
        <w:ind w:firstLine="720"/>
        <w:jc w:val="both"/>
        <w:rPr>
          <w:b/>
          <w:sz w:val="20"/>
        </w:rPr>
      </w:pPr>
      <w:r w:rsidRPr="00457768">
        <w:rPr>
          <w:rStyle w:val="21"/>
          <w:rFonts w:ascii="Times New Roman" w:hAnsi="Times New Roman" w:cs="Times New Roman"/>
          <w:sz w:val="20"/>
          <w:szCs w:val="20"/>
        </w:rPr>
        <w:t>До теорій вдоволення</w:t>
      </w:r>
      <w:r w:rsidRPr="00457768">
        <w:rPr>
          <w:b/>
          <w:sz w:val="20"/>
        </w:rPr>
        <w:t xml:space="preserve"> належать: теорія ієрархії потреб Маслоу, те</w:t>
      </w:r>
      <w:r w:rsidRPr="00457768">
        <w:rPr>
          <w:b/>
          <w:sz w:val="20"/>
        </w:rPr>
        <w:t>о</w:t>
      </w:r>
      <w:r w:rsidRPr="00457768">
        <w:rPr>
          <w:b/>
          <w:sz w:val="20"/>
        </w:rPr>
        <w:t>рія ЖВЗ Алдерфера, Герцбергова теорія двох чинників, теорія трьох по</w:t>
      </w:r>
      <w:r w:rsidRPr="00457768">
        <w:rPr>
          <w:b/>
          <w:sz w:val="20"/>
        </w:rPr>
        <w:t>т</w:t>
      </w:r>
      <w:r w:rsidRPr="00457768">
        <w:rPr>
          <w:b/>
          <w:sz w:val="20"/>
        </w:rPr>
        <w:t>реб.</w:t>
      </w:r>
    </w:p>
    <w:p w:rsidR="00080A1E" w:rsidRPr="00457768" w:rsidRDefault="00080A1E" w:rsidP="003D19F7">
      <w:pPr>
        <w:pStyle w:val="11"/>
        <w:ind w:firstLine="720"/>
        <w:jc w:val="both"/>
        <w:rPr>
          <w:sz w:val="20"/>
        </w:rPr>
      </w:pPr>
      <w:r w:rsidRPr="00457768">
        <w:rPr>
          <w:sz w:val="20"/>
        </w:rPr>
        <w:t xml:space="preserve"> Теорії вдоволення зосереджуються на визначенні людських потреб, щоб прогнозувати мотиви праці. Вважається, що в разі забезпечення цих потреб люди матимуть більше стимулів.</w:t>
      </w:r>
    </w:p>
    <w:p w:rsidR="00080A1E" w:rsidRPr="00457768" w:rsidRDefault="00080A1E" w:rsidP="003D19F7">
      <w:pPr>
        <w:pStyle w:val="11"/>
        <w:ind w:firstLine="720"/>
        <w:jc w:val="both"/>
        <w:rPr>
          <w:sz w:val="20"/>
        </w:rPr>
      </w:pPr>
      <w:r w:rsidRPr="00457768">
        <w:rPr>
          <w:sz w:val="20"/>
        </w:rPr>
        <w:t xml:space="preserve">Теорія ієрархії потреб </w:t>
      </w:r>
      <w:r w:rsidRPr="00457768">
        <w:rPr>
          <w:b/>
          <w:sz w:val="20"/>
        </w:rPr>
        <w:t>Абрагама Маслоу</w:t>
      </w:r>
      <w:r w:rsidRPr="00457768">
        <w:rPr>
          <w:sz w:val="20"/>
        </w:rPr>
        <w:t>. Згідно з Маслоу, люди м</w:t>
      </w:r>
      <w:r w:rsidRPr="00457768">
        <w:rPr>
          <w:sz w:val="20"/>
        </w:rPr>
        <w:t>а</w:t>
      </w:r>
      <w:r w:rsidRPr="00457768">
        <w:rPr>
          <w:sz w:val="20"/>
        </w:rPr>
        <w:t>ють необмежену кількість потреб і бажань, які прагнуть задовольнити, але останні розшаровані у певній послідовності чи ієрархії,. За ієрархією, потреби ідуть в такому порядку: фізіологічні потреби; потреби безпеки; потреби товар</w:t>
      </w:r>
      <w:r w:rsidRPr="00457768">
        <w:rPr>
          <w:sz w:val="20"/>
        </w:rPr>
        <w:t>и</w:t>
      </w:r>
      <w:r w:rsidRPr="00457768">
        <w:rPr>
          <w:sz w:val="20"/>
        </w:rPr>
        <w:t>ськості чи кохання; потреби поваги; потреби самореалізації. Згідно з цією те</w:t>
      </w:r>
      <w:r w:rsidRPr="00457768">
        <w:rPr>
          <w:sz w:val="20"/>
        </w:rPr>
        <w:t>о</w:t>
      </w:r>
      <w:r w:rsidRPr="00457768">
        <w:rPr>
          <w:sz w:val="20"/>
        </w:rPr>
        <w:t>рією, вдоволення потреб мусить відбуватись за висхідною, відповідно до ієра</w:t>
      </w:r>
      <w:r w:rsidRPr="00457768">
        <w:rPr>
          <w:sz w:val="20"/>
        </w:rPr>
        <w:t>р</w:t>
      </w:r>
      <w:r w:rsidRPr="00457768">
        <w:rPr>
          <w:sz w:val="20"/>
        </w:rPr>
        <w:t>хії. Якщо нижчий рівень потреби не вдоволено, то індивід має спуститися, щоб вдовольнити її. А.</w:t>
      </w:r>
      <w:r w:rsidR="00DB2761" w:rsidRPr="00457768">
        <w:rPr>
          <w:sz w:val="20"/>
        </w:rPr>
        <w:t> </w:t>
      </w:r>
      <w:r w:rsidRPr="00457768">
        <w:rPr>
          <w:sz w:val="20"/>
        </w:rPr>
        <w:t>Маслоу підкреслював, що не слід перебільшувати значення грошей в стимулюванні працівників. Однак теорія ієрархічних потреб, попри її інтуїтивну прий</w:t>
      </w:r>
      <w:r w:rsidRPr="00457768">
        <w:rPr>
          <w:sz w:val="20"/>
        </w:rPr>
        <w:t>н</w:t>
      </w:r>
      <w:r w:rsidRPr="00457768">
        <w:rPr>
          <w:sz w:val="20"/>
        </w:rPr>
        <w:t xml:space="preserve">ятність, не завжди підтверджувалася в ході досліджень. </w:t>
      </w:r>
    </w:p>
    <w:p w:rsidR="00080A1E" w:rsidRPr="00457768" w:rsidRDefault="00080A1E" w:rsidP="003D19F7">
      <w:pPr>
        <w:pStyle w:val="11"/>
        <w:ind w:firstLine="720"/>
        <w:jc w:val="both"/>
        <w:rPr>
          <w:sz w:val="20"/>
        </w:rPr>
      </w:pPr>
      <w:r w:rsidRPr="00457768">
        <w:rPr>
          <w:b/>
          <w:sz w:val="20"/>
        </w:rPr>
        <w:t>Теорія ЖВЗ Алдерфера.</w:t>
      </w:r>
      <w:r w:rsidRPr="00457768">
        <w:rPr>
          <w:sz w:val="20"/>
        </w:rPr>
        <w:t xml:space="preserve"> Ця теорія складається з трьох рівнів потреб, де Ж означає життєві потреби, тобто фізіологічні потреби і потреби безпеки; В – потреби взаємин, що пов`язані з міжособовими стосунками, і З – потреби зр</w:t>
      </w:r>
      <w:r w:rsidRPr="00457768">
        <w:rPr>
          <w:sz w:val="20"/>
        </w:rPr>
        <w:t>о</w:t>
      </w:r>
      <w:r w:rsidRPr="00457768">
        <w:rPr>
          <w:sz w:val="20"/>
        </w:rPr>
        <w:t>стання для потреб поваги і самореалізації. У теорії ЖВЗ поступ відбувається не за вертикаллю, вгору і вниз, а кожну потребу можна вдовольняти незалежно до інших. Дана теорія більше відповідає нашому знанню про індивідуальні відмі</w:t>
      </w:r>
      <w:r w:rsidRPr="00457768">
        <w:rPr>
          <w:sz w:val="20"/>
        </w:rPr>
        <w:t>н</w:t>
      </w:r>
      <w:r w:rsidRPr="00457768">
        <w:rPr>
          <w:sz w:val="20"/>
        </w:rPr>
        <w:t>ності між людьми. Факти, які свідчать про те, що представники рі</w:t>
      </w:r>
      <w:r w:rsidRPr="00457768">
        <w:rPr>
          <w:sz w:val="20"/>
        </w:rPr>
        <w:t>з</w:t>
      </w:r>
      <w:r w:rsidRPr="00457768">
        <w:rPr>
          <w:sz w:val="20"/>
        </w:rPr>
        <w:t>них культур по-різному класифікують категорії потреб, наприклад, іспанці і японці ставлять соціальні потреби вище своїх фізіологічних запитів, - підтверджують теорію ЖВЗ.</w:t>
      </w:r>
    </w:p>
    <w:p w:rsidR="00080A1E" w:rsidRPr="00457768" w:rsidRDefault="00080A1E" w:rsidP="003D19F7">
      <w:pPr>
        <w:pStyle w:val="11"/>
        <w:ind w:firstLine="720"/>
        <w:jc w:val="both"/>
        <w:rPr>
          <w:sz w:val="20"/>
        </w:rPr>
      </w:pPr>
      <w:r w:rsidRPr="00457768">
        <w:rPr>
          <w:b/>
          <w:sz w:val="20"/>
        </w:rPr>
        <w:t>Теорія двох чинників Ф.Герцберга.</w:t>
      </w:r>
      <w:r w:rsidRPr="00457768">
        <w:rPr>
          <w:sz w:val="20"/>
        </w:rPr>
        <w:t xml:space="preserve"> Фредерік Герцберг розвинув те</w:t>
      </w:r>
      <w:r w:rsidRPr="00457768">
        <w:rPr>
          <w:sz w:val="20"/>
        </w:rPr>
        <w:t>о</w:t>
      </w:r>
      <w:r w:rsidRPr="00457768">
        <w:rPr>
          <w:sz w:val="20"/>
        </w:rPr>
        <w:t xml:space="preserve">рію, яка </w:t>
      </w:r>
      <w:r w:rsidR="00457768" w:rsidRPr="00457768">
        <w:rPr>
          <w:sz w:val="20"/>
        </w:rPr>
        <w:t>ґрунтується</w:t>
      </w:r>
      <w:r w:rsidRPr="00457768">
        <w:rPr>
          <w:sz w:val="20"/>
        </w:rPr>
        <w:t xml:space="preserve"> на дослідженні причин вдоволення і невдоволення праці</w:t>
      </w:r>
      <w:r w:rsidRPr="00457768">
        <w:rPr>
          <w:sz w:val="20"/>
        </w:rPr>
        <w:t>в</w:t>
      </w:r>
      <w:r w:rsidRPr="00457768">
        <w:rPr>
          <w:sz w:val="20"/>
        </w:rPr>
        <w:t>ників на роботі. Його дослідження виявило відмінності в тому, що спонукає індивідів працювати ефективно. Спираючись на ці відмінності, він розбив дані чинники на два типи: мотиваційні і гігієнічні. Мотиваційні чинники стосуються змісту роботи, а саме: самовідданої праці, можливості творчого та службового зростання, досягнення, визнання і схвалення результатів. Вони можуть пор</w:t>
      </w:r>
      <w:r w:rsidRPr="00457768">
        <w:rPr>
          <w:sz w:val="20"/>
        </w:rPr>
        <w:t>о</w:t>
      </w:r>
      <w:r w:rsidRPr="00457768">
        <w:rPr>
          <w:sz w:val="20"/>
        </w:rPr>
        <w:t>джувати як позитивні почуття, так і негативні. Гігієнічні чинники пов`язані з середовищем чи контекстом роботи. Ці чинники викликають у індивіда невд</w:t>
      </w:r>
      <w:r w:rsidRPr="00457768">
        <w:rPr>
          <w:sz w:val="20"/>
        </w:rPr>
        <w:t>о</w:t>
      </w:r>
      <w:r w:rsidRPr="00457768">
        <w:rPr>
          <w:sz w:val="20"/>
        </w:rPr>
        <w:t>волення, їм бракує мотиваційної спрямованості, але їхня відсутність чи незад</w:t>
      </w:r>
      <w:r w:rsidRPr="00457768">
        <w:rPr>
          <w:sz w:val="20"/>
        </w:rPr>
        <w:t>о</w:t>
      </w:r>
      <w:r w:rsidRPr="00457768">
        <w:rPr>
          <w:sz w:val="20"/>
        </w:rPr>
        <w:t xml:space="preserve">волення унеможливлює побудову будь-якої мотивації. Прикладами гігієнічних </w:t>
      </w:r>
      <w:r w:rsidRPr="00457768">
        <w:rPr>
          <w:sz w:val="20"/>
        </w:rPr>
        <w:lastRenderedPageBreak/>
        <w:t>чинників є платня, безпека, умови роботи, міжособисті відносини з керівник</w:t>
      </w:r>
      <w:r w:rsidRPr="00457768">
        <w:rPr>
          <w:sz w:val="20"/>
        </w:rPr>
        <w:t>а</w:t>
      </w:r>
      <w:r w:rsidRPr="00457768">
        <w:rPr>
          <w:sz w:val="20"/>
        </w:rPr>
        <w:t xml:space="preserve">ми, колегами і підлеглими, ступінь безпосереднього контролю за роботою. </w:t>
      </w:r>
    </w:p>
    <w:p w:rsidR="00080A1E" w:rsidRPr="00457768" w:rsidRDefault="00080A1E" w:rsidP="003D19F7">
      <w:pPr>
        <w:pStyle w:val="11"/>
        <w:numPr>
          <w:ilvl w:val="0"/>
          <w:numId w:val="2"/>
        </w:numPr>
        <w:tabs>
          <w:tab w:val="num" w:pos="900"/>
        </w:tabs>
        <w:ind w:left="180" w:firstLine="0"/>
        <w:jc w:val="both"/>
        <w:rPr>
          <w:sz w:val="20"/>
        </w:rPr>
      </w:pPr>
      <w:r w:rsidRPr="00457768">
        <w:rPr>
          <w:sz w:val="20"/>
        </w:rPr>
        <w:t>Недоліком теорії Герцберга є те, що вона лише пояснює причини вдоволення роботою, і тільки принагідно торкається теорії мотивації; їй бр</w:t>
      </w:r>
      <w:r w:rsidRPr="00457768">
        <w:rPr>
          <w:sz w:val="20"/>
        </w:rPr>
        <w:t>а</w:t>
      </w:r>
      <w:r w:rsidRPr="00457768">
        <w:rPr>
          <w:sz w:val="20"/>
        </w:rPr>
        <w:t>кує визначення міри загального вдоволення роботою, при якому люди вв</w:t>
      </w:r>
      <w:r w:rsidRPr="00457768">
        <w:rPr>
          <w:sz w:val="20"/>
        </w:rPr>
        <w:t>а</w:t>
      </w:r>
      <w:r w:rsidRPr="00457768">
        <w:rPr>
          <w:sz w:val="20"/>
        </w:rPr>
        <w:t>жають свою роботу прийнятною, навіть якщо існує певне обмеження.</w:t>
      </w:r>
    </w:p>
    <w:p w:rsidR="00080A1E" w:rsidRPr="00457768" w:rsidRDefault="00080A1E" w:rsidP="003D19F7">
      <w:pPr>
        <w:pStyle w:val="11"/>
        <w:ind w:firstLine="720"/>
        <w:jc w:val="both"/>
        <w:rPr>
          <w:sz w:val="20"/>
        </w:rPr>
      </w:pPr>
      <w:r w:rsidRPr="00457768">
        <w:rPr>
          <w:b/>
          <w:sz w:val="20"/>
        </w:rPr>
        <w:t xml:space="preserve">Теорія трьох потреб. </w:t>
      </w:r>
      <w:r w:rsidRPr="00457768">
        <w:rPr>
          <w:sz w:val="20"/>
        </w:rPr>
        <w:t>Дана теорія, розроблена</w:t>
      </w:r>
      <w:r w:rsidRPr="00457768">
        <w:rPr>
          <w:b/>
          <w:sz w:val="20"/>
        </w:rPr>
        <w:t xml:space="preserve"> Девідом Макклела</w:t>
      </w:r>
      <w:r w:rsidRPr="00457768">
        <w:rPr>
          <w:b/>
          <w:sz w:val="20"/>
        </w:rPr>
        <w:t>н</w:t>
      </w:r>
      <w:r w:rsidRPr="00457768">
        <w:rPr>
          <w:b/>
          <w:sz w:val="20"/>
        </w:rPr>
        <w:t>дом,</w:t>
      </w:r>
      <w:r w:rsidRPr="00457768">
        <w:rPr>
          <w:sz w:val="20"/>
        </w:rPr>
        <w:t xml:space="preserve"> розрізняє такі три людські потреби: 1) досягнення: бажання робити що-небудь краще чи ефективніше, вирішувати проблеми чи справлятися зі скла</w:t>
      </w:r>
      <w:r w:rsidRPr="00457768">
        <w:rPr>
          <w:sz w:val="20"/>
        </w:rPr>
        <w:t>д</w:t>
      </w:r>
      <w:r w:rsidRPr="00457768">
        <w:rPr>
          <w:sz w:val="20"/>
        </w:rPr>
        <w:t>ними завданнями; 2) приєднання: бажання налагодити і підтримувати дружні стосунки з іншими; 3) влада: бажання контролюв</w:t>
      </w:r>
      <w:r w:rsidRPr="00457768">
        <w:rPr>
          <w:sz w:val="20"/>
        </w:rPr>
        <w:t>а</w:t>
      </w:r>
      <w:r w:rsidRPr="00457768">
        <w:rPr>
          <w:sz w:val="20"/>
        </w:rPr>
        <w:t>ти інших і впливати на їхню поведінку чи брати на себе відповідальність. Переваги такого поділу потреб полягають у тому, що він може забезпечити основу для добору людей на певні посади. Теорії вдоволення покладаються на розвиток певного плану задоволе</w:t>
      </w:r>
      <w:r w:rsidRPr="00457768">
        <w:rPr>
          <w:sz w:val="20"/>
        </w:rPr>
        <w:t>н</w:t>
      </w:r>
      <w:r w:rsidRPr="00457768">
        <w:rPr>
          <w:sz w:val="20"/>
        </w:rPr>
        <w:t xml:space="preserve">ня людських потреб. </w:t>
      </w:r>
    </w:p>
    <w:p w:rsidR="00080A1E" w:rsidRPr="00457768" w:rsidRDefault="00080A1E" w:rsidP="003D19F7">
      <w:pPr>
        <w:pStyle w:val="11"/>
        <w:ind w:firstLine="720"/>
        <w:jc w:val="both"/>
        <w:rPr>
          <w:sz w:val="20"/>
        </w:rPr>
      </w:pPr>
      <w:r w:rsidRPr="00457768">
        <w:rPr>
          <w:b/>
          <w:sz w:val="20"/>
          <w:u w:val="single"/>
        </w:rPr>
        <w:t>Процесуальні теорії.</w:t>
      </w:r>
      <w:r w:rsidRPr="00457768">
        <w:rPr>
          <w:sz w:val="20"/>
        </w:rPr>
        <w:t xml:space="preserve"> Процесуальні теорії мають на меті з`ясувати, як люди мислять, щоб вдовольнити свої потреби і прагнуть показати, як слід впливати на поведінку індивіда, щоб вона стала більш мотивованою для вик</w:t>
      </w:r>
      <w:r w:rsidRPr="00457768">
        <w:rPr>
          <w:sz w:val="20"/>
        </w:rPr>
        <w:t>о</w:t>
      </w:r>
      <w:r w:rsidRPr="00457768">
        <w:rPr>
          <w:sz w:val="20"/>
        </w:rPr>
        <w:t>нання службових обов`язків.</w:t>
      </w:r>
    </w:p>
    <w:p w:rsidR="00080A1E" w:rsidRPr="00457768" w:rsidRDefault="00080A1E" w:rsidP="003D19F7">
      <w:pPr>
        <w:pStyle w:val="11"/>
        <w:ind w:firstLine="720"/>
        <w:jc w:val="both"/>
        <w:rPr>
          <w:sz w:val="20"/>
        </w:rPr>
      </w:pPr>
      <w:r w:rsidRPr="00457768">
        <w:rPr>
          <w:b/>
          <w:sz w:val="20"/>
        </w:rPr>
        <w:t>Теорія справедливості</w:t>
      </w:r>
      <w:r w:rsidRPr="00457768">
        <w:rPr>
          <w:sz w:val="20"/>
        </w:rPr>
        <w:t xml:space="preserve"> розглядає відчуття людей щодо ставлення до них на робочому місці у порівнянні з іншими. Вона містить у собі поняття че</w:t>
      </w:r>
      <w:r w:rsidRPr="00457768">
        <w:rPr>
          <w:sz w:val="20"/>
        </w:rPr>
        <w:t>с</w:t>
      </w:r>
      <w:r w:rsidRPr="00457768">
        <w:rPr>
          <w:sz w:val="20"/>
        </w:rPr>
        <w:t>ності і справедливості щодо тих, хто заслуговує і одержує винагороди за свої зусилля. Люди порівнюють свою працю і заробітки з працею і заробітками і</w:t>
      </w:r>
      <w:r w:rsidRPr="00457768">
        <w:rPr>
          <w:sz w:val="20"/>
        </w:rPr>
        <w:t>н</w:t>
      </w:r>
      <w:r w:rsidRPr="00457768">
        <w:rPr>
          <w:sz w:val="20"/>
        </w:rPr>
        <w:t>ших. Відтак вони визначають, справедливе чи не справедливе було до них ста</w:t>
      </w:r>
      <w:r w:rsidRPr="00457768">
        <w:rPr>
          <w:sz w:val="20"/>
        </w:rPr>
        <w:t>в</w:t>
      </w:r>
      <w:r w:rsidRPr="00457768">
        <w:rPr>
          <w:sz w:val="20"/>
        </w:rPr>
        <w:t>лення. Спираючись на це порівняння, вони змінюють свій виконавчий рівень, чи – якщо це не породжує відчуття справедливості – місце роботи, коли є така можливість. Винагороди у формі заробітної плати, службового положення та інших символів суспільного становища дуже важливі, коли йдеться про порі</w:t>
      </w:r>
      <w:r w:rsidRPr="00457768">
        <w:rPr>
          <w:sz w:val="20"/>
        </w:rPr>
        <w:t>в</w:t>
      </w:r>
      <w:r w:rsidRPr="00457768">
        <w:rPr>
          <w:sz w:val="20"/>
        </w:rPr>
        <w:t>няння з позицій справедливості. Отже, керівник мусить зважати на позитивний або негативний вплив, який вони можуть мати.</w:t>
      </w:r>
    </w:p>
    <w:p w:rsidR="00080A1E" w:rsidRPr="00457768" w:rsidRDefault="00080A1E" w:rsidP="003D19F7">
      <w:pPr>
        <w:pStyle w:val="11"/>
        <w:ind w:firstLine="720"/>
        <w:jc w:val="both"/>
        <w:rPr>
          <w:sz w:val="20"/>
        </w:rPr>
      </w:pPr>
      <w:r w:rsidRPr="00457768">
        <w:rPr>
          <w:b/>
          <w:sz w:val="20"/>
        </w:rPr>
        <w:t>Теорія сподівання.</w:t>
      </w:r>
      <w:r w:rsidRPr="00457768">
        <w:rPr>
          <w:sz w:val="20"/>
        </w:rPr>
        <w:t xml:space="preserve"> В основі теорії сподівання лежить ідея, що люди діятимуть певним чином, бо вони сподіваються на важливу для них винагороду. Ключем до теорії сп</w:t>
      </w:r>
      <w:r w:rsidRPr="00457768">
        <w:rPr>
          <w:sz w:val="20"/>
        </w:rPr>
        <w:t>о</w:t>
      </w:r>
      <w:r w:rsidRPr="00457768">
        <w:rPr>
          <w:sz w:val="20"/>
        </w:rPr>
        <w:t>дівання, таким чином, служить розуміння цілей індивіда і зв`язку між зусиллям і виконанням, виконанням і винагородами і нарешті – між винагородами і досягненням індивідуал</w:t>
      </w:r>
      <w:r w:rsidRPr="00457768">
        <w:rPr>
          <w:sz w:val="20"/>
        </w:rPr>
        <w:t>ь</w:t>
      </w:r>
      <w:r w:rsidRPr="00457768">
        <w:rPr>
          <w:sz w:val="20"/>
        </w:rPr>
        <w:t>ної праці.</w:t>
      </w: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b/>
          <w:sz w:val="20"/>
          <w:szCs w:val="20"/>
          <w:u w:val="single"/>
          <w:lang w:val="uk-UA"/>
        </w:rPr>
        <w:t>Теорія бюрократії.</w:t>
      </w:r>
      <w:r w:rsidRPr="00457768">
        <w:rPr>
          <w:rFonts w:ascii="Times New Roman" w:hAnsi="Times New Roman"/>
          <w:b/>
          <w:sz w:val="20"/>
          <w:szCs w:val="20"/>
          <w:lang w:val="uk-UA"/>
        </w:rPr>
        <w:t xml:space="preserve"> </w:t>
      </w:r>
      <w:r w:rsidRPr="00457768">
        <w:rPr>
          <w:rFonts w:ascii="Times New Roman" w:hAnsi="Times New Roman"/>
          <w:sz w:val="20"/>
          <w:szCs w:val="20"/>
          <w:lang w:val="uk-UA"/>
        </w:rPr>
        <w:t>За М. Вебером (1864 – 1924рр.), основними хара</w:t>
      </w:r>
      <w:r w:rsidRPr="00457768">
        <w:rPr>
          <w:rFonts w:ascii="Times New Roman" w:hAnsi="Times New Roman"/>
          <w:sz w:val="20"/>
          <w:szCs w:val="20"/>
          <w:lang w:val="uk-UA"/>
        </w:rPr>
        <w:t>к</w:t>
      </w:r>
      <w:r w:rsidRPr="00457768">
        <w:rPr>
          <w:rFonts w:ascii="Times New Roman" w:hAnsi="Times New Roman"/>
          <w:sz w:val="20"/>
          <w:szCs w:val="20"/>
          <w:lang w:val="uk-UA"/>
        </w:rPr>
        <w:t>теристиками «ідеального типу»</w:t>
      </w:r>
      <w:r w:rsidR="003D3BD4" w:rsidRPr="00457768">
        <w:rPr>
          <w:rFonts w:ascii="Times New Roman" w:hAnsi="Times New Roman"/>
          <w:sz w:val="20"/>
          <w:szCs w:val="20"/>
          <w:lang w:val="uk-UA"/>
        </w:rPr>
        <w:t xml:space="preserve"> управління</w:t>
      </w:r>
      <w:r w:rsidRPr="00457768">
        <w:rPr>
          <w:rFonts w:ascii="Times New Roman" w:hAnsi="Times New Roman"/>
          <w:sz w:val="20"/>
          <w:szCs w:val="20"/>
          <w:lang w:val="uk-UA"/>
        </w:rPr>
        <w:t xml:space="preserve"> є наступні: </w:t>
      </w: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sz w:val="20"/>
          <w:szCs w:val="20"/>
          <w:lang w:val="uk-UA"/>
        </w:rPr>
        <w:t>1. Вся діяльність, необхідна для досягнення цілей, що стоять перед о</w:t>
      </w:r>
      <w:r w:rsidRPr="00457768">
        <w:rPr>
          <w:rFonts w:ascii="Times New Roman" w:hAnsi="Times New Roman"/>
          <w:sz w:val="20"/>
          <w:szCs w:val="20"/>
          <w:lang w:val="uk-UA"/>
        </w:rPr>
        <w:t>р</w:t>
      </w:r>
      <w:r w:rsidRPr="00457768">
        <w:rPr>
          <w:rFonts w:ascii="Times New Roman" w:hAnsi="Times New Roman"/>
          <w:sz w:val="20"/>
          <w:szCs w:val="20"/>
          <w:lang w:val="uk-UA"/>
        </w:rPr>
        <w:t xml:space="preserve">ганізацією, може бути розподілена на елементарні простіші операції, що в свою чергу обумовлюють суворе формально визначене коло завдань та обов'язків кожного із ланцюгів цієї організації. </w:t>
      </w: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sz w:val="20"/>
          <w:szCs w:val="20"/>
          <w:lang w:val="uk-UA"/>
        </w:rPr>
        <w:lastRenderedPageBreak/>
        <w:t>2. Кожна організація будується на засадах ієрархії, тобто кожний ни</w:t>
      </w:r>
      <w:r w:rsidRPr="00457768">
        <w:rPr>
          <w:rFonts w:ascii="Times New Roman" w:hAnsi="Times New Roman"/>
          <w:sz w:val="20"/>
          <w:szCs w:val="20"/>
          <w:lang w:val="uk-UA"/>
        </w:rPr>
        <w:t>ж</w:t>
      </w:r>
      <w:r w:rsidRPr="00457768">
        <w:rPr>
          <w:rFonts w:ascii="Times New Roman" w:hAnsi="Times New Roman"/>
          <w:sz w:val="20"/>
          <w:szCs w:val="20"/>
          <w:lang w:val="uk-UA"/>
        </w:rPr>
        <w:t>чий службовець і підрозділ підпорядковується вищестоящому підрозділу або вищому службовцю. К</w:t>
      </w:r>
      <w:r w:rsidRPr="00457768">
        <w:rPr>
          <w:rFonts w:ascii="Times New Roman" w:hAnsi="Times New Roman"/>
          <w:sz w:val="20"/>
          <w:szCs w:val="20"/>
          <w:lang w:val="uk-UA"/>
        </w:rPr>
        <w:t>о</w:t>
      </w:r>
      <w:r w:rsidRPr="00457768">
        <w:rPr>
          <w:rFonts w:ascii="Times New Roman" w:hAnsi="Times New Roman"/>
          <w:sz w:val="20"/>
          <w:szCs w:val="20"/>
          <w:lang w:val="uk-UA"/>
        </w:rPr>
        <w:t>жен службовець в адміністративній ієрархії відповідає перед вищестоящою особою за рішення і дії не тільки свої, але й підлеглих й</w:t>
      </w:r>
      <w:r w:rsidRPr="00457768">
        <w:rPr>
          <w:rFonts w:ascii="Times New Roman" w:hAnsi="Times New Roman"/>
          <w:sz w:val="20"/>
          <w:szCs w:val="20"/>
          <w:lang w:val="uk-UA"/>
        </w:rPr>
        <w:t>о</w:t>
      </w:r>
      <w:r w:rsidRPr="00457768">
        <w:rPr>
          <w:rFonts w:ascii="Times New Roman" w:hAnsi="Times New Roman"/>
          <w:sz w:val="20"/>
          <w:szCs w:val="20"/>
          <w:lang w:val="uk-UA"/>
        </w:rPr>
        <w:t xml:space="preserve">му осіб. </w:t>
      </w: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sz w:val="20"/>
          <w:szCs w:val="20"/>
          <w:lang w:val="uk-UA"/>
        </w:rPr>
        <w:t>3. Діяльність організації регулюється послідовною системою абстрак</w:t>
      </w:r>
      <w:r w:rsidRPr="00457768">
        <w:rPr>
          <w:rFonts w:ascii="Times New Roman" w:hAnsi="Times New Roman"/>
          <w:sz w:val="20"/>
          <w:szCs w:val="20"/>
          <w:lang w:val="uk-UA"/>
        </w:rPr>
        <w:t>т</w:t>
      </w:r>
      <w:r w:rsidRPr="00457768">
        <w:rPr>
          <w:rFonts w:ascii="Times New Roman" w:hAnsi="Times New Roman"/>
          <w:sz w:val="20"/>
          <w:szCs w:val="20"/>
          <w:lang w:val="uk-UA"/>
        </w:rPr>
        <w:t>них правил і складається з застосування цих правил до окремих випадків. В кожній організації має б</w:t>
      </w:r>
      <w:r w:rsidRPr="00457768">
        <w:rPr>
          <w:rFonts w:ascii="Times New Roman" w:hAnsi="Times New Roman"/>
          <w:sz w:val="20"/>
          <w:szCs w:val="20"/>
          <w:lang w:val="uk-UA"/>
        </w:rPr>
        <w:t>у</w:t>
      </w:r>
      <w:r w:rsidRPr="00457768">
        <w:rPr>
          <w:rFonts w:ascii="Times New Roman" w:hAnsi="Times New Roman"/>
          <w:sz w:val="20"/>
          <w:szCs w:val="20"/>
          <w:lang w:val="uk-UA"/>
        </w:rPr>
        <w:t>ти розроблена система стандартів, загальних правил поведінки, що обумовлено необхідністю забезпечення виконання кожного з</w:t>
      </w:r>
      <w:r w:rsidRPr="00457768">
        <w:rPr>
          <w:rFonts w:ascii="Times New Roman" w:hAnsi="Times New Roman"/>
          <w:sz w:val="20"/>
          <w:szCs w:val="20"/>
          <w:lang w:val="uk-UA"/>
        </w:rPr>
        <w:t>а</w:t>
      </w:r>
      <w:r w:rsidRPr="00457768">
        <w:rPr>
          <w:rFonts w:ascii="Times New Roman" w:hAnsi="Times New Roman"/>
          <w:sz w:val="20"/>
          <w:szCs w:val="20"/>
          <w:lang w:val="uk-UA"/>
        </w:rPr>
        <w:t>вдання незалежно від кількості осіб зайнятих на їх виконанні, а також незале</w:t>
      </w:r>
      <w:r w:rsidRPr="00457768">
        <w:rPr>
          <w:rFonts w:ascii="Times New Roman" w:hAnsi="Times New Roman"/>
          <w:sz w:val="20"/>
          <w:szCs w:val="20"/>
          <w:lang w:val="uk-UA"/>
        </w:rPr>
        <w:t>ж</w:t>
      </w:r>
      <w:r w:rsidRPr="00457768">
        <w:rPr>
          <w:rFonts w:ascii="Times New Roman" w:hAnsi="Times New Roman"/>
          <w:sz w:val="20"/>
          <w:szCs w:val="20"/>
          <w:lang w:val="uk-UA"/>
        </w:rPr>
        <w:t>но від характеристик конкретного виконавця. Чіткі правила та інструкції визн</w:t>
      </w:r>
      <w:r w:rsidRPr="00457768">
        <w:rPr>
          <w:rFonts w:ascii="Times New Roman" w:hAnsi="Times New Roman"/>
          <w:sz w:val="20"/>
          <w:szCs w:val="20"/>
          <w:lang w:val="uk-UA"/>
        </w:rPr>
        <w:t>а</w:t>
      </w:r>
      <w:r w:rsidRPr="00457768">
        <w:rPr>
          <w:rFonts w:ascii="Times New Roman" w:hAnsi="Times New Roman"/>
          <w:sz w:val="20"/>
          <w:szCs w:val="20"/>
          <w:lang w:val="uk-UA"/>
        </w:rPr>
        <w:t>чають відповідальність кожного члена організації і забезпечують відпові</w:t>
      </w:r>
      <w:r w:rsidRPr="00457768">
        <w:rPr>
          <w:rFonts w:ascii="Times New Roman" w:hAnsi="Times New Roman"/>
          <w:sz w:val="20"/>
          <w:szCs w:val="20"/>
          <w:lang w:val="uk-UA"/>
        </w:rPr>
        <w:t>д</w:t>
      </w:r>
      <w:r w:rsidRPr="00457768">
        <w:rPr>
          <w:rFonts w:ascii="Times New Roman" w:hAnsi="Times New Roman"/>
          <w:sz w:val="20"/>
          <w:szCs w:val="20"/>
          <w:lang w:val="uk-UA"/>
        </w:rPr>
        <w:t xml:space="preserve">ні форми координації їх індивідуальної діяльності. </w:t>
      </w: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sz w:val="20"/>
          <w:szCs w:val="20"/>
          <w:lang w:val="uk-UA"/>
        </w:rPr>
        <w:t>4. Ідеальний керівник керує своїм підлеглим апаратом на формальній основі та бе</w:t>
      </w:r>
      <w:r w:rsidR="003D3BD4" w:rsidRPr="00457768">
        <w:rPr>
          <w:rFonts w:ascii="Times New Roman" w:hAnsi="Times New Roman"/>
          <w:sz w:val="20"/>
          <w:szCs w:val="20"/>
          <w:lang w:val="uk-UA"/>
        </w:rPr>
        <w:t xml:space="preserve">з будь-яких емоційних почуттів. </w:t>
      </w:r>
      <w:r w:rsidRPr="00457768">
        <w:rPr>
          <w:rFonts w:ascii="Times New Roman" w:hAnsi="Times New Roman"/>
          <w:sz w:val="20"/>
          <w:szCs w:val="20"/>
          <w:lang w:val="uk-UA"/>
        </w:rPr>
        <w:t>Нормальне функціонування орган</w:t>
      </w:r>
      <w:r w:rsidRPr="00457768">
        <w:rPr>
          <w:rFonts w:ascii="Times New Roman" w:hAnsi="Times New Roman"/>
          <w:sz w:val="20"/>
          <w:szCs w:val="20"/>
          <w:lang w:val="uk-UA"/>
        </w:rPr>
        <w:t>і</w:t>
      </w:r>
      <w:r w:rsidRPr="00457768">
        <w:rPr>
          <w:rFonts w:ascii="Times New Roman" w:hAnsi="Times New Roman"/>
          <w:sz w:val="20"/>
          <w:szCs w:val="20"/>
          <w:lang w:val="uk-UA"/>
        </w:rPr>
        <w:t>зації згідно з визнач</w:t>
      </w:r>
      <w:r w:rsidRPr="00457768">
        <w:rPr>
          <w:rFonts w:ascii="Times New Roman" w:hAnsi="Times New Roman"/>
          <w:sz w:val="20"/>
          <w:szCs w:val="20"/>
          <w:lang w:val="uk-UA"/>
        </w:rPr>
        <w:t>е</w:t>
      </w:r>
      <w:r w:rsidRPr="00457768">
        <w:rPr>
          <w:rFonts w:ascii="Times New Roman" w:hAnsi="Times New Roman"/>
          <w:sz w:val="20"/>
          <w:szCs w:val="20"/>
          <w:lang w:val="uk-UA"/>
        </w:rPr>
        <w:t xml:space="preserve">ними стандартами виключає втручання особистих емоцій та приватних міркувань. Як зовнішні, так і внутрішні організаційні відносини між особами мають носити беземоційний характер. </w:t>
      </w: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sz w:val="20"/>
          <w:szCs w:val="20"/>
          <w:lang w:val="uk-UA"/>
        </w:rPr>
        <w:t>5. Служба в бюрократичних організаціях базується на відповідності т</w:t>
      </w:r>
      <w:r w:rsidRPr="00457768">
        <w:rPr>
          <w:rFonts w:ascii="Times New Roman" w:hAnsi="Times New Roman"/>
          <w:sz w:val="20"/>
          <w:szCs w:val="20"/>
          <w:lang w:val="uk-UA"/>
        </w:rPr>
        <w:t>е</w:t>
      </w:r>
      <w:r w:rsidRPr="00457768">
        <w:rPr>
          <w:rFonts w:ascii="Times New Roman" w:hAnsi="Times New Roman"/>
          <w:sz w:val="20"/>
          <w:szCs w:val="20"/>
          <w:lang w:val="uk-UA"/>
        </w:rPr>
        <w:t>хнічної кваліфікації особи займаній посаді, і кожен службовець має бути гара</w:t>
      </w:r>
      <w:r w:rsidRPr="00457768">
        <w:rPr>
          <w:rFonts w:ascii="Times New Roman" w:hAnsi="Times New Roman"/>
          <w:sz w:val="20"/>
          <w:szCs w:val="20"/>
          <w:lang w:val="uk-UA"/>
        </w:rPr>
        <w:t>н</w:t>
      </w:r>
      <w:r w:rsidRPr="00457768">
        <w:rPr>
          <w:rFonts w:ascii="Times New Roman" w:hAnsi="Times New Roman"/>
          <w:sz w:val="20"/>
          <w:szCs w:val="20"/>
          <w:lang w:val="uk-UA"/>
        </w:rPr>
        <w:t xml:space="preserve">тований від свавільного звільнення. Служба — це є кар'єра і між службовцями має існувати відповідний «корпоративний дух», що виховує високу ступень лояльності до організації. </w:t>
      </w: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sz w:val="20"/>
          <w:szCs w:val="20"/>
          <w:lang w:val="uk-UA"/>
        </w:rPr>
        <w:t>6. Структура, внутрішня побудова організацій за принципом «ідеальн</w:t>
      </w:r>
      <w:r w:rsidRPr="00457768">
        <w:rPr>
          <w:rFonts w:ascii="Times New Roman" w:hAnsi="Times New Roman"/>
          <w:sz w:val="20"/>
          <w:szCs w:val="20"/>
          <w:lang w:val="uk-UA"/>
        </w:rPr>
        <w:t>о</w:t>
      </w:r>
      <w:r w:rsidRPr="00457768">
        <w:rPr>
          <w:rFonts w:ascii="Times New Roman" w:hAnsi="Times New Roman"/>
          <w:sz w:val="20"/>
          <w:szCs w:val="20"/>
          <w:lang w:val="uk-UA"/>
        </w:rPr>
        <w:t xml:space="preserve">го типу» дозволяє саме в бюрократичній формі організації вбачати систему, яка безумовно перевищує будь-яку іншу систему за своєю точністю, стабільністю, дисципліною та надійністю. </w:t>
      </w: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sz w:val="20"/>
          <w:szCs w:val="20"/>
          <w:lang w:val="uk-UA"/>
        </w:rPr>
        <w:t>Досліджуючи німецьку бюрократію в державному апараті, Вебер фа</w:t>
      </w:r>
      <w:r w:rsidRPr="00457768">
        <w:rPr>
          <w:rFonts w:ascii="Times New Roman" w:hAnsi="Times New Roman"/>
          <w:sz w:val="20"/>
          <w:szCs w:val="20"/>
          <w:lang w:val="uk-UA"/>
        </w:rPr>
        <w:t>к</w:t>
      </w:r>
      <w:r w:rsidRPr="00457768">
        <w:rPr>
          <w:rFonts w:ascii="Times New Roman" w:hAnsi="Times New Roman"/>
          <w:sz w:val="20"/>
          <w:szCs w:val="20"/>
          <w:lang w:val="uk-UA"/>
        </w:rPr>
        <w:t>тично визначив загальні закони функціонування складних організацій, їх фун</w:t>
      </w:r>
      <w:r w:rsidRPr="00457768">
        <w:rPr>
          <w:rFonts w:ascii="Times New Roman" w:hAnsi="Times New Roman"/>
          <w:sz w:val="20"/>
          <w:szCs w:val="20"/>
          <w:lang w:val="uk-UA"/>
        </w:rPr>
        <w:t>к</w:t>
      </w:r>
      <w:r w:rsidRPr="00457768">
        <w:rPr>
          <w:rFonts w:ascii="Times New Roman" w:hAnsi="Times New Roman"/>
          <w:sz w:val="20"/>
          <w:szCs w:val="20"/>
          <w:lang w:val="uk-UA"/>
        </w:rPr>
        <w:t>ціонально-структурні побудови, розвиток ієрархії та методів організації соці</w:t>
      </w:r>
      <w:r w:rsidRPr="00457768">
        <w:rPr>
          <w:rFonts w:ascii="Times New Roman" w:hAnsi="Times New Roman"/>
          <w:sz w:val="20"/>
          <w:szCs w:val="20"/>
          <w:lang w:val="uk-UA"/>
        </w:rPr>
        <w:t>а</w:t>
      </w:r>
      <w:r w:rsidRPr="00457768">
        <w:rPr>
          <w:rFonts w:ascii="Times New Roman" w:hAnsi="Times New Roman"/>
          <w:sz w:val="20"/>
          <w:szCs w:val="20"/>
          <w:lang w:val="uk-UA"/>
        </w:rPr>
        <w:t>льних систем. Невипадково Вебера також вважають одним з основоположників теорії систем та школи системного підходу до управління. Вебер є автором о</w:t>
      </w:r>
      <w:r w:rsidRPr="00457768">
        <w:rPr>
          <w:rFonts w:ascii="Times New Roman" w:hAnsi="Times New Roman"/>
          <w:sz w:val="20"/>
          <w:szCs w:val="20"/>
          <w:lang w:val="uk-UA"/>
        </w:rPr>
        <w:t>с</w:t>
      </w:r>
      <w:r w:rsidRPr="00457768">
        <w:rPr>
          <w:rFonts w:ascii="Times New Roman" w:hAnsi="Times New Roman"/>
          <w:sz w:val="20"/>
          <w:szCs w:val="20"/>
          <w:lang w:val="uk-UA"/>
        </w:rPr>
        <w:t>новних ідей в галузі теорії організації, і відповідно є певною мірою засновн</w:t>
      </w:r>
      <w:r w:rsidRPr="00457768">
        <w:rPr>
          <w:rFonts w:ascii="Times New Roman" w:hAnsi="Times New Roman"/>
          <w:sz w:val="20"/>
          <w:szCs w:val="20"/>
          <w:lang w:val="uk-UA"/>
        </w:rPr>
        <w:t>и</w:t>
      </w:r>
      <w:r w:rsidRPr="00457768">
        <w:rPr>
          <w:rFonts w:ascii="Times New Roman" w:hAnsi="Times New Roman"/>
          <w:sz w:val="20"/>
          <w:szCs w:val="20"/>
          <w:lang w:val="uk-UA"/>
        </w:rPr>
        <w:t>ком сучасної організаційної науки. Саме в період його наукової діяльності а</w:t>
      </w:r>
      <w:r w:rsidRPr="00457768">
        <w:rPr>
          <w:rFonts w:ascii="Times New Roman" w:hAnsi="Times New Roman"/>
          <w:sz w:val="20"/>
          <w:szCs w:val="20"/>
          <w:lang w:val="uk-UA"/>
        </w:rPr>
        <w:t>к</w:t>
      </w:r>
      <w:r w:rsidRPr="00457768">
        <w:rPr>
          <w:rFonts w:ascii="Times New Roman" w:hAnsi="Times New Roman"/>
          <w:sz w:val="20"/>
          <w:szCs w:val="20"/>
          <w:lang w:val="uk-UA"/>
        </w:rPr>
        <w:t xml:space="preserve">тивізувалися дослідження в цій галузі. </w:t>
      </w: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sz w:val="20"/>
          <w:szCs w:val="20"/>
          <w:lang w:val="uk-UA"/>
        </w:rPr>
        <w:t xml:space="preserve">Не зважаючи на те, що веберівська концепція в основному базувалася на європейських методах організації, і головним чином на прусському досвіді, його «ідеальний тип» в цілому аналогічний тим організаційним моделям, які утворювали так звану класичну теорію управління. </w:t>
      </w:r>
    </w:p>
    <w:p w:rsidR="00080A1E" w:rsidRPr="00457768" w:rsidRDefault="00080A1E" w:rsidP="003D19F7">
      <w:pPr>
        <w:pStyle w:val="11"/>
        <w:ind w:firstLine="720"/>
        <w:jc w:val="both"/>
        <w:rPr>
          <w:sz w:val="20"/>
        </w:rPr>
      </w:pPr>
      <w:r w:rsidRPr="00457768">
        <w:rPr>
          <w:b/>
          <w:sz w:val="20"/>
          <w:u w:val="single"/>
        </w:rPr>
        <w:t>Загальна теорія систем</w:t>
      </w:r>
      <w:r w:rsidRPr="00457768">
        <w:rPr>
          <w:b/>
          <w:sz w:val="20"/>
        </w:rPr>
        <w:t>.</w:t>
      </w:r>
      <w:r w:rsidRPr="00457768">
        <w:rPr>
          <w:sz w:val="20"/>
        </w:rPr>
        <w:t xml:space="preserve"> Загальна теорія систем виступає методолог</w:t>
      </w:r>
      <w:r w:rsidRPr="00457768">
        <w:rPr>
          <w:sz w:val="20"/>
        </w:rPr>
        <w:t>і</w:t>
      </w:r>
      <w:r w:rsidRPr="00457768">
        <w:rPr>
          <w:sz w:val="20"/>
        </w:rPr>
        <w:t xml:space="preserve">чною основою теорії управління. Можливості її застосування як методології </w:t>
      </w:r>
      <w:r w:rsidRPr="00457768">
        <w:rPr>
          <w:sz w:val="20"/>
        </w:rPr>
        <w:lastRenderedPageBreak/>
        <w:t>управління і системного аналізу, як інструментарію в управлінському процесі базуються на тому, що системність – об`єктивна властивість всіх складних об`єктів, з якими доводиться мати справу в реальній дійсності.</w:t>
      </w:r>
    </w:p>
    <w:p w:rsidR="00080A1E" w:rsidRPr="00457768" w:rsidRDefault="00457768" w:rsidP="003D19F7">
      <w:pPr>
        <w:pStyle w:val="11"/>
        <w:ind w:firstLine="709"/>
        <w:jc w:val="both"/>
        <w:rPr>
          <w:sz w:val="20"/>
        </w:rPr>
      </w:pPr>
      <w:r w:rsidRPr="00457768">
        <w:rPr>
          <w:b/>
          <w:sz w:val="20"/>
        </w:rPr>
        <w:t>Людвіг</w:t>
      </w:r>
      <w:r w:rsidR="00080A1E" w:rsidRPr="00457768">
        <w:rPr>
          <w:b/>
          <w:sz w:val="20"/>
        </w:rPr>
        <w:t xml:space="preserve"> фон Берталанфі </w:t>
      </w:r>
      <w:r w:rsidR="00080A1E" w:rsidRPr="00457768">
        <w:rPr>
          <w:sz w:val="20"/>
        </w:rPr>
        <w:t xml:space="preserve"> висунув ідею “загальної теорії </w:t>
      </w:r>
      <w:r w:rsidRPr="00457768">
        <w:rPr>
          <w:sz w:val="20"/>
        </w:rPr>
        <w:t>систем ”</w:t>
      </w:r>
      <w:r w:rsidR="00080A1E" w:rsidRPr="00457768">
        <w:rPr>
          <w:sz w:val="20"/>
        </w:rPr>
        <w:t>. За Берталанфі система – це сукупність взаємодіючих компонентів, які володіють інтегральними властивостями, не притаманними кожному з цих елементів окремо. Особливостями будь-якої системи є: цілісність, структурність, ієрарх</w:t>
      </w:r>
      <w:r w:rsidR="00080A1E" w:rsidRPr="00457768">
        <w:rPr>
          <w:sz w:val="20"/>
        </w:rPr>
        <w:t>і</w:t>
      </w:r>
      <w:r w:rsidR="00080A1E" w:rsidRPr="00457768">
        <w:rPr>
          <w:sz w:val="20"/>
        </w:rPr>
        <w:t>чність та інші.</w:t>
      </w:r>
    </w:p>
    <w:p w:rsidR="0023766A" w:rsidRPr="00457768" w:rsidRDefault="00080A1E" w:rsidP="0023766A">
      <w:pPr>
        <w:jc w:val="both"/>
        <w:rPr>
          <w:rFonts w:ascii="Times New Roman" w:eastAsia="Times New Roman" w:hAnsi="Times New Roman"/>
          <w:sz w:val="20"/>
          <w:szCs w:val="20"/>
          <w:lang w:val="uk-UA" w:eastAsia="ru-RU"/>
        </w:rPr>
      </w:pPr>
      <w:r w:rsidRPr="00457768">
        <w:rPr>
          <w:rFonts w:ascii="Times New Roman" w:hAnsi="Times New Roman"/>
          <w:sz w:val="20"/>
          <w:szCs w:val="20"/>
          <w:lang w:val="uk-UA"/>
        </w:rPr>
        <w:t>Управління правомірно розглядати як особливу систему, яка включає суб`єкт і об`єкт управління, власне процес управління і зворотній зв`язок між об`єктом і суб`єктом. Система – не проста, випадкова сукупність об`єктів, позбавлених яких-небудь внутрішніх зв`язків, а така їх сукупність, в якій всі складові вза</w:t>
      </w:r>
      <w:r w:rsidRPr="00457768">
        <w:rPr>
          <w:rFonts w:ascii="Times New Roman" w:hAnsi="Times New Roman"/>
          <w:sz w:val="20"/>
          <w:szCs w:val="20"/>
          <w:lang w:val="uk-UA"/>
        </w:rPr>
        <w:t>є</w:t>
      </w:r>
      <w:r w:rsidRPr="00457768">
        <w:rPr>
          <w:rFonts w:ascii="Times New Roman" w:hAnsi="Times New Roman"/>
          <w:sz w:val="20"/>
          <w:szCs w:val="20"/>
          <w:lang w:val="uk-UA"/>
        </w:rPr>
        <w:t>мопов`язані і взаємодіють одна з одною і, яка, внаслідок цього, реагує на зо</w:t>
      </w:r>
      <w:r w:rsidRPr="00457768">
        <w:rPr>
          <w:rFonts w:ascii="Times New Roman" w:hAnsi="Times New Roman"/>
          <w:sz w:val="20"/>
          <w:szCs w:val="20"/>
          <w:lang w:val="uk-UA"/>
        </w:rPr>
        <w:t>в</w:t>
      </w:r>
      <w:r w:rsidRPr="00457768">
        <w:rPr>
          <w:rFonts w:ascii="Times New Roman" w:hAnsi="Times New Roman"/>
          <w:sz w:val="20"/>
          <w:szCs w:val="20"/>
          <w:lang w:val="uk-UA"/>
        </w:rPr>
        <w:t xml:space="preserve">нішні взаємовпливи як дещо ціле. Тому вивчення ізольованих частин не може забезпечити адекватну інформацію про систему. </w:t>
      </w:r>
      <w:r w:rsidR="0023766A" w:rsidRPr="00457768">
        <w:rPr>
          <w:rFonts w:ascii="Times New Roman" w:eastAsia="Times New Roman" w:hAnsi="Times New Roman"/>
          <w:sz w:val="20"/>
          <w:szCs w:val="20"/>
          <w:lang w:val="uk-UA" w:eastAsia="ru-RU"/>
        </w:rPr>
        <w:t>Особливостями будь-якої си</w:t>
      </w:r>
      <w:r w:rsidR="0023766A" w:rsidRPr="00457768">
        <w:rPr>
          <w:rFonts w:ascii="Times New Roman" w:eastAsia="Times New Roman" w:hAnsi="Times New Roman"/>
          <w:sz w:val="20"/>
          <w:szCs w:val="20"/>
          <w:lang w:val="uk-UA" w:eastAsia="ru-RU"/>
        </w:rPr>
        <w:t>с</w:t>
      </w:r>
      <w:r w:rsidR="0023766A" w:rsidRPr="00457768">
        <w:rPr>
          <w:rFonts w:ascii="Times New Roman" w:eastAsia="Times New Roman" w:hAnsi="Times New Roman"/>
          <w:sz w:val="20"/>
          <w:szCs w:val="20"/>
          <w:lang w:val="uk-UA" w:eastAsia="ru-RU"/>
        </w:rPr>
        <w:t>теми є: цілісність, структурність, ієрархічність та ін.</w:t>
      </w:r>
    </w:p>
    <w:p w:rsidR="0023766A" w:rsidRPr="00457768" w:rsidRDefault="00A21891" w:rsidP="0023766A">
      <w:pPr>
        <w:jc w:val="both"/>
        <w:rPr>
          <w:rFonts w:ascii="Times New Roman" w:eastAsia="Times New Roman" w:hAnsi="Times New Roman"/>
          <w:sz w:val="20"/>
          <w:szCs w:val="20"/>
          <w:lang w:val="uk-UA" w:eastAsia="ru-RU"/>
        </w:rPr>
      </w:pPr>
      <w:r w:rsidRPr="00457768">
        <w:rPr>
          <w:rFonts w:ascii="Times New Roman" w:eastAsia="Times New Roman" w:hAnsi="Times New Roman"/>
          <w:sz w:val="20"/>
          <w:szCs w:val="20"/>
          <w:lang w:val="uk-UA" w:eastAsia="ru-RU"/>
        </w:rPr>
        <w:t xml:space="preserve">  </w:t>
      </w:r>
      <w:r w:rsidR="0023766A" w:rsidRPr="00457768">
        <w:rPr>
          <w:rFonts w:ascii="Times New Roman" w:eastAsia="Times New Roman" w:hAnsi="Times New Roman"/>
          <w:sz w:val="20"/>
          <w:szCs w:val="20"/>
          <w:lang w:val="uk-UA" w:eastAsia="ru-RU"/>
        </w:rPr>
        <w:t xml:space="preserve"> Під системою необхідно розуміти тільки ту сукупність вибірково</w:t>
      </w:r>
      <w:r w:rsidRPr="00457768">
        <w:rPr>
          <w:rFonts w:ascii="Times New Roman" w:eastAsia="Times New Roman" w:hAnsi="Times New Roman"/>
          <w:sz w:val="20"/>
          <w:szCs w:val="20"/>
          <w:lang w:val="uk-UA" w:eastAsia="ru-RU"/>
        </w:rPr>
        <w:t xml:space="preserve"> </w:t>
      </w:r>
      <w:r w:rsidR="0023766A" w:rsidRPr="00457768">
        <w:rPr>
          <w:rFonts w:ascii="Times New Roman" w:eastAsia="Times New Roman" w:hAnsi="Times New Roman"/>
          <w:sz w:val="20"/>
          <w:szCs w:val="20"/>
          <w:lang w:val="uk-UA" w:eastAsia="ru-RU"/>
        </w:rPr>
        <w:t>залучених компонентів, у яких взаємодія та взаємовідносини набувають характеру взаєм</w:t>
      </w:r>
      <w:r w:rsidR="0023766A" w:rsidRPr="00457768">
        <w:rPr>
          <w:rFonts w:ascii="Times New Roman" w:eastAsia="Times New Roman" w:hAnsi="Times New Roman"/>
          <w:sz w:val="20"/>
          <w:szCs w:val="20"/>
          <w:lang w:val="uk-UA" w:eastAsia="ru-RU"/>
        </w:rPr>
        <w:t>о</w:t>
      </w:r>
      <w:r w:rsidR="0023766A" w:rsidRPr="00457768">
        <w:rPr>
          <w:rFonts w:ascii="Times New Roman" w:eastAsia="Times New Roman" w:hAnsi="Times New Roman"/>
          <w:sz w:val="20"/>
          <w:szCs w:val="20"/>
          <w:lang w:val="uk-UA" w:eastAsia="ru-RU"/>
        </w:rPr>
        <w:t>сприяння елементів, спрямованого на отримання визначеного корисного р</w:t>
      </w:r>
      <w:r w:rsidR="0023766A" w:rsidRPr="00457768">
        <w:rPr>
          <w:rFonts w:ascii="Times New Roman" w:eastAsia="Times New Roman" w:hAnsi="Times New Roman"/>
          <w:sz w:val="20"/>
          <w:szCs w:val="20"/>
          <w:lang w:val="uk-UA" w:eastAsia="ru-RU"/>
        </w:rPr>
        <w:t>е</w:t>
      </w:r>
      <w:r w:rsidR="0023766A" w:rsidRPr="00457768">
        <w:rPr>
          <w:rFonts w:ascii="Times New Roman" w:eastAsia="Times New Roman" w:hAnsi="Times New Roman"/>
          <w:sz w:val="20"/>
          <w:szCs w:val="20"/>
          <w:lang w:val="uk-UA" w:eastAsia="ru-RU"/>
        </w:rPr>
        <w:t>зультату</w:t>
      </w:r>
      <w:r w:rsidRPr="00457768">
        <w:rPr>
          <w:rFonts w:ascii="Times New Roman" w:eastAsia="Times New Roman" w:hAnsi="Times New Roman"/>
          <w:sz w:val="20"/>
          <w:szCs w:val="20"/>
          <w:lang w:val="uk-UA" w:eastAsia="ru-RU"/>
        </w:rPr>
        <w:t xml:space="preserve"> </w:t>
      </w:r>
      <w:r w:rsidR="0023766A" w:rsidRPr="00457768">
        <w:rPr>
          <w:rFonts w:ascii="Times New Roman" w:eastAsia="Times New Roman" w:hAnsi="Times New Roman"/>
          <w:sz w:val="20"/>
          <w:szCs w:val="20"/>
          <w:lang w:val="uk-UA" w:eastAsia="ru-RU"/>
        </w:rPr>
        <w:t>(мети або цілей функціонування системи). Основними ознаками си</w:t>
      </w:r>
      <w:r w:rsidR="0023766A" w:rsidRPr="00457768">
        <w:rPr>
          <w:rFonts w:ascii="Times New Roman" w:eastAsia="Times New Roman" w:hAnsi="Times New Roman"/>
          <w:sz w:val="20"/>
          <w:szCs w:val="20"/>
          <w:lang w:val="uk-UA" w:eastAsia="ru-RU"/>
        </w:rPr>
        <w:t>с</w:t>
      </w:r>
      <w:r w:rsidR="0023766A" w:rsidRPr="00457768">
        <w:rPr>
          <w:rFonts w:ascii="Times New Roman" w:eastAsia="Times New Roman" w:hAnsi="Times New Roman"/>
          <w:sz w:val="20"/>
          <w:szCs w:val="20"/>
          <w:lang w:val="uk-UA" w:eastAsia="ru-RU"/>
        </w:rPr>
        <w:t>теми є:</w:t>
      </w:r>
    </w:p>
    <w:p w:rsidR="0023766A" w:rsidRPr="00457768" w:rsidRDefault="0023766A" w:rsidP="0023766A">
      <w:pPr>
        <w:jc w:val="both"/>
        <w:rPr>
          <w:rFonts w:ascii="Times New Roman" w:eastAsia="Times New Roman" w:hAnsi="Times New Roman"/>
          <w:sz w:val="20"/>
          <w:szCs w:val="20"/>
          <w:lang w:val="uk-UA" w:eastAsia="ru-RU"/>
        </w:rPr>
      </w:pPr>
      <w:r w:rsidRPr="00457768">
        <w:rPr>
          <w:rFonts w:ascii="Times New Roman" w:eastAsia="Times New Roman" w:hAnsi="Times New Roman"/>
          <w:sz w:val="20"/>
          <w:szCs w:val="20"/>
          <w:lang w:val="uk-UA" w:eastAsia="ru-RU"/>
        </w:rPr>
        <w:t>• наявність мети або цілей системи та корисного результату;</w:t>
      </w:r>
    </w:p>
    <w:p w:rsidR="0023766A" w:rsidRPr="00457768" w:rsidRDefault="0023766A" w:rsidP="0023766A">
      <w:pPr>
        <w:jc w:val="both"/>
        <w:rPr>
          <w:rFonts w:ascii="Times New Roman" w:eastAsia="Times New Roman" w:hAnsi="Times New Roman"/>
          <w:sz w:val="20"/>
          <w:szCs w:val="20"/>
          <w:lang w:val="uk-UA" w:eastAsia="ru-RU"/>
        </w:rPr>
      </w:pPr>
      <w:r w:rsidRPr="00457768">
        <w:rPr>
          <w:rFonts w:ascii="Times New Roman" w:eastAsia="Times New Roman" w:hAnsi="Times New Roman"/>
          <w:sz w:val="20"/>
          <w:szCs w:val="20"/>
          <w:lang w:val="uk-UA" w:eastAsia="ru-RU"/>
        </w:rPr>
        <w:t>• ієрархічність декомпозованих цілей та функцій, структури елементів системи, в тому числі їх повноважень;</w:t>
      </w:r>
    </w:p>
    <w:p w:rsidR="0023766A" w:rsidRPr="00457768" w:rsidRDefault="0023766A" w:rsidP="0023766A">
      <w:pPr>
        <w:jc w:val="both"/>
        <w:rPr>
          <w:rFonts w:ascii="Times New Roman" w:eastAsia="Times New Roman" w:hAnsi="Times New Roman"/>
          <w:sz w:val="20"/>
          <w:szCs w:val="20"/>
          <w:lang w:val="uk-UA" w:eastAsia="ru-RU"/>
        </w:rPr>
      </w:pPr>
      <w:r w:rsidRPr="00457768">
        <w:rPr>
          <w:rFonts w:ascii="Times New Roman" w:eastAsia="Times New Roman" w:hAnsi="Times New Roman"/>
          <w:sz w:val="20"/>
          <w:szCs w:val="20"/>
          <w:lang w:val="uk-UA" w:eastAsia="ru-RU"/>
        </w:rPr>
        <w:t xml:space="preserve">• цілісність системи, що зумовлюється взаємодією та </w:t>
      </w:r>
      <w:r w:rsidR="00457768" w:rsidRPr="00457768">
        <w:rPr>
          <w:rFonts w:ascii="Times New Roman" w:eastAsia="Times New Roman" w:hAnsi="Times New Roman"/>
          <w:sz w:val="20"/>
          <w:szCs w:val="20"/>
          <w:lang w:val="uk-UA" w:eastAsia="ru-RU"/>
        </w:rPr>
        <w:t>взаємосприянням</w:t>
      </w:r>
      <w:r w:rsidRPr="00457768">
        <w:rPr>
          <w:rFonts w:ascii="Times New Roman" w:eastAsia="Times New Roman" w:hAnsi="Times New Roman"/>
          <w:sz w:val="20"/>
          <w:szCs w:val="20"/>
          <w:lang w:val="uk-UA" w:eastAsia="ru-RU"/>
        </w:rPr>
        <w:t xml:space="preserve"> дій і</w:t>
      </w:r>
      <w:r w:rsidRPr="00457768">
        <w:rPr>
          <w:rFonts w:ascii="Times New Roman" w:eastAsia="Times New Roman" w:hAnsi="Times New Roman"/>
          <w:sz w:val="20"/>
          <w:szCs w:val="20"/>
          <w:lang w:val="uk-UA" w:eastAsia="ru-RU"/>
        </w:rPr>
        <w:t>є</w:t>
      </w:r>
      <w:r w:rsidRPr="00457768">
        <w:rPr>
          <w:rFonts w:ascii="Times New Roman" w:eastAsia="Times New Roman" w:hAnsi="Times New Roman"/>
          <w:sz w:val="20"/>
          <w:szCs w:val="20"/>
          <w:lang w:val="uk-UA" w:eastAsia="ru-RU"/>
        </w:rPr>
        <w:t>рархічно побудованої структури її елементів системи відповідно до декомпоз</w:t>
      </w:r>
      <w:r w:rsidRPr="00457768">
        <w:rPr>
          <w:rFonts w:ascii="Times New Roman" w:eastAsia="Times New Roman" w:hAnsi="Times New Roman"/>
          <w:sz w:val="20"/>
          <w:szCs w:val="20"/>
          <w:lang w:val="uk-UA" w:eastAsia="ru-RU"/>
        </w:rPr>
        <w:t>о</w:t>
      </w:r>
      <w:r w:rsidRPr="00457768">
        <w:rPr>
          <w:rFonts w:ascii="Times New Roman" w:eastAsia="Times New Roman" w:hAnsi="Times New Roman"/>
          <w:sz w:val="20"/>
          <w:szCs w:val="20"/>
          <w:lang w:val="uk-UA" w:eastAsia="ru-RU"/>
        </w:rPr>
        <w:t>ваних цілей та функцій системи;</w:t>
      </w:r>
    </w:p>
    <w:p w:rsidR="0023766A" w:rsidRPr="00457768" w:rsidRDefault="0023766A" w:rsidP="0023766A">
      <w:pPr>
        <w:jc w:val="both"/>
        <w:rPr>
          <w:rFonts w:ascii="Times New Roman" w:eastAsia="Times New Roman" w:hAnsi="Times New Roman"/>
          <w:sz w:val="20"/>
          <w:szCs w:val="20"/>
          <w:lang w:val="uk-UA" w:eastAsia="ru-RU"/>
        </w:rPr>
      </w:pPr>
      <w:r w:rsidRPr="00457768">
        <w:rPr>
          <w:rFonts w:ascii="Times New Roman" w:eastAsia="Times New Roman" w:hAnsi="Times New Roman"/>
          <w:sz w:val="20"/>
          <w:szCs w:val="20"/>
          <w:lang w:val="uk-UA" w:eastAsia="ru-RU"/>
        </w:rPr>
        <w:t>• наявність різних типів необхідних комунікацій між елементами системи та зовнішнім оточенням;</w:t>
      </w:r>
    </w:p>
    <w:p w:rsidR="0023766A" w:rsidRPr="00457768" w:rsidRDefault="0023766A" w:rsidP="0023766A">
      <w:pPr>
        <w:jc w:val="both"/>
        <w:rPr>
          <w:rFonts w:ascii="Times New Roman" w:eastAsia="Times New Roman" w:hAnsi="Times New Roman"/>
          <w:sz w:val="20"/>
          <w:szCs w:val="20"/>
          <w:lang w:val="uk-UA" w:eastAsia="ru-RU"/>
        </w:rPr>
      </w:pPr>
      <w:r w:rsidRPr="00457768">
        <w:rPr>
          <w:rFonts w:ascii="Times New Roman" w:eastAsia="Times New Roman" w:hAnsi="Times New Roman"/>
          <w:sz w:val="20"/>
          <w:szCs w:val="20"/>
          <w:lang w:val="uk-UA" w:eastAsia="ru-RU"/>
        </w:rPr>
        <w:t>•  наявність інтегративної якості (або якостей), що відрізняються від властиво</w:t>
      </w:r>
      <w:r w:rsidRPr="00457768">
        <w:rPr>
          <w:rFonts w:ascii="Times New Roman" w:eastAsia="Times New Roman" w:hAnsi="Times New Roman"/>
          <w:sz w:val="20"/>
          <w:szCs w:val="20"/>
          <w:lang w:val="uk-UA" w:eastAsia="ru-RU"/>
        </w:rPr>
        <w:t>с</w:t>
      </w:r>
      <w:r w:rsidRPr="00457768">
        <w:rPr>
          <w:rFonts w:ascii="Times New Roman" w:eastAsia="Times New Roman" w:hAnsi="Times New Roman"/>
          <w:sz w:val="20"/>
          <w:szCs w:val="20"/>
          <w:lang w:val="uk-UA" w:eastAsia="ru-RU"/>
        </w:rPr>
        <w:t>тей та якостей елементів, які утворюють систему;</w:t>
      </w:r>
    </w:p>
    <w:p w:rsidR="0023766A" w:rsidRPr="00457768" w:rsidRDefault="0023766A" w:rsidP="0023766A">
      <w:pPr>
        <w:jc w:val="both"/>
        <w:rPr>
          <w:rFonts w:ascii="Times New Roman" w:eastAsia="Times New Roman" w:hAnsi="Times New Roman"/>
          <w:sz w:val="20"/>
          <w:szCs w:val="20"/>
          <w:lang w:val="uk-UA" w:eastAsia="ru-RU"/>
        </w:rPr>
      </w:pPr>
      <w:r w:rsidRPr="00457768">
        <w:rPr>
          <w:rFonts w:ascii="Times New Roman" w:eastAsia="Times New Roman" w:hAnsi="Times New Roman"/>
          <w:sz w:val="20"/>
          <w:szCs w:val="20"/>
          <w:lang w:val="uk-UA" w:eastAsia="ru-RU"/>
        </w:rPr>
        <w:t>• здатність до саморозвитку та самоорганізації для досягнення мети або запро</w:t>
      </w:r>
      <w:r w:rsidRPr="00457768">
        <w:rPr>
          <w:rFonts w:ascii="Times New Roman" w:eastAsia="Times New Roman" w:hAnsi="Times New Roman"/>
          <w:sz w:val="20"/>
          <w:szCs w:val="20"/>
          <w:lang w:val="uk-UA" w:eastAsia="ru-RU"/>
        </w:rPr>
        <w:t>г</w:t>
      </w:r>
      <w:r w:rsidRPr="00457768">
        <w:rPr>
          <w:rFonts w:ascii="Times New Roman" w:eastAsia="Times New Roman" w:hAnsi="Times New Roman"/>
          <w:sz w:val="20"/>
          <w:szCs w:val="20"/>
          <w:lang w:val="uk-UA" w:eastAsia="ru-RU"/>
        </w:rPr>
        <w:t>рамованих цілей системи;</w:t>
      </w:r>
    </w:p>
    <w:p w:rsidR="0023766A" w:rsidRPr="00457768" w:rsidRDefault="0023766A" w:rsidP="0023766A">
      <w:pPr>
        <w:jc w:val="both"/>
        <w:rPr>
          <w:rFonts w:ascii="Times New Roman" w:eastAsia="Times New Roman" w:hAnsi="Times New Roman"/>
          <w:sz w:val="20"/>
          <w:szCs w:val="20"/>
          <w:lang w:val="uk-UA" w:eastAsia="ru-RU"/>
        </w:rPr>
      </w:pPr>
      <w:r w:rsidRPr="00457768">
        <w:rPr>
          <w:rFonts w:ascii="Times New Roman" w:eastAsia="Times New Roman" w:hAnsi="Times New Roman"/>
          <w:sz w:val="20"/>
          <w:szCs w:val="20"/>
          <w:lang w:val="uk-UA" w:eastAsia="ru-RU"/>
        </w:rPr>
        <w:t>• наявність керуючого центру (органу управління), що забезпечує функціон</w:t>
      </w:r>
      <w:r w:rsidRPr="00457768">
        <w:rPr>
          <w:rFonts w:ascii="Times New Roman" w:eastAsia="Times New Roman" w:hAnsi="Times New Roman"/>
          <w:sz w:val="20"/>
          <w:szCs w:val="20"/>
          <w:lang w:val="uk-UA" w:eastAsia="ru-RU"/>
        </w:rPr>
        <w:t>у</w:t>
      </w:r>
      <w:r w:rsidRPr="00457768">
        <w:rPr>
          <w:rFonts w:ascii="Times New Roman" w:eastAsia="Times New Roman" w:hAnsi="Times New Roman"/>
          <w:sz w:val="20"/>
          <w:szCs w:val="20"/>
          <w:lang w:val="uk-UA" w:eastAsia="ru-RU"/>
        </w:rPr>
        <w:t>вання системи, відає та має необхідні ресурси для досягнення мети або цілей системи.</w:t>
      </w:r>
    </w:p>
    <w:p w:rsidR="00080A1E" w:rsidRPr="00457768" w:rsidRDefault="00080A1E" w:rsidP="003D19F7">
      <w:pPr>
        <w:pStyle w:val="11"/>
        <w:ind w:firstLine="720"/>
        <w:jc w:val="both"/>
        <w:rPr>
          <w:sz w:val="20"/>
        </w:rPr>
      </w:pPr>
      <w:r w:rsidRPr="00457768">
        <w:rPr>
          <w:sz w:val="20"/>
        </w:rPr>
        <w:t>Для управління інтерес представляють соціальні системи, яким власт</w:t>
      </w:r>
      <w:r w:rsidRPr="00457768">
        <w:rPr>
          <w:sz w:val="20"/>
        </w:rPr>
        <w:t>и</w:t>
      </w:r>
      <w:r w:rsidRPr="00457768">
        <w:rPr>
          <w:sz w:val="20"/>
        </w:rPr>
        <w:t>ві невизначеність випадкових відхилень, розподілів, розгалужень. Звідси пере</w:t>
      </w:r>
      <w:r w:rsidRPr="00457768">
        <w:rPr>
          <w:sz w:val="20"/>
        </w:rPr>
        <w:t>д</w:t>
      </w:r>
      <w:r w:rsidRPr="00457768">
        <w:rPr>
          <w:sz w:val="20"/>
        </w:rPr>
        <w:t>бачити траєкторію ро</w:t>
      </w:r>
      <w:r w:rsidRPr="00457768">
        <w:rPr>
          <w:sz w:val="20"/>
        </w:rPr>
        <w:t>з</w:t>
      </w:r>
      <w:r w:rsidRPr="00457768">
        <w:rPr>
          <w:sz w:val="20"/>
        </w:rPr>
        <w:t>витку соціальної системи можна лише імовірнісно. Всі соціальні системи є системами з великим числом параметрів з нелінійною з</w:t>
      </w:r>
      <w:r w:rsidRPr="00457768">
        <w:rPr>
          <w:sz w:val="20"/>
        </w:rPr>
        <w:t>а</w:t>
      </w:r>
      <w:r w:rsidRPr="00457768">
        <w:rPr>
          <w:sz w:val="20"/>
        </w:rPr>
        <w:t>лежністю.</w:t>
      </w:r>
    </w:p>
    <w:p w:rsidR="00080A1E" w:rsidRPr="00457768" w:rsidRDefault="00080A1E" w:rsidP="003D19F7">
      <w:pPr>
        <w:pStyle w:val="11"/>
        <w:ind w:firstLine="720"/>
        <w:jc w:val="both"/>
        <w:rPr>
          <w:sz w:val="20"/>
        </w:rPr>
      </w:pPr>
      <w:r w:rsidRPr="00457768">
        <w:rPr>
          <w:sz w:val="20"/>
        </w:rPr>
        <w:lastRenderedPageBreak/>
        <w:t>За характером системи і середовища всі системи поділяються на закр</w:t>
      </w:r>
      <w:r w:rsidRPr="00457768">
        <w:rPr>
          <w:sz w:val="20"/>
        </w:rPr>
        <w:t>и</w:t>
      </w:r>
      <w:r w:rsidRPr="00457768">
        <w:rPr>
          <w:sz w:val="20"/>
        </w:rPr>
        <w:t>ті і відкриті. Для закритих систем характерна жорстка детермінованість і ліні</w:t>
      </w:r>
      <w:r w:rsidRPr="00457768">
        <w:rPr>
          <w:sz w:val="20"/>
        </w:rPr>
        <w:t>й</w:t>
      </w:r>
      <w:r w:rsidRPr="00457768">
        <w:rPr>
          <w:sz w:val="20"/>
        </w:rPr>
        <w:t>ність їх розвитку, що визначає і відповідний характер управління. На відміну від закритих, відкриті системи передбачають обмін речовиною, енергією і і</w:t>
      </w:r>
      <w:r w:rsidRPr="00457768">
        <w:rPr>
          <w:sz w:val="20"/>
        </w:rPr>
        <w:t>н</w:t>
      </w:r>
      <w:r w:rsidRPr="00457768">
        <w:rPr>
          <w:sz w:val="20"/>
        </w:rPr>
        <w:t>формацією з зовнішнім світом в будь-якій точці, стохастичний характер проц</w:t>
      </w:r>
      <w:r w:rsidRPr="00457768">
        <w:rPr>
          <w:sz w:val="20"/>
        </w:rPr>
        <w:t>е</w:t>
      </w:r>
      <w:r w:rsidRPr="00457768">
        <w:rPr>
          <w:sz w:val="20"/>
        </w:rPr>
        <w:t>сів, що інколи виводять випадковість на визначальні позиції. Управління си</w:t>
      </w:r>
      <w:r w:rsidRPr="00457768">
        <w:rPr>
          <w:sz w:val="20"/>
        </w:rPr>
        <w:t>с</w:t>
      </w:r>
      <w:r w:rsidRPr="00457768">
        <w:rPr>
          <w:sz w:val="20"/>
        </w:rPr>
        <w:t>темою в цих умовах набуває якісно нового характеру: підтримка рівноваги і стійкості в принципі нерівноважних і нестійких систем виключає можливість використання наперед відомого, єдиного варіанта, а передбачає вироблення оптимального варіанту на основі плюралістичного підходу. Це означає, що ж</w:t>
      </w:r>
      <w:r w:rsidRPr="00457768">
        <w:rPr>
          <w:sz w:val="20"/>
        </w:rPr>
        <w:t>о</w:t>
      </w:r>
      <w:r w:rsidRPr="00457768">
        <w:rPr>
          <w:sz w:val="20"/>
        </w:rPr>
        <w:t>рсткий, директивний характер управління можливий як один із підходів при розробці багатьох варіантів прийняття управлінс</w:t>
      </w:r>
      <w:r w:rsidRPr="00457768">
        <w:rPr>
          <w:sz w:val="20"/>
        </w:rPr>
        <w:t>ь</w:t>
      </w:r>
      <w:r w:rsidRPr="00457768">
        <w:rPr>
          <w:sz w:val="20"/>
        </w:rPr>
        <w:t>ких рішень.</w:t>
      </w:r>
    </w:p>
    <w:p w:rsidR="00A21891" w:rsidRPr="00457768" w:rsidRDefault="00A21891" w:rsidP="003D19F7">
      <w:pPr>
        <w:pStyle w:val="11"/>
        <w:ind w:firstLine="720"/>
        <w:jc w:val="both"/>
        <w:outlineLvl w:val="0"/>
        <w:rPr>
          <w:b/>
          <w:sz w:val="20"/>
        </w:rPr>
      </w:pPr>
    </w:p>
    <w:p w:rsidR="00080A1E" w:rsidRPr="00457768" w:rsidRDefault="00080A1E" w:rsidP="003D19F7">
      <w:pPr>
        <w:pStyle w:val="11"/>
        <w:ind w:firstLine="720"/>
        <w:jc w:val="both"/>
        <w:outlineLvl w:val="0"/>
        <w:rPr>
          <w:b/>
          <w:sz w:val="20"/>
        </w:rPr>
      </w:pPr>
      <w:r w:rsidRPr="00457768">
        <w:rPr>
          <w:b/>
          <w:sz w:val="20"/>
        </w:rPr>
        <w:t>Школи управління</w:t>
      </w:r>
    </w:p>
    <w:p w:rsidR="00080A1E" w:rsidRPr="00457768" w:rsidRDefault="00080A1E" w:rsidP="003D19F7">
      <w:pPr>
        <w:pStyle w:val="11"/>
        <w:ind w:firstLine="720"/>
        <w:jc w:val="both"/>
        <w:rPr>
          <w:sz w:val="20"/>
        </w:rPr>
      </w:pPr>
      <w:r w:rsidRPr="00457768">
        <w:rPr>
          <w:b/>
          <w:sz w:val="20"/>
        </w:rPr>
        <w:t>Європейська школа</w:t>
      </w:r>
      <w:r w:rsidRPr="00457768">
        <w:rPr>
          <w:sz w:val="20"/>
        </w:rPr>
        <w:t>. Підхід до визначення галузі державного упра</w:t>
      </w:r>
      <w:r w:rsidRPr="00457768">
        <w:rPr>
          <w:sz w:val="20"/>
        </w:rPr>
        <w:t>в</w:t>
      </w:r>
      <w:r w:rsidRPr="00457768">
        <w:rPr>
          <w:sz w:val="20"/>
        </w:rPr>
        <w:t xml:space="preserve">ління та його змісту у ній є дуже точний. В європейських країнах державне управління </w:t>
      </w:r>
      <w:r w:rsidR="00D13050" w:rsidRPr="00457768">
        <w:rPr>
          <w:sz w:val="20"/>
        </w:rPr>
        <w:t>ґрунтується</w:t>
      </w:r>
      <w:r w:rsidRPr="00457768">
        <w:rPr>
          <w:sz w:val="20"/>
        </w:rPr>
        <w:t xml:space="preserve"> на традиціях статутного права, яке вводить його у пл</w:t>
      </w:r>
      <w:r w:rsidRPr="00457768">
        <w:rPr>
          <w:sz w:val="20"/>
        </w:rPr>
        <w:t>о</w:t>
      </w:r>
      <w:r w:rsidRPr="00457768">
        <w:rPr>
          <w:sz w:val="20"/>
        </w:rPr>
        <w:t>щину юридичної науки і практики. Державне управління в європейському пі</w:t>
      </w:r>
      <w:r w:rsidRPr="00457768">
        <w:rPr>
          <w:sz w:val="20"/>
        </w:rPr>
        <w:t>д</w:t>
      </w:r>
      <w:r w:rsidRPr="00457768">
        <w:rPr>
          <w:sz w:val="20"/>
        </w:rPr>
        <w:t>ході – це підгалузь права.</w:t>
      </w:r>
    </w:p>
    <w:p w:rsidR="00080A1E" w:rsidRPr="00457768" w:rsidRDefault="00080A1E" w:rsidP="003D19F7">
      <w:pPr>
        <w:pStyle w:val="11"/>
        <w:ind w:firstLine="720"/>
        <w:jc w:val="both"/>
        <w:rPr>
          <w:sz w:val="20"/>
        </w:rPr>
      </w:pPr>
      <w:r w:rsidRPr="00457768">
        <w:rPr>
          <w:sz w:val="20"/>
        </w:rPr>
        <w:t xml:space="preserve">Особливістю, що виражає сутність європейської школи, є орієнтація на законодавство та погляди французьких і німецьких науковців та практиків. У Франції одним з перших, хто вжив термін </w:t>
      </w:r>
      <w:r w:rsidR="00457768" w:rsidRPr="00457768">
        <w:rPr>
          <w:sz w:val="20"/>
        </w:rPr>
        <w:t>державне</w:t>
      </w:r>
      <w:r w:rsidRPr="00457768">
        <w:rPr>
          <w:sz w:val="20"/>
        </w:rPr>
        <w:t xml:space="preserve"> </w:t>
      </w:r>
      <w:r w:rsidR="00457768" w:rsidRPr="00457768">
        <w:rPr>
          <w:sz w:val="20"/>
        </w:rPr>
        <w:t>управління ”</w:t>
      </w:r>
      <w:r w:rsidRPr="00457768">
        <w:rPr>
          <w:sz w:val="20"/>
        </w:rPr>
        <w:t xml:space="preserve"> був Оле</w:t>
      </w:r>
      <w:r w:rsidRPr="00457768">
        <w:rPr>
          <w:sz w:val="20"/>
        </w:rPr>
        <w:t>к</w:t>
      </w:r>
      <w:r w:rsidRPr="00457768">
        <w:rPr>
          <w:sz w:val="20"/>
        </w:rPr>
        <w:t>сандр Франсуа Вів`єн, праця якого “Нариси про адміністрацію” вийшла в 1845 році. У своїх поглядах він протиставив науку державного управління адмініс</w:t>
      </w:r>
      <w:r w:rsidRPr="00457768">
        <w:rPr>
          <w:sz w:val="20"/>
        </w:rPr>
        <w:t>т</w:t>
      </w:r>
      <w:r w:rsidRPr="00457768">
        <w:rPr>
          <w:sz w:val="20"/>
        </w:rPr>
        <w:t>ративному праву, вичленувавши її з останнього, що стало новим підходом на той час. При німецькому підході завдання і функції державного управління т</w:t>
      </w:r>
      <w:r w:rsidRPr="00457768">
        <w:rPr>
          <w:sz w:val="20"/>
        </w:rPr>
        <w:t>а</w:t>
      </w:r>
      <w:r w:rsidRPr="00457768">
        <w:rPr>
          <w:sz w:val="20"/>
        </w:rPr>
        <w:t>кож випливають із правових норм. Ці норми визначають межі влади, за доп</w:t>
      </w:r>
      <w:r w:rsidRPr="00457768">
        <w:rPr>
          <w:sz w:val="20"/>
        </w:rPr>
        <w:t>о</w:t>
      </w:r>
      <w:r w:rsidRPr="00457768">
        <w:rPr>
          <w:sz w:val="20"/>
        </w:rPr>
        <w:t>могою якої державне управління здійснює свої функції. Класик німецького а</w:t>
      </w:r>
      <w:r w:rsidRPr="00457768">
        <w:rPr>
          <w:sz w:val="20"/>
        </w:rPr>
        <w:t>д</w:t>
      </w:r>
      <w:r w:rsidRPr="00457768">
        <w:rPr>
          <w:sz w:val="20"/>
        </w:rPr>
        <w:t xml:space="preserve">міністративного права Отто Майєр у своїх працях </w:t>
      </w:r>
      <w:r w:rsidR="00D13050" w:rsidRPr="00457768">
        <w:rPr>
          <w:sz w:val="20"/>
        </w:rPr>
        <w:t>обґрунтував</w:t>
      </w:r>
      <w:r w:rsidRPr="00457768">
        <w:rPr>
          <w:sz w:val="20"/>
        </w:rPr>
        <w:t xml:space="preserve"> теорію правової держави, тобто держави, в якій править закон, яка визнає ідею верховенства права, і в якій належним чином впорядковане адміністративне право, яке визн</w:t>
      </w:r>
      <w:r w:rsidRPr="00457768">
        <w:rPr>
          <w:sz w:val="20"/>
        </w:rPr>
        <w:t>а</w:t>
      </w:r>
      <w:r w:rsidRPr="00457768">
        <w:rPr>
          <w:sz w:val="20"/>
        </w:rPr>
        <w:t>чає зміст і межі державного управління.</w:t>
      </w:r>
    </w:p>
    <w:p w:rsidR="00080A1E" w:rsidRPr="00457768" w:rsidRDefault="00080A1E" w:rsidP="003D19F7">
      <w:pPr>
        <w:pStyle w:val="11"/>
        <w:ind w:firstLine="720"/>
        <w:jc w:val="both"/>
        <w:rPr>
          <w:sz w:val="20"/>
        </w:rPr>
      </w:pPr>
      <w:r w:rsidRPr="00457768">
        <w:rPr>
          <w:b/>
          <w:sz w:val="20"/>
        </w:rPr>
        <w:t>Американська школа.</w:t>
      </w:r>
      <w:r w:rsidRPr="00457768">
        <w:rPr>
          <w:sz w:val="20"/>
        </w:rPr>
        <w:t xml:space="preserve"> Дещо інакшим є американський підхід до де</w:t>
      </w:r>
      <w:r w:rsidRPr="00457768">
        <w:rPr>
          <w:sz w:val="20"/>
        </w:rPr>
        <w:t>р</w:t>
      </w:r>
      <w:r w:rsidRPr="00457768">
        <w:rPr>
          <w:sz w:val="20"/>
        </w:rPr>
        <w:t>жавного управління. В американському сприйнятті воно є комплексною сф</w:t>
      </w:r>
      <w:r w:rsidRPr="00457768">
        <w:rPr>
          <w:sz w:val="20"/>
        </w:rPr>
        <w:t>е</w:t>
      </w:r>
      <w:r w:rsidRPr="00457768">
        <w:rPr>
          <w:sz w:val="20"/>
        </w:rPr>
        <w:t>рою відносин, яка склад</w:t>
      </w:r>
      <w:r w:rsidRPr="00457768">
        <w:rPr>
          <w:sz w:val="20"/>
        </w:rPr>
        <w:t>а</w:t>
      </w:r>
      <w:r w:rsidRPr="00457768">
        <w:rPr>
          <w:sz w:val="20"/>
        </w:rPr>
        <w:t xml:space="preserve">ється з багатьох галузей знань (економіки, організації, кібернетики, психології, соціології), сфокусованих на процесах і функціях управління. </w:t>
      </w:r>
    </w:p>
    <w:p w:rsidR="00080A1E" w:rsidRPr="00457768" w:rsidRDefault="00080A1E" w:rsidP="003D19F7">
      <w:pPr>
        <w:pStyle w:val="11"/>
        <w:ind w:firstLine="720"/>
        <w:jc w:val="both"/>
        <w:rPr>
          <w:sz w:val="20"/>
        </w:rPr>
      </w:pPr>
      <w:r w:rsidRPr="00457768">
        <w:rPr>
          <w:sz w:val="20"/>
        </w:rPr>
        <w:t>Американська концепція державного управління, що виросла з теорії і практики промислового і фінансового менеджменту, на відміну від європейс</w:t>
      </w:r>
      <w:r w:rsidRPr="00457768">
        <w:rPr>
          <w:sz w:val="20"/>
        </w:rPr>
        <w:t>ь</w:t>
      </w:r>
      <w:r w:rsidRPr="00457768">
        <w:rPr>
          <w:sz w:val="20"/>
        </w:rPr>
        <w:t xml:space="preserve">кої моделі, спирається не стільки на законодавчу базу, як на раціональність і доцільність прийняття тих, чи інших управлінських рішень. В американському </w:t>
      </w:r>
      <w:r w:rsidRPr="00457768">
        <w:rPr>
          <w:sz w:val="20"/>
        </w:rPr>
        <w:lastRenderedPageBreak/>
        <w:t>підході державне управління ближче до госп</w:t>
      </w:r>
      <w:r w:rsidRPr="00457768">
        <w:rPr>
          <w:sz w:val="20"/>
        </w:rPr>
        <w:t>о</w:t>
      </w:r>
      <w:r w:rsidRPr="00457768">
        <w:rPr>
          <w:sz w:val="20"/>
        </w:rPr>
        <w:t xml:space="preserve">дарських методів управління, ніж до правових чи конституційних засад. Воно спрямовується на розвиток </w:t>
      </w:r>
      <w:r w:rsidR="00457768" w:rsidRPr="00457768">
        <w:rPr>
          <w:sz w:val="20"/>
        </w:rPr>
        <w:t>високо формалізованого</w:t>
      </w:r>
      <w:r w:rsidRPr="00457768">
        <w:rPr>
          <w:sz w:val="20"/>
        </w:rPr>
        <w:t xml:space="preserve"> комплексу правил чи принципів для керування діями, з тим, щоб отримати украй структуровану й засновану на правилах систему, де прав</w:t>
      </w:r>
      <w:r w:rsidRPr="00457768">
        <w:rPr>
          <w:sz w:val="20"/>
        </w:rPr>
        <w:t>и</w:t>
      </w:r>
      <w:r w:rsidRPr="00457768">
        <w:rPr>
          <w:sz w:val="20"/>
        </w:rPr>
        <w:t>ла знатимуть і розумітимуть ті, хто працює в уряді чи прагне заручитися його підтри</w:t>
      </w:r>
      <w:r w:rsidRPr="00457768">
        <w:rPr>
          <w:sz w:val="20"/>
        </w:rPr>
        <w:t>м</w:t>
      </w:r>
      <w:r w:rsidRPr="00457768">
        <w:rPr>
          <w:sz w:val="20"/>
        </w:rPr>
        <w:t>кою.</w:t>
      </w:r>
    </w:p>
    <w:p w:rsidR="00EC118A" w:rsidRPr="00457768" w:rsidRDefault="00B86F85" w:rsidP="003D19F7">
      <w:pPr>
        <w:ind w:firstLine="709"/>
        <w:jc w:val="both"/>
        <w:rPr>
          <w:rFonts w:ascii="Times New Roman" w:hAnsi="Times New Roman"/>
          <w:sz w:val="20"/>
          <w:szCs w:val="20"/>
          <w:lang w:val="uk-UA"/>
        </w:rPr>
      </w:pPr>
      <w:r w:rsidRPr="00457768">
        <w:rPr>
          <w:rFonts w:ascii="Times New Roman" w:hAnsi="Times New Roman"/>
          <w:b/>
          <w:sz w:val="20"/>
          <w:szCs w:val="20"/>
          <w:lang w:val="uk-UA"/>
        </w:rPr>
        <w:t xml:space="preserve">Японська школа </w:t>
      </w:r>
      <w:r w:rsidRPr="00457768">
        <w:rPr>
          <w:rFonts w:ascii="Times New Roman" w:hAnsi="Times New Roman"/>
          <w:sz w:val="20"/>
          <w:szCs w:val="20"/>
          <w:lang w:val="uk-UA"/>
        </w:rPr>
        <w:t>управління є родоначальницею методології менед</w:t>
      </w:r>
      <w:r w:rsidRPr="00457768">
        <w:rPr>
          <w:rFonts w:ascii="Times New Roman" w:hAnsi="Times New Roman"/>
          <w:sz w:val="20"/>
          <w:szCs w:val="20"/>
          <w:lang w:val="uk-UA"/>
        </w:rPr>
        <w:t>ж</w:t>
      </w:r>
      <w:r w:rsidRPr="00457768">
        <w:rPr>
          <w:rFonts w:ascii="Times New Roman" w:hAnsi="Times New Roman"/>
          <w:sz w:val="20"/>
          <w:szCs w:val="20"/>
          <w:lang w:val="uk-UA"/>
        </w:rPr>
        <w:t>менту якості та системного підходу до питань управління якістю.</w:t>
      </w:r>
      <w:r w:rsidR="00D13050" w:rsidRPr="00457768">
        <w:rPr>
          <w:rFonts w:ascii="Times New Roman" w:hAnsi="Times New Roman"/>
          <w:sz w:val="20"/>
          <w:szCs w:val="20"/>
          <w:lang w:val="uk-UA"/>
        </w:rPr>
        <w:t xml:space="preserve"> </w:t>
      </w:r>
      <w:r w:rsidRPr="00457768">
        <w:rPr>
          <w:rFonts w:ascii="Times New Roman" w:hAnsi="Times New Roman"/>
          <w:sz w:val="20"/>
          <w:szCs w:val="20"/>
          <w:lang w:val="uk-UA"/>
        </w:rPr>
        <w:t>На думку японського фахівця з мен</w:t>
      </w:r>
      <w:r w:rsidRPr="00457768">
        <w:rPr>
          <w:rFonts w:ascii="Times New Roman" w:hAnsi="Times New Roman"/>
          <w:sz w:val="20"/>
          <w:szCs w:val="20"/>
          <w:lang w:val="uk-UA"/>
        </w:rPr>
        <w:t>е</w:t>
      </w:r>
      <w:r w:rsidRPr="00457768">
        <w:rPr>
          <w:rFonts w:ascii="Times New Roman" w:hAnsi="Times New Roman"/>
          <w:sz w:val="20"/>
          <w:szCs w:val="20"/>
          <w:lang w:val="uk-UA"/>
        </w:rPr>
        <w:t>джменту Хідекі Йосіхара, існують такі характерні ознаки японського управління</w:t>
      </w:r>
      <w:r w:rsidR="00EC118A" w:rsidRPr="00457768">
        <w:rPr>
          <w:rFonts w:ascii="Times New Roman" w:hAnsi="Times New Roman"/>
          <w:sz w:val="20"/>
          <w:szCs w:val="20"/>
          <w:lang w:val="uk-UA"/>
        </w:rPr>
        <w:t>:</w:t>
      </w:r>
    </w:p>
    <w:p w:rsidR="00773379" w:rsidRPr="00457768" w:rsidRDefault="00B86F85" w:rsidP="003D19F7">
      <w:pPr>
        <w:ind w:firstLine="709"/>
        <w:jc w:val="both"/>
        <w:rPr>
          <w:rFonts w:ascii="Times New Roman" w:hAnsi="Times New Roman"/>
          <w:sz w:val="20"/>
          <w:szCs w:val="20"/>
          <w:lang w:val="uk-UA"/>
        </w:rPr>
      </w:pPr>
      <w:r w:rsidRPr="00457768">
        <w:rPr>
          <w:rFonts w:ascii="Times New Roman" w:hAnsi="Times New Roman"/>
          <w:i/>
          <w:sz w:val="20"/>
          <w:szCs w:val="20"/>
          <w:lang w:val="uk-UA"/>
        </w:rPr>
        <w:t>Управління, орієнтоване на якість</w:t>
      </w:r>
      <w:r w:rsidRPr="00457768">
        <w:rPr>
          <w:rFonts w:ascii="Times New Roman" w:hAnsi="Times New Roman"/>
          <w:sz w:val="20"/>
          <w:szCs w:val="20"/>
          <w:lang w:val="uk-UA"/>
        </w:rPr>
        <w:t>. Якість - наріжний камінь японської системи управління. Якість закладається в політику і стратегію фірми. Упра</w:t>
      </w:r>
      <w:r w:rsidRPr="00457768">
        <w:rPr>
          <w:rFonts w:ascii="Times New Roman" w:hAnsi="Times New Roman"/>
          <w:sz w:val="20"/>
          <w:szCs w:val="20"/>
          <w:lang w:val="uk-UA"/>
        </w:rPr>
        <w:t>в</w:t>
      </w:r>
      <w:r w:rsidRPr="00457768">
        <w:rPr>
          <w:rFonts w:ascii="Times New Roman" w:hAnsi="Times New Roman"/>
          <w:sz w:val="20"/>
          <w:szCs w:val="20"/>
          <w:lang w:val="uk-UA"/>
        </w:rPr>
        <w:t>ління якістю здійсн</w:t>
      </w:r>
      <w:r w:rsidRPr="00457768">
        <w:rPr>
          <w:rFonts w:ascii="Times New Roman" w:hAnsi="Times New Roman"/>
          <w:sz w:val="20"/>
          <w:szCs w:val="20"/>
          <w:lang w:val="uk-UA"/>
        </w:rPr>
        <w:t>ю</w:t>
      </w:r>
      <w:r w:rsidRPr="00457768">
        <w:rPr>
          <w:rFonts w:ascii="Times New Roman" w:hAnsi="Times New Roman"/>
          <w:sz w:val="20"/>
          <w:szCs w:val="20"/>
          <w:lang w:val="uk-UA"/>
        </w:rPr>
        <w:t>ється в рамках системи, що дає можливість наблизитися до бездефектного виробництва і точно слідувати змінюються смаки замовника.</w:t>
      </w:r>
    </w:p>
    <w:p w:rsidR="00EC118A" w:rsidRPr="00457768" w:rsidRDefault="00D13050" w:rsidP="003D19F7">
      <w:pPr>
        <w:ind w:firstLine="709"/>
        <w:jc w:val="both"/>
        <w:rPr>
          <w:rFonts w:ascii="Times New Roman" w:hAnsi="Times New Roman"/>
          <w:sz w:val="20"/>
          <w:szCs w:val="20"/>
          <w:lang w:val="uk-UA"/>
        </w:rPr>
      </w:pPr>
      <w:r w:rsidRPr="00457768">
        <w:rPr>
          <w:rFonts w:ascii="Times New Roman" w:hAnsi="Times New Roman"/>
          <w:i/>
          <w:sz w:val="20"/>
          <w:szCs w:val="20"/>
          <w:lang w:val="uk-UA"/>
        </w:rPr>
        <w:t xml:space="preserve"> </w:t>
      </w:r>
      <w:r w:rsidR="00B86F85" w:rsidRPr="00457768">
        <w:rPr>
          <w:rFonts w:ascii="Times New Roman" w:hAnsi="Times New Roman"/>
          <w:i/>
          <w:sz w:val="20"/>
          <w:szCs w:val="20"/>
          <w:lang w:val="uk-UA"/>
        </w:rPr>
        <w:t>Колективні форми управління та колективна відповід</w:t>
      </w:r>
      <w:r w:rsidRPr="00457768">
        <w:rPr>
          <w:rFonts w:ascii="Times New Roman" w:hAnsi="Times New Roman"/>
          <w:i/>
          <w:sz w:val="20"/>
          <w:szCs w:val="20"/>
          <w:lang w:val="uk-UA"/>
        </w:rPr>
        <w:t>альність</w:t>
      </w:r>
      <w:r w:rsidRPr="00457768">
        <w:rPr>
          <w:rFonts w:ascii="Times New Roman" w:hAnsi="Times New Roman"/>
          <w:sz w:val="20"/>
          <w:szCs w:val="20"/>
          <w:lang w:val="uk-UA"/>
        </w:rPr>
        <w:t>. У Японії в</w:t>
      </w:r>
      <w:r w:rsidR="00B86F85" w:rsidRPr="00457768">
        <w:rPr>
          <w:rFonts w:ascii="Times New Roman" w:hAnsi="Times New Roman"/>
          <w:sz w:val="20"/>
          <w:szCs w:val="20"/>
          <w:lang w:val="uk-UA"/>
        </w:rPr>
        <w:t>икористовується система довічного найму, яка заснована на гарантії зайнятості працівника, а також на гарантії його просування. Працівник, що п</w:t>
      </w:r>
      <w:r w:rsidR="00B86F85" w:rsidRPr="00457768">
        <w:rPr>
          <w:rFonts w:ascii="Times New Roman" w:hAnsi="Times New Roman"/>
          <w:sz w:val="20"/>
          <w:szCs w:val="20"/>
          <w:lang w:val="uk-UA"/>
        </w:rPr>
        <w:t>е</w:t>
      </w:r>
      <w:r w:rsidR="00B86F85" w:rsidRPr="00457768">
        <w:rPr>
          <w:rFonts w:ascii="Times New Roman" w:hAnsi="Times New Roman"/>
          <w:sz w:val="20"/>
          <w:szCs w:val="20"/>
          <w:lang w:val="uk-UA"/>
        </w:rPr>
        <w:t>рейшов в іншу компанію, позбавляється трудового стажу і починає трудову діяльність спочатку. Оскільки фірма повинна функц</w:t>
      </w:r>
      <w:r w:rsidR="00B86F85" w:rsidRPr="00457768">
        <w:rPr>
          <w:rFonts w:ascii="Times New Roman" w:hAnsi="Times New Roman"/>
          <w:sz w:val="20"/>
          <w:szCs w:val="20"/>
          <w:lang w:val="uk-UA"/>
        </w:rPr>
        <w:t>і</w:t>
      </w:r>
      <w:r w:rsidR="00B86F85" w:rsidRPr="00457768">
        <w:rPr>
          <w:rFonts w:ascii="Times New Roman" w:hAnsi="Times New Roman"/>
          <w:sz w:val="20"/>
          <w:szCs w:val="20"/>
          <w:lang w:val="uk-UA"/>
        </w:rPr>
        <w:t>онувати як одна згуртована команда, то найбільш цінуються такі якості, як взаємна довіра, співпраця, га</w:t>
      </w:r>
      <w:r w:rsidR="00B86F85" w:rsidRPr="00457768">
        <w:rPr>
          <w:rFonts w:ascii="Times New Roman" w:hAnsi="Times New Roman"/>
          <w:sz w:val="20"/>
          <w:szCs w:val="20"/>
          <w:lang w:val="uk-UA"/>
        </w:rPr>
        <w:t>р</w:t>
      </w:r>
      <w:r w:rsidR="00B86F85" w:rsidRPr="00457768">
        <w:rPr>
          <w:rFonts w:ascii="Times New Roman" w:hAnsi="Times New Roman"/>
          <w:sz w:val="20"/>
          <w:szCs w:val="20"/>
          <w:lang w:val="uk-UA"/>
        </w:rPr>
        <w:t>монія і повна підтримка у вирішенні завдань, що стоять перед групою. Індив</w:t>
      </w:r>
      <w:r w:rsidR="00B86F85" w:rsidRPr="00457768">
        <w:rPr>
          <w:rFonts w:ascii="Times New Roman" w:hAnsi="Times New Roman"/>
          <w:sz w:val="20"/>
          <w:szCs w:val="20"/>
          <w:lang w:val="uk-UA"/>
        </w:rPr>
        <w:t>і</w:t>
      </w:r>
      <w:r w:rsidR="00B86F85" w:rsidRPr="00457768">
        <w:rPr>
          <w:rFonts w:ascii="Times New Roman" w:hAnsi="Times New Roman"/>
          <w:sz w:val="20"/>
          <w:szCs w:val="20"/>
          <w:lang w:val="uk-UA"/>
        </w:rPr>
        <w:t>дуальна відповідальність і індивідуальне виконання роботи свідомо затушов</w:t>
      </w:r>
      <w:r w:rsidR="00B86F85" w:rsidRPr="00457768">
        <w:rPr>
          <w:rFonts w:ascii="Times New Roman" w:hAnsi="Times New Roman"/>
          <w:sz w:val="20"/>
          <w:szCs w:val="20"/>
          <w:lang w:val="uk-UA"/>
        </w:rPr>
        <w:t>у</w:t>
      </w:r>
      <w:r w:rsidR="00B86F85" w:rsidRPr="00457768">
        <w:rPr>
          <w:rFonts w:ascii="Times New Roman" w:hAnsi="Times New Roman"/>
          <w:sz w:val="20"/>
          <w:szCs w:val="20"/>
          <w:lang w:val="uk-UA"/>
        </w:rPr>
        <w:t>ються. Метою є покращення роботи групи і посилення групової солідарності.</w:t>
      </w:r>
    </w:p>
    <w:p w:rsidR="00EC118A" w:rsidRPr="00457768" w:rsidRDefault="00B86F85" w:rsidP="003D19F7">
      <w:pPr>
        <w:ind w:firstLine="709"/>
        <w:jc w:val="both"/>
        <w:rPr>
          <w:rFonts w:ascii="Times New Roman" w:hAnsi="Times New Roman"/>
          <w:sz w:val="20"/>
          <w:szCs w:val="20"/>
          <w:lang w:val="uk-UA"/>
        </w:rPr>
      </w:pPr>
      <w:r w:rsidRPr="00457768">
        <w:rPr>
          <w:rFonts w:ascii="Times New Roman" w:hAnsi="Times New Roman"/>
          <w:i/>
          <w:sz w:val="20"/>
          <w:szCs w:val="20"/>
          <w:lang w:val="uk-UA"/>
        </w:rPr>
        <w:t>Гласність і цінності корпорації.</w:t>
      </w:r>
      <w:r w:rsidRPr="00457768">
        <w:rPr>
          <w:rFonts w:ascii="Times New Roman" w:hAnsi="Times New Roman"/>
          <w:sz w:val="20"/>
          <w:szCs w:val="20"/>
          <w:lang w:val="uk-UA"/>
        </w:rPr>
        <w:t xml:space="preserve"> Посадові особи всіх рівнів управління і робочі користуються загальною базою інформації про політику, цілі у сфері якості та діяльності ф</w:t>
      </w:r>
      <w:r w:rsidRPr="00457768">
        <w:rPr>
          <w:rFonts w:ascii="Times New Roman" w:hAnsi="Times New Roman"/>
          <w:sz w:val="20"/>
          <w:szCs w:val="20"/>
          <w:lang w:val="uk-UA"/>
        </w:rPr>
        <w:t>і</w:t>
      </w:r>
      <w:r w:rsidRPr="00457768">
        <w:rPr>
          <w:rFonts w:ascii="Times New Roman" w:hAnsi="Times New Roman"/>
          <w:sz w:val="20"/>
          <w:szCs w:val="20"/>
          <w:lang w:val="uk-UA"/>
        </w:rPr>
        <w:t>рми. У цьому випадку розвивається атмосфера загального участі в роботі і відповідальності, що поліпшує взаємодію і підвищує проду</w:t>
      </w:r>
      <w:r w:rsidRPr="00457768">
        <w:rPr>
          <w:rFonts w:ascii="Times New Roman" w:hAnsi="Times New Roman"/>
          <w:sz w:val="20"/>
          <w:szCs w:val="20"/>
          <w:lang w:val="uk-UA"/>
        </w:rPr>
        <w:t>к</w:t>
      </w:r>
      <w:r w:rsidRPr="00457768">
        <w:rPr>
          <w:rFonts w:ascii="Times New Roman" w:hAnsi="Times New Roman"/>
          <w:sz w:val="20"/>
          <w:szCs w:val="20"/>
          <w:lang w:val="uk-UA"/>
        </w:rPr>
        <w:t>тивність праці. Японський службовець ототожнює себе з найняв його корпор</w:t>
      </w:r>
      <w:r w:rsidRPr="00457768">
        <w:rPr>
          <w:rFonts w:ascii="Times New Roman" w:hAnsi="Times New Roman"/>
          <w:sz w:val="20"/>
          <w:szCs w:val="20"/>
          <w:lang w:val="uk-UA"/>
        </w:rPr>
        <w:t>а</w:t>
      </w:r>
      <w:r w:rsidRPr="00457768">
        <w:rPr>
          <w:rFonts w:ascii="Times New Roman" w:hAnsi="Times New Roman"/>
          <w:sz w:val="20"/>
          <w:szCs w:val="20"/>
          <w:lang w:val="uk-UA"/>
        </w:rPr>
        <w:t>цією. Як вищі посадові особи, так і рядові виконавці вважають себе предста</w:t>
      </w:r>
      <w:r w:rsidRPr="00457768">
        <w:rPr>
          <w:rFonts w:ascii="Times New Roman" w:hAnsi="Times New Roman"/>
          <w:sz w:val="20"/>
          <w:szCs w:val="20"/>
          <w:lang w:val="uk-UA"/>
        </w:rPr>
        <w:t>в</w:t>
      </w:r>
      <w:r w:rsidRPr="00457768">
        <w:rPr>
          <w:rFonts w:ascii="Times New Roman" w:hAnsi="Times New Roman"/>
          <w:sz w:val="20"/>
          <w:szCs w:val="20"/>
          <w:lang w:val="uk-UA"/>
        </w:rPr>
        <w:t>никами корпорації. У Японії кожен працюючий переконаний, що він важлива і необхідна особа у своїй компанії - це один із проявів ототожнення себе з фі</w:t>
      </w:r>
      <w:r w:rsidRPr="00457768">
        <w:rPr>
          <w:rFonts w:ascii="Times New Roman" w:hAnsi="Times New Roman"/>
          <w:sz w:val="20"/>
          <w:szCs w:val="20"/>
          <w:lang w:val="uk-UA"/>
        </w:rPr>
        <w:t>р</w:t>
      </w:r>
      <w:r w:rsidRPr="00457768">
        <w:rPr>
          <w:rFonts w:ascii="Times New Roman" w:hAnsi="Times New Roman"/>
          <w:sz w:val="20"/>
          <w:szCs w:val="20"/>
          <w:lang w:val="uk-UA"/>
        </w:rPr>
        <w:t>мою.</w:t>
      </w:r>
      <w:r w:rsidR="00EC118A" w:rsidRPr="00457768">
        <w:rPr>
          <w:rFonts w:ascii="Times New Roman" w:hAnsi="Times New Roman"/>
          <w:sz w:val="20"/>
          <w:szCs w:val="20"/>
          <w:lang w:val="uk-UA"/>
        </w:rPr>
        <w:t xml:space="preserve"> </w:t>
      </w:r>
    </w:p>
    <w:p w:rsidR="00EC118A" w:rsidRPr="00457768" w:rsidRDefault="00B86F85" w:rsidP="003D19F7">
      <w:pPr>
        <w:ind w:firstLine="709"/>
        <w:jc w:val="both"/>
        <w:rPr>
          <w:rFonts w:ascii="Times New Roman" w:hAnsi="Times New Roman"/>
          <w:sz w:val="20"/>
          <w:szCs w:val="20"/>
          <w:lang w:val="uk-UA"/>
        </w:rPr>
      </w:pPr>
      <w:r w:rsidRPr="00457768">
        <w:rPr>
          <w:rFonts w:ascii="Times New Roman" w:hAnsi="Times New Roman"/>
          <w:i/>
          <w:sz w:val="20"/>
          <w:szCs w:val="20"/>
          <w:lang w:val="uk-UA"/>
        </w:rPr>
        <w:t>Постійна присутність керівництва на виробництві</w:t>
      </w:r>
      <w:r w:rsidRPr="00457768">
        <w:rPr>
          <w:rFonts w:ascii="Times New Roman" w:hAnsi="Times New Roman"/>
          <w:sz w:val="20"/>
          <w:szCs w:val="20"/>
          <w:lang w:val="uk-UA"/>
        </w:rPr>
        <w:t>. Для швидкого в</w:t>
      </w:r>
      <w:r w:rsidRPr="00457768">
        <w:rPr>
          <w:rFonts w:ascii="Times New Roman" w:hAnsi="Times New Roman"/>
          <w:sz w:val="20"/>
          <w:szCs w:val="20"/>
          <w:lang w:val="uk-UA"/>
        </w:rPr>
        <w:t>и</w:t>
      </w:r>
      <w:r w:rsidRPr="00457768">
        <w:rPr>
          <w:rFonts w:ascii="Times New Roman" w:hAnsi="Times New Roman"/>
          <w:sz w:val="20"/>
          <w:szCs w:val="20"/>
          <w:lang w:val="uk-UA"/>
        </w:rPr>
        <w:t>рішення складних питань і сприяння вирішенню проблем у міру їхнього вини</w:t>
      </w:r>
      <w:r w:rsidRPr="00457768">
        <w:rPr>
          <w:rFonts w:ascii="Times New Roman" w:hAnsi="Times New Roman"/>
          <w:sz w:val="20"/>
          <w:szCs w:val="20"/>
          <w:lang w:val="uk-UA"/>
        </w:rPr>
        <w:t>к</w:t>
      </w:r>
      <w:r w:rsidRPr="00457768">
        <w:rPr>
          <w:rFonts w:ascii="Times New Roman" w:hAnsi="Times New Roman"/>
          <w:sz w:val="20"/>
          <w:szCs w:val="20"/>
          <w:lang w:val="uk-UA"/>
        </w:rPr>
        <w:t>нення японці найчаст</w:t>
      </w:r>
      <w:r w:rsidRPr="00457768">
        <w:rPr>
          <w:rFonts w:ascii="Times New Roman" w:hAnsi="Times New Roman"/>
          <w:sz w:val="20"/>
          <w:szCs w:val="20"/>
          <w:lang w:val="uk-UA"/>
        </w:rPr>
        <w:t>і</w:t>
      </w:r>
      <w:r w:rsidRPr="00457768">
        <w:rPr>
          <w:rFonts w:ascii="Times New Roman" w:hAnsi="Times New Roman"/>
          <w:sz w:val="20"/>
          <w:szCs w:val="20"/>
          <w:lang w:val="uk-UA"/>
        </w:rPr>
        <w:t>ше розміщають керуючий персонал прямо у виробничих приміщеннях. Після вирішення кожної проблеми вносяться невеликі нововв</w:t>
      </w:r>
      <w:r w:rsidRPr="00457768">
        <w:rPr>
          <w:rFonts w:ascii="Times New Roman" w:hAnsi="Times New Roman"/>
          <w:sz w:val="20"/>
          <w:szCs w:val="20"/>
          <w:lang w:val="uk-UA"/>
        </w:rPr>
        <w:t>е</w:t>
      </w:r>
      <w:r w:rsidRPr="00457768">
        <w:rPr>
          <w:rFonts w:ascii="Times New Roman" w:hAnsi="Times New Roman"/>
          <w:sz w:val="20"/>
          <w:szCs w:val="20"/>
          <w:lang w:val="uk-UA"/>
        </w:rPr>
        <w:t>дення, це призводить до накопичення додатк</w:t>
      </w:r>
      <w:r w:rsidRPr="00457768">
        <w:rPr>
          <w:rFonts w:ascii="Times New Roman" w:hAnsi="Times New Roman"/>
          <w:sz w:val="20"/>
          <w:szCs w:val="20"/>
          <w:lang w:val="uk-UA"/>
        </w:rPr>
        <w:t>о</w:t>
      </w:r>
      <w:r w:rsidRPr="00457768">
        <w:rPr>
          <w:rFonts w:ascii="Times New Roman" w:hAnsi="Times New Roman"/>
          <w:sz w:val="20"/>
          <w:szCs w:val="20"/>
          <w:lang w:val="uk-UA"/>
        </w:rPr>
        <w:t>вих засобів розвитку. У Японії для сприяння додатковим нововведенням широко використовується система новаторських пропозицій і кружки якості.</w:t>
      </w:r>
    </w:p>
    <w:p w:rsidR="00B86F85" w:rsidRPr="00457768" w:rsidRDefault="00B86F85" w:rsidP="003D19F7">
      <w:pPr>
        <w:ind w:firstLine="709"/>
        <w:jc w:val="both"/>
        <w:rPr>
          <w:rFonts w:ascii="Times New Roman" w:hAnsi="Times New Roman"/>
          <w:color w:val="333333"/>
          <w:sz w:val="20"/>
          <w:szCs w:val="20"/>
          <w:lang w:val="uk-UA"/>
        </w:rPr>
      </w:pPr>
      <w:r w:rsidRPr="00457768">
        <w:rPr>
          <w:rFonts w:ascii="Times New Roman" w:hAnsi="Times New Roman"/>
          <w:i/>
          <w:sz w:val="20"/>
          <w:szCs w:val="20"/>
          <w:lang w:val="uk-UA"/>
        </w:rPr>
        <w:t>Управління, засноване на інформації.</w:t>
      </w:r>
      <w:r w:rsidRPr="00457768">
        <w:rPr>
          <w:rFonts w:ascii="Times New Roman" w:hAnsi="Times New Roman"/>
          <w:sz w:val="20"/>
          <w:szCs w:val="20"/>
          <w:lang w:val="uk-UA"/>
        </w:rPr>
        <w:t xml:space="preserve"> Особливе значення надається збору даних та їх систематичному використанню для підвищення економічної </w:t>
      </w:r>
      <w:r w:rsidRPr="00457768">
        <w:rPr>
          <w:rFonts w:ascii="Times New Roman" w:hAnsi="Times New Roman"/>
          <w:sz w:val="20"/>
          <w:szCs w:val="20"/>
          <w:lang w:val="uk-UA"/>
        </w:rPr>
        <w:lastRenderedPageBreak/>
        <w:t xml:space="preserve">ефективності виробництва і якісних характеристик продукції. Застосовується система ідентифікації кожної деталі і простежуваність продукції, що входить в загальну систему управління якістю. Таким чином, виявляються не тільки винні за несправність, але і причини несправності. </w:t>
      </w:r>
    </w:p>
    <w:p w:rsidR="00080A1E" w:rsidRPr="00457768" w:rsidRDefault="00080A1E" w:rsidP="003D19F7">
      <w:pPr>
        <w:pStyle w:val="11"/>
        <w:ind w:firstLine="360"/>
        <w:jc w:val="both"/>
        <w:rPr>
          <w:sz w:val="20"/>
        </w:rPr>
      </w:pPr>
      <w:r w:rsidRPr="00457768">
        <w:rPr>
          <w:sz w:val="20"/>
        </w:rPr>
        <w:tab/>
        <w:t>Отже, державне управління – явище універсальне і притаманне всім без виключення країнам. Однак, його розуміння в різних країнах є неоднаковим і значною мірою рі</w:t>
      </w:r>
      <w:r w:rsidRPr="00457768">
        <w:rPr>
          <w:sz w:val="20"/>
        </w:rPr>
        <w:t>з</w:t>
      </w:r>
      <w:r w:rsidRPr="00457768">
        <w:rPr>
          <w:sz w:val="20"/>
        </w:rPr>
        <w:t>ниться між собою. На його зміст впливають історичний та політичний досвід народу даної країни, рівень його економічного і суспільно-політичного розвитку, національні традиції, ментальність та багато інших фа</w:t>
      </w:r>
      <w:r w:rsidRPr="00457768">
        <w:rPr>
          <w:sz w:val="20"/>
        </w:rPr>
        <w:t>к</w:t>
      </w:r>
      <w:r w:rsidRPr="00457768">
        <w:rPr>
          <w:sz w:val="20"/>
        </w:rPr>
        <w:t>торів.</w:t>
      </w:r>
    </w:p>
    <w:p w:rsidR="00CE3951" w:rsidRPr="00457768" w:rsidRDefault="00080A1E" w:rsidP="003D19F7">
      <w:pPr>
        <w:pStyle w:val="11"/>
        <w:tabs>
          <w:tab w:val="left" w:pos="825"/>
        </w:tabs>
        <w:ind w:firstLine="360"/>
        <w:jc w:val="both"/>
        <w:rPr>
          <w:sz w:val="20"/>
        </w:rPr>
      </w:pPr>
      <w:r w:rsidRPr="00457768">
        <w:rPr>
          <w:sz w:val="20"/>
        </w:rPr>
        <w:tab/>
      </w:r>
    </w:p>
    <w:p w:rsidR="00080A1E" w:rsidRPr="00457768" w:rsidRDefault="00080A1E" w:rsidP="003D19F7">
      <w:pPr>
        <w:pStyle w:val="11"/>
        <w:tabs>
          <w:tab w:val="left" w:pos="825"/>
        </w:tabs>
        <w:ind w:firstLine="360"/>
        <w:jc w:val="both"/>
        <w:rPr>
          <w:sz w:val="20"/>
        </w:rPr>
      </w:pPr>
      <w:r w:rsidRPr="00457768">
        <w:rPr>
          <w:sz w:val="20"/>
        </w:rPr>
        <w:t>3.</w:t>
      </w:r>
    </w:p>
    <w:p w:rsidR="00080A1E" w:rsidRPr="00457768" w:rsidRDefault="00080A1E" w:rsidP="003D19F7">
      <w:pPr>
        <w:pStyle w:val="11"/>
        <w:ind w:firstLine="720"/>
        <w:jc w:val="both"/>
        <w:rPr>
          <w:sz w:val="20"/>
        </w:rPr>
      </w:pPr>
      <w:r w:rsidRPr="00457768">
        <w:rPr>
          <w:sz w:val="20"/>
        </w:rPr>
        <w:t xml:space="preserve">Враховуючи природу і субстанційну специфіку суб`єктів управління, розмежовують </w:t>
      </w:r>
      <w:r w:rsidRPr="00457768">
        <w:rPr>
          <w:b/>
          <w:sz w:val="20"/>
        </w:rPr>
        <w:t>державне управління</w:t>
      </w:r>
      <w:r w:rsidRPr="00457768">
        <w:rPr>
          <w:sz w:val="20"/>
        </w:rPr>
        <w:t xml:space="preserve"> (суб`єкт управлінської дії - держава), </w:t>
      </w:r>
      <w:r w:rsidRPr="00457768">
        <w:rPr>
          <w:b/>
          <w:sz w:val="20"/>
        </w:rPr>
        <w:t>суспільне управління</w:t>
      </w:r>
      <w:r w:rsidRPr="00457768">
        <w:rPr>
          <w:sz w:val="20"/>
        </w:rPr>
        <w:t xml:space="preserve"> (суб`єкт управлінської дії – суспільство та його структ</w:t>
      </w:r>
      <w:r w:rsidRPr="00457768">
        <w:rPr>
          <w:sz w:val="20"/>
        </w:rPr>
        <w:t>у</w:t>
      </w:r>
      <w:r w:rsidRPr="00457768">
        <w:rPr>
          <w:sz w:val="20"/>
        </w:rPr>
        <w:t xml:space="preserve">ри), </w:t>
      </w:r>
      <w:r w:rsidRPr="00457768">
        <w:rPr>
          <w:b/>
          <w:sz w:val="20"/>
        </w:rPr>
        <w:t>менеджмент</w:t>
      </w:r>
      <w:r w:rsidRPr="00457768">
        <w:rPr>
          <w:sz w:val="20"/>
        </w:rPr>
        <w:t xml:space="preserve"> (суб`єкт управлінської дії – підприємець, власник). Серед усіх видів управління визначальна роль належить державному управлінню. </w:t>
      </w:r>
    </w:p>
    <w:p w:rsidR="00A21891" w:rsidRPr="00457768" w:rsidRDefault="00A21891" w:rsidP="003D19F7">
      <w:pPr>
        <w:pStyle w:val="11"/>
        <w:ind w:firstLine="720"/>
        <w:jc w:val="both"/>
        <w:rPr>
          <w:sz w:val="20"/>
        </w:rPr>
      </w:pPr>
    </w:p>
    <w:p w:rsidR="001C5C40" w:rsidRPr="00457768" w:rsidRDefault="001C5C40" w:rsidP="00DE1363">
      <w:pPr>
        <w:pStyle w:val="11"/>
        <w:numPr>
          <w:ilvl w:val="0"/>
          <w:numId w:val="105"/>
        </w:numPr>
        <w:jc w:val="both"/>
        <w:rPr>
          <w:b/>
          <w:sz w:val="20"/>
        </w:rPr>
      </w:pPr>
      <w:r w:rsidRPr="00457768">
        <w:rPr>
          <w:b/>
          <w:sz w:val="20"/>
        </w:rPr>
        <w:t>Державне управління – це цілеспрямована, організаційно-регулююча діяльність держави (через систему її органів і посадових осіб), направлена на ті сфери і галузі суспільного життя, які вим</w:t>
      </w:r>
      <w:r w:rsidRPr="00457768">
        <w:rPr>
          <w:b/>
          <w:sz w:val="20"/>
        </w:rPr>
        <w:t>а</w:t>
      </w:r>
      <w:r w:rsidRPr="00457768">
        <w:rPr>
          <w:b/>
          <w:sz w:val="20"/>
        </w:rPr>
        <w:t>гають її певного втручання.</w:t>
      </w:r>
    </w:p>
    <w:p w:rsidR="001C5C40" w:rsidRPr="00457768" w:rsidRDefault="001C5C40" w:rsidP="003D19F7">
      <w:pPr>
        <w:pStyle w:val="11"/>
        <w:ind w:firstLine="720"/>
        <w:jc w:val="both"/>
        <w:rPr>
          <w:b/>
          <w:sz w:val="20"/>
        </w:rPr>
      </w:pPr>
    </w:p>
    <w:p w:rsidR="00080A1E" w:rsidRPr="00457768" w:rsidRDefault="00CE3951" w:rsidP="003D19F7">
      <w:pPr>
        <w:pStyle w:val="11"/>
        <w:jc w:val="both"/>
        <w:rPr>
          <w:b/>
          <w:sz w:val="20"/>
        </w:rPr>
      </w:pPr>
      <w:r w:rsidRPr="00457768">
        <w:rPr>
          <w:b/>
          <w:sz w:val="20"/>
        </w:rPr>
        <w:t>Характерні риси</w:t>
      </w:r>
      <w:r w:rsidRPr="00457768">
        <w:rPr>
          <w:sz w:val="20"/>
        </w:rPr>
        <w:t xml:space="preserve"> </w:t>
      </w:r>
      <w:r w:rsidR="00080A1E" w:rsidRPr="00457768">
        <w:rPr>
          <w:b/>
          <w:sz w:val="20"/>
        </w:rPr>
        <w:t>державного управління:</w:t>
      </w:r>
    </w:p>
    <w:p w:rsidR="00080A1E" w:rsidRPr="00457768" w:rsidRDefault="00080A1E" w:rsidP="003D19F7">
      <w:pPr>
        <w:pStyle w:val="11"/>
        <w:jc w:val="both"/>
        <w:rPr>
          <w:sz w:val="20"/>
        </w:rPr>
      </w:pPr>
      <w:r w:rsidRPr="00457768">
        <w:rPr>
          <w:sz w:val="20"/>
        </w:rPr>
        <w:t>1. Державне  управління  -  це,  передусім, соціальне, політичне явище;</w:t>
      </w:r>
    </w:p>
    <w:p w:rsidR="00080A1E" w:rsidRPr="00457768" w:rsidRDefault="00080A1E" w:rsidP="003D19F7">
      <w:pPr>
        <w:pStyle w:val="11"/>
        <w:jc w:val="both"/>
        <w:rPr>
          <w:sz w:val="20"/>
        </w:rPr>
      </w:pPr>
      <w:r w:rsidRPr="00457768">
        <w:rPr>
          <w:sz w:val="20"/>
        </w:rPr>
        <w:t>2. Державне управління та державні органи, що здійснюють його функції, є складовою єдиного механізму державної влади;</w:t>
      </w:r>
    </w:p>
    <w:p w:rsidR="00080A1E" w:rsidRPr="00457768" w:rsidRDefault="00080A1E" w:rsidP="003D19F7">
      <w:pPr>
        <w:pStyle w:val="11"/>
        <w:jc w:val="both"/>
        <w:rPr>
          <w:sz w:val="20"/>
        </w:rPr>
      </w:pPr>
      <w:r w:rsidRPr="00457768">
        <w:rPr>
          <w:sz w:val="20"/>
        </w:rPr>
        <w:t>3. Державне управління - це процес реалізації державної   влади, її  зовнішнє, матеріалізоване вираження, і поза цим не існує. Зміст влади найяскравіше вия</w:t>
      </w:r>
      <w:r w:rsidRPr="00457768">
        <w:rPr>
          <w:sz w:val="20"/>
        </w:rPr>
        <w:t>в</w:t>
      </w:r>
      <w:r w:rsidRPr="00457768">
        <w:rPr>
          <w:sz w:val="20"/>
        </w:rPr>
        <w:t>ляється в державному управлінні.</w:t>
      </w:r>
    </w:p>
    <w:p w:rsidR="008B391F" w:rsidRPr="00457768" w:rsidRDefault="008B391F" w:rsidP="003D19F7">
      <w:pPr>
        <w:pStyle w:val="11"/>
        <w:jc w:val="both"/>
        <w:rPr>
          <w:sz w:val="20"/>
        </w:rPr>
      </w:pPr>
      <w:r w:rsidRPr="00457768">
        <w:rPr>
          <w:sz w:val="20"/>
        </w:rPr>
        <w:t>4. Діяльність</w:t>
      </w:r>
      <w:r w:rsidR="00E56855" w:rsidRPr="00457768">
        <w:rPr>
          <w:sz w:val="20"/>
        </w:rPr>
        <w:t xml:space="preserve"> органів державного управління здійснюється на підставі й на в</w:t>
      </w:r>
      <w:r w:rsidR="00E56855" w:rsidRPr="00457768">
        <w:rPr>
          <w:sz w:val="20"/>
        </w:rPr>
        <w:t>и</w:t>
      </w:r>
      <w:r w:rsidR="00E56855" w:rsidRPr="00457768">
        <w:rPr>
          <w:sz w:val="20"/>
        </w:rPr>
        <w:t>конанні законів, тобто державне управління – підзаконна діяльність, хоча й в</w:t>
      </w:r>
      <w:r w:rsidR="00E56855" w:rsidRPr="00457768">
        <w:rPr>
          <w:sz w:val="20"/>
        </w:rPr>
        <w:t>о</w:t>
      </w:r>
      <w:r w:rsidR="00E56855" w:rsidRPr="00457768">
        <w:rPr>
          <w:sz w:val="20"/>
        </w:rPr>
        <w:t>лодіє владно-розпорядчими повноваженнями.</w:t>
      </w:r>
    </w:p>
    <w:p w:rsidR="00E56855" w:rsidRPr="00457768" w:rsidRDefault="00E56855" w:rsidP="003D19F7">
      <w:pPr>
        <w:pStyle w:val="11"/>
        <w:jc w:val="both"/>
        <w:rPr>
          <w:sz w:val="20"/>
        </w:rPr>
      </w:pPr>
      <w:r w:rsidRPr="00457768">
        <w:rPr>
          <w:sz w:val="20"/>
        </w:rPr>
        <w:t>5. Державне управління – це діяльність виконавчо-розпорядчого характеру, чим підкреслюється його виконавче призначення – організаторська виконавчо-розпорядча діяльність державних органів.</w:t>
      </w:r>
    </w:p>
    <w:p w:rsidR="00080A1E" w:rsidRPr="00457768" w:rsidRDefault="00080A1E" w:rsidP="00DE1363">
      <w:pPr>
        <w:pStyle w:val="11"/>
        <w:numPr>
          <w:ilvl w:val="0"/>
          <w:numId w:val="103"/>
        </w:numPr>
        <w:tabs>
          <w:tab w:val="left" w:pos="1276"/>
        </w:tabs>
        <w:ind w:left="142" w:firstLine="0"/>
        <w:jc w:val="both"/>
        <w:rPr>
          <w:sz w:val="20"/>
        </w:rPr>
      </w:pPr>
      <w:r w:rsidRPr="00457768">
        <w:rPr>
          <w:sz w:val="20"/>
        </w:rPr>
        <w:t xml:space="preserve">Система державного управління за своїм змістом охоплює такі елементи: </w:t>
      </w:r>
    </w:p>
    <w:p w:rsidR="00080A1E" w:rsidRPr="00457768" w:rsidRDefault="00080A1E" w:rsidP="00DE1363">
      <w:pPr>
        <w:pStyle w:val="11"/>
        <w:numPr>
          <w:ilvl w:val="0"/>
          <w:numId w:val="104"/>
        </w:numPr>
        <w:tabs>
          <w:tab w:val="clear" w:pos="947"/>
          <w:tab w:val="num" w:pos="567"/>
          <w:tab w:val="left" w:pos="1276"/>
        </w:tabs>
        <w:ind w:left="142"/>
        <w:jc w:val="both"/>
        <w:rPr>
          <w:sz w:val="20"/>
        </w:rPr>
      </w:pPr>
      <w:r w:rsidRPr="00457768">
        <w:rPr>
          <w:sz w:val="20"/>
        </w:rPr>
        <w:t xml:space="preserve">суб’єкти управління (управляючу систему); </w:t>
      </w:r>
    </w:p>
    <w:p w:rsidR="00080A1E" w:rsidRPr="00457768" w:rsidRDefault="00080A1E" w:rsidP="00DE1363">
      <w:pPr>
        <w:pStyle w:val="11"/>
        <w:numPr>
          <w:ilvl w:val="0"/>
          <w:numId w:val="104"/>
        </w:numPr>
        <w:tabs>
          <w:tab w:val="clear" w:pos="947"/>
          <w:tab w:val="num" w:pos="567"/>
          <w:tab w:val="left" w:pos="1276"/>
        </w:tabs>
        <w:ind w:left="142"/>
        <w:jc w:val="both"/>
        <w:rPr>
          <w:sz w:val="20"/>
        </w:rPr>
      </w:pPr>
      <w:r w:rsidRPr="00457768">
        <w:rPr>
          <w:sz w:val="20"/>
        </w:rPr>
        <w:t xml:space="preserve">взаємодію (управлінську діяльність / процес); </w:t>
      </w:r>
    </w:p>
    <w:p w:rsidR="00080A1E" w:rsidRPr="00457768" w:rsidRDefault="00080A1E" w:rsidP="00DE1363">
      <w:pPr>
        <w:pStyle w:val="11"/>
        <w:numPr>
          <w:ilvl w:val="0"/>
          <w:numId w:val="104"/>
        </w:numPr>
        <w:tabs>
          <w:tab w:val="clear" w:pos="947"/>
          <w:tab w:val="num" w:pos="0"/>
          <w:tab w:val="num" w:pos="567"/>
        </w:tabs>
        <w:ind w:left="142"/>
        <w:jc w:val="both"/>
        <w:rPr>
          <w:sz w:val="20"/>
        </w:rPr>
      </w:pPr>
      <w:r w:rsidRPr="00457768">
        <w:rPr>
          <w:sz w:val="20"/>
        </w:rPr>
        <w:t xml:space="preserve">суспільну систему (об’єкти управління), тобто сфери і галузі суспільного </w:t>
      </w:r>
      <w:r w:rsidRPr="00457768">
        <w:rPr>
          <w:sz w:val="20"/>
        </w:rPr>
        <w:lastRenderedPageBreak/>
        <w:t>життя.</w:t>
      </w:r>
    </w:p>
    <w:p w:rsidR="00080A1E" w:rsidRPr="00457768" w:rsidRDefault="00080A1E" w:rsidP="003D19F7">
      <w:pPr>
        <w:pStyle w:val="11"/>
        <w:jc w:val="both"/>
        <w:rPr>
          <w:sz w:val="20"/>
        </w:rPr>
      </w:pPr>
      <w:r w:rsidRPr="00457768">
        <w:rPr>
          <w:sz w:val="20"/>
        </w:rPr>
        <w:t xml:space="preserve"> В цій системі суб’єкт управління (держава) визначає державно-владний хара</w:t>
      </w:r>
      <w:r w:rsidRPr="00457768">
        <w:rPr>
          <w:sz w:val="20"/>
        </w:rPr>
        <w:t>к</w:t>
      </w:r>
      <w:r w:rsidRPr="00457768">
        <w:rPr>
          <w:sz w:val="20"/>
        </w:rPr>
        <w:t>тер і переважно правову форму взаємодії (управлінської діяльності), тобто пе</w:t>
      </w:r>
      <w:r w:rsidRPr="00457768">
        <w:rPr>
          <w:sz w:val="20"/>
        </w:rPr>
        <w:t>в</w:t>
      </w:r>
      <w:r w:rsidRPr="00457768">
        <w:rPr>
          <w:sz w:val="20"/>
        </w:rPr>
        <w:t>ного роду суспільні ві</w:t>
      </w:r>
      <w:r w:rsidRPr="00457768">
        <w:rPr>
          <w:sz w:val="20"/>
        </w:rPr>
        <w:t>д</w:t>
      </w:r>
      <w:r w:rsidRPr="00457768">
        <w:rPr>
          <w:sz w:val="20"/>
        </w:rPr>
        <w:t xml:space="preserve">носини, через які реалізуються численні прямі і зворотні зв’язки між суб’єктами і об’єктами управління. </w:t>
      </w:r>
    </w:p>
    <w:p w:rsidR="00080A1E" w:rsidRPr="00457768" w:rsidRDefault="00080A1E" w:rsidP="003D19F7">
      <w:pPr>
        <w:pStyle w:val="11"/>
        <w:ind w:firstLine="360"/>
        <w:jc w:val="both"/>
        <w:rPr>
          <w:sz w:val="20"/>
          <w:u w:val="single"/>
        </w:rPr>
      </w:pPr>
      <w:r w:rsidRPr="00457768">
        <w:rPr>
          <w:sz w:val="20"/>
        </w:rPr>
        <w:t xml:space="preserve">Внаслідок масштабності державного управління його </w:t>
      </w:r>
      <w:r w:rsidRPr="00457768">
        <w:rPr>
          <w:sz w:val="20"/>
          <w:u w:val="single"/>
        </w:rPr>
        <w:t>класифікують за рі</w:t>
      </w:r>
      <w:r w:rsidRPr="00457768">
        <w:rPr>
          <w:sz w:val="20"/>
          <w:u w:val="single"/>
        </w:rPr>
        <w:t>з</w:t>
      </w:r>
      <w:r w:rsidRPr="00457768">
        <w:rPr>
          <w:sz w:val="20"/>
          <w:u w:val="single"/>
        </w:rPr>
        <w:t>ними видами:</w:t>
      </w:r>
    </w:p>
    <w:p w:rsidR="00080A1E" w:rsidRPr="00457768" w:rsidRDefault="00080A1E" w:rsidP="003D19F7">
      <w:pPr>
        <w:pStyle w:val="11"/>
        <w:numPr>
          <w:ilvl w:val="1"/>
          <w:numId w:val="3"/>
        </w:numPr>
        <w:ind w:firstLine="360"/>
        <w:jc w:val="both"/>
        <w:rPr>
          <w:sz w:val="20"/>
        </w:rPr>
      </w:pPr>
      <w:r w:rsidRPr="00457768">
        <w:rPr>
          <w:sz w:val="20"/>
        </w:rPr>
        <w:t>Залежно від сфер суспільної життєдіяльності розрізняють: управління суспільством в цілому, економічне управління, соціальне управління, пол</w:t>
      </w:r>
      <w:r w:rsidRPr="00457768">
        <w:rPr>
          <w:sz w:val="20"/>
        </w:rPr>
        <w:t>і</w:t>
      </w:r>
      <w:r w:rsidRPr="00457768">
        <w:rPr>
          <w:sz w:val="20"/>
        </w:rPr>
        <w:t xml:space="preserve">тичне управління, духовно-ідеологічне управління. </w:t>
      </w:r>
    </w:p>
    <w:p w:rsidR="00080A1E" w:rsidRPr="00457768" w:rsidRDefault="00080A1E" w:rsidP="003D19F7">
      <w:pPr>
        <w:pStyle w:val="11"/>
        <w:numPr>
          <w:ilvl w:val="1"/>
          <w:numId w:val="3"/>
        </w:numPr>
        <w:ind w:firstLine="360"/>
        <w:jc w:val="both"/>
        <w:rPr>
          <w:sz w:val="20"/>
        </w:rPr>
      </w:pPr>
      <w:r w:rsidRPr="00457768">
        <w:rPr>
          <w:sz w:val="20"/>
        </w:rPr>
        <w:t>Залежно від структури суспільних відно</w:t>
      </w:r>
      <w:r w:rsidR="001C5C40" w:rsidRPr="00457768">
        <w:rPr>
          <w:sz w:val="20"/>
        </w:rPr>
        <w:t>син – управління економічним</w:t>
      </w:r>
      <w:r w:rsidRPr="00457768">
        <w:rPr>
          <w:sz w:val="20"/>
        </w:rPr>
        <w:t>, політичним і духовним розвитком суспільства.</w:t>
      </w:r>
    </w:p>
    <w:p w:rsidR="001C5C40" w:rsidRPr="00457768" w:rsidRDefault="001C5C40" w:rsidP="003D19F7">
      <w:pPr>
        <w:pStyle w:val="11"/>
        <w:numPr>
          <w:ilvl w:val="1"/>
          <w:numId w:val="3"/>
        </w:numPr>
        <w:ind w:firstLine="360"/>
        <w:jc w:val="both"/>
        <w:rPr>
          <w:sz w:val="20"/>
        </w:rPr>
      </w:pPr>
      <w:r w:rsidRPr="00457768">
        <w:rPr>
          <w:sz w:val="20"/>
        </w:rPr>
        <w:t>Залежно від об’єктів управління: е5кономічне (господарське), соціал</w:t>
      </w:r>
      <w:r w:rsidRPr="00457768">
        <w:rPr>
          <w:sz w:val="20"/>
        </w:rPr>
        <w:t>ь</w:t>
      </w:r>
      <w:r w:rsidRPr="00457768">
        <w:rPr>
          <w:sz w:val="20"/>
        </w:rPr>
        <w:t>но-політичне, управління духовним життям суспільства.</w:t>
      </w:r>
    </w:p>
    <w:p w:rsidR="001C5C40" w:rsidRPr="00457768" w:rsidRDefault="001C5C40" w:rsidP="003D19F7">
      <w:pPr>
        <w:pStyle w:val="11"/>
        <w:numPr>
          <w:ilvl w:val="1"/>
          <w:numId w:val="3"/>
        </w:numPr>
        <w:ind w:firstLine="360"/>
        <w:jc w:val="both"/>
        <w:rPr>
          <w:sz w:val="20"/>
        </w:rPr>
      </w:pPr>
      <w:r w:rsidRPr="00457768">
        <w:rPr>
          <w:sz w:val="20"/>
        </w:rPr>
        <w:t>За характером і обсягом охоплюваних управлінням суспільних явищ: управління суспіл</w:t>
      </w:r>
      <w:r w:rsidR="003D3BD4" w:rsidRPr="00457768">
        <w:rPr>
          <w:sz w:val="20"/>
        </w:rPr>
        <w:t>ьс</w:t>
      </w:r>
      <w:r w:rsidRPr="00457768">
        <w:rPr>
          <w:sz w:val="20"/>
        </w:rPr>
        <w:t>твом, управління державою, управління галузями, сфер</w:t>
      </w:r>
      <w:r w:rsidRPr="00457768">
        <w:rPr>
          <w:sz w:val="20"/>
        </w:rPr>
        <w:t>а</w:t>
      </w:r>
      <w:r w:rsidRPr="00457768">
        <w:rPr>
          <w:sz w:val="20"/>
        </w:rPr>
        <w:t>ми народного господарства, управління підприємствами, установами, закл</w:t>
      </w:r>
      <w:r w:rsidRPr="00457768">
        <w:rPr>
          <w:sz w:val="20"/>
        </w:rPr>
        <w:t>а</w:t>
      </w:r>
      <w:r w:rsidRPr="00457768">
        <w:rPr>
          <w:sz w:val="20"/>
        </w:rPr>
        <w:t>дами, фірмами тощо</w:t>
      </w:r>
      <w:r w:rsidR="00A21891" w:rsidRPr="00457768">
        <w:rPr>
          <w:sz w:val="20"/>
        </w:rPr>
        <w:t xml:space="preserve"> </w:t>
      </w:r>
      <w:r w:rsidRPr="00457768">
        <w:rPr>
          <w:sz w:val="20"/>
        </w:rPr>
        <w:t>[Г. Атаманчук] .</w:t>
      </w:r>
    </w:p>
    <w:p w:rsidR="00E624C1" w:rsidRDefault="00E624C1" w:rsidP="003D19F7">
      <w:pPr>
        <w:pStyle w:val="11"/>
        <w:ind w:firstLine="709"/>
        <w:jc w:val="both"/>
        <w:rPr>
          <w:b/>
          <w:sz w:val="20"/>
        </w:rPr>
      </w:pPr>
    </w:p>
    <w:p w:rsidR="001C5C40" w:rsidRPr="00457768" w:rsidRDefault="001C5C40" w:rsidP="003D19F7">
      <w:pPr>
        <w:pStyle w:val="11"/>
        <w:ind w:firstLine="709"/>
        <w:jc w:val="both"/>
        <w:rPr>
          <w:b/>
          <w:sz w:val="20"/>
        </w:rPr>
      </w:pPr>
      <w:r w:rsidRPr="00457768">
        <w:rPr>
          <w:b/>
          <w:sz w:val="20"/>
        </w:rPr>
        <w:t>Головні особливості державного управління:</w:t>
      </w:r>
    </w:p>
    <w:p w:rsidR="001C5C40" w:rsidRPr="00457768" w:rsidRDefault="001C5C40" w:rsidP="003D19F7">
      <w:pPr>
        <w:pStyle w:val="11"/>
        <w:ind w:firstLine="709"/>
        <w:jc w:val="both"/>
        <w:rPr>
          <w:sz w:val="20"/>
        </w:rPr>
      </w:pPr>
      <w:r w:rsidRPr="00457768">
        <w:rPr>
          <w:sz w:val="20"/>
        </w:rPr>
        <w:t>1. Державне управління -— це конкретний вид діяльності, пов'язаної зі здійсненням державної влади, яка має певну специфіку й відрізняє її від інших видів і форм здійсне</w:t>
      </w:r>
      <w:r w:rsidRPr="00457768">
        <w:rPr>
          <w:sz w:val="20"/>
        </w:rPr>
        <w:t>н</w:t>
      </w:r>
      <w:r w:rsidRPr="00457768">
        <w:rPr>
          <w:sz w:val="20"/>
        </w:rPr>
        <w:t>ня державної влади.</w:t>
      </w:r>
    </w:p>
    <w:p w:rsidR="001C5C40" w:rsidRPr="00457768" w:rsidRDefault="001C5C40" w:rsidP="003D19F7">
      <w:pPr>
        <w:pStyle w:val="11"/>
        <w:ind w:firstLine="709"/>
        <w:jc w:val="both"/>
        <w:rPr>
          <w:sz w:val="20"/>
        </w:rPr>
      </w:pPr>
      <w:r w:rsidRPr="00457768">
        <w:rPr>
          <w:sz w:val="20"/>
        </w:rPr>
        <w:t>2. Державне  управління  —  це  діяльність виконавчо-розпорядчого х</w:t>
      </w:r>
      <w:r w:rsidRPr="00457768">
        <w:rPr>
          <w:sz w:val="20"/>
        </w:rPr>
        <w:t>а</w:t>
      </w:r>
      <w:r w:rsidRPr="00457768">
        <w:rPr>
          <w:sz w:val="20"/>
        </w:rPr>
        <w:t>рактеру, тобто вона в основному проявляється у виконанні нормативних прав</w:t>
      </w:r>
      <w:r w:rsidRPr="00457768">
        <w:rPr>
          <w:sz w:val="20"/>
        </w:rPr>
        <w:t>о</w:t>
      </w:r>
      <w:r w:rsidRPr="00457768">
        <w:rPr>
          <w:sz w:val="20"/>
        </w:rPr>
        <w:t>вих актів за допомогою юридичних владних засобів.</w:t>
      </w:r>
    </w:p>
    <w:p w:rsidR="001C5C40" w:rsidRPr="00457768" w:rsidRDefault="001C5C40" w:rsidP="003D19F7">
      <w:pPr>
        <w:pStyle w:val="11"/>
        <w:ind w:firstLine="709"/>
        <w:jc w:val="both"/>
        <w:rPr>
          <w:sz w:val="20"/>
        </w:rPr>
      </w:pPr>
      <w:r w:rsidRPr="00457768">
        <w:rPr>
          <w:sz w:val="20"/>
        </w:rPr>
        <w:t>3. Державне управління здійснюють спеціально створені органи держ</w:t>
      </w:r>
      <w:r w:rsidRPr="00457768">
        <w:rPr>
          <w:sz w:val="20"/>
        </w:rPr>
        <w:t>а</w:t>
      </w:r>
      <w:r w:rsidRPr="00457768">
        <w:rPr>
          <w:sz w:val="20"/>
        </w:rPr>
        <w:t>вної влади.</w:t>
      </w:r>
    </w:p>
    <w:p w:rsidR="001C5C40" w:rsidRPr="00457768" w:rsidRDefault="001C5C40" w:rsidP="003D19F7">
      <w:pPr>
        <w:pStyle w:val="11"/>
        <w:ind w:firstLine="709"/>
        <w:jc w:val="both"/>
        <w:rPr>
          <w:sz w:val="20"/>
        </w:rPr>
      </w:pPr>
      <w:r w:rsidRPr="00457768">
        <w:rPr>
          <w:sz w:val="20"/>
        </w:rPr>
        <w:t>4. Державне управління є виконавча діяльність в процесі повсякденн</w:t>
      </w:r>
      <w:r w:rsidRPr="00457768">
        <w:rPr>
          <w:sz w:val="20"/>
        </w:rPr>
        <w:t>о</w:t>
      </w:r>
      <w:r w:rsidRPr="00457768">
        <w:rPr>
          <w:sz w:val="20"/>
        </w:rPr>
        <w:t>го та безпосереднього керівництва господарським, соціально-культурним і а</w:t>
      </w:r>
      <w:r w:rsidRPr="00457768">
        <w:rPr>
          <w:sz w:val="20"/>
        </w:rPr>
        <w:t>д</w:t>
      </w:r>
      <w:r w:rsidRPr="00457768">
        <w:rPr>
          <w:sz w:val="20"/>
        </w:rPr>
        <w:t>міністративно-політичним будівництвом.</w:t>
      </w:r>
    </w:p>
    <w:p w:rsidR="001C5C40" w:rsidRPr="00457768" w:rsidRDefault="001C5C40" w:rsidP="003D19F7">
      <w:pPr>
        <w:pStyle w:val="11"/>
        <w:ind w:firstLine="709"/>
        <w:jc w:val="both"/>
        <w:rPr>
          <w:sz w:val="20"/>
        </w:rPr>
      </w:pPr>
      <w:r w:rsidRPr="00457768">
        <w:rPr>
          <w:sz w:val="20"/>
        </w:rPr>
        <w:t>5. Державне управління як діяльність має здійснюватися на основі з</w:t>
      </w:r>
      <w:r w:rsidRPr="00457768">
        <w:rPr>
          <w:sz w:val="20"/>
        </w:rPr>
        <w:t>а</w:t>
      </w:r>
      <w:r w:rsidRPr="00457768">
        <w:rPr>
          <w:sz w:val="20"/>
        </w:rPr>
        <w:t>конів та інших нормативних актів.</w:t>
      </w:r>
    </w:p>
    <w:p w:rsidR="001C5C40" w:rsidRPr="00457768" w:rsidRDefault="001C5C40" w:rsidP="003D19F7">
      <w:pPr>
        <w:pStyle w:val="11"/>
        <w:ind w:firstLine="709"/>
        <w:jc w:val="both"/>
        <w:rPr>
          <w:sz w:val="20"/>
        </w:rPr>
      </w:pPr>
      <w:r w:rsidRPr="00457768">
        <w:rPr>
          <w:sz w:val="20"/>
        </w:rPr>
        <w:t xml:space="preserve"> 6. Державне управління характеризується ознаками вертикальності (субординаційності, ієрархічності) системи виконавчо-розпорядчих органів; отже, система державної служби має бути також побудована</w:t>
      </w:r>
      <w:r w:rsidR="00A21891" w:rsidRPr="00457768">
        <w:rPr>
          <w:sz w:val="20"/>
        </w:rPr>
        <w:t xml:space="preserve"> на</w:t>
      </w:r>
      <w:r w:rsidRPr="00457768">
        <w:rPr>
          <w:sz w:val="20"/>
        </w:rPr>
        <w:t xml:space="preserve"> відносинах су</w:t>
      </w:r>
      <w:r w:rsidRPr="00457768">
        <w:rPr>
          <w:sz w:val="20"/>
        </w:rPr>
        <w:t>б</w:t>
      </w:r>
      <w:r w:rsidRPr="00457768">
        <w:rPr>
          <w:sz w:val="20"/>
        </w:rPr>
        <w:t>ординації   та підпорядкування.</w:t>
      </w:r>
    </w:p>
    <w:p w:rsidR="001C5C40" w:rsidRPr="00457768" w:rsidRDefault="001C5C40" w:rsidP="003D19F7">
      <w:pPr>
        <w:pStyle w:val="11"/>
        <w:ind w:firstLine="709"/>
        <w:jc w:val="both"/>
        <w:rPr>
          <w:sz w:val="20"/>
        </w:rPr>
      </w:pPr>
      <w:r w:rsidRPr="00457768">
        <w:rPr>
          <w:sz w:val="20"/>
        </w:rPr>
        <w:t>7. Реалізація органами виконавчої влади своїх юридичних повнова</w:t>
      </w:r>
      <w:r w:rsidR="005104C1">
        <w:rPr>
          <w:sz w:val="20"/>
        </w:rPr>
        <w:t xml:space="preserve">жень </w:t>
      </w:r>
      <w:r w:rsidRPr="00457768">
        <w:rPr>
          <w:sz w:val="20"/>
        </w:rPr>
        <w:t>здійснюється  в адміністративному порядку.</w:t>
      </w:r>
    </w:p>
    <w:p w:rsidR="001C5C40" w:rsidRPr="00457768" w:rsidRDefault="001C5C40" w:rsidP="003D19F7">
      <w:pPr>
        <w:pStyle w:val="11"/>
        <w:ind w:firstLine="709"/>
        <w:jc w:val="both"/>
        <w:rPr>
          <w:sz w:val="20"/>
        </w:rPr>
      </w:pPr>
      <w:r w:rsidRPr="00457768">
        <w:rPr>
          <w:sz w:val="20"/>
        </w:rPr>
        <w:t>8. Можливість адміністративної правотворчості (поєднання правоз</w:t>
      </w:r>
      <w:r w:rsidRPr="00457768">
        <w:rPr>
          <w:sz w:val="20"/>
        </w:rPr>
        <w:t>а</w:t>
      </w:r>
      <w:r w:rsidRPr="00457768">
        <w:rPr>
          <w:sz w:val="20"/>
        </w:rPr>
        <w:t>стосування й правовстановлення).</w:t>
      </w:r>
    </w:p>
    <w:p w:rsidR="00080A1E" w:rsidRPr="00457768" w:rsidRDefault="00080A1E" w:rsidP="003D19F7">
      <w:pPr>
        <w:pStyle w:val="11"/>
        <w:ind w:left="180" w:firstLine="180"/>
        <w:jc w:val="both"/>
        <w:rPr>
          <w:sz w:val="20"/>
        </w:rPr>
      </w:pPr>
      <w:r w:rsidRPr="00457768">
        <w:rPr>
          <w:sz w:val="20"/>
        </w:rPr>
        <w:lastRenderedPageBreak/>
        <w:t xml:space="preserve">4. </w:t>
      </w:r>
    </w:p>
    <w:p w:rsidR="00E624C1" w:rsidRDefault="00080A1E" w:rsidP="00DE1363">
      <w:pPr>
        <w:pStyle w:val="11"/>
        <w:numPr>
          <w:ilvl w:val="0"/>
          <w:numId w:val="106"/>
        </w:numPr>
        <w:tabs>
          <w:tab w:val="left" w:pos="851"/>
        </w:tabs>
        <w:ind w:left="284" w:firstLine="283"/>
        <w:jc w:val="both"/>
        <w:rPr>
          <w:sz w:val="20"/>
        </w:rPr>
      </w:pPr>
      <w:r w:rsidRPr="00457768">
        <w:rPr>
          <w:b/>
          <w:sz w:val="20"/>
        </w:rPr>
        <w:t>Принципи державного управління – це закономірності, віднос</w:t>
      </w:r>
      <w:r w:rsidRPr="00457768">
        <w:rPr>
          <w:b/>
          <w:sz w:val="20"/>
        </w:rPr>
        <w:t>и</w:t>
      </w:r>
      <w:r w:rsidRPr="00457768">
        <w:rPr>
          <w:b/>
          <w:sz w:val="20"/>
        </w:rPr>
        <w:t xml:space="preserve">ни, взаємозв`язки, керівні засади, на яких </w:t>
      </w:r>
      <w:r w:rsidR="003D3BD4" w:rsidRPr="00457768">
        <w:rPr>
          <w:b/>
          <w:sz w:val="20"/>
        </w:rPr>
        <w:t>ґрунтується</w:t>
      </w:r>
      <w:r w:rsidRPr="00457768">
        <w:rPr>
          <w:b/>
          <w:sz w:val="20"/>
        </w:rPr>
        <w:t xml:space="preserve"> його організація і здійснення, і які можуть бути сформульовані в певні правила.</w:t>
      </w:r>
      <w:r w:rsidRPr="00457768">
        <w:rPr>
          <w:sz w:val="20"/>
        </w:rPr>
        <w:t xml:space="preserve"> </w:t>
      </w:r>
    </w:p>
    <w:p w:rsidR="00080A1E" w:rsidRPr="00457768" w:rsidRDefault="00080A1E" w:rsidP="00E624C1">
      <w:pPr>
        <w:pStyle w:val="11"/>
        <w:tabs>
          <w:tab w:val="left" w:pos="851"/>
        </w:tabs>
        <w:ind w:left="284"/>
        <w:jc w:val="both"/>
        <w:rPr>
          <w:sz w:val="20"/>
        </w:rPr>
      </w:pPr>
      <w:r w:rsidRPr="00457768">
        <w:rPr>
          <w:sz w:val="20"/>
        </w:rPr>
        <w:t xml:space="preserve">При цьому, принципи не повинні сприйматися як постулати. </w:t>
      </w:r>
    </w:p>
    <w:p w:rsidR="00080A1E" w:rsidRPr="00457768" w:rsidRDefault="00080A1E" w:rsidP="003D19F7">
      <w:pPr>
        <w:pStyle w:val="11"/>
        <w:ind w:left="180" w:firstLine="180"/>
        <w:jc w:val="both"/>
        <w:rPr>
          <w:sz w:val="20"/>
        </w:rPr>
      </w:pPr>
      <w:r w:rsidRPr="00457768">
        <w:rPr>
          <w:sz w:val="20"/>
        </w:rPr>
        <w:t>Процес виявлення і обґрунтування принципів державного управління п</w:t>
      </w:r>
      <w:r w:rsidRPr="00457768">
        <w:rPr>
          <w:sz w:val="20"/>
        </w:rPr>
        <w:t>о</w:t>
      </w:r>
      <w:r w:rsidRPr="00457768">
        <w:rPr>
          <w:sz w:val="20"/>
        </w:rPr>
        <w:t>винен відповідати таким вимогам:</w:t>
      </w:r>
    </w:p>
    <w:p w:rsidR="00080A1E" w:rsidRPr="00457768" w:rsidRDefault="00080A1E" w:rsidP="003D19F7">
      <w:pPr>
        <w:pStyle w:val="11"/>
        <w:ind w:left="180" w:firstLine="180"/>
        <w:jc w:val="both"/>
        <w:rPr>
          <w:sz w:val="20"/>
        </w:rPr>
      </w:pPr>
      <w:r w:rsidRPr="00457768">
        <w:rPr>
          <w:sz w:val="20"/>
        </w:rPr>
        <w:t>а) відображати не будь-які, а тільки найбільш суттєві, головні, об`єктивно необхідні закономірності, відносини і взаємозв`язки державного управління;</w:t>
      </w:r>
    </w:p>
    <w:p w:rsidR="00080A1E" w:rsidRPr="00457768" w:rsidRDefault="00080A1E" w:rsidP="003D19F7">
      <w:pPr>
        <w:pStyle w:val="11"/>
        <w:ind w:left="180" w:firstLine="180"/>
        <w:jc w:val="both"/>
        <w:rPr>
          <w:sz w:val="20"/>
        </w:rPr>
      </w:pPr>
      <w:r w:rsidRPr="00457768">
        <w:rPr>
          <w:sz w:val="20"/>
        </w:rPr>
        <w:t>б) характеризувати стійкі закономірності, відносини і взаємозв`язки в де</w:t>
      </w:r>
      <w:r w:rsidRPr="00457768">
        <w:rPr>
          <w:sz w:val="20"/>
        </w:rPr>
        <w:t>р</w:t>
      </w:r>
      <w:r w:rsidRPr="00457768">
        <w:rPr>
          <w:sz w:val="20"/>
        </w:rPr>
        <w:t>жавному управлінні;</w:t>
      </w:r>
    </w:p>
    <w:p w:rsidR="00080A1E" w:rsidRPr="00457768" w:rsidRDefault="00080A1E" w:rsidP="003D19F7">
      <w:pPr>
        <w:pStyle w:val="11"/>
        <w:ind w:left="180" w:firstLine="180"/>
        <w:jc w:val="both"/>
        <w:rPr>
          <w:sz w:val="20"/>
        </w:rPr>
      </w:pPr>
      <w:r w:rsidRPr="00457768">
        <w:rPr>
          <w:sz w:val="20"/>
        </w:rPr>
        <w:t>в) охоплювати переважно такі закономірності, відносини і взаємозв`язки, які притаманні державному управлінню як цілісному соціальному явищу, тобто мають загальний, а не частковий характер;</w:t>
      </w:r>
    </w:p>
    <w:p w:rsidR="00080A1E" w:rsidRPr="00457768" w:rsidRDefault="00080A1E" w:rsidP="003D19F7">
      <w:pPr>
        <w:pStyle w:val="11"/>
        <w:ind w:left="180" w:firstLine="180"/>
        <w:jc w:val="both"/>
        <w:rPr>
          <w:sz w:val="20"/>
        </w:rPr>
      </w:pPr>
      <w:r w:rsidRPr="00457768">
        <w:rPr>
          <w:sz w:val="20"/>
        </w:rPr>
        <w:t>г) відображати специфіку державного управління, його відмінності від і</w:t>
      </w:r>
      <w:r w:rsidRPr="00457768">
        <w:rPr>
          <w:sz w:val="20"/>
        </w:rPr>
        <w:t>н</w:t>
      </w:r>
      <w:r w:rsidRPr="00457768">
        <w:rPr>
          <w:sz w:val="20"/>
        </w:rPr>
        <w:t>ших видів управління.</w:t>
      </w:r>
    </w:p>
    <w:p w:rsidR="009934ED" w:rsidRDefault="00080A1E" w:rsidP="003D19F7">
      <w:pPr>
        <w:pStyle w:val="11"/>
        <w:ind w:left="180" w:firstLine="180"/>
        <w:jc w:val="both"/>
        <w:rPr>
          <w:b/>
          <w:sz w:val="20"/>
        </w:rPr>
      </w:pPr>
      <w:r w:rsidRPr="00457768">
        <w:rPr>
          <w:b/>
          <w:sz w:val="20"/>
        </w:rPr>
        <w:t xml:space="preserve">У відповідності з даними підставами систематизації, розрізняють такі три групи принципів державного управління: </w:t>
      </w:r>
    </w:p>
    <w:p w:rsidR="009934ED" w:rsidRDefault="00080A1E" w:rsidP="003D19F7">
      <w:pPr>
        <w:pStyle w:val="11"/>
        <w:ind w:left="180" w:firstLine="180"/>
        <w:jc w:val="both"/>
        <w:rPr>
          <w:b/>
          <w:sz w:val="20"/>
        </w:rPr>
      </w:pPr>
      <w:r w:rsidRPr="00457768">
        <w:rPr>
          <w:b/>
          <w:sz w:val="20"/>
        </w:rPr>
        <w:t xml:space="preserve">1) загальносистемні; </w:t>
      </w:r>
    </w:p>
    <w:p w:rsidR="009934ED" w:rsidRDefault="00080A1E" w:rsidP="003D19F7">
      <w:pPr>
        <w:pStyle w:val="11"/>
        <w:ind w:left="180" w:firstLine="180"/>
        <w:jc w:val="both"/>
        <w:rPr>
          <w:b/>
          <w:sz w:val="20"/>
        </w:rPr>
      </w:pPr>
      <w:r w:rsidRPr="00457768">
        <w:rPr>
          <w:b/>
          <w:sz w:val="20"/>
        </w:rPr>
        <w:t xml:space="preserve">2) структурні; </w:t>
      </w:r>
    </w:p>
    <w:p w:rsidR="00080A1E" w:rsidRPr="00457768" w:rsidRDefault="00080A1E" w:rsidP="003D19F7">
      <w:pPr>
        <w:pStyle w:val="11"/>
        <w:ind w:left="180" w:firstLine="180"/>
        <w:jc w:val="both"/>
        <w:rPr>
          <w:b/>
          <w:sz w:val="20"/>
        </w:rPr>
      </w:pPr>
      <w:r w:rsidRPr="00457768">
        <w:rPr>
          <w:b/>
          <w:sz w:val="20"/>
        </w:rPr>
        <w:t>3) спеціалізовані.</w:t>
      </w:r>
    </w:p>
    <w:p w:rsidR="00080A1E" w:rsidRPr="00457768" w:rsidRDefault="00080A1E" w:rsidP="003D19F7">
      <w:pPr>
        <w:pStyle w:val="11"/>
        <w:ind w:firstLine="720"/>
        <w:jc w:val="both"/>
        <w:rPr>
          <w:sz w:val="20"/>
        </w:rPr>
      </w:pPr>
      <w:r w:rsidRPr="00457768">
        <w:rPr>
          <w:sz w:val="20"/>
        </w:rPr>
        <w:t xml:space="preserve">До </w:t>
      </w:r>
      <w:r w:rsidRPr="00457768">
        <w:rPr>
          <w:b/>
          <w:sz w:val="20"/>
        </w:rPr>
        <w:t xml:space="preserve">загальносистемних </w:t>
      </w:r>
      <w:r w:rsidRPr="00457768">
        <w:rPr>
          <w:sz w:val="20"/>
        </w:rPr>
        <w:t>принципів відносяться:</w:t>
      </w:r>
    </w:p>
    <w:p w:rsidR="00080A1E" w:rsidRPr="00457768" w:rsidRDefault="00080A1E" w:rsidP="003D19F7">
      <w:pPr>
        <w:pStyle w:val="11"/>
        <w:numPr>
          <w:ilvl w:val="0"/>
          <w:numId w:val="4"/>
        </w:numPr>
        <w:tabs>
          <w:tab w:val="clear" w:pos="1440"/>
          <w:tab w:val="left" w:pos="360"/>
          <w:tab w:val="num" w:pos="540"/>
        </w:tabs>
        <w:ind w:left="360" w:firstLine="0"/>
        <w:jc w:val="both"/>
        <w:rPr>
          <w:sz w:val="20"/>
        </w:rPr>
      </w:pPr>
      <w:r w:rsidRPr="00457768">
        <w:rPr>
          <w:sz w:val="20"/>
        </w:rPr>
        <w:t xml:space="preserve">принцип об'єктивності  державного управління; </w:t>
      </w:r>
    </w:p>
    <w:p w:rsidR="00080A1E" w:rsidRPr="00457768" w:rsidRDefault="00080A1E" w:rsidP="003D19F7">
      <w:pPr>
        <w:pStyle w:val="11"/>
        <w:numPr>
          <w:ilvl w:val="0"/>
          <w:numId w:val="4"/>
        </w:numPr>
        <w:tabs>
          <w:tab w:val="clear" w:pos="1440"/>
          <w:tab w:val="left" w:pos="360"/>
          <w:tab w:val="num" w:pos="540"/>
        </w:tabs>
        <w:ind w:left="360" w:firstLine="0"/>
        <w:jc w:val="both"/>
        <w:rPr>
          <w:sz w:val="20"/>
        </w:rPr>
      </w:pPr>
      <w:r w:rsidRPr="00457768">
        <w:rPr>
          <w:sz w:val="20"/>
        </w:rPr>
        <w:t xml:space="preserve">демократизму; правової впорядкованості; </w:t>
      </w:r>
    </w:p>
    <w:p w:rsidR="00080A1E" w:rsidRPr="00457768" w:rsidRDefault="00080A1E" w:rsidP="003D19F7">
      <w:pPr>
        <w:pStyle w:val="11"/>
        <w:numPr>
          <w:ilvl w:val="0"/>
          <w:numId w:val="4"/>
        </w:numPr>
        <w:tabs>
          <w:tab w:val="clear" w:pos="1440"/>
          <w:tab w:val="left" w:pos="360"/>
          <w:tab w:val="num" w:pos="540"/>
        </w:tabs>
        <w:ind w:left="360" w:firstLine="0"/>
        <w:jc w:val="both"/>
        <w:rPr>
          <w:sz w:val="20"/>
        </w:rPr>
      </w:pPr>
      <w:r w:rsidRPr="00457768">
        <w:rPr>
          <w:sz w:val="20"/>
        </w:rPr>
        <w:t>законності;</w:t>
      </w:r>
    </w:p>
    <w:p w:rsidR="00080A1E" w:rsidRPr="00457768" w:rsidRDefault="00080A1E" w:rsidP="003D19F7">
      <w:pPr>
        <w:pStyle w:val="11"/>
        <w:numPr>
          <w:ilvl w:val="0"/>
          <w:numId w:val="4"/>
        </w:numPr>
        <w:tabs>
          <w:tab w:val="clear" w:pos="1440"/>
          <w:tab w:val="left" w:pos="360"/>
          <w:tab w:val="num" w:pos="540"/>
        </w:tabs>
        <w:ind w:left="360" w:firstLine="0"/>
        <w:jc w:val="both"/>
        <w:rPr>
          <w:sz w:val="20"/>
        </w:rPr>
      </w:pPr>
      <w:r w:rsidRPr="00457768">
        <w:rPr>
          <w:sz w:val="20"/>
        </w:rPr>
        <w:t>розподілу влади;</w:t>
      </w:r>
    </w:p>
    <w:p w:rsidR="00080A1E" w:rsidRPr="00457768" w:rsidRDefault="00080A1E" w:rsidP="003D19F7">
      <w:pPr>
        <w:pStyle w:val="11"/>
        <w:numPr>
          <w:ilvl w:val="0"/>
          <w:numId w:val="4"/>
        </w:numPr>
        <w:tabs>
          <w:tab w:val="clear" w:pos="1440"/>
          <w:tab w:val="left" w:pos="360"/>
          <w:tab w:val="num" w:pos="540"/>
        </w:tabs>
        <w:ind w:left="360" w:firstLine="0"/>
        <w:jc w:val="both"/>
        <w:rPr>
          <w:sz w:val="20"/>
        </w:rPr>
      </w:pPr>
      <w:r w:rsidRPr="00457768">
        <w:rPr>
          <w:sz w:val="20"/>
        </w:rPr>
        <w:t>публічності;</w:t>
      </w:r>
    </w:p>
    <w:p w:rsidR="00080A1E" w:rsidRPr="00457768" w:rsidRDefault="00080A1E" w:rsidP="003D19F7">
      <w:pPr>
        <w:pStyle w:val="11"/>
        <w:numPr>
          <w:ilvl w:val="0"/>
          <w:numId w:val="4"/>
        </w:numPr>
        <w:tabs>
          <w:tab w:val="clear" w:pos="1440"/>
          <w:tab w:val="left" w:pos="360"/>
          <w:tab w:val="num" w:pos="540"/>
        </w:tabs>
        <w:ind w:left="360" w:firstLine="0"/>
        <w:jc w:val="both"/>
        <w:rPr>
          <w:sz w:val="20"/>
        </w:rPr>
      </w:pPr>
      <w:r w:rsidRPr="00457768">
        <w:rPr>
          <w:sz w:val="20"/>
        </w:rPr>
        <w:t>поєднання централізації і децентралізації.</w:t>
      </w:r>
    </w:p>
    <w:p w:rsidR="00080A1E" w:rsidRPr="00457768" w:rsidRDefault="00080A1E" w:rsidP="003D19F7">
      <w:pPr>
        <w:pStyle w:val="11"/>
        <w:tabs>
          <w:tab w:val="left" w:pos="360"/>
          <w:tab w:val="num" w:pos="540"/>
        </w:tabs>
        <w:ind w:left="360"/>
        <w:jc w:val="both"/>
        <w:rPr>
          <w:sz w:val="20"/>
        </w:rPr>
      </w:pPr>
      <w:r w:rsidRPr="00457768">
        <w:rPr>
          <w:sz w:val="20"/>
        </w:rPr>
        <w:t xml:space="preserve">В групі </w:t>
      </w:r>
      <w:r w:rsidRPr="00457768">
        <w:rPr>
          <w:b/>
          <w:sz w:val="20"/>
        </w:rPr>
        <w:t xml:space="preserve">структурних </w:t>
      </w:r>
      <w:r w:rsidRPr="00457768">
        <w:rPr>
          <w:sz w:val="20"/>
        </w:rPr>
        <w:t xml:space="preserve">принципів виділяють: </w:t>
      </w:r>
    </w:p>
    <w:p w:rsidR="00080A1E" w:rsidRPr="00457768" w:rsidRDefault="00080A1E" w:rsidP="003D19F7">
      <w:pPr>
        <w:pStyle w:val="11"/>
        <w:numPr>
          <w:ilvl w:val="0"/>
          <w:numId w:val="5"/>
        </w:numPr>
        <w:tabs>
          <w:tab w:val="clear" w:pos="1440"/>
          <w:tab w:val="left" w:pos="360"/>
          <w:tab w:val="num" w:pos="540"/>
        </w:tabs>
        <w:ind w:left="360" w:firstLine="0"/>
        <w:jc w:val="both"/>
        <w:rPr>
          <w:sz w:val="20"/>
        </w:rPr>
      </w:pPr>
      <w:r w:rsidRPr="00457768">
        <w:rPr>
          <w:sz w:val="20"/>
        </w:rPr>
        <w:t xml:space="preserve">структурно-цільові; </w:t>
      </w:r>
    </w:p>
    <w:p w:rsidR="00080A1E" w:rsidRPr="00457768" w:rsidRDefault="00080A1E" w:rsidP="003D19F7">
      <w:pPr>
        <w:pStyle w:val="11"/>
        <w:numPr>
          <w:ilvl w:val="0"/>
          <w:numId w:val="5"/>
        </w:numPr>
        <w:tabs>
          <w:tab w:val="clear" w:pos="1440"/>
          <w:tab w:val="left" w:pos="360"/>
          <w:tab w:val="num" w:pos="540"/>
        </w:tabs>
        <w:ind w:left="360" w:firstLine="0"/>
        <w:jc w:val="both"/>
        <w:rPr>
          <w:sz w:val="20"/>
        </w:rPr>
      </w:pPr>
      <w:r w:rsidRPr="00457768">
        <w:rPr>
          <w:sz w:val="20"/>
        </w:rPr>
        <w:t xml:space="preserve">структурно-функціональні; </w:t>
      </w:r>
    </w:p>
    <w:p w:rsidR="00080A1E" w:rsidRPr="00457768" w:rsidRDefault="00080A1E" w:rsidP="003D19F7">
      <w:pPr>
        <w:pStyle w:val="11"/>
        <w:numPr>
          <w:ilvl w:val="0"/>
          <w:numId w:val="5"/>
        </w:numPr>
        <w:tabs>
          <w:tab w:val="clear" w:pos="1440"/>
          <w:tab w:val="left" w:pos="360"/>
          <w:tab w:val="num" w:pos="540"/>
        </w:tabs>
        <w:ind w:left="360" w:firstLine="0"/>
        <w:jc w:val="both"/>
        <w:rPr>
          <w:sz w:val="20"/>
        </w:rPr>
      </w:pPr>
      <w:r w:rsidRPr="00457768">
        <w:rPr>
          <w:sz w:val="20"/>
        </w:rPr>
        <w:t xml:space="preserve">структурно-організаційні; </w:t>
      </w:r>
    </w:p>
    <w:p w:rsidR="00080A1E" w:rsidRPr="00457768" w:rsidRDefault="00080A1E" w:rsidP="003D19F7">
      <w:pPr>
        <w:pStyle w:val="11"/>
        <w:numPr>
          <w:ilvl w:val="0"/>
          <w:numId w:val="5"/>
        </w:numPr>
        <w:tabs>
          <w:tab w:val="clear" w:pos="1440"/>
          <w:tab w:val="left" w:pos="360"/>
          <w:tab w:val="num" w:pos="540"/>
        </w:tabs>
        <w:ind w:left="360" w:firstLine="0"/>
        <w:jc w:val="both"/>
        <w:rPr>
          <w:sz w:val="20"/>
        </w:rPr>
      </w:pPr>
      <w:r w:rsidRPr="00457768">
        <w:rPr>
          <w:sz w:val="20"/>
        </w:rPr>
        <w:t xml:space="preserve">структурно-процесуальні принципи. </w:t>
      </w:r>
    </w:p>
    <w:p w:rsidR="00080A1E" w:rsidRPr="00457768" w:rsidRDefault="00080A1E" w:rsidP="003D19F7">
      <w:pPr>
        <w:pStyle w:val="11"/>
        <w:ind w:firstLine="720"/>
        <w:jc w:val="both"/>
        <w:rPr>
          <w:sz w:val="20"/>
        </w:rPr>
      </w:pPr>
      <w:r w:rsidRPr="00457768">
        <w:rPr>
          <w:i/>
          <w:sz w:val="20"/>
        </w:rPr>
        <w:t>Структурно-цільові</w:t>
      </w:r>
      <w:r w:rsidRPr="00457768">
        <w:rPr>
          <w:sz w:val="20"/>
        </w:rPr>
        <w:t xml:space="preserve"> принципи включають: </w:t>
      </w:r>
    </w:p>
    <w:p w:rsidR="00080A1E" w:rsidRPr="00457768" w:rsidRDefault="00080A1E" w:rsidP="003D19F7">
      <w:pPr>
        <w:pStyle w:val="11"/>
        <w:numPr>
          <w:ilvl w:val="1"/>
          <w:numId w:val="5"/>
        </w:numPr>
        <w:tabs>
          <w:tab w:val="num" w:pos="720"/>
          <w:tab w:val="left" w:pos="900"/>
        </w:tabs>
        <w:ind w:left="720"/>
        <w:jc w:val="both"/>
        <w:rPr>
          <w:sz w:val="20"/>
        </w:rPr>
      </w:pPr>
      <w:r w:rsidRPr="00457768">
        <w:rPr>
          <w:sz w:val="20"/>
        </w:rPr>
        <w:t xml:space="preserve">узгодженість цілей державного управління між собою; </w:t>
      </w:r>
    </w:p>
    <w:p w:rsidR="00080A1E" w:rsidRPr="00457768" w:rsidRDefault="00080A1E" w:rsidP="003D19F7">
      <w:pPr>
        <w:pStyle w:val="11"/>
        <w:numPr>
          <w:ilvl w:val="1"/>
          <w:numId w:val="5"/>
        </w:numPr>
        <w:tabs>
          <w:tab w:val="num" w:pos="720"/>
          <w:tab w:val="left" w:pos="900"/>
        </w:tabs>
        <w:ind w:left="720"/>
        <w:jc w:val="both"/>
        <w:rPr>
          <w:sz w:val="20"/>
        </w:rPr>
      </w:pPr>
      <w:r w:rsidRPr="00457768">
        <w:rPr>
          <w:sz w:val="20"/>
        </w:rPr>
        <w:t>взаємодоповнюваність цілей, при якій одна ціль сприяє іншій і її підс</w:t>
      </w:r>
      <w:r w:rsidRPr="00457768">
        <w:rPr>
          <w:sz w:val="20"/>
        </w:rPr>
        <w:t>и</w:t>
      </w:r>
      <w:r w:rsidRPr="00457768">
        <w:rPr>
          <w:sz w:val="20"/>
        </w:rPr>
        <w:t xml:space="preserve">лює;  </w:t>
      </w:r>
    </w:p>
    <w:p w:rsidR="00080A1E" w:rsidRPr="00457768" w:rsidRDefault="00080A1E" w:rsidP="003D19F7">
      <w:pPr>
        <w:pStyle w:val="11"/>
        <w:numPr>
          <w:ilvl w:val="1"/>
          <w:numId w:val="5"/>
        </w:numPr>
        <w:tabs>
          <w:tab w:val="num" w:pos="720"/>
          <w:tab w:val="left" w:pos="900"/>
        </w:tabs>
        <w:ind w:left="720"/>
        <w:jc w:val="both"/>
        <w:rPr>
          <w:sz w:val="20"/>
        </w:rPr>
      </w:pPr>
      <w:r w:rsidRPr="00457768">
        <w:rPr>
          <w:sz w:val="20"/>
        </w:rPr>
        <w:t xml:space="preserve">підлеглість часткових, локальних цілей загальним (стратегічним); </w:t>
      </w:r>
    </w:p>
    <w:p w:rsidR="00080A1E" w:rsidRPr="00457768" w:rsidRDefault="00080A1E" w:rsidP="003D19F7">
      <w:pPr>
        <w:pStyle w:val="11"/>
        <w:numPr>
          <w:ilvl w:val="1"/>
          <w:numId w:val="5"/>
        </w:numPr>
        <w:tabs>
          <w:tab w:val="num" w:pos="720"/>
          <w:tab w:val="left" w:pos="900"/>
        </w:tabs>
        <w:ind w:left="720"/>
        <w:jc w:val="both"/>
        <w:rPr>
          <w:sz w:val="20"/>
        </w:rPr>
      </w:pPr>
      <w:r w:rsidRPr="00457768">
        <w:rPr>
          <w:sz w:val="20"/>
        </w:rPr>
        <w:t>послідовність в досягненні всієї сукупності цілей державного упра</w:t>
      </w:r>
      <w:r w:rsidRPr="00457768">
        <w:rPr>
          <w:sz w:val="20"/>
        </w:rPr>
        <w:t>в</w:t>
      </w:r>
      <w:r w:rsidRPr="00457768">
        <w:rPr>
          <w:sz w:val="20"/>
        </w:rPr>
        <w:t>ління.</w:t>
      </w:r>
    </w:p>
    <w:p w:rsidR="00080A1E" w:rsidRPr="00457768" w:rsidRDefault="00080A1E" w:rsidP="003D19F7">
      <w:pPr>
        <w:pStyle w:val="11"/>
        <w:tabs>
          <w:tab w:val="left" w:pos="540"/>
          <w:tab w:val="num" w:pos="720"/>
        </w:tabs>
        <w:ind w:left="360"/>
        <w:jc w:val="both"/>
        <w:rPr>
          <w:sz w:val="20"/>
        </w:rPr>
      </w:pPr>
      <w:r w:rsidRPr="00457768">
        <w:rPr>
          <w:i/>
          <w:sz w:val="20"/>
        </w:rPr>
        <w:t>Структурно-функціональні</w:t>
      </w:r>
      <w:r w:rsidRPr="00457768">
        <w:rPr>
          <w:sz w:val="20"/>
        </w:rPr>
        <w:t xml:space="preserve"> принципи включають:</w:t>
      </w:r>
    </w:p>
    <w:p w:rsidR="00080A1E" w:rsidRPr="00457768" w:rsidRDefault="00080A1E" w:rsidP="003D19F7">
      <w:pPr>
        <w:pStyle w:val="11"/>
        <w:numPr>
          <w:ilvl w:val="0"/>
          <w:numId w:val="6"/>
        </w:numPr>
        <w:tabs>
          <w:tab w:val="left" w:pos="540"/>
          <w:tab w:val="num" w:pos="720"/>
        </w:tabs>
        <w:ind w:left="360" w:firstLine="0"/>
        <w:jc w:val="both"/>
        <w:rPr>
          <w:sz w:val="20"/>
        </w:rPr>
      </w:pPr>
      <w:r w:rsidRPr="00457768">
        <w:rPr>
          <w:sz w:val="20"/>
        </w:rPr>
        <w:lastRenderedPageBreak/>
        <w:t xml:space="preserve">диференціація і фіксування функцій шляхом видання правових норм; </w:t>
      </w:r>
    </w:p>
    <w:p w:rsidR="00080A1E" w:rsidRPr="00457768" w:rsidRDefault="00080A1E" w:rsidP="003D19F7">
      <w:pPr>
        <w:pStyle w:val="11"/>
        <w:numPr>
          <w:ilvl w:val="0"/>
          <w:numId w:val="6"/>
        </w:numPr>
        <w:tabs>
          <w:tab w:val="left" w:pos="540"/>
          <w:tab w:val="num" w:pos="720"/>
        </w:tabs>
        <w:ind w:left="360" w:firstLine="0"/>
        <w:jc w:val="both"/>
        <w:rPr>
          <w:sz w:val="20"/>
        </w:rPr>
      </w:pPr>
      <w:r w:rsidRPr="00457768">
        <w:rPr>
          <w:sz w:val="20"/>
        </w:rPr>
        <w:t>сумісність функцій в межах компетентності одного органу, декількох о</w:t>
      </w:r>
      <w:r w:rsidRPr="00457768">
        <w:rPr>
          <w:sz w:val="20"/>
        </w:rPr>
        <w:t>р</w:t>
      </w:r>
      <w:r w:rsidRPr="00457768">
        <w:rPr>
          <w:sz w:val="20"/>
        </w:rPr>
        <w:t>ганів, підсистеми і в цілому організаційної структури державного упра</w:t>
      </w:r>
      <w:r w:rsidRPr="00457768">
        <w:rPr>
          <w:sz w:val="20"/>
        </w:rPr>
        <w:t>в</w:t>
      </w:r>
      <w:r w:rsidRPr="00457768">
        <w:rPr>
          <w:sz w:val="20"/>
        </w:rPr>
        <w:t xml:space="preserve">ління; </w:t>
      </w:r>
    </w:p>
    <w:p w:rsidR="00080A1E" w:rsidRPr="00457768" w:rsidRDefault="00080A1E" w:rsidP="003D19F7">
      <w:pPr>
        <w:pStyle w:val="11"/>
        <w:numPr>
          <w:ilvl w:val="0"/>
          <w:numId w:val="6"/>
        </w:numPr>
        <w:tabs>
          <w:tab w:val="left" w:pos="540"/>
          <w:tab w:val="num" w:pos="720"/>
        </w:tabs>
        <w:ind w:left="360" w:firstLine="0"/>
        <w:jc w:val="both"/>
        <w:rPr>
          <w:sz w:val="20"/>
        </w:rPr>
      </w:pPr>
      <w:r w:rsidRPr="00457768">
        <w:rPr>
          <w:sz w:val="20"/>
        </w:rPr>
        <w:t>концентрація, що обумовлює надання одному органу сукупності упра</w:t>
      </w:r>
      <w:r w:rsidRPr="00457768">
        <w:rPr>
          <w:sz w:val="20"/>
        </w:rPr>
        <w:t>в</w:t>
      </w:r>
      <w:r w:rsidRPr="00457768">
        <w:rPr>
          <w:sz w:val="20"/>
        </w:rPr>
        <w:t>лінських функцій і відповідних ресурсів для забезпечення потужної упра</w:t>
      </w:r>
      <w:r w:rsidRPr="00457768">
        <w:rPr>
          <w:sz w:val="20"/>
        </w:rPr>
        <w:t>в</w:t>
      </w:r>
      <w:r w:rsidRPr="00457768">
        <w:rPr>
          <w:sz w:val="20"/>
        </w:rPr>
        <w:t>лінської дії на керовані об'є</w:t>
      </w:r>
      <w:r w:rsidRPr="00457768">
        <w:rPr>
          <w:sz w:val="20"/>
        </w:rPr>
        <w:t>к</w:t>
      </w:r>
      <w:r w:rsidRPr="00457768">
        <w:rPr>
          <w:sz w:val="20"/>
        </w:rPr>
        <w:t xml:space="preserve">ти; </w:t>
      </w:r>
    </w:p>
    <w:p w:rsidR="00080A1E" w:rsidRPr="00457768" w:rsidRDefault="00080A1E" w:rsidP="003D19F7">
      <w:pPr>
        <w:pStyle w:val="11"/>
        <w:numPr>
          <w:ilvl w:val="0"/>
          <w:numId w:val="6"/>
        </w:numPr>
        <w:tabs>
          <w:tab w:val="left" w:pos="540"/>
          <w:tab w:val="num" w:pos="720"/>
        </w:tabs>
        <w:ind w:left="360" w:firstLine="0"/>
        <w:jc w:val="both"/>
        <w:rPr>
          <w:sz w:val="20"/>
        </w:rPr>
      </w:pPr>
      <w:r w:rsidRPr="00457768">
        <w:rPr>
          <w:sz w:val="20"/>
        </w:rPr>
        <w:t>комбінування, що спрямовується на те, щоб певна сукупність управлі</w:t>
      </w:r>
      <w:r w:rsidRPr="00457768">
        <w:rPr>
          <w:sz w:val="20"/>
        </w:rPr>
        <w:t>н</w:t>
      </w:r>
      <w:r w:rsidRPr="00457768">
        <w:rPr>
          <w:sz w:val="20"/>
        </w:rPr>
        <w:t>ських функцій, які виходять з різних керуючих компонентів, у своїй вла</w:t>
      </w:r>
      <w:r w:rsidRPr="00457768">
        <w:rPr>
          <w:sz w:val="20"/>
        </w:rPr>
        <w:t>с</w:t>
      </w:r>
      <w:r w:rsidRPr="00457768">
        <w:rPr>
          <w:sz w:val="20"/>
        </w:rPr>
        <w:t>ній організації не допускала дублювання;</w:t>
      </w:r>
    </w:p>
    <w:p w:rsidR="00080A1E" w:rsidRPr="00457768" w:rsidRDefault="00080A1E" w:rsidP="003D19F7">
      <w:pPr>
        <w:pStyle w:val="11"/>
        <w:numPr>
          <w:ilvl w:val="0"/>
          <w:numId w:val="6"/>
        </w:numPr>
        <w:tabs>
          <w:tab w:val="left" w:pos="540"/>
          <w:tab w:val="num" w:pos="720"/>
        </w:tabs>
        <w:ind w:left="360" w:firstLine="0"/>
        <w:jc w:val="both"/>
        <w:rPr>
          <w:sz w:val="20"/>
        </w:rPr>
      </w:pPr>
      <w:r w:rsidRPr="00457768">
        <w:rPr>
          <w:sz w:val="20"/>
        </w:rPr>
        <w:t>достатня різноманітність, яка вимагає, щоб управлінські функції, за кіл</w:t>
      </w:r>
      <w:r w:rsidRPr="00457768">
        <w:rPr>
          <w:sz w:val="20"/>
        </w:rPr>
        <w:t>ь</w:t>
      </w:r>
      <w:r w:rsidRPr="00457768">
        <w:rPr>
          <w:sz w:val="20"/>
        </w:rPr>
        <w:t>кістю та якістю відповідали розмаїтим управлінським потребам;</w:t>
      </w:r>
    </w:p>
    <w:p w:rsidR="00080A1E" w:rsidRPr="00457768" w:rsidRDefault="00080A1E" w:rsidP="003D19F7">
      <w:pPr>
        <w:pStyle w:val="11"/>
        <w:numPr>
          <w:ilvl w:val="0"/>
          <w:numId w:val="6"/>
        </w:numPr>
        <w:tabs>
          <w:tab w:val="left" w:pos="540"/>
          <w:tab w:val="num" w:pos="720"/>
        </w:tabs>
        <w:ind w:left="360" w:firstLine="0"/>
        <w:jc w:val="both"/>
        <w:rPr>
          <w:sz w:val="20"/>
        </w:rPr>
      </w:pPr>
      <w:r w:rsidRPr="00457768">
        <w:rPr>
          <w:sz w:val="20"/>
        </w:rPr>
        <w:t>відповідність управлінських дій реальним потребам керованих об'єктів.</w:t>
      </w:r>
    </w:p>
    <w:p w:rsidR="00080A1E" w:rsidRPr="00457768" w:rsidRDefault="00080A1E" w:rsidP="003D19F7">
      <w:pPr>
        <w:pStyle w:val="11"/>
        <w:tabs>
          <w:tab w:val="left" w:pos="540"/>
          <w:tab w:val="num" w:pos="720"/>
        </w:tabs>
        <w:ind w:left="360"/>
        <w:jc w:val="both"/>
        <w:rPr>
          <w:sz w:val="20"/>
        </w:rPr>
      </w:pPr>
      <w:r w:rsidRPr="00457768">
        <w:rPr>
          <w:sz w:val="20"/>
        </w:rPr>
        <w:t xml:space="preserve"> </w:t>
      </w:r>
      <w:r w:rsidRPr="00457768">
        <w:rPr>
          <w:i/>
          <w:sz w:val="20"/>
        </w:rPr>
        <w:t>Структурно-організаційні</w:t>
      </w:r>
      <w:r w:rsidRPr="00457768">
        <w:rPr>
          <w:sz w:val="20"/>
        </w:rPr>
        <w:t xml:space="preserve"> принципи включають: </w:t>
      </w:r>
    </w:p>
    <w:p w:rsidR="00080A1E" w:rsidRPr="00457768" w:rsidRDefault="00080A1E" w:rsidP="003D19F7">
      <w:pPr>
        <w:pStyle w:val="11"/>
        <w:numPr>
          <w:ilvl w:val="0"/>
          <w:numId w:val="7"/>
        </w:numPr>
        <w:tabs>
          <w:tab w:val="left" w:pos="540"/>
        </w:tabs>
        <w:ind w:left="360" w:firstLine="0"/>
        <w:jc w:val="both"/>
        <w:rPr>
          <w:sz w:val="20"/>
        </w:rPr>
      </w:pPr>
      <w:r w:rsidRPr="00457768">
        <w:rPr>
          <w:sz w:val="20"/>
        </w:rPr>
        <w:t>єдність системи державної влади; територіально-галузевий, який обумо</w:t>
      </w:r>
      <w:r w:rsidRPr="00457768">
        <w:rPr>
          <w:sz w:val="20"/>
        </w:rPr>
        <w:t>в</w:t>
      </w:r>
      <w:r w:rsidRPr="00457768">
        <w:rPr>
          <w:sz w:val="20"/>
        </w:rPr>
        <w:t>лює залежність організаційних структур від території, галузі виробництва та обслуговування; різноманітності організаційних зв`язків органів держа</w:t>
      </w:r>
      <w:r w:rsidRPr="00457768">
        <w:rPr>
          <w:sz w:val="20"/>
        </w:rPr>
        <w:t>в</w:t>
      </w:r>
      <w:r w:rsidRPr="00457768">
        <w:rPr>
          <w:sz w:val="20"/>
        </w:rPr>
        <w:t>ної влади і місцевого самоврядування в системі державного управління;</w:t>
      </w:r>
    </w:p>
    <w:p w:rsidR="00080A1E" w:rsidRPr="00457768" w:rsidRDefault="00080A1E" w:rsidP="003D19F7">
      <w:pPr>
        <w:pStyle w:val="11"/>
        <w:numPr>
          <w:ilvl w:val="0"/>
          <w:numId w:val="7"/>
        </w:numPr>
        <w:tabs>
          <w:tab w:val="left" w:pos="540"/>
        </w:tabs>
        <w:ind w:left="360" w:firstLine="0"/>
        <w:jc w:val="both"/>
        <w:rPr>
          <w:sz w:val="20"/>
        </w:rPr>
      </w:pPr>
      <w:r w:rsidRPr="00457768">
        <w:rPr>
          <w:sz w:val="20"/>
        </w:rPr>
        <w:t>поєднання колегіальності і одноосібності в окремих органах влади та м</w:t>
      </w:r>
      <w:r w:rsidRPr="00457768">
        <w:rPr>
          <w:sz w:val="20"/>
        </w:rPr>
        <w:t>і</w:t>
      </w:r>
      <w:r w:rsidRPr="00457768">
        <w:rPr>
          <w:sz w:val="20"/>
        </w:rPr>
        <w:t xml:space="preserve">сцевого самоврядування; </w:t>
      </w:r>
    </w:p>
    <w:p w:rsidR="00080A1E" w:rsidRPr="00457768" w:rsidRDefault="00080A1E" w:rsidP="003D19F7">
      <w:pPr>
        <w:pStyle w:val="11"/>
        <w:numPr>
          <w:ilvl w:val="0"/>
          <w:numId w:val="7"/>
        </w:numPr>
        <w:tabs>
          <w:tab w:val="left" w:pos="540"/>
        </w:tabs>
        <w:ind w:left="360" w:firstLine="0"/>
        <w:jc w:val="both"/>
        <w:rPr>
          <w:sz w:val="20"/>
        </w:rPr>
      </w:pPr>
      <w:r w:rsidRPr="00457768">
        <w:rPr>
          <w:sz w:val="20"/>
        </w:rPr>
        <w:t>лінійно-функціональний принцип, який розкриває зміст і обсяг підлегл</w:t>
      </w:r>
      <w:r w:rsidRPr="00457768">
        <w:rPr>
          <w:sz w:val="20"/>
        </w:rPr>
        <w:t>о</w:t>
      </w:r>
      <w:r w:rsidRPr="00457768">
        <w:rPr>
          <w:sz w:val="20"/>
        </w:rPr>
        <w:t>сті та управлінської взаємодії в організаційній структурі державного упра</w:t>
      </w:r>
      <w:r w:rsidRPr="00457768">
        <w:rPr>
          <w:sz w:val="20"/>
        </w:rPr>
        <w:t>в</w:t>
      </w:r>
      <w:r w:rsidRPr="00457768">
        <w:rPr>
          <w:sz w:val="20"/>
        </w:rPr>
        <w:t>ління;</w:t>
      </w:r>
    </w:p>
    <w:p w:rsidR="00080A1E" w:rsidRPr="00457768" w:rsidRDefault="00080A1E" w:rsidP="003D19F7">
      <w:pPr>
        <w:pStyle w:val="11"/>
        <w:tabs>
          <w:tab w:val="left" w:pos="540"/>
          <w:tab w:val="num" w:pos="720"/>
        </w:tabs>
        <w:ind w:left="360"/>
        <w:jc w:val="both"/>
        <w:rPr>
          <w:sz w:val="20"/>
        </w:rPr>
      </w:pPr>
      <w:r w:rsidRPr="00457768">
        <w:rPr>
          <w:i/>
          <w:sz w:val="20"/>
        </w:rPr>
        <w:t>Структурно-процесуальні</w:t>
      </w:r>
      <w:r w:rsidRPr="00457768">
        <w:rPr>
          <w:sz w:val="20"/>
        </w:rPr>
        <w:t xml:space="preserve"> принципи включають:</w:t>
      </w:r>
    </w:p>
    <w:p w:rsidR="00080A1E" w:rsidRPr="00457768" w:rsidRDefault="00080A1E" w:rsidP="003D19F7">
      <w:pPr>
        <w:pStyle w:val="11"/>
        <w:numPr>
          <w:ilvl w:val="0"/>
          <w:numId w:val="8"/>
        </w:numPr>
        <w:tabs>
          <w:tab w:val="left" w:pos="540"/>
          <w:tab w:val="num" w:pos="720"/>
        </w:tabs>
        <w:ind w:left="360" w:firstLine="0"/>
        <w:jc w:val="both"/>
        <w:rPr>
          <w:sz w:val="20"/>
        </w:rPr>
      </w:pPr>
      <w:r w:rsidRPr="00457768">
        <w:rPr>
          <w:sz w:val="20"/>
        </w:rPr>
        <w:t xml:space="preserve">відповідності елементів (методів, форм і стадій) управлінської діяльності органів державного управління їх функціям і організації; </w:t>
      </w:r>
    </w:p>
    <w:p w:rsidR="00080A1E" w:rsidRPr="00457768" w:rsidRDefault="00080A1E" w:rsidP="003D19F7">
      <w:pPr>
        <w:pStyle w:val="11"/>
        <w:numPr>
          <w:ilvl w:val="0"/>
          <w:numId w:val="8"/>
        </w:numPr>
        <w:tabs>
          <w:tab w:val="left" w:pos="540"/>
          <w:tab w:val="num" w:pos="720"/>
        </w:tabs>
        <w:ind w:left="360" w:firstLine="0"/>
        <w:jc w:val="both"/>
        <w:rPr>
          <w:sz w:val="20"/>
        </w:rPr>
      </w:pPr>
      <w:r w:rsidRPr="00457768">
        <w:rPr>
          <w:sz w:val="20"/>
        </w:rPr>
        <w:t xml:space="preserve">конкретизації управлінської діяльності і особливої відповідальності за її результати; </w:t>
      </w:r>
    </w:p>
    <w:p w:rsidR="00080A1E" w:rsidRPr="00457768" w:rsidRDefault="00080A1E" w:rsidP="003D19F7">
      <w:pPr>
        <w:pStyle w:val="11"/>
        <w:tabs>
          <w:tab w:val="left" w:pos="540"/>
          <w:tab w:val="num" w:pos="720"/>
        </w:tabs>
        <w:ind w:left="360"/>
        <w:jc w:val="both"/>
        <w:rPr>
          <w:sz w:val="20"/>
        </w:rPr>
      </w:pPr>
      <w:r w:rsidRPr="00457768">
        <w:rPr>
          <w:sz w:val="20"/>
        </w:rPr>
        <w:t>стимулювання раціональної і ефективної управлінської діяльності.</w:t>
      </w:r>
    </w:p>
    <w:p w:rsidR="00080A1E" w:rsidRPr="00457768" w:rsidRDefault="00080A1E" w:rsidP="003D19F7">
      <w:pPr>
        <w:pStyle w:val="11"/>
        <w:tabs>
          <w:tab w:val="left" w:pos="540"/>
          <w:tab w:val="num" w:pos="720"/>
        </w:tabs>
        <w:ind w:left="360"/>
        <w:jc w:val="both"/>
        <w:rPr>
          <w:sz w:val="20"/>
        </w:rPr>
      </w:pPr>
      <w:r w:rsidRPr="00457768">
        <w:rPr>
          <w:sz w:val="20"/>
        </w:rPr>
        <w:t xml:space="preserve">Групу </w:t>
      </w:r>
      <w:r w:rsidRPr="00457768">
        <w:rPr>
          <w:b/>
          <w:sz w:val="20"/>
        </w:rPr>
        <w:t>спеціалізованих</w:t>
      </w:r>
      <w:r w:rsidRPr="00457768">
        <w:rPr>
          <w:sz w:val="20"/>
        </w:rPr>
        <w:t xml:space="preserve"> принципів державного управління складають: </w:t>
      </w:r>
    </w:p>
    <w:p w:rsidR="00080A1E" w:rsidRPr="00457768" w:rsidRDefault="00080A1E" w:rsidP="003D19F7">
      <w:pPr>
        <w:pStyle w:val="11"/>
        <w:numPr>
          <w:ilvl w:val="0"/>
          <w:numId w:val="9"/>
        </w:numPr>
        <w:tabs>
          <w:tab w:val="left" w:pos="540"/>
          <w:tab w:val="num" w:pos="720"/>
        </w:tabs>
        <w:ind w:left="360" w:firstLine="0"/>
        <w:jc w:val="both"/>
        <w:rPr>
          <w:sz w:val="20"/>
        </w:rPr>
      </w:pPr>
      <w:r w:rsidRPr="00457768">
        <w:rPr>
          <w:sz w:val="20"/>
        </w:rPr>
        <w:t>принципи державної служби;</w:t>
      </w:r>
    </w:p>
    <w:p w:rsidR="00080A1E" w:rsidRPr="00457768" w:rsidRDefault="00080A1E" w:rsidP="003D19F7">
      <w:pPr>
        <w:pStyle w:val="11"/>
        <w:numPr>
          <w:ilvl w:val="0"/>
          <w:numId w:val="9"/>
        </w:numPr>
        <w:tabs>
          <w:tab w:val="left" w:pos="540"/>
          <w:tab w:val="num" w:pos="720"/>
        </w:tabs>
        <w:ind w:left="360" w:firstLine="0"/>
        <w:jc w:val="both"/>
        <w:rPr>
          <w:sz w:val="20"/>
        </w:rPr>
      </w:pPr>
      <w:r w:rsidRPr="00457768">
        <w:rPr>
          <w:sz w:val="20"/>
        </w:rPr>
        <w:t xml:space="preserve">принципи роботи з персоналом управління; </w:t>
      </w:r>
    </w:p>
    <w:p w:rsidR="00080A1E" w:rsidRPr="00457768" w:rsidRDefault="00080A1E" w:rsidP="003D19F7">
      <w:pPr>
        <w:pStyle w:val="11"/>
        <w:numPr>
          <w:ilvl w:val="0"/>
          <w:numId w:val="9"/>
        </w:numPr>
        <w:tabs>
          <w:tab w:val="left" w:pos="540"/>
          <w:tab w:val="num" w:pos="720"/>
        </w:tabs>
        <w:ind w:left="360" w:firstLine="0"/>
        <w:jc w:val="both"/>
        <w:rPr>
          <w:sz w:val="20"/>
        </w:rPr>
      </w:pPr>
      <w:r w:rsidRPr="00457768">
        <w:rPr>
          <w:sz w:val="20"/>
        </w:rPr>
        <w:t>принципи інформаційного забезпечення державного управління;</w:t>
      </w:r>
    </w:p>
    <w:p w:rsidR="00080A1E" w:rsidRPr="00457768" w:rsidRDefault="00080A1E" w:rsidP="003D19F7">
      <w:pPr>
        <w:pStyle w:val="11"/>
        <w:numPr>
          <w:ilvl w:val="0"/>
          <w:numId w:val="9"/>
        </w:numPr>
        <w:tabs>
          <w:tab w:val="left" w:pos="540"/>
          <w:tab w:val="num" w:pos="720"/>
        </w:tabs>
        <w:ind w:left="360" w:firstLine="0"/>
        <w:jc w:val="both"/>
        <w:rPr>
          <w:sz w:val="20"/>
        </w:rPr>
      </w:pPr>
      <w:r w:rsidRPr="00457768">
        <w:rPr>
          <w:sz w:val="20"/>
        </w:rPr>
        <w:t>принципи діяльності органу виконавчої влади;</w:t>
      </w:r>
    </w:p>
    <w:p w:rsidR="00080A1E" w:rsidRPr="00457768" w:rsidRDefault="00080A1E" w:rsidP="003D19F7">
      <w:pPr>
        <w:pStyle w:val="11"/>
        <w:numPr>
          <w:ilvl w:val="0"/>
          <w:numId w:val="9"/>
        </w:numPr>
        <w:tabs>
          <w:tab w:val="left" w:pos="540"/>
          <w:tab w:val="num" w:pos="720"/>
        </w:tabs>
        <w:ind w:left="360" w:firstLine="0"/>
        <w:jc w:val="both"/>
        <w:rPr>
          <w:sz w:val="20"/>
        </w:rPr>
      </w:pPr>
      <w:r w:rsidRPr="00457768">
        <w:rPr>
          <w:sz w:val="20"/>
        </w:rPr>
        <w:t>принцип прийняття управлінських рішень.</w:t>
      </w:r>
    </w:p>
    <w:p w:rsidR="00080A1E" w:rsidRPr="00457768" w:rsidRDefault="00080A1E" w:rsidP="003D19F7">
      <w:pPr>
        <w:pStyle w:val="11"/>
        <w:tabs>
          <w:tab w:val="left" w:pos="540"/>
          <w:tab w:val="num" w:pos="720"/>
        </w:tabs>
        <w:ind w:left="360"/>
        <w:jc w:val="both"/>
        <w:rPr>
          <w:sz w:val="20"/>
        </w:rPr>
      </w:pPr>
      <w:r w:rsidRPr="00457768">
        <w:rPr>
          <w:sz w:val="20"/>
        </w:rPr>
        <w:t>Дуже важливо, щоб ці спеціалізовані принципи не суперечили загальноси</w:t>
      </w:r>
      <w:r w:rsidRPr="00457768">
        <w:rPr>
          <w:sz w:val="20"/>
        </w:rPr>
        <w:t>с</w:t>
      </w:r>
      <w:r w:rsidRPr="00457768">
        <w:rPr>
          <w:sz w:val="20"/>
        </w:rPr>
        <w:t>темним та структурним принципам і сприяли цілісності державного упра</w:t>
      </w:r>
      <w:r w:rsidRPr="00457768">
        <w:rPr>
          <w:sz w:val="20"/>
        </w:rPr>
        <w:t>в</w:t>
      </w:r>
      <w:r w:rsidRPr="00457768">
        <w:rPr>
          <w:sz w:val="20"/>
        </w:rPr>
        <w:t>ління.</w:t>
      </w:r>
    </w:p>
    <w:p w:rsidR="00993B67" w:rsidRDefault="00993B67" w:rsidP="00BE51A7">
      <w:pPr>
        <w:rPr>
          <w:rFonts w:ascii="Times New Roman" w:eastAsia="Times New Roman" w:hAnsi="Times New Roman"/>
          <w:b/>
          <w:sz w:val="20"/>
          <w:szCs w:val="20"/>
          <w:lang w:val="uk-UA" w:eastAsia="ru-RU" w:bidi="ar-SA"/>
        </w:rPr>
      </w:pPr>
    </w:p>
    <w:p w:rsidR="004974DB" w:rsidRPr="00457768" w:rsidRDefault="004974DB" w:rsidP="00BE51A7">
      <w:pPr>
        <w:rPr>
          <w:rFonts w:ascii="Times New Roman" w:eastAsia="Times New Roman" w:hAnsi="Times New Roman"/>
          <w:b/>
          <w:sz w:val="20"/>
          <w:szCs w:val="20"/>
          <w:lang w:val="uk-UA" w:eastAsia="ru-RU" w:bidi="ar-SA"/>
        </w:rPr>
      </w:pPr>
    </w:p>
    <w:p w:rsidR="00BE51A7" w:rsidRPr="00457768" w:rsidRDefault="00BE51A7" w:rsidP="00BE51A7">
      <w:pPr>
        <w:rPr>
          <w:rFonts w:ascii="Times New Roman" w:eastAsia="Times New Roman" w:hAnsi="Times New Roman"/>
          <w:b/>
          <w:sz w:val="20"/>
          <w:szCs w:val="20"/>
          <w:lang w:val="uk-UA" w:eastAsia="ru-RU" w:bidi="ar-SA"/>
        </w:rPr>
      </w:pPr>
      <w:r w:rsidRPr="00457768">
        <w:rPr>
          <w:rFonts w:ascii="Times New Roman" w:eastAsia="Times New Roman" w:hAnsi="Times New Roman"/>
          <w:b/>
          <w:sz w:val="20"/>
          <w:szCs w:val="20"/>
          <w:lang w:val="uk-UA" w:eastAsia="ru-RU" w:bidi="ar-SA"/>
        </w:rPr>
        <w:lastRenderedPageBreak/>
        <w:t>Рекомендована література</w:t>
      </w:r>
      <w:r w:rsidR="00993B67" w:rsidRPr="00457768">
        <w:rPr>
          <w:rFonts w:ascii="Times New Roman" w:eastAsia="Times New Roman" w:hAnsi="Times New Roman"/>
          <w:b/>
          <w:sz w:val="20"/>
          <w:szCs w:val="20"/>
          <w:lang w:val="uk-UA" w:eastAsia="ru-RU" w:bidi="ar-SA"/>
        </w:rPr>
        <w:t>:</w:t>
      </w:r>
    </w:p>
    <w:p w:rsidR="00BE51A7" w:rsidRPr="00054FFF" w:rsidRDefault="00BE51A7" w:rsidP="00DE1363">
      <w:pPr>
        <w:pStyle w:val="aff4"/>
        <w:numPr>
          <w:ilvl w:val="0"/>
          <w:numId w:val="133"/>
        </w:numPr>
        <w:rPr>
          <w:rFonts w:ascii="Times New Roman" w:eastAsia="Times New Roman" w:hAnsi="Times New Roman"/>
          <w:sz w:val="20"/>
          <w:szCs w:val="20"/>
          <w:lang w:val="uk-UA" w:eastAsia="ru-RU" w:bidi="ar-SA"/>
        </w:rPr>
      </w:pPr>
      <w:r w:rsidRPr="00054FFF">
        <w:rPr>
          <w:rFonts w:ascii="Times New Roman" w:eastAsia="Times New Roman" w:hAnsi="Times New Roman"/>
          <w:sz w:val="20"/>
          <w:szCs w:val="20"/>
          <w:lang w:val="uk-UA" w:eastAsia="ru-RU" w:bidi="ar-SA"/>
        </w:rPr>
        <w:t>.Англійсько-український словник термінів і понять з державного управління / Уклад,- Глен Райт, пер.В.Івашко.- К.: Основи, 1996. - 127с.</w:t>
      </w:r>
    </w:p>
    <w:p w:rsidR="00BE51A7" w:rsidRPr="00054FFF" w:rsidRDefault="00BE51A7" w:rsidP="00DE1363">
      <w:pPr>
        <w:pStyle w:val="aff4"/>
        <w:numPr>
          <w:ilvl w:val="0"/>
          <w:numId w:val="133"/>
        </w:numPr>
        <w:rPr>
          <w:rFonts w:ascii="Times New Roman" w:eastAsia="Times New Roman" w:hAnsi="Times New Roman"/>
          <w:sz w:val="20"/>
          <w:szCs w:val="20"/>
          <w:lang w:val="uk-UA" w:eastAsia="ru-RU" w:bidi="ar-SA"/>
        </w:rPr>
      </w:pPr>
      <w:r w:rsidRPr="00054FFF">
        <w:rPr>
          <w:rFonts w:ascii="Times New Roman" w:eastAsia="Times New Roman" w:hAnsi="Times New Roman"/>
          <w:sz w:val="20"/>
          <w:szCs w:val="20"/>
          <w:lang w:val="uk-UA" w:eastAsia="ru-RU" w:bidi="ar-SA"/>
        </w:rPr>
        <w:t>Атаманчук Г.В. Теория государственного управления: Курс лекций. - М.: Юрид. лит.</w:t>
      </w:r>
      <w:r w:rsidR="00386A97" w:rsidRPr="00054FFF">
        <w:rPr>
          <w:rFonts w:ascii="Times New Roman" w:eastAsia="Times New Roman" w:hAnsi="Times New Roman"/>
          <w:sz w:val="20"/>
          <w:szCs w:val="20"/>
          <w:lang w:val="uk-UA" w:eastAsia="ru-RU" w:bidi="ar-SA"/>
        </w:rPr>
        <w:t>2010</w:t>
      </w:r>
      <w:r w:rsidRPr="00054FFF">
        <w:rPr>
          <w:rFonts w:ascii="Times New Roman" w:eastAsia="Times New Roman" w:hAnsi="Times New Roman"/>
          <w:sz w:val="20"/>
          <w:szCs w:val="20"/>
          <w:lang w:val="uk-UA" w:eastAsia="ru-RU" w:bidi="ar-SA"/>
        </w:rPr>
        <w:t>. - 400 с.</w:t>
      </w:r>
    </w:p>
    <w:p w:rsidR="00BE51A7" w:rsidRPr="00054FFF" w:rsidRDefault="00BE51A7" w:rsidP="00DE1363">
      <w:pPr>
        <w:pStyle w:val="aff4"/>
        <w:numPr>
          <w:ilvl w:val="0"/>
          <w:numId w:val="133"/>
        </w:numPr>
        <w:jc w:val="both"/>
        <w:rPr>
          <w:rFonts w:ascii="Times New Roman" w:eastAsia="Times New Roman" w:hAnsi="Times New Roman"/>
          <w:sz w:val="20"/>
          <w:szCs w:val="20"/>
          <w:lang w:val="uk-UA" w:eastAsia="ru-RU" w:bidi="ar-SA"/>
        </w:rPr>
      </w:pPr>
      <w:r w:rsidRPr="00054FFF">
        <w:rPr>
          <w:rFonts w:ascii="Times New Roman" w:eastAsia="Times New Roman" w:hAnsi="Times New Roman"/>
          <w:sz w:val="20"/>
          <w:szCs w:val="20"/>
          <w:lang w:val="uk-UA" w:eastAsia="ru-RU" w:bidi="ar-SA"/>
        </w:rPr>
        <w:t>Бакуменко В. Державне управління і державно-управлінські рішення: вступ до досліджень // Вісник Української Академії державного упра</w:t>
      </w:r>
      <w:r w:rsidRPr="00054FFF">
        <w:rPr>
          <w:rFonts w:ascii="Times New Roman" w:eastAsia="Times New Roman" w:hAnsi="Times New Roman"/>
          <w:sz w:val="20"/>
          <w:szCs w:val="20"/>
          <w:lang w:val="uk-UA" w:eastAsia="ru-RU" w:bidi="ar-SA"/>
        </w:rPr>
        <w:t>в</w:t>
      </w:r>
      <w:r w:rsidRPr="00054FFF">
        <w:rPr>
          <w:rFonts w:ascii="Times New Roman" w:eastAsia="Times New Roman" w:hAnsi="Times New Roman"/>
          <w:sz w:val="20"/>
          <w:szCs w:val="20"/>
          <w:lang w:val="uk-UA" w:eastAsia="ru-RU" w:bidi="ar-SA"/>
        </w:rPr>
        <w:t>ління при Президентові України. - № 4. - 1999. - С. 68-79.</w:t>
      </w:r>
    </w:p>
    <w:p w:rsidR="00BE51A7" w:rsidRPr="00054FFF" w:rsidRDefault="00BE51A7" w:rsidP="00DE1363">
      <w:pPr>
        <w:pStyle w:val="aff4"/>
        <w:numPr>
          <w:ilvl w:val="0"/>
          <w:numId w:val="133"/>
        </w:numPr>
        <w:jc w:val="both"/>
        <w:rPr>
          <w:rFonts w:ascii="Times New Roman" w:eastAsia="Times New Roman" w:hAnsi="Times New Roman"/>
          <w:sz w:val="20"/>
          <w:szCs w:val="20"/>
          <w:lang w:val="uk-UA" w:eastAsia="ru-RU" w:bidi="ar-SA"/>
        </w:rPr>
      </w:pPr>
      <w:r w:rsidRPr="00054FFF">
        <w:rPr>
          <w:rFonts w:ascii="Times New Roman" w:eastAsia="Times New Roman" w:hAnsi="Times New Roman"/>
          <w:sz w:val="20"/>
          <w:szCs w:val="20"/>
          <w:lang w:val="uk-UA" w:eastAsia="ru-RU" w:bidi="ar-SA"/>
        </w:rPr>
        <w:t>Гладун 3. Поняття та зміст державного управління: Адміністративно-правовий аналіз / Актуальні проблеми формування органів місцевого самоврядування в Україні. - У</w:t>
      </w:r>
      <w:r w:rsidRPr="00054FFF">
        <w:rPr>
          <w:rFonts w:ascii="Times New Roman" w:eastAsia="Times New Roman" w:hAnsi="Times New Roman"/>
          <w:sz w:val="20"/>
          <w:szCs w:val="20"/>
          <w:lang w:val="uk-UA" w:eastAsia="ru-RU" w:bidi="ar-SA"/>
        </w:rPr>
        <w:t>ж</w:t>
      </w:r>
      <w:r w:rsidRPr="00054FFF">
        <w:rPr>
          <w:rFonts w:ascii="Times New Roman" w:eastAsia="Times New Roman" w:hAnsi="Times New Roman"/>
          <w:sz w:val="20"/>
          <w:szCs w:val="20"/>
          <w:lang w:val="uk-UA" w:eastAsia="ru-RU" w:bidi="ar-SA"/>
        </w:rPr>
        <w:t>город, 1997. - С. 20-37.</w:t>
      </w:r>
    </w:p>
    <w:p w:rsidR="00BE51A7" w:rsidRPr="00054FFF" w:rsidRDefault="00BE51A7" w:rsidP="00DE1363">
      <w:pPr>
        <w:pStyle w:val="aff4"/>
        <w:numPr>
          <w:ilvl w:val="0"/>
          <w:numId w:val="133"/>
        </w:numPr>
        <w:jc w:val="both"/>
        <w:rPr>
          <w:rFonts w:ascii="Times New Roman" w:eastAsia="Times New Roman" w:hAnsi="Times New Roman"/>
          <w:sz w:val="20"/>
          <w:szCs w:val="20"/>
          <w:lang w:val="uk-UA" w:eastAsia="ru-RU" w:bidi="ar-SA"/>
        </w:rPr>
      </w:pPr>
      <w:r w:rsidRPr="00054FFF">
        <w:rPr>
          <w:rFonts w:ascii="Times New Roman" w:eastAsia="Times New Roman" w:hAnsi="Times New Roman"/>
          <w:sz w:val="20"/>
          <w:szCs w:val="20"/>
          <w:lang w:val="uk-UA" w:eastAsia="ru-RU" w:bidi="ar-SA"/>
        </w:rPr>
        <w:t>Державне управління, державна служба і місцеве самоврядування: М</w:t>
      </w:r>
      <w:r w:rsidRPr="00054FFF">
        <w:rPr>
          <w:rFonts w:ascii="Times New Roman" w:eastAsia="Times New Roman" w:hAnsi="Times New Roman"/>
          <w:sz w:val="20"/>
          <w:szCs w:val="20"/>
          <w:lang w:val="uk-UA" w:eastAsia="ru-RU" w:bidi="ar-SA"/>
        </w:rPr>
        <w:t>о</w:t>
      </w:r>
      <w:r w:rsidRPr="00054FFF">
        <w:rPr>
          <w:rFonts w:ascii="Times New Roman" w:eastAsia="Times New Roman" w:hAnsi="Times New Roman"/>
          <w:sz w:val="20"/>
          <w:szCs w:val="20"/>
          <w:lang w:val="uk-UA" w:eastAsia="ru-RU" w:bidi="ar-SA"/>
        </w:rPr>
        <w:t>нографія / За заг. ред. проф. О.Ю.Оболенського. - Хмельницький: П</w:t>
      </w:r>
      <w:r w:rsidRPr="00054FFF">
        <w:rPr>
          <w:rFonts w:ascii="Times New Roman" w:eastAsia="Times New Roman" w:hAnsi="Times New Roman"/>
          <w:sz w:val="20"/>
          <w:szCs w:val="20"/>
          <w:lang w:val="uk-UA" w:eastAsia="ru-RU" w:bidi="ar-SA"/>
        </w:rPr>
        <w:t>о</w:t>
      </w:r>
      <w:r w:rsidRPr="00054FFF">
        <w:rPr>
          <w:rFonts w:ascii="Times New Roman" w:eastAsia="Times New Roman" w:hAnsi="Times New Roman"/>
          <w:sz w:val="20"/>
          <w:szCs w:val="20"/>
          <w:lang w:val="uk-UA" w:eastAsia="ru-RU" w:bidi="ar-SA"/>
        </w:rPr>
        <w:t>ділля, 1999.-570с.</w:t>
      </w:r>
    </w:p>
    <w:p w:rsidR="00BE51A7" w:rsidRPr="00054FFF" w:rsidRDefault="00BE51A7" w:rsidP="00DE1363">
      <w:pPr>
        <w:pStyle w:val="aff4"/>
        <w:numPr>
          <w:ilvl w:val="0"/>
          <w:numId w:val="133"/>
        </w:numPr>
        <w:jc w:val="both"/>
        <w:rPr>
          <w:rFonts w:ascii="Times New Roman" w:eastAsia="Times New Roman" w:hAnsi="Times New Roman"/>
          <w:sz w:val="20"/>
          <w:szCs w:val="20"/>
          <w:lang w:val="uk-UA" w:eastAsia="ru-RU" w:bidi="ar-SA"/>
        </w:rPr>
      </w:pPr>
      <w:r w:rsidRPr="00054FFF">
        <w:rPr>
          <w:rFonts w:ascii="Times New Roman" w:eastAsia="Times New Roman" w:hAnsi="Times New Roman"/>
          <w:sz w:val="20"/>
          <w:szCs w:val="20"/>
          <w:lang w:val="uk-UA" w:eastAsia="ru-RU" w:bidi="ar-SA"/>
        </w:rPr>
        <w:t>Державне управління: теорія і практика / За заг. ред. проф. В.Б.Авер'янова. - К.: Юрінком Інтер, 1998. - 432 с.</w:t>
      </w:r>
    </w:p>
    <w:p w:rsidR="00BE51A7" w:rsidRPr="00054FFF" w:rsidRDefault="00BE51A7" w:rsidP="00DE1363">
      <w:pPr>
        <w:pStyle w:val="aff4"/>
        <w:numPr>
          <w:ilvl w:val="0"/>
          <w:numId w:val="133"/>
        </w:numPr>
        <w:jc w:val="both"/>
        <w:rPr>
          <w:rFonts w:ascii="Times New Roman" w:eastAsia="Times New Roman" w:hAnsi="Times New Roman"/>
          <w:sz w:val="20"/>
          <w:szCs w:val="20"/>
          <w:lang w:val="uk-UA" w:eastAsia="ru-RU" w:bidi="ar-SA"/>
        </w:rPr>
      </w:pPr>
      <w:r w:rsidRPr="00054FFF">
        <w:rPr>
          <w:rFonts w:ascii="Times New Roman" w:eastAsia="Times New Roman" w:hAnsi="Times New Roman"/>
          <w:sz w:val="20"/>
          <w:szCs w:val="20"/>
          <w:lang w:val="uk-UA" w:eastAsia="ru-RU" w:bidi="ar-SA"/>
        </w:rPr>
        <w:t>Колпаков В.К. Адміністративне право України: Підручник. - К.: Юрі</w:t>
      </w:r>
      <w:r w:rsidRPr="00054FFF">
        <w:rPr>
          <w:rFonts w:ascii="Times New Roman" w:eastAsia="Times New Roman" w:hAnsi="Times New Roman"/>
          <w:sz w:val="20"/>
          <w:szCs w:val="20"/>
          <w:lang w:val="uk-UA" w:eastAsia="ru-RU" w:bidi="ar-SA"/>
        </w:rPr>
        <w:t>н</w:t>
      </w:r>
      <w:r w:rsidRPr="00054FFF">
        <w:rPr>
          <w:rFonts w:ascii="Times New Roman" w:eastAsia="Times New Roman" w:hAnsi="Times New Roman"/>
          <w:sz w:val="20"/>
          <w:szCs w:val="20"/>
          <w:lang w:val="uk-UA" w:eastAsia="ru-RU" w:bidi="ar-SA"/>
        </w:rPr>
        <w:t>ком Інтер, 1999. - 736 с.</w:t>
      </w:r>
    </w:p>
    <w:p w:rsidR="00BE51A7" w:rsidRPr="00054FFF" w:rsidRDefault="00BE51A7" w:rsidP="00DE1363">
      <w:pPr>
        <w:pStyle w:val="aff4"/>
        <w:numPr>
          <w:ilvl w:val="0"/>
          <w:numId w:val="133"/>
        </w:numPr>
        <w:jc w:val="both"/>
        <w:rPr>
          <w:rFonts w:ascii="Times New Roman" w:eastAsia="Times New Roman" w:hAnsi="Times New Roman"/>
          <w:sz w:val="20"/>
          <w:szCs w:val="20"/>
          <w:lang w:val="uk-UA" w:eastAsia="ru-RU" w:bidi="ar-SA"/>
        </w:rPr>
      </w:pPr>
      <w:r w:rsidRPr="00054FFF">
        <w:rPr>
          <w:rFonts w:ascii="Times New Roman" w:eastAsia="Times New Roman" w:hAnsi="Times New Roman"/>
          <w:sz w:val="20"/>
          <w:szCs w:val="20"/>
          <w:lang w:val="uk-UA" w:eastAsia="ru-RU" w:bidi="ar-SA"/>
        </w:rPr>
        <w:t xml:space="preserve"> Менеджмент у державному секторі: матеріали до курсу лекцій. -Ужгород: УДУ, 1997. - 130 с.</w:t>
      </w:r>
    </w:p>
    <w:p w:rsidR="00BE51A7" w:rsidRPr="00054FFF" w:rsidRDefault="00BE51A7" w:rsidP="00DE1363">
      <w:pPr>
        <w:pStyle w:val="aff4"/>
        <w:numPr>
          <w:ilvl w:val="0"/>
          <w:numId w:val="133"/>
        </w:numPr>
        <w:jc w:val="both"/>
        <w:rPr>
          <w:rFonts w:ascii="Times New Roman" w:eastAsia="Times New Roman" w:hAnsi="Times New Roman"/>
          <w:sz w:val="20"/>
          <w:szCs w:val="20"/>
          <w:lang w:val="uk-UA" w:eastAsia="ru-RU" w:bidi="ar-SA"/>
        </w:rPr>
      </w:pPr>
      <w:r w:rsidRPr="00054FFF">
        <w:rPr>
          <w:rFonts w:ascii="Times New Roman" w:eastAsia="Times New Roman" w:hAnsi="Times New Roman"/>
          <w:sz w:val="20"/>
          <w:szCs w:val="20"/>
          <w:lang w:val="uk-UA" w:eastAsia="ru-RU" w:bidi="ar-SA"/>
        </w:rPr>
        <w:t>Нижник П., Машков О. Системний підхід в організації державного управління: Навч. посібник / За заг. ред. Н.Р.Нижник. - К.: Вид-во У</w:t>
      </w:r>
      <w:r w:rsidRPr="00054FFF">
        <w:rPr>
          <w:rFonts w:ascii="Times New Roman" w:eastAsia="Times New Roman" w:hAnsi="Times New Roman"/>
          <w:sz w:val="20"/>
          <w:szCs w:val="20"/>
          <w:lang w:val="uk-UA" w:eastAsia="ru-RU" w:bidi="ar-SA"/>
        </w:rPr>
        <w:t>А</w:t>
      </w:r>
      <w:r w:rsidRPr="00054FFF">
        <w:rPr>
          <w:rFonts w:ascii="Times New Roman" w:eastAsia="Times New Roman" w:hAnsi="Times New Roman"/>
          <w:sz w:val="20"/>
          <w:szCs w:val="20"/>
          <w:lang w:val="uk-UA" w:eastAsia="ru-RU" w:bidi="ar-SA"/>
        </w:rPr>
        <w:t>ДУ, 1998.- 160с.</w:t>
      </w:r>
    </w:p>
    <w:p w:rsidR="00BE51A7" w:rsidRPr="00054FFF" w:rsidRDefault="00BE51A7" w:rsidP="00DE1363">
      <w:pPr>
        <w:pStyle w:val="aff4"/>
        <w:numPr>
          <w:ilvl w:val="0"/>
          <w:numId w:val="133"/>
        </w:numPr>
        <w:jc w:val="both"/>
        <w:rPr>
          <w:rFonts w:ascii="Times New Roman" w:eastAsia="Times New Roman" w:hAnsi="Times New Roman"/>
          <w:sz w:val="20"/>
          <w:szCs w:val="20"/>
          <w:lang w:val="uk-UA" w:eastAsia="ru-RU" w:bidi="ar-SA"/>
        </w:rPr>
      </w:pPr>
      <w:r w:rsidRPr="00054FFF">
        <w:rPr>
          <w:rFonts w:ascii="Times New Roman" w:eastAsia="Times New Roman" w:hAnsi="Times New Roman"/>
          <w:sz w:val="20"/>
          <w:szCs w:val="20"/>
          <w:lang w:val="uk-UA" w:eastAsia="ru-RU" w:bidi="ar-SA"/>
        </w:rPr>
        <w:t>.Основи менеджменту для державних службовців / Розр. С.Слава.-Ужгород.: Афенс, 1996. - С.2-19.</w:t>
      </w:r>
    </w:p>
    <w:p w:rsidR="00BE51A7" w:rsidRPr="00054FFF" w:rsidRDefault="00BE51A7" w:rsidP="00DE1363">
      <w:pPr>
        <w:pStyle w:val="aff4"/>
        <w:numPr>
          <w:ilvl w:val="0"/>
          <w:numId w:val="133"/>
        </w:numPr>
        <w:jc w:val="both"/>
        <w:rPr>
          <w:rFonts w:ascii="Times New Roman" w:eastAsia="Times New Roman" w:hAnsi="Times New Roman"/>
          <w:sz w:val="20"/>
          <w:szCs w:val="20"/>
          <w:lang w:val="uk-UA" w:eastAsia="ru-RU" w:bidi="ar-SA"/>
        </w:rPr>
      </w:pPr>
      <w:r w:rsidRPr="00054FFF">
        <w:rPr>
          <w:rFonts w:ascii="Times New Roman" w:eastAsia="Times New Roman" w:hAnsi="Times New Roman"/>
          <w:sz w:val="20"/>
          <w:szCs w:val="20"/>
          <w:lang w:val="uk-UA" w:eastAsia="ru-RU" w:bidi="ar-SA"/>
        </w:rPr>
        <w:t>Основы управления / Под ред. В.П.Радукина.-М.: Высш. шк., 1986. -271с.</w:t>
      </w:r>
    </w:p>
    <w:p w:rsidR="00BE51A7" w:rsidRPr="00054FFF" w:rsidRDefault="00BE51A7" w:rsidP="00DE1363">
      <w:pPr>
        <w:pStyle w:val="aff4"/>
        <w:numPr>
          <w:ilvl w:val="0"/>
          <w:numId w:val="133"/>
        </w:numPr>
        <w:jc w:val="both"/>
        <w:rPr>
          <w:rFonts w:ascii="Times New Roman" w:eastAsia="Times New Roman" w:hAnsi="Times New Roman"/>
          <w:sz w:val="20"/>
          <w:szCs w:val="20"/>
          <w:lang w:val="uk-UA" w:eastAsia="ru-RU" w:bidi="ar-SA"/>
        </w:rPr>
      </w:pPr>
      <w:r w:rsidRPr="00054FFF">
        <w:rPr>
          <w:rFonts w:ascii="Times New Roman" w:eastAsia="Times New Roman" w:hAnsi="Times New Roman"/>
          <w:sz w:val="20"/>
          <w:szCs w:val="20"/>
          <w:lang w:val="uk-UA" w:eastAsia="ru-RU" w:bidi="ar-SA"/>
        </w:rPr>
        <w:t>Райт Г. Державне управління. - К.: Основи, 1994. - 191 с.</w:t>
      </w:r>
    </w:p>
    <w:p w:rsidR="00BE51A7" w:rsidRPr="00054FFF" w:rsidRDefault="00BE51A7" w:rsidP="00DE1363">
      <w:pPr>
        <w:pStyle w:val="aff4"/>
        <w:numPr>
          <w:ilvl w:val="0"/>
          <w:numId w:val="133"/>
        </w:numPr>
        <w:jc w:val="both"/>
        <w:rPr>
          <w:rFonts w:ascii="Times New Roman" w:eastAsia="Times New Roman" w:hAnsi="Times New Roman"/>
          <w:sz w:val="20"/>
          <w:szCs w:val="20"/>
          <w:lang w:val="uk-UA" w:eastAsia="ru-RU" w:bidi="ar-SA"/>
        </w:rPr>
      </w:pPr>
      <w:r w:rsidRPr="00054FFF">
        <w:rPr>
          <w:rFonts w:ascii="Times New Roman" w:eastAsia="Times New Roman" w:hAnsi="Times New Roman"/>
          <w:sz w:val="20"/>
          <w:szCs w:val="20"/>
          <w:lang w:val="uk-UA" w:eastAsia="ru-RU" w:bidi="ar-SA"/>
        </w:rPr>
        <w:t>Реформування державного управління в Україні: проблеми перспект</w:t>
      </w:r>
      <w:r w:rsidRPr="00054FFF">
        <w:rPr>
          <w:rFonts w:ascii="Times New Roman" w:eastAsia="Times New Roman" w:hAnsi="Times New Roman"/>
          <w:sz w:val="20"/>
          <w:szCs w:val="20"/>
          <w:lang w:val="uk-UA" w:eastAsia="ru-RU" w:bidi="ar-SA"/>
        </w:rPr>
        <w:t>и</w:t>
      </w:r>
      <w:r w:rsidRPr="00054FFF">
        <w:rPr>
          <w:rFonts w:ascii="Times New Roman" w:eastAsia="Times New Roman" w:hAnsi="Times New Roman"/>
          <w:sz w:val="20"/>
          <w:szCs w:val="20"/>
          <w:lang w:val="uk-UA" w:eastAsia="ru-RU" w:bidi="ar-SA"/>
        </w:rPr>
        <w:t>ви / Наук. кер. В.В.Цветков. - К.: Оріяни, 1998. - 364 с.</w:t>
      </w:r>
    </w:p>
    <w:p w:rsidR="00BE51A7" w:rsidRPr="00054FFF" w:rsidRDefault="00BE51A7" w:rsidP="00DE1363">
      <w:pPr>
        <w:pStyle w:val="aff4"/>
        <w:numPr>
          <w:ilvl w:val="0"/>
          <w:numId w:val="133"/>
        </w:numPr>
        <w:jc w:val="both"/>
        <w:rPr>
          <w:rFonts w:ascii="Times New Roman" w:eastAsia="Times New Roman" w:hAnsi="Times New Roman"/>
          <w:sz w:val="20"/>
          <w:szCs w:val="20"/>
          <w:lang w:val="uk-UA" w:eastAsia="ru-RU" w:bidi="ar-SA"/>
        </w:rPr>
      </w:pPr>
      <w:r w:rsidRPr="00054FFF">
        <w:rPr>
          <w:rFonts w:ascii="Times New Roman" w:eastAsia="Times New Roman" w:hAnsi="Times New Roman"/>
          <w:sz w:val="20"/>
          <w:szCs w:val="20"/>
          <w:lang w:val="uk-UA" w:eastAsia="ru-RU" w:bidi="ar-SA"/>
        </w:rPr>
        <w:t>Ру Д., Сульє Д. Управління.- К.: Основи, 1995. - 442 с.</w:t>
      </w:r>
    </w:p>
    <w:p w:rsidR="00BE51A7" w:rsidRPr="00457768" w:rsidRDefault="00BE51A7" w:rsidP="00601BDB">
      <w:pPr>
        <w:jc w:val="both"/>
        <w:rPr>
          <w:rFonts w:ascii="Times New Roman" w:eastAsia="Times New Roman" w:hAnsi="Times New Roman"/>
          <w:sz w:val="20"/>
          <w:szCs w:val="20"/>
          <w:lang w:val="uk-UA" w:eastAsia="ru-RU" w:bidi="ar-SA"/>
        </w:rPr>
      </w:pPr>
      <w:r w:rsidRPr="00457768">
        <w:rPr>
          <w:rFonts w:ascii="Times New Roman" w:eastAsia="Times New Roman" w:hAnsi="Times New Roman"/>
          <w:sz w:val="20"/>
          <w:szCs w:val="20"/>
          <w:lang w:val="uk-UA" w:eastAsia="ru-RU" w:bidi="ar-SA"/>
        </w:rPr>
        <w:t> </w:t>
      </w:r>
    </w:p>
    <w:p w:rsidR="00080A1E" w:rsidRDefault="00080A1E" w:rsidP="00601BDB">
      <w:pPr>
        <w:pStyle w:val="11"/>
        <w:ind w:left="180" w:firstLine="360"/>
        <w:jc w:val="both"/>
        <w:outlineLvl w:val="0"/>
        <w:rPr>
          <w:b/>
          <w:sz w:val="20"/>
        </w:rPr>
      </w:pPr>
    </w:p>
    <w:p w:rsidR="00D34D96" w:rsidRDefault="00D34D96" w:rsidP="00601BDB">
      <w:pPr>
        <w:pStyle w:val="11"/>
        <w:ind w:left="180" w:firstLine="360"/>
        <w:jc w:val="both"/>
        <w:outlineLvl w:val="0"/>
        <w:rPr>
          <w:b/>
          <w:sz w:val="20"/>
        </w:rPr>
      </w:pPr>
    </w:p>
    <w:p w:rsidR="00D34D96" w:rsidRDefault="00D34D96" w:rsidP="003D19F7">
      <w:pPr>
        <w:pStyle w:val="11"/>
        <w:ind w:left="180" w:firstLine="360"/>
        <w:jc w:val="both"/>
        <w:outlineLvl w:val="0"/>
        <w:rPr>
          <w:b/>
          <w:sz w:val="20"/>
        </w:rPr>
      </w:pPr>
    </w:p>
    <w:p w:rsidR="00E04639" w:rsidRDefault="00E04639" w:rsidP="003D19F7">
      <w:pPr>
        <w:pStyle w:val="11"/>
        <w:ind w:left="180" w:firstLine="360"/>
        <w:jc w:val="both"/>
        <w:outlineLvl w:val="0"/>
        <w:rPr>
          <w:b/>
          <w:sz w:val="20"/>
        </w:rPr>
      </w:pPr>
    </w:p>
    <w:p w:rsidR="00D34D96" w:rsidRDefault="00D34D96" w:rsidP="003D19F7">
      <w:pPr>
        <w:pStyle w:val="11"/>
        <w:ind w:left="180" w:firstLine="360"/>
        <w:jc w:val="both"/>
        <w:outlineLvl w:val="0"/>
        <w:rPr>
          <w:b/>
          <w:sz w:val="20"/>
        </w:rPr>
      </w:pPr>
    </w:p>
    <w:p w:rsidR="00D34D96" w:rsidRDefault="00D34D96" w:rsidP="003D19F7">
      <w:pPr>
        <w:pStyle w:val="11"/>
        <w:ind w:left="180" w:firstLine="360"/>
        <w:jc w:val="both"/>
        <w:outlineLvl w:val="0"/>
        <w:rPr>
          <w:b/>
          <w:sz w:val="20"/>
        </w:rPr>
      </w:pPr>
    </w:p>
    <w:p w:rsidR="00D34D96" w:rsidRDefault="00D34D96" w:rsidP="003D19F7">
      <w:pPr>
        <w:pStyle w:val="11"/>
        <w:ind w:left="180" w:firstLine="360"/>
        <w:jc w:val="both"/>
        <w:outlineLvl w:val="0"/>
        <w:rPr>
          <w:b/>
          <w:sz w:val="20"/>
        </w:rPr>
      </w:pPr>
    </w:p>
    <w:p w:rsidR="00D34D96" w:rsidRDefault="00D34D96" w:rsidP="003D19F7">
      <w:pPr>
        <w:pStyle w:val="11"/>
        <w:ind w:left="180" w:firstLine="360"/>
        <w:jc w:val="both"/>
        <w:outlineLvl w:val="0"/>
        <w:rPr>
          <w:b/>
          <w:sz w:val="20"/>
        </w:rPr>
      </w:pPr>
    </w:p>
    <w:p w:rsidR="00D34D96" w:rsidRDefault="00D34D96" w:rsidP="003D19F7">
      <w:pPr>
        <w:pStyle w:val="11"/>
        <w:ind w:left="180" w:firstLine="360"/>
        <w:jc w:val="both"/>
        <w:outlineLvl w:val="0"/>
        <w:rPr>
          <w:b/>
          <w:sz w:val="20"/>
        </w:rPr>
      </w:pPr>
    </w:p>
    <w:p w:rsidR="00080A1E" w:rsidRPr="00457768" w:rsidRDefault="00080A1E" w:rsidP="003D19F7">
      <w:pPr>
        <w:pStyle w:val="11"/>
        <w:ind w:left="180" w:firstLine="360"/>
        <w:jc w:val="both"/>
        <w:outlineLvl w:val="0"/>
        <w:rPr>
          <w:b/>
          <w:sz w:val="20"/>
        </w:rPr>
      </w:pPr>
      <w:r w:rsidRPr="00457768">
        <w:rPr>
          <w:b/>
          <w:sz w:val="20"/>
        </w:rPr>
        <w:lastRenderedPageBreak/>
        <w:t>ТЕМА 2: ДЕРЖАВНА ВЛАДА ТА ДЕРЖАВНЕ УПРАВЛІННЯ</w:t>
      </w:r>
    </w:p>
    <w:p w:rsidR="00080A1E" w:rsidRPr="00457768" w:rsidRDefault="00080A1E" w:rsidP="003D19F7">
      <w:pPr>
        <w:pStyle w:val="11"/>
        <w:ind w:firstLine="720"/>
        <w:jc w:val="both"/>
        <w:rPr>
          <w:b/>
          <w:sz w:val="20"/>
        </w:rPr>
      </w:pPr>
    </w:p>
    <w:p w:rsidR="00080A1E" w:rsidRPr="00457768" w:rsidRDefault="00080A1E" w:rsidP="003D19F7">
      <w:pPr>
        <w:pStyle w:val="11"/>
        <w:ind w:firstLine="720"/>
        <w:jc w:val="both"/>
        <w:rPr>
          <w:b/>
          <w:caps/>
          <w:sz w:val="20"/>
        </w:rPr>
      </w:pPr>
      <w:r w:rsidRPr="00457768">
        <w:rPr>
          <w:b/>
          <w:caps/>
          <w:sz w:val="20"/>
        </w:rPr>
        <w:t>План:</w:t>
      </w:r>
    </w:p>
    <w:p w:rsidR="00080A1E" w:rsidRPr="001D0F8C" w:rsidRDefault="00080A1E" w:rsidP="001D0F8C">
      <w:pPr>
        <w:pStyle w:val="11"/>
        <w:ind w:firstLine="567"/>
        <w:jc w:val="both"/>
        <w:rPr>
          <w:i/>
          <w:sz w:val="20"/>
        </w:rPr>
      </w:pPr>
      <w:r w:rsidRPr="001D0F8C">
        <w:rPr>
          <w:i/>
          <w:sz w:val="20"/>
        </w:rPr>
        <w:t>1.Державне управління як діяльність виконавчо-розпорядчого характеру.</w:t>
      </w:r>
    </w:p>
    <w:p w:rsidR="00080A1E" w:rsidRPr="001D0F8C" w:rsidRDefault="00080A1E" w:rsidP="001D0F8C">
      <w:pPr>
        <w:pStyle w:val="11"/>
        <w:ind w:firstLine="567"/>
        <w:jc w:val="both"/>
        <w:rPr>
          <w:i/>
          <w:sz w:val="20"/>
        </w:rPr>
      </w:pPr>
      <w:r w:rsidRPr="001D0F8C">
        <w:rPr>
          <w:i/>
          <w:sz w:val="20"/>
        </w:rPr>
        <w:t xml:space="preserve">2.Державна влада як </w:t>
      </w:r>
      <w:r w:rsidR="003D3BD4" w:rsidRPr="001D0F8C">
        <w:rPr>
          <w:i/>
          <w:sz w:val="20"/>
        </w:rPr>
        <w:t>атрибут</w:t>
      </w:r>
      <w:r w:rsidRPr="001D0F8C">
        <w:rPr>
          <w:i/>
          <w:sz w:val="20"/>
        </w:rPr>
        <w:t xml:space="preserve"> державно-владного механізму.</w:t>
      </w:r>
    </w:p>
    <w:p w:rsidR="00080A1E" w:rsidRPr="001D0F8C" w:rsidRDefault="00080A1E" w:rsidP="001D0F8C">
      <w:pPr>
        <w:pStyle w:val="11"/>
        <w:ind w:firstLine="567"/>
        <w:jc w:val="both"/>
        <w:rPr>
          <w:i/>
          <w:sz w:val="20"/>
        </w:rPr>
      </w:pPr>
      <w:r w:rsidRPr="001D0F8C">
        <w:rPr>
          <w:i/>
          <w:sz w:val="20"/>
        </w:rPr>
        <w:t>3.Об’єкти управлінської діяльності виконавчої влади.</w:t>
      </w:r>
    </w:p>
    <w:p w:rsidR="00080A1E" w:rsidRPr="00457768" w:rsidRDefault="00080A1E" w:rsidP="003D19F7">
      <w:pPr>
        <w:pStyle w:val="11"/>
        <w:ind w:firstLine="720"/>
        <w:jc w:val="both"/>
        <w:rPr>
          <w:sz w:val="20"/>
        </w:rPr>
      </w:pPr>
    </w:p>
    <w:p w:rsidR="004E03F4" w:rsidRPr="00457768" w:rsidRDefault="004E03F4" w:rsidP="003D19F7">
      <w:pPr>
        <w:ind w:firstLine="709"/>
        <w:jc w:val="both"/>
        <w:rPr>
          <w:rFonts w:ascii="Times New Roman" w:hAnsi="Times New Roman"/>
          <w:snapToGrid w:val="0"/>
          <w:color w:val="000000" w:themeColor="text1"/>
          <w:sz w:val="20"/>
          <w:szCs w:val="20"/>
          <w:lang w:val="uk-UA"/>
        </w:rPr>
      </w:pPr>
      <w:r w:rsidRPr="00457768">
        <w:rPr>
          <w:rFonts w:ascii="Times New Roman" w:hAnsi="Times New Roman"/>
          <w:snapToGrid w:val="0"/>
          <w:color w:val="000000" w:themeColor="text1"/>
          <w:sz w:val="20"/>
          <w:szCs w:val="20"/>
          <w:lang w:val="uk-UA"/>
        </w:rPr>
        <w:t>Можна виокремити декілька основних напрямків наукової думки щодо усвідомлення змісту влади в державному управлінні, які сприяли розробці т</w:t>
      </w:r>
      <w:r w:rsidRPr="00457768">
        <w:rPr>
          <w:rFonts w:ascii="Times New Roman" w:hAnsi="Times New Roman"/>
          <w:snapToGrid w:val="0"/>
          <w:color w:val="000000" w:themeColor="text1"/>
          <w:sz w:val="20"/>
          <w:szCs w:val="20"/>
          <w:lang w:val="uk-UA"/>
        </w:rPr>
        <w:t>е</w:t>
      </w:r>
      <w:r w:rsidRPr="00457768">
        <w:rPr>
          <w:rFonts w:ascii="Times New Roman" w:hAnsi="Times New Roman"/>
          <w:snapToGrid w:val="0"/>
          <w:color w:val="000000" w:themeColor="text1"/>
          <w:sz w:val="20"/>
          <w:szCs w:val="20"/>
          <w:lang w:val="uk-UA"/>
        </w:rPr>
        <w:t>ми. Перш за все, це дослідження історичних аспектів становлення влади і вла</w:t>
      </w:r>
      <w:r w:rsidRPr="00457768">
        <w:rPr>
          <w:rFonts w:ascii="Times New Roman" w:hAnsi="Times New Roman"/>
          <w:snapToGrid w:val="0"/>
          <w:color w:val="000000" w:themeColor="text1"/>
          <w:sz w:val="20"/>
          <w:szCs w:val="20"/>
          <w:lang w:val="uk-UA"/>
        </w:rPr>
        <w:t>д</w:t>
      </w:r>
      <w:r w:rsidRPr="00457768">
        <w:rPr>
          <w:rFonts w:ascii="Times New Roman" w:hAnsi="Times New Roman"/>
          <w:snapToGrid w:val="0"/>
          <w:color w:val="000000" w:themeColor="text1"/>
          <w:sz w:val="20"/>
          <w:szCs w:val="20"/>
          <w:lang w:val="uk-UA"/>
        </w:rPr>
        <w:t>них відносин (В. Селіванов, С. Серьогін, А. Слюсаренко, М. Томенко та ін.), філософських проблем політики і влади (В. Андрущенко, В. Бурлацький, І. Ва</w:t>
      </w:r>
      <w:r w:rsidRPr="00457768">
        <w:rPr>
          <w:rFonts w:ascii="Times New Roman" w:hAnsi="Times New Roman"/>
          <w:snapToGrid w:val="0"/>
          <w:color w:val="000000" w:themeColor="text1"/>
          <w:sz w:val="20"/>
          <w:szCs w:val="20"/>
          <w:lang w:val="uk-UA"/>
        </w:rPr>
        <w:t>р</w:t>
      </w:r>
      <w:r w:rsidRPr="00457768">
        <w:rPr>
          <w:rFonts w:ascii="Times New Roman" w:hAnsi="Times New Roman"/>
          <w:snapToGrid w:val="0"/>
          <w:color w:val="000000" w:themeColor="text1"/>
          <w:sz w:val="20"/>
          <w:szCs w:val="20"/>
          <w:lang w:val="uk-UA"/>
        </w:rPr>
        <w:t>зар, Б. Гаєвський, Г. Горак, Н. Корабльова, П. Кравченко, О. Кривуля, М. Ку</w:t>
      </w:r>
      <w:r w:rsidRPr="00457768">
        <w:rPr>
          <w:rFonts w:ascii="Times New Roman" w:hAnsi="Times New Roman"/>
          <w:snapToGrid w:val="0"/>
          <w:color w:val="000000" w:themeColor="text1"/>
          <w:sz w:val="20"/>
          <w:szCs w:val="20"/>
          <w:lang w:val="uk-UA"/>
        </w:rPr>
        <w:t>л</w:t>
      </w:r>
      <w:r w:rsidRPr="00457768">
        <w:rPr>
          <w:rFonts w:ascii="Times New Roman" w:hAnsi="Times New Roman"/>
          <w:snapToGrid w:val="0"/>
          <w:color w:val="000000" w:themeColor="text1"/>
          <w:sz w:val="20"/>
          <w:szCs w:val="20"/>
          <w:lang w:val="uk-UA"/>
        </w:rPr>
        <w:t>таєва, М. Михальченко, В. Мушинський, В. Лєдяєв, О. Осипова, С. Р</w:t>
      </w:r>
      <w:r w:rsidRPr="00457768">
        <w:rPr>
          <w:rFonts w:ascii="Times New Roman" w:hAnsi="Times New Roman"/>
          <w:snapToGrid w:val="0"/>
          <w:color w:val="000000" w:themeColor="text1"/>
          <w:sz w:val="20"/>
          <w:szCs w:val="20"/>
          <w:lang w:val="uk-UA"/>
        </w:rPr>
        <w:t>я</w:t>
      </w:r>
      <w:r w:rsidRPr="00457768">
        <w:rPr>
          <w:rFonts w:ascii="Times New Roman" w:hAnsi="Times New Roman"/>
          <w:snapToGrid w:val="0"/>
          <w:color w:val="000000" w:themeColor="text1"/>
          <w:sz w:val="20"/>
          <w:szCs w:val="20"/>
          <w:lang w:val="uk-UA"/>
        </w:rPr>
        <w:t>бов, В. Халіпов, Л. Шкляр та ін.), влади в контексті її правового забезпечення (О. Ба</w:t>
      </w:r>
      <w:r w:rsidRPr="00457768">
        <w:rPr>
          <w:rFonts w:ascii="Times New Roman" w:hAnsi="Times New Roman"/>
          <w:snapToGrid w:val="0"/>
          <w:color w:val="000000" w:themeColor="text1"/>
          <w:sz w:val="20"/>
          <w:szCs w:val="20"/>
          <w:lang w:val="uk-UA"/>
        </w:rPr>
        <w:t>н</w:t>
      </w:r>
      <w:r w:rsidRPr="00457768">
        <w:rPr>
          <w:rFonts w:ascii="Times New Roman" w:hAnsi="Times New Roman"/>
          <w:snapToGrid w:val="0"/>
          <w:color w:val="000000" w:themeColor="text1"/>
          <w:sz w:val="20"/>
          <w:szCs w:val="20"/>
          <w:lang w:val="uk-UA"/>
        </w:rPr>
        <w:t>дурка, Ю. Битяк, М. Козюбра, Л. Кривенко, О. Рябченко, В. Шаповал, П. Юз</w:t>
      </w:r>
      <w:r w:rsidRPr="00457768">
        <w:rPr>
          <w:rFonts w:ascii="Times New Roman" w:hAnsi="Times New Roman"/>
          <w:snapToGrid w:val="0"/>
          <w:color w:val="000000" w:themeColor="text1"/>
          <w:sz w:val="20"/>
          <w:szCs w:val="20"/>
          <w:lang w:val="uk-UA"/>
        </w:rPr>
        <w:t>ь</w:t>
      </w:r>
      <w:r w:rsidRPr="00457768">
        <w:rPr>
          <w:rFonts w:ascii="Times New Roman" w:hAnsi="Times New Roman"/>
          <w:snapToGrid w:val="0"/>
          <w:color w:val="000000" w:themeColor="text1"/>
          <w:sz w:val="20"/>
          <w:szCs w:val="20"/>
          <w:lang w:val="uk-UA"/>
        </w:rPr>
        <w:t>ков та ін), соціально-психологічних складових механізмів влади (Є. Бистриц</w:t>
      </w:r>
      <w:r w:rsidRPr="00457768">
        <w:rPr>
          <w:rFonts w:ascii="Times New Roman" w:hAnsi="Times New Roman"/>
          <w:snapToGrid w:val="0"/>
          <w:color w:val="000000" w:themeColor="text1"/>
          <w:sz w:val="20"/>
          <w:szCs w:val="20"/>
          <w:lang w:val="uk-UA"/>
        </w:rPr>
        <w:t>ь</w:t>
      </w:r>
      <w:r w:rsidRPr="00457768">
        <w:rPr>
          <w:rFonts w:ascii="Times New Roman" w:hAnsi="Times New Roman"/>
          <w:snapToGrid w:val="0"/>
          <w:color w:val="000000" w:themeColor="text1"/>
          <w:sz w:val="20"/>
          <w:szCs w:val="20"/>
          <w:lang w:val="uk-UA"/>
        </w:rPr>
        <w:t>кий, О. Білий, А. Дегтярьов, А. Демидов, В. Крамник, М. Кругов, В. Ладиченко, С. Сьомін, Г. Філіппов та ін.), влади і державного управління як об'єктів для дослідження науки державного управління (В. Авер'янов, Г. Атаманчук, В. Б</w:t>
      </w:r>
      <w:r w:rsidRPr="00457768">
        <w:rPr>
          <w:rFonts w:ascii="Times New Roman" w:hAnsi="Times New Roman"/>
          <w:snapToGrid w:val="0"/>
          <w:color w:val="000000" w:themeColor="text1"/>
          <w:sz w:val="20"/>
          <w:szCs w:val="20"/>
          <w:lang w:val="uk-UA"/>
        </w:rPr>
        <w:t>а</w:t>
      </w:r>
      <w:r w:rsidRPr="00457768">
        <w:rPr>
          <w:rFonts w:ascii="Times New Roman" w:hAnsi="Times New Roman"/>
          <w:snapToGrid w:val="0"/>
          <w:color w:val="000000" w:themeColor="text1"/>
          <w:sz w:val="20"/>
          <w:szCs w:val="20"/>
          <w:lang w:val="uk-UA"/>
        </w:rPr>
        <w:t>куменко, О. Данільян, А. Кім, В. Князєв, В. Корженко, Є. Кушнарьов, Н. Ни</w:t>
      </w:r>
      <w:r w:rsidRPr="00457768">
        <w:rPr>
          <w:rFonts w:ascii="Times New Roman" w:hAnsi="Times New Roman"/>
          <w:snapToGrid w:val="0"/>
          <w:color w:val="000000" w:themeColor="text1"/>
          <w:sz w:val="20"/>
          <w:szCs w:val="20"/>
          <w:lang w:val="uk-UA"/>
        </w:rPr>
        <w:t>ж</w:t>
      </w:r>
      <w:r w:rsidRPr="00457768">
        <w:rPr>
          <w:rFonts w:ascii="Times New Roman" w:hAnsi="Times New Roman"/>
          <w:snapToGrid w:val="0"/>
          <w:color w:val="000000" w:themeColor="text1"/>
          <w:sz w:val="20"/>
          <w:szCs w:val="20"/>
          <w:lang w:val="uk-UA"/>
        </w:rPr>
        <w:t>ник, Г. Одінцова, В. Ребкало, В. Сіренко, С. Телешун, Ю. Тихомиров та ін.).</w:t>
      </w:r>
    </w:p>
    <w:p w:rsidR="00601BDB" w:rsidRDefault="00601BDB" w:rsidP="003D19F7">
      <w:pPr>
        <w:pStyle w:val="11"/>
        <w:ind w:firstLine="720"/>
        <w:jc w:val="both"/>
        <w:rPr>
          <w:b/>
          <w:sz w:val="20"/>
        </w:rPr>
      </w:pPr>
    </w:p>
    <w:p w:rsidR="00080A1E" w:rsidRPr="00457768" w:rsidRDefault="00080A1E" w:rsidP="003D19F7">
      <w:pPr>
        <w:pStyle w:val="11"/>
        <w:ind w:firstLine="720"/>
        <w:jc w:val="both"/>
        <w:rPr>
          <w:b/>
          <w:sz w:val="20"/>
        </w:rPr>
      </w:pPr>
      <w:r w:rsidRPr="00457768">
        <w:rPr>
          <w:b/>
          <w:sz w:val="20"/>
        </w:rPr>
        <w:t xml:space="preserve">Сутність виконавчої влади зводиться до наступних  положень : </w:t>
      </w:r>
    </w:p>
    <w:p w:rsidR="00080A1E" w:rsidRPr="00457768" w:rsidRDefault="00080A1E" w:rsidP="003D19F7">
      <w:pPr>
        <w:pStyle w:val="11"/>
        <w:ind w:firstLine="720"/>
        <w:jc w:val="both"/>
        <w:rPr>
          <w:sz w:val="20"/>
        </w:rPr>
      </w:pPr>
      <w:r w:rsidRPr="00457768">
        <w:rPr>
          <w:sz w:val="20"/>
        </w:rPr>
        <w:t>1. Виконавча влада є самостійною гілкою (формою, видом) єдиної де</w:t>
      </w:r>
      <w:r w:rsidRPr="00457768">
        <w:rPr>
          <w:sz w:val="20"/>
        </w:rPr>
        <w:t>р</w:t>
      </w:r>
      <w:r w:rsidRPr="00457768">
        <w:rPr>
          <w:sz w:val="20"/>
        </w:rPr>
        <w:t>жавної влади в Україні - атрибутом державно-владного механізму, побудован</w:t>
      </w:r>
      <w:r w:rsidRPr="00457768">
        <w:rPr>
          <w:sz w:val="20"/>
        </w:rPr>
        <w:t>о</w:t>
      </w:r>
      <w:r w:rsidRPr="00457768">
        <w:rPr>
          <w:sz w:val="20"/>
        </w:rPr>
        <w:t>го за принципом розп</w:t>
      </w:r>
      <w:r w:rsidRPr="00457768">
        <w:rPr>
          <w:sz w:val="20"/>
        </w:rPr>
        <w:t>о</w:t>
      </w:r>
      <w:r w:rsidRPr="00457768">
        <w:rPr>
          <w:sz w:val="20"/>
        </w:rPr>
        <w:t>ділу влади і здійснюється поряд із законодавчої і судової, тісно з ними  взаємодіюч</w:t>
      </w:r>
      <w:r w:rsidR="005C5CB1">
        <w:rPr>
          <w:sz w:val="20"/>
        </w:rPr>
        <w:t>у</w:t>
      </w:r>
      <w:r w:rsidRPr="00457768">
        <w:rPr>
          <w:sz w:val="20"/>
        </w:rPr>
        <w:t xml:space="preserve">.  </w:t>
      </w:r>
    </w:p>
    <w:p w:rsidR="00080A1E" w:rsidRPr="00457768" w:rsidRDefault="00080A1E" w:rsidP="003D19F7">
      <w:pPr>
        <w:pStyle w:val="11"/>
        <w:ind w:firstLine="720"/>
        <w:jc w:val="both"/>
        <w:rPr>
          <w:sz w:val="20"/>
        </w:rPr>
      </w:pPr>
      <w:r w:rsidRPr="00457768">
        <w:rPr>
          <w:sz w:val="20"/>
        </w:rPr>
        <w:t>2. Виконавча влада самостійна лише в зв'язку з практичною реалізац</w:t>
      </w:r>
      <w:r w:rsidRPr="00457768">
        <w:rPr>
          <w:sz w:val="20"/>
        </w:rPr>
        <w:t>і</w:t>
      </w:r>
      <w:r w:rsidRPr="00457768">
        <w:rPr>
          <w:sz w:val="20"/>
        </w:rPr>
        <w:t>єю Конституції України, законів України в загальнодержавному масштабі і ф</w:t>
      </w:r>
      <w:r w:rsidRPr="00457768">
        <w:rPr>
          <w:sz w:val="20"/>
        </w:rPr>
        <w:t>у</w:t>
      </w:r>
      <w:r w:rsidRPr="00457768">
        <w:rPr>
          <w:sz w:val="20"/>
        </w:rPr>
        <w:t>нкціонально</w:t>
      </w:r>
      <w:r w:rsidR="005C5CB1">
        <w:rPr>
          <w:sz w:val="20"/>
        </w:rPr>
        <w:t xml:space="preserve"> </w:t>
      </w:r>
      <w:r w:rsidRPr="00457768">
        <w:rPr>
          <w:sz w:val="20"/>
        </w:rPr>
        <w:t>-</w:t>
      </w:r>
      <w:r w:rsidR="005C5CB1">
        <w:rPr>
          <w:sz w:val="20"/>
        </w:rPr>
        <w:t xml:space="preserve"> </w:t>
      </w:r>
      <w:r w:rsidRPr="00457768">
        <w:rPr>
          <w:sz w:val="20"/>
        </w:rPr>
        <w:t>компетенційном</w:t>
      </w:r>
      <w:r w:rsidR="005C5CB1">
        <w:rPr>
          <w:sz w:val="20"/>
        </w:rPr>
        <w:t>у</w:t>
      </w:r>
      <w:r w:rsidRPr="00457768">
        <w:rPr>
          <w:sz w:val="20"/>
        </w:rPr>
        <w:t>. На неї покладається найбільша частина заг</w:t>
      </w:r>
      <w:r w:rsidRPr="00457768">
        <w:rPr>
          <w:sz w:val="20"/>
        </w:rPr>
        <w:t>а</w:t>
      </w:r>
      <w:r w:rsidRPr="00457768">
        <w:rPr>
          <w:sz w:val="20"/>
        </w:rPr>
        <w:t xml:space="preserve">льнодержавних функцій. </w:t>
      </w:r>
    </w:p>
    <w:p w:rsidR="00080A1E" w:rsidRPr="00457768" w:rsidRDefault="00080A1E" w:rsidP="003D19F7">
      <w:pPr>
        <w:pStyle w:val="11"/>
        <w:ind w:firstLine="720"/>
        <w:jc w:val="both"/>
        <w:rPr>
          <w:sz w:val="20"/>
        </w:rPr>
      </w:pPr>
      <w:r w:rsidRPr="00457768">
        <w:rPr>
          <w:sz w:val="20"/>
        </w:rPr>
        <w:t>3. Виконавча влада має державно-правову природу, наділена владними повноваженнями, що виявляються в її можливостях впливати на поводження і діяльність людей, їхніх об'єднань, праві і можливостях підкоряти собі волю і</w:t>
      </w:r>
      <w:r w:rsidRPr="00457768">
        <w:rPr>
          <w:sz w:val="20"/>
        </w:rPr>
        <w:t>н</w:t>
      </w:r>
      <w:r w:rsidRPr="00457768">
        <w:rPr>
          <w:sz w:val="20"/>
        </w:rPr>
        <w:t xml:space="preserve">ших. </w:t>
      </w:r>
    </w:p>
    <w:p w:rsidR="00080A1E" w:rsidRPr="00457768" w:rsidRDefault="00080A1E" w:rsidP="003D19F7">
      <w:pPr>
        <w:pStyle w:val="11"/>
        <w:ind w:firstLine="720"/>
        <w:jc w:val="both"/>
        <w:rPr>
          <w:sz w:val="20"/>
        </w:rPr>
      </w:pPr>
      <w:r w:rsidRPr="00457768">
        <w:rPr>
          <w:sz w:val="20"/>
        </w:rPr>
        <w:t>4. Виконавча влада здійснюється за принципом розподілу державної влади на гілці не на всіх рівнях, а лише на вищому, оскільки на місцевому рівні відсутні законодавчі о</w:t>
      </w:r>
      <w:r w:rsidRPr="00457768">
        <w:rPr>
          <w:sz w:val="20"/>
        </w:rPr>
        <w:t>р</w:t>
      </w:r>
      <w:r w:rsidRPr="00457768">
        <w:rPr>
          <w:sz w:val="20"/>
        </w:rPr>
        <w:t>гани, на рівні району в місті (крім Києва і Севастополя), де є судові органи, відсутні органи виконавчої влади (державного характеру). Немає їх і на рівні села, селища, міста. Упра</w:t>
      </w:r>
      <w:r w:rsidRPr="00457768">
        <w:rPr>
          <w:sz w:val="20"/>
        </w:rPr>
        <w:t>в</w:t>
      </w:r>
      <w:r w:rsidRPr="00457768">
        <w:rPr>
          <w:sz w:val="20"/>
        </w:rPr>
        <w:t xml:space="preserve">ління на цьому рівні здійснюється </w:t>
      </w:r>
      <w:r w:rsidRPr="00457768">
        <w:rPr>
          <w:sz w:val="20"/>
        </w:rPr>
        <w:lastRenderedPageBreak/>
        <w:t>органами місцевого самоврядування.</w:t>
      </w:r>
    </w:p>
    <w:p w:rsidR="00080A1E" w:rsidRPr="00457768" w:rsidRDefault="00080A1E" w:rsidP="003D19F7">
      <w:pPr>
        <w:pStyle w:val="11"/>
        <w:ind w:firstLine="720"/>
        <w:jc w:val="both"/>
        <w:rPr>
          <w:sz w:val="20"/>
        </w:rPr>
      </w:pPr>
      <w:r w:rsidRPr="00457768">
        <w:rPr>
          <w:sz w:val="20"/>
        </w:rPr>
        <w:t>5. Виконавча влада не ототожнюється  з виконавчою діяльністю, оск</w:t>
      </w:r>
      <w:r w:rsidRPr="00457768">
        <w:rPr>
          <w:sz w:val="20"/>
        </w:rPr>
        <w:t>і</w:t>
      </w:r>
      <w:r w:rsidRPr="00457768">
        <w:rPr>
          <w:sz w:val="20"/>
        </w:rPr>
        <w:t>льки така діяльність є формою реалізації виконавчої влади, видом державної діяльності відповідної компетенціональної і функціональної спрямованості.</w:t>
      </w:r>
    </w:p>
    <w:p w:rsidR="00080A1E" w:rsidRPr="00457768" w:rsidRDefault="00080A1E" w:rsidP="003D19F7">
      <w:pPr>
        <w:pStyle w:val="11"/>
        <w:ind w:firstLine="720"/>
        <w:jc w:val="both"/>
        <w:rPr>
          <w:sz w:val="20"/>
        </w:rPr>
      </w:pPr>
      <w:r w:rsidRPr="00457768">
        <w:rPr>
          <w:sz w:val="20"/>
        </w:rPr>
        <w:t>6. Виконавча влада здійснюється системою спеціально створених с</w:t>
      </w:r>
      <w:r w:rsidRPr="00457768">
        <w:rPr>
          <w:sz w:val="20"/>
        </w:rPr>
        <w:t>у</w:t>
      </w:r>
      <w:r w:rsidRPr="00457768">
        <w:rPr>
          <w:sz w:val="20"/>
        </w:rPr>
        <w:t>б'єктів - органами виконавчої влади різних рівнів, наділених виконавчою ко</w:t>
      </w:r>
      <w:r w:rsidRPr="00457768">
        <w:rPr>
          <w:sz w:val="20"/>
        </w:rPr>
        <w:t>м</w:t>
      </w:r>
      <w:r w:rsidRPr="00457768">
        <w:rPr>
          <w:sz w:val="20"/>
        </w:rPr>
        <w:t>петенцією, що не властиво органам законодавчої і судової влади. Через систему цих органів - виконавчої влади - здійснюється державне управління, виконавча і розпорядницька діяльність.</w:t>
      </w:r>
    </w:p>
    <w:p w:rsidR="00080A1E" w:rsidRPr="00457768" w:rsidRDefault="00080A1E" w:rsidP="00DE1363">
      <w:pPr>
        <w:pStyle w:val="11"/>
        <w:numPr>
          <w:ilvl w:val="0"/>
          <w:numId w:val="107"/>
        </w:numPr>
        <w:ind w:left="851" w:hanging="731"/>
        <w:jc w:val="both"/>
        <w:rPr>
          <w:b/>
          <w:sz w:val="20"/>
        </w:rPr>
      </w:pPr>
      <w:r w:rsidRPr="00457768">
        <w:rPr>
          <w:b/>
          <w:sz w:val="20"/>
        </w:rPr>
        <w:t>Тобто, державне управління визначається як виконавча й розп</w:t>
      </w:r>
      <w:r w:rsidRPr="00457768">
        <w:rPr>
          <w:b/>
          <w:sz w:val="20"/>
        </w:rPr>
        <w:t>о</w:t>
      </w:r>
      <w:r w:rsidRPr="00457768">
        <w:rPr>
          <w:b/>
          <w:sz w:val="20"/>
        </w:rPr>
        <w:t>рядча діяльність держави, яка реалізується виконавчою владою і полягає у практичній організації виконання нормативно</w:t>
      </w:r>
      <w:r w:rsidR="005C5CB1">
        <w:rPr>
          <w:b/>
          <w:sz w:val="20"/>
        </w:rPr>
        <w:t xml:space="preserve"> </w:t>
      </w:r>
      <w:r w:rsidRPr="00457768">
        <w:rPr>
          <w:b/>
          <w:sz w:val="20"/>
        </w:rPr>
        <w:t>- прав</w:t>
      </w:r>
      <w:r w:rsidRPr="00457768">
        <w:rPr>
          <w:b/>
          <w:sz w:val="20"/>
        </w:rPr>
        <w:t>о</w:t>
      </w:r>
      <w:r w:rsidRPr="00457768">
        <w:rPr>
          <w:b/>
          <w:sz w:val="20"/>
        </w:rPr>
        <w:t>вих актів, правових приписів.</w:t>
      </w:r>
    </w:p>
    <w:p w:rsidR="00080A1E" w:rsidRPr="00457768" w:rsidRDefault="00080A1E" w:rsidP="00A21891">
      <w:pPr>
        <w:pStyle w:val="11"/>
        <w:numPr>
          <w:ilvl w:val="1"/>
          <w:numId w:val="10"/>
        </w:numPr>
        <w:tabs>
          <w:tab w:val="left" w:pos="709"/>
        </w:tabs>
        <w:ind w:left="0" w:firstLine="360"/>
        <w:jc w:val="both"/>
        <w:rPr>
          <w:sz w:val="20"/>
        </w:rPr>
      </w:pPr>
      <w:r w:rsidRPr="00457768">
        <w:rPr>
          <w:sz w:val="20"/>
        </w:rPr>
        <w:t>Виконавчий характер діяльності органів державного управління пол</w:t>
      </w:r>
      <w:r w:rsidRPr="00457768">
        <w:rPr>
          <w:sz w:val="20"/>
        </w:rPr>
        <w:t>я</w:t>
      </w:r>
      <w:r w:rsidRPr="00457768">
        <w:rPr>
          <w:sz w:val="20"/>
        </w:rPr>
        <w:t>гає у практичному втіленні в життя законодавчих актів, оперативному та дин</w:t>
      </w:r>
      <w:r w:rsidRPr="00457768">
        <w:rPr>
          <w:sz w:val="20"/>
        </w:rPr>
        <w:t>а</w:t>
      </w:r>
      <w:r w:rsidRPr="00457768">
        <w:rPr>
          <w:sz w:val="20"/>
        </w:rPr>
        <w:t>мічному управлінні ек</w:t>
      </w:r>
      <w:r w:rsidRPr="00457768">
        <w:rPr>
          <w:sz w:val="20"/>
        </w:rPr>
        <w:t>о</w:t>
      </w:r>
      <w:r w:rsidRPr="00457768">
        <w:rPr>
          <w:sz w:val="20"/>
        </w:rPr>
        <w:t>номічною і соціальною сферами, а також державно-політичною діяльністю (оборона, безпека, митна справа).</w:t>
      </w:r>
    </w:p>
    <w:p w:rsidR="00080A1E" w:rsidRPr="00457768" w:rsidRDefault="00080A1E" w:rsidP="00A21891">
      <w:pPr>
        <w:pStyle w:val="11"/>
        <w:numPr>
          <w:ilvl w:val="1"/>
          <w:numId w:val="10"/>
        </w:numPr>
        <w:tabs>
          <w:tab w:val="left" w:pos="709"/>
        </w:tabs>
        <w:ind w:left="0" w:firstLine="360"/>
        <w:jc w:val="both"/>
        <w:rPr>
          <w:sz w:val="20"/>
        </w:rPr>
      </w:pPr>
      <w:r w:rsidRPr="00457768">
        <w:rPr>
          <w:sz w:val="20"/>
        </w:rPr>
        <w:t>Розпорядчий характер державно-управлінської діяльності полягає у в</w:t>
      </w:r>
      <w:r w:rsidRPr="00457768">
        <w:rPr>
          <w:sz w:val="20"/>
        </w:rPr>
        <w:t>и</w:t>
      </w:r>
      <w:r w:rsidRPr="00457768">
        <w:rPr>
          <w:sz w:val="20"/>
        </w:rPr>
        <w:t>данні органами виконавчої влади –</w:t>
      </w:r>
      <w:r w:rsidR="00DD3A43">
        <w:rPr>
          <w:sz w:val="20"/>
        </w:rPr>
        <w:t xml:space="preserve"> </w:t>
      </w:r>
      <w:r w:rsidRPr="00457768">
        <w:rPr>
          <w:sz w:val="20"/>
        </w:rPr>
        <w:t>постанов, розпоряджень, наказів, інстру</w:t>
      </w:r>
      <w:r w:rsidRPr="00457768">
        <w:rPr>
          <w:sz w:val="20"/>
        </w:rPr>
        <w:t>к</w:t>
      </w:r>
      <w:r w:rsidRPr="00457768">
        <w:rPr>
          <w:sz w:val="20"/>
        </w:rPr>
        <w:t>цій, правил, таке інше. Це дозволяє забезпечити виконання норм та принципів Конституції України, законів, нормативно-правових актів Президента та ефе</w:t>
      </w:r>
      <w:r w:rsidRPr="00457768">
        <w:rPr>
          <w:sz w:val="20"/>
        </w:rPr>
        <w:t>к</w:t>
      </w:r>
      <w:r w:rsidRPr="00457768">
        <w:rPr>
          <w:sz w:val="20"/>
        </w:rPr>
        <w:t>тивно управляти галузями економіки і соціально-культурної сфери. Розпорядча діяльність органів виконавчої влади має підзаконний характер, тобто базується на Конституції, законах, нормативних актах Президента і повинна їм відповід</w:t>
      </w:r>
      <w:r w:rsidRPr="00457768">
        <w:rPr>
          <w:sz w:val="20"/>
        </w:rPr>
        <w:t>а</w:t>
      </w:r>
      <w:r w:rsidRPr="00457768">
        <w:rPr>
          <w:sz w:val="20"/>
        </w:rPr>
        <w:t>ти.</w:t>
      </w:r>
    </w:p>
    <w:p w:rsidR="00DD3A43" w:rsidRDefault="00DD3A43" w:rsidP="00A21891">
      <w:pPr>
        <w:pStyle w:val="11"/>
        <w:tabs>
          <w:tab w:val="left" w:pos="709"/>
        </w:tabs>
        <w:ind w:firstLine="360"/>
        <w:jc w:val="both"/>
        <w:rPr>
          <w:b/>
          <w:sz w:val="20"/>
        </w:rPr>
      </w:pPr>
    </w:p>
    <w:p w:rsidR="00080A1E" w:rsidRPr="00457768" w:rsidRDefault="00080A1E" w:rsidP="00A21891">
      <w:pPr>
        <w:pStyle w:val="11"/>
        <w:tabs>
          <w:tab w:val="left" w:pos="709"/>
        </w:tabs>
        <w:ind w:firstLine="360"/>
        <w:jc w:val="both"/>
        <w:rPr>
          <w:b/>
          <w:sz w:val="20"/>
        </w:rPr>
      </w:pPr>
      <w:r w:rsidRPr="00457768">
        <w:rPr>
          <w:b/>
          <w:sz w:val="20"/>
        </w:rPr>
        <w:t>Детермінанти (лат. determinare - визначати) державного управління:</w:t>
      </w:r>
    </w:p>
    <w:p w:rsidR="00080A1E" w:rsidRPr="00457768" w:rsidRDefault="00080A1E" w:rsidP="00DD3A43">
      <w:pPr>
        <w:pStyle w:val="11"/>
        <w:numPr>
          <w:ilvl w:val="2"/>
          <w:numId w:val="10"/>
        </w:numPr>
        <w:tabs>
          <w:tab w:val="left" w:pos="284"/>
          <w:tab w:val="left" w:pos="709"/>
          <w:tab w:val="num" w:pos="900"/>
        </w:tabs>
        <w:ind w:left="0" w:firstLine="426"/>
        <w:jc w:val="both"/>
        <w:rPr>
          <w:sz w:val="20"/>
        </w:rPr>
      </w:pPr>
      <w:r w:rsidRPr="00457768">
        <w:rPr>
          <w:b/>
          <w:sz w:val="20"/>
          <w:u w:val="single"/>
        </w:rPr>
        <w:t>система економічних відносин</w:t>
      </w:r>
      <w:r w:rsidRPr="00457768">
        <w:rPr>
          <w:sz w:val="20"/>
        </w:rPr>
        <w:t xml:space="preserve"> (економічний базис суспільства). Дана система з’єднує виробничу базу з людським потенціалом і забезпечує відтв</w:t>
      </w:r>
      <w:r w:rsidRPr="00457768">
        <w:rPr>
          <w:sz w:val="20"/>
        </w:rPr>
        <w:t>о</w:t>
      </w:r>
      <w:r w:rsidRPr="00457768">
        <w:rPr>
          <w:sz w:val="20"/>
        </w:rPr>
        <w:t>рення матеріальних благ, а також соціальних і інших послуг, необхідних для підтримки життєдіяльності суспільства і кожної окремої людини. Основу ек</w:t>
      </w:r>
      <w:r w:rsidRPr="00457768">
        <w:rPr>
          <w:sz w:val="20"/>
        </w:rPr>
        <w:t>о</w:t>
      </w:r>
      <w:r w:rsidRPr="00457768">
        <w:rPr>
          <w:sz w:val="20"/>
        </w:rPr>
        <w:t>номічних відносин складають відносини власності. Тому держава як виразник всезагальних потреб, інтересів та цілей і форма суспільства, повинна створюв</w:t>
      </w:r>
      <w:r w:rsidRPr="00457768">
        <w:rPr>
          <w:sz w:val="20"/>
        </w:rPr>
        <w:t>а</w:t>
      </w:r>
      <w:r w:rsidRPr="00457768">
        <w:rPr>
          <w:sz w:val="20"/>
        </w:rPr>
        <w:t>ти одинакові економічні умови для розвитку різних форм власності.</w:t>
      </w:r>
    </w:p>
    <w:p w:rsidR="00080A1E" w:rsidRPr="00457768" w:rsidRDefault="00080A1E" w:rsidP="00DD3A43">
      <w:pPr>
        <w:pStyle w:val="11"/>
        <w:numPr>
          <w:ilvl w:val="2"/>
          <w:numId w:val="10"/>
        </w:numPr>
        <w:tabs>
          <w:tab w:val="left" w:pos="284"/>
          <w:tab w:val="num" w:pos="900"/>
        </w:tabs>
        <w:ind w:left="0" w:firstLine="426"/>
        <w:jc w:val="both"/>
        <w:rPr>
          <w:sz w:val="20"/>
        </w:rPr>
      </w:pPr>
      <w:r w:rsidRPr="00457768">
        <w:rPr>
          <w:b/>
          <w:sz w:val="20"/>
          <w:u w:val="single"/>
        </w:rPr>
        <w:t>Соціальна сфера</w:t>
      </w:r>
      <w:r w:rsidRPr="00457768">
        <w:rPr>
          <w:sz w:val="20"/>
        </w:rPr>
        <w:t xml:space="preserve"> суспільства, яка складається з специфічних соці</w:t>
      </w:r>
      <w:r w:rsidRPr="00457768">
        <w:rPr>
          <w:sz w:val="20"/>
        </w:rPr>
        <w:t>а</w:t>
      </w:r>
      <w:r w:rsidRPr="00457768">
        <w:rPr>
          <w:sz w:val="20"/>
        </w:rPr>
        <w:t>льних інтересів, соціальних відносин у вузькому розумінні слова, соціальної інфраструктури.</w:t>
      </w:r>
    </w:p>
    <w:p w:rsidR="00080A1E" w:rsidRPr="00457768" w:rsidRDefault="00080A1E" w:rsidP="00DD3A43">
      <w:pPr>
        <w:pStyle w:val="11"/>
        <w:numPr>
          <w:ilvl w:val="2"/>
          <w:numId w:val="10"/>
        </w:numPr>
        <w:tabs>
          <w:tab w:val="left" w:pos="284"/>
          <w:tab w:val="num" w:pos="900"/>
        </w:tabs>
        <w:ind w:left="0" w:firstLine="426"/>
        <w:jc w:val="both"/>
        <w:rPr>
          <w:sz w:val="20"/>
        </w:rPr>
      </w:pPr>
      <w:r w:rsidRPr="00457768">
        <w:rPr>
          <w:b/>
          <w:sz w:val="20"/>
          <w:u w:val="single"/>
        </w:rPr>
        <w:t>Духовна культура суспільства</w:t>
      </w:r>
      <w:r w:rsidRPr="00457768">
        <w:rPr>
          <w:sz w:val="20"/>
        </w:rPr>
        <w:t>. Кожен народ впродовж свого існ</w:t>
      </w:r>
      <w:r w:rsidRPr="00457768">
        <w:rPr>
          <w:sz w:val="20"/>
        </w:rPr>
        <w:t>у</w:t>
      </w:r>
      <w:r w:rsidRPr="00457768">
        <w:rPr>
          <w:sz w:val="20"/>
        </w:rPr>
        <w:t>вання виробив, зберіг і засвоїв свою систему духовних цінностей – релігійних, світоглядних (філосо</w:t>
      </w:r>
      <w:r w:rsidRPr="00457768">
        <w:rPr>
          <w:sz w:val="20"/>
        </w:rPr>
        <w:t>ф</w:t>
      </w:r>
      <w:r w:rsidRPr="00457768">
        <w:rPr>
          <w:sz w:val="20"/>
        </w:rPr>
        <w:t xml:space="preserve">ських), ідеологічних, етичних, художніх, педагогічних і інших, до яких державне управління повинно відноситись як до об’єктивних </w:t>
      </w:r>
      <w:r w:rsidRPr="00457768">
        <w:rPr>
          <w:sz w:val="20"/>
        </w:rPr>
        <w:lastRenderedPageBreak/>
        <w:t xml:space="preserve">факторів. </w:t>
      </w:r>
    </w:p>
    <w:p w:rsidR="00080A1E" w:rsidRPr="00457768" w:rsidRDefault="00DD3A43" w:rsidP="00DD3A43">
      <w:pPr>
        <w:pStyle w:val="11"/>
        <w:ind w:firstLine="360"/>
        <w:jc w:val="both"/>
        <w:rPr>
          <w:sz w:val="20"/>
        </w:rPr>
      </w:pPr>
      <w:r>
        <w:rPr>
          <w:sz w:val="20"/>
        </w:rPr>
        <w:t xml:space="preserve">На цей </w:t>
      </w:r>
      <w:r w:rsidR="00080A1E" w:rsidRPr="00457768">
        <w:rPr>
          <w:sz w:val="20"/>
        </w:rPr>
        <w:t>час державне управління  здійснюється в рамках єдиної системи державної влади за принципом поділу влади, тому державне управління, елем</w:t>
      </w:r>
      <w:r w:rsidR="00080A1E" w:rsidRPr="00457768">
        <w:rPr>
          <w:sz w:val="20"/>
        </w:rPr>
        <w:t>е</w:t>
      </w:r>
      <w:r w:rsidR="00080A1E" w:rsidRPr="00457768">
        <w:rPr>
          <w:sz w:val="20"/>
        </w:rPr>
        <w:t>нтом якого є виконавча і розпорядницька діяльність, н</w:t>
      </w:r>
      <w:r w:rsidR="003D3BD4" w:rsidRPr="00457768">
        <w:rPr>
          <w:sz w:val="20"/>
        </w:rPr>
        <w:t>е може протиставляться виконавчій</w:t>
      </w:r>
      <w:r w:rsidR="00080A1E" w:rsidRPr="00457768">
        <w:rPr>
          <w:sz w:val="20"/>
        </w:rPr>
        <w:t xml:space="preserve"> влад</w:t>
      </w:r>
      <w:r w:rsidR="003D3BD4" w:rsidRPr="00457768">
        <w:rPr>
          <w:sz w:val="20"/>
        </w:rPr>
        <w:t>і</w:t>
      </w:r>
      <w:r w:rsidR="00080A1E" w:rsidRPr="00457768">
        <w:rPr>
          <w:sz w:val="20"/>
        </w:rPr>
        <w:t>, оскільки за його допомогою реалізуються владні повнов</w:t>
      </w:r>
      <w:r w:rsidR="00080A1E" w:rsidRPr="00457768">
        <w:rPr>
          <w:sz w:val="20"/>
        </w:rPr>
        <w:t>а</w:t>
      </w:r>
      <w:r w:rsidR="00080A1E" w:rsidRPr="00457768">
        <w:rPr>
          <w:sz w:val="20"/>
        </w:rPr>
        <w:t>ження суб'єктів виконавчої влади. Відповідно, усі суб'єкти виконавчої влади є ланками системи державного управління .</w:t>
      </w:r>
    </w:p>
    <w:p w:rsidR="00080A1E" w:rsidRPr="00457768" w:rsidRDefault="00080A1E" w:rsidP="00DD3A43">
      <w:pPr>
        <w:pStyle w:val="11"/>
        <w:ind w:firstLine="720"/>
        <w:jc w:val="both"/>
        <w:rPr>
          <w:sz w:val="20"/>
        </w:rPr>
      </w:pPr>
      <w:r w:rsidRPr="00457768">
        <w:rPr>
          <w:sz w:val="20"/>
        </w:rPr>
        <w:t>2.</w:t>
      </w:r>
    </w:p>
    <w:p w:rsidR="00080A1E" w:rsidRPr="00457768" w:rsidRDefault="00080A1E" w:rsidP="00DD3A43">
      <w:pPr>
        <w:pStyle w:val="11"/>
        <w:ind w:firstLine="567"/>
        <w:jc w:val="both"/>
        <w:rPr>
          <w:sz w:val="20"/>
        </w:rPr>
      </w:pPr>
      <w:r w:rsidRPr="00457768">
        <w:rPr>
          <w:sz w:val="20"/>
        </w:rPr>
        <w:t>Механізм державного управління - це складна система державних орг</w:t>
      </w:r>
      <w:r w:rsidRPr="00457768">
        <w:rPr>
          <w:sz w:val="20"/>
        </w:rPr>
        <w:t>а</w:t>
      </w:r>
      <w:r w:rsidRPr="00457768">
        <w:rPr>
          <w:sz w:val="20"/>
        </w:rPr>
        <w:t>нів, організованих відповідно до визначених принципів для здійснення завдань  державного управління .</w:t>
      </w:r>
    </w:p>
    <w:p w:rsidR="00080A1E" w:rsidRPr="00457768" w:rsidRDefault="00080A1E" w:rsidP="00DD3A43">
      <w:pPr>
        <w:pStyle w:val="11"/>
        <w:ind w:firstLine="567"/>
        <w:jc w:val="both"/>
        <w:rPr>
          <w:sz w:val="20"/>
        </w:rPr>
      </w:pPr>
      <w:r w:rsidRPr="00457768">
        <w:rPr>
          <w:b/>
          <w:sz w:val="20"/>
        </w:rPr>
        <w:t>Складові елементи механізму державного управління</w:t>
      </w:r>
      <w:r w:rsidRPr="00457768">
        <w:rPr>
          <w:sz w:val="20"/>
        </w:rPr>
        <w:t>:</w:t>
      </w:r>
    </w:p>
    <w:p w:rsidR="00080A1E" w:rsidRPr="00457768" w:rsidRDefault="00080A1E" w:rsidP="00DD3A43">
      <w:pPr>
        <w:pStyle w:val="11"/>
        <w:numPr>
          <w:ilvl w:val="0"/>
          <w:numId w:val="11"/>
        </w:numPr>
        <w:tabs>
          <w:tab w:val="num" w:pos="720"/>
        </w:tabs>
        <w:ind w:left="0" w:firstLine="567"/>
        <w:jc w:val="both"/>
        <w:rPr>
          <w:sz w:val="20"/>
        </w:rPr>
      </w:pPr>
      <w:r w:rsidRPr="00457768">
        <w:rPr>
          <w:b/>
          <w:sz w:val="20"/>
        </w:rPr>
        <w:t>система органів державного управління</w:t>
      </w:r>
      <w:r w:rsidRPr="00457768">
        <w:rPr>
          <w:sz w:val="20"/>
        </w:rPr>
        <w:t xml:space="preserve"> (суб'єктів управління) — в силу її ролі у забезпеченні ефективного вирішення завдань уп</w:t>
      </w:r>
      <w:r w:rsidRPr="00457768">
        <w:rPr>
          <w:sz w:val="20"/>
        </w:rPr>
        <w:softHyphen/>
        <w:t>равління, реальної керованості суспільними процесами, єдиного та диференційованого, операти</w:t>
      </w:r>
      <w:r w:rsidRPr="00457768">
        <w:rPr>
          <w:sz w:val="20"/>
        </w:rPr>
        <w:t>в</w:t>
      </w:r>
      <w:r w:rsidRPr="00457768">
        <w:rPr>
          <w:sz w:val="20"/>
        </w:rPr>
        <w:t>ного та кваліфікованого впли</w:t>
      </w:r>
      <w:r w:rsidRPr="00457768">
        <w:rPr>
          <w:sz w:val="20"/>
        </w:rPr>
        <w:softHyphen/>
        <w:t>ву на суспільні процеси .</w:t>
      </w:r>
    </w:p>
    <w:p w:rsidR="00080A1E" w:rsidRPr="00457768" w:rsidRDefault="00080A1E" w:rsidP="00DD3A43">
      <w:pPr>
        <w:pStyle w:val="11"/>
        <w:numPr>
          <w:ilvl w:val="0"/>
          <w:numId w:val="11"/>
        </w:numPr>
        <w:tabs>
          <w:tab w:val="num" w:pos="720"/>
        </w:tabs>
        <w:ind w:left="0" w:firstLine="567"/>
        <w:jc w:val="both"/>
        <w:rPr>
          <w:sz w:val="20"/>
        </w:rPr>
      </w:pPr>
      <w:r w:rsidRPr="00457768">
        <w:rPr>
          <w:b/>
          <w:sz w:val="20"/>
        </w:rPr>
        <w:t>система правових норм</w:t>
      </w:r>
      <w:r w:rsidRPr="00457768">
        <w:rPr>
          <w:sz w:val="20"/>
        </w:rPr>
        <w:t>. Так, правові норми визначають:</w:t>
      </w:r>
    </w:p>
    <w:p w:rsidR="00080A1E" w:rsidRPr="00457768" w:rsidRDefault="00080A1E" w:rsidP="00DD3A43">
      <w:pPr>
        <w:pStyle w:val="11"/>
        <w:ind w:firstLine="284"/>
        <w:jc w:val="both"/>
        <w:rPr>
          <w:sz w:val="20"/>
        </w:rPr>
      </w:pPr>
      <w:r w:rsidRPr="00457768">
        <w:rPr>
          <w:sz w:val="20"/>
        </w:rPr>
        <w:t>- порядок формування цілей та завдань управління;</w:t>
      </w:r>
    </w:p>
    <w:p w:rsidR="00080A1E" w:rsidRPr="00457768" w:rsidRDefault="00080A1E" w:rsidP="00DD3A43">
      <w:pPr>
        <w:pStyle w:val="11"/>
        <w:ind w:firstLine="284"/>
        <w:jc w:val="both"/>
        <w:rPr>
          <w:sz w:val="20"/>
        </w:rPr>
      </w:pPr>
      <w:r w:rsidRPr="00457768">
        <w:rPr>
          <w:sz w:val="20"/>
        </w:rPr>
        <w:t>- цілі та завдання управління;</w:t>
      </w:r>
    </w:p>
    <w:p w:rsidR="00080A1E" w:rsidRPr="00457768" w:rsidRDefault="00080A1E" w:rsidP="00DD3A43">
      <w:pPr>
        <w:pStyle w:val="11"/>
        <w:ind w:firstLine="284"/>
        <w:jc w:val="both"/>
        <w:rPr>
          <w:sz w:val="20"/>
        </w:rPr>
      </w:pPr>
      <w:r w:rsidRPr="00457768">
        <w:rPr>
          <w:sz w:val="20"/>
        </w:rPr>
        <w:t>- функції органів державного управління, виходячи з цілей та завдань управління;</w:t>
      </w:r>
    </w:p>
    <w:p w:rsidR="00080A1E" w:rsidRPr="00457768" w:rsidRDefault="00080A1E" w:rsidP="00DD3A43">
      <w:pPr>
        <w:pStyle w:val="11"/>
        <w:ind w:firstLine="284"/>
        <w:jc w:val="both"/>
        <w:rPr>
          <w:sz w:val="20"/>
        </w:rPr>
      </w:pPr>
      <w:r w:rsidRPr="00457768">
        <w:rPr>
          <w:sz w:val="20"/>
        </w:rPr>
        <w:t>- цілі та завдання діяльності органів державного управління, їх компетенцію (предмет управлінського впливу, права та обов'язки);</w:t>
      </w:r>
    </w:p>
    <w:p w:rsidR="00080A1E" w:rsidRPr="00457768" w:rsidRDefault="00080A1E" w:rsidP="00DD3A43">
      <w:pPr>
        <w:pStyle w:val="11"/>
        <w:ind w:firstLine="284"/>
        <w:jc w:val="both"/>
        <w:rPr>
          <w:sz w:val="20"/>
        </w:rPr>
      </w:pPr>
      <w:r w:rsidRPr="00457768">
        <w:rPr>
          <w:sz w:val="20"/>
        </w:rPr>
        <w:t>- організаційно-правові форми та методи діяльності органів державного управління;</w:t>
      </w:r>
    </w:p>
    <w:p w:rsidR="00080A1E" w:rsidRPr="00457768" w:rsidRDefault="00080A1E" w:rsidP="00DD3A43">
      <w:pPr>
        <w:pStyle w:val="11"/>
        <w:ind w:firstLine="284"/>
        <w:jc w:val="both"/>
        <w:rPr>
          <w:sz w:val="20"/>
        </w:rPr>
      </w:pPr>
      <w:r w:rsidRPr="00457768">
        <w:rPr>
          <w:sz w:val="20"/>
        </w:rPr>
        <w:t>- принципи побудови та функціонування органів держав</w:t>
      </w:r>
      <w:r w:rsidRPr="00457768">
        <w:rPr>
          <w:sz w:val="20"/>
        </w:rPr>
        <w:softHyphen/>
        <w:t>ного управління;</w:t>
      </w:r>
    </w:p>
    <w:p w:rsidR="00080A1E" w:rsidRPr="00457768" w:rsidRDefault="00080A1E" w:rsidP="00DD3A43">
      <w:pPr>
        <w:pStyle w:val="11"/>
        <w:ind w:firstLine="284"/>
        <w:jc w:val="both"/>
        <w:rPr>
          <w:sz w:val="20"/>
        </w:rPr>
      </w:pPr>
      <w:r w:rsidRPr="00457768">
        <w:rPr>
          <w:sz w:val="20"/>
        </w:rPr>
        <w:t>- структуру та характер взаємовідносин всередині структу</w:t>
      </w:r>
      <w:r w:rsidRPr="00457768">
        <w:rPr>
          <w:sz w:val="20"/>
        </w:rPr>
        <w:softHyphen/>
        <w:t>ри системи орг</w:t>
      </w:r>
      <w:r w:rsidRPr="00457768">
        <w:rPr>
          <w:sz w:val="20"/>
        </w:rPr>
        <w:t>а</w:t>
      </w:r>
      <w:r w:rsidRPr="00457768">
        <w:rPr>
          <w:sz w:val="20"/>
        </w:rPr>
        <w:t>нів державного управління;</w:t>
      </w:r>
    </w:p>
    <w:p w:rsidR="00080A1E" w:rsidRPr="00457768" w:rsidRDefault="00080A1E" w:rsidP="00DD3A43">
      <w:pPr>
        <w:pStyle w:val="11"/>
        <w:ind w:firstLine="284"/>
        <w:jc w:val="both"/>
        <w:rPr>
          <w:sz w:val="20"/>
        </w:rPr>
      </w:pPr>
      <w:r w:rsidRPr="00457768">
        <w:rPr>
          <w:sz w:val="20"/>
        </w:rPr>
        <w:t>- правовий статус державних службовців;</w:t>
      </w:r>
    </w:p>
    <w:p w:rsidR="00080A1E" w:rsidRPr="00457768" w:rsidRDefault="00080A1E" w:rsidP="00DD3A43">
      <w:pPr>
        <w:pStyle w:val="11"/>
        <w:ind w:firstLine="284"/>
        <w:jc w:val="both"/>
        <w:rPr>
          <w:sz w:val="20"/>
        </w:rPr>
      </w:pPr>
      <w:r w:rsidRPr="00457768">
        <w:rPr>
          <w:sz w:val="20"/>
        </w:rPr>
        <w:t>- цілі, основні напрями та організаційні основи функціонування об'єктів о</w:t>
      </w:r>
      <w:r w:rsidRPr="00457768">
        <w:rPr>
          <w:sz w:val="20"/>
        </w:rPr>
        <w:t>р</w:t>
      </w:r>
      <w:r w:rsidRPr="00457768">
        <w:rPr>
          <w:sz w:val="20"/>
        </w:rPr>
        <w:t>ганізаційно-управлінського впливу державного управління;</w:t>
      </w:r>
    </w:p>
    <w:p w:rsidR="00080A1E" w:rsidRPr="00457768" w:rsidRDefault="00080A1E" w:rsidP="00DD3A43">
      <w:pPr>
        <w:pStyle w:val="11"/>
        <w:ind w:firstLine="104"/>
        <w:jc w:val="both"/>
        <w:rPr>
          <w:sz w:val="20"/>
        </w:rPr>
      </w:pPr>
      <w:r w:rsidRPr="00457768">
        <w:rPr>
          <w:sz w:val="20"/>
        </w:rPr>
        <w:t>- правовий статус, повноваження та межі оперативної самостійності об'єктів організаційно-управлінського впливу державного управління;</w:t>
      </w:r>
    </w:p>
    <w:p w:rsidR="00080A1E" w:rsidRPr="00457768" w:rsidRDefault="00080A1E" w:rsidP="00DD3A43">
      <w:pPr>
        <w:pStyle w:val="11"/>
        <w:ind w:firstLine="104"/>
        <w:jc w:val="both"/>
        <w:rPr>
          <w:sz w:val="20"/>
        </w:rPr>
      </w:pPr>
      <w:r w:rsidRPr="00457768">
        <w:rPr>
          <w:sz w:val="20"/>
        </w:rPr>
        <w:t>- форми, умови, порядок виникнення, зміни та припинення відносин між с</w:t>
      </w:r>
      <w:r w:rsidRPr="00457768">
        <w:rPr>
          <w:sz w:val="20"/>
        </w:rPr>
        <w:t>у</w:t>
      </w:r>
      <w:r w:rsidRPr="00457768">
        <w:rPr>
          <w:sz w:val="20"/>
        </w:rPr>
        <w:t>б'єктами та об'єктами державного управління.</w:t>
      </w:r>
    </w:p>
    <w:p w:rsidR="00080A1E" w:rsidRPr="00457768" w:rsidRDefault="00080A1E" w:rsidP="00DD3A43">
      <w:pPr>
        <w:pStyle w:val="11"/>
        <w:ind w:firstLine="540"/>
        <w:jc w:val="both"/>
        <w:rPr>
          <w:b/>
          <w:i/>
          <w:sz w:val="20"/>
        </w:rPr>
      </w:pPr>
      <w:r w:rsidRPr="00457768">
        <w:rPr>
          <w:sz w:val="20"/>
        </w:rPr>
        <w:t xml:space="preserve">Викладене дає змогу визначити </w:t>
      </w:r>
      <w:r w:rsidRPr="00457768">
        <w:rPr>
          <w:b/>
          <w:i/>
          <w:sz w:val="20"/>
        </w:rPr>
        <w:t>механізм державного управління як с</w:t>
      </w:r>
      <w:r w:rsidRPr="00457768">
        <w:rPr>
          <w:b/>
          <w:i/>
          <w:sz w:val="20"/>
        </w:rPr>
        <w:t>у</w:t>
      </w:r>
      <w:r w:rsidRPr="00457768">
        <w:rPr>
          <w:b/>
          <w:i/>
          <w:sz w:val="20"/>
        </w:rPr>
        <w:t>купність державних органів, організованих у систему для виконання цілей (завдань) державного управління відповідно до їх правового статусу, та с</w:t>
      </w:r>
      <w:r w:rsidRPr="00457768">
        <w:rPr>
          <w:b/>
          <w:i/>
          <w:sz w:val="20"/>
        </w:rPr>
        <w:t>и</w:t>
      </w:r>
      <w:r w:rsidRPr="00457768">
        <w:rPr>
          <w:b/>
          <w:i/>
          <w:sz w:val="20"/>
        </w:rPr>
        <w:t>стеми правових норм, що регламентують процес реалізації вказаними орг</w:t>
      </w:r>
      <w:r w:rsidRPr="00457768">
        <w:rPr>
          <w:b/>
          <w:i/>
          <w:sz w:val="20"/>
        </w:rPr>
        <w:t>а</w:t>
      </w:r>
      <w:r w:rsidRPr="00457768">
        <w:rPr>
          <w:b/>
          <w:i/>
          <w:sz w:val="20"/>
        </w:rPr>
        <w:t>нами свого функціонального призначення.</w:t>
      </w:r>
    </w:p>
    <w:p w:rsidR="00080A1E" w:rsidRPr="00457768" w:rsidRDefault="00080A1E" w:rsidP="00DD3A43">
      <w:pPr>
        <w:pStyle w:val="11"/>
        <w:ind w:firstLine="540"/>
        <w:jc w:val="both"/>
        <w:rPr>
          <w:sz w:val="20"/>
        </w:rPr>
      </w:pPr>
      <w:r w:rsidRPr="00457768">
        <w:rPr>
          <w:sz w:val="20"/>
        </w:rPr>
        <w:t>Державне управління є одним із видів діяльності по здійсненню держа</w:t>
      </w:r>
      <w:r w:rsidRPr="00457768">
        <w:rPr>
          <w:sz w:val="20"/>
        </w:rPr>
        <w:t>в</w:t>
      </w:r>
      <w:r w:rsidRPr="00457768">
        <w:rPr>
          <w:sz w:val="20"/>
        </w:rPr>
        <w:lastRenderedPageBreak/>
        <w:t>ної влади (поруч із законотворенням і правосуддям), яке полягає у практичному здійсненні організ</w:t>
      </w:r>
      <w:r w:rsidRPr="00457768">
        <w:rPr>
          <w:sz w:val="20"/>
        </w:rPr>
        <w:t>а</w:t>
      </w:r>
      <w:r w:rsidRPr="00457768">
        <w:rPr>
          <w:sz w:val="20"/>
        </w:rPr>
        <w:t xml:space="preserve">ційних, виконавчо-розпорядчих функцій з втілення в життя вимог законодавства і здійсненню на цій основі управлінського впливу щодо певних суб`єктів. </w:t>
      </w:r>
    </w:p>
    <w:p w:rsidR="00080A1E" w:rsidRPr="00457768" w:rsidRDefault="00080A1E" w:rsidP="003D19F7">
      <w:pPr>
        <w:pStyle w:val="11"/>
        <w:ind w:firstLine="720"/>
        <w:jc w:val="both"/>
        <w:rPr>
          <w:sz w:val="20"/>
        </w:rPr>
      </w:pPr>
    </w:p>
    <w:p w:rsidR="00080A1E" w:rsidRPr="00457768" w:rsidRDefault="00080A1E" w:rsidP="003D19F7">
      <w:pPr>
        <w:pStyle w:val="11"/>
        <w:ind w:firstLine="720"/>
        <w:jc w:val="both"/>
        <w:rPr>
          <w:sz w:val="20"/>
        </w:rPr>
      </w:pPr>
      <w:r w:rsidRPr="00457768">
        <w:rPr>
          <w:sz w:val="20"/>
        </w:rPr>
        <w:t>3.</w:t>
      </w:r>
    </w:p>
    <w:p w:rsidR="00386A97" w:rsidRPr="00457768" w:rsidRDefault="00386A97" w:rsidP="00386A97">
      <w:pPr>
        <w:ind w:firstLine="567"/>
        <w:jc w:val="both"/>
        <w:rPr>
          <w:rFonts w:ascii="Times New Roman" w:eastAsia="Times New Roman" w:hAnsi="Times New Roman"/>
          <w:b/>
          <w:sz w:val="20"/>
          <w:szCs w:val="20"/>
          <w:lang w:val="uk-UA" w:eastAsia="ru-RU" w:bidi="ar-SA"/>
        </w:rPr>
      </w:pPr>
      <w:r w:rsidRPr="00457768">
        <w:rPr>
          <w:rFonts w:ascii="Times New Roman" w:eastAsia="Times New Roman" w:hAnsi="Times New Roman"/>
          <w:b/>
          <w:sz w:val="20"/>
          <w:szCs w:val="20"/>
          <w:lang w:val="uk-UA" w:eastAsia="ru-RU" w:bidi="ar-SA"/>
        </w:rPr>
        <w:t>Об’єкт управління - це система, яка підпорядковується владній волі суб'єкта управління і виконує його рішення, тобто система, якою упра</w:t>
      </w:r>
      <w:r w:rsidRPr="00457768">
        <w:rPr>
          <w:rFonts w:ascii="Times New Roman" w:eastAsia="Times New Roman" w:hAnsi="Times New Roman"/>
          <w:b/>
          <w:sz w:val="20"/>
          <w:szCs w:val="20"/>
          <w:lang w:val="uk-UA" w:eastAsia="ru-RU" w:bidi="ar-SA"/>
        </w:rPr>
        <w:t>в</w:t>
      </w:r>
      <w:r w:rsidRPr="00457768">
        <w:rPr>
          <w:rFonts w:ascii="Times New Roman" w:eastAsia="Times New Roman" w:hAnsi="Times New Roman"/>
          <w:b/>
          <w:sz w:val="20"/>
          <w:szCs w:val="20"/>
          <w:lang w:val="uk-UA" w:eastAsia="ru-RU" w:bidi="ar-SA"/>
        </w:rPr>
        <w:t>ляють</w:t>
      </w:r>
      <w:r w:rsidR="00B03252">
        <w:rPr>
          <w:rFonts w:ascii="Times New Roman" w:eastAsia="Times New Roman" w:hAnsi="Times New Roman"/>
          <w:b/>
          <w:sz w:val="20"/>
          <w:szCs w:val="20"/>
          <w:lang w:val="uk-UA" w:eastAsia="ru-RU" w:bidi="ar-SA"/>
        </w:rPr>
        <w:t>.</w:t>
      </w:r>
      <w:r w:rsidRPr="00457768">
        <w:rPr>
          <w:rFonts w:ascii="Times New Roman" w:eastAsia="Times New Roman" w:hAnsi="Times New Roman"/>
          <w:b/>
          <w:sz w:val="20"/>
          <w:szCs w:val="20"/>
          <w:lang w:val="uk-UA" w:eastAsia="ru-RU" w:bidi="ar-SA"/>
        </w:rPr>
        <w:t xml:space="preserve"> Об'єктами управління може бути галузь промисловості, об'єднання, підприємство чи його виробничий підрозділ. </w:t>
      </w:r>
    </w:p>
    <w:p w:rsidR="00386A97" w:rsidRPr="00457768" w:rsidRDefault="00386A97" w:rsidP="00386A97">
      <w:pPr>
        <w:ind w:firstLine="567"/>
        <w:jc w:val="both"/>
        <w:rPr>
          <w:rFonts w:ascii="Times New Roman" w:eastAsia="Times New Roman" w:hAnsi="Times New Roman"/>
          <w:sz w:val="20"/>
          <w:szCs w:val="20"/>
          <w:lang w:val="uk-UA" w:eastAsia="ru-RU" w:bidi="ar-SA"/>
        </w:rPr>
      </w:pPr>
      <w:r w:rsidRPr="00457768">
        <w:rPr>
          <w:rFonts w:ascii="Times New Roman" w:eastAsia="Times New Roman" w:hAnsi="Times New Roman"/>
          <w:sz w:val="20"/>
          <w:szCs w:val="20"/>
          <w:lang w:val="uk-UA" w:eastAsia="ru-RU" w:bidi="ar-SA"/>
        </w:rPr>
        <w:t>Кожному об'єкту управління притаманні різноманітні види діяльності. Відповідно, в зміст управління входить комплексне вирішення усіх елементів адміністрування.</w:t>
      </w:r>
    </w:p>
    <w:p w:rsidR="00386A97" w:rsidRPr="00457768" w:rsidRDefault="00386A97" w:rsidP="00386A97">
      <w:pPr>
        <w:ind w:firstLine="567"/>
        <w:jc w:val="both"/>
        <w:rPr>
          <w:rFonts w:ascii="Times New Roman" w:eastAsia="Times New Roman" w:hAnsi="Times New Roman"/>
          <w:sz w:val="20"/>
          <w:szCs w:val="20"/>
          <w:lang w:val="uk-UA" w:eastAsia="ru-RU" w:bidi="ar-SA"/>
        </w:rPr>
      </w:pPr>
      <w:r w:rsidRPr="00457768">
        <w:rPr>
          <w:rFonts w:ascii="Times New Roman" w:eastAsia="Times New Roman" w:hAnsi="Times New Roman"/>
          <w:sz w:val="20"/>
          <w:szCs w:val="20"/>
          <w:lang w:val="uk-UA" w:eastAsia="ru-RU" w:bidi="ar-SA"/>
        </w:rPr>
        <w:t>Слід зазначити, що між суб'єктом і об'єктом державного управління не існує абсолютних меж: система, яка управляє, будучи суб'єктом відносно того чи іншого об'єкта, сама, в свою чергу, є об'єктом управління іншим суб'єктом. Суб'єкти управління мають суттєві ознаки, які характеризують їх сутність як найважливіших елементів соціального (державного) управління. Слушно з</w:t>
      </w:r>
      <w:r w:rsidRPr="00457768">
        <w:rPr>
          <w:rFonts w:ascii="Times New Roman" w:eastAsia="Times New Roman" w:hAnsi="Times New Roman"/>
          <w:sz w:val="20"/>
          <w:szCs w:val="20"/>
          <w:lang w:val="uk-UA" w:eastAsia="ru-RU" w:bidi="ar-SA"/>
        </w:rPr>
        <w:t>а</w:t>
      </w:r>
      <w:r w:rsidRPr="00457768">
        <w:rPr>
          <w:rFonts w:ascii="Times New Roman" w:eastAsia="Times New Roman" w:hAnsi="Times New Roman"/>
          <w:sz w:val="20"/>
          <w:szCs w:val="20"/>
          <w:lang w:val="uk-UA" w:eastAsia="ru-RU" w:bidi="ar-SA"/>
        </w:rPr>
        <w:t>уважує у цьому зв'язку Ю.Тихомиров, що суб'єкт управління забезпечує реал</w:t>
      </w:r>
      <w:r w:rsidRPr="00457768">
        <w:rPr>
          <w:rFonts w:ascii="Times New Roman" w:eastAsia="Times New Roman" w:hAnsi="Times New Roman"/>
          <w:sz w:val="20"/>
          <w:szCs w:val="20"/>
          <w:lang w:val="uk-UA" w:eastAsia="ru-RU" w:bidi="ar-SA"/>
        </w:rPr>
        <w:t>і</w:t>
      </w:r>
      <w:r w:rsidRPr="00457768">
        <w:rPr>
          <w:rFonts w:ascii="Times New Roman" w:eastAsia="Times New Roman" w:hAnsi="Times New Roman"/>
          <w:sz w:val="20"/>
          <w:szCs w:val="20"/>
          <w:lang w:val="uk-UA" w:eastAsia="ru-RU" w:bidi="ar-SA"/>
        </w:rPr>
        <w:t>зацію інтересів певної соціальної спільноти - народу, певної верстви суспільс</w:t>
      </w:r>
      <w:r w:rsidRPr="00457768">
        <w:rPr>
          <w:rFonts w:ascii="Times New Roman" w:eastAsia="Times New Roman" w:hAnsi="Times New Roman"/>
          <w:sz w:val="20"/>
          <w:szCs w:val="20"/>
          <w:lang w:val="uk-UA" w:eastAsia="ru-RU" w:bidi="ar-SA"/>
        </w:rPr>
        <w:t>т</w:t>
      </w:r>
      <w:r w:rsidRPr="00457768">
        <w:rPr>
          <w:rFonts w:ascii="Times New Roman" w:eastAsia="Times New Roman" w:hAnsi="Times New Roman"/>
          <w:sz w:val="20"/>
          <w:szCs w:val="20"/>
          <w:lang w:val="uk-UA" w:eastAsia="ru-RU" w:bidi="ar-SA"/>
        </w:rPr>
        <w:t>ва, нації, професії тощо. Існує певна ієрархія інтересів, яка відображає структ</w:t>
      </w:r>
      <w:r w:rsidRPr="00457768">
        <w:rPr>
          <w:rFonts w:ascii="Times New Roman" w:eastAsia="Times New Roman" w:hAnsi="Times New Roman"/>
          <w:sz w:val="20"/>
          <w:szCs w:val="20"/>
          <w:lang w:val="uk-UA" w:eastAsia="ru-RU" w:bidi="ar-SA"/>
        </w:rPr>
        <w:t>у</w:t>
      </w:r>
      <w:r w:rsidRPr="00457768">
        <w:rPr>
          <w:rFonts w:ascii="Times New Roman" w:eastAsia="Times New Roman" w:hAnsi="Times New Roman"/>
          <w:sz w:val="20"/>
          <w:szCs w:val="20"/>
          <w:lang w:val="uk-UA" w:eastAsia="ru-RU" w:bidi="ar-SA"/>
        </w:rPr>
        <w:t>рованість суспільства, що закріплена Конституцією та іншими правовими акт</w:t>
      </w:r>
      <w:r w:rsidRPr="00457768">
        <w:rPr>
          <w:rFonts w:ascii="Times New Roman" w:eastAsia="Times New Roman" w:hAnsi="Times New Roman"/>
          <w:sz w:val="20"/>
          <w:szCs w:val="20"/>
          <w:lang w:val="uk-UA" w:eastAsia="ru-RU" w:bidi="ar-SA"/>
        </w:rPr>
        <w:t>а</w:t>
      </w:r>
      <w:r w:rsidRPr="00457768">
        <w:rPr>
          <w:rFonts w:ascii="Times New Roman" w:eastAsia="Times New Roman" w:hAnsi="Times New Roman"/>
          <w:sz w:val="20"/>
          <w:szCs w:val="20"/>
          <w:lang w:val="uk-UA" w:eastAsia="ru-RU" w:bidi="ar-SA"/>
        </w:rPr>
        <w:t>ми. Механізм погодження та гармонізації інтересів розрахований на переборе</w:t>
      </w:r>
      <w:r w:rsidRPr="00457768">
        <w:rPr>
          <w:rFonts w:ascii="Times New Roman" w:eastAsia="Times New Roman" w:hAnsi="Times New Roman"/>
          <w:sz w:val="20"/>
          <w:szCs w:val="20"/>
          <w:lang w:val="uk-UA" w:eastAsia="ru-RU" w:bidi="ar-SA"/>
        </w:rPr>
        <w:t>н</w:t>
      </w:r>
      <w:r w:rsidRPr="00457768">
        <w:rPr>
          <w:rFonts w:ascii="Times New Roman" w:eastAsia="Times New Roman" w:hAnsi="Times New Roman"/>
          <w:sz w:val="20"/>
          <w:szCs w:val="20"/>
          <w:lang w:val="uk-UA" w:eastAsia="ru-RU" w:bidi="ar-SA"/>
        </w:rPr>
        <w:t>ня суперечностей з метою досягнення загальних соціальних цілей. Такий мех</w:t>
      </w:r>
      <w:r w:rsidRPr="00457768">
        <w:rPr>
          <w:rFonts w:ascii="Times New Roman" w:eastAsia="Times New Roman" w:hAnsi="Times New Roman"/>
          <w:sz w:val="20"/>
          <w:szCs w:val="20"/>
          <w:lang w:val="uk-UA" w:eastAsia="ru-RU" w:bidi="ar-SA"/>
        </w:rPr>
        <w:t>а</w:t>
      </w:r>
      <w:r w:rsidRPr="00457768">
        <w:rPr>
          <w:rFonts w:ascii="Times New Roman" w:eastAsia="Times New Roman" w:hAnsi="Times New Roman"/>
          <w:sz w:val="20"/>
          <w:szCs w:val="20"/>
          <w:lang w:val="uk-UA" w:eastAsia="ru-RU" w:bidi="ar-SA"/>
        </w:rPr>
        <w:t>нізм, звичайно, спирається на діючі стру</w:t>
      </w:r>
      <w:r w:rsidRPr="00457768">
        <w:rPr>
          <w:rFonts w:ascii="Times New Roman" w:eastAsia="Times New Roman" w:hAnsi="Times New Roman"/>
          <w:sz w:val="20"/>
          <w:szCs w:val="20"/>
          <w:lang w:val="uk-UA" w:eastAsia="ru-RU" w:bidi="ar-SA"/>
        </w:rPr>
        <w:t>к</w:t>
      </w:r>
      <w:r w:rsidRPr="00457768">
        <w:rPr>
          <w:rFonts w:ascii="Times New Roman" w:eastAsia="Times New Roman" w:hAnsi="Times New Roman"/>
          <w:sz w:val="20"/>
          <w:szCs w:val="20"/>
          <w:lang w:val="uk-UA" w:eastAsia="ru-RU" w:bidi="ar-SA"/>
        </w:rPr>
        <w:t>тури державного управління</w:t>
      </w:r>
    </w:p>
    <w:p w:rsidR="00080A1E" w:rsidRPr="00457768" w:rsidRDefault="00080A1E" w:rsidP="00B03252">
      <w:pPr>
        <w:pStyle w:val="11"/>
        <w:ind w:firstLine="567"/>
        <w:jc w:val="both"/>
        <w:rPr>
          <w:sz w:val="20"/>
        </w:rPr>
      </w:pPr>
      <w:r w:rsidRPr="00457768">
        <w:rPr>
          <w:sz w:val="20"/>
        </w:rPr>
        <w:t xml:space="preserve">Є різні підходи до класифікації об'єктів управління. </w:t>
      </w:r>
    </w:p>
    <w:p w:rsidR="00080A1E" w:rsidRPr="00457768" w:rsidRDefault="00080A1E" w:rsidP="00B03252">
      <w:pPr>
        <w:pStyle w:val="11"/>
        <w:ind w:firstLine="567"/>
        <w:jc w:val="both"/>
        <w:rPr>
          <w:sz w:val="20"/>
        </w:rPr>
      </w:pPr>
      <w:r w:rsidRPr="00457768">
        <w:rPr>
          <w:i/>
          <w:sz w:val="20"/>
        </w:rPr>
        <w:t>Залежно від якостей і призначення</w:t>
      </w:r>
      <w:r w:rsidRPr="00457768">
        <w:rPr>
          <w:sz w:val="20"/>
        </w:rPr>
        <w:t xml:space="preserve"> розрізняють організаційні, соціальні та інші об'єкти управлення. </w:t>
      </w:r>
    </w:p>
    <w:p w:rsidR="00080A1E" w:rsidRPr="00457768" w:rsidRDefault="00080A1E" w:rsidP="00B03252">
      <w:pPr>
        <w:pStyle w:val="11"/>
        <w:ind w:firstLine="567"/>
        <w:jc w:val="both"/>
        <w:rPr>
          <w:sz w:val="20"/>
        </w:rPr>
      </w:pPr>
      <w:r w:rsidRPr="00457768">
        <w:rPr>
          <w:i/>
          <w:sz w:val="20"/>
        </w:rPr>
        <w:t>За рівнями управл</w:t>
      </w:r>
      <w:r w:rsidR="008D3AB6" w:rsidRPr="00457768">
        <w:rPr>
          <w:i/>
          <w:sz w:val="20"/>
        </w:rPr>
        <w:t>і</w:t>
      </w:r>
      <w:r w:rsidRPr="00457768">
        <w:rPr>
          <w:i/>
          <w:sz w:val="20"/>
        </w:rPr>
        <w:t>ння</w:t>
      </w:r>
      <w:r w:rsidRPr="00457768">
        <w:rPr>
          <w:sz w:val="20"/>
        </w:rPr>
        <w:t xml:space="preserve"> розглядаються такі типи об'єктів, як людина, кол</w:t>
      </w:r>
      <w:r w:rsidRPr="00457768">
        <w:rPr>
          <w:sz w:val="20"/>
        </w:rPr>
        <w:t>е</w:t>
      </w:r>
      <w:r w:rsidRPr="00457768">
        <w:rPr>
          <w:sz w:val="20"/>
        </w:rPr>
        <w:t xml:space="preserve">ктиви й об'єднання людей, суспільство в цілому. </w:t>
      </w:r>
    </w:p>
    <w:p w:rsidR="00080A1E" w:rsidRPr="00457768" w:rsidRDefault="00080A1E" w:rsidP="00B03252">
      <w:pPr>
        <w:pStyle w:val="11"/>
        <w:ind w:firstLine="567"/>
        <w:jc w:val="both"/>
        <w:rPr>
          <w:sz w:val="20"/>
        </w:rPr>
      </w:pPr>
      <w:r w:rsidRPr="00457768">
        <w:rPr>
          <w:i/>
          <w:sz w:val="20"/>
        </w:rPr>
        <w:t>Відповідно до організаційно-структурного</w:t>
      </w:r>
      <w:r w:rsidRPr="00457768">
        <w:rPr>
          <w:sz w:val="20"/>
        </w:rPr>
        <w:t xml:space="preserve"> критерію об'єктом державн</w:t>
      </w:r>
      <w:r w:rsidRPr="00457768">
        <w:rPr>
          <w:sz w:val="20"/>
        </w:rPr>
        <w:t>о</w:t>
      </w:r>
      <w:r w:rsidRPr="00457768">
        <w:rPr>
          <w:sz w:val="20"/>
        </w:rPr>
        <w:t>го управління виступають формально визначені організаційні структури (о</w:t>
      </w:r>
      <w:r w:rsidRPr="00457768">
        <w:rPr>
          <w:sz w:val="20"/>
        </w:rPr>
        <w:t>б</w:t>
      </w:r>
      <w:r w:rsidRPr="00457768">
        <w:rPr>
          <w:sz w:val="20"/>
        </w:rPr>
        <w:t>ласть, місто, підприємс</w:t>
      </w:r>
      <w:r w:rsidRPr="00457768">
        <w:rPr>
          <w:sz w:val="20"/>
        </w:rPr>
        <w:t>т</w:t>
      </w:r>
      <w:r w:rsidRPr="00457768">
        <w:rPr>
          <w:sz w:val="20"/>
        </w:rPr>
        <w:t xml:space="preserve">во), </w:t>
      </w:r>
    </w:p>
    <w:p w:rsidR="00080A1E" w:rsidRPr="00457768" w:rsidRDefault="00080A1E" w:rsidP="00B03252">
      <w:pPr>
        <w:pStyle w:val="11"/>
        <w:ind w:firstLine="567"/>
        <w:jc w:val="both"/>
        <w:rPr>
          <w:sz w:val="20"/>
        </w:rPr>
      </w:pPr>
      <w:r w:rsidRPr="00457768">
        <w:rPr>
          <w:i/>
          <w:sz w:val="20"/>
        </w:rPr>
        <w:t>За функціональним критерієм</w:t>
      </w:r>
      <w:r w:rsidRPr="00457768">
        <w:rPr>
          <w:sz w:val="20"/>
        </w:rPr>
        <w:t xml:space="preserve"> види діяльності: роздержавлення, інфо</w:t>
      </w:r>
      <w:r w:rsidRPr="00457768">
        <w:rPr>
          <w:sz w:val="20"/>
        </w:rPr>
        <w:t>р</w:t>
      </w:r>
      <w:r w:rsidRPr="00457768">
        <w:rPr>
          <w:sz w:val="20"/>
        </w:rPr>
        <w:t xml:space="preserve">матизація, приватизація тощо. </w:t>
      </w:r>
    </w:p>
    <w:p w:rsidR="00080A1E" w:rsidRPr="00457768" w:rsidRDefault="00080A1E" w:rsidP="00B03252">
      <w:pPr>
        <w:pStyle w:val="11"/>
        <w:ind w:firstLine="567"/>
        <w:jc w:val="both"/>
        <w:rPr>
          <w:sz w:val="20"/>
        </w:rPr>
      </w:pPr>
      <w:r w:rsidRPr="00457768">
        <w:rPr>
          <w:i/>
          <w:sz w:val="20"/>
        </w:rPr>
        <w:t>У відповідності з основними сферами суспільства</w:t>
      </w:r>
      <w:r w:rsidRPr="00457768">
        <w:rPr>
          <w:sz w:val="20"/>
        </w:rPr>
        <w:t xml:space="preserve"> об'єкти управлінської діяльності виконавчої влади поділяються на такі видові групи: економічні, соц</w:t>
      </w:r>
      <w:r w:rsidRPr="00457768">
        <w:rPr>
          <w:sz w:val="20"/>
        </w:rPr>
        <w:t>і</w:t>
      </w:r>
      <w:r w:rsidRPr="00457768">
        <w:rPr>
          <w:sz w:val="20"/>
        </w:rPr>
        <w:t>альні і духовні.</w:t>
      </w:r>
    </w:p>
    <w:p w:rsidR="00080A1E" w:rsidRPr="00457768" w:rsidRDefault="00080A1E" w:rsidP="003D19F7">
      <w:pPr>
        <w:pStyle w:val="11"/>
        <w:ind w:firstLine="720"/>
        <w:jc w:val="both"/>
        <w:rPr>
          <w:sz w:val="20"/>
        </w:rPr>
      </w:pPr>
      <w:r w:rsidRPr="00457768">
        <w:rPr>
          <w:noProof/>
          <w:sz w:val="20"/>
          <w:lang w:val="ru-RU" w:bidi="ar-SA"/>
        </w:rPr>
        <w:lastRenderedPageBreak/>
        <w:drawing>
          <wp:inline distT="0" distB="0" distL="0" distR="0">
            <wp:extent cx="2628900" cy="1257300"/>
            <wp:effectExtent l="19050" t="0" r="38100" b="0"/>
            <wp:docPr id="2" name="Организационная диаграм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080A1E" w:rsidRPr="00457768" w:rsidRDefault="00080A1E" w:rsidP="003D19F7">
      <w:pPr>
        <w:pStyle w:val="11"/>
        <w:ind w:firstLine="720"/>
        <w:jc w:val="both"/>
        <w:rPr>
          <w:i/>
          <w:sz w:val="20"/>
        </w:rPr>
      </w:pPr>
      <w:r w:rsidRPr="00457768">
        <w:rPr>
          <w:i/>
          <w:sz w:val="20"/>
        </w:rPr>
        <w:t xml:space="preserve">Рис. 2.1. Структура об’єкту управління </w:t>
      </w:r>
    </w:p>
    <w:p w:rsidR="003D3BD4" w:rsidRPr="00457768" w:rsidRDefault="008746DD" w:rsidP="003D19F7">
      <w:pPr>
        <w:pStyle w:val="11"/>
        <w:ind w:firstLine="720"/>
        <w:jc w:val="both"/>
        <w:rPr>
          <w:sz w:val="20"/>
        </w:rPr>
      </w:pPr>
      <w:r w:rsidRPr="008746DD">
        <w:rPr>
          <w:b/>
          <w:sz w:val="20"/>
        </w:rPr>
        <w:pict>
          <v:rect id="_x0000_s1079" style="position:absolute;left:0;text-align:left;margin-left:162pt;margin-top:10.55pt;width:117.15pt;height:25.25pt;z-index:251661312">
            <v:textbox style="mso-next-textbox:#_x0000_s1079">
              <w:txbxContent>
                <w:p w:rsidR="00904258" w:rsidRPr="0030163F" w:rsidRDefault="00904258" w:rsidP="00080A1E">
                  <w:pPr>
                    <w:rPr>
                      <w:rFonts w:ascii="Times New Roman" w:hAnsi="Times New Roman"/>
                    </w:rPr>
                  </w:pPr>
                  <w:r w:rsidRPr="0030163F">
                    <w:rPr>
                      <w:rFonts w:ascii="Times New Roman" w:hAnsi="Times New Roman"/>
                    </w:rPr>
                    <w:t>Самоактивність</w:t>
                  </w:r>
                </w:p>
              </w:txbxContent>
            </v:textbox>
          </v:rect>
        </w:pict>
      </w:r>
    </w:p>
    <w:p w:rsidR="0030163F" w:rsidRPr="00457768" w:rsidRDefault="0030163F" w:rsidP="003D19F7">
      <w:pPr>
        <w:pStyle w:val="11"/>
        <w:ind w:firstLine="720"/>
        <w:jc w:val="both"/>
        <w:rPr>
          <w:sz w:val="20"/>
        </w:rPr>
      </w:pPr>
    </w:p>
    <w:p w:rsidR="0030163F" w:rsidRPr="00457768" w:rsidRDefault="008746DD" w:rsidP="003D19F7">
      <w:pPr>
        <w:pStyle w:val="11"/>
        <w:ind w:firstLine="720"/>
        <w:jc w:val="both"/>
        <w:rPr>
          <w:sz w:val="20"/>
        </w:rPr>
      </w:pPr>
      <w:r w:rsidRPr="008746DD">
        <w:rPr>
          <w:sz w:val="20"/>
          <w:lang w:bidi="ar-SA"/>
        </w:rPr>
        <w:pict>
          <v:shapetype id="_x0000_t32" coordsize="21600,21600" o:spt="32" o:oned="t" path="m,l21600,21600e" filled="f">
            <v:path arrowok="t" fillok="f" o:connecttype="none"/>
            <o:lock v:ext="edit" shapetype="t"/>
          </v:shapetype>
          <v:shape id="_x0000_s1381" type="#_x0000_t32" style="position:absolute;left:0;text-align:left;margin-left:85.8pt;margin-top:1.1pt;width:76.2pt;height:89.9pt;flip:y;z-index:251850752" o:connectortype="straight">
            <v:stroke endarrow="block"/>
          </v:shape>
        </w:pict>
      </w:r>
    </w:p>
    <w:p w:rsidR="003D3BD4" w:rsidRPr="00457768" w:rsidRDefault="003D3BD4" w:rsidP="003D19F7">
      <w:pPr>
        <w:pStyle w:val="11"/>
        <w:ind w:firstLine="720"/>
        <w:jc w:val="both"/>
        <w:rPr>
          <w:sz w:val="20"/>
        </w:rPr>
      </w:pPr>
    </w:p>
    <w:p w:rsidR="00080A1E" w:rsidRPr="00457768" w:rsidRDefault="008746DD" w:rsidP="003D19F7">
      <w:pPr>
        <w:pStyle w:val="FR1"/>
        <w:ind w:firstLine="720"/>
        <w:jc w:val="both"/>
        <w:outlineLvl w:val="0"/>
        <w:rPr>
          <w:rFonts w:ascii="Times New Roman" w:hAnsi="Times New Roman"/>
          <w:b w:val="0"/>
          <w:sz w:val="20"/>
          <w:lang w:val="uk-UA"/>
        </w:rPr>
      </w:pPr>
      <w:r w:rsidRPr="008746DD">
        <w:rPr>
          <w:rFonts w:ascii="Times New Roman" w:hAnsi="Times New Roman"/>
          <w:b w:val="0"/>
          <w:sz w:val="20"/>
          <w:lang w:val="uk-UA"/>
        </w:rPr>
        <w:pict>
          <v:rect id="_x0000_s1080" style="position:absolute;left:0;text-align:left;margin-left:162pt;margin-top:2.8pt;width:117.15pt;height:33.2pt;z-index:251662336">
            <v:textbox style="mso-next-textbox:#_x0000_s1080">
              <w:txbxContent>
                <w:p w:rsidR="00904258" w:rsidRPr="00F812EC" w:rsidRDefault="00904258" w:rsidP="00F812EC">
                  <w:pPr>
                    <w:jc w:val="center"/>
                    <w:rPr>
                      <w:rFonts w:ascii="Times New Roman" w:hAnsi="Times New Roman"/>
                      <w:lang w:val="uk-UA"/>
                    </w:rPr>
                  </w:pPr>
                  <w:r w:rsidRPr="00F812EC">
                    <w:rPr>
                      <w:rFonts w:ascii="Times New Roman" w:hAnsi="Times New Roman"/>
                      <w:lang w:val="uk-UA"/>
                    </w:rPr>
                    <w:t>Цілеспрямова</w:t>
                  </w:r>
                  <w:r w:rsidRPr="00F812EC">
                    <w:rPr>
                      <w:rFonts w:ascii="Times New Roman" w:hAnsi="Times New Roman"/>
                      <w:lang w:val="uk-UA"/>
                    </w:rPr>
                    <w:t>н</w:t>
                  </w:r>
                  <w:r w:rsidRPr="00F812EC">
                    <w:rPr>
                      <w:rFonts w:ascii="Times New Roman" w:hAnsi="Times New Roman"/>
                      <w:lang w:val="uk-UA"/>
                    </w:rPr>
                    <w:t>ність</w:t>
                  </w:r>
                </w:p>
              </w:txbxContent>
            </v:textbox>
          </v:rect>
        </w:pict>
      </w:r>
    </w:p>
    <w:p w:rsidR="00080A1E" w:rsidRPr="00457768" w:rsidRDefault="00080A1E" w:rsidP="003D19F7">
      <w:pPr>
        <w:pStyle w:val="FR1"/>
        <w:ind w:firstLine="720"/>
        <w:jc w:val="both"/>
        <w:outlineLvl w:val="0"/>
        <w:rPr>
          <w:rFonts w:ascii="Times New Roman" w:hAnsi="Times New Roman"/>
          <w:b w:val="0"/>
          <w:sz w:val="20"/>
          <w:lang w:val="uk-UA"/>
        </w:rPr>
      </w:pPr>
    </w:p>
    <w:p w:rsidR="00080A1E" w:rsidRPr="00457768" w:rsidRDefault="008746DD" w:rsidP="003D19F7">
      <w:pPr>
        <w:pStyle w:val="FR1"/>
        <w:ind w:firstLine="720"/>
        <w:jc w:val="both"/>
        <w:outlineLvl w:val="0"/>
        <w:rPr>
          <w:rFonts w:ascii="Times New Roman" w:hAnsi="Times New Roman"/>
          <w:b w:val="0"/>
          <w:sz w:val="20"/>
          <w:lang w:val="uk-UA"/>
        </w:rPr>
      </w:pPr>
      <w:r w:rsidRPr="008746DD">
        <w:rPr>
          <w:rFonts w:ascii="Times New Roman" w:hAnsi="Times New Roman"/>
          <w:b w:val="0"/>
          <w:sz w:val="20"/>
          <w:lang w:val="uk-UA"/>
        </w:rPr>
        <w:pict>
          <v:line id="_x0000_s1085" style="position:absolute;left:0;text-align:left;flip:y;z-index:251667456" from="85.8pt,0" to="157.8pt,45pt">
            <v:stroke endarrow="block"/>
          </v:line>
        </w:pict>
      </w:r>
    </w:p>
    <w:p w:rsidR="00080A1E" w:rsidRPr="00457768" w:rsidRDefault="008746DD" w:rsidP="003D19F7">
      <w:pPr>
        <w:pStyle w:val="FR1"/>
        <w:ind w:firstLine="720"/>
        <w:jc w:val="both"/>
        <w:outlineLvl w:val="0"/>
        <w:rPr>
          <w:rFonts w:ascii="Times New Roman" w:hAnsi="Times New Roman"/>
          <w:b w:val="0"/>
          <w:sz w:val="20"/>
          <w:lang w:val="uk-UA"/>
        </w:rPr>
      </w:pPr>
      <w:r w:rsidRPr="008746DD">
        <w:rPr>
          <w:rFonts w:ascii="Times New Roman" w:hAnsi="Times New Roman"/>
          <w:b w:val="0"/>
          <w:sz w:val="20"/>
          <w:lang w:val="uk-UA"/>
        </w:rPr>
        <w:pict>
          <v:rect id="_x0000_s1078" style="position:absolute;left:0;text-align:left;margin-left:6.9pt;margin-top:1.5pt;width:78.9pt;height:59pt;z-index:251660288">
            <v:textbox style="mso-next-textbox:#_x0000_s1078">
              <w:txbxContent>
                <w:p w:rsidR="00904258" w:rsidRPr="008A04C4" w:rsidRDefault="00904258" w:rsidP="00080A1E">
                  <w:pPr>
                    <w:rPr>
                      <w:rFonts w:ascii="Times New Roman" w:hAnsi="Times New Roman"/>
                    </w:rPr>
                  </w:pPr>
                  <w:r w:rsidRPr="008A04C4">
                    <w:rPr>
                      <w:rFonts w:ascii="Times New Roman" w:hAnsi="Times New Roman"/>
                    </w:rPr>
                    <w:t>Об’єкт управління</w:t>
                  </w:r>
                </w:p>
              </w:txbxContent>
            </v:textbox>
          </v:rect>
        </w:pict>
      </w:r>
    </w:p>
    <w:p w:rsidR="00080A1E" w:rsidRPr="00457768" w:rsidRDefault="008746DD" w:rsidP="003D19F7">
      <w:pPr>
        <w:pStyle w:val="FR1"/>
        <w:ind w:firstLine="720"/>
        <w:jc w:val="both"/>
        <w:outlineLvl w:val="0"/>
        <w:rPr>
          <w:rFonts w:ascii="Times New Roman" w:hAnsi="Times New Roman"/>
          <w:b w:val="0"/>
          <w:sz w:val="20"/>
          <w:lang w:val="uk-UA"/>
        </w:rPr>
      </w:pPr>
      <w:r w:rsidRPr="008746DD">
        <w:rPr>
          <w:rFonts w:ascii="Times New Roman" w:hAnsi="Times New Roman"/>
          <w:b w:val="0"/>
          <w:sz w:val="20"/>
          <w:lang w:val="uk-UA"/>
        </w:rPr>
        <w:pict>
          <v:rect id="_x0000_s1081" style="position:absolute;left:0;text-align:left;margin-left:162pt;margin-top:4pt;width:117.15pt;height:27.3pt;z-index:251663360">
            <v:textbox style="mso-next-textbox:#_x0000_s1081">
              <w:txbxContent>
                <w:p w:rsidR="00904258" w:rsidRPr="0030163F" w:rsidRDefault="00904258" w:rsidP="00080A1E">
                  <w:pPr>
                    <w:rPr>
                      <w:rFonts w:ascii="Times New Roman" w:hAnsi="Times New Roman"/>
                    </w:rPr>
                  </w:pPr>
                  <w:r w:rsidRPr="0030163F">
                    <w:rPr>
                      <w:rFonts w:ascii="Times New Roman" w:hAnsi="Times New Roman"/>
                    </w:rPr>
                    <w:t>Адаптивність</w:t>
                  </w:r>
                </w:p>
              </w:txbxContent>
            </v:textbox>
          </v:rect>
        </w:pict>
      </w:r>
    </w:p>
    <w:p w:rsidR="00080A1E" w:rsidRPr="00457768" w:rsidRDefault="008746DD" w:rsidP="003D19F7">
      <w:pPr>
        <w:pStyle w:val="FR1"/>
        <w:ind w:firstLine="720"/>
        <w:jc w:val="both"/>
        <w:outlineLvl w:val="0"/>
        <w:rPr>
          <w:rFonts w:ascii="Times New Roman" w:hAnsi="Times New Roman"/>
          <w:b w:val="0"/>
          <w:sz w:val="20"/>
          <w:lang w:val="uk-UA"/>
        </w:rPr>
      </w:pPr>
      <w:r w:rsidRPr="008746DD">
        <w:rPr>
          <w:rFonts w:ascii="Times New Roman" w:hAnsi="Times New Roman"/>
          <w:b w:val="0"/>
          <w:sz w:val="20"/>
          <w:lang w:val="uk-UA"/>
        </w:rPr>
        <w:pict>
          <v:line id="_x0000_s1088" style="position:absolute;left:0;text-align:left;z-index:251670528" from="85.8pt,10.5pt" to="157.8pt,82.5pt">
            <v:stroke endarrow="block"/>
          </v:line>
        </w:pict>
      </w:r>
      <w:r w:rsidRPr="008746DD">
        <w:rPr>
          <w:rFonts w:ascii="Times New Roman" w:hAnsi="Times New Roman"/>
          <w:b w:val="0"/>
          <w:sz w:val="20"/>
          <w:lang w:val="uk-UA"/>
        </w:rPr>
        <w:pict>
          <v:line id="_x0000_s1087" style="position:absolute;left:0;text-align:left;z-index:251669504" from="85.8pt,10.5pt" to="157.8pt,37.5pt">
            <v:stroke endarrow="block"/>
          </v:line>
        </w:pict>
      </w:r>
      <w:r w:rsidRPr="008746DD">
        <w:rPr>
          <w:rFonts w:ascii="Times New Roman" w:hAnsi="Times New Roman"/>
          <w:b w:val="0"/>
          <w:sz w:val="20"/>
          <w:lang w:val="uk-UA"/>
        </w:rPr>
        <w:pict>
          <v:line id="_x0000_s1086" style="position:absolute;left:0;text-align:left;flip:y;z-index:251668480" from="85.8pt,1.5pt" to="157.8pt,10.5pt">
            <v:stroke endarrow="block"/>
          </v:line>
        </w:pict>
      </w:r>
    </w:p>
    <w:p w:rsidR="00080A1E" w:rsidRPr="00457768" w:rsidRDefault="00080A1E" w:rsidP="003D19F7">
      <w:pPr>
        <w:pStyle w:val="FR1"/>
        <w:ind w:firstLine="720"/>
        <w:jc w:val="both"/>
        <w:outlineLvl w:val="0"/>
        <w:rPr>
          <w:rFonts w:ascii="Times New Roman" w:hAnsi="Times New Roman"/>
          <w:b w:val="0"/>
          <w:sz w:val="20"/>
          <w:lang w:val="uk-UA"/>
        </w:rPr>
      </w:pPr>
    </w:p>
    <w:p w:rsidR="00080A1E" w:rsidRPr="00457768" w:rsidRDefault="008746DD" w:rsidP="003D19F7">
      <w:pPr>
        <w:pStyle w:val="FR1"/>
        <w:ind w:firstLine="720"/>
        <w:jc w:val="both"/>
        <w:outlineLvl w:val="0"/>
        <w:rPr>
          <w:rFonts w:ascii="Times New Roman" w:hAnsi="Times New Roman"/>
          <w:b w:val="0"/>
          <w:sz w:val="20"/>
          <w:lang w:val="uk-UA"/>
        </w:rPr>
      </w:pPr>
      <w:r w:rsidRPr="008746DD">
        <w:rPr>
          <w:rFonts w:ascii="Times New Roman" w:hAnsi="Times New Roman"/>
          <w:b w:val="0"/>
          <w:sz w:val="20"/>
          <w:lang w:val="uk-UA"/>
        </w:rPr>
        <w:pict>
          <v:rect id="_x0000_s1082" style="position:absolute;left:0;text-align:left;margin-left:162pt;margin-top:9.55pt;width:117.15pt;height:36.75pt;z-index:251664384">
            <v:textbox style="mso-next-textbox:#_x0000_s1082">
              <w:txbxContent>
                <w:p w:rsidR="00904258" w:rsidRPr="0030163F" w:rsidRDefault="00904258" w:rsidP="00080A1E">
                  <w:pPr>
                    <w:rPr>
                      <w:rFonts w:ascii="Times New Roman" w:hAnsi="Times New Roman"/>
                    </w:rPr>
                  </w:pPr>
                  <w:r w:rsidRPr="0030163F">
                    <w:rPr>
                      <w:rFonts w:ascii="Times New Roman" w:hAnsi="Times New Roman"/>
                    </w:rPr>
                    <w:t>Здатність до самоуправління</w:t>
                  </w:r>
                </w:p>
              </w:txbxContent>
            </v:textbox>
          </v:rect>
        </w:pict>
      </w:r>
    </w:p>
    <w:p w:rsidR="00080A1E" w:rsidRPr="00457768" w:rsidRDefault="00080A1E" w:rsidP="003D19F7">
      <w:pPr>
        <w:pStyle w:val="FR1"/>
        <w:ind w:firstLine="720"/>
        <w:jc w:val="both"/>
        <w:outlineLvl w:val="0"/>
        <w:rPr>
          <w:rFonts w:ascii="Times New Roman" w:hAnsi="Times New Roman"/>
          <w:b w:val="0"/>
          <w:sz w:val="20"/>
          <w:lang w:val="uk-UA"/>
        </w:rPr>
      </w:pPr>
    </w:p>
    <w:p w:rsidR="00080A1E" w:rsidRPr="00457768" w:rsidRDefault="00080A1E" w:rsidP="003D19F7">
      <w:pPr>
        <w:pStyle w:val="FR1"/>
        <w:ind w:firstLine="720"/>
        <w:jc w:val="both"/>
        <w:outlineLvl w:val="0"/>
        <w:rPr>
          <w:rFonts w:ascii="Times New Roman" w:hAnsi="Times New Roman"/>
          <w:b w:val="0"/>
          <w:sz w:val="20"/>
          <w:lang w:val="uk-UA"/>
        </w:rPr>
      </w:pPr>
    </w:p>
    <w:p w:rsidR="00080A1E" w:rsidRPr="00457768" w:rsidRDefault="00080A1E" w:rsidP="003D19F7">
      <w:pPr>
        <w:pStyle w:val="FR1"/>
        <w:ind w:firstLine="720"/>
        <w:jc w:val="both"/>
        <w:outlineLvl w:val="0"/>
        <w:rPr>
          <w:rFonts w:ascii="Times New Roman" w:hAnsi="Times New Roman"/>
          <w:b w:val="0"/>
          <w:sz w:val="20"/>
          <w:lang w:val="uk-UA"/>
        </w:rPr>
      </w:pPr>
    </w:p>
    <w:p w:rsidR="00080A1E" w:rsidRPr="00457768" w:rsidRDefault="00080A1E" w:rsidP="003D19F7">
      <w:pPr>
        <w:pStyle w:val="FR1"/>
        <w:ind w:firstLine="720"/>
        <w:jc w:val="both"/>
        <w:outlineLvl w:val="0"/>
        <w:rPr>
          <w:rFonts w:ascii="Times New Roman" w:hAnsi="Times New Roman"/>
          <w:b w:val="0"/>
          <w:sz w:val="20"/>
          <w:lang w:val="uk-UA"/>
        </w:rPr>
      </w:pPr>
    </w:p>
    <w:p w:rsidR="00080A1E" w:rsidRPr="00457768" w:rsidRDefault="008746DD" w:rsidP="003D19F7">
      <w:pPr>
        <w:pStyle w:val="FR1"/>
        <w:ind w:firstLine="720"/>
        <w:jc w:val="both"/>
        <w:outlineLvl w:val="0"/>
        <w:rPr>
          <w:rFonts w:ascii="Times New Roman" w:hAnsi="Times New Roman"/>
          <w:b w:val="0"/>
          <w:sz w:val="20"/>
          <w:lang w:val="uk-UA"/>
        </w:rPr>
      </w:pPr>
      <w:r w:rsidRPr="008746DD">
        <w:rPr>
          <w:rFonts w:ascii="Times New Roman" w:hAnsi="Times New Roman"/>
          <w:b w:val="0"/>
          <w:sz w:val="20"/>
          <w:lang w:val="uk-UA"/>
        </w:rPr>
        <w:pict>
          <v:rect id="_x0000_s1083" style="position:absolute;left:0;text-align:left;margin-left:162pt;margin-top:2pt;width:112.8pt;height:36.45pt;z-index:251665408">
            <v:textbox style="mso-next-textbox:#_x0000_s1083">
              <w:txbxContent>
                <w:p w:rsidR="00904258" w:rsidRPr="0030163F" w:rsidRDefault="00904258" w:rsidP="00080A1E">
                  <w:pPr>
                    <w:rPr>
                      <w:rFonts w:ascii="Times New Roman" w:hAnsi="Times New Roman"/>
                    </w:rPr>
                  </w:pPr>
                  <w:r w:rsidRPr="0030163F">
                    <w:rPr>
                      <w:rFonts w:ascii="Times New Roman" w:hAnsi="Times New Roman"/>
                    </w:rPr>
                    <w:t>Залежність від об’єктивних умов</w:t>
                  </w:r>
                </w:p>
              </w:txbxContent>
            </v:textbox>
          </v:rect>
        </w:pict>
      </w:r>
    </w:p>
    <w:p w:rsidR="00080A1E" w:rsidRPr="00457768" w:rsidRDefault="00080A1E" w:rsidP="003D19F7">
      <w:pPr>
        <w:pStyle w:val="FR1"/>
        <w:ind w:firstLine="720"/>
        <w:jc w:val="both"/>
        <w:outlineLvl w:val="0"/>
        <w:rPr>
          <w:rFonts w:ascii="Times New Roman" w:hAnsi="Times New Roman"/>
          <w:b w:val="0"/>
          <w:sz w:val="20"/>
          <w:lang w:val="uk-UA"/>
        </w:rPr>
      </w:pPr>
    </w:p>
    <w:p w:rsidR="00080A1E" w:rsidRPr="00457768" w:rsidRDefault="00080A1E" w:rsidP="003D19F7">
      <w:pPr>
        <w:pStyle w:val="FR1"/>
        <w:ind w:firstLine="720"/>
        <w:jc w:val="both"/>
        <w:outlineLvl w:val="0"/>
        <w:rPr>
          <w:rFonts w:ascii="Times New Roman" w:hAnsi="Times New Roman"/>
          <w:b w:val="0"/>
          <w:sz w:val="20"/>
          <w:lang w:val="uk-UA"/>
        </w:rPr>
      </w:pPr>
    </w:p>
    <w:p w:rsidR="00694BA6" w:rsidRPr="00457768" w:rsidRDefault="00694BA6" w:rsidP="003D19F7">
      <w:pPr>
        <w:pStyle w:val="FR1"/>
        <w:ind w:firstLine="720"/>
        <w:jc w:val="both"/>
        <w:outlineLvl w:val="0"/>
        <w:rPr>
          <w:rFonts w:ascii="Times New Roman" w:hAnsi="Times New Roman"/>
          <w:b w:val="0"/>
          <w:i/>
          <w:sz w:val="20"/>
          <w:lang w:val="uk-UA"/>
        </w:rPr>
      </w:pPr>
    </w:p>
    <w:p w:rsidR="00080A1E" w:rsidRPr="00457768" w:rsidRDefault="00080A1E" w:rsidP="003D19F7">
      <w:pPr>
        <w:pStyle w:val="FR1"/>
        <w:ind w:firstLine="720"/>
        <w:jc w:val="both"/>
        <w:outlineLvl w:val="0"/>
        <w:rPr>
          <w:rFonts w:ascii="Times New Roman" w:hAnsi="Times New Roman"/>
          <w:b w:val="0"/>
          <w:i/>
          <w:sz w:val="20"/>
          <w:lang w:val="uk-UA"/>
        </w:rPr>
      </w:pPr>
      <w:r w:rsidRPr="00457768">
        <w:rPr>
          <w:rFonts w:ascii="Times New Roman" w:hAnsi="Times New Roman"/>
          <w:b w:val="0"/>
          <w:i/>
          <w:sz w:val="20"/>
          <w:lang w:val="uk-UA"/>
        </w:rPr>
        <w:t>Рис. 2.2. Властивості  об’єкту управління</w:t>
      </w:r>
    </w:p>
    <w:p w:rsidR="00D34D96" w:rsidRDefault="00D34D96" w:rsidP="003D19F7">
      <w:pPr>
        <w:pStyle w:val="FR1"/>
        <w:ind w:firstLine="720"/>
        <w:jc w:val="both"/>
        <w:outlineLvl w:val="0"/>
        <w:rPr>
          <w:rFonts w:ascii="Times New Roman" w:eastAsiaTheme="minorEastAsia" w:hAnsi="Times New Roman"/>
          <w:b w:val="0"/>
          <w:sz w:val="20"/>
          <w:lang w:val="uk-UA" w:eastAsia="en-US"/>
        </w:rPr>
      </w:pPr>
    </w:p>
    <w:p w:rsidR="00080A1E" w:rsidRPr="00457768" w:rsidRDefault="00BD2CD6" w:rsidP="003D19F7">
      <w:pPr>
        <w:pStyle w:val="FR1"/>
        <w:ind w:firstLine="720"/>
        <w:jc w:val="both"/>
        <w:outlineLvl w:val="0"/>
        <w:rPr>
          <w:rFonts w:ascii="Times New Roman" w:eastAsiaTheme="minorEastAsia" w:hAnsi="Times New Roman"/>
          <w:b w:val="0"/>
          <w:sz w:val="20"/>
          <w:lang w:val="uk-UA" w:eastAsia="en-US"/>
        </w:rPr>
      </w:pPr>
      <w:r w:rsidRPr="00457768">
        <w:rPr>
          <w:rFonts w:ascii="Times New Roman" w:eastAsiaTheme="minorEastAsia" w:hAnsi="Times New Roman"/>
          <w:b w:val="0"/>
          <w:sz w:val="20"/>
          <w:lang w:val="uk-UA" w:eastAsia="en-US"/>
        </w:rPr>
        <w:t>Чим більш розвинуті керовані об'єкти, чим сильніше і раціональніше проявляються їх властивості, тим менше вони потребують державного упра</w:t>
      </w:r>
      <w:r w:rsidRPr="00457768">
        <w:rPr>
          <w:rFonts w:ascii="Times New Roman" w:eastAsiaTheme="minorEastAsia" w:hAnsi="Times New Roman"/>
          <w:b w:val="0"/>
          <w:sz w:val="20"/>
          <w:lang w:val="uk-UA" w:eastAsia="en-US"/>
        </w:rPr>
        <w:t>в</w:t>
      </w:r>
      <w:r w:rsidRPr="00457768">
        <w:rPr>
          <w:rFonts w:ascii="Times New Roman" w:eastAsiaTheme="minorEastAsia" w:hAnsi="Times New Roman"/>
          <w:b w:val="0"/>
          <w:sz w:val="20"/>
          <w:lang w:val="uk-UA" w:eastAsia="en-US"/>
        </w:rPr>
        <w:t>ління, тим самим упра</w:t>
      </w:r>
      <w:r w:rsidRPr="00457768">
        <w:rPr>
          <w:rFonts w:ascii="Times New Roman" w:eastAsiaTheme="minorEastAsia" w:hAnsi="Times New Roman"/>
          <w:b w:val="0"/>
          <w:sz w:val="20"/>
          <w:lang w:val="uk-UA" w:eastAsia="en-US"/>
        </w:rPr>
        <w:t>в</w:t>
      </w:r>
      <w:r w:rsidRPr="00457768">
        <w:rPr>
          <w:rFonts w:ascii="Times New Roman" w:eastAsiaTheme="minorEastAsia" w:hAnsi="Times New Roman"/>
          <w:b w:val="0"/>
          <w:sz w:val="20"/>
          <w:lang w:val="uk-UA" w:eastAsia="en-US"/>
        </w:rPr>
        <w:t>ління може бути м'якше і зводитися лише до керівного впливу координаційного характеру.</w:t>
      </w:r>
    </w:p>
    <w:p w:rsidR="00993B67" w:rsidRDefault="00993B67" w:rsidP="003D19F7">
      <w:pPr>
        <w:pStyle w:val="FR1"/>
        <w:ind w:firstLine="720"/>
        <w:jc w:val="both"/>
        <w:outlineLvl w:val="0"/>
        <w:rPr>
          <w:rFonts w:ascii="Times New Roman" w:eastAsiaTheme="minorEastAsia" w:hAnsi="Times New Roman"/>
          <w:b w:val="0"/>
          <w:sz w:val="20"/>
          <w:lang w:val="uk-UA" w:eastAsia="en-US"/>
        </w:rPr>
      </w:pPr>
    </w:p>
    <w:p w:rsidR="00D34D96" w:rsidRDefault="00D34D96" w:rsidP="003D19F7">
      <w:pPr>
        <w:pStyle w:val="FR1"/>
        <w:ind w:firstLine="720"/>
        <w:jc w:val="both"/>
        <w:outlineLvl w:val="0"/>
        <w:rPr>
          <w:rFonts w:ascii="Times New Roman" w:eastAsiaTheme="minorEastAsia" w:hAnsi="Times New Roman"/>
          <w:b w:val="0"/>
          <w:sz w:val="20"/>
          <w:lang w:val="uk-UA" w:eastAsia="en-US"/>
        </w:rPr>
      </w:pPr>
    </w:p>
    <w:p w:rsidR="00D34D96" w:rsidRDefault="00D34D96" w:rsidP="003D19F7">
      <w:pPr>
        <w:pStyle w:val="FR1"/>
        <w:ind w:firstLine="720"/>
        <w:jc w:val="both"/>
        <w:outlineLvl w:val="0"/>
        <w:rPr>
          <w:rFonts w:ascii="Times New Roman" w:eastAsiaTheme="minorEastAsia" w:hAnsi="Times New Roman"/>
          <w:b w:val="0"/>
          <w:sz w:val="20"/>
          <w:lang w:val="uk-UA" w:eastAsia="en-US"/>
        </w:rPr>
      </w:pPr>
    </w:p>
    <w:p w:rsidR="00D34D96" w:rsidRDefault="00D34D96" w:rsidP="003D19F7">
      <w:pPr>
        <w:pStyle w:val="FR1"/>
        <w:ind w:firstLine="720"/>
        <w:jc w:val="both"/>
        <w:outlineLvl w:val="0"/>
        <w:rPr>
          <w:rFonts w:ascii="Times New Roman" w:eastAsiaTheme="minorEastAsia" w:hAnsi="Times New Roman"/>
          <w:b w:val="0"/>
          <w:sz w:val="20"/>
          <w:lang w:val="uk-UA" w:eastAsia="en-US"/>
        </w:rPr>
      </w:pPr>
    </w:p>
    <w:p w:rsidR="00D34D96" w:rsidRDefault="00D34D96" w:rsidP="003D19F7">
      <w:pPr>
        <w:pStyle w:val="FR1"/>
        <w:ind w:firstLine="720"/>
        <w:jc w:val="both"/>
        <w:outlineLvl w:val="0"/>
        <w:rPr>
          <w:rFonts w:ascii="Times New Roman" w:eastAsiaTheme="minorEastAsia" w:hAnsi="Times New Roman"/>
          <w:b w:val="0"/>
          <w:sz w:val="20"/>
          <w:lang w:val="uk-UA" w:eastAsia="en-US"/>
        </w:rPr>
      </w:pPr>
    </w:p>
    <w:p w:rsidR="00D34D96" w:rsidRDefault="00D34D96" w:rsidP="003D19F7">
      <w:pPr>
        <w:pStyle w:val="FR1"/>
        <w:ind w:firstLine="720"/>
        <w:jc w:val="both"/>
        <w:outlineLvl w:val="0"/>
        <w:rPr>
          <w:rFonts w:ascii="Times New Roman" w:eastAsiaTheme="minorEastAsia" w:hAnsi="Times New Roman"/>
          <w:b w:val="0"/>
          <w:sz w:val="20"/>
          <w:lang w:val="uk-UA" w:eastAsia="en-US"/>
        </w:rPr>
      </w:pPr>
    </w:p>
    <w:p w:rsidR="00993B67" w:rsidRDefault="00B03252" w:rsidP="003D19F7">
      <w:pPr>
        <w:pStyle w:val="FR1"/>
        <w:ind w:firstLine="720"/>
        <w:jc w:val="both"/>
        <w:outlineLvl w:val="0"/>
        <w:rPr>
          <w:rFonts w:ascii="Times New Roman" w:eastAsiaTheme="minorEastAsia" w:hAnsi="Times New Roman"/>
          <w:sz w:val="20"/>
          <w:lang w:val="uk-UA" w:eastAsia="en-US"/>
        </w:rPr>
      </w:pPr>
      <w:r w:rsidRPr="00457768">
        <w:rPr>
          <w:rFonts w:ascii="Times New Roman" w:eastAsiaTheme="minorEastAsia" w:hAnsi="Times New Roman"/>
          <w:sz w:val="20"/>
          <w:lang w:val="uk-UA" w:eastAsia="en-US"/>
        </w:rPr>
        <w:lastRenderedPageBreak/>
        <w:t>Рекомендована</w:t>
      </w:r>
      <w:r w:rsidR="00993B67" w:rsidRPr="00457768">
        <w:rPr>
          <w:rFonts w:ascii="Times New Roman" w:eastAsiaTheme="minorEastAsia" w:hAnsi="Times New Roman"/>
          <w:sz w:val="20"/>
          <w:lang w:val="uk-UA" w:eastAsia="en-US"/>
        </w:rPr>
        <w:t xml:space="preserve"> література:</w:t>
      </w:r>
    </w:p>
    <w:p w:rsidR="00295D5E" w:rsidRPr="00457768" w:rsidRDefault="00295D5E" w:rsidP="003D19F7">
      <w:pPr>
        <w:pStyle w:val="FR1"/>
        <w:ind w:firstLine="720"/>
        <w:jc w:val="both"/>
        <w:outlineLvl w:val="0"/>
        <w:rPr>
          <w:rFonts w:ascii="Times New Roman" w:hAnsi="Times New Roman"/>
          <w:sz w:val="20"/>
          <w:lang w:val="uk-UA"/>
        </w:rPr>
      </w:pPr>
    </w:p>
    <w:p w:rsidR="00993B67" w:rsidRPr="00457768" w:rsidRDefault="00993B67" w:rsidP="00DE1363">
      <w:pPr>
        <w:numPr>
          <w:ilvl w:val="0"/>
          <w:numId w:val="119"/>
        </w:numPr>
        <w:tabs>
          <w:tab w:val="clear" w:pos="801"/>
          <w:tab w:val="num" w:pos="284"/>
        </w:tabs>
        <w:autoSpaceDE w:val="0"/>
        <w:autoSpaceDN w:val="0"/>
        <w:adjustRightInd w:val="0"/>
        <w:ind w:left="0" w:firstLine="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Грабильніков А.В. Громадянин України – суб’єкт політичної системи // Держава і право : Збірник наукових праць. Юридичні і політичні науки. Випуск 24. – К. : Інститут держ</w:t>
      </w:r>
      <w:r w:rsidRPr="00457768">
        <w:rPr>
          <w:rFonts w:ascii="Times New Roman" w:hAnsi="Times New Roman"/>
          <w:color w:val="000000" w:themeColor="text1"/>
          <w:sz w:val="20"/>
          <w:szCs w:val="20"/>
          <w:lang w:val="uk-UA"/>
        </w:rPr>
        <w:t>а</w:t>
      </w:r>
      <w:r w:rsidRPr="00457768">
        <w:rPr>
          <w:rFonts w:ascii="Times New Roman" w:hAnsi="Times New Roman"/>
          <w:color w:val="000000" w:themeColor="text1"/>
          <w:sz w:val="20"/>
          <w:szCs w:val="20"/>
          <w:lang w:val="uk-UA"/>
        </w:rPr>
        <w:t>ви і права ім. В.М. Корецького НАН України, 2004. – С. 196-204.</w:t>
      </w:r>
    </w:p>
    <w:p w:rsidR="00993B67" w:rsidRPr="00457768" w:rsidRDefault="00993B67" w:rsidP="00DE1363">
      <w:pPr>
        <w:numPr>
          <w:ilvl w:val="0"/>
          <w:numId w:val="119"/>
        </w:numPr>
        <w:tabs>
          <w:tab w:val="clear" w:pos="801"/>
          <w:tab w:val="num" w:pos="284"/>
        </w:tabs>
        <w:autoSpaceDE w:val="0"/>
        <w:autoSpaceDN w:val="0"/>
        <w:adjustRightInd w:val="0"/>
        <w:ind w:left="0" w:firstLine="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Заєць А.П. Правова держава в контексті сучасного українського досвіду. – К. : Парламентське видавництво, 1999. – 248 с.</w:t>
      </w:r>
    </w:p>
    <w:p w:rsidR="00993B67" w:rsidRPr="00457768" w:rsidRDefault="00993B67" w:rsidP="00DE1363">
      <w:pPr>
        <w:numPr>
          <w:ilvl w:val="0"/>
          <w:numId w:val="119"/>
        </w:numPr>
        <w:tabs>
          <w:tab w:val="clear" w:pos="801"/>
          <w:tab w:val="num" w:pos="284"/>
        </w:tabs>
        <w:autoSpaceDE w:val="0"/>
        <w:autoSpaceDN w:val="0"/>
        <w:adjustRightInd w:val="0"/>
        <w:ind w:left="0" w:firstLine="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Тертичка В. Державна політика як фактор життєдіяльності суспільства // Командор. – 2000. – № 2-3. – С. 20-22.</w:t>
      </w:r>
    </w:p>
    <w:p w:rsidR="00993B67" w:rsidRPr="00457768" w:rsidRDefault="00993B67" w:rsidP="00DE1363">
      <w:pPr>
        <w:numPr>
          <w:ilvl w:val="0"/>
          <w:numId w:val="119"/>
        </w:numPr>
        <w:tabs>
          <w:tab w:val="clear" w:pos="801"/>
          <w:tab w:val="num" w:pos="284"/>
        </w:tabs>
        <w:autoSpaceDE w:val="0"/>
        <w:autoSpaceDN w:val="0"/>
        <w:adjustRightInd w:val="0"/>
        <w:ind w:left="0" w:firstLine="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Тертичка В. Методологічні засади аналізу державної політики // Зб. наук. праць УАДУ / За заг. ред. В.І. Лугового, В.М. Князєва. – К. : Вид-во УАДУ, 2002. – Вип. 2. – С. 38-48.</w:t>
      </w:r>
    </w:p>
    <w:p w:rsidR="00993B67" w:rsidRPr="00457768" w:rsidRDefault="00993B67" w:rsidP="00DE1363">
      <w:pPr>
        <w:numPr>
          <w:ilvl w:val="0"/>
          <w:numId w:val="119"/>
        </w:numPr>
        <w:tabs>
          <w:tab w:val="clear" w:pos="801"/>
          <w:tab w:val="num" w:pos="284"/>
        </w:tabs>
        <w:autoSpaceDE w:val="0"/>
        <w:autoSpaceDN w:val="0"/>
        <w:adjustRightInd w:val="0"/>
        <w:ind w:left="0" w:firstLine="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Тертичка В. Державна політика : аналіз та здійснення в Україні. – К. : Вид-во Соломії Павличко «Основи», 2002. – 750 с.</w:t>
      </w:r>
    </w:p>
    <w:p w:rsidR="00993B67" w:rsidRPr="00457768" w:rsidRDefault="00993B67" w:rsidP="00DE1363">
      <w:pPr>
        <w:numPr>
          <w:ilvl w:val="0"/>
          <w:numId w:val="119"/>
        </w:numPr>
        <w:tabs>
          <w:tab w:val="clear" w:pos="801"/>
          <w:tab w:val="num" w:pos="284"/>
        </w:tabs>
        <w:autoSpaceDE w:val="0"/>
        <w:autoSpaceDN w:val="0"/>
        <w:adjustRightInd w:val="0"/>
        <w:ind w:left="0" w:firstLine="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Тертичка В.В. Державна політика : аналіз і впровадження в Україні. Авт</w:t>
      </w:r>
      <w:r w:rsidRPr="00457768">
        <w:rPr>
          <w:rFonts w:ascii="Times New Roman" w:hAnsi="Times New Roman"/>
          <w:color w:val="000000" w:themeColor="text1"/>
          <w:sz w:val="20"/>
          <w:szCs w:val="20"/>
          <w:lang w:val="uk-UA"/>
        </w:rPr>
        <w:t>о</w:t>
      </w:r>
      <w:r w:rsidRPr="00457768">
        <w:rPr>
          <w:rFonts w:ascii="Times New Roman" w:hAnsi="Times New Roman"/>
          <w:color w:val="000000" w:themeColor="text1"/>
          <w:sz w:val="20"/>
          <w:szCs w:val="20"/>
          <w:lang w:val="uk-UA"/>
        </w:rPr>
        <w:t>реферат дисертації на здобуття наукового ступеня доктора наук з державного управління за спеціальністю 25.00.01. – теорія та історія державного управлі</w:t>
      </w:r>
      <w:r w:rsidRPr="00457768">
        <w:rPr>
          <w:rFonts w:ascii="Times New Roman" w:hAnsi="Times New Roman"/>
          <w:color w:val="000000" w:themeColor="text1"/>
          <w:sz w:val="20"/>
          <w:szCs w:val="20"/>
          <w:lang w:val="uk-UA"/>
        </w:rPr>
        <w:t>н</w:t>
      </w:r>
      <w:r w:rsidRPr="00457768">
        <w:rPr>
          <w:rFonts w:ascii="Times New Roman" w:hAnsi="Times New Roman"/>
          <w:color w:val="000000" w:themeColor="text1"/>
          <w:sz w:val="20"/>
          <w:szCs w:val="20"/>
          <w:lang w:val="uk-UA"/>
        </w:rPr>
        <w:t>ня. – Національна академія державного управління при Президентові України. – Київ, 2004. – 41 с.</w:t>
      </w:r>
    </w:p>
    <w:p w:rsidR="00993B67" w:rsidRPr="00457768" w:rsidRDefault="00993B67" w:rsidP="00DE1363">
      <w:pPr>
        <w:numPr>
          <w:ilvl w:val="0"/>
          <w:numId w:val="119"/>
        </w:numPr>
        <w:tabs>
          <w:tab w:val="clear" w:pos="801"/>
          <w:tab w:val="num" w:pos="284"/>
        </w:tabs>
        <w:autoSpaceDE w:val="0"/>
        <w:autoSpaceDN w:val="0"/>
        <w:adjustRightInd w:val="0"/>
        <w:ind w:left="0" w:firstLine="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Фрицький Ю.О. Державна влада в Україні: становлення, організація, фун</w:t>
      </w:r>
      <w:r w:rsidRPr="00457768">
        <w:rPr>
          <w:rFonts w:ascii="Times New Roman" w:hAnsi="Times New Roman"/>
          <w:color w:val="000000" w:themeColor="text1"/>
          <w:sz w:val="20"/>
          <w:szCs w:val="20"/>
          <w:lang w:val="uk-UA"/>
        </w:rPr>
        <w:t>к</w:t>
      </w:r>
      <w:r w:rsidRPr="00457768">
        <w:rPr>
          <w:rFonts w:ascii="Times New Roman" w:hAnsi="Times New Roman"/>
          <w:color w:val="000000" w:themeColor="text1"/>
          <w:sz w:val="20"/>
          <w:szCs w:val="20"/>
          <w:lang w:val="uk-UA"/>
        </w:rPr>
        <w:t>ціонування / Ю.О. Фрицький. – Дніпропетровськ : Ліра ЛТД, 2006. – 360 с.</w:t>
      </w:r>
    </w:p>
    <w:p w:rsidR="00993B67" w:rsidRPr="00457768" w:rsidRDefault="00993B67" w:rsidP="00DE1363">
      <w:pPr>
        <w:numPr>
          <w:ilvl w:val="0"/>
          <w:numId w:val="119"/>
        </w:numPr>
        <w:tabs>
          <w:tab w:val="clear" w:pos="801"/>
          <w:tab w:val="num" w:pos="284"/>
        </w:tabs>
        <w:autoSpaceDE w:val="0"/>
        <w:autoSpaceDN w:val="0"/>
        <w:adjustRightInd w:val="0"/>
        <w:ind w:left="0" w:firstLine="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Чехович Т.В. Сутність та юридична природа державної влади // Часопис Київського університету права. – К. : Київський університет права, 2003. – № 3. – С. 18-21.</w:t>
      </w:r>
    </w:p>
    <w:p w:rsidR="00993B67" w:rsidRDefault="00993B67" w:rsidP="00C61327">
      <w:pPr>
        <w:tabs>
          <w:tab w:val="num" w:pos="284"/>
        </w:tabs>
        <w:autoSpaceDE w:val="0"/>
        <w:autoSpaceDN w:val="0"/>
        <w:adjustRightInd w:val="0"/>
        <w:ind w:firstLine="709"/>
        <w:rPr>
          <w:rFonts w:ascii="Times New Roman" w:hAnsi="Times New Roman"/>
          <w:color w:val="000000" w:themeColor="text1"/>
          <w:sz w:val="20"/>
          <w:szCs w:val="20"/>
          <w:lang w:val="uk-UA"/>
        </w:rPr>
      </w:pPr>
    </w:p>
    <w:p w:rsidR="00D34D96" w:rsidRDefault="00D34D96" w:rsidP="00C61327">
      <w:pPr>
        <w:tabs>
          <w:tab w:val="num" w:pos="284"/>
        </w:tabs>
        <w:autoSpaceDE w:val="0"/>
        <w:autoSpaceDN w:val="0"/>
        <w:adjustRightInd w:val="0"/>
        <w:ind w:firstLine="709"/>
        <w:rPr>
          <w:rFonts w:ascii="Times New Roman" w:hAnsi="Times New Roman"/>
          <w:color w:val="000000" w:themeColor="text1"/>
          <w:sz w:val="20"/>
          <w:szCs w:val="20"/>
          <w:lang w:val="uk-UA"/>
        </w:rPr>
      </w:pPr>
    </w:p>
    <w:p w:rsidR="00D34D96" w:rsidRDefault="00D34D96" w:rsidP="00C61327">
      <w:pPr>
        <w:tabs>
          <w:tab w:val="num" w:pos="284"/>
        </w:tabs>
        <w:autoSpaceDE w:val="0"/>
        <w:autoSpaceDN w:val="0"/>
        <w:adjustRightInd w:val="0"/>
        <w:ind w:firstLine="709"/>
        <w:rPr>
          <w:rFonts w:ascii="Times New Roman" w:hAnsi="Times New Roman"/>
          <w:color w:val="000000" w:themeColor="text1"/>
          <w:sz w:val="20"/>
          <w:szCs w:val="20"/>
          <w:lang w:val="uk-UA"/>
        </w:rPr>
      </w:pPr>
    </w:p>
    <w:p w:rsidR="00D34D96" w:rsidRDefault="00D34D96" w:rsidP="00C61327">
      <w:pPr>
        <w:tabs>
          <w:tab w:val="num" w:pos="284"/>
        </w:tabs>
        <w:autoSpaceDE w:val="0"/>
        <w:autoSpaceDN w:val="0"/>
        <w:adjustRightInd w:val="0"/>
        <w:ind w:firstLine="709"/>
        <w:rPr>
          <w:rFonts w:ascii="Times New Roman" w:hAnsi="Times New Roman"/>
          <w:color w:val="000000" w:themeColor="text1"/>
          <w:sz w:val="20"/>
          <w:szCs w:val="20"/>
          <w:lang w:val="uk-UA"/>
        </w:rPr>
      </w:pPr>
    </w:p>
    <w:p w:rsidR="00D34D96" w:rsidRDefault="00D34D96" w:rsidP="00C61327">
      <w:pPr>
        <w:tabs>
          <w:tab w:val="num" w:pos="284"/>
        </w:tabs>
        <w:autoSpaceDE w:val="0"/>
        <w:autoSpaceDN w:val="0"/>
        <w:adjustRightInd w:val="0"/>
        <w:ind w:firstLine="709"/>
        <w:rPr>
          <w:rFonts w:ascii="Times New Roman" w:hAnsi="Times New Roman"/>
          <w:color w:val="000000" w:themeColor="text1"/>
          <w:sz w:val="20"/>
          <w:szCs w:val="20"/>
          <w:lang w:val="uk-UA"/>
        </w:rPr>
      </w:pPr>
    </w:p>
    <w:p w:rsidR="00D34D96" w:rsidRDefault="00D34D96" w:rsidP="00C61327">
      <w:pPr>
        <w:tabs>
          <w:tab w:val="num" w:pos="284"/>
        </w:tabs>
        <w:autoSpaceDE w:val="0"/>
        <w:autoSpaceDN w:val="0"/>
        <w:adjustRightInd w:val="0"/>
        <w:ind w:firstLine="709"/>
        <w:rPr>
          <w:rFonts w:ascii="Times New Roman" w:hAnsi="Times New Roman"/>
          <w:color w:val="000000" w:themeColor="text1"/>
          <w:sz w:val="20"/>
          <w:szCs w:val="20"/>
          <w:lang w:val="uk-UA"/>
        </w:rPr>
      </w:pPr>
    </w:p>
    <w:p w:rsidR="00D34D96" w:rsidRDefault="00D34D96" w:rsidP="00C61327">
      <w:pPr>
        <w:tabs>
          <w:tab w:val="num" w:pos="284"/>
        </w:tabs>
        <w:autoSpaceDE w:val="0"/>
        <w:autoSpaceDN w:val="0"/>
        <w:adjustRightInd w:val="0"/>
        <w:ind w:firstLine="709"/>
        <w:rPr>
          <w:rFonts w:ascii="Times New Roman" w:hAnsi="Times New Roman"/>
          <w:color w:val="000000" w:themeColor="text1"/>
          <w:sz w:val="20"/>
          <w:szCs w:val="20"/>
          <w:lang w:val="uk-UA"/>
        </w:rPr>
      </w:pPr>
    </w:p>
    <w:p w:rsidR="00D34D96" w:rsidRDefault="00D34D96" w:rsidP="00C61327">
      <w:pPr>
        <w:tabs>
          <w:tab w:val="num" w:pos="284"/>
        </w:tabs>
        <w:autoSpaceDE w:val="0"/>
        <w:autoSpaceDN w:val="0"/>
        <w:adjustRightInd w:val="0"/>
        <w:ind w:firstLine="709"/>
        <w:rPr>
          <w:rFonts w:ascii="Times New Roman" w:hAnsi="Times New Roman"/>
          <w:color w:val="000000" w:themeColor="text1"/>
          <w:sz w:val="20"/>
          <w:szCs w:val="20"/>
          <w:lang w:val="uk-UA"/>
        </w:rPr>
      </w:pPr>
    </w:p>
    <w:p w:rsidR="00D34D96" w:rsidRDefault="00D34D96" w:rsidP="00C61327">
      <w:pPr>
        <w:tabs>
          <w:tab w:val="num" w:pos="284"/>
        </w:tabs>
        <w:autoSpaceDE w:val="0"/>
        <w:autoSpaceDN w:val="0"/>
        <w:adjustRightInd w:val="0"/>
        <w:ind w:firstLine="709"/>
        <w:rPr>
          <w:rFonts w:ascii="Times New Roman" w:hAnsi="Times New Roman"/>
          <w:color w:val="000000" w:themeColor="text1"/>
          <w:sz w:val="20"/>
          <w:szCs w:val="20"/>
          <w:lang w:val="uk-UA"/>
        </w:rPr>
      </w:pPr>
    </w:p>
    <w:p w:rsidR="00D34D96" w:rsidRDefault="00D34D96" w:rsidP="00C61327">
      <w:pPr>
        <w:tabs>
          <w:tab w:val="num" w:pos="284"/>
        </w:tabs>
        <w:autoSpaceDE w:val="0"/>
        <w:autoSpaceDN w:val="0"/>
        <w:adjustRightInd w:val="0"/>
        <w:ind w:firstLine="709"/>
        <w:rPr>
          <w:rFonts w:ascii="Times New Roman" w:hAnsi="Times New Roman"/>
          <w:color w:val="000000" w:themeColor="text1"/>
          <w:sz w:val="20"/>
          <w:szCs w:val="20"/>
          <w:lang w:val="uk-UA"/>
        </w:rPr>
      </w:pPr>
    </w:p>
    <w:p w:rsidR="00D34D96" w:rsidRDefault="00D34D96" w:rsidP="00C61327">
      <w:pPr>
        <w:tabs>
          <w:tab w:val="num" w:pos="284"/>
        </w:tabs>
        <w:autoSpaceDE w:val="0"/>
        <w:autoSpaceDN w:val="0"/>
        <w:adjustRightInd w:val="0"/>
        <w:ind w:firstLine="709"/>
        <w:rPr>
          <w:rFonts w:ascii="Times New Roman" w:hAnsi="Times New Roman"/>
          <w:color w:val="000000" w:themeColor="text1"/>
          <w:sz w:val="20"/>
          <w:szCs w:val="20"/>
          <w:lang w:val="uk-UA"/>
        </w:rPr>
      </w:pPr>
    </w:p>
    <w:p w:rsidR="00D34D96" w:rsidRDefault="00D34D96" w:rsidP="00C61327">
      <w:pPr>
        <w:tabs>
          <w:tab w:val="num" w:pos="284"/>
        </w:tabs>
        <w:autoSpaceDE w:val="0"/>
        <w:autoSpaceDN w:val="0"/>
        <w:adjustRightInd w:val="0"/>
        <w:ind w:firstLine="709"/>
        <w:rPr>
          <w:rFonts w:ascii="Times New Roman" w:hAnsi="Times New Roman"/>
          <w:color w:val="000000" w:themeColor="text1"/>
          <w:sz w:val="20"/>
          <w:szCs w:val="20"/>
          <w:lang w:val="uk-UA"/>
        </w:rPr>
      </w:pPr>
    </w:p>
    <w:p w:rsidR="00D34D96" w:rsidRDefault="00D34D96" w:rsidP="00C61327">
      <w:pPr>
        <w:tabs>
          <w:tab w:val="num" w:pos="284"/>
        </w:tabs>
        <w:autoSpaceDE w:val="0"/>
        <w:autoSpaceDN w:val="0"/>
        <w:adjustRightInd w:val="0"/>
        <w:ind w:firstLine="709"/>
        <w:rPr>
          <w:rFonts w:ascii="Times New Roman" w:hAnsi="Times New Roman"/>
          <w:color w:val="000000" w:themeColor="text1"/>
          <w:sz w:val="20"/>
          <w:szCs w:val="20"/>
          <w:lang w:val="uk-UA"/>
        </w:rPr>
      </w:pPr>
    </w:p>
    <w:p w:rsidR="00D34D96" w:rsidRDefault="00D34D96" w:rsidP="00C61327">
      <w:pPr>
        <w:tabs>
          <w:tab w:val="num" w:pos="284"/>
        </w:tabs>
        <w:autoSpaceDE w:val="0"/>
        <w:autoSpaceDN w:val="0"/>
        <w:adjustRightInd w:val="0"/>
        <w:ind w:firstLine="709"/>
        <w:rPr>
          <w:rFonts w:ascii="Times New Roman" w:hAnsi="Times New Roman"/>
          <w:color w:val="000000" w:themeColor="text1"/>
          <w:sz w:val="20"/>
          <w:szCs w:val="20"/>
          <w:lang w:val="uk-UA"/>
        </w:rPr>
      </w:pPr>
    </w:p>
    <w:p w:rsidR="009768D0" w:rsidRDefault="009768D0" w:rsidP="00C61327">
      <w:pPr>
        <w:tabs>
          <w:tab w:val="num" w:pos="284"/>
        </w:tabs>
        <w:autoSpaceDE w:val="0"/>
        <w:autoSpaceDN w:val="0"/>
        <w:adjustRightInd w:val="0"/>
        <w:ind w:firstLine="709"/>
        <w:rPr>
          <w:rFonts w:ascii="Times New Roman" w:hAnsi="Times New Roman"/>
          <w:color w:val="000000" w:themeColor="text1"/>
          <w:sz w:val="20"/>
          <w:szCs w:val="20"/>
          <w:lang w:val="uk-UA"/>
        </w:rPr>
      </w:pPr>
    </w:p>
    <w:p w:rsidR="009768D0" w:rsidRDefault="009768D0" w:rsidP="00C61327">
      <w:pPr>
        <w:tabs>
          <w:tab w:val="num" w:pos="284"/>
        </w:tabs>
        <w:autoSpaceDE w:val="0"/>
        <w:autoSpaceDN w:val="0"/>
        <w:adjustRightInd w:val="0"/>
        <w:ind w:firstLine="709"/>
        <w:rPr>
          <w:rFonts w:ascii="Times New Roman" w:hAnsi="Times New Roman"/>
          <w:color w:val="000000" w:themeColor="text1"/>
          <w:sz w:val="20"/>
          <w:szCs w:val="20"/>
          <w:lang w:val="uk-UA"/>
        </w:rPr>
      </w:pPr>
    </w:p>
    <w:p w:rsidR="00080A1E" w:rsidRPr="00457768" w:rsidRDefault="00080A1E" w:rsidP="003D19F7">
      <w:pPr>
        <w:pStyle w:val="FR1"/>
        <w:ind w:firstLine="720"/>
        <w:jc w:val="both"/>
        <w:outlineLvl w:val="0"/>
        <w:rPr>
          <w:rFonts w:ascii="Times New Roman" w:hAnsi="Times New Roman"/>
          <w:caps/>
          <w:sz w:val="20"/>
          <w:lang w:val="uk-UA"/>
        </w:rPr>
      </w:pPr>
      <w:r w:rsidRPr="00457768">
        <w:rPr>
          <w:rFonts w:ascii="Times New Roman" w:hAnsi="Times New Roman"/>
          <w:sz w:val="20"/>
          <w:lang w:val="uk-UA"/>
        </w:rPr>
        <w:lastRenderedPageBreak/>
        <w:t xml:space="preserve">ТЕМА 3: </w:t>
      </w:r>
      <w:r w:rsidRPr="00457768">
        <w:rPr>
          <w:rFonts w:ascii="Times New Roman" w:hAnsi="Times New Roman"/>
          <w:caps/>
          <w:sz w:val="20"/>
          <w:lang w:val="uk-UA"/>
        </w:rPr>
        <w:t>Цілі і функціональна структура державн</w:t>
      </w:r>
      <w:r w:rsidRPr="00457768">
        <w:rPr>
          <w:rFonts w:ascii="Times New Roman" w:hAnsi="Times New Roman"/>
          <w:caps/>
          <w:sz w:val="20"/>
          <w:lang w:val="uk-UA"/>
        </w:rPr>
        <w:t>о</w:t>
      </w:r>
      <w:r w:rsidRPr="00457768">
        <w:rPr>
          <w:rFonts w:ascii="Times New Roman" w:hAnsi="Times New Roman"/>
          <w:caps/>
          <w:sz w:val="20"/>
          <w:lang w:val="uk-UA"/>
        </w:rPr>
        <w:t>го управління</w:t>
      </w:r>
    </w:p>
    <w:p w:rsidR="001D0F8C" w:rsidRDefault="001D0F8C" w:rsidP="003D19F7">
      <w:pPr>
        <w:pStyle w:val="FR1"/>
        <w:ind w:firstLine="720"/>
        <w:jc w:val="both"/>
        <w:outlineLvl w:val="0"/>
        <w:rPr>
          <w:rFonts w:ascii="Times New Roman" w:hAnsi="Times New Roman"/>
          <w:caps/>
          <w:sz w:val="20"/>
          <w:lang w:val="uk-UA"/>
        </w:rPr>
      </w:pPr>
    </w:p>
    <w:p w:rsidR="00080A1E" w:rsidRPr="00457768" w:rsidRDefault="00080A1E" w:rsidP="003D19F7">
      <w:pPr>
        <w:pStyle w:val="FR1"/>
        <w:ind w:firstLine="720"/>
        <w:jc w:val="both"/>
        <w:outlineLvl w:val="0"/>
        <w:rPr>
          <w:rFonts w:ascii="Times New Roman" w:hAnsi="Times New Roman"/>
          <w:caps/>
          <w:sz w:val="20"/>
          <w:lang w:val="uk-UA"/>
        </w:rPr>
      </w:pPr>
      <w:r w:rsidRPr="00457768">
        <w:rPr>
          <w:rFonts w:ascii="Times New Roman" w:hAnsi="Times New Roman"/>
          <w:caps/>
          <w:sz w:val="20"/>
          <w:lang w:val="uk-UA"/>
        </w:rPr>
        <w:t>План:</w:t>
      </w:r>
    </w:p>
    <w:p w:rsidR="00080A1E" w:rsidRPr="00457768" w:rsidRDefault="00080A1E" w:rsidP="003D19F7">
      <w:pPr>
        <w:pStyle w:val="11"/>
        <w:ind w:firstLine="720"/>
        <w:jc w:val="both"/>
        <w:rPr>
          <w:i/>
          <w:sz w:val="20"/>
        </w:rPr>
      </w:pPr>
      <w:r w:rsidRPr="00457768">
        <w:rPr>
          <w:i/>
          <w:sz w:val="20"/>
        </w:rPr>
        <w:t>1. Формування  «дерева цілей»  державного управління, юридичне та ресурсне забезпечення цілей державного управління .</w:t>
      </w:r>
    </w:p>
    <w:p w:rsidR="00080A1E" w:rsidRPr="00457768" w:rsidRDefault="00080A1E" w:rsidP="003D19F7">
      <w:pPr>
        <w:pStyle w:val="11"/>
        <w:ind w:firstLine="720"/>
        <w:jc w:val="both"/>
        <w:rPr>
          <w:i/>
          <w:sz w:val="20"/>
        </w:rPr>
      </w:pPr>
      <w:r w:rsidRPr="00457768">
        <w:rPr>
          <w:i/>
          <w:sz w:val="20"/>
        </w:rPr>
        <w:t>2. Поняття і види функцій державного управління, функціональна структура державного управління.</w:t>
      </w:r>
    </w:p>
    <w:p w:rsidR="00080A1E" w:rsidRPr="00457768" w:rsidRDefault="00080A1E" w:rsidP="003D19F7">
      <w:pPr>
        <w:pStyle w:val="11"/>
        <w:ind w:firstLine="720"/>
        <w:jc w:val="both"/>
        <w:rPr>
          <w:sz w:val="20"/>
        </w:rPr>
      </w:pPr>
    </w:p>
    <w:p w:rsidR="00080A1E" w:rsidRPr="00457768" w:rsidRDefault="00080A1E" w:rsidP="003D19F7">
      <w:pPr>
        <w:pStyle w:val="11"/>
        <w:ind w:firstLine="720"/>
        <w:jc w:val="both"/>
        <w:rPr>
          <w:sz w:val="20"/>
        </w:rPr>
      </w:pPr>
      <w:r w:rsidRPr="00457768">
        <w:rPr>
          <w:sz w:val="20"/>
        </w:rPr>
        <w:t xml:space="preserve">1. </w:t>
      </w:r>
    </w:p>
    <w:p w:rsidR="00080A1E" w:rsidRPr="00457768" w:rsidRDefault="003118B7" w:rsidP="003D19F7">
      <w:pPr>
        <w:pStyle w:val="11"/>
        <w:ind w:firstLine="720"/>
        <w:jc w:val="both"/>
        <w:rPr>
          <w:sz w:val="20"/>
        </w:rPr>
      </w:pPr>
      <w:r w:rsidRPr="00457768">
        <w:rPr>
          <w:sz w:val="20"/>
        </w:rPr>
        <w:t xml:space="preserve">Складну, багатоманітну систему </w:t>
      </w:r>
      <w:r w:rsidR="00080A1E" w:rsidRPr="00457768">
        <w:rPr>
          <w:sz w:val="20"/>
        </w:rPr>
        <w:t>державного управління</w:t>
      </w:r>
      <w:r w:rsidRPr="00457768">
        <w:rPr>
          <w:sz w:val="20"/>
        </w:rPr>
        <w:t xml:space="preserve"> складають н</w:t>
      </w:r>
      <w:r w:rsidRPr="00457768">
        <w:rPr>
          <w:sz w:val="20"/>
        </w:rPr>
        <w:t>а</w:t>
      </w:r>
      <w:r w:rsidRPr="00457768">
        <w:rPr>
          <w:sz w:val="20"/>
        </w:rPr>
        <w:t>ступні елементи</w:t>
      </w:r>
      <w:r w:rsidR="00080A1E" w:rsidRPr="00457768">
        <w:rPr>
          <w:sz w:val="20"/>
        </w:rPr>
        <w:t>:</w:t>
      </w:r>
    </w:p>
    <w:p w:rsidR="003118B7" w:rsidRPr="00457768" w:rsidRDefault="003118B7" w:rsidP="003118B7">
      <w:pPr>
        <w:pStyle w:val="11"/>
        <w:numPr>
          <w:ilvl w:val="0"/>
          <w:numId w:val="12"/>
        </w:numPr>
        <w:tabs>
          <w:tab w:val="clear" w:pos="890"/>
          <w:tab w:val="left" w:pos="900"/>
          <w:tab w:val="left" w:pos="1080"/>
        </w:tabs>
        <w:jc w:val="both"/>
        <w:rPr>
          <w:sz w:val="20"/>
        </w:rPr>
      </w:pPr>
      <w:r w:rsidRPr="00457768">
        <w:rPr>
          <w:sz w:val="20"/>
        </w:rPr>
        <w:t>цілі державного управління.</w:t>
      </w:r>
    </w:p>
    <w:p w:rsidR="00080A1E" w:rsidRPr="00457768" w:rsidRDefault="00080A1E" w:rsidP="003D19F7">
      <w:pPr>
        <w:pStyle w:val="11"/>
        <w:numPr>
          <w:ilvl w:val="0"/>
          <w:numId w:val="12"/>
        </w:numPr>
        <w:tabs>
          <w:tab w:val="clear" w:pos="890"/>
          <w:tab w:val="left" w:pos="900"/>
          <w:tab w:val="left" w:pos="1080"/>
        </w:tabs>
        <w:jc w:val="both"/>
        <w:rPr>
          <w:sz w:val="20"/>
        </w:rPr>
      </w:pPr>
      <w:r w:rsidRPr="00457768">
        <w:rPr>
          <w:sz w:val="20"/>
        </w:rPr>
        <w:t xml:space="preserve">функції, </w:t>
      </w:r>
    </w:p>
    <w:p w:rsidR="00080A1E" w:rsidRPr="00457768" w:rsidRDefault="00080A1E" w:rsidP="003D19F7">
      <w:pPr>
        <w:pStyle w:val="11"/>
        <w:numPr>
          <w:ilvl w:val="0"/>
          <w:numId w:val="12"/>
        </w:numPr>
        <w:tabs>
          <w:tab w:val="clear" w:pos="890"/>
          <w:tab w:val="left" w:pos="900"/>
          <w:tab w:val="left" w:pos="1080"/>
        </w:tabs>
        <w:jc w:val="both"/>
        <w:rPr>
          <w:sz w:val="20"/>
        </w:rPr>
      </w:pPr>
      <w:r w:rsidRPr="00457768">
        <w:rPr>
          <w:sz w:val="20"/>
        </w:rPr>
        <w:t xml:space="preserve">організаційна структура, </w:t>
      </w:r>
    </w:p>
    <w:p w:rsidR="00080A1E" w:rsidRPr="00457768" w:rsidRDefault="00080A1E" w:rsidP="003D19F7">
      <w:pPr>
        <w:pStyle w:val="11"/>
        <w:numPr>
          <w:ilvl w:val="0"/>
          <w:numId w:val="12"/>
        </w:numPr>
        <w:tabs>
          <w:tab w:val="clear" w:pos="890"/>
          <w:tab w:val="left" w:pos="900"/>
          <w:tab w:val="left" w:pos="1080"/>
        </w:tabs>
        <w:jc w:val="both"/>
        <w:rPr>
          <w:sz w:val="20"/>
        </w:rPr>
      </w:pPr>
      <w:r w:rsidRPr="00457768">
        <w:rPr>
          <w:sz w:val="20"/>
        </w:rPr>
        <w:t>форми,</w:t>
      </w:r>
    </w:p>
    <w:p w:rsidR="00080A1E" w:rsidRPr="00457768" w:rsidRDefault="00080A1E" w:rsidP="003D19F7">
      <w:pPr>
        <w:pStyle w:val="11"/>
        <w:numPr>
          <w:ilvl w:val="0"/>
          <w:numId w:val="12"/>
        </w:numPr>
        <w:tabs>
          <w:tab w:val="clear" w:pos="890"/>
          <w:tab w:val="left" w:pos="900"/>
          <w:tab w:val="left" w:pos="1080"/>
        </w:tabs>
        <w:jc w:val="both"/>
        <w:rPr>
          <w:sz w:val="20"/>
          <w:u w:val="single"/>
        </w:rPr>
      </w:pPr>
      <w:r w:rsidRPr="00457768">
        <w:rPr>
          <w:sz w:val="20"/>
        </w:rPr>
        <w:t>методи</w:t>
      </w:r>
      <w:r w:rsidR="003118B7" w:rsidRPr="00457768">
        <w:rPr>
          <w:sz w:val="20"/>
        </w:rPr>
        <w:t>.</w:t>
      </w:r>
    </w:p>
    <w:p w:rsidR="00080A1E" w:rsidRPr="00457768" w:rsidRDefault="00D14353" w:rsidP="003A7E59">
      <w:pPr>
        <w:pStyle w:val="11"/>
        <w:tabs>
          <w:tab w:val="left" w:pos="900"/>
          <w:tab w:val="left" w:pos="1080"/>
        </w:tabs>
        <w:ind w:firstLine="709"/>
        <w:jc w:val="both"/>
        <w:rPr>
          <w:sz w:val="20"/>
        </w:rPr>
      </w:pPr>
      <w:r w:rsidRPr="00457768">
        <w:rPr>
          <w:sz w:val="20"/>
        </w:rPr>
        <w:t xml:space="preserve">Тож </w:t>
      </w:r>
      <w:r w:rsidR="003A7E59" w:rsidRPr="00457768">
        <w:rPr>
          <w:sz w:val="20"/>
        </w:rPr>
        <w:t>першочерговою</w:t>
      </w:r>
      <w:r w:rsidRPr="00457768">
        <w:rPr>
          <w:sz w:val="20"/>
        </w:rPr>
        <w:t xml:space="preserve"> складовою процесу управління можна назвати в</w:t>
      </w:r>
      <w:r w:rsidRPr="00457768">
        <w:rPr>
          <w:sz w:val="20"/>
        </w:rPr>
        <w:t>и</w:t>
      </w:r>
      <w:r w:rsidRPr="00457768">
        <w:rPr>
          <w:sz w:val="20"/>
        </w:rPr>
        <w:t xml:space="preserve">сування цілей. Цей процес має </w:t>
      </w:r>
      <w:r w:rsidR="003A7E59" w:rsidRPr="00457768">
        <w:rPr>
          <w:sz w:val="20"/>
        </w:rPr>
        <w:t>визначені</w:t>
      </w:r>
      <w:r w:rsidRPr="00457768">
        <w:rPr>
          <w:sz w:val="20"/>
        </w:rPr>
        <w:t xml:space="preserve"> системоутворюючі моменти:</w:t>
      </w:r>
    </w:p>
    <w:p w:rsidR="00C53598" w:rsidRPr="00457768" w:rsidRDefault="000B5CD6" w:rsidP="00DE1363">
      <w:pPr>
        <w:pStyle w:val="11"/>
        <w:numPr>
          <w:ilvl w:val="0"/>
          <w:numId w:val="108"/>
        </w:numPr>
        <w:tabs>
          <w:tab w:val="left" w:pos="900"/>
          <w:tab w:val="left" w:pos="1080"/>
        </w:tabs>
        <w:ind w:left="0" w:firstLine="709"/>
        <w:jc w:val="both"/>
        <w:rPr>
          <w:sz w:val="20"/>
        </w:rPr>
      </w:pPr>
      <w:r w:rsidRPr="00457768">
        <w:rPr>
          <w:sz w:val="20"/>
        </w:rPr>
        <w:t>С</w:t>
      </w:r>
      <w:r w:rsidR="00C53598" w:rsidRPr="00457768">
        <w:rPr>
          <w:sz w:val="20"/>
        </w:rPr>
        <w:t>успільні джерела виникнення і фіксування цілей державного упра</w:t>
      </w:r>
      <w:r w:rsidR="00C53598" w:rsidRPr="00457768">
        <w:rPr>
          <w:sz w:val="20"/>
        </w:rPr>
        <w:t>в</w:t>
      </w:r>
      <w:r w:rsidR="00C53598" w:rsidRPr="00457768">
        <w:rPr>
          <w:sz w:val="20"/>
        </w:rPr>
        <w:t>ління.</w:t>
      </w:r>
    </w:p>
    <w:p w:rsidR="00F6680A" w:rsidRPr="00457768" w:rsidRDefault="00C53598" w:rsidP="00DE1363">
      <w:pPr>
        <w:pStyle w:val="11"/>
        <w:numPr>
          <w:ilvl w:val="0"/>
          <w:numId w:val="108"/>
        </w:numPr>
        <w:tabs>
          <w:tab w:val="left" w:pos="900"/>
          <w:tab w:val="left" w:pos="1080"/>
        </w:tabs>
        <w:ind w:left="0" w:firstLine="709"/>
        <w:jc w:val="both"/>
        <w:rPr>
          <w:sz w:val="20"/>
        </w:rPr>
      </w:pPr>
      <w:r w:rsidRPr="00457768">
        <w:rPr>
          <w:sz w:val="20"/>
        </w:rPr>
        <w:t>Суб’єктивна сторона цілепокладання та відносність і відкритість, які вона викликає в процесі формулювання цілей державного управління.</w:t>
      </w:r>
    </w:p>
    <w:p w:rsidR="00C53598" w:rsidRPr="00457768" w:rsidRDefault="00F6680A" w:rsidP="00DE1363">
      <w:pPr>
        <w:pStyle w:val="11"/>
        <w:numPr>
          <w:ilvl w:val="0"/>
          <w:numId w:val="108"/>
        </w:numPr>
        <w:tabs>
          <w:tab w:val="left" w:pos="900"/>
          <w:tab w:val="left" w:pos="1080"/>
        </w:tabs>
        <w:ind w:left="0" w:firstLine="709"/>
        <w:jc w:val="both"/>
        <w:rPr>
          <w:sz w:val="20"/>
        </w:rPr>
      </w:pPr>
      <w:r w:rsidRPr="00457768">
        <w:rPr>
          <w:sz w:val="20"/>
        </w:rPr>
        <w:t>,</w:t>
      </w:r>
      <w:r w:rsidR="000B5CD6" w:rsidRPr="00457768">
        <w:rPr>
          <w:sz w:val="20"/>
        </w:rPr>
        <w:t>І</w:t>
      </w:r>
      <w:r w:rsidR="00C53598" w:rsidRPr="00457768">
        <w:rPr>
          <w:sz w:val="20"/>
        </w:rPr>
        <w:t>єрархія цілей державного управління, яка має великий соціологі</w:t>
      </w:r>
      <w:r w:rsidR="00C53598" w:rsidRPr="00457768">
        <w:rPr>
          <w:sz w:val="20"/>
        </w:rPr>
        <w:t>ч</w:t>
      </w:r>
      <w:r w:rsidR="00C53598" w:rsidRPr="00457768">
        <w:rPr>
          <w:sz w:val="20"/>
        </w:rPr>
        <w:t>ний сенс.</w:t>
      </w:r>
    </w:p>
    <w:p w:rsidR="00C53598" w:rsidRPr="00457768" w:rsidRDefault="00C53598" w:rsidP="00DE1363">
      <w:pPr>
        <w:pStyle w:val="11"/>
        <w:numPr>
          <w:ilvl w:val="0"/>
          <w:numId w:val="108"/>
        </w:numPr>
        <w:tabs>
          <w:tab w:val="left" w:pos="900"/>
          <w:tab w:val="left" w:pos="1080"/>
        </w:tabs>
        <w:ind w:left="0" w:firstLine="709"/>
        <w:jc w:val="both"/>
        <w:rPr>
          <w:sz w:val="20"/>
        </w:rPr>
      </w:pPr>
      <w:r w:rsidRPr="00457768">
        <w:rPr>
          <w:sz w:val="20"/>
        </w:rPr>
        <w:t>Побудова безпосередньо самого «дерева» цілей.</w:t>
      </w:r>
    </w:p>
    <w:p w:rsidR="007E76A1" w:rsidRPr="00457768" w:rsidRDefault="007E76A1" w:rsidP="003A7E59">
      <w:pPr>
        <w:ind w:firstLine="709"/>
        <w:jc w:val="both"/>
        <w:rPr>
          <w:rFonts w:ascii="Times New Roman" w:hAnsi="Times New Roman"/>
          <w:sz w:val="20"/>
          <w:szCs w:val="20"/>
          <w:lang w:val="uk-UA"/>
        </w:rPr>
      </w:pPr>
    </w:p>
    <w:p w:rsidR="000B5CD6" w:rsidRPr="00457768" w:rsidRDefault="003A7E59" w:rsidP="003A7E59">
      <w:pPr>
        <w:ind w:firstLine="709"/>
        <w:jc w:val="both"/>
        <w:rPr>
          <w:rFonts w:ascii="Times New Roman" w:hAnsi="Times New Roman"/>
          <w:sz w:val="20"/>
          <w:szCs w:val="20"/>
          <w:lang w:val="uk-UA"/>
        </w:rPr>
      </w:pPr>
      <w:r w:rsidRPr="00457768">
        <w:rPr>
          <w:rFonts w:ascii="Times New Roman" w:hAnsi="Times New Roman"/>
          <w:sz w:val="20"/>
          <w:szCs w:val="20"/>
          <w:lang w:val="uk-UA"/>
        </w:rPr>
        <w:t xml:space="preserve">Центральними, ("стволом") "дерева" цілей державного управління є </w:t>
      </w:r>
      <w:r w:rsidRPr="00457768">
        <w:rPr>
          <w:rFonts w:ascii="Times New Roman" w:hAnsi="Times New Roman"/>
          <w:b/>
          <w:sz w:val="20"/>
          <w:szCs w:val="20"/>
          <w:lang w:val="uk-UA"/>
        </w:rPr>
        <w:t>стратегічні</w:t>
      </w:r>
      <w:r w:rsidRPr="00457768">
        <w:rPr>
          <w:rFonts w:ascii="Times New Roman" w:hAnsi="Times New Roman"/>
          <w:sz w:val="20"/>
          <w:szCs w:val="20"/>
          <w:lang w:val="uk-UA"/>
        </w:rPr>
        <w:t xml:space="preserve"> цілі, пов'язані з якістю суспільства, його збереженням або перетв</w:t>
      </w:r>
      <w:r w:rsidRPr="00457768">
        <w:rPr>
          <w:rFonts w:ascii="Times New Roman" w:hAnsi="Times New Roman"/>
          <w:sz w:val="20"/>
          <w:szCs w:val="20"/>
          <w:lang w:val="uk-UA"/>
        </w:rPr>
        <w:t>о</w:t>
      </w:r>
      <w:r w:rsidRPr="00457768">
        <w:rPr>
          <w:rFonts w:ascii="Times New Roman" w:hAnsi="Times New Roman"/>
          <w:sz w:val="20"/>
          <w:szCs w:val="20"/>
          <w:lang w:val="uk-UA"/>
        </w:rPr>
        <w:t xml:space="preserve">ренням. Вони розгортаються в </w:t>
      </w:r>
      <w:r w:rsidRPr="00457768">
        <w:rPr>
          <w:rFonts w:ascii="Times New Roman" w:hAnsi="Times New Roman"/>
          <w:b/>
          <w:sz w:val="20"/>
          <w:szCs w:val="20"/>
          <w:lang w:val="uk-UA"/>
        </w:rPr>
        <w:t>оперативні,</w:t>
      </w:r>
      <w:r w:rsidRPr="00457768">
        <w:rPr>
          <w:rFonts w:ascii="Times New Roman" w:hAnsi="Times New Roman"/>
          <w:sz w:val="20"/>
          <w:szCs w:val="20"/>
          <w:lang w:val="uk-UA"/>
        </w:rPr>
        <w:t xml:space="preserve"> фіксувальні великі блоки дій з дос</w:t>
      </w:r>
      <w:r w:rsidRPr="00457768">
        <w:rPr>
          <w:rFonts w:ascii="Times New Roman" w:hAnsi="Times New Roman"/>
          <w:sz w:val="20"/>
          <w:szCs w:val="20"/>
          <w:lang w:val="uk-UA"/>
        </w:rPr>
        <w:t>я</w:t>
      </w:r>
      <w:r w:rsidRPr="00457768">
        <w:rPr>
          <w:rFonts w:ascii="Times New Roman" w:hAnsi="Times New Roman"/>
          <w:sz w:val="20"/>
          <w:szCs w:val="20"/>
          <w:lang w:val="uk-UA"/>
        </w:rPr>
        <w:t xml:space="preserve">гнення перших, а оперативні - в </w:t>
      </w:r>
      <w:r w:rsidRPr="00457768">
        <w:rPr>
          <w:rFonts w:ascii="Times New Roman" w:hAnsi="Times New Roman"/>
          <w:b/>
          <w:sz w:val="20"/>
          <w:szCs w:val="20"/>
          <w:lang w:val="uk-UA"/>
        </w:rPr>
        <w:t>тактичні</w:t>
      </w:r>
      <w:r w:rsidRPr="00457768">
        <w:rPr>
          <w:rFonts w:ascii="Times New Roman" w:hAnsi="Times New Roman"/>
          <w:sz w:val="20"/>
          <w:szCs w:val="20"/>
          <w:lang w:val="uk-UA"/>
        </w:rPr>
        <w:t>, такі, що визначають щоденні і кон</w:t>
      </w:r>
      <w:r w:rsidRPr="00457768">
        <w:rPr>
          <w:rFonts w:ascii="Times New Roman" w:hAnsi="Times New Roman"/>
          <w:sz w:val="20"/>
          <w:szCs w:val="20"/>
          <w:lang w:val="uk-UA"/>
        </w:rPr>
        <w:t>к</w:t>
      </w:r>
      <w:r w:rsidRPr="00457768">
        <w:rPr>
          <w:rFonts w:ascii="Times New Roman" w:hAnsi="Times New Roman"/>
          <w:sz w:val="20"/>
          <w:szCs w:val="20"/>
          <w:lang w:val="uk-UA"/>
        </w:rPr>
        <w:t>ретні дії з досягнення перших і других цілей. Іноді стратегічні цілі називають головними, а цілі, що дозволяють їх досягати, забезпечуючими.</w:t>
      </w:r>
    </w:p>
    <w:p w:rsidR="003A7E59" w:rsidRPr="00457768" w:rsidRDefault="003A7E59" w:rsidP="003A7E59">
      <w:pPr>
        <w:pStyle w:val="aff4"/>
        <w:ind w:left="0" w:firstLine="709"/>
        <w:jc w:val="both"/>
        <w:rPr>
          <w:rFonts w:ascii="Times New Roman" w:hAnsi="Times New Roman"/>
          <w:sz w:val="20"/>
          <w:szCs w:val="20"/>
          <w:lang w:val="uk-UA"/>
        </w:rPr>
      </w:pPr>
    </w:p>
    <w:p w:rsidR="00080A1E" w:rsidRPr="00457768" w:rsidRDefault="00080A1E" w:rsidP="003A7E59">
      <w:pPr>
        <w:pStyle w:val="aff4"/>
        <w:ind w:left="0" w:firstLine="709"/>
        <w:jc w:val="both"/>
        <w:rPr>
          <w:rFonts w:ascii="Times New Roman" w:hAnsi="Times New Roman"/>
          <w:sz w:val="20"/>
          <w:szCs w:val="20"/>
          <w:lang w:val="uk-UA"/>
        </w:rPr>
      </w:pPr>
      <w:r w:rsidRPr="00457768">
        <w:rPr>
          <w:rFonts w:ascii="Times New Roman" w:hAnsi="Times New Roman"/>
          <w:sz w:val="20"/>
          <w:szCs w:val="20"/>
          <w:lang w:val="uk-UA"/>
        </w:rPr>
        <w:t xml:space="preserve">Відрізняють два основних етапи розгортання цілей: </w:t>
      </w:r>
    </w:p>
    <w:p w:rsidR="00080A1E" w:rsidRPr="00457768" w:rsidRDefault="00080A1E" w:rsidP="001D0F8C">
      <w:pPr>
        <w:pStyle w:val="11"/>
        <w:numPr>
          <w:ilvl w:val="0"/>
          <w:numId w:val="13"/>
        </w:numPr>
        <w:jc w:val="both"/>
        <w:rPr>
          <w:sz w:val="20"/>
        </w:rPr>
      </w:pPr>
      <w:r w:rsidRPr="00457768">
        <w:rPr>
          <w:b/>
          <w:sz w:val="20"/>
        </w:rPr>
        <w:t>ціл</w:t>
      </w:r>
      <w:r w:rsidR="009C3391" w:rsidRPr="00457768">
        <w:rPr>
          <w:b/>
          <w:sz w:val="20"/>
        </w:rPr>
        <w:t>е</w:t>
      </w:r>
      <w:r w:rsidRPr="00457768">
        <w:rPr>
          <w:b/>
          <w:sz w:val="20"/>
        </w:rPr>
        <w:t>покладання</w:t>
      </w:r>
      <w:r w:rsidRPr="00457768">
        <w:rPr>
          <w:sz w:val="20"/>
        </w:rPr>
        <w:t xml:space="preserve"> - характеризується тим, що ціль як би переходить із минулого в дійсне і спрямован</w:t>
      </w:r>
      <w:r w:rsidR="000B5CD6" w:rsidRPr="00457768">
        <w:rPr>
          <w:sz w:val="20"/>
        </w:rPr>
        <w:t>а на майбутнє,що є</w:t>
      </w:r>
      <w:r w:rsidRPr="00457768">
        <w:rPr>
          <w:sz w:val="20"/>
        </w:rPr>
        <w:t xml:space="preserve"> внутрішньою інформаційною причиною зміни пов</w:t>
      </w:r>
      <w:r w:rsidRPr="00457768">
        <w:rPr>
          <w:sz w:val="20"/>
        </w:rPr>
        <w:t>о</w:t>
      </w:r>
      <w:r w:rsidRPr="00457768">
        <w:rPr>
          <w:sz w:val="20"/>
        </w:rPr>
        <w:t xml:space="preserve">дження самокерованої системи. </w:t>
      </w:r>
    </w:p>
    <w:p w:rsidR="00080A1E" w:rsidRPr="00457768" w:rsidRDefault="00080A1E" w:rsidP="0035584E">
      <w:pPr>
        <w:pStyle w:val="11"/>
        <w:numPr>
          <w:ilvl w:val="0"/>
          <w:numId w:val="13"/>
        </w:numPr>
        <w:jc w:val="both"/>
        <w:rPr>
          <w:sz w:val="20"/>
        </w:rPr>
      </w:pPr>
      <w:r w:rsidRPr="00457768">
        <w:rPr>
          <w:b/>
          <w:sz w:val="20"/>
        </w:rPr>
        <w:t>ціл</w:t>
      </w:r>
      <w:r w:rsidR="009C3391" w:rsidRPr="00457768">
        <w:rPr>
          <w:b/>
          <w:sz w:val="20"/>
        </w:rPr>
        <w:t>е</w:t>
      </w:r>
      <w:r w:rsidRPr="00457768">
        <w:rPr>
          <w:b/>
          <w:sz w:val="20"/>
        </w:rPr>
        <w:t>здійснення</w:t>
      </w:r>
      <w:r w:rsidRPr="00457768">
        <w:rPr>
          <w:sz w:val="20"/>
        </w:rPr>
        <w:t xml:space="preserve"> - властивий перехід цілі - внутрішньої причини (ціль-інформація) - у фактичне поводження системи, тобто ціль реалізовану.</w:t>
      </w:r>
    </w:p>
    <w:p w:rsidR="00080A1E" w:rsidRPr="00457768" w:rsidRDefault="00080A1E" w:rsidP="003D19F7">
      <w:pPr>
        <w:pStyle w:val="11"/>
        <w:ind w:left="180" w:firstLine="180"/>
        <w:jc w:val="both"/>
        <w:outlineLvl w:val="0"/>
        <w:rPr>
          <w:sz w:val="20"/>
        </w:rPr>
      </w:pPr>
      <w:r w:rsidRPr="00457768">
        <w:rPr>
          <w:b/>
          <w:sz w:val="20"/>
        </w:rPr>
        <w:t xml:space="preserve">Цілі </w:t>
      </w:r>
      <w:r w:rsidRPr="00457768">
        <w:rPr>
          <w:sz w:val="20"/>
        </w:rPr>
        <w:t xml:space="preserve">державного управління мають </w:t>
      </w:r>
      <w:r w:rsidRPr="00457768">
        <w:rPr>
          <w:b/>
          <w:sz w:val="20"/>
        </w:rPr>
        <w:t>свої властивості</w:t>
      </w:r>
      <w:r w:rsidRPr="00457768">
        <w:rPr>
          <w:sz w:val="20"/>
        </w:rPr>
        <w:t>:</w:t>
      </w:r>
    </w:p>
    <w:p w:rsidR="00080A1E" w:rsidRPr="00457768" w:rsidRDefault="00080A1E" w:rsidP="003D19F7">
      <w:pPr>
        <w:pStyle w:val="11"/>
        <w:ind w:left="180" w:firstLine="180"/>
        <w:jc w:val="both"/>
        <w:rPr>
          <w:sz w:val="20"/>
        </w:rPr>
      </w:pPr>
      <w:r w:rsidRPr="00457768">
        <w:rPr>
          <w:sz w:val="20"/>
        </w:rPr>
        <w:lastRenderedPageBreak/>
        <w:t>1) визначаються природою і характером керуючої системи (суб'єктів упра</w:t>
      </w:r>
      <w:r w:rsidRPr="00457768">
        <w:rPr>
          <w:sz w:val="20"/>
        </w:rPr>
        <w:t>в</w:t>
      </w:r>
      <w:r w:rsidRPr="00457768">
        <w:rPr>
          <w:sz w:val="20"/>
        </w:rPr>
        <w:t>ління ), ступенем пізнання і відбитки керованих процесів. На їх постанову й особливо  зміну істотно впливає управлінський процес, своєрідним елеме</w:t>
      </w:r>
      <w:r w:rsidRPr="00457768">
        <w:rPr>
          <w:sz w:val="20"/>
        </w:rPr>
        <w:t>н</w:t>
      </w:r>
      <w:r w:rsidRPr="00457768">
        <w:rPr>
          <w:sz w:val="20"/>
        </w:rPr>
        <w:t>том якого вони є. У ході управлінського процесу узагальнюється соціальна практика і вносяться необхідні корективи у уже встановлені цілі, намічаються нові цілі і т.д.</w:t>
      </w:r>
    </w:p>
    <w:p w:rsidR="00080A1E" w:rsidRPr="00457768" w:rsidRDefault="00080A1E" w:rsidP="003D19F7">
      <w:pPr>
        <w:pStyle w:val="11"/>
        <w:ind w:left="180" w:firstLine="180"/>
        <w:jc w:val="both"/>
        <w:rPr>
          <w:sz w:val="20"/>
        </w:rPr>
      </w:pPr>
      <w:r w:rsidRPr="00457768">
        <w:rPr>
          <w:sz w:val="20"/>
        </w:rPr>
        <w:t>2) активно впливають на побудову, утримання і методи діяльності керуючої системи. Можна навіть сказати, що останні існують для досягнення принц</w:t>
      </w:r>
      <w:r w:rsidRPr="00457768">
        <w:rPr>
          <w:sz w:val="20"/>
        </w:rPr>
        <w:t>и</w:t>
      </w:r>
      <w:r w:rsidRPr="00457768">
        <w:rPr>
          <w:sz w:val="20"/>
        </w:rPr>
        <w:t xml:space="preserve">пових цілей політичного і соціально-економічного розвитку, для реалізації цілей, що виникають у процесі розвитку. </w:t>
      </w:r>
    </w:p>
    <w:p w:rsidR="002D4276" w:rsidRPr="00457768" w:rsidRDefault="002D4276" w:rsidP="003D19F7">
      <w:pPr>
        <w:pStyle w:val="11"/>
        <w:ind w:left="180" w:firstLine="180"/>
        <w:jc w:val="both"/>
        <w:outlineLvl w:val="0"/>
        <w:rPr>
          <w:sz w:val="20"/>
        </w:rPr>
      </w:pPr>
    </w:p>
    <w:p w:rsidR="00080A1E" w:rsidRPr="00457768" w:rsidRDefault="00080A1E" w:rsidP="003D19F7">
      <w:pPr>
        <w:pStyle w:val="11"/>
        <w:ind w:left="180" w:firstLine="180"/>
        <w:jc w:val="both"/>
        <w:outlineLvl w:val="0"/>
        <w:rPr>
          <w:b/>
          <w:sz w:val="20"/>
        </w:rPr>
      </w:pPr>
      <w:r w:rsidRPr="00457768">
        <w:rPr>
          <w:b/>
          <w:sz w:val="20"/>
        </w:rPr>
        <w:t xml:space="preserve">Вимоги до цілей, які представлені в </w:t>
      </w:r>
      <w:r w:rsidR="00B03252" w:rsidRPr="00457768">
        <w:rPr>
          <w:b/>
          <w:sz w:val="20"/>
        </w:rPr>
        <w:t>дереві</w:t>
      </w:r>
      <w:r w:rsidRPr="00457768">
        <w:rPr>
          <w:b/>
          <w:sz w:val="20"/>
        </w:rPr>
        <w:t xml:space="preserve"> </w:t>
      </w:r>
      <w:r w:rsidR="00B03252" w:rsidRPr="00457768">
        <w:rPr>
          <w:b/>
          <w:sz w:val="20"/>
        </w:rPr>
        <w:t>цілей ”</w:t>
      </w:r>
      <w:r w:rsidRPr="00457768">
        <w:rPr>
          <w:b/>
          <w:sz w:val="20"/>
        </w:rPr>
        <w:t xml:space="preserve">: </w:t>
      </w:r>
    </w:p>
    <w:p w:rsidR="00080A1E" w:rsidRPr="00457768" w:rsidRDefault="00080A1E" w:rsidP="00DE1363">
      <w:pPr>
        <w:pStyle w:val="11"/>
        <w:numPr>
          <w:ilvl w:val="0"/>
          <w:numId w:val="141"/>
        </w:numPr>
        <w:jc w:val="both"/>
        <w:rPr>
          <w:sz w:val="20"/>
        </w:rPr>
      </w:pPr>
      <w:r w:rsidRPr="00457768">
        <w:rPr>
          <w:sz w:val="20"/>
        </w:rPr>
        <w:t>об’єктивна обумовленість,</w:t>
      </w:r>
    </w:p>
    <w:p w:rsidR="00080A1E" w:rsidRPr="00457768" w:rsidRDefault="0094058A" w:rsidP="00DE1363">
      <w:pPr>
        <w:pStyle w:val="11"/>
        <w:numPr>
          <w:ilvl w:val="0"/>
          <w:numId w:val="141"/>
        </w:numPr>
        <w:jc w:val="both"/>
        <w:rPr>
          <w:sz w:val="20"/>
        </w:rPr>
      </w:pPr>
      <w:r w:rsidRPr="00457768">
        <w:rPr>
          <w:sz w:val="20"/>
        </w:rPr>
        <w:t>обґрунтованість</w:t>
      </w:r>
      <w:r w:rsidR="00080A1E" w:rsidRPr="00457768">
        <w:rPr>
          <w:sz w:val="20"/>
        </w:rPr>
        <w:t>,</w:t>
      </w:r>
    </w:p>
    <w:p w:rsidR="00080A1E" w:rsidRPr="00457768" w:rsidRDefault="00080A1E" w:rsidP="00DE1363">
      <w:pPr>
        <w:pStyle w:val="11"/>
        <w:numPr>
          <w:ilvl w:val="0"/>
          <w:numId w:val="141"/>
        </w:numPr>
        <w:jc w:val="both"/>
        <w:rPr>
          <w:sz w:val="20"/>
        </w:rPr>
      </w:pPr>
      <w:r w:rsidRPr="00457768">
        <w:rPr>
          <w:sz w:val="20"/>
        </w:rPr>
        <w:t>соціальна  вмотивованість,</w:t>
      </w:r>
    </w:p>
    <w:p w:rsidR="00080A1E" w:rsidRPr="00457768" w:rsidRDefault="00080A1E" w:rsidP="00DE1363">
      <w:pPr>
        <w:pStyle w:val="11"/>
        <w:numPr>
          <w:ilvl w:val="0"/>
          <w:numId w:val="141"/>
        </w:numPr>
        <w:jc w:val="both"/>
        <w:rPr>
          <w:sz w:val="20"/>
        </w:rPr>
      </w:pPr>
      <w:r w:rsidRPr="00457768">
        <w:rPr>
          <w:sz w:val="20"/>
        </w:rPr>
        <w:t>забе</w:t>
      </w:r>
      <w:r w:rsidR="00765915" w:rsidRPr="00457768">
        <w:rPr>
          <w:sz w:val="20"/>
        </w:rPr>
        <w:t>з</w:t>
      </w:r>
      <w:r w:rsidRPr="00457768">
        <w:rPr>
          <w:sz w:val="20"/>
        </w:rPr>
        <w:t>печення ресурсами,</w:t>
      </w:r>
    </w:p>
    <w:p w:rsidR="00080A1E" w:rsidRPr="00457768" w:rsidRDefault="00080A1E" w:rsidP="00DE1363">
      <w:pPr>
        <w:pStyle w:val="11"/>
        <w:numPr>
          <w:ilvl w:val="0"/>
          <w:numId w:val="141"/>
        </w:numPr>
        <w:jc w:val="both"/>
        <w:rPr>
          <w:sz w:val="20"/>
        </w:rPr>
      </w:pPr>
      <w:r w:rsidRPr="00457768">
        <w:rPr>
          <w:sz w:val="20"/>
        </w:rPr>
        <w:t xml:space="preserve">системна </w:t>
      </w:r>
      <w:r w:rsidR="0094058A" w:rsidRPr="00457768">
        <w:rPr>
          <w:sz w:val="20"/>
        </w:rPr>
        <w:t>організованість</w:t>
      </w:r>
      <w:r w:rsidRPr="00457768">
        <w:rPr>
          <w:sz w:val="20"/>
        </w:rPr>
        <w:t xml:space="preserve">. </w:t>
      </w:r>
    </w:p>
    <w:p w:rsidR="00181A6D" w:rsidRPr="00457768" w:rsidRDefault="00181A6D" w:rsidP="003D19F7">
      <w:pPr>
        <w:pStyle w:val="11"/>
        <w:ind w:left="180" w:firstLine="180"/>
        <w:jc w:val="both"/>
        <w:rPr>
          <w:sz w:val="20"/>
        </w:rPr>
      </w:pPr>
    </w:p>
    <w:p w:rsidR="000B5CD6" w:rsidRPr="00457768" w:rsidRDefault="000B5CD6" w:rsidP="000B5CD6">
      <w:pPr>
        <w:ind w:firstLine="709"/>
        <w:jc w:val="both"/>
        <w:rPr>
          <w:rFonts w:ascii="Times New Roman" w:hAnsi="Times New Roman"/>
          <w:sz w:val="20"/>
          <w:szCs w:val="20"/>
          <w:lang w:val="uk-UA"/>
        </w:rPr>
      </w:pPr>
      <w:r w:rsidRPr="00457768">
        <w:rPr>
          <w:rFonts w:ascii="Times New Roman" w:hAnsi="Times New Roman"/>
          <w:sz w:val="20"/>
          <w:szCs w:val="20"/>
          <w:lang w:val="uk-UA"/>
        </w:rPr>
        <w:t>У науковій літературі відзначається градація цілей державного упра</w:t>
      </w:r>
      <w:r w:rsidRPr="00457768">
        <w:rPr>
          <w:rFonts w:ascii="Times New Roman" w:hAnsi="Times New Roman"/>
          <w:sz w:val="20"/>
          <w:szCs w:val="20"/>
          <w:lang w:val="uk-UA"/>
        </w:rPr>
        <w:t>в</w:t>
      </w:r>
      <w:r w:rsidRPr="00457768">
        <w:rPr>
          <w:rFonts w:ascii="Times New Roman" w:hAnsi="Times New Roman"/>
          <w:sz w:val="20"/>
          <w:szCs w:val="20"/>
          <w:lang w:val="uk-UA"/>
        </w:rPr>
        <w:t xml:space="preserve">ління і з інших підстав: </w:t>
      </w:r>
    </w:p>
    <w:p w:rsidR="000B5CD6" w:rsidRPr="00457768" w:rsidRDefault="000B5CD6" w:rsidP="00DE1363">
      <w:pPr>
        <w:pStyle w:val="aff4"/>
        <w:numPr>
          <w:ilvl w:val="0"/>
          <w:numId w:val="120"/>
        </w:numPr>
        <w:ind w:left="709" w:hanging="425"/>
        <w:jc w:val="both"/>
        <w:rPr>
          <w:rFonts w:ascii="Times New Roman" w:hAnsi="Times New Roman"/>
          <w:sz w:val="20"/>
          <w:szCs w:val="20"/>
          <w:lang w:val="uk-UA"/>
        </w:rPr>
      </w:pPr>
      <w:r w:rsidRPr="00457768">
        <w:rPr>
          <w:rFonts w:ascii="Times New Roman" w:hAnsi="Times New Roman"/>
          <w:b/>
          <w:sz w:val="20"/>
          <w:szCs w:val="20"/>
          <w:lang w:val="uk-UA"/>
        </w:rPr>
        <w:t>за об'ємом</w:t>
      </w:r>
      <w:r w:rsidRPr="00457768">
        <w:rPr>
          <w:rFonts w:ascii="Times New Roman" w:hAnsi="Times New Roman"/>
          <w:sz w:val="20"/>
          <w:szCs w:val="20"/>
          <w:lang w:val="uk-UA"/>
        </w:rPr>
        <w:t xml:space="preserve"> - загальні (для усього державного управління) і часткові (для окремих його підсистем, ланок, конкретних компонентів), </w:t>
      </w:r>
    </w:p>
    <w:p w:rsidR="000B5CD6" w:rsidRPr="00457768" w:rsidRDefault="000B5CD6" w:rsidP="00DE1363">
      <w:pPr>
        <w:pStyle w:val="aff4"/>
        <w:numPr>
          <w:ilvl w:val="0"/>
          <w:numId w:val="120"/>
        </w:numPr>
        <w:ind w:left="709" w:hanging="425"/>
        <w:jc w:val="both"/>
        <w:rPr>
          <w:rFonts w:ascii="Times New Roman" w:hAnsi="Times New Roman"/>
          <w:sz w:val="20"/>
          <w:szCs w:val="20"/>
          <w:lang w:val="uk-UA"/>
        </w:rPr>
      </w:pPr>
      <w:r w:rsidRPr="00457768">
        <w:rPr>
          <w:rFonts w:ascii="Times New Roman" w:hAnsi="Times New Roman"/>
          <w:b/>
          <w:sz w:val="20"/>
          <w:szCs w:val="20"/>
          <w:lang w:val="uk-UA"/>
        </w:rPr>
        <w:t>за результатами</w:t>
      </w:r>
      <w:r w:rsidRPr="00457768">
        <w:rPr>
          <w:rFonts w:ascii="Times New Roman" w:hAnsi="Times New Roman"/>
          <w:sz w:val="20"/>
          <w:szCs w:val="20"/>
          <w:lang w:val="uk-UA"/>
        </w:rPr>
        <w:t xml:space="preserve"> - кінцеві і проміжні, </w:t>
      </w:r>
    </w:p>
    <w:p w:rsidR="000B5CD6" w:rsidRPr="00457768" w:rsidRDefault="000B5CD6" w:rsidP="00DE1363">
      <w:pPr>
        <w:pStyle w:val="aff4"/>
        <w:numPr>
          <w:ilvl w:val="0"/>
          <w:numId w:val="120"/>
        </w:numPr>
        <w:ind w:left="709" w:hanging="425"/>
        <w:jc w:val="both"/>
        <w:rPr>
          <w:rFonts w:ascii="Times New Roman" w:hAnsi="Times New Roman"/>
          <w:sz w:val="20"/>
          <w:szCs w:val="20"/>
          <w:lang w:val="uk-UA"/>
        </w:rPr>
      </w:pPr>
      <w:r w:rsidRPr="00457768">
        <w:rPr>
          <w:rFonts w:ascii="Times New Roman" w:hAnsi="Times New Roman"/>
          <w:b/>
          <w:sz w:val="20"/>
          <w:szCs w:val="20"/>
          <w:lang w:val="uk-UA"/>
        </w:rPr>
        <w:t>за часом</w:t>
      </w:r>
      <w:r w:rsidRPr="00457768">
        <w:rPr>
          <w:rFonts w:ascii="Times New Roman" w:hAnsi="Times New Roman"/>
          <w:sz w:val="20"/>
          <w:szCs w:val="20"/>
          <w:lang w:val="uk-UA"/>
        </w:rPr>
        <w:t xml:space="preserve"> - віддалені, близькі і безпосередні. </w:t>
      </w:r>
    </w:p>
    <w:p w:rsidR="000B5CD6" w:rsidRPr="00457768" w:rsidRDefault="000B5CD6" w:rsidP="000B5CD6">
      <w:pPr>
        <w:pStyle w:val="aff4"/>
        <w:ind w:left="284"/>
        <w:jc w:val="both"/>
        <w:rPr>
          <w:rFonts w:ascii="Times New Roman" w:hAnsi="Times New Roman"/>
          <w:sz w:val="20"/>
          <w:szCs w:val="20"/>
          <w:lang w:val="uk-UA"/>
        </w:rPr>
      </w:pPr>
      <w:r w:rsidRPr="00457768">
        <w:rPr>
          <w:rFonts w:ascii="Times New Roman" w:hAnsi="Times New Roman"/>
          <w:sz w:val="20"/>
          <w:szCs w:val="20"/>
          <w:lang w:val="uk-UA"/>
        </w:rPr>
        <w:t xml:space="preserve">Слід сказати і про так звані </w:t>
      </w:r>
      <w:r w:rsidRPr="00457768">
        <w:rPr>
          <w:rFonts w:ascii="Times New Roman" w:hAnsi="Times New Roman"/>
          <w:b/>
          <w:sz w:val="20"/>
          <w:szCs w:val="20"/>
          <w:lang w:val="uk-UA"/>
        </w:rPr>
        <w:t xml:space="preserve">побічні </w:t>
      </w:r>
      <w:r w:rsidRPr="00457768">
        <w:rPr>
          <w:rFonts w:ascii="Times New Roman" w:hAnsi="Times New Roman"/>
          <w:sz w:val="20"/>
          <w:szCs w:val="20"/>
          <w:lang w:val="uk-UA"/>
        </w:rPr>
        <w:t>(похідні) цілі, які напряму не пов'язані з реалізацією стратегічних (головних) цілей, але при цьому можуть виникати і носити негативний, протилежний по відношенню до них сенс. Вони небаж</w:t>
      </w:r>
      <w:r w:rsidRPr="00457768">
        <w:rPr>
          <w:rFonts w:ascii="Times New Roman" w:hAnsi="Times New Roman"/>
          <w:sz w:val="20"/>
          <w:szCs w:val="20"/>
          <w:lang w:val="uk-UA"/>
        </w:rPr>
        <w:t>а</w:t>
      </w:r>
      <w:r w:rsidRPr="00457768">
        <w:rPr>
          <w:rFonts w:ascii="Times New Roman" w:hAnsi="Times New Roman"/>
          <w:sz w:val="20"/>
          <w:szCs w:val="20"/>
          <w:lang w:val="uk-UA"/>
        </w:rPr>
        <w:t>ні, і все ж таки їх потрібно враховувати.</w:t>
      </w:r>
    </w:p>
    <w:p w:rsidR="000B5CD6" w:rsidRPr="00457768" w:rsidRDefault="000B5CD6" w:rsidP="000B5CD6">
      <w:pPr>
        <w:pStyle w:val="aff4"/>
        <w:ind w:left="284"/>
        <w:jc w:val="both"/>
        <w:rPr>
          <w:rFonts w:ascii="Times New Roman" w:hAnsi="Times New Roman"/>
          <w:sz w:val="20"/>
          <w:szCs w:val="20"/>
          <w:lang w:val="uk-UA"/>
        </w:rPr>
      </w:pPr>
    </w:p>
    <w:p w:rsidR="00080A1E" w:rsidRPr="00457768" w:rsidRDefault="00080A1E" w:rsidP="003D19F7">
      <w:pPr>
        <w:pStyle w:val="11"/>
        <w:ind w:left="180" w:firstLine="180"/>
        <w:jc w:val="both"/>
        <w:rPr>
          <w:sz w:val="20"/>
        </w:rPr>
      </w:pPr>
      <w:r w:rsidRPr="00457768">
        <w:rPr>
          <w:sz w:val="20"/>
        </w:rPr>
        <w:t xml:space="preserve">За </w:t>
      </w:r>
      <w:r w:rsidRPr="00457768">
        <w:rPr>
          <w:b/>
          <w:sz w:val="20"/>
        </w:rPr>
        <w:t>джерелом виникнення й змістом</w:t>
      </w:r>
      <w:r w:rsidRPr="00457768">
        <w:rPr>
          <w:sz w:val="20"/>
        </w:rPr>
        <w:t xml:space="preserve">, складною й логічною послідовністю </w:t>
      </w:r>
      <w:r w:rsidRPr="00457768">
        <w:rPr>
          <w:b/>
          <w:sz w:val="20"/>
        </w:rPr>
        <w:t>основні види цілей</w:t>
      </w:r>
      <w:r w:rsidRPr="00457768">
        <w:rPr>
          <w:sz w:val="20"/>
        </w:rPr>
        <w:t xml:space="preserve"> державного управління утворюють наступну структуру:</w:t>
      </w:r>
    </w:p>
    <w:p w:rsidR="00080A1E" w:rsidRPr="00457768" w:rsidRDefault="00080A1E" w:rsidP="00DE1363">
      <w:pPr>
        <w:pStyle w:val="11"/>
        <w:numPr>
          <w:ilvl w:val="0"/>
          <w:numId w:val="14"/>
        </w:numPr>
        <w:tabs>
          <w:tab w:val="num" w:pos="540"/>
        </w:tabs>
        <w:ind w:left="360"/>
        <w:jc w:val="both"/>
        <w:rPr>
          <w:sz w:val="20"/>
        </w:rPr>
      </w:pPr>
      <w:r w:rsidRPr="00457768">
        <w:rPr>
          <w:b/>
          <w:i/>
          <w:sz w:val="20"/>
        </w:rPr>
        <w:t>суспільно-політичні</w:t>
      </w:r>
      <w:r w:rsidRPr="00457768">
        <w:rPr>
          <w:sz w:val="20"/>
        </w:rPr>
        <w:t>, які охоплюють комплексний, цілісний, збалансов</w:t>
      </w:r>
      <w:r w:rsidRPr="00457768">
        <w:rPr>
          <w:sz w:val="20"/>
        </w:rPr>
        <w:t>а</w:t>
      </w:r>
      <w:r w:rsidRPr="00457768">
        <w:rPr>
          <w:sz w:val="20"/>
        </w:rPr>
        <w:t>ний і якісний розвиток суспільства;</w:t>
      </w:r>
    </w:p>
    <w:p w:rsidR="00080A1E" w:rsidRPr="00457768" w:rsidRDefault="00080A1E" w:rsidP="00DE1363">
      <w:pPr>
        <w:pStyle w:val="11"/>
        <w:numPr>
          <w:ilvl w:val="0"/>
          <w:numId w:val="14"/>
        </w:numPr>
        <w:tabs>
          <w:tab w:val="num" w:pos="540"/>
        </w:tabs>
        <w:ind w:left="360"/>
        <w:jc w:val="both"/>
        <w:rPr>
          <w:sz w:val="20"/>
        </w:rPr>
      </w:pPr>
      <w:r w:rsidRPr="00457768">
        <w:rPr>
          <w:b/>
          <w:i/>
          <w:sz w:val="20"/>
        </w:rPr>
        <w:t>соціальні,</w:t>
      </w:r>
      <w:r w:rsidRPr="00457768">
        <w:rPr>
          <w:sz w:val="20"/>
        </w:rPr>
        <w:t xml:space="preserve"> які відображають вплив суспільно-політичних цілей на соці</w:t>
      </w:r>
      <w:r w:rsidRPr="00457768">
        <w:rPr>
          <w:sz w:val="20"/>
        </w:rPr>
        <w:t>а</w:t>
      </w:r>
      <w:r w:rsidRPr="00457768">
        <w:rPr>
          <w:sz w:val="20"/>
        </w:rPr>
        <w:t>льну структуру суспільства, взаємовідносини її елементів, стан і рівень с</w:t>
      </w:r>
      <w:r w:rsidRPr="00457768">
        <w:rPr>
          <w:sz w:val="20"/>
        </w:rPr>
        <w:t>о</w:t>
      </w:r>
      <w:r w:rsidRPr="00457768">
        <w:rPr>
          <w:sz w:val="20"/>
        </w:rPr>
        <w:t>ціального життя людей;</w:t>
      </w:r>
    </w:p>
    <w:p w:rsidR="00080A1E" w:rsidRPr="00457768" w:rsidRDefault="00080A1E" w:rsidP="00DE1363">
      <w:pPr>
        <w:pStyle w:val="11"/>
        <w:numPr>
          <w:ilvl w:val="0"/>
          <w:numId w:val="14"/>
        </w:numPr>
        <w:tabs>
          <w:tab w:val="num" w:pos="540"/>
        </w:tabs>
        <w:ind w:left="360"/>
        <w:jc w:val="both"/>
        <w:rPr>
          <w:sz w:val="20"/>
        </w:rPr>
      </w:pPr>
      <w:r w:rsidRPr="00457768">
        <w:rPr>
          <w:b/>
          <w:i/>
          <w:sz w:val="20"/>
        </w:rPr>
        <w:t>духовні,</w:t>
      </w:r>
      <w:r w:rsidRPr="00457768">
        <w:rPr>
          <w:sz w:val="20"/>
        </w:rPr>
        <w:t xml:space="preserve"> пов'язані в одному аспекті із сприйняттям духовних (культу</w:t>
      </w:r>
      <w:r w:rsidRPr="00457768">
        <w:rPr>
          <w:sz w:val="20"/>
        </w:rPr>
        <w:t>р</w:t>
      </w:r>
      <w:r w:rsidRPr="00457768">
        <w:rPr>
          <w:sz w:val="20"/>
        </w:rPr>
        <w:t>них) цінностей, якими керується суспільство, а в другому - з підключенням духовного потенціалу суспільства в реалізацію суспільно-політичних і с</w:t>
      </w:r>
      <w:r w:rsidRPr="00457768">
        <w:rPr>
          <w:sz w:val="20"/>
        </w:rPr>
        <w:t>о</w:t>
      </w:r>
      <w:r w:rsidRPr="00457768">
        <w:rPr>
          <w:sz w:val="20"/>
        </w:rPr>
        <w:t>ціальних цілей;</w:t>
      </w:r>
    </w:p>
    <w:p w:rsidR="00080A1E" w:rsidRPr="00457768" w:rsidRDefault="00080A1E" w:rsidP="00DE1363">
      <w:pPr>
        <w:pStyle w:val="11"/>
        <w:numPr>
          <w:ilvl w:val="0"/>
          <w:numId w:val="14"/>
        </w:numPr>
        <w:tabs>
          <w:tab w:val="num" w:pos="540"/>
        </w:tabs>
        <w:ind w:left="360"/>
        <w:jc w:val="both"/>
        <w:rPr>
          <w:sz w:val="20"/>
        </w:rPr>
      </w:pPr>
      <w:r w:rsidRPr="00457768">
        <w:rPr>
          <w:b/>
          <w:i/>
          <w:sz w:val="20"/>
        </w:rPr>
        <w:t>економічні</w:t>
      </w:r>
      <w:r w:rsidRPr="00457768">
        <w:rPr>
          <w:sz w:val="20"/>
        </w:rPr>
        <w:t xml:space="preserve">, які характеризують і утверджують економічні відносини, що </w:t>
      </w:r>
      <w:r w:rsidRPr="00457768">
        <w:rPr>
          <w:sz w:val="20"/>
        </w:rPr>
        <w:lastRenderedPageBreak/>
        <w:t>забезпечують матеріальну основу реалізації суспільно-політичних і інших цілей;</w:t>
      </w:r>
    </w:p>
    <w:p w:rsidR="00080A1E" w:rsidRPr="00457768" w:rsidRDefault="00080A1E" w:rsidP="00DE1363">
      <w:pPr>
        <w:pStyle w:val="11"/>
        <w:numPr>
          <w:ilvl w:val="0"/>
          <w:numId w:val="14"/>
        </w:numPr>
        <w:tabs>
          <w:tab w:val="num" w:pos="540"/>
        </w:tabs>
        <w:ind w:left="360"/>
        <w:jc w:val="both"/>
        <w:rPr>
          <w:sz w:val="20"/>
        </w:rPr>
      </w:pPr>
      <w:r w:rsidRPr="00457768">
        <w:rPr>
          <w:b/>
          <w:i/>
          <w:sz w:val="20"/>
        </w:rPr>
        <w:t>виробничі,</w:t>
      </w:r>
      <w:r w:rsidRPr="00457768">
        <w:rPr>
          <w:sz w:val="20"/>
        </w:rPr>
        <w:t xml:space="preserve"> що полягають у створенні й підтриманні активності тих кер</w:t>
      </w:r>
      <w:r w:rsidRPr="00457768">
        <w:rPr>
          <w:sz w:val="20"/>
        </w:rPr>
        <w:t>о</w:t>
      </w:r>
      <w:r w:rsidRPr="00457768">
        <w:rPr>
          <w:sz w:val="20"/>
        </w:rPr>
        <w:t>ваних об'єктів, які відповідають вищеназваним цілям і сприяють їх здій</w:t>
      </w:r>
      <w:r w:rsidRPr="00457768">
        <w:rPr>
          <w:sz w:val="20"/>
        </w:rPr>
        <w:t>с</w:t>
      </w:r>
      <w:r w:rsidRPr="00457768">
        <w:rPr>
          <w:sz w:val="20"/>
        </w:rPr>
        <w:t>ненню;</w:t>
      </w:r>
    </w:p>
    <w:p w:rsidR="00080A1E" w:rsidRPr="00457768" w:rsidRDefault="00080A1E" w:rsidP="00DE1363">
      <w:pPr>
        <w:pStyle w:val="11"/>
        <w:numPr>
          <w:ilvl w:val="0"/>
          <w:numId w:val="14"/>
        </w:numPr>
        <w:tabs>
          <w:tab w:val="num" w:pos="540"/>
        </w:tabs>
        <w:ind w:left="360"/>
        <w:jc w:val="both"/>
        <w:rPr>
          <w:sz w:val="20"/>
        </w:rPr>
      </w:pPr>
      <w:r w:rsidRPr="00457768">
        <w:rPr>
          <w:b/>
          <w:i/>
          <w:sz w:val="20"/>
        </w:rPr>
        <w:t>організаційні,</w:t>
      </w:r>
      <w:r w:rsidRPr="00457768">
        <w:rPr>
          <w:sz w:val="20"/>
        </w:rPr>
        <w:t xml:space="preserve"> спрямовані на вирішення організаційних проблем у суб'є</w:t>
      </w:r>
      <w:r w:rsidRPr="00457768">
        <w:rPr>
          <w:sz w:val="20"/>
        </w:rPr>
        <w:t>к</w:t>
      </w:r>
      <w:r w:rsidRPr="00457768">
        <w:rPr>
          <w:sz w:val="20"/>
        </w:rPr>
        <w:t>ті й об'єкті державного управління - побудову відповідних функціональних і організаційних структур;</w:t>
      </w:r>
    </w:p>
    <w:p w:rsidR="00080A1E" w:rsidRPr="00457768" w:rsidRDefault="00080A1E" w:rsidP="00DE1363">
      <w:pPr>
        <w:pStyle w:val="11"/>
        <w:numPr>
          <w:ilvl w:val="0"/>
          <w:numId w:val="14"/>
        </w:numPr>
        <w:tabs>
          <w:tab w:val="num" w:pos="540"/>
        </w:tabs>
        <w:ind w:left="360"/>
        <w:jc w:val="both"/>
        <w:rPr>
          <w:sz w:val="20"/>
        </w:rPr>
      </w:pPr>
      <w:r w:rsidRPr="00457768">
        <w:rPr>
          <w:b/>
          <w:i/>
          <w:sz w:val="20"/>
        </w:rPr>
        <w:t>діяльнісно-праксеологічні</w:t>
      </w:r>
      <w:r w:rsidRPr="00457768">
        <w:rPr>
          <w:sz w:val="20"/>
        </w:rPr>
        <w:t>, що передбачають розподіл і регулювання ді</w:t>
      </w:r>
      <w:r w:rsidRPr="00457768">
        <w:rPr>
          <w:sz w:val="20"/>
        </w:rPr>
        <w:t>я</w:t>
      </w:r>
      <w:r w:rsidRPr="00457768">
        <w:rPr>
          <w:sz w:val="20"/>
        </w:rPr>
        <w:t>льності за конкретними структурами, службовцями і робочими місцями;</w:t>
      </w:r>
    </w:p>
    <w:p w:rsidR="00080A1E" w:rsidRPr="00457768" w:rsidRDefault="00080A1E" w:rsidP="00DE1363">
      <w:pPr>
        <w:pStyle w:val="11"/>
        <w:numPr>
          <w:ilvl w:val="0"/>
          <w:numId w:val="14"/>
        </w:numPr>
        <w:tabs>
          <w:tab w:val="num" w:pos="540"/>
        </w:tabs>
        <w:ind w:left="360"/>
        <w:jc w:val="both"/>
        <w:rPr>
          <w:sz w:val="20"/>
        </w:rPr>
      </w:pPr>
      <w:r w:rsidRPr="00457768">
        <w:rPr>
          <w:sz w:val="20"/>
        </w:rPr>
        <w:t>інформаційні, що ведуть до забезпечення визначених цілей необхідною, достовірною і адекватною інформацією;</w:t>
      </w:r>
    </w:p>
    <w:p w:rsidR="00080A1E" w:rsidRPr="00457768" w:rsidRDefault="00080A1E" w:rsidP="00DE1363">
      <w:pPr>
        <w:pStyle w:val="11"/>
        <w:numPr>
          <w:ilvl w:val="0"/>
          <w:numId w:val="14"/>
        </w:numPr>
        <w:tabs>
          <w:tab w:val="num" w:pos="540"/>
        </w:tabs>
        <w:ind w:left="360"/>
        <w:jc w:val="both"/>
        <w:rPr>
          <w:sz w:val="20"/>
        </w:rPr>
      </w:pPr>
      <w:r w:rsidRPr="00457768">
        <w:rPr>
          <w:b/>
          <w:i/>
          <w:sz w:val="20"/>
        </w:rPr>
        <w:t>роз'ясн</w:t>
      </w:r>
      <w:r w:rsidR="000B5CD6" w:rsidRPr="00457768">
        <w:rPr>
          <w:b/>
          <w:i/>
          <w:sz w:val="20"/>
        </w:rPr>
        <w:t>ю</w:t>
      </w:r>
      <w:r w:rsidRPr="00457768">
        <w:rPr>
          <w:b/>
          <w:i/>
          <w:sz w:val="20"/>
        </w:rPr>
        <w:t>ючі,</w:t>
      </w:r>
      <w:r w:rsidRPr="00457768">
        <w:rPr>
          <w:sz w:val="20"/>
        </w:rPr>
        <w:t xml:space="preserve"> що вимагають відпрацювання знань, мотивів і стимулів, які сприяють практичному здійсненню комплексу цілей державного управлі</w:t>
      </w:r>
      <w:r w:rsidRPr="00457768">
        <w:rPr>
          <w:sz w:val="20"/>
        </w:rPr>
        <w:t>н</w:t>
      </w:r>
      <w:r w:rsidRPr="00457768">
        <w:rPr>
          <w:sz w:val="20"/>
        </w:rPr>
        <w:t>ня.</w:t>
      </w:r>
    </w:p>
    <w:p w:rsidR="00181A6D" w:rsidRPr="00457768" w:rsidRDefault="00181A6D" w:rsidP="003D19F7">
      <w:pPr>
        <w:pStyle w:val="11"/>
        <w:ind w:firstLine="720"/>
        <w:jc w:val="both"/>
        <w:rPr>
          <w:sz w:val="20"/>
        </w:rPr>
      </w:pPr>
    </w:p>
    <w:p w:rsidR="00080A1E" w:rsidRPr="00457768" w:rsidRDefault="00080A1E" w:rsidP="003D19F7">
      <w:pPr>
        <w:pStyle w:val="11"/>
        <w:ind w:firstLine="720"/>
        <w:jc w:val="both"/>
        <w:rPr>
          <w:sz w:val="20"/>
        </w:rPr>
      </w:pPr>
      <w:r w:rsidRPr="00457768">
        <w:rPr>
          <w:sz w:val="20"/>
        </w:rPr>
        <w:t>2.</w:t>
      </w:r>
    </w:p>
    <w:p w:rsidR="00AA6772" w:rsidRPr="00457768" w:rsidRDefault="00AA6772" w:rsidP="00DE1363">
      <w:pPr>
        <w:pStyle w:val="aff4"/>
        <w:numPr>
          <w:ilvl w:val="0"/>
          <w:numId w:val="109"/>
        </w:numPr>
        <w:ind w:left="0" w:firstLine="567"/>
        <w:jc w:val="both"/>
        <w:rPr>
          <w:rFonts w:ascii="Times New Roman" w:hAnsi="Times New Roman"/>
          <w:bCs/>
          <w:sz w:val="20"/>
          <w:szCs w:val="20"/>
          <w:lang w:val="uk-UA"/>
        </w:rPr>
      </w:pPr>
      <w:r w:rsidRPr="00457768">
        <w:rPr>
          <w:rFonts w:ascii="Times New Roman" w:hAnsi="Times New Roman"/>
          <w:b/>
          <w:bCs/>
          <w:sz w:val="20"/>
          <w:szCs w:val="20"/>
          <w:lang w:val="uk-UA"/>
        </w:rPr>
        <w:t xml:space="preserve">Функція управління - </w:t>
      </w:r>
      <w:r w:rsidRPr="00457768">
        <w:rPr>
          <w:rFonts w:ascii="Times New Roman" w:hAnsi="Times New Roman"/>
          <w:bCs/>
          <w:sz w:val="20"/>
          <w:szCs w:val="20"/>
          <w:lang w:val="uk-UA"/>
        </w:rPr>
        <w:t>це реальний, силовий, цілеспрямов</w:t>
      </w:r>
      <w:r w:rsidRPr="00457768">
        <w:rPr>
          <w:rFonts w:ascii="Times New Roman" w:hAnsi="Times New Roman"/>
          <w:bCs/>
          <w:sz w:val="20"/>
          <w:szCs w:val="20"/>
          <w:lang w:val="uk-UA"/>
        </w:rPr>
        <w:t>а</w:t>
      </w:r>
      <w:r w:rsidRPr="00457768">
        <w:rPr>
          <w:rFonts w:ascii="Times New Roman" w:hAnsi="Times New Roman"/>
          <w:bCs/>
          <w:sz w:val="20"/>
          <w:szCs w:val="20"/>
          <w:lang w:val="uk-UA"/>
        </w:rPr>
        <w:t xml:space="preserve">ний, </w:t>
      </w:r>
      <w:r w:rsidR="00B03252" w:rsidRPr="00457768">
        <w:rPr>
          <w:rFonts w:ascii="Times New Roman" w:hAnsi="Times New Roman"/>
          <w:bCs/>
          <w:sz w:val="20"/>
          <w:szCs w:val="20"/>
          <w:lang w:val="uk-UA"/>
        </w:rPr>
        <w:t>організуючий</w:t>
      </w:r>
      <w:r w:rsidRPr="00457768">
        <w:rPr>
          <w:rFonts w:ascii="Times New Roman" w:hAnsi="Times New Roman"/>
          <w:bCs/>
          <w:sz w:val="20"/>
          <w:szCs w:val="20"/>
          <w:lang w:val="uk-UA"/>
        </w:rPr>
        <w:t xml:space="preserve"> і регулюючий вплив на кероване явище, відношення, стан, на які останні реагують і сприймають.</w:t>
      </w:r>
      <w:r w:rsidRPr="00457768">
        <w:rPr>
          <w:rFonts w:ascii="Times New Roman" w:hAnsi="Times New Roman"/>
          <w:b/>
          <w:bCs/>
          <w:sz w:val="20"/>
          <w:szCs w:val="20"/>
          <w:lang w:val="uk-UA"/>
        </w:rPr>
        <w:t xml:space="preserve"> Предмет функцій </w:t>
      </w:r>
      <w:r w:rsidRPr="00457768">
        <w:rPr>
          <w:rFonts w:ascii="Times New Roman" w:hAnsi="Times New Roman"/>
          <w:bCs/>
          <w:sz w:val="20"/>
          <w:szCs w:val="20"/>
          <w:lang w:val="uk-UA"/>
        </w:rPr>
        <w:t>управління вказує на сторони, аспекти, прояви громадської системи, держави (її органів), що підл</w:t>
      </w:r>
      <w:r w:rsidRPr="00457768">
        <w:rPr>
          <w:rFonts w:ascii="Times New Roman" w:hAnsi="Times New Roman"/>
          <w:bCs/>
          <w:sz w:val="20"/>
          <w:szCs w:val="20"/>
          <w:lang w:val="uk-UA"/>
        </w:rPr>
        <w:t>я</w:t>
      </w:r>
      <w:r w:rsidRPr="00457768">
        <w:rPr>
          <w:rFonts w:ascii="Times New Roman" w:hAnsi="Times New Roman"/>
          <w:bCs/>
          <w:sz w:val="20"/>
          <w:szCs w:val="20"/>
          <w:lang w:val="uk-UA"/>
        </w:rPr>
        <w:t>гають управляючій дії</w:t>
      </w:r>
      <w:r w:rsidRPr="00457768">
        <w:rPr>
          <w:rFonts w:ascii="Times New Roman" w:hAnsi="Times New Roman"/>
          <w:b/>
          <w:bCs/>
          <w:sz w:val="20"/>
          <w:szCs w:val="20"/>
          <w:lang w:val="uk-UA"/>
        </w:rPr>
        <w:t>. Зміст функцій управлі</w:t>
      </w:r>
      <w:r w:rsidRPr="00457768">
        <w:rPr>
          <w:rFonts w:ascii="Times New Roman" w:hAnsi="Times New Roman"/>
          <w:b/>
          <w:bCs/>
          <w:sz w:val="20"/>
          <w:szCs w:val="20"/>
          <w:lang w:val="uk-UA"/>
        </w:rPr>
        <w:t>н</w:t>
      </w:r>
      <w:r w:rsidRPr="00457768">
        <w:rPr>
          <w:rFonts w:ascii="Times New Roman" w:hAnsi="Times New Roman"/>
          <w:b/>
          <w:bCs/>
          <w:sz w:val="20"/>
          <w:szCs w:val="20"/>
          <w:lang w:val="uk-UA"/>
        </w:rPr>
        <w:t xml:space="preserve">ня </w:t>
      </w:r>
      <w:r w:rsidRPr="00457768">
        <w:rPr>
          <w:rFonts w:ascii="Times New Roman" w:hAnsi="Times New Roman"/>
          <w:bCs/>
          <w:sz w:val="20"/>
          <w:szCs w:val="20"/>
          <w:lang w:val="uk-UA"/>
        </w:rPr>
        <w:t>виражає сенс і характер дії, що направляє</w:t>
      </w:r>
      <w:r w:rsidRPr="00457768">
        <w:rPr>
          <w:rFonts w:ascii="Times New Roman" w:hAnsi="Times New Roman"/>
          <w:b/>
          <w:bCs/>
          <w:sz w:val="20"/>
          <w:szCs w:val="20"/>
          <w:lang w:val="uk-UA"/>
        </w:rPr>
        <w:t xml:space="preserve">. Спосіб реалізації </w:t>
      </w:r>
      <w:r w:rsidRPr="00457768">
        <w:rPr>
          <w:rFonts w:ascii="Times New Roman" w:hAnsi="Times New Roman"/>
          <w:bCs/>
          <w:sz w:val="20"/>
          <w:szCs w:val="20"/>
          <w:lang w:val="uk-UA"/>
        </w:rPr>
        <w:t>розкриває засоби (можливості) збереження або перетворення управлінських взаємозв'язків, закладені в цій функції.</w:t>
      </w:r>
    </w:p>
    <w:p w:rsidR="00AA6772" w:rsidRPr="00457768" w:rsidRDefault="00AA6772" w:rsidP="002D4276">
      <w:pPr>
        <w:pStyle w:val="11"/>
        <w:tabs>
          <w:tab w:val="left" w:pos="900"/>
        </w:tabs>
        <w:ind w:firstLine="567"/>
        <w:jc w:val="both"/>
        <w:rPr>
          <w:sz w:val="20"/>
        </w:rPr>
      </w:pPr>
    </w:p>
    <w:p w:rsidR="00AA6772" w:rsidRPr="00457768" w:rsidRDefault="00AA6772" w:rsidP="002D4276">
      <w:pPr>
        <w:pStyle w:val="11"/>
        <w:tabs>
          <w:tab w:val="left" w:pos="900"/>
        </w:tabs>
        <w:ind w:firstLine="567"/>
        <w:jc w:val="both"/>
        <w:rPr>
          <w:b/>
          <w:sz w:val="20"/>
        </w:rPr>
      </w:pPr>
      <w:r w:rsidRPr="00457768">
        <w:rPr>
          <w:b/>
          <w:sz w:val="20"/>
        </w:rPr>
        <w:t>Функції державного управління - це специфічні за предметом, змі</w:t>
      </w:r>
      <w:r w:rsidRPr="00457768">
        <w:rPr>
          <w:b/>
          <w:sz w:val="20"/>
        </w:rPr>
        <w:t>с</w:t>
      </w:r>
      <w:r w:rsidRPr="00457768">
        <w:rPr>
          <w:b/>
          <w:sz w:val="20"/>
        </w:rPr>
        <w:t xml:space="preserve">том і засобом забезпечення цілісні управляючі впливи держави. </w:t>
      </w:r>
    </w:p>
    <w:p w:rsidR="00B32427" w:rsidRPr="00457768" w:rsidRDefault="00080A1E" w:rsidP="002D4276">
      <w:pPr>
        <w:pStyle w:val="11"/>
        <w:tabs>
          <w:tab w:val="left" w:pos="900"/>
        </w:tabs>
        <w:ind w:firstLine="567"/>
        <w:jc w:val="both"/>
        <w:rPr>
          <w:b/>
          <w:sz w:val="20"/>
        </w:rPr>
      </w:pPr>
      <w:r w:rsidRPr="00457768">
        <w:rPr>
          <w:b/>
          <w:sz w:val="20"/>
        </w:rPr>
        <w:t>Управлінські функції державних органів - це юридично виражені управляючі впливи окремих державних органів, які вони мають право і зобов'язані здійснювати по відношенню до певних об'єктів управління або компонентів певних структур.</w:t>
      </w:r>
    </w:p>
    <w:p w:rsidR="00080A1E" w:rsidRPr="00457768" w:rsidRDefault="00080A1E" w:rsidP="002D4276">
      <w:pPr>
        <w:pStyle w:val="11"/>
        <w:tabs>
          <w:tab w:val="left" w:pos="900"/>
        </w:tabs>
        <w:ind w:firstLine="567"/>
        <w:jc w:val="both"/>
        <w:rPr>
          <w:sz w:val="20"/>
        </w:rPr>
      </w:pPr>
      <w:r w:rsidRPr="00457768">
        <w:rPr>
          <w:b/>
          <w:sz w:val="20"/>
          <w:u w:val="single"/>
        </w:rPr>
        <w:t xml:space="preserve"> </w:t>
      </w:r>
      <w:r w:rsidRPr="00457768">
        <w:rPr>
          <w:sz w:val="20"/>
        </w:rPr>
        <w:t>Обсяг управлінської функції обумовлений місцем державного органу в структурі управляючої системи й окреслює його межі в управлінні суспільними процесами.</w:t>
      </w:r>
    </w:p>
    <w:p w:rsidR="00B32427" w:rsidRPr="00457768" w:rsidRDefault="00B32427" w:rsidP="002D4276">
      <w:pPr>
        <w:pStyle w:val="11"/>
        <w:tabs>
          <w:tab w:val="left" w:pos="900"/>
        </w:tabs>
        <w:ind w:firstLine="567"/>
        <w:jc w:val="both"/>
        <w:rPr>
          <w:sz w:val="20"/>
        </w:rPr>
      </w:pPr>
    </w:p>
    <w:p w:rsidR="00080A1E" w:rsidRPr="00457768" w:rsidRDefault="00080A1E" w:rsidP="00B32427">
      <w:pPr>
        <w:pStyle w:val="11"/>
        <w:tabs>
          <w:tab w:val="left" w:pos="900"/>
        </w:tabs>
        <w:ind w:left="142"/>
        <w:jc w:val="both"/>
        <w:rPr>
          <w:sz w:val="20"/>
        </w:rPr>
      </w:pPr>
      <w:r w:rsidRPr="00457768">
        <w:rPr>
          <w:sz w:val="20"/>
        </w:rPr>
        <w:t xml:space="preserve">Функції державного управління й управлінські функції державних органів у зв'язку із специфікою їх параметрів підрозділяються на види: </w:t>
      </w:r>
    </w:p>
    <w:p w:rsidR="00080A1E" w:rsidRPr="00457768" w:rsidRDefault="008746DD" w:rsidP="00DE1363">
      <w:pPr>
        <w:pStyle w:val="11"/>
        <w:numPr>
          <w:ilvl w:val="0"/>
          <w:numId w:val="93"/>
        </w:numPr>
        <w:tabs>
          <w:tab w:val="clear" w:pos="1467"/>
          <w:tab w:val="num" w:pos="540"/>
          <w:tab w:val="left" w:pos="900"/>
        </w:tabs>
        <w:ind w:left="0" w:firstLine="567"/>
        <w:jc w:val="both"/>
        <w:rPr>
          <w:sz w:val="20"/>
        </w:rPr>
      </w:pPr>
      <w:r w:rsidRPr="008746DD">
        <w:rPr>
          <w:sz w:val="20"/>
        </w:rPr>
        <w:pict>
          <v:line id="_x0000_s1089" style="position:absolute;left:0;text-align:left;z-index:251671552" from="216.4pt,45.55pt" to="216.4pt,45.55pt"/>
        </w:pict>
      </w:r>
      <w:r w:rsidR="00080A1E" w:rsidRPr="0035584E">
        <w:rPr>
          <w:sz w:val="20"/>
        </w:rPr>
        <w:t>За критерієм змісту, характером і обсягом впливу функції державн</w:t>
      </w:r>
      <w:r w:rsidR="00080A1E" w:rsidRPr="0035584E">
        <w:rPr>
          <w:sz w:val="20"/>
        </w:rPr>
        <w:t>о</w:t>
      </w:r>
      <w:r w:rsidR="00080A1E" w:rsidRPr="0035584E">
        <w:rPr>
          <w:sz w:val="20"/>
        </w:rPr>
        <w:t>го управління</w:t>
      </w:r>
      <w:r w:rsidR="00080A1E" w:rsidRPr="00457768">
        <w:rPr>
          <w:sz w:val="20"/>
        </w:rPr>
        <w:t xml:space="preserve"> - </w:t>
      </w:r>
      <w:r w:rsidR="00080A1E" w:rsidRPr="00457768">
        <w:rPr>
          <w:b/>
          <w:i/>
          <w:sz w:val="20"/>
        </w:rPr>
        <w:t>загальні й спеціальні</w:t>
      </w:r>
      <w:r w:rsidR="00080A1E" w:rsidRPr="00457768">
        <w:rPr>
          <w:sz w:val="20"/>
        </w:rPr>
        <w:t>. Загальними є функції управління , які відображають сутнісні моменти державного управління, його об'єктивно нео</w:t>
      </w:r>
      <w:r w:rsidR="00080A1E" w:rsidRPr="00457768">
        <w:rPr>
          <w:sz w:val="20"/>
        </w:rPr>
        <w:t>б</w:t>
      </w:r>
      <w:r w:rsidR="00080A1E" w:rsidRPr="00457768">
        <w:rPr>
          <w:sz w:val="20"/>
        </w:rPr>
        <w:t xml:space="preserve">хідні взаємозв'язки і мають місце практично в будь-якій управлінській взаємодії </w:t>
      </w:r>
      <w:r w:rsidR="00080A1E" w:rsidRPr="00457768">
        <w:rPr>
          <w:sz w:val="20"/>
        </w:rPr>
        <w:lastRenderedPageBreak/>
        <w:t>державних органів з об'єктами управління. Спеціальні функції управління від</w:t>
      </w:r>
      <w:r w:rsidR="00080A1E" w:rsidRPr="00457768">
        <w:rPr>
          <w:sz w:val="20"/>
        </w:rPr>
        <w:t>о</w:t>
      </w:r>
      <w:r w:rsidR="00080A1E" w:rsidRPr="00457768">
        <w:rPr>
          <w:sz w:val="20"/>
        </w:rPr>
        <w:t>бражають особливий зміст окремих впливів, обумовлений різноманітністю б</w:t>
      </w:r>
      <w:r w:rsidR="00080A1E" w:rsidRPr="00457768">
        <w:rPr>
          <w:sz w:val="20"/>
        </w:rPr>
        <w:t>а</w:t>
      </w:r>
      <w:r w:rsidR="00080A1E" w:rsidRPr="00457768">
        <w:rPr>
          <w:sz w:val="20"/>
        </w:rPr>
        <w:t>гатьох взаємодіючих в управлінні компонентів. Вони реалізуються, як правило, в окремих сферах, галузях або на ділянках державного управління і детермін</w:t>
      </w:r>
      <w:r w:rsidR="00080A1E" w:rsidRPr="00457768">
        <w:rPr>
          <w:sz w:val="20"/>
        </w:rPr>
        <w:t>о</w:t>
      </w:r>
      <w:r w:rsidR="00080A1E" w:rsidRPr="00457768">
        <w:rPr>
          <w:sz w:val="20"/>
        </w:rPr>
        <w:t>вані в основному, запитами об'єктів управління (економічних, духовних тощо).</w:t>
      </w:r>
    </w:p>
    <w:p w:rsidR="00080A1E" w:rsidRPr="00457768" w:rsidRDefault="00080A1E" w:rsidP="00DE1363">
      <w:pPr>
        <w:pStyle w:val="11"/>
        <w:numPr>
          <w:ilvl w:val="0"/>
          <w:numId w:val="15"/>
        </w:numPr>
        <w:tabs>
          <w:tab w:val="num" w:pos="540"/>
          <w:tab w:val="left" w:pos="900"/>
        </w:tabs>
        <w:ind w:left="0" w:firstLine="567"/>
        <w:jc w:val="both"/>
        <w:rPr>
          <w:b/>
          <w:i/>
          <w:sz w:val="20"/>
        </w:rPr>
      </w:pPr>
      <w:r w:rsidRPr="00457768">
        <w:rPr>
          <w:sz w:val="20"/>
        </w:rPr>
        <w:t xml:space="preserve">За характером і послідовністю дій до загальних функцій управління: </w:t>
      </w:r>
      <w:r w:rsidRPr="00457768">
        <w:rPr>
          <w:b/>
          <w:i/>
          <w:sz w:val="20"/>
        </w:rPr>
        <w:t>організація, планування, регулювання, робота з персоналом, контроль.</w:t>
      </w:r>
    </w:p>
    <w:p w:rsidR="00080A1E" w:rsidRPr="00457768" w:rsidRDefault="00080A1E" w:rsidP="00DE1363">
      <w:pPr>
        <w:pStyle w:val="11"/>
        <w:numPr>
          <w:ilvl w:val="0"/>
          <w:numId w:val="15"/>
        </w:numPr>
        <w:tabs>
          <w:tab w:val="num" w:pos="540"/>
          <w:tab w:val="left" w:pos="900"/>
        </w:tabs>
        <w:ind w:left="0" w:firstLine="567"/>
        <w:jc w:val="both"/>
        <w:rPr>
          <w:sz w:val="20"/>
        </w:rPr>
      </w:pPr>
      <w:r w:rsidRPr="00457768">
        <w:rPr>
          <w:sz w:val="20"/>
        </w:rPr>
        <w:t>Залежно від спрямованості й місця впливу</w:t>
      </w:r>
      <w:r w:rsidRPr="00457768">
        <w:rPr>
          <w:i/>
          <w:sz w:val="20"/>
        </w:rPr>
        <w:t xml:space="preserve">: </w:t>
      </w:r>
      <w:r w:rsidRPr="00457768">
        <w:rPr>
          <w:b/>
          <w:i/>
          <w:sz w:val="20"/>
        </w:rPr>
        <w:t>внутрішні й зовнішні</w:t>
      </w:r>
      <w:r w:rsidRPr="00457768">
        <w:rPr>
          <w:sz w:val="20"/>
        </w:rPr>
        <w:t xml:space="preserve"> функції управління. Внутрішні функції державного управління уособлюють управління всередині державної управлінської системи й обумовлені багаторі</w:t>
      </w:r>
      <w:r w:rsidRPr="00457768">
        <w:rPr>
          <w:sz w:val="20"/>
        </w:rPr>
        <w:t>в</w:t>
      </w:r>
      <w:r w:rsidRPr="00457768">
        <w:rPr>
          <w:sz w:val="20"/>
        </w:rPr>
        <w:t>невою і різнокомпонентною побудовою держави як суб'єкта управління. Зовн</w:t>
      </w:r>
      <w:r w:rsidRPr="00457768">
        <w:rPr>
          <w:sz w:val="20"/>
        </w:rPr>
        <w:t>і</w:t>
      </w:r>
      <w:r w:rsidRPr="00457768">
        <w:rPr>
          <w:sz w:val="20"/>
        </w:rPr>
        <w:t>шні функції державного управління характеризують безпосередньо процес впливу державних органів на суспільні процеси (об'єкти управління). Система зовнішніх функцій управління визначається, з одного боку, вертикальною й горизонтальною побудовою організаційної структури держави, а з другого - цілями, особливостями змісту діяльності різних об'єктів управління.</w:t>
      </w:r>
    </w:p>
    <w:p w:rsidR="00080A1E" w:rsidRPr="00457768" w:rsidRDefault="00080A1E" w:rsidP="002D4276">
      <w:pPr>
        <w:pStyle w:val="11"/>
        <w:ind w:firstLine="567"/>
        <w:jc w:val="both"/>
        <w:rPr>
          <w:sz w:val="20"/>
        </w:rPr>
      </w:pPr>
      <w:r w:rsidRPr="00457768">
        <w:rPr>
          <w:sz w:val="20"/>
        </w:rPr>
        <w:t>Набір функцій державного управління залежить від стану, структури і самокерованності управлінських суспільних процесів.</w:t>
      </w:r>
    </w:p>
    <w:p w:rsidR="00080A1E" w:rsidRPr="00457768" w:rsidRDefault="00080A1E" w:rsidP="00DE1363">
      <w:pPr>
        <w:pStyle w:val="11"/>
        <w:numPr>
          <w:ilvl w:val="0"/>
          <w:numId w:val="107"/>
        </w:numPr>
        <w:tabs>
          <w:tab w:val="left" w:pos="567"/>
          <w:tab w:val="left" w:pos="851"/>
        </w:tabs>
        <w:ind w:left="426"/>
        <w:jc w:val="both"/>
        <w:rPr>
          <w:b/>
          <w:sz w:val="20"/>
        </w:rPr>
      </w:pPr>
      <w:r w:rsidRPr="00457768">
        <w:rPr>
          <w:b/>
          <w:sz w:val="20"/>
        </w:rPr>
        <w:t>Функціональна структура державного управління є сукупністю фун</w:t>
      </w:r>
      <w:r w:rsidRPr="00457768">
        <w:rPr>
          <w:b/>
          <w:sz w:val="20"/>
        </w:rPr>
        <w:t>к</w:t>
      </w:r>
      <w:r w:rsidRPr="00457768">
        <w:rPr>
          <w:b/>
          <w:sz w:val="20"/>
        </w:rPr>
        <w:t>цій державного управління й управлінських функцій державних орг</w:t>
      </w:r>
      <w:r w:rsidRPr="00457768">
        <w:rPr>
          <w:b/>
          <w:sz w:val="20"/>
        </w:rPr>
        <w:t>а</w:t>
      </w:r>
      <w:r w:rsidRPr="00457768">
        <w:rPr>
          <w:b/>
          <w:sz w:val="20"/>
        </w:rPr>
        <w:t>нів у їх взаємодії. Ця структура забезпечує управлінський взаємозв'</w:t>
      </w:r>
      <w:r w:rsidRPr="00457768">
        <w:rPr>
          <w:b/>
          <w:sz w:val="20"/>
        </w:rPr>
        <w:t>я</w:t>
      </w:r>
      <w:r w:rsidRPr="00457768">
        <w:rPr>
          <w:b/>
          <w:sz w:val="20"/>
        </w:rPr>
        <w:t xml:space="preserve">зок держави - суб'єкта управління із суспільною системою, внутрішню динамічність її як системи, що управляє. </w:t>
      </w:r>
    </w:p>
    <w:p w:rsidR="00080A1E" w:rsidRPr="00457768" w:rsidRDefault="00080A1E" w:rsidP="002D4276">
      <w:pPr>
        <w:pStyle w:val="11"/>
        <w:tabs>
          <w:tab w:val="left" w:pos="567"/>
          <w:tab w:val="left" w:pos="851"/>
        </w:tabs>
        <w:ind w:firstLine="567"/>
        <w:jc w:val="both"/>
        <w:rPr>
          <w:sz w:val="20"/>
        </w:rPr>
      </w:pPr>
      <w:r w:rsidRPr="00457768">
        <w:rPr>
          <w:sz w:val="20"/>
        </w:rPr>
        <w:t>Базовою конструкцією функціональної структури державного управління виступають функції державного управління, навколо яких і для яких форм</w:t>
      </w:r>
      <w:r w:rsidRPr="00457768">
        <w:rPr>
          <w:sz w:val="20"/>
        </w:rPr>
        <w:t>у</w:t>
      </w:r>
      <w:r w:rsidRPr="00457768">
        <w:rPr>
          <w:sz w:val="20"/>
        </w:rPr>
        <w:t>ються управлінські фу</w:t>
      </w:r>
      <w:r w:rsidRPr="00457768">
        <w:rPr>
          <w:sz w:val="20"/>
        </w:rPr>
        <w:t>н</w:t>
      </w:r>
      <w:r w:rsidRPr="00457768">
        <w:rPr>
          <w:sz w:val="20"/>
        </w:rPr>
        <w:t>кції державних органів. В результаті кожна функція державного управління здійснюється через певний комплекс управлінських функцій державних органів, розчленованих за "ве</w:t>
      </w:r>
      <w:r w:rsidRPr="00457768">
        <w:rPr>
          <w:sz w:val="20"/>
        </w:rPr>
        <w:t>р</w:t>
      </w:r>
      <w:r w:rsidRPr="00457768">
        <w:rPr>
          <w:sz w:val="20"/>
        </w:rPr>
        <w:t>тикаллю" та "горизонталлю.</w:t>
      </w:r>
    </w:p>
    <w:p w:rsidR="00080A1E" w:rsidRPr="00457768" w:rsidRDefault="00080A1E" w:rsidP="002D4276">
      <w:pPr>
        <w:pStyle w:val="11"/>
        <w:tabs>
          <w:tab w:val="left" w:pos="567"/>
          <w:tab w:val="left" w:pos="851"/>
        </w:tabs>
        <w:ind w:firstLine="567"/>
        <w:jc w:val="both"/>
        <w:rPr>
          <w:sz w:val="20"/>
        </w:rPr>
      </w:pPr>
      <w:r w:rsidRPr="00457768">
        <w:rPr>
          <w:sz w:val="20"/>
        </w:rPr>
        <w:t>На характер і конфігурацію функціональної структури державного управління впливає багато обставин:</w:t>
      </w:r>
    </w:p>
    <w:p w:rsidR="00080A1E" w:rsidRPr="00457768" w:rsidRDefault="00080A1E" w:rsidP="00DE1363">
      <w:pPr>
        <w:pStyle w:val="11"/>
        <w:numPr>
          <w:ilvl w:val="0"/>
          <w:numId w:val="16"/>
        </w:numPr>
        <w:tabs>
          <w:tab w:val="left" w:pos="567"/>
          <w:tab w:val="left" w:pos="851"/>
        </w:tabs>
        <w:jc w:val="both"/>
        <w:rPr>
          <w:sz w:val="20"/>
        </w:rPr>
      </w:pPr>
      <w:r w:rsidRPr="00457768">
        <w:rPr>
          <w:sz w:val="20"/>
        </w:rPr>
        <w:t>рівень самоуправління об'єктів управління,</w:t>
      </w:r>
    </w:p>
    <w:p w:rsidR="00080A1E" w:rsidRPr="00457768" w:rsidRDefault="00080A1E" w:rsidP="00DE1363">
      <w:pPr>
        <w:pStyle w:val="11"/>
        <w:numPr>
          <w:ilvl w:val="0"/>
          <w:numId w:val="16"/>
        </w:numPr>
        <w:tabs>
          <w:tab w:val="left" w:pos="567"/>
          <w:tab w:val="left" w:pos="851"/>
        </w:tabs>
        <w:jc w:val="both"/>
        <w:rPr>
          <w:sz w:val="20"/>
        </w:rPr>
      </w:pPr>
      <w:r w:rsidRPr="00457768">
        <w:rPr>
          <w:sz w:val="20"/>
        </w:rPr>
        <w:t xml:space="preserve">розвиток місцевого самоврядування, </w:t>
      </w:r>
    </w:p>
    <w:p w:rsidR="00080A1E" w:rsidRPr="00457768" w:rsidRDefault="00080A1E" w:rsidP="00DE1363">
      <w:pPr>
        <w:pStyle w:val="11"/>
        <w:numPr>
          <w:ilvl w:val="0"/>
          <w:numId w:val="16"/>
        </w:numPr>
        <w:tabs>
          <w:tab w:val="left" w:pos="567"/>
          <w:tab w:val="left" w:pos="851"/>
        </w:tabs>
        <w:jc w:val="both"/>
        <w:rPr>
          <w:sz w:val="20"/>
        </w:rPr>
      </w:pPr>
      <w:r w:rsidRPr="00457768">
        <w:rPr>
          <w:sz w:val="20"/>
        </w:rPr>
        <w:t>форма державного устрою,</w:t>
      </w:r>
    </w:p>
    <w:p w:rsidR="00080A1E" w:rsidRPr="00457768" w:rsidRDefault="00080A1E" w:rsidP="00DE1363">
      <w:pPr>
        <w:pStyle w:val="11"/>
        <w:numPr>
          <w:ilvl w:val="0"/>
          <w:numId w:val="16"/>
        </w:numPr>
        <w:tabs>
          <w:tab w:val="left" w:pos="567"/>
          <w:tab w:val="left" w:pos="851"/>
        </w:tabs>
        <w:jc w:val="both"/>
        <w:rPr>
          <w:sz w:val="20"/>
        </w:rPr>
      </w:pPr>
      <w:r w:rsidRPr="00457768">
        <w:rPr>
          <w:sz w:val="20"/>
        </w:rPr>
        <w:t xml:space="preserve">форма правління, </w:t>
      </w:r>
    </w:p>
    <w:p w:rsidR="00080A1E" w:rsidRPr="00457768" w:rsidRDefault="00080A1E" w:rsidP="00DE1363">
      <w:pPr>
        <w:pStyle w:val="11"/>
        <w:numPr>
          <w:ilvl w:val="0"/>
          <w:numId w:val="16"/>
        </w:numPr>
        <w:tabs>
          <w:tab w:val="left" w:pos="567"/>
          <w:tab w:val="left" w:pos="851"/>
        </w:tabs>
        <w:jc w:val="both"/>
        <w:rPr>
          <w:sz w:val="20"/>
        </w:rPr>
      </w:pPr>
      <w:r w:rsidRPr="00457768">
        <w:rPr>
          <w:sz w:val="20"/>
        </w:rPr>
        <w:t xml:space="preserve">рівні централізації й децентралізації, </w:t>
      </w:r>
    </w:p>
    <w:p w:rsidR="00080A1E" w:rsidRPr="00457768" w:rsidRDefault="00080A1E" w:rsidP="00DE1363">
      <w:pPr>
        <w:pStyle w:val="11"/>
        <w:numPr>
          <w:ilvl w:val="0"/>
          <w:numId w:val="16"/>
        </w:numPr>
        <w:tabs>
          <w:tab w:val="left" w:pos="567"/>
          <w:tab w:val="left" w:pos="851"/>
        </w:tabs>
        <w:jc w:val="both"/>
        <w:rPr>
          <w:sz w:val="20"/>
        </w:rPr>
      </w:pPr>
      <w:r w:rsidRPr="00457768">
        <w:rPr>
          <w:sz w:val="20"/>
        </w:rPr>
        <w:t xml:space="preserve">соціальна спрямованість держави. </w:t>
      </w:r>
    </w:p>
    <w:p w:rsidR="00080A1E" w:rsidRPr="00457768" w:rsidRDefault="00080A1E" w:rsidP="002D4276">
      <w:pPr>
        <w:pStyle w:val="11"/>
        <w:tabs>
          <w:tab w:val="left" w:pos="567"/>
          <w:tab w:val="left" w:pos="851"/>
        </w:tabs>
        <w:ind w:firstLine="180"/>
        <w:jc w:val="both"/>
        <w:rPr>
          <w:sz w:val="20"/>
        </w:rPr>
      </w:pPr>
      <w:r w:rsidRPr="00457768">
        <w:rPr>
          <w:sz w:val="20"/>
        </w:rPr>
        <w:t>З метою забезпечення раціональності й ефективності функціональної стру</w:t>
      </w:r>
      <w:r w:rsidRPr="00457768">
        <w:rPr>
          <w:sz w:val="20"/>
        </w:rPr>
        <w:t>к</w:t>
      </w:r>
      <w:r w:rsidRPr="00457768">
        <w:rPr>
          <w:sz w:val="20"/>
        </w:rPr>
        <w:t>тури державного управління, в основу її формування слід покласти системно-функціональний підхід. Використання системно-функціонального підходу по</w:t>
      </w:r>
      <w:r w:rsidRPr="00457768">
        <w:rPr>
          <w:sz w:val="20"/>
        </w:rPr>
        <w:t>к</w:t>
      </w:r>
      <w:r w:rsidRPr="00457768">
        <w:rPr>
          <w:sz w:val="20"/>
        </w:rPr>
        <w:t>ликане забезпечити належне юридичне оформлення управлінських функцій державних органів і закріплення їх у компетентності державних органів. Си</w:t>
      </w:r>
      <w:r w:rsidRPr="00457768">
        <w:rPr>
          <w:sz w:val="20"/>
        </w:rPr>
        <w:t>с</w:t>
      </w:r>
      <w:r w:rsidRPr="00457768">
        <w:rPr>
          <w:sz w:val="20"/>
        </w:rPr>
        <w:lastRenderedPageBreak/>
        <w:t>темно-функціональний підхід дозволяє розкрити і такий аспект функціональної структури державного управління, як обґрунтування типових моделей упра</w:t>
      </w:r>
      <w:r w:rsidRPr="00457768">
        <w:rPr>
          <w:sz w:val="20"/>
        </w:rPr>
        <w:t>в</w:t>
      </w:r>
      <w:r w:rsidRPr="00457768">
        <w:rPr>
          <w:sz w:val="20"/>
        </w:rPr>
        <w:t>лінських функцій для різних ланок організаційної структури державного упра</w:t>
      </w:r>
      <w:r w:rsidRPr="00457768">
        <w:rPr>
          <w:sz w:val="20"/>
        </w:rPr>
        <w:t>в</w:t>
      </w:r>
      <w:r w:rsidRPr="00457768">
        <w:rPr>
          <w:sz w:val="20"/>
        </w:rPr>
        <w:t xml:space="preserve">ління. </w:t>
      </w:r>
    </w:p>
    <w:p w:rsidR="00B32427" w:rsidRDefault="00B32427" w:rsidP="002D4276">
      <w:pPr>
        <w:pStyle w:val="11"/>
        <w:tabs>
          <w:tab w:val="left" w:pos="567"/>
          <w:tab w:val="left" w:pos="851"/>
        </w:tabs>
        <w:ind w:firstLine="720"/>
        <w:jc w:val="both"/>
        <w:outlineLvl w:val="0"/>
        <w:rPr>
          <w:b/>
          <w:sz w:val="20"/>
        </w:rPr>
      </w:pPr>
      <w:r w:rsidRPr="00457768">
        <w:rPr>
          <w:b/>
          <w:sz w:val="20"/>
        </w:rPr>
        <w:t>Рекомендована література:</w:t>
      </w:r>
    </w:p>
    <w:p w:rsidR="00295D5E" w:rsidRPr="00457768" w:rsidRDefault="00295D5E" w:rsidP="002D4276">
      <w:pPr>
        <w:pStyle w:val="11"/>
        <w:tabs>
          <w:tab w:val="left" w:pos="567"/>
          <w:tab w:val="left" w:pos="851"/>
        </w:tabs>
        <w:ind w:firstLine="720"/>
        <w:jc w:val="both"/>
        <w:outlineLvl w:val="0"/>
        <w:rPr>
          <w:b/>
          <w:sz w:val="20"/>
        </w:rPr>
      </w:pPr>
    </w:p>
    <w:p w:rsidR="00B32427" w:rsidRPr="00457768" w:rsidRDefault="00B32427" w:rsidP="00DE1363">
      <w:pPr>
        <w:numPr>
          <w:ilvl w:val="0"/>
          <w:numId w:val="121"/>
        </w:numPr>
        <w:ind w:left="0" w:firstLine="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Атаманчук Г.В. Теория государственного управления : Курс лекций. – 2-е изд. доп. – М. : Омега-Л, 2004. – 584 с.</w:t>
      </w:r>
    </w:p>
    <w:p w:rsidR="00B32427" w:rsidRPr="00457768" w:rsidRDefault="00B32427" w:rsidP="00DE1363">
      <w:pPr>
        <w:numPr>
          <w:ilvl w:val="0"/>
          <w:numId w:val="121"/>
        </w:numPr>
        <w:ind w:left="0" w:firstLine="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Дерець В. Зміст управлінських відносин у системі органів виконавчої влади України // Юридична Україна. – 2005. – № 11. – С. 19-22.</w:t>
      </w:r>
    </w:p>
    <w:p w:rsidR="00B32427" w:rsidRPr="00457768" w:rsidRDefault="00B32427" w:rsidP="00DE1363">
      <w:pPr>
        <w:numPr>
          <w:ilvl w:val="0"/>
          <w:numId w:val="121"/>
        </w:numPr>
        <w:ind w:left="0" w:firstLine="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Державне управління / За ред. А.Ф. Мельник. – К. : Знання-Прес, 2003. – 343 с.</w:t>
      </w:r>
    </w:p>
    <w:p w:rsidR="00B32427" w:rsidRPr="00457768" w:rsidRDefault="00B32427" w:rsidP="00DE1363">
      <w:pPr>
        <w:numPr>
          <w:ilvl w:val="0"/>
          <w:numId w:val="121"/>
        </w:numPr>
        <w:ind w:left="0" w:firstLine="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Державне управління : Слов.-довід. / Уклад. : В.Д. Бакуменко (кер. творч. кол.), Д.О. Безносенко, І.М. Варзар, В.М. Князєв, С.О. Кравченко, Л.Г. Штика; За заг. ред. В.М. Княз</w:t>
      </w:r>
      <w:r w:rsidRPr="00457768">
        <w:rPr>
          <w:rFonts w:ascii="Times New Roman" w:hAnsi="Times New Roman"/>
          <w:color w:val="000000" w:themeColor="text1"/>
          <w:sz w:val="20"/>
          <w:szCs w:val="20"/>
          <w:lang w:val="uk-UA"/>
        </w:rPr>
        <w:t>є</w:t>
      </w:r>
      <w:r w:rsidRPr="00457768">
        <w:rPr>
          <w:rFonts w:ascii="Times New Roman" w:hAnsi="Times New Roman"/>
          <w:color w:val="000000" w:themeColor="text1"/>
          <w:sz w:val="20"/>
          <w:szCs w:val="20"/>
          <w:lang w:val="uk-UA"/>
        </w:rPr>
        <w:t>ва, В.Д. Бакуменка. – К. : Вид-во УАДУ, 2002. – 228 с.</w:t>
      </w:r>
    </w:p>
    <w:p w:rsidR="00B32427" w:rsidRPr="00457768" w:rsidRDefault="00B32427" w:rsidP="00DE1363">
      <w:pPr>
        <w:numPr>
          <w:ilvl w:val="0"/>
          <w:numId w:val="121"/>
        </w:numPr>
        <w:ind w:left="0" w:firstLine="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Державне управління : теорія і практика / За заг. ред. В.Б. Авер’янова. – К. : Юрінком Інтер, 1998. – 432 с.</w:t>
      </w:r>
    </w:p>
    <w:p w:rsidR="00B32427" w:rsidRPr="00457768" w:rsidRDefault="00B32427" w:rsidP="00DE1363">
      <w:pPr>
        <w:numPr>
          <w:ilvl w:val="0"/>
          <w:numId w:val="121"/>
        </w:numPr>
        <w:ind w:left="0" w:firstLine="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Державне управління : філософські, світоглядні та методологічні проблеми : Монографія. / Кол. авт.; За ред. д-ра філос. наук, проф. В.М. Князєва. – К. : Вид-во НАДУ; Мілен</w:t>
      </w:r>
      <w:r w:rsidRPr="00457768">
        <w:rPr>
          <w:rFonts w:ascii="Times New Roman" w:hAnsi="Times New Roman"/>
          <w:color w:val="000000" w:themeColor="text1"/>
          <w:sz w:val="20"/>
          <w:szCs w:val="20"/>
          <w:lang w:val="uk-UA"/>
        </w:rPr>
        <w:t>і</w:t>
      </w:r>
      <w:r w:rsidRPr="00457768">
        <w:rPr>
          <w:rFonts w:ascii="Times New Roman" w:hAnsi="Times New Roman"/>
          <w:color w:val="000000" w:themeColor="text1"/>
          <w:sz w:val="20"/>
          <w:szCs w:val="20"/>
          <w:lang w:val="uk-UA"/>
        </w:rPr>
        <w:t>ум, 2003. – 320 с.</w:t>
      </w:r>
    </w:p>
    <w:p w:rsidR="00B32427" w:rsidRPr="00457768" w:rsidRDefault="00B32427" w:rsidP="00DE1363">
      <w:pPr>
        <w:numPr>
          <w:ilvl w:val="0"/>
          <w:numId w:val="121"/>
        </w:numPr>
        <w:ind w:left="0" w:firstLine="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Дзвінчук Д.І. Менеджмент організацій : Конспект лекцій / Д.І. Дзвінчук, В.І. Малімон, В.П. Петренко. – Івано-Франківськ : Місто НВ, 2007. – 272 с.</w:t>
      </w:r>
    </w:p>
    <w:p w:rsidR="00B32427" w:rsidRPr="00457768" w:rsidRDefault="00B32427" w:rsidP="00DE1363">
      <w:pPr>
        <w:numPr>
          <w:ilvl w:val="0"/>
          <w:numId w:val="121"/>
        </w:numPr>
        <w:ind w:left="0" w:firstLine="0"/>
        <w:jc w:val="both"/>
        <w:rPr>
          <w:rFonts w:ascii="Times New Roman" w:hAnsi="Times New Roman"/>
          <w:color w:val="000000" w:themeColor="text1"/>
          <w:sz w:val="20"/>
          <w:szCs w:val="20"/>
          <w:lang w:val="uk-UA"/>
        </w:rPr>
      </w:pPr>
      <w:r w:rsidRPr="00457768">
        <w:rPr>
          <w:rFonts w:ascii="Times New Roman" w:hAnsi="Times New Roman"/>
          <w:snapToGrid w:val="0"/>
          <w:color w:val="000000" w:themeColor="text1"/>
          <w:sz w:val="20"/>
          <w:szCs w:val="20"/>
          <w:lang w:val="uk-UA"/>
        </w:rPr>
        <w:t>Малиновський В.Я. Державне управління : Навчальний посібник. – Луцьк : Вежа, 2000. – 558 с.</w:t>
      </w:r>
    </w:p>
    <w:p w:rsidR="00B32427" w:rsidRPr="00457768" w:rsidRDefault="00B32427" w:rsidP="00DE1363">
      <w:pPr>
        <w:numPr>
          <w:ilvl w:val="0"/>
          <w:numId w:val="121"/>
        </w:numPr>
        <w:ind w:left="0" w:firstLine="0"/>
        <w:jc w:val="both"/>
        <w:rPr>
          <w:rFonts w:ascii="Times New Roman" w:hAnsi="Times New Roman"/>
          <w:color w:val="000000" w:themeColor="text1"/>
          <w:sz w:val="20"/>
          <w:szCs w:val="20"/>
          <w:lang w:val="uk-UA"/>
        </w:rPr>
      </w:pPr>
      <w:r w:rsidRPr="00457768">
        <w:rPr>
          <w:rFonts w:ascii="Times New Roman" w:hAnsi="Times New Roman"/>
          <w:snapToGrid w:val="0"/>
          <w:color w:val="000000" w:themeColor="text1"/>
          <w:sz w:val="20"/>
          <w:szCs w:val="20"/>
          <w:lang w:val="uk-UA"/>
        </w:rPr>
        <w:t>Малиновський В.Я. Оптимізація функцій органів виконавчої влади України : теоретико-методологічні засади. Автореферат дисертації на здобуття науков</w:t>
      </w:r>
      <w:r w:rsidRPr="00457768">
        <w:rPr>
          <w:rFonts w:ascii="Times New Roman" w:hAnsi="Times New Roman"/>
          <w:snapToGrid w:val="0"/>
          <w:color w:val="000000" w:themeColor="text1"/>
          <w:sz w:val="20"/>
          <w:szCs w:val="20"/>
          <w:lang w:val="uk-UA"/>
        </w:rPr>
        <w:t>о</w:t>
      </w:r>
      <w:r w:rsidRPr="00457768">
        <w:rPr>
          <w:rFonts w:ascii="Times New Roman" w:hAnsi="Times New Roman"/>
          <w:snapToGrid w:val="0"/>
          <w:color w:val="000000" w:themeColor="text1"/>
          <w:sz w:val="20"/>
          <w:szCs w:val="20"/>
          <w:lang w:val="uk-UA"/>
        </w:rPr>
        <w:t>го ступеня кандидата політичних наук за спеціальністю 23.00.02. – політичні інститути та процеси. – Чернівецький національний університет імені Юрія Федьковича. – Чернівці, 2002.</w:t>
      </w:r>
    </w:p>
    <w:p w:rsidR="00B32427" w:rsidRPr="00457768" w:rsidRDefault="00B32427" w:rsidP="00DE1363">
      <w:pPr>
        <w:numPr>
          <w:ilvl w:val="0"/>
          <w:numId w:val="121"/>
        </w:numPr>
        <w:ind w:left="0" w:firstLine="0"/>
        <w:jc w:val="both"/>
        <w:rPr>
          <w:rFonts w:ascii="Times New Roman" w:hAnsi="Times New Roman"/>
          <w:color w:val="000000" w:themeColor="text1"/>
          <w:sz w:val="20"/>
          <w:szCs w:val="20"/>
          <w:lang w:val="uk-UA"/>
        </w:rPr>
      </w:pPr>
      <w:r w:rsidRPr="00457768">
        <w:rPr>
          <w:rFonts w:ascii="Times New Roman" w:hAnsi="Times New Roman"/>
          <w:iCs/>
          <w:color w:val="000000" w:themeColor="text1"/>
          <w:sz w:val="20"/>
          <w:szCs w:val="20"/>
          <w:lang w:val="uk-UA"/>
        </w:rPr>
        <w:t>Мартиненко В.М.</w:t>
      </w:r>
      <w:r w:rsidRPr="00457768">
        <w:rPr>
          <w:rFonts w:ascii="Times New Roman" w:hAnsi="Times New Roman"/>
          <w:color w:val="000000" w:themeColor="text1"/>
          <w:sz w:val="20"/>
          <w:szCs w:val="20"/>
          <w:lang w:val="uk-UA"/>
        </w:rPr>
        <w:t xml:space="preserve"> Державне управління : шлях до нової парадигми (теорія та методологія) : Монографія. – Х. : Вид-во ХарРІ НАДУ Магістр, 2003. – 220 с.</w:t>
      </w:r>
    </w:p>
    <w:p w:rsidR="00B32427" w:rsidRPr="00457768" w:rsidRDefault="00B32427" w:rsidP="00DE1363">
      <w:pPr>
        <w:numPr>
          <w:ilvl w:val="0"/>
          <w:numId w:val="121"/>
        </w:numPr>
        <w:ind w:left="0" w:firstLine="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Нижник Н. Проблеми змісту державно-управлінських відносин та фактори його соціальної обумовленості в Україні // Вісник НАДУ. – 1996. – № 2. – С. 102-113.</w:t>
      </w:r>
    </w:p>
    <w:p w:rsidR="00B32427" w:rsidRPr="00457768" w:rsidRDefault="00B32427" w:rsidP="00DE1363">
      <w:pPr>
        <w:numPr>
          <w:ilvl w:val="0"/>
          <w:numId w:val="121"/>
        </w:numPr>
        <w:ind w:left="0" w:firstLine="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Одінцова Г.С. Теорія та історія державного управління : Навч. посіб. / Г.С. Одінцова, В.Б. Дзюндзюк, Н.М. Мельтюхова та ін. – К. : Видавничий дім Пр</w:t>
      </w:r>
      <w:r w:rsidRPr="00457768">
        <w:rPr>
          <w:rFonts w:ascii="Times New Roman" w:hAnsi="Times New Roman"/>
          <w:color w:val="000000" w:themeColor="text1"/>
          <w:sz w:val="20"/>
          <w:szCs w:val="20"/>
          <w:lang w:val="uk-UA"/>
        </w:rPr>
        <w:t>о</w:t>
      </w:r>
      <w:r w:rsidRPr="00457768">
        <w:rPr>
          <w:rFonts w:ascii="Times New Roman" w:hAnsi="Times New Roman"/>
          <w:color w:val="000000" w:themeColor="text1"/>
          <w:sz w:val="20"/>
          <w:szCs w:val="20"/>
          <w:lang w:val="uk-UA"/>
        </w:rPr>
        <w:t>фесіонал, 2008. – 288 с.</w:t>
      </w:r>
    </w:p>
    <w:p w:rsidR="00B32427" w:rsidRPr="00457768" w:rsidRDefault="00B32427" w:rsidP="00DE1363">
      <w:pPr>
        <w:numPr>
          <w:ilvl w:val="0"/>
          <w:numId w:val="121"/>
        </w:numPr>
        <w:ind w:left="0" w:firstLine="0"/>
        <w:jc w:val="both"/>
        <w:rPr>
          <w:rFonts w:ascii="Times New Roman" w:hAnsi="Times New Roman"/>
          <w:color w:val="000000" w:themeColor="text1"/>
          <w:sz w:val="20"/>
          <w:szCs w:val="20"/>
          <w:lang w:val="uk-UA"/>
        </w:rPr>
      </w:pPr>
      <w:r w:rsidRPr="00457768">
        <w:rPr>
          <w:rFonts w:ascii="Times New Roman" w:hAnsi="Times New Roman"/>
          <w:i/>
          <w:color w:val="000000" w:themeColor="text1"/>
          <w:sz w:val="20"/>
          <w:szCs w:val="20"/>
          <w:lang w:val="uk-UA"/>
        </w:rPr>
        <w:t>Сурмін Ю.</w:t>
      </w:r>
      <w:r w:rsidRPr="00457768">
        <w:rPr>
          <w:rFonts w:ascii="Times New Roman" w:hAnsi="Times New Roman"/>
          <w:color w:val="000000" w:themeColor="text1"/>
          <w:sz w:val="20"/>
          <w:szCs w:val="20"/>
          <w:lang w:val="uk-UA"/>
        </w:rPr>
        <w:t xml:space="preserve"> Енциклопедія державного управління України</w:t>
      </w:r>
      <w:r w:rsidRPr="00457768">
        <w:rPr>
          <w:rFonts w:ascii="Times New Roman" w:hAnsi="Times New Roman"/>
          <w:i/>
          <w:iCs/>
          <w:color w:val="000000" w:themeColor="text1"/>
          <w:sz w:val="20"/>
          <w:szCs w:val="20"/>
          <w:lang w:val="uk-UA"/>
        </w:rPr>
        <w:t xml:space="preserve"> </w:t>
      </w:r>
      <w:r w:rsidRPr="00457768">
        <w:rPr>
          <w:rFonts w:ascii="Times New Roman" w:hAnsi="Times New Roman"/>
          <w:color w:val="000000" w:themeColor="text1"/>
          <w:sz w:val="20"/>
          <w:szCs w:val="20"/>
          <w:lang w:val="uk-UA"/>
        </w:rPr>
        <w:t>як національний стандарт знання</w:t>
      </w:r>
      <w:r w:rsidRPr="00457768">
        <w:rPr>
          <w:rFonts w:ascii="Times New Roman" w:hAnsi="Times New Roman"/>
          <w:i/>
          <w:iCs/>
          <w:color w:val="000000" w:themeColor="text1"/>
          <w:sz w:val="20"/>
          <w:szCs w:val="20"/>
          <w:lang w:val="uk-UA"/>
        </w:rPr>
        <w:t xml:space="preserve"> </w:t>
      </w:r>
      <w:r w:rsidRPr="00457768">
        <w:rPr>
          <w:rFonts w:ascii="Times New Roman" w:hAnsi="Times New Roman"/>
          <w:color w:val="000000" w:themeColor="text1"/>
          <w:sz w:val="20"/>
          <w:szCs w:val="20"/>
          <w:lang w:val="uk-UA"/>
        </w:rPr>
        <w:t>галузі державного управління // Вісник НАДУ. – 2007. – № 3. – С. 5-13.</w:t>
      </w:r>
    </w:p>
    <w:p w:rsidR="00B32427" w:rsidRDefault="00B32427" w:rsidP="002D4276">
      <w:pPr>
        <w:pStyle w:val="11"/>
        <w:tabs>
          <w:tab w:val="left" w:pos="567"/>
          <w:tab w:val="left" w:pos="851"/>
        </w:tabs>
        <w:ind w:firstLine="720"/>
        <w:jc w:val="both"/>
        <w:outlineLvl w:val="0"/>
        <w:rPr>
          <w:b/>
          <w:caps/>
          <w:sz w:val="20"/>
        </w:rPr>
      </w:pPr>
    </w:p>
    <w:p w:rsidR="00080A1E" w:rsidRPr="00457768" w:rsidRDefault="00080A1E" w:rsidP="002D4276">
      <w:pPr>
        <w:pStyle w:val="11"/>
        <w:tabs>
          <w:tab w:val="left" w:pos="567"/>
          <w:tab w:val="left" w:pos="851"/>
        </w:tabs>
        <w:ind w:firstLine="720"/>
        <w:jc w:val="both"/>
        <w:outlineLvl w:val="0"/>
        <w:rPr>
          <w:b/>
          <w:caps/>
          <w:sz w:val="20"/>
        </w:rPr>
      </w:pPr>
      <w:r w:rsidRPr="00457768">
        <w:rPr>
          <w:b/>
          <w:caps/>
          <w:sz w:val="20"/>
        </w:rPr>
        <w:lastRenderedPageBreak/>
        <w:t>ТЕМА 4: Організаційна структура державного управління</w:t>
      </w:r>
    </w:p>
    <w:p w:rsidR="00080A1E" w:rsidRPr="00457768" w:rsidRDefault="00080A1E" w:rsidP="002D4276">
      <w:pPr>
        <w:pStyle w:val="11"/>
        <w:tabs>
          <w:tab w:val="left" w:pos="567"/>
          <w:tab w:val="left" w:pos="851"/>
        </w:tabs>
        <w:ind w:firstLine="720"/>
        <w:jc w:val="both"/>
        <w:rPr>
          <w:b/>
          <w:caps/>
          <w:sz w:val="20"/>
        </w:rPr>
      </w:pPr>
    </w:p>
    <w:p w:rsidR="00080A1E" w:rsidRPr="00457768" w:rsidRDefault="00080A1E" w:rsidP="002D4276">
      <w:pPr>
        <w:pStyle w:val="11"/>
        <w:tabs>
          <w:tab w:val="left" w:pos="567"/>
          <w:tab w:val="left" w:pos="851"/>
        </w:tabs>
        <w:ind w:firstLine="720"/>
        <w:jc w:val="both"/>
        <w:outlineLvl w:val="0"/>
        <w:rPr>
          <w:b/>
          <w:caps/>
          <w:sz w:val="20"/>
        </w:rPr>
      </w:pPr>
      <w:r w:rsidRPr="00457768">
        <w:rPr>
          <w:b/>
          <w:caps/>
          <w:sz w:val="20"/>
        </w:rPr>
        <w:t>План:</w:t>
      </w:r>
    </w:p>
    <w:p w:rsidR="00080A1E" w:rsidRPr="0035584E" w:rsidRDefault="00080A1E" w:rsidP="0035584E">
      <w:pPr>
        <w:pStyle w:val="11"/>
        <w:tabs>
          <w:tab w:val="left" w:pos="567"/>
          <w:tab w:val="left" w:pos="851"/>
        </w:tabs>
        <w:ind w:left="142"/>
        <w:jc w:val="both"/>
        <w:rPr>
          <w:i/>
          <w:sz w:val="20"/>
        </w:rPr>
      </w:pPr>
      <w:r w:rsidRPr="0035584E">
        <w:rPr>
          <w:i/>
          <w:sz w:val="20"/>
        </w:rPr>
        <w:t>1.Сутнісні характеристики (риси) організаційної структури державного управління.</w:t>
      </w:r>
    </w:p>
    <w:p w:rsidR="00080A1E" w:rsidRPr="0035584E" w:rsidRDefault="00080A1E" w:rsidP="0035584E">
      <w:pPr>
        <w:pStyle w:val="11"/>
        <w:tabs>
          <w:tab w:val="left" w:pos="567"/>
          <w:tab w:val="left" w:pos="851"/>
        </w:tabs>
        <w:ind w:left="142"/>
        <w:jc w:val="both"/>
        <w:rPr>
          <w:i/>
          <w:sz w:val="20"/>
        </w:rPr>
      </w:pPr>
      <w:r w:rsidRPr="0035584E">
        <w:rPr>
          <w:i/>
          <w:sz w:val="20"/>
        </w:rPr>
        <w:t>2.Унітарна та федеративна організація державного управління.</w:t>
      </w:r>
    </w:p>
    <w:p w:rsidR="00080A1E" w:rsidRPr="0035584E" w:rsidRDefault="00080A1E" w:rsidP="0035584E">
      <w:pPr>
        <w:pStyle w:val="11"/>
        <w:tabs>
          <w:tab w:val="left" w:pos="567"/>
          <w:tab w:val="left" w:pos="851"/>
        </w:tabs>
        <w:ind w:left="142"/>
        <w:jc w:val="both"/>
        <w:rPr>
          <w:i/>
          <w:sz w:val="20"/>
        </w:rPr>
      </w:pPr>
      <w:r w:rsidRPr="0035584E">
        <w:rPr>
          <w:i/>
          <w:sz w:val="20"/>
        </w:rPr>
        <w:t>3.Основи побудови організаційної структури державного управління.</w:t>
      </w:r>
    </w:p>
    <w:p w:rsidR="00080A1E" w:rsidRPr="0035584E" w:rsidRDefault="00080A1E" w:rsidP="0035584E">
      <w:pPr>
        <w:pStyle w:val="11"/>
        <w:tabs>
          <w:tab w:val="left" w:pos="567"/>
          <w:tab w:val="left" w:pos="851"/>
        </w:tabs>
        <w:ind w:left="142"/>
        <w:jc w:val="both"/>
        <w:rPr>
          <w:i/>
          <w:sz w:val="20"/>
        </w:rPr>
      </w:pPr>
    </w:p>
    <w:p w:rsidR="00080A1E" w:rsidRPr="0035584E" w:rsidRDefault="00080A1E" w:rsidP="0035584E">
      <w:pPr>
        <w:pStyle w:val="11"/>
        <w:tabs>
          <w:tab w:val="left" w:pos="567"/>
          <w:tab w:val="left" w:pos="851"/>
        </w:tabs>
        <w:ind w:left="142"/>
        <w:jc w:val="both"/>
        <w:rPr>
          <w:i/>
          <w:sz w:val="20"/>
        </w:rPr>
      </w:pPr>
      <w:r w:rsidRPr="0035584E">
        <w:rPr>
          <w:i/>
          <w:sz w:val="20"/>
        </w:rPr>
        <w:t>1.</w:t>
      </w:r>
    </w:p>
    <w:p w:rsidR="00AB5BBD" w:rsidRPr="00457768" w:rsidRDefault="00B03252" w:rsidP="00AB5BBD">
      <w:pPr>
        <w:ind w:firstLine="709"/>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Організаційна структура державного управління є державно-управлінською категорією, що характеризує відносини сукупності ланок апар</w:t>
      </w:r>
      <w:r w:rsidRPr="00457768">
        <w:rPr>
          <w:rFonts w:ascii="Times New Roman" w:hAnsi="Times New Roman"/>
          <w:color w:val="000000" w:themeColor="text1"/>
          <w:sz w:val="20"/>
          <w:szCs w:val="20"/>
          <w:lang w:val="uk-UA"/>
        </w:rPr>
        <w:t>а</w:t>
      </w:r>
      <w:r w:rsidRPr="00457768">
        <w:rPr>
          <w:rFonts w:ascii="Times New Roman" w:hAnsi="Times New Roman"/>
          <w:color w:val="000000" w:themeColor="text1"/>
          <w:sz w:val="20"/>
          <w:szCs w:val="20"/>
          <w:lang w:val="uk-UA"/>
        </w:rPr>
        <w:t>ту державного управління та о</w:t>
      </w:r>
      <w:r w:rsidRPr="00457768">
        <w:rPr>
          <w:rFonts w:ascii="Times New Roman" w:hAnsi="Times New Roman"/>
          <w:color w:val="000000" w:themeColor="text1"/>
          <w:sz w:val="20"/>
          <w:szCs w:val="20"/>
          <w:lang w:val="uk-UA"/>
        </w:rPr>
        <w:t>р</w:t>
      </w:r>
      <w:r w:rsidRPr="00457768">
        <w:rPr>
          <w:rFonts w:ascii="Times New Roman" w:hAnsi="Times New Roman"/>
          <w:color w:val="000000" w:themeColor="text1"/>
          <w:sz w:val="20"/>
          <w:szCs w:val="20"/>
          <w:lang w:val="uk-UA"/>
        </w:rPr>
        <w:t>ганізаційних зв'язків між ними, що виражають взаємодію і координацію елементів всередині системи.</w:t>
      </w:r>
    </w:p>
    <w:p w:rsidR="00080A1E" w:rsidRPr="00457768" w:rsidRDefault="00080A1E" w:rsidP="002D4276">
      <w:pPr>
        <w:pStyle w:val="11"/>
        <w:tabs>
          <w:tab w:val="left" w:pos="567"/>
          <w:tab w:val="left" w:pos="851"/>
        </w:tabs>
        <w:ind w:firstLine="720"/>
        <w:jc w:val="both"/>
        <w:rPr>
          <w:sz w:val="20"/>
        </w:rPr>
      </w:pPr>
      <w:r w:rsidRPr="00457768">
        <w:rPr>
          <w:sz w:val="20"/>
        </w:rPr>
        <w:t xml:space="preserve"> У правовій літературі  запропоновано при аналізі структури апарата управління виділяти одночасно елементи двох рівнів: "апарата в цілому (який розчленовується на самостійні органи) і кожного окремого органа (який роз</w:t>
      </w:r>
      <w:r w:rsidRPr="00457768">
        <w:rPr>
          <w:sz w:val="20"/>
        </w:rPr>
        <w:t>ч</w:t>
      </w:r>
      <w:r w:rsidRPr="00457768">
        <w:rPr>
          <w:sz w:val="20"/>
        </w:rPr>
        <w:t>леновується на структурні підрозділи).</w:t>
      </w:r>
    </w:p>
    <w:p w:rsidR="00080A1E" w:rsidRPr="00457768" w:rsidRDefault="00080A1E" w:rsidP="002D4276">
      <w:pPr>
        <w:pStyle w:val="11"/>
        <w:tabs>
          <w:tab w:val="left" w:pos="567"/>
          <w:tab w:val="left" w:pos="851"/>
        </w:tabs>
        <w:ind w:firstLine="720"/>
        <w:jc w:val="both"/>
        <w:rPr>
          <w:sz w:val="20"/>
        </w:rPr>
      </w:pPr>
      <w:r w:rsidRPr="00457768">
        <w:rPr>
          <w:sz w:val="20"/>
        </w:rPr>
        <w:t xml:space="preserve">Базовою (на відміну від первинної) структурною одиницею апарата управління виступають  органи, </w:t>
      </w:r>
      <w:r w:rsidR="00AB5BBD" w:rsidRPr="00457768">
        <w:rPr>
          <w:sz w:val="20"/>
        </w:rPr>
        <w:t xml:space="preserve">що входять до його складу, </w:t>
      </w:r>
      <w:r w:rsidRPr="00457768">
        <w:rPr>
          <w:sz w:val="20"/>
        </w:rPr>
        <w:t xml:space="preserve">оскільки саме вони є "елементи" системи. </w:t>
      </w:r>
    </w:p>
    <w:p w:rsidR="00080A1E" w:rsidRPr="00457768" w:rsidRDefault="00080A1E" w:rsidP="003D19F7">
      <w:pPr>
        <w:pStyle w:val="11"/>
        <w:ind w:firstLine="720"/>
        <w:jc w:val="both"/>
        <w:rPr>
          <w:sz w:val="20"/>
        </w:rPr>
      </w:pPr>
      <w:r w:rsidRPr="00457768">
        <w:rPr>
          <w:sz w:val="20"/>
        </w:rPr>
        <w:t>У апараті управління специфічний "засіб" взаємозв'язків, взаємодій структурних одиниць виражається у нормативно (або ж іншою уявою) устано</w:t>
      </w:r>
      <w:r w:rsidRPr="00457768">
        <w:rPr>
          <w:sz w:val="20"/>
        </w:rPr>
        <w:t>в</w:t>
      </w:r>
      <w:r w:rsidRPr="00457768">
        <w:rPr>
          <w:sz w:val="20"/>
        </w:rPr>
        <w:t>лених моделях або схемах взаємовідносин цих одиниць. Саме нормативні м</w:t>
      </w:r>
      <w:r w:rsidRPr="00457768">
        <w:rPr>
          <w:sz w:val="20"/>
        </w:rPr>
        <w:t>о</w:t>
      </w:r>
      <w:r w:rsidRPr="00457768">
        <w:rPr>
          <w:sz w:val="20"/>
        </w:rPr>
        <w:t xml:space="preserve">делі </w:t>
      </w:r>
      <w:r w:rsidR="00B03252" w:rsidRPr="00457768">
        <w:rPr>
          <w:sz w:val="20"/>
        </w:rPr>
        <w:t>взаємовідношень</w:t>
      </w:r>
      <w:r w:rsidRPr="00457768">
        <w:rPr>
          <w:sz w:val="20"/>
        </w:rPr>
        <w:t xml:space="preserve">, а не взаємовідносини самі по собі складають </w:t>
      </w:r>
      <w:r w:rsidR="00B03252" w:rsidRPr="00457768">
        <w:rPr>
          <w:sz w:val="20"/>
        </w:rPr>
        <w:t>суттєвий</w:t>
      </w:r>
      <w:r w:rsidRPr="00457768">
        <w:rPr>
          <w:sz w:val="20"/>
        </w:rPr>
        <w:t xml:space="preserve"> атрибут організаційних структур як структур офіційно встановлених або фо</w:t>
      </w:r>
      <w:r w:rsidRPr="00457768">
        <w:rPr>
          <w:sz w:val="20"/>
        </w:rPr>
        <w:t>р</w:t>
      </w:r>
      <w:r w:rsidRPr="00457768">
        <w:rPr>
          <w:sz w:val="20"/>
        </w:rPr>
        <w:t xml:space="preserve">мальних. Тим самим у структурах фіксується характер </w:t>
      </w:r>
      <w:r w:rsidR="00B03252" w:rsidRPr="00457768">
        <w:rPr>
          <w:sz w:val="20"/>
        </w:rPr>
        <w:t>вза</w:t>
      </w:r>
      <w:r w:rsidR="00B03252">
        <w:rPr>
          <w:sz w:val="20"/>
        </w:rPr>
        <w:t>є</w:t>
      </w:r>
      <w:r w:rsidR="00B03252" w:rsidRPr="00457768">
        <w:rPr>
          <w:sz w:val="20"/>
        </w:rPr>
        <w:t>моположення</w:t>
      </w:r>
      <w:r w:rsidRPr="00457768">
        <w:rPr>
          <w:sz w:val="20"/>
        </w:rPr>
        <w:t xml:space="preserve"> </w:t>
      </w:r>
      <w:r w:rsidR="00B03252" w:rsidRPr="00457768">
        <w:rPr>
          <w:sz w:val="20"/>
        </w:rPr>
        <w:t>лан</w:t>
      </w:r>
      <w:r w:rsidR="00B03252">
        <w:rPr>
          <w:sz w:val="20"/>
        </w:rPr>
        <w:t>о</w:t>
      </w:r>
      <w:r w:rsidR="00B03252" w:rsidRPr="00457768">
        <w:rPr>
          <w:sz w:val="20"/>
        </w:rPr>
        <w:t>к</w:t>
      </w:r>
      <w:r w:rsidRPr="00457768">
        <w:rPr>
          <w:sz w:val="20"/>
        </w:rPr>
        <w:t xml:space="preserve"> апарата.</w:t>
      </w:r>
    </w:p>
    <w:p w:rsidR="00080A1E" w:rsidRPr="00457768" w:rsidRDefault="00080A1E" w:rsidP="003D19F7">
      <w:pPr>
        <w:pStyle w:val="11"/>
        <w:ind w:firstLine="720"/>
        <w:jc w:val="both"/>
        <w:rPr>
          <w:sz w:val="20"/>
        </w:rPr>
      </w:pPr>
      <w:r w:rsidRPr="00457768">
        <w:rPr>
          <w:sz w:val="20"/>
        </w:rPr>
        <w:t>З погляду потреб у забезпеченні структурами раціональності суспіл</w:t>
      </w:r>
      <w:r w:rsidRPr="00457768">
        <w:rPr>
          <w:sz w:val="20"/>
        </w:rPr>
        <w:t>ь</w:t>
      </w:r>
      <w:r w:rsidRPr="00457768">
        <w:rPr>
          <w:sz w:val="20"/>
        </w:rPr>
        <w:t>ного поділу управлінської праці центральне місце в утриманні нормативної м</w:t>
      </w:r>
      <w:r w:rsidRPr="00457768">
        <w:rPr>
          <w:sz w:val="20"/>
        </w:rPr>
        <w:t>о</w:t>
      </w:r>
      <w:r w:rsidRPr="00457768">
        <w:rPr>
          <w:sz w:val="20"/>
        </w:rPr>
        <w:t>делі взаємовідносин з</w:t>
      </w:r>
      <w:r w:rsidRPr="00457768">
        <w:rPr>
          <w:sz w:val="20"/>
        </w:rPr>
        <w:t>а</w:t>
      </w:r>
      <w:r w:rsidRPr="00457768">
        <w:rPr>
          <w:sz w:val="20"/>
        </w:rPr>
        <w:t>ймають, як показує досвід, схеми розподілу цілей, задач, функцій і повноважень. Саме відповідно до цих схем будуються конкретні ві</w:t>
      </w:r>
      <w:r w:rsidRPr="00457768">
        <w:rPr>
          <w:sz w:val="20"/>
        </w:rPr>
        <w:t>д</w:t>
      </w:r>
      <w:r w:rsidRPr="00457768">
        <w:rPr>
          <w:sz w:val="20"/>
        </w:rPr>
        <w:t>ношення керуючих суб'єктів як по "вертик</w:t>
      </w:r>
      <w:r w:rsidRPr="00457768">
        <w:rPr>
          <w:sz w:val="20"/>
        </w:rPr>
        <w:t>а</w:t>
      </w:r>
      <w:r w:rsidRPr="00457768">
        <w:rPr>
          <w:sz w:val="20"/>
        </w:rPr>
        <w:t xml:space="preserve">лі", так і по "горизонталі". </w:t>
      </w:r>
    </w:p>
    <w:p w:rsidR="00E10B8E" w:rsidRPr="00457768" w:rsidRDefault="00E10B8E" w:rsidP="00E10B8E">
      <w:pPr>
        <w:ind w:firstLine="709"/>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Побудова організаційної структури державного управління, розміще</w:t>
      </w:r>
      <w:r w:rsidRPr="00457768">
        <w:rPr>
          <w:rFonts w:ascii="Times New Roman" w:hAnsi="Times New Roman"/>
          <w:color w:val="000000" w:themeColor="text1"/>
          <w:sz w:val="20"/>
          <w:szCs w:val="20"/>
          <w:lang w:val="uk-UA"/>
        </w:rPr>
        <w:t>н</w:t>
      </w:r>
      <w:r w:rsidRPr="00457768">
        <w:rPr>
          <w:rFonts w:ascii="Times New Roman" w:hAnsi="Times New Roman"/>
          <w:color w:val="000000" w:themeColor="text1"/>
          <w:sz w:val="20"/>
          <w:szCs w:val="20"/>
          <w:lang w:val="uk-UA"/>
        </w:rPr>
        <w:t xml:space="preserve">ня і взаємодія її елементів, вертикальні та горизонтальні зв'язки, форма зв'язків </w:t>
      </w:r>
      <w:r w:rsidR="00B03252" w:rsidRPr="00457768">
        <w:rPr>
          <w:rFonts w:ascii="Times New Roman" w:hAnsi="Times New Roman"/>
          <w:color w:val="000000" w:themeColor="text1"/>
          <w:sz w:val="20"/>
          <w:szCs w:val="20"/>
          <w:lang w:val="uk-UA"/>
        </w:rPr>
        <w:t>формуються</w:t>
      </w:r>
      <w:r w:rsidRPr="00457768">
        <w:rPr>
          <w:rFonts w:ascii="Times New Roman" w:hAnsi="Times New Roman"/>
          <w:color w:val="000000" w:themeColor="text1"/>
          <w:sz w:val="20"/>
          <w:szCs w:val="20"/>
          <w:lang w:val="uk-UA"/>
        </w:rPr>
        <w:t xml:space="preserve"> під впливом як зовнішніх, так і внутрішніх об'єктивних та суб'є</w:t>
      </w:r>
      <w:r w:rsidRPr="00457768">
        <w:rPr>
          <w:rFonts w:ascii="Times New Roman" w:hAnsi="Times New Roman"/>
          <w:color w:val="000000" w:themeColor="text1"/>
          <w:sz w:val="20"/>
          <w:szCs w:val="20"/>
          <w:lang w:val="uk-UA"/>
        </w:rPr>
        <w:t>к</w:t>
      </w:r>
      <w:r w:rsidRPr="00457768">
        <w:rPr>
          <w:rFonts w:ascii="Times New Roman" w:hAnsi="Times New Roman"/>
          <w:color w:val="000000" w:themeColor="text1"/>
          <w:sz w:val="20"/>
          <w:szCs w:val="20"/>
          <w:lang w:val="uk-UA"/>
        </w:rPr>
        <w:t>тивних умов і факторів, а саме:</w:t>
      </w:r>
    </w:p>
    <w:p w:rsidR="00E10B8E" w:rsidRPr="00457768" w:rsidRDefault="00E10B8E" w:rsidP="00E10B8E">
      <w:pPr>
        <w:ind w:firstLine="709"/>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конституційно визначеної форми держави;</w:t>
      </w:r>
    </w:p>
    <w:p w:rsidR="00E10B8E" w:rsidRPr="00457768" w:rsidRDefault="00E10B8E" w:rsidP="00E10B8E">
      <w:pPr>
        <w:ind w:firstLine="709"/>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конституційно визначених функцій держави, а також цілей і функцій державного управління;</w:t>
      </w:r>
    </w:p>
    <w:p w:rsidR="00E10B8E" w:rsidRPr="00457768" w:rsidRDefault="00E10B8E" w:rsidP="00E10B8E">
      <w:pPr>
        <w:ind w:firstLine="709"/>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демократизму і стилю державного управління;</w:t>
      </w:r>
    </w:p>
    <w:p w:rsidR="00E10B8E" w:rsidRPr="00457768" w:rsidRDefault="00E10B8E" w:rsidP="00E10B8E">
      <w:pPr>
        <w:ind w:firstLine="709"/>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lastRenderedPageBreak/>
        <w:t>• державної політики;</w:t>
      </w:r>
    </w:p>
    <w:p w:rsidR="00E10B8E" w:rsidRPr="00457768" w:rsidRDefault="00E10B8E" w:rsidP="00E10B8E">
      <w:pPr>
        <w:ind w:firstLine="709"/>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стану і розміщення об'єктів управління;</w:t>
      </w:r>
    </w:p>
    <w:p w:rsidR="00E10B8E" w:rsidRPr="00457768" w:rsidRDefault="00E10B8E" w:rsidP="00E10B8E">
      <w:pPr>
        <w:ind w:firstLine="709"/>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компетентності управлінських кадрів;</w:t>
      </w:r>
    </w:p>
    <w:p w:rsidR="00E10B8E" w:rsidRPr="00457768" w:rsidRDefault="00E10B8E" w:rsidP="00E10B8E">
      <w:pPr>
        <w:ind w:firstLine="709"/>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інформаційного забезпечення державного управління.</w:t>
      </w:r>
    </w:p>
    <w:p w:rsidR="00E10B8E" w:rsidRPr="00457768" w:rsidRDefault="00E10B8E" w:rsidP="00E10B8E">
      <w:pPr>
        <w:ind w:firstLine="709"/>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Побудова організаційної структури здійснюється шляхом організаці</w:t>
      </w:r>
      <w:r w:rsidRPr="00457768">
        <w:rPr>
          <w:rFonts w:ascii="Times New Roman" w:hAnsi="Times New Roman"/>
          <w:color w:val="000000" w:themeColor="text1"/>
          <w:sz w:val="20"/>
          <w:szCs w:val="20"/>
          <w:lang w:val="uk-UA"/>
        </w:rPr>
        <w:t>й</w:t>
      </w:r>
      <w:r w:rsidRPr="00457768">
        <w:rPr>
          <w:rFonts w:ascii="Times New Roman" w:hAnsi="Times New Roman"/>
          <w:color w:val="000000" w:themeColor="text1"/>
          <w:sz w:val="20"/>
          <w:szCs w:val="20"/>
          <w:lang w:val="uk-UA"/>
        </w:rPr>
        <w:t>ного проектування, основою якого виступає стратегічний план, спрямований на досягнення цілей орг</w:t>
      </w:r>
      <w:r w:rsidRPr="00457768">
        <w:rPr>
          <w:rFonts w:ascii="Times New Roman" w:hAnsi="Times New Roman"/>
          <w:color w:val="000000" w:themeColor="text1"/>
          <w:sz w:val="20"/>
          <w:szCs w:val="20"/>
          <w:lang w:val="uk-UA"/>
        </w:rPr>
        <w:t>а</w:t>
      </w:r>
      <w:r w:rsidRPr="00457768">
        <w:rPr>
          <w:rFonts w:ascii="Times New Roman" w:hAnsi="Times New Roman"/>
          <w:color w:val="000000" w:themeColor="text1"/>
          <w:sz w:val="20"/>
          <w:szCs w:val="20"/>
          <w:lang w:val="uk-UA"/>
        </w:rPr>
        <w:t>нізації та реалізацію її місії. Організаційне проектування здійснюється зверху вниз і охоплює наступні етапи:</w:t>
      </w:r>
    </w:p>
    <w:p w:rsidR="00E10B8E" w:rsidRPr="00457768" w:rsidRDefault="00E10B8E" w:rsidP="00E10B8E">
      <w:pPr>
        <w:ind w:firstLine="709"/>
        <w:rPr>
          <w:rFonts w:ascii="Times New Roman" w:hAnsi="Times New Roman"/>
          <w:bCs/>
          <w:color w:val="000000" w:themeColor="text1"/>
          <w:sz w:val="20"/>
          <w:szCs w:val="20"/>
          <w:lang w:val="uk-UA"/>
        </w:rPr>
      </w:pPr>
      <w:r w:rsidRPr="00457768">
        <w:rPr>
          <w:rFonts w:ascii="Times New Roman" w:hAnsi="Times New Roman"/>
          <w:color w:val="000000" w:themeColor="text1"/>
          <w:sz w:val="20"/>
          <w:szCs w:val="20"/>
          <w:lang w:val="uk-UA"/>
        </w:rPr>
        <w:t xml:space="preserve">– </w:t>
      </w:r>
      <w:r w:rsidRPr="00457768">
        <w:rPr>
          <w:rFonts w:ascii="Times New Roman" w:hAnsi="Times New Roman"/>
          <w:bCs/>
          <w:color w:val="000000" w:themeColor="text1"/>
          <w:sz w:val="20"/>
          <w:szCs w:val="20"/>
          <w:lang w:val="uk-UA"/>
        </w:rPr>
        <w:t>визначення вертикальних рівнів управління;</w:t>
      </w:r>
    </w:p>
    <w:p w:rsidR="00E10B8E" w:rsidRPr="00457768" w:rsidRDefault="00E10B8E" w:rsidP="00E10B8E">
      <w:pPr>
        <w:ind w:firstLine="709"/>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виконання горизонтального поділу організації, тобто закріплення в</w:t>
      </w:r>
      <w:r w:rsidRPr="00457768">
        <w:rPr>
          <w:rFonts w:ascii="Times New Roman" w:hAnsi="Times New Roman"/>
          <w:color w:val="000000" w:themeColor="text1"/>
          <w:sz w:val="20"/>
          <w:szCs w:val="20"/>
          <w:lang w:val="uk-UA"/>
        </w:rPr>
        <w:t>и</w:t>
      </w:r>
      <w:r w:rsidRPr="00457768">
        <w:rPr>
          <w:rFonts w:ascii="Times New Roman" w:hAnsi="Times New Roman"/>
          <w:color w:val="000000" w:themeColor="text1"/>
          <w:sz w:val="20"/>
          <w:szCs w:val="20"/>
          <w:lang w:val="uk-UA"/>
        </w:rPr>
        <w:t>дів діяльності за лінійними та штабними (функціональними) підрозділами;</w:t>
      </w:r>
    </w:p>
    <w:p w:rsidR="00E10B8E" w:rsidRPr="00457768" w:rsidRDefault="00E10B8E" w:rsidP="00E10B8E">
      <w:pPr>
        <w:ind w:firstLine="709"/>
        <w:rPr>
          <w:rFonts w:ascii="Times New Roman" w:hAnsi="Times New Roman"/>
          <w:bCs/>
          <w:color w:val="000000" w:themeColor="text1"/>
          <w:sz w:val="20"/>
          <w:szCs w:val="20"/>
          <w:lang w:val="uk-UA"/>
        </w:rPr>
      </w:pPr>
      <w:r w:rsidRPr="00457768">
        <w:rPr>
          <w:rFonts w:ascii="Times New Roman" w:hAnsi="Times New Roman"/>
          <w:color w:val="000000" w:themeColor="text1"/>
          <w:sz w:val="20"/>
          <w:szCs w:val="20"/>
          <w:lang w:val="uk-UA"/>
        </w:rPr>
        <w:t xml:space="preserve">– </w:t>
      </w:r>
      <w:r w:rsidRPr="00457768">
        <w:rPr>
          <w:rFonts w:ascii="Times New Roman" w:hAnsi="Times New Roman"/>
          <w:bCs/>
          <w:color w:val="000000" w:themeColor="text1"/>
          <w:sz w:val="20"/>
          <w:szCs w:val="20"/>
          <w:lang w:val="uk-UA"/>
        </w:rPr>
        <w:t>встановлення зв'язків між різними підрозділами;</w:t>
      </w:r>
    </w:p>
    <w:p w:rsidR="00E10B8E" w:rsidRPr="00457768" w:rsidRDefault="00E10B8E" w:rsidP="00E10B8E">
      <w:pPr>
        <w:ind w:firstLine="709"/>
        <w:rPr>
          <w:rFonts w:ascii="Times New Roman" w:hAnsi="Times New Roman"/>
          <w:bCs/>
          <w:color w:val="000000" w:themeColor="text1"/>
          <w:sz w:val="20"/>
          <w:szCs w:val="20"/>
          <w:lang w:val="uk-UA"/>
        </w:rPr>
      </w:pPr>
      <w:r w:rsidRPr="00457768">
        <w:rPr>
          <w:rFonts w:ascii="Times New Roman" w:hAnsi="Times New Roman"/>
          <w:color w:val="000000" w:themeColor="text1"/>
          <w:sz w:val="20"/>
          <w:szCs w:val="20"/>
          <w:lang w:val="uk-UA"/>
        </w:rPr>
        <w:t xml:space="preserve">– </w:t>
      </w:r>
      <w:r w:rsidRPr="00457768">
        <w:rPr>
          <w:rFonts w:ascii="Times New Roman" w:hAnsi="Times New Roman"/>
          <w:bCs/>
          <w:color w:val="000000" w:themeColor="text1"/>
          <w:sz w:val="20"/>
          <w:szCs w:val="20"/>
          <w:lang w:val="uk-UA"/>
        </w:rPr>
        <w:t>визначення повноважень і відповідальності посад;</w:t>
      </w:r>
    </w:p>
    <w:p w:rsidR="00E10B8E" w:rsidRPr="00457768" w:rsidRDefault="00E10B8E" w:rsidP="00E10B8E">
      <w:pPr>
        <w:ind w:firstLine="709"/>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визначення посадових обов'язків, закріплення їх за конкретними п</w:t>
      </w:r>
      <w:r w:rsidRPr="00457768">
        <w:rPr>
          <w:rFonts w:ascii="Times New Roman" w:hAnsi="Times New Roman"/>
          <w:color w:val="000000" w:themeColor="text1"/>
          <w:sz w:val="20"/>
          <w:szCs w:val="20"/>
          <w:lang w:val="uk-UA"/>
        </w:rPr>
        <w:t>о</w:t>
      </w:r>
      <w:r w:rsidRPr="00457768">
        <w:rPr>
          <w:rFonts w:ascii="Times New Roman" w:hAnsi="Times New Roman"/>
          <w:color w:val="000000" w:themeColor="text1"/>
          <w:sz w:val="20"/>
          <w:szCs w:val="20"/>
          <w:lang w:val="uk-UA"/>
        </w:rPr>
        <w:t>садовими особами (за допомогою формування посадових інструкцій).</w:t>
      </w:r>
    </w:p>
    <w:p w:rsidR="002D4276" w:rsidRPr="00457768" w:rsidRDefault="002D4276" w:rsidP="003D19F7">
      <w:pPr>
        <w:shd w:val="clear" w:color="auto" w:fill="FFFFFF"/>
        <w:ind w:left="360"/>
        <w:jc w:val="both"/>
        <w:rPr>
          <w:rFonts w:ascii="Times New Roman" w:hAnsi="Times New Roman"/>
          <w:b/>
          <w:sz w:val="20"/>
          <w:szCs w:val="20"/>
          <w:lang w:val="uk-UA"/>
        </w:rPr>
      </w:pPr>
    </w:p>
    <w:p w:rsidR="00E10B8E" w:rsidRPr="00457768" w:rsidRDefault="00080A1E" w:rsidP="00E10B8E">
      <w:pPr>
        <w:shd w:val="clear" w:color="auto" w:fill="FFFFFF"/>
        <w:ind w:left="360"/>
        <w:jc w:val="both"/>
        <w:rPr>
          <w:rFonts w:ascii="Times New Roman" w:hAnsi="Times New Roman"/>
          <w:b/>
          <w:sz w:val="20"/>
          <w:szCs w:val="20"/>
          <w:lang w:val="uk-UA"/>
        </w:rPr>
      </w:pPr>
      <w:r w:rsidRPr="00457768">
        <w:rPr>
          <w:rFonts w:ascii="Times New Roman" w:hAnsi="Times New Roman"/>
          <w:b/>
          <w:sz w:val="20"/>
          <w:szCs w:val="20"/>
          <w:lang w:val="uk-UA"/>
        </w:rPr>
        <w:t>Головними характеристиками організаційної структури є:</w:t>
      </w:r>
    </w:p>
    <w:p w:rsidR="00E10B8E" w:rsidRPr="00457768" w:rsidRDefault="00080A1E" w:rsidP="00DE1363">
      <w:pPr>
        <w:pStyle w:val="aff4"/>
        <w:numPr>
          <w:ilvl w:val="0"/>
          <w:numId w:val="122"/>
        </w:numPr>
        <w:shd w:val="clear" w:color="auto" w:fill="FFFFFF"/>
        <w:jc w:val="both"/>
        <w:rPr>
          <w:rFonts w:ascii="Times New Roman" w:hAnsi="Times New Roman"/>
          <w:sz w:val="20"/>
          <w:szCs w:val="20"/>
          <w:lang w:val="uk-UA"/>
        </w:rPr>
      </w:pPr>
      <w:r w:rsidRPr="00457768">
        <w:rPr>
          <w:rFonts w:ascii="Times New Roman" w:hAnsi="Times New Roman"/>
          <w:sz w:val="20"/>
          <w:szCs w:val="20"/>
          <w:lang w:val="uk-UA"/>
        </w:rPr>
        <w:t xml:space="preserve">ефективність, досягнута шляхом суворого розподілу обов'язків між  </w:t>
      </w:r>
      <w:r w:rsidR="00B03252" w:rsidRPr="00457768">
        <w:rPr>
          <w:rFonts w:ascii="Times New Roman" w:hAnsi="Times New Roman"/>
          <w:sz w:val="20"/>
          <w:szCs w:val="20"/>
          <w:lang w:val="uk-UA"/>
        </w:rPr>
        <w:t>державними</w:t>
      </w:r>
      <w:r w:rsidRPr="00457768">
        <w:rPr>
          <w:rFonts w:ascii="Times New Roman" w:hAnsi="Times New Roman"/>
          <w:sz w:val="20"/>
          <w:szCs w:val="20"/>
          <w:lang w:val="uk-UA"/>
        </w:rPr>
        <w:t xml:space="preserve"> службовцями, що дає можливість використовувати вис</w:t>
      </w:r>
      <w:r w:rsidRPr="00457768">
        <w:rPr>
          <w:rFonts w:ascii="Times New Roman" w:hAnsi="Times New Roman"/>
          <w:sz w:val="20"/>
          <w:szCs w:val="20"/>
          <w:lang w:val="uk-UA"/>
        </w:rPr>
        <w:t>о</w:t>
      </w:r>
      <w:r w:rsidRPr="00457768">
        <w:rPr>
          <w:rFonts w:ascii="Times New Roman" w:hAnsi="Times New Roman"/>
          <w:sz w:val="20"/>
          <w:szCs w:val="20"/>
          <w:lang w:val="uk-UA"/>
        </w:rPr>
        <w:t>кокваліфікованих спеціалістів на керівних посадах;</w:t>
      </w:r>
    </w:p>
    <w:p w:rsidR="00E10B8E" w:rsidRPr="00457768" w:rsidRDefault="00080A1E" w:rsidP="00DE1363">
      <w:pPr>
        <w:pStyle w:val="aff4"/>
        <w:widowControl w:val="0"/>
        <w:numPr>
          <w:ilvl w:val="0"/>
          <w:numId w:val="122"/>
        </w:numPr>
        <w:shd w:val="clear" w:color="auto" w:fill="FFFFFF"/>
        <w:tabs>
          <w:tab w:val="left" w:pos="514"/>
        </w:tabs>
        <w:autoSpaceDE w:val="0"/>
        <w:autoSpaceDN w:val="0"/>
        <w:adjustRightInd w:val="0"/>
        <w:jc w:val="both"/>
        <w:rPr>
          <w:rFonts w:ascii="Times New Roman" w:hAnsi="Times New Roman"/>
          <w:sz w:val="20"/>
          <w:lang w:val="uk-UA"/>
        </w:rPr>
      </w:pPr>
      <w:r w:rsidRPr="00457768">
        <w:rPr>
          <w:rFonts w:ascii="Times New Roman" w:hAnsi="Times New Roman"/>
          <w:sz w:val="20"/>
          <w:szCs w:val="20"/>
          <w:lang w:val="uk-UA"/>
        </w:rPr>
        <w:t>сувора ієрархієзація влади, що дає можливість вищій за рангом пос</w:t>
      </w:r>
      <w:r w:rsidRPr="00457768">
        <w:rPr>
          <w:rFonts w:ascii="Times New Roman" w:hAnsi="Times New Roman"/>
          <w:sz w:val="20"/>
          <w:szCs w:val="20"/>
          <w:lang w:val="uk-UA"/>
        </w:rPr>
        <w:t>а</w:t>
      </w:r>
      <w:r w:rsidRPr="00457768">
        <w:rPr>
          <w:rFonts w:ascii="Times New Roman" w:hAnsi="Times New Roman"/>
          <w:sz w:val="20"/>
          <w:szCs w:val="20"/>
          <w:lang w:val="uk-UA"/>
        </w:rPr>
        <w:t>довій особі здійснювати контроль за виконанням завдань співробі</w:t>
      </w:r>
      <w:r w:rsidRPr="00457768">
        <w:rPr>
          <w:rFonts w:ascii="Times New Roman" w:hAnsi="Times New Roman"/>
          <w:sz w:val="20"/>
          <w:szCs w:val="20"/>
          <w:lang w:val="uk-UA"/>
        </w:rPr>
        <w:t>т</w:t>
      </w:r>
      <w:r w:rsidRPr="00457768">
        <w:rPr>
          <w:rFonts w:ascii="Times New Roman" w:hAnsi="Times New Roman"/>
          <w:sz w:val="20"/>
          <w:szCs w:val="20"/>
          <w:lang w:val="uk-UA"/>
        </w:rPr>
        <w:t>никами, нижчими за рангом;</w:t>
      </w:r>
    </w:p>
    <w:p w:rsidR="00E10B8E" w:rsidRPr="00457768" w:rsidRDefault="00080A1E" w:rsidP="00DE1363">
      <w:pPr>
        <w:pStyle w:val="aff4"/>
        <w:widowControl w:val="0"/>
        <w:numPr>
          <w:ilvl w:val="0"/>
          <w:numId w:val="122"/>
        </w:numPr>
        <w:shd w:val="clear" w:color="auto" w:fill="FFFFFF"/>
        <w:tabs>
          <w:tab w:val="left" w:pos="514"/>
        </w:tabs>
        <w:autoSpaceDE w:val="0"/>
        <w:autoSpaceDN w:val="0"/>
        <w:adjustRightInd w:val="0"/>
        <w:jc w:val="both"/>
        <w:rPr>
          <w:rFonts w:ascii="Times New Roman" w:hAnsi="Times New Roman"/>
          <w:sz w:val="20"/>
          <w:lang w:val="uk-UA"/>
        </w:rPr>
      </w:pPr>
      <w:r w:rsidRPr="00457768">
        <w:rPr>
          <w:rFonts w:ascii="Times New Roman" w:hAnsi="Times New Roman"/>
          <w:sz w:val="20"/>
          <w:szCs w:val="20"/>
          <w:lang w:val="uk-UA"/>
        </w:rPr>
        <w:t>формально встановлена і чітко зафіксована система правил, що забе</w:t>
      </w:r>
      <w:r w:rsidRPr="00457768">
        <w:rPr>
          <w:rFonts w:ascii="Times New Roman" w:hAnsi="Times New Roman"/>
          <w:sz w:val="20"/>
          <w:szCs w:val="20"/>
          <w:lang w:val="uk-UA"/>
        </w:rPr>
        <w:t>з</w:t>
      </w:r>
      <w:r w:rsidRPr="00457768">
        <w:rPr>
          <w:rFonts w:ascii="Times New Roman" w:hAnsi="Times New Roman"/>
          <w:sz w:val="20"/>
          <w:szCs w:val="20"/>
          <w:lang w:val="uk-UA"/>
        </w:rPr>
        <w:t>печує однотипність управлінської діяльності і застосування загальних інструкцій до окремих випадків у найкоротший термін;</w:t>
      </w:r>
    </w:p>
    <w:p w:rsidR="00080A1E" w:rsidRPr="00457768" w:rsidRDefault="00080A1E" w:rsidP="00DE1363">
      <w:pPr>
        <w:pStyle w:val="aff4"/>
        <w:widowControl w:val="0"/>
        <w:numPr>
          <w:ilvl w:val="0"/>
          <w:numId w:val="122"/>
        </w:numPr>
        <w:shd w:val="clear" w:color="auto" w:fill="FFFFFF"/>
        <w:tabs>
          <w:tab w:val="left" w:pos="514"/>
        </w:tabs>
        <w:autoSpaceDE w:val="0"/>
        <w:autoSpaceDN w:val="0"/>
        <w:adjustRightInd w:val="0"/>
        <w:jc w:val="both"/>
        <w:rPr>
          <w:rFonts w:ascii="Times New Roman" w:hAnsi="Times New Roman"/>
          <w:sz w:val="20"/>
          <w:lang w:val="uk-UA"/>
        </w:rPr>
      </w:pPr>
      <w:r w:rsidRPr="00457768">
        <w:rPr>
          <w:rFonts w:ascii="Times New Roman" w:hAnsi="Times New Roman"/>
          <w:sz w:val="20"/>
          <w:lang w:val="uk-UA"/>
        </w:rPr>
        <w:t>безособовість адміністративної діяльності та емоційна нейтральність відносин, що складаються між функціонерами організації.</w:t>
      </w:r>
    </w:p>
    <w:p w:rsidR="00E10B8E" w:rsidRPr="00457768" w:rsidRDefault="00E10B8E" w:rsidP="00E10B8E">
      <w:pPr>
        <w:pStyle w:val="aff4"/>
        <w:widowControl w:val="0"/>
        <w:shd w:val="clear" w:color="auto" w:fill="FFFFFF"/>
        <w:tabs>
          <w:tab w:val="left" w:pos="514"/>
        </w:tabs>
        <w:autoSpaceDE w:val="0"/>
        <w:autoSpaceDN w:val="0"/>
        <w:adjustRightInd w:val="0"/>
        <w:ind w:left="862"/>
        <w:jc w:val="both"/>
        <w:rPr>
          <w:rFonts w:ascii="Times New Roman" w:hAnsi="Times New Roman"/>
          <w:sz w:val="20"/>
          <w:lang w:val="uk-UA"/>
        </w:rPr>
      </w:pPr>
    </w:p>
    <w:p w:rsidR="00080A1E" w:rsidRPr="00457768" w:rsidRDefault="00080A1E" w:rsidP="00DE1363">
      <w:pPr>
        <w:pStyle w:val="11"/>
        <w:numPr>
          <w:ilvl w:val="0"/>
          <w:numId w:val="107"/>
        </w:numPr>
        <w:tabs>
          <w:tab w:val="left" w:pos="851"/>
        </w:tabs>
        <w:ind w:left="0" w:firstLine="567"/>
        <w:jc w:val="both"/>
        <w:rPr>
          <w:sz w:val="20"/>
        </w:rPr>
      </w:pPr>
      <w:r w:rsidRPr="00457768">
        <w:rPr>
          <w:b/>
          <w:sz w:val="20"/>
        </w:rPr>
        <w:t>Організаційна структура державного управління - це особливе державно-правове явище, обумовлене суспільно-політичною природою, соціально-функціональною роллю, цілями і змістом державного управлі</w:t>
      </w:r>
      <w:r w:rsidRPr="00457768">
        <w:rPr>
          <w:b/>
          <w:sz w:val="20"/>
        </w:rPr>
        <w:t>н</w:t>
      </w:r>
      <w:r w:rsidRPr="00457768">
        <w:rPr>
          <w:b/>
          <w:sz w:val="20"/>
        </w:rPr>
        <w:t>ня, яке об'єднує в собі певний склад, організацію і стійкий зв'язок людс</w:t>
      </w:r>
      <w:r w:rsidRPr="00457768">
        <w:rPr>
          <w:b/>
          <w:sz w:val="20"/>
        </w:rPr>
        <w:t>ь</w:t>
      </w:r>
      <w:r w:rsidRPr="00457768">
        <w:rPr>
          <w:b/>
          <w:sz w:val="20"/>
        </w:rPr>
        <w:t>ких ресурсів, технічних і інших з</w:t>
      </w:r>
      <w:r w:rsidRPr="00457768">
        <w:rPr>
          <w:b/>
          <w:sz w:val="20"/>
        </w:rPr>
        <w:t>а</w:t>
      </w:r>
      <w:r w:rsidRPr="00457768">
        <w:rPr>
          <w:b/>
          <w:sz w:val="20"/>
        </w:rPr>
        <w:t xml:space="preserve">собів, що виділяються і </w:t>
      </w:r>
      <w:r w:rsidR="00DA6289" w:rsidRPr="00457768">
        <w:rPr>
          <w:b/>
          <w:sz w:val="20"/>
        </w:rPr>
        <w:t>ви</w:t>
      </w:r>
      <w:r w:rsidRPr="00457768">
        <w:rPr>
          <w:b/>
          <w:sz w:val="20"/>
        </w:rPr>
        <w:t>трачаються суспільством на формування і реалізацію державно-управлінських впливів і підтримку життєздатності самого суб'єкта управління.</w:t>
      </w:r>
      <w:r w:rsidR="00254672" w:rsidRPr="00457768">
        <w:rPr>
          <w:b/>
          <w:sz w:val="20"/>
        </w:rPr>
        <w:t xml:space="preserve"> </w:t>
      </w:r>
    </w:p>
    <w:p w:rsidR="009B4A6B" w:rsidRDefault="009B4A6B" w:rsidP="003D19F7">
      <w:pPr>
        <w:pStyle w:val="11"/>
        <w:ind w:left="180"/>
        <w:jc w:val="both"/>
        <w:rPr>
          <w:sz w:val="20"/>
        </w:rPr>
      </w:pPr>
    </w:p>
    <w:p w:rsidR="00080A1E" w:rsidRPr="00457768" w:rsidRDefault="00080A1E" w:rsidP="003D19F7">
      <w:pPr>
        <w:pStyle w:val="11"/>
        <w:ind w:left="180"/>
        <w:jc w:val="both"/>
        <w:rPr>
          <w:sz w:val="20"/>
        </w:rPr>
      </w:pPr>
      <w:r w:rsidRPr="00457768">
        <w:rPr>
          <w:sz w:val="20"/>
        </w:rPr>
        <w:t>2.</w:t>
      </w:r>
    </w:p>
    <w:p w:rsidR="00080A1E" w:rsidRPr="00457768" w:rsidRDefault="00080A1E" w:rsidP="0023075A">
      <w:pPr>
        <w:pStyle w:val="11"/>
        <w:ind w:firstLine="567"/>
        <w:jc w:val="both"/>
        <w:rPr>
          <w:sz w:val="20"/>
        </w:rPr>
      </w:pPr>
      <w:r w:rsidRPr="00457768">
        <w:rPr>
          <w:sz w:val="20"/>
        </w:rPr>
        <w:t>Організаційна структура державного управління будується залежно від форми державного устрою. Тому виділяють організаційну структуру унітарної та федеративної держ</w:t>
      </w:r>
      <w:r w:rsidRPr="00457768">
        <w:rPr>
          <w:sz w:val="20"/>
        </w:rPr>
        <w:t>а</w:t>
      </w:r>
      <w:r w:rsidRPr="00457768">
        <w:rPr>
          <w:sz w:val="20"/>
        </w:rPr>
        <w:t xml:space="preserve">ви. </w:t>
      </w:r>
    </w:p>
    <w:p w:rsidR="00080A1E" w:rsidRPr="00457768" w:rsidRDefault="00B03252" w:rsidP="0023075A">
      <w:pPr>
        <w:pStyle w:val="11"/>
        <w:ind w:firstLine="567"/>
        <w:jc w:val="both"/>
        <w:rPr>
          <w:sz w:val="20"/>
        </w:rPr>
      </w:pPr>
      <w:r w:rsidRPr="00457768">
        <w:rPr>
          <w:sz w:val="20"/>
        </w:rPr>
        <w:lastRenderedPageBreak/>
        <w:t>Унітарна</w:t>
      </w:r>
      <w:r>
        <w:rPr>
          <w:sz w:val="20"/>
        </w:rPr>
        <w:t xml:space="preserve"> -</w:t>
      </w:r>
      <w:r w:rsidRPr="00457768">
        <w:rPr>
          <w:sz w:val="20"/>
        </w:rPr>
        <w:t xml:space="preserve"> це </w:t>
      </w:r>
      <w:r>
        <w:rPr>
          <w:sz w:val="20"/>
        </w:rPr>
        <w:t>єдина</w:t>
      </w:r>
      <w:r w:rsidRPr="00457768">
        <w:rPr>
          <w:sz w:val="20"/>
        </w:rPr>
        <w:t xml:space="preserve"> держава, яка не має більше утворень, а складається з адміністративно-територіальних одиниць. </w:t>
      </w:r>
      <w:r w:rsidR="00080A1E" w:rsidRPr="00457768">
        <w:rPr>
          <w:sz w:val="20"/>
        </w:rPr>
        <w:t xml:space="preserve">Розділяють унітарну форму на два </w:t>
      </w:r>
      <w:r w:rsidRPr="00457768">
        <w:rPr>
          <w:sz w:val="20"/>
        </w:rPr>
        <w:t>види</w:t>
      </w:r>
      <w:r w:rsidR="00080A1E" w:rsidRPr="00457768">
        <w:rPr>
          <w:sz w:val="20"/>
        </w:rPr>
        <w:t>: просту та скла</w:t>
      </w:r>
      <w:r w:rsidR="00080A1E" w:rsidRPr="00457768">
        <w:rPr>
          <w:sz w:val="20"/>
        </w:rPr>
        <w:t>д</w:t>
      </w:r>
      <w:r w:rsidR="00080A1E" w:rsidRPr="00457768">
        <w:rPr>
          <w:sz w:val="20"/>
        </w:rPr>
        <w:t xml:space="preserve">ну. Проста складається тільки з </w:t>
      </w:r>
      <w:r w:rsidRPr="00457768">
        <w:rPr>
          <w:sz w:val="20"/>
        </w:rPr>
        <w:t>адміністративно-територіальних</w:t>
      </w:r>
      <w:r w:rsidR="00080A1E" w:rsidRPr="00457768">
        <w:rPr>
          <w:sz w:val="20"/>
        </w:rPr>
        <w:t xml:space="preserve"> </w:t>
      </w:r>
      <w:r w:rsidRPr="00457768">
        <w:rPr>
          <w:sz w:val="20"/>
        </w:rPr>
        <w:t>одиниць</w:t>
      </w:r>
      <w:r w:rsidR="00080A1E" w:rsidRPr="00457768">
        <w:rPr>
          <w:sz w:val="20"/>
        </w:rPr>
        <w:t>, а складні мають ще ті чи інші форми автономі</w:t>
      </w:r>
      <w:r w:rsidR="002D4276" w:rsidRPr="00457768">
        <w:rPr>
          <w:sz w:val="20"/>
        </w:rPr>
        <w:t>ї (н</w:t>
      </w:r>
      <w:r w:rsidR="002D4276" w:rsidRPr="00457768">
        <w:rPr>
          <w:sz w:val="20"/>
        </w:rPr>
        <w:t>а</w:t>
      </w:r>
      <w:r w:rsidR="002D4276" w:rsidRPr="00457768">
        <w:rPr>
          <w:sz w:val="20"/>
        </w:rPr>
        <w:t>приклад, Республіка Крим в</w:t>
      </w:r>
      <w:r w:rsidR="00080A1E" w:rsidRPr="00457768">
        <w:rPr>
          <w:sz w:val="20"/>
        </w:rPr>
        <w:t xml:space="preserve"> Україні).</w:t>
      </w:r>
    </w:p>
    <w:p w:rsidR="00080A1E" w:rsidRPr="00457768" w:rsidRDefault="00080A1E" w:rsidP="0023075A">
      <w:pPr>
        <w:pStyle w:val="11"/>
        <w:ind w:firstLine="567"/>
        <w:jc w:val="both"/>
        <w:rPr>
          <w:sz w:val="20"/>
        </w:rPr>
      </w:pPr>
      <w:r w:rsidRPr="00457768">
        <w:rPr>
          <w:sz w:val="20"/>
        </w:rPr>
        <w:t>Унітарна держава – найбільш централізована форма державного пра</w:t>
      </w:r>
      <w:r w:rsidRPr="00457768">
        <w:rPr>
          <w:sz w:val="20"/>
        </w:rPr>
        <w:t>в</w:t>
      </w:r>
      <w:r w:rsidRPr="00457768">
        <w:rPr>
          <w:sz w:val="20"/>
        </w:rPr>
        <w:t xml:space="preserve">ління, але і тут є </w:t>
      </w:r>
      <w:r w:rsidRPr="00457768">
        <w:rPr>
          <w:b/>
          <w:sz w:val="20"/>
        </w:rPr>
        <w:t xml:space="preserve">різни види </w:t>
      </w:r>
      <w:r w:rsidR="00B03252" w:rsidRPr="00457768">
        <w:rPr>
          <w:b/>
          <w:sz w:val="20"/>
        </w:rPr>
        <w:t>централізованої</w:t>
      </w:r>
      <w:r w:rsidRPr="00457768">
        <w:rPr>
          <w:b/>
          <w:sz w:val="20"/>
        </w:rPr>
        <w:t xml:space="preserve"> форми правління</w:t>
      </w:r>
      <w:r w:rsidRPr="00457768">
        <w:rPr>
          <w:sz w:val="20"/>
        </w:rPr>
        <w:t xml:space="preserve"> (на відміну від класичної характеристики форми правління республіки – президентська, па</w:t>
      </w:r>
      <w:r w:rsidRPr="00457768">
        <w:rPr>
          <w:sz w:val="20"/>
        </w:rPr>
        <w:t>р</w:t>
      </w:r>
      <w:r w:rsidRPr="00457768">
        <w:rPr>
          <w:sz w:val="20"/>
        </w:rPr>
        <w:t xml:space="preserve">ламентська та </w:t>
      </w:r>
      <w:r w:rsidR="00B03252" w:rsidRPr="00457768">
        <w:rPr>
          <w:sz w:val="20"/>
        </w:rPr>
        <w:t>змішана</w:t>
      </w:r>
      <w:r w:rsidRPr="00457768">
        <w:rPr>
          <w:sz w:val="20"/>
        </w:rPr>
        <w:t>):</w:t>
      </w:r>
    </w:p>
    <w:p w:rsidR="00080A1E" w:rsidRPr="00457768" w:rsidRDefault="00080A1E" w:rsidP="00DE1363">
      <w:pPr>
        <w:pStyle w:val="11"/>
        <w:numPr>
          <w:ilvl w:val="0"/>
          <w:numId w:val="18"/>
        </w:numPr>
        <w:tabs>
          <w:tab w:val="num" w:pos="540"/>
        </w:tabs>
        <w:ind w:left="0" w:firstLine="567"/>
        <w:jc w:val="both"/>
        <w:rPr>
          <w:sz w:val="20"/>
        </w:rPr>
      </w:pPr>
      <w:r w:rsidRPr="00457768">
        <w:rPr>
          <w:b/>
          <w:sz w:val="20"/>
        </w:rPr>
        <w:t>відносно децентралізована</w:t>
      </w:r>
      <w:r w:rsidR="002D4276" w:rsidRPr="00457768">
        <w:rPr>
          <w:sz w:val="20"/>
        </w:rPr>
        <w:t xml:space="preserve"> -</w:t>
      </w:r>
      <w:r w:rsidRPr="00457768">
        <w:rPr>
          <w:sz w:val="20"/>
        </w:rPr>
        <w:t xml:space="preserve"> де у більшості ланок </w:t>
      </w:r>
      <w:r w:rsidR="00B03252" w:rsidRPr="00457768">
        <w:rPr>
          <w:sz w:val="20"/>
        </w:rPr>
        <w:t>адміністрати</w:t>
      </w:r>
      <w:r w:rsidR="00B03252" w:rsidRPr="00457768">
        <w:rPr>
          <w:sz w:val="20"/>
        </w:rPr>
        <w:t>в</w:t>
      </w:r>
      <w:r w:rsidR="00B03252" w:rsidRPr="00457768">
        <w:rPr>
          <w:sz w:val="20"/>
        </w:rPr>
        <w:t>но-територіального</w:t>
      </w:r>
      <w:r w:rsidRPr="00457768">
        <w:rPr>
          <w:sz w:val="20"/>
        </w:rPr>
        <w:t xml:space="preserve"> </w:t>
      </w:r>
      <w:r w:rsidR="002D4276" w:rsidRPr="00457768">
        <w:rPr>
          <w:sz w:val="20"/>
        </w:rPr>
        <w:t>по</w:t>
      </w:r>
      <w:r w:rsidRPr="00457768">
        <w:rPr>
          <w:sz w:val="20"/>
        </w:rPr>
        <w:t>ділу є органи,</w:t>
      </w:r>
      <w:r w:rsidR="002D4276" w:rsidRPr="00457768">
        <w:rPr>
          <w:sz w:val="20"/>
        </w:rPr>
        <w:t xml:space="preserve"> </w:t>
      </w:r>
      <w:r w:rsidRPr="00457768">
        <w:rPr>
          <w:sz w:val="20"/>
        </w:rPr>
        <w:t xml:space="preserve">які </w:t>
      </w:r>
      <w:r w:rsidR="002D4276" w:rsidRPr="00457768">
        <w:rPr>
          <w:sz w:val="20"/>
        </w:rPr>
        <w:t xml:space="preserve">обираються </w:t>
      </w:r>
      <w:r w:rsidR="00B03252" w:rsidRPr="00457768">
        <w:rPr>
          <w:sz w:val="20"/>
        </w:rPr>
        <w:t>населенням</w:t>
      </w:r>
      <w:r w:rsidRPr="00457768">
        <w:rPr>
          <w:sz w:val="20"/>
        </w:rPr>
        <w:t xml:space="preserve"> , а в деяких ланках – тільки  такі виб</w:t>
      </w:r>
      <w:r w:rsidRPr="00457768">
        <w:rPr>
          <w:sz w:val="20"/>
        </w:rPr>
        <w:t>о</w:t>
      </w:r>
      <w:r w:rsidRPr="00457768">
        <w:rPr>
          <w:sz w:val="20"/>
        </w:rPr>
        <w:t>рні органи;</w:t>
      </w:r>
    </w:p>
    <w:p w:rsidR="00080A1E" w:rsidRPr="00457768" w:rsidRDefault="00080A1E" w:rsidP="00DE1363">
      <w:pPr>
        <w:pStyle w:val="11"/>
        <w:numPr>
          <w:ilvl w:val="0"/>
          <w:numId w:val="18"/>
        </w:numPr>
        <w:tabs>
          <w:tab w:val="num" w:pos="540"/>
        </w:tabs>
        <w:ind w:left="0" w:firstLine="567"/>
        <w:jc w:val="both"/>
        <w:rPr>
          <w:sz w:val="20"/>
        </w:rPr>
      </w:pPr>
      <w:r w:rsidRPr="00457768">
        <w:rPr>
          <w:b/>
          <w:sz w:val="20"/>
        </w:rPr>
        <w:t>децентралізована</w:t>
      </w:r>
      <w:r w:rsidRPr="00457768">
        <w:rPr>
          <w:sz w:val="20"/>
        </w:rPr>
        <w:t xml:space="preserve"> – якщо у всіх ланках </w:t>
      </w:r>
      <w:r w:rsidR="00B03252" w:rsidRPr="00457768">
        <w:rPr>
          <w:sz w:val="20"/>
        </w:rPr>
        <w:t>адміністративно-територіального</w:t>
      </w:r>
      <w:r w:rsidRPr="00457768">
        <w:rPr>
          <w:sz w:val="20"/>
        </w:rPr>
        <w:t xml:space="preserve"> поділу є тільки виборні органи и немає  призначен</w:t>
      </w:r>
      <w:r w:rsidR="002D4276" w:rsidRPr="00457768">
        <w:rPr>
          <w:sz w:val="20"/>
        </w:rPr>
        <w:t>и</w:t>
      </w:r>
      <w:r w:rsidRPr="00457768">
        <w:rPr>
          <w:sz w:val="20"/>
        </w:rPr>
        <w:t>х зверху, які повинні здійснювати адміні</w:t>
      </w:r>
      <w:r w:rsidRPr="00457768">
        <w:rPr>
          <w:sz w:val="20"/>
        </w:rPr>
        <w:t>с</w:t>
      </w:r>
      <w:r w:rsidRPr="00457768">
        <w:rPr>
          <w:sz w:val="20"/>
        </w:rPr>
        <w:t>тративний контроль за місцевими органами самоврядування;</w:t>
      </w:r>
    </w:p>
    <w:p w:rsidR="00080A1E" w:rsidRPr="00457768" w:rsidRDefault="00B03252" w:rsidP="00DE1363">
      <w:pPr>
        <w:pStyle w:val="11"/>
        <w:numPr>
          <w:ilvl w:val="0"/>
          <w:numId w:val="18"/>
        </w:numPr>
        <w:tabs>
          <w:tab w:val="num" w:pos="540"/>
        </w:tabs>
        <w:ind w:left="0" w:firstLine="567"/>
        <w:jc w:val="both"/>
        <w:rPr>
          <w:sz w:val="20"/>
        </w:rPr>
      </w:pPr>
      <w:r w:rsidRPr="00457768">
        <w:rPr>
          <w:b/>
          <w:sz w:val="20"/>
        </w:rPr>
        <w:t>найбільш</w:t>
      </w:r>
      <w:r w:rsidR="00080A1E" w:rsidRPr="00457768">
        <w:rPr>
          <w:b/>
          <w:sz w:val="20"/>
        </w:rPr>
        <w:t xml:space="preserve"> централізована форма правління</w:t>
      </w:r>
      <w:r w:rsidR="00080A1E" w:rsidRPr="00457768">
        <w:rPr>
          <w:sz w:val="20"/>
        </w:rPr>
        <w:t xml:space="preserve"> – де є </w:t>
      </w:r>
      <w:r w:rsidRPr="00457768">
        <w:rPr>
          <w:sz w:val="20"/>
        </w:rPr>
        <w:t>вертикальна</w:t>
      </w:r>
      <w:r w:rsidR="00080A1E" w:rsidRPr="00457768">
        <w:rPr>
          <w:sz w:val="20"/>
        </w:rPr>
        <w:t xml:space="preserve"> система призначення органів правління зверху донизу.</w:t>
      </w:r>
    </w:p>
    <w:p w:rsidR="00080A1E" w:rsidRPr="00457768" w:rsidRDefault="00080A1E" w:rsidP="0023075A">
      <w:pPr>
        <w:widowControl w:val="0"/>
        <w:tabs>
          <w:tab w:val="left" w:pos="6663"/>
        </w:tabs>
        <w:ind w:firstLine="567"/>
        <w:jc w:val="both"/>
        <w:rPr>
          <w:rFonts w:ascii="Times New Roman" w:hAnsi="Times New Roman"/>
          <w:sz w:val="20"/>
          <w:szCs w:val="20"/>
          <w:lang w:val="uk-UA"/>
        </w:rPr>
      </w:pPr>
    </w:p>
    <w:p w:rsidR="00080A1E" w:rsidRPr="00457768" w:rsidRDefault="00080A1E" w:rsidP="002D4276">
      <w:pPr>
        <w:widowControl w:val="0"/>
        <w:tabs>
          <w:tab w:val="left" w:pos="6663"/>
        </w:tabs>
        <w:ind w:firstLine="567"/>
        <w:jc w:val="both"/>
        <w:rPr>
          <w:rFonts w:ascii="Times New Roman" w:hAnsi="Times New Roman"/>
          <w:sz w:val="20"/>
          <w:szCs w:val="20"/>
          <w:lang w:val="uk-UA"/>
        </w:rPr>
      </w:pPr>
      <w:r w:rsidRPr="00457768">
        <w:rPr>
          <w:rFonts w:ascii="Times New Roman" w:hAnsi="Times New Roman"/>
          <w:sz w:val="20"/>
          <w:szCs w:val="20"/>
          <w:lang w:val="uk-UA"/>
        </w:rPr>
        <w:t>Як форма державного устрою вона характеризується наступними озн</w:t>
      </w:r>
      <w:r w:rsidRPr="00457768">
        <w:rPr>
          <w:rFonts w:ascii="Times New Roman" w:hAnsi="Times New Roman"/>
          <w:sz w:val="20"/>
          <w:szCs w:val="20"/>
          <w:lang w:val="uk-UA"/>
        </w:rPr>
        <w:t>а</w:t>
      </w:r>
      <w:r w:rsidRPr="00457768">
        <w:rPr>
          <w:rFonts w:ascii="Times New Roman" w:hAnsi="Times New Roman"/>
          <w:sz w:val="20"/>
          <w:szCs w:val="20"/>
          <w:lang w:val="uk-UA"/>
        </w:rPr>
        <w:t>ками:</w:t>
      </w:r>
    </w:p>
    <w:p w:rsidR="00080A1E" w:rsidRPr="00457768" w:rsidRDefault="00080A1E" w:rsidP="002D4276">
      <w:pPr>
        <w:widowControl w:val="0"/>
        <w:tabs>
          <w:tab w:val="left" w:pos="6663"/>
        </w:tabs>
        <w:ind w:firstLine="567"/>
        <w:jc w:val="both"/>
        <w:rPr>
          <w:rFonts w:ascii="Times New Roman" w:hAnsi="Times New Roman"/>
          <w:sz w:val="20"/>
          <w:szCs w:val="20"/>
          <w:lang w:val="uk-UA"/>
        </w:rPr>
      </w:pPr>
      <w:r w:rsidRPr="00457768">
        <w:rPr>
          <w:rFonts w:ascii="Times New Roman" w:hAnsi="Times New Roman"/>
          <w:sz w:val="20"/>
          <w:szCs w:val="20"/>
          <w:lang w:val="uk-UA"/>
        </w:rPr>
        <w:t>1. Єдина територія; існує адміністративний поділ, але адміністративні одиниці не мають політичної самостійності, хоча деяким може бути наданий статус автономії (самовр</w:t>
      </w:r>
      <w:r w:rsidRPr="00457768">
        <w:rPr>
          <w:rFonts w:ascii="Times New Roman" w:hAnsi="Times New Roman"/>
          <w:sz w:val="20"/>
          <w:szCs w:val="20"/>
          <w:lang w:val="uk-UA"/>
        </w:rPr>
        <w:t>я</w:t>
      </w:r>
      <w:r w:rsidRPr="00457768">
        <w:rPr>
          <w:rFonts w:ascii="Times New Roman" w:hAnsi="Times New Roman"/>
          <w:sz w:val="20"/>
          <w:szCs w:val="20"/>
          <w:lang w:val="uk-UA"/>
        </w:rPr>
        <w:t>дування) – національної, територіальної, культурної.</w:t>
      </w:r>
    </w:p>
    <w:p w:rsidR="00080A1E" w:rsidRPr="00457768" w:rsidRDefault="00080A1E" w:rsidP="002D4276">
      <w:pPr>
        <w:widowControl w:val="0"/>
        <w:tabs>
          <w:tab w:val="left" w:pos="6663"/>
        </w:tabs>
        <w:ind w:firstLine="567"/>
        <w:jc w:val="both"/>
        <w:rPr>
          <w:rFonts w:ascii="Times New Roman" w:hAnsi="Times New Roman"/>
          <w:sz w:val="20"/>
          <w:szCs w:val="20"/>
          <w:lang w:val="uk-UA"/>
        </w:rPr>
      </w:pPr>
      <w:r w:rsidRPr="00457768">
        <w:rPr>
          <w:rFonts w:ascii="Times New Roman" w:hAnsi="Times New Roman"/>
          <w:sz w:val="20"/>
          <w:szCs w:val="20"/>
          <w:lang w:val="uk-UA"/>
        </w:rPr>
        <w:t>2. Єдина конституція, діюча на всій території країни без будь-яких о</w:t>
      </w:r>
      <w:r w:rsidRPr="00457768">
        <w:rPr>
          <w:rFonts w:ascii="Times New Roman" w:hAnsi="Times New Roman"/>
          <w:sz w:val="20"/>
          <w:szCs w:val="20"/>
          <w:lang w:val="uk-UA"/>
        </w:rPr>
        <w:t>б</w:t>
      </w:r>
      <w:r w:rsidRPr="00457768">
        <w:rPr>
          <w:rFonts w:ascii="Times New Roman" w:hAnsi="Times New Roman"/>
          <w:sz w:val="20"/>
          <w:szCs w:val="20"/>
          <w:lang w:val="uk-UA"/>
        </w:rPr>
        <w:t>межень; єдина система вищих органів державної влади – парламент, глава де</w:t>
      </w:r>
      <w:r w:rsidRPr="00457768">
        <w:rPr>
          <w:rFonts w:ascii="Times New Roman" w:hAnsi="Times New Roman"/>
          <w:sz w:val="20"/>
          <w:szCs w:val="20"/>
          <w:lang w:val="uk-UA"/>
        </w:rPr>
        <w:t>р</w:t>
      </w:r>
      <w:r w:rsidRPr="00457768">
        <w:rPr>
          <w:rFonts w:ascii="Times New Roman" w:hAnsi="Times New Roman"/>
          <w:sz w:val="20"/>
          <w:szCs w:val="20"/>
          <w:lang w:val="uk-UA"/>
        </w:rPr>
        <w:t>жави, уряд, судові органи, юрисдикція яких поширюється на всю територію країни.</w:t>
      </w:r>
    </w:p>
    <w:p w:rsidR="00080A1E" w:rsidRPr="00457768" w:rsidRDefault="00080A1E" w:rsidP="002D4276">
      <w:pPr>
        <w:widowControl w:val="0"/>
        <w:tabs>
          <w:tab w:val="left" w:pos="6663"/>
        </w:tabs>
        <w:ind w:firstLine="567"/>
        <w:jc w:val="both"/>
        <w:rPr>
          <w:rFonts w:ascii="Times New Roman" w:hAnsi="Times New Roman"/>
          <w:sz w:val="20"/>
          <w:szCs w:val="20"/>
          <w:lang w:val="uk-UA"/>
        </w:rPr>
      </w:pPr>
      <w:r w:rsidRPr="00457768">
        <w:rPr>
          <w:rFonts w:ascii="Times New Roman" w:hAnsi="Times New Roman"/>
          <w:sz w:val="20"/>
          <w:szCs w:val="20"/>
          <w:lang w:val="uk-UA"/>
        </w:rPr>
        <w:t>3. Єдина система права і судова система, єдине громадянство.</w:t>
      </w:r>
    </w:p>
    <w:p w:rsidR="00080A1E" w:rsidRPr="00457768" w:rsidRDefault="00080A1E" w:rsidP="002D4276">
      <w:pPr>
        <w:widowControl w:val="0"/>
        <w:tabs>
          <w:tab w:val="left" w:pos="6663"/>
        </w:tabs>
        <w:ind w:firstLine="567"/>
        <w:jc w:val="both"/>
        <w:rPr>
          <w:rFonts w:ascii="Times New Roman" w:hAnsi="Times New Roman"/>
          <w:sz w:val="20"/>
          <w:szCs w:val="20"/>
          <w:lang w:val="uk-UA"/>
        </w:rPr>
      </w:pPr>
      <w:r w:rsidRPr="00457768">
        <w:rPr>
          <w:rFonts w:ascii="Times New Roman" w:hAnsi="Times New Roman"/>
          <w:sz w:val="20"/>
          <w:szCs w:val="20"/>
          <w:lang w:val="uk-UA"/>
        </w:rPr>
        <w:t>4. Єдиний державний бюджет, податкова, валютна системи.</w:t>
      </w:r>
    </w:p>
    <w:p w:rsidR="00080A1E" w:rsidRPr="00457768" w:rsidRDefault="00080A1E" w:rsidP="002D4276">
      <w:pPr>
        <w:widowControl w:val="0"/>
        <w:tabs>
          <w:tab w:val="left" w:pos="6663"/>
        </w:tabs>
        <w:ind w:firstLine="567"/>
        <w:jc w:val="both"/>
        <w:rPr>
          <w:rFonts w:ascii="Times New Roman" w:hAnsi="Times New Roman"/>
          <w:sz w:val="20"/>
          <w:szCs w:val="20"/>
          <w:lang w:val="uk-UA"/>
        </w:rPr>
      </w:pPr>
      <w:r w:rsidRPr="00457768">
        <w:rPr>
          <w:rFonts w:ascii="Times New Roman" w:hAnsi="Times New Roman"/>
          <w:sz w:val="20"/>
          <w:szCs w:val="20"/>
          <w:lang w:val="uk-UA"/>
        </w:rPr>
        <w:t>Унітарність передбачає централізацію всієї організаційної структури державного управління, прямий або непрямий контроль над місцевими орган</w:t>
      </w:r>
      <w:r w:rsidRPr="00457768">
        <w:rPr>
          <w:rFonts w:ascii="Times New Roman" w:hAnsi="Times New Roman"/>
          <w:sz w:val="20"/>
          <w:szCs w:val="20"/>
          <w:lang w:val="uk-UA"/>
        </w:rPr>
        <w:t>а</w:t>
      </w:r>
      <w:r w:rsidRPr="00457768">
        <w:rPr>
          <w:rFonts w:ascii="Times New Roman" w:hAnsi="Times New Roman"/>
          <w:sz w:val="20"/>
          <w:szCs w:val="20"/>
          <w:lang w:val="uk-UA"/>
        </w:rPr>
        <w:t xml:space="preserve">ми влади. При цьому централізм проявляється в різній мірі і в різних формах. </w:t>
      </w:r>
    </w:p>
    <w:p w:rsidR="00080A1E" w:rsidRPr="00457768" w:rsidRDefault="00080A1E" w:rsidP="002D4276">
      <w:pPr>
        <w:pStyle w:val="11"/>
        <w:ind w:firstLine="567"/>
        <w:jc w:val="both"/>
        <w:rPr>
          <w:sz w:val="20"/>
        </w:rPr>
      </w:pPr>
      <w:r w:rsidRPr="00457768">
        <w:rPr>
          <w:sz w:val="20"/>
        </w:rPr>
        <w:t>Згідно Конституції України (ст.6) державна влада діє за принципом її р</w:t>
      </w:r>
      <w:r w:rsidRPr="00457768">
        <w:rPr>
          <w:sz w:val="20"/>
        </w:rPr>
        <w:t>о</w:t>
      </w:r>
      <w:r w:rsidRPr="00457768">
        <w:rPr>
          <w:sz w:val="20"/>
        </w:rPr>
        <w:t>зподілу на законодавчу, виконавчу та судову влади.</w:t>
      </w:r>
    </w:p>
    <w:p w:rsidR="00080A1E" w:rsidRPr="00457768" w:rsidRDefault="00080A1E" w:rsidP="002D4276">
      <w:pPr>
        <w:pStyle w:val="11"/>
        <w:ind w:firstLine="567"/>
        <w:jc w:val="both"/>
        <w:rPr>
          <w:sz w:val="20"/>
        </w:rPr>
      </w:pPr>
      <w:r w:rsidRPr="00457768">
        <w:rPr>
          <w:sz w:val="20"/>
        </w:rPr>
        <w:t>У змісті виконав</w:t>
      </w:r>
      <w:r w:rsidR="002D4276" w:rsidRPr="00457768">
        <w:rPr>
          <w:sz w:val="20"/>
        </w:rPr>
        <w:t>ч</w:t>
      </w:r>
      <w:r w:rsidRPr="00457768">
        <w:rPr>
          <w:sz w:val="20"/>
        </w:rPr>
        <w:t>ої вертикалі першорядне значен</w:t>
      </w:r>
      <w:r w:rsidRPr="00457768">
        <w:rPr>
          <w:sz w:val="20"/>
        </w:rPr>
        <w:softHyphen/>
        <w:t>ня має чітке визначення її найвищої структурної ланки, яка має виконувати в системі роль керуючого центру.  Відповідно Конституція України визначає Кабінет Міністрів як вищий орган в системі органів виконавчої влади, який у своїй діяльності керується Конституцією і законами України, актами Президента (ст. 113).</w:t>
      </w:r>
    </w:p>
    <w:p w:rsidR="00080A1E" w:rsidRPr="00457768" w:rsidRDefault="00080A1E" w:rsidP="002D4276">
      <w:pPr>
        <w:pStyle w:val="11"/>
        <w:ind w:firstLine="567"/>
        <w:jc w:val="both"/>
        <w:rPr>
          <w:sz w:val="20"/>
        </w:rPr>
      </w:pPr>
      <w:r w:rsidRPr="00457768">
        <w:rPr>
          <w:sz w:val="20"/>
        </w:rPr>
        <w:t xml:space="preserve">В цілому ж в системі органів виконавчої влади виділяються структурні </w:t>
      </w:r>
      <w:r w:rsidRPr="00457768">
        <w:rPr>
          <w:sz w:val="20"/>
        </w:rPr>
        <w:lastRenderedPageBreak/>
        <w:t>ланки трьох організаційно-правових рівнів:</w:t>
      </w:r>
    </w:p>
    <w:p w:rsidR="00080A1E" w:rsidRPr="00457768" w:rsidRDefault="00080A1E" w:rsidP="002D4276">
      <w:pPr>
        <w:pStyle w:val="11"/>
        <w:ind w:firstLine="567"/>
        <w:jc w:val="both"/>
        <w:rPr>
          <w:sz w:val="20"/>
        </w:rPr>
      </w:pPr>
      <w:r w:rsidRPr="00457768">
        <w:rPr>
          <w:sz w:val="20"/>
        </w:rPr>
        <w:t>1) вищий рівень — Кабінет Міністрів (в функціональній взаємодії  з Ве</w:t>
      </w:r>
      <w:r w:rsidRPr="00457768">
        <w:rPr>
          <w:sz w:val="20"/>
        </w:rPr>
        <w:t>р</w:t>
      </w:r>
      <w:r w:rsidRPr="00457768">
        <w:rPr>
          <w:sz w:val="20"/>
        </w:rPr>
        <w:t>ховною Радою);</w:t>
      </w:r>
    </w:p>
    <w:p w:rsidR="00080A1E" w:rsidRPr="00457768" w:rsidRDefault="00080A1E" w:rsidP="002D4276">
      <w:pPr>
        <w:pStyle w:val="11"/>
        <w:ind w:firstLine="567"/>
        <w:jc w:val="both"/>
        <w:rPr>
          <w:sz w:val="20"/>
        </w:rPr>
      </w:pPr>
      <w:r w:rsidRPr="00457768">
        <w:rPr>
          <w:sz w:val="20"/>
        </w:rPr>
        <w:t>2) центральний рівень — міністерства, державні комітети та інші підв</w:t>
      </w:r>
      <w:r w:rsidRPr="00457768">
        <w:rPr>
          <w:sz w:val="20"/>
        </w:rPr>
        <w:t>і</w:t>
      </w:r>
      <w:r w:rsidRPr="00457768">
        <w:rPr>
          <w:sz w:val="20"/>
        </w:rPr>
        <w:t>домчі Кабінету Міністрів органи виконавчої влади;</w:t>
      </w:r>
    </w:p>
    <w:p w:rsidR="00080A1E" w:rsidRPr="00457768" w:rsidRDefault="00080A1E" w:rsidP="002D4276">
      <w:pPr>
        <w:pStyle w:val="11"/>
        <w:ind w:firstLine="567"/>
        <w:jc w:val="both"/>
        <w:rPr>
          <w:sz w:val="20"/>
        </w:rPr>
      </w:pPr>
      <w:r w:rsidRPr="00457768">
        <w:rPr>
          <w:sz w:val="20"/>
        </w:rPr>
        <w:t>3) місцевий, або територіальний рівень, на якому діють:</w:t>
      </w:r>
    </w:p>
    <w:p w:rsidR="00080A1E" w:rsidRPr="00457768" w:rsidRDefault="00080A1E" w:rsidP="002D4276">
      <w:pPr>
        <w:pStyle w:val="11"/>
        <w:ind w:firstLine="567"/>
        <w:jc w:val="both"/>
        <w:rPr>
          <w:sz w:val="20"/>
        </w:rPr>
      </w:pPr>
      <w:r w:rsidRPr="00457768">
        <w:rPr>
          <w:sz w:val="20"/>
        </w:rPr>
        <w:t>- органи виконавчої влади загальної компетенції — Рада Міністрів Авт</w:t>
      </w:r>
      <w:r w:rsidRPr="00457768">
        <w:rPr>
          <w:sz w:val="20"/>
        </w:rPr>
        <w:t>о</w:t>
      </w:r>
      <w:r w:rsidRPr="00457768">
        <w:rPr>
          <w:sz w:val="20"/>
        </w:rPr>
        <w:t>номної Республіки Крим, обласні, районні, Київська і Севастопольська міські державні адміністрації,</w:t>
      </w:r>
    </w:p>
    <w:p w:rsidR="00080A1E" w:rsidRPr="00457768" w:rsidRDefault="00080A1E" w:rsidP="002D4276">
      <w:pPr>
        <w:pStyle w:val="11"/>
        <w:ind w:firstLine="567"/>
        <w:jc w:val="both"/>
        <w:rPr>
          <w:sz w:val="20"/>
        </w:rPr>
      </w:pPr>
      <w:r w:rsidRPr="00457768">
        <w:rPr>
          <w:sz w:val="20"/>
        </w:rPr>
        <w:t>- органи спеціальної — галузевої та функціональної — компетенції, котрі як безпосередньо підпорядковані центральним органам виконавчої влади, так і перебувають у так званому подвійному підпорядкуванні (тобто водночас і ві</w:t>
      </w:r>
      <w:r w:rsidRPr="00457768">
        <w:rPr>
          <w:sz w:val="20"/>
        </w:rPr>
        <w:t>д</w:t>
      </w:r>
      <w:r w:rsidRPr="00457768">
        <w:rPr>
          <w:sz w:val="20"/>
        </w:rPr>
        <w:t>повідному центральному, і місцевому органу виконавчої влади).</w:t>
      </w:r>
    </w:p>
    <w:p w:rsidR="00080A1E" w:rsidRPr="00457768" w:rsidRDefault="00080A1E" w:rsidP="002D4276">
      <w:pPr>
        <w:widowControl w:val="0"/>
        <w:tabs>
          <w:tab w:val="left" w:pos="6663"/>
        </w:tabs>
        <w:ind w:firstLine="567"/>
        <w:jc w:val="both"/>
        <w:rPr>
          <w:rFonts w:ascii="Times New Roman" w:hAnsi="Times New Roman"/>
          <w:sz w:val="20"/>
          <w:szCs w:val="20"/>
          <w:lang w:val="uk-UA"/>
        </w:rPr>
      </w:pPr>
    </w:p>
    <w:p w:rsidR="00080A1E" w:rsidRPr="00457768" w:rsidRDefault="00080A1E" w:rsidP="002D4276">
      <w:pPr>
        <w:widowControl w:val="0"/>
        <w:tabs>
          <w:tab w:val="left" w:pos="6663"/>
        </w:tabs>
        <w:ind w:firstLine="567"/>
        <w:jc w:val="both"/>
        <w:rPr>
          <w:rFonts w:ascii="Times New Roman" w:hAnsi="Times New Roman"/>
          <w:sz w:val="20"/>
          <w:szCs w:val="20"/>
          <w:lang w:val="uk-UA"/>
        </w:rPr>
      </w:pPr>
      <w:r w:rsidRPr="00457768">
        <w:rPr>
          <w:rFonts w:ascii="Times New Roman" w:hAnsi="Times New Roman"/>
          <w:sz w:val="20"/>
          <w:szCs w:val="20"/>
          <w:lang w:val="uk-UA"/>
        </w:rPr>
        <w:t>Федеративна держава або федерація: 1) союз товариств і організацій; 2) форма державного устрою, при якій державні утворення, що входять до її скл</w:t>
      </w:r>
      <w:r w:rsidRPr="00457768">
        <w:rPr>
          <w:rFonts w:ascii="Times New Roman" w:hAnsi="Times New Roman"/>
          <w:sz w:val="20"/>
          <w:szCs w:val="20"/>
          <w:lang w:val="uk-UA"/>
        </w:rPr>
        <w:t>а</w:t>
      </w:r>
      <w:r w:rsidRPr="00457768">
        <w:rPr>
          <w:rFonts w:ascii="Times New Roman" w:hAnsi="Times New Roman"/>
          <w:sz w:val="20"/>
          <w:szCs w:val="20"/>
          <w:lang w:val="uk-UA"/>
        </w:rPr>
        <w:t>ду – члени федерації – володіють юридичною й певною політичною самостійн</w:t>
      </w:r>
      <w:r w:rsidRPr="00457768">
        <w:rPr>
          <w:rFonts w:ascii="Times New Roman" w:hAnsi="Times New Roman"/>
          <w:sz w:val="20"/>
          <w:szCs w:val="20"/>
          <w:lang w:val="uk-UA"/>
        </w:rPr>
        <w:t>і</w:t>
      </w:r>
      <w:r w:rsidRPr="00457768">
        <w:rPr>
          <w:rFonts w:ascii="Times New Roman" w:hAnsi="Times New Roman"/>
          <w:sz w:val="20"/>
          <w:szCs w:val="20"/>
          <w:lang w:val="uk-UA"/>
        </w:rPr>
        <w:t>стю. Федерація – союзна держава, яка складається з відносно самостійних де</w:t>
      </w:r>
      <w:r w:rsidRPr="00457768">
        <w:rPr>
          <w:rFonts w:ascii="Times New Roman" w:hAnsi="Times New Roman"/>
          <w:sz w:val="20"/>
          <w:szCs w:val="20"/>
          <w:lang w:val="uk-UA"/>
        </w:rPr>
        <w:t>р</w:t>
      </w:r>
      <w:r w:rsidRPr="00457768">
        <w:rPr>
          <w:rFonts w:ascii="Times New Roman" w:hAnsi="Times New Roman"/>
          <w:sz w:val="20"/>
          <w:szCs w:val="20"/>
          <w:lang w:val="uk-UA"/>
        </w:rPr>
        <w:t>жавних утворень.</w:t>
      </w:r>
    </w:p>
    <w:p w:rsidR="00080A1E" w:rsidRPr="00457768" w:rsidRDefault="00080A1E" w:rsidP="002D4276">
      <w:pPr>
        <w:widowControl w:val="0"/>
        <w:tabs>
          <w:tab w:val="left" w:pos="6663"/>
        </w:tabs>
        <w:ind w:firstLine="567"/>
        <w:jc w:val="both"/>
        <w:rPr>
          <w:rFonts w:ascii="Times New Roman" w:hAnsi="Times New Roman"/>
          <w:sz w:val="20"/>
          <w:szCs w:val="20"/>
          <w:lang w:val="uk-UA"/>
        </w:rPr>
      </w:pPr>
      <w:r w:rsidRPr="00457768">
        <w:rPr>
          <w:rFonts w:ascii="Times New Roman" w:hAnsi="Times New Roman"/>
          <w:sz w:val="20"/>
          <w:szCs w:val="20"/>
          <w:lang w:val="uk-UA"/>
        </w:rPr>
        <w:t>Федеративна держава характеризується</w:t>
      </w:r>
      <w:r w:rsidR="002D4276" w:rsidRPr="00457768">
        <w:rPr>
          <w:rFonts w:ascii="Times New Roman" w:hAnsi="Times New Roman"/>
          <w:sz w:val="20"/>
          <w:szCs w:val="20"/>
          <w:lang w:val="uk-UA"/>
        </w:rPr>
        <w:t xml:space="preserve"> наступними</w:t>
      </w:r>
      <w:r w:rsidRPr="00457768">
        <w:rPr>
          <w:rFonts w:ascii="Times New Roman" w:hAnsi="Times New Roman"/>
          <w:sz w:val="20"/>
          <w:szCs w:val="20"/>
          <w:lang w:val="uk-UA"/>
        </w:rPr>
        <w:t xml:space="preserve"> ознаками:</w:t>
      </w:r>
    </w:p>
    <w:p w:rsidR="00080A1E" w:rsidRPr="00457768" w:rsidRDefault="00080A1E" w:rsidP="002D4276">
      <w:pPr>
        <w:widowControl w:val="0"/>
        <w:tabs>
          <w:tab w:val="left" w:pos="6663"/>
        </w:tabs>
        <w:ind w:firstLine="567"/>
        <w:jc w:val="both"/>
        <w:rPr>
          <w:rFonts w:ascii="Times New Roman" w:hAnsi="Times New Roman"/>
          <w:sz w:val="20"/>
          <w:szCs w:val="20"/>
          <w:lang w:val="uk-UA"/>
        </w:rPr>
      </w:pPr>
      <w:r w:rsidRPr="00457768">
        <w:rPr>
          <w:rFonts w:ascii="Times New Roman" w:hAnsi="Times New Roman"/>
          <w:sz w:val="20"/>
          <w:szCs w:val="20"/>
          <w:lang w:val="uk-UA"/>
        </w:rPr>
        <w:t>1.Має федеративно-територіальний поділ; територія федеративної де</w:t>
      </w:r>
      <w:r w:rsidRPr="00457768">
        <w:rPr>
          <w:rFonts w:ascii="Times New Roman" w:hAnsi="Times New Roman"/>
          <w:sz w:val="20"/>
          <w:szCs w:val="20"/>
          <w:lang w:val="uk-UA"/>
        </w:rPr>
        <w:t>р</w:t>
      </w:r>
      <w:r w:rsidRPr="00457768">
        <w:rPr>
          <w:rFonts w:ascii="Times New Roman" w:hAnsi="Times New Roman"/>
          <w:sz w:val="20"/>
          <w:szCs w:val="20"/>
          <w:lang w:val="uk-UA"/>
        </w:rPr>
        <w:t>жави складається з територій - суб`єктів федерації (штатів, провінцій, земель, республік) і в політико-адміністративному відношенні не є єдиним цілим (при єдиній системі охорони кордонів).</w:t>
      </w:r>
    </w:p>
    <w:p w:rsidR="00080A1E" w:rsidRPr="00457768" w:rsidRDefault="00080A1E" w:rsidP="002D4276">
      <w:pPr>
        <w:widowControl w:val="0"/>
        <w:tabs>
          <w:tab w:val="left" w:pos="6663"/>
        </w:tabs>
        <w:ind w:firstLine="567"/>
        <w:jc w:val="both"/>
        <w:rPr>
          <w:rFonts w:ascii="Times New Roman" w:hAnsi="Times New Roman"/>
          <w:sz w:val="20"/>
          <w:szCs w:val="20"/>
          <w:lang w:val="uk-UA"/>
        </w:rPr>
      </w:pPr>
      <w:r w:rsidRPr="00457768">
        <w:rPr>
          <w:rFonts w:ascii="Times New Roman" w:hAnsi="Times New Roman"/>
          <w:sz w:val="20"/>
          <w:szCs w:val="20"/>
          <w:lang w:val="uk-UA"/>
        </w:rPr>
        <w:t>2.Державні утворення, які складають федерацію, є суб`єктами федерації – тобто членами федерації, які володіють відносною юридичною, політичною і економічною самостійністю. Суб`єкти федерації можуть мати свій адміністр</w:t>
      </w:r>
      <w:r w:rsidRPr="00457768">
        <w:rPr>
          <w:rFonts w:ascii="Times New Roman" w:hAnsi="Times New Roman"/>
          <w:sz w:val="20"/>
          <w:szCs w:val="20"/>
          <w:lang w:val="uk-UA"/>
        </w:rPr>
        <w:t>а</w:t>
      </w:r>
      <w:r w:rsidRPr="00457768">
        <w:rPr>
          <w:rFonts w:ascii="Times New Roman" w:hAnsi="Times New Roman"/>
          <w:sz w:val="20"/>
          <w:szCs w:val="20"/>
          <w:lang w:val="uk-UA"/>
        </w:rPr>
        <w:t>тивно-територіальний поділ.</w:t>
      </w:r>
    </w:p>
    <w:p w:rsidR="00080A1E" w:rsidRPr="00457768" w:rsidRDefault="00080A1E" w:rsidP="002D4276">
      <w:pPr>
        <w:widowControl w:val="0"/>
        <w:tabs>
          <w:tab w:val="left" w:pos="6663"/>
        </w:tabs>
        <w:ind w:firstLine="567"/>
        <w:jc w:val="both"/>
        <w:rPr>
          <w:rFonts w:ascii="Times New Roman" w:hAnsi="Times New Roman"/>
          <w:sz w:val="20"/>
          <w:szCs w:val="20"/>
          <w:lang w:val="uk-UA"/>
        </w:rPr>
      </w:pPr>
      <w:r w:rsidRPr="00457768">
        <w:rPr>
          <w:rFonts w:ascii="Times New Roman" w:hAnsi="Times New Roman"/>
          <w:sz w:val="20"/>
          <w:szCs w:val="20"/>
          <w:lang w:val="uk-UA"/>
        </w:rPr>
        <w:t>3.Суб`єкти федерації не володіють суверенітетом у повному обсязі і, як правило, не мають права одностороннього виходу із неї.</w:t>
      </w:r>
    </w:p>
    <w:p w:rsidR="00080A1E" w:rsidRPr="00457768" w:rsidRDefault="00080A1E" w:rsidP="002D4276">
      <w:pPr>
        <w:widowControl w:val="0"/>
        <w:tabs>
          <w:tab w:val="left" w:pos="6663"/>
        </w:tabs>
        <w:ind w:firstLine="567"/>
        <w:jc w:val="both"/>
        <w:rPr>
          <w:rFonts w:ascii="Times New Roman" w:hAnsi="Times New Roman"/>
          <w:sz w:val="20"/>
          <w:szCs w:val="20"/>
          <w:lang w:val="uk-UA"/>
        </w:rPr>
      </w:pPr>
      <w:r w:rsidRPr="00457768">
        <w:rPr>
          <w:rFonts w:ascii="Times New Roman" w:hAnsi="Times New Roman"/>
          <w:sz w:val="20"/>
          <w:szCs w:val="20"/>
          <w:lang w:val="uk-UA"/>
        </w:rPr>
        <w:t>Суб`єкти федерації можуть мати свої конституції (або статути), вони р</w:t>
      </w:r>
      <w:r w:rsidRPr="00457768">
        <w:rPr>
          <w:rFonts w:ascii="Times New Roman" w:hAnsi="Times New Roman"/>
          <w:sz w:val="20"/>
          <w:szCs w:val="20"/>
          <w:lang w:val="uk-UA"/>
        </w:rPr>
        <w:t>о</w:t>
      </w:r>
      <w:r w:rsidRPr="00457768">
        <w:rPr>
          <w:rFonts w:ascii="Times New Roman" w:hAnsi="Times New Roman"/>
          <w:sz w:val="20"/>
          <w:szCs w:val="20"/>
          <w:lang w:val="uk-UA"/>
        </w:rPr>
        <w:t xml:space="preserve">зробляються на основі федеральної конституції і не повинні їй суперечити. </w:t>
      </w:r>
    </w:p>
    <w:p w:rsidR="00080A1E" w:rsidRPr="00457768" w:rsidRDefault="00080A1E" w:rsidP="002D4276">
      <w:pPr>
        <w:widowControl w:val="0"/>
        <w:tabs>
          <w:tab w:val="left" w:pos="6663"/>
        </w:tabs>
        <w:ind w:firstLine="567"/>
        <w:jc w:val="both"/>
        <w:rPr>
          <w:rFonts w:ascii="Times New Roman" w:hAnsi="Times New Roman"/>
          <w:sz w:val="20"/>
          <w:szCs w:val="20"/>
          <w:lang w:val="uk-UA"/>
        </w:rPr>
      </w:pPr>
      <w:r w:rsidRPr="00457768">
        <w:rPr>
          <w:rFonts w:ascii="Times New Roman" w:hAnsi="Times New Roman"/>
          <w:sz w:val="20"/>
          <w:szCs w:val="20"/>
          <w:lang w:val="uk-UA"/>
        </w:rPr>
        <w:t>Суб`єкти федерації мають своє законодавство, право видавати закони, укази і т. п. Ці законодавчі акти мають юридичну силу тільки на території суб`єктів федерації, на відм</w:t>
      </w:r>
      <w:r w:rsidRPr="00457768">
        <w:rPr>
          <w:rFonts w:ascii="Times New Roman" w:hAnsi="Times New Roman"/>
          <w:sz w:val="20"/>
          <w:szCs w:val="20"/>
          <w:lang w:val="uk-UA"/>
        </w:rPr>
        <w:t>і</w:t>
      </w:r>
      <w:r w:rsidRPr="00457768">
        <w:rPr>
          <w:rFonts w:ascii="Times New Roman" w:hAnsi="Times New Roman"/>
          <w:sz w:val="20"/>
          <w:szCs w:val="20"/>
          <w:lang w:val="uk-UA"/>
        </w:rPr>
        <w:t>ну від федеральних законів, обов`язкових на всій території федерації. Суб`єкти федерації мають свою систему законодавчих, в</w:t>
      </w:r>
      <w:r w:rsidRPr="00457768">
        <w:rPr>
          <w:rFonts w:ascii="Times New Roman" w:hAnsi="Times New Roman"/>
          <w:sz w:val="20"/>
          <w:szCs w:val="20"/>
          <w:lang w:val="uk-UA"/>
        </w:rPr>
        <w:t>и</w:t>
      </w:r>
      <w:r w:rsidRPr="00457768">
        <w:rPr>
          <w:rFonts w:ascii="Times New Roman" w:hAnsi="Times New Roman"/>
          <w:sz w:val="20"/>
          <w:szCs w:val="20"/>
          <w:lang w:val="uk-UA"/>
        </w:rPr>
        <w:t>конавчих і судових органів влади, свою правову си</w:t>
      </w:r>
      <w:r w:rsidRPr="00457768">
        <w:rPr>
          <w:rFonts w:ascii="Times New Roman" w:hAnsi="Times New Roman"/>
          <w:sz w:val="20"/>
          <w:szCs w:val="20"/>
          <w:lang w:val="uk-UA"/>
        </w:rPr>
        <w:t>с</w:t>
      </w:r>
      <w:r w:rsidRPr="00457768">
        <w:rPr>
          <w:rFonts w:ascii="Times New Roman" w:hAnsi="Times New Roman"/>
          <w:sz w:val="20"/>
          <w:szCs w:val="20"/>
          <w:lang w:val="uk-UA"/>
        </w:rPr>
        <w:t xml:space="preserve">тему. По відношенню до федеральної системи вони є підсистемами; порядок їх організації, процедури й межі юрисдикції визначаються федеральною конституцією. </w:t>
      </w:r>
    </w:p>
    <w:p w:rsidR="00080A1E" w:rsidRPr="00457768" w:rsidRDefault="00080A1E" w:rsidP="002D4276">
      <w:pPr>
        <w:widowControl w:val="0"/>
        <w:tabs>
          <w:tab w:val="left" w:pos="6663"/>
        </w:tabs>
        <w:ind w:firstLine="567"/>
        <w:jc w:val="both"/>
        <w:rPr>
          <w:rFonts w:ascii="Times New Roman" w:hAnsi="Times New Roman"/>
          <w:sz w:val="20"/>
          <w:szCs w:val="20"/>
          <w:lang w:val="uk-UA"/>
        </w:rPr>
      </w:pPr>
      <w:r w:rsidRPr="00457768">
        <w:rPr>
          <w:rFonts w:ascii="Times New Roman" w:hAnsi="Times New Roman"/>
          <w:sz w:val="20"/>
          <w:szCs w:val="20"/>
          <w:lang w:val="uk-UA"/>
        </w:rPr>
        <w:t xml:space="preserve"> У федеративній державі передбачається розмежування компетенції між федеративними органами влади й органами влади суб`єктів федерації і висока </w:t>
      </w:r>
      <w:r w:rsidRPr="00457768">
        <w:rPr>
          <w:rFonts w:ascii="Times New Roman" w:hAnsi="Times New Roman"/>
          <w:sz w:val="20"/>
          <w:szCs w:val="20"/>
          <w:lang w:val="uk-UA"/>
        </w:rPr>
        <w:lastRenderedPageBreak/>
        <w:t>самостійність останніх у побудові організаційних структур.</w:t>
      </w:r>
    </w:p>
    <w:p w:rsidR="00080A1E" w:rsidRPr="00457768" w:rsidRDefault="00080A1E" w:rsidP="002D4276">
      <w:pPr>
        <w:widowControl w:val="0"/>
        <w:tabs>
          <w:tab w:val="left" w:pos="6663"/>
        </w:tabs>
        <w:ind w:firstLine="567"/>
        <w:jc w:val="both"/>
        <w:rPr>
          <w:rFonts w:ascii="Times New Roman" w:hAnsi="Times New Roman"/>
          <w:sz w:val="20"/>
          <w:szCs w:val="20"/>
          <w:lang w:val="uk-UA"/>
        </w:rPr>
      </w:pPr>
      <w:r w:rsidRPr="00457768">
        <w:rPr>
          <w:rFonts w:ascii="Times New Roman" w:hAnsi="Times New Roman"/>
          <w:sz w:val="20"/>
          <w:szCs w:val="20"/>
          <w:lang w:val="uk-UA"/>
        </w:rPr>
        <w:t>Зазвичай, конституція федерації встановлює перелік повноважень, які в</w:t>
      </w:r>
      <w:r w:rsidRPr="00457768">
        <w:rPr>
          <w:rFonts w:ascii="Times New Roman" w:hAnsi="Times New Roman"/>
          <w:sz w:val="20"/>
          <w:szCs w:val="20"/>
          <w:lang w:val="uk-UA"/>
        </w:rPr>
        <w:t>і</w:t>
      </w:r>
      <w:r w:rsidRPr="00457768">
        <w:rPr>
          <w:rFonts w:ascii="Times New Roman" w:hAnsi="Times New Roman"/>
          <w:sz w:val="20"/>
          <w:szCs w:val="20"/>
          <w:lang w:val="uk-UA"/>
        </w:rPr>
        <w:t>дносяться до відання федерації. Усі інші питання відносяться до відання її суб`єктів. В федеративній конституції може встановлюватись також перелік питань спільного відання. Обсяг прав і повноважень суб`єктів федерації зал</w:t>
      </w:r>
      <w:r w:rsidRPr="00457768">
        <w:rPr>
          <w:rFonts w:ascii="Times New Roman" w:hAnsi="Times New Roman"/>
          <w:sz w:val="20"/>
          <w:szCs w:val="20"/>
          <w:lang w:val="uk-UA"/>
        </w:rPr>
        <w:t>е</w:t>
      </w:r>
      <w:r w:rsidRPr="00457768">
        <w:rPr>
          <w:rFonts w:ascii="Times New Roman" w:hAnsi="Times New Roman"/>
          <w:sz w:val="20"/>
          <w:szCs w:val="20"/>
          <w:lang w:val="uk-UA"/>
        </w:rPr>
        <w:t>жить від історичних традицій, рівня розвитку й інших факторів. При цьому рі</w:t>
      </w:r>
      <w:r w:rsidRPr="00457768">
        <w:rPr>
          <w:rFonts w:ascii="Times New Roman" w:hAnsi="Times New Roman"/>
          <w:sz w:val="20"/>
          <w:szCs w:val="20"/>
          <w:lang w:val="uk-UA"/>
        </w:rPr>
        <w:t>в</w:t>
      </w:r>
      <w:r w:rsidRPr="00457768">
        <w:rPr>
          <w:rFonts w:ascii="Times New Roman" w:hAnsi="Times New Roman"/>
          <w:sz w:val="20"/>
          <w:szCs w:val="20"/>
          <w:lang w:val="uk-UA"/>
        </w:rPr>
        <w:t>ність суб`єктів федерації є обов`язковою умовою федерації.</w:t>
      </w:r>
    </w:p>
    <w:p w:rsidR="00080A1E" w:rsidRPr="00457768" w:rsidRDefault="00080A1E" w:rsidP="002D4276">
      <w:pPr>
        <w:widowControl w:val="0"/>
        <w:tabs>
          <w:tab w:val="left" w:pos="6663"/>
        </w:tabs>
        <w:ind w:firstLine="567"/>
        <w:jc w:val="both"/>
        <w:rPr>
          <w:rFonts w:ascii="Times New Roman" w:hAnsi="Times New Roman"/>
          <w:sz w:val="20"/>
          <w:szCs w:val="20"/>
          <w:lang w:val="uk-UA"/>
        </w:rPr>
      </w:pPr>
    </w:p>
    <w:p w:rsidR="00080A1E" w:rsidRPr="00457768" w:rsidRDefault="00080A1E" w:rsidP="002D4276">
      <w:pPr>
        <w:widowControl w:val="0"/>
        <w:tabs>
          <w:tab w:val="left" w:pos="6663"/>
        </w:tabs>
        <w:ind w:firstLine="567"/>
        <w:jc w:val="both"/>
        <w:rPr>
          <w:rFonts w:ascii="Times New Roman" w:hAnsi="Times New Roman"/>
          <w:sz w:val="20"/>
          <w:szCs w:val="20"/>
          <w:lang w:val="uk-UA"/>
        </w:rPr>
      </w:pPr>
      <w:r w:rsidRPr="00457768">
        <w:rPr>
          <w:rFonts w:ascii="Times New Roman" w:hAnsi="Times New Roman"/>
          <w:sz w:val="20"/>
          <w:szCs w:val="20"/>
          <w:lang w:val="uk-UA"/>
        </w:rPr>
        <w:t>3.</w:t>
      </w:r>
    </w:p>
    <w:p w:rsidR="00080A1E" w:rsidRPr="00457768" w:rsidRDefault="00080A1E" w:rsidP="00EB1166">
      <w:pPr>
        <w:widowControl w:val="0"/>
        <w:tabs>
          <w:tab w:val="left" w:pos="360"/>
          <w:tab w:val="left" w:pos="6663"/>
        </w:tabs>
        <w:ind w:firstLine="142"/>
        <w:jc w:val="both"/>
        <w:rPr>
          <w:rFonts w:ascii="Times New Roman" w:hAnsi="Times New Roman"/>
          <w:sz w:val="20"/>
          <w:szCs w:val="20"/>
          <w:lang w:val="uk-UA"/>
        </w:rPr>
      </w:pPr>
      <w:r w:rsidRPr="00457768">
        <w:rPr>
          <w:rFonts w:ascii="Times New Roman" w:hAnsi="Times New Roman"/>
          <w:sz w:val="20"/>
          <w:szCs w:val="20"/>
          <w:lang w:val="uk-UA"/>
        </w:rPr>
        <w:t xml:space="preserve">Складові організаційної структури управління: </w:t>
      </w:r>
    </w:p>
    <w:p w:rsidR="00080A1E" w:rsidRPr="00457768" w:rsidRDefault="00080A1E" w:rsidP="00DE1363">
      <w:pPr>
        <w:widowControl w:val="0"/>
        <w:numPr>
          <w:ilvl w:val="0"/>
          <w:numId w:val="19"/>
        </w:numPr>
        <w:tabs>
          <w:tab w:val="left" w:pos="360"/>
          <w:tab w:val="num" w:pos="720"/>
          <w:tab w:val="left" w:pos="6663"/>
        </w:tabs>
        <w:ind w:left="0" w:firstLine="142"/>
        <w:jc w:val="both"/>
        <w:rPr>
          <w:rFonts w:ascii="Times New Roman" w:hAnsi="Times New Roman"/>
          <w:sz w:val="20"/>
          <w:szCs w:val="20"/>
          <w:lang w:val="uk-UA"/>
        </w:rPr>
      </w:pPr>
      <w:r w:rsidRPr="00457768">
        <w:rPr>
          <w:rFonts w:ascii="Times New Roman" w:hAnsi="Times New Roman"/>
          <w:sz w:val="20"/>
          <w:szCs w:val="20"/>
          <w:lang w:val="uk-UA"/>
        </w:rPr>
        <w:t>Ланка управління  - державні органи, які характеризуються однаковим п</w:t>
      </w:r>
      <w:r w:rsidRPr="00457768">
        <w:rPr>
          <w:rFonts w:ascii="Times New Roman" w:hAnsi="Times New Roman"/>
          <w:sz w:val="20"/>
          <w:szCs w:val="20"/>
          <w:lang w:val="uk-UA"/>
        </w:rPr>
        <w:t>о</w:t>
      </w:r>
      <w:r w:rsidRPr="00457768">
        <w:rPr>
          <w:rFonts w:ascii="Times New Roman" w:hAnsi="Times New Roman"/>
          <w:sz w:val="20"/>
          <w:szCs w:val="20"/>
          <w:lang w:val="uk-UA"/>
        </w:rPr>
        <w:t>ложенням і однорідністю здійснюваних управлінських функцій.</w:t>
      </w:r>
    </w:p>
    <w:p w:rsidR="00080A1E" w:rsidRPr="00457768" w:rsidRDefault="00080A1E" w:rsidP="00DE1363">
      <w:pPr>
        <w:widowControl w:val="0"/>
        <w:numPr>
          <w:ilvl w:val="0"/>
          <w:numId w:val="19"/>
        </w:numPr>
        <w:tabs>
          <w:tab w:val="left" w:pos="360"/>
          <w:tab w:val="num" w:pos="720"/>
          <w:tab w:val="left" w:pos="6663"/>
        </w:tabs>
        <w:ind w:left="0" w:firstLine="142"/>
        <w:jc w:val="both"/>
        <w:rPr>
          <w:rFonts w:ascii="Times New Roman" w:hAnsi="Times New Roman"/>
          <w:sz w:val="20"/>
          <w:szCs w:val="20"/>
          <w:lang w:val="uk-UA"/>
        </w:rPr>
      </w:pPr>
      <w:r w:rsidRPr="00457768">
        <w:rPr>
          <w:rFonts w:ascii="Times New Roman" w:hAnsi="Times New Roman"/>
          <w:sz w:val="20"/>
          <w:szCs w:val="20"/>
          <w:lang w:val="uk-UA"/>
        </w:rPr>
        <w:t>Рівень управління – сукупність ланок управління, що займають певний ступінь в ієрархії управління установою.</w:t>
      </w:r>
    </w:p>
    <w:p w:rsidR="00080A1E" w:rsidRPr="00457768" w:rsidRDefault="00080A1E" w:rsidP="00DE1363">
      <w:pPr>
        <w:widowControl w:val="0"/>
        <w:numPr>
          <w:ilvl w:val="0"/>
          <w:numId w:val="19"/>
        </w:numPr>
        <w:tabs>
          <w:tab w:val="left" w:pos="360"/>
          <w:tab w:val="num" w:pos="720"/>
          <w:tab w:val="left" w:pos="6663"/>
        </w:tabs>
        <w:ind w:left="0" w:firstLine="142"/>
        <w:jc w:val="both"/>
        <w:rPr>
          <w:rFonts w:ascii="Times New Roman" w:hAnsi="Times New Roman"/>
          <w:sz w:val="20"/>
          <w:szCs w:val="20"/>
          <w:lang w:val="uk-UA"/>
        </w:rPr>
      </w:pPr>
      <w:r w:rsidRPr="00457768">
        <w:rPr>
          <w:rFonts w:ascii="Times New Roman" w:hAnsi="Times New Roman"/>
          <w:sz w:val="20"/>
          <w:szCs w:val="20"/>
          <w:lang w:val="uk-UA"/>
        </w:rPr>
        <w:t xml:space="preserve">Організаційні зв'язки між суб'єктами управління. </w:t>
      </w:r>
    </w:p>
    <w:p w:rsidR="00080A1E" w:rsidRPr="00457768" w:rsidRDefault="00080A1E" w:rsidP="00EB1166">
      <w:pPr>
        <w:widowControl w:val="0"/>
        <w:tabs>
          <w:tab w:val="left" w:pos="360"/>
          <w:tab w:val="left" w:pos="6663"/>
        </w:tabs>
        <w:ind w:firstLine="142"/>
        <w:jc w:val="both"/>
        <w:rPr>
          <w:rFonts w:ascii="Times New Roman" w:hAnsi="Times New Roman"/>
          <w:sz w:val="20"/>
          <w:szCs w:val="20"/>
          <w:lang w:val="uk-UA"/>
        </w:rPr>
      </w:pPr>
      <w:r w:rsidRPr="00457768">
        <w:rPr>
          <w:rFonts w:ascii="Times New Roman" w:hAnsi="Times New Roman"/>
          <w:sz w:val="20"/>
          <w:szCs w:val="20"/>
          <w:lang w:val="uk-UA"/>
        </w:rPr>
        <w:t xml:space="preserve">Можна виділити три види зв'язків в організаційній структурі державного управління: </w:t>
      </w:r>
    </w:p>
    <w:p w:rsidR="00080A1E" w:rsidRPr="00457768" w:rsidRDefault="00080A1E" w:rsidP="00DE1363">
      <w:pPr>
        <w:widowControl w:val="0"/>
        <w:numPr>
          <w:ilvl w:val="1"/>
          <w:numId w:val="19"/>
        </w:numPr>
        <w:tabs>
          <w:tab w:val="clear" w:pos="2160"/>
          <w:tab w:val="left" w:pos="360"/>
          <w:tab w:val="num" w:pos="900"/>
          <w:tab w:val="left" w:pos="6663"/>
        </w:tabs>
        <w:ind w:left="0" w:firstLine="142"/>
        <w:jc w:val="both"/>
        <w:rPr>
          <w:rFonts w:ascii="Times New Roman" w:hAnsi="Times New Roman"/>
          <w:sz w:val="20"/>
          <w:szCs w:val="20"/>
          <w:lang w:val="uk-UA"/>
        </w:rPr>
      </w:pPr>
      <w:r w:rsidRPr="006F05E6">
        <w:rPr>
          <w:rFonts w:ascii="Times New Roman" w:hAnsi="Times New Roman"/>
          <w:b/>
          <w:sz w:val="20"/>
          <w:szCs w:val="20"/>
          <w:lang w:val="uk-UA"/>
        </w:rPr>
        <w:t>субординаційні</w:t>
      </w:r>
      <w:r w:rsidRPr="00457768">
        <w:rPr>
          <w:rFonts w:ascii="Times New Roman" w:hAnsi="Times New Roman"/>
          <w:sz w:val="20"/>
          <w:szCs w:val="20"/>
          <w:lang w:val="uk-UA"/>
        </w:rPr>
        <w:t xml:space="preserve"> (упорядкування зверху вниз, від керуючого до керован</w:t>
      </w:r>
      <w:r w:rsidRPr="00457768">
        <w:rPr>
          <w:rFonts w:ascii="Times New Roman" w:hAnsi="Times New Roman"/>
          <w:sz w:val="20"/>
          <w:szCs w:val="20"/>
          <w:lang w:val="uk-UA"/>
        </w:rPr>
        <w:t>о</w:t>
      </w:r>
      <w:r w:rsidRPr="00457768">
        <w:rPr>
          <w:rFonts w:ascii="Times New Roman" w:hAnsi="Times New Roman"/>
          <w:sz w:val="20"/>
          <w:szCs w:val="20"/>
          <w:lang w:val="uk-UA"/>
        </w:rPr>
        <w:t>го);</w:t>
      </w:r>
    </w:p>
    <w:p w:rsidR="00080A1E" w:rsidRPr="00457768" w:rsidRDefault="00080A1E" w:rsidP="00DE1363">
      <w:pPr>
        <w:widowControl w:val="0"/>
        <w:numPr>
          <w:ilvl w:val="1"/>
          <w:numId w:val="19"/>
        </w:numPr>
        <w:tabs>
          <w:tab w:val="clear" w:pos="2160"/>
          <w:tab w:val="left" w:pos="360"/>
          <w:tab w:val="num" w:pos="900"/>
          <w:tab w:val="left" w:pos="6663"/>
        </w:tabs>
        <w:ind w:left="0" w:firstLine="142"/>
        <w:jc w:val="both"/>
        <w:rPr>
          <w:rFonts w:ascii="Times New Roman" w:hAnsi="Times New Roman"/>
          <w:sz w:val="20"/>
          <w:szCs w:val="20"/>
          <w:lang w:val="uk-UA"/>
        </w:rPr>
      </w:pPr>
      <w:r w:rsidRPr="006F05E6">
        <w:rPr>
          <w:rFonts w:ascii="Times New Roman" w:hAnsi="Times New Roman"/>
          <w:b/>
          <w:sz w:val="20"/>
          <w:szCs w:val="20"/>
          <w:lang w:val="uk-UA"/>
        </w:rPr>
        <w:t>реординаційн</w:t>
      </w:r>
      <w:r w:rsidRPr="00457768">
        <w:rPr>
          <w:rFonts w:ascii="Times New Roman" w:hAnsi="Times New Roman"/>
          <w:sz w:val="20"/>
          <w:szCs w:val="20"/>
          <w:lang w:val="uk-UA"/>
        </w:rPr>
        <w:t>і (знизу вверх, від керованого до керуючого);</w:t>
      </w:r>
    </w:p>
    <w:p w:rsidR="00080A1E" w:rsidRPr="00457768" w:rsidRDefault="00080A1E" w:rsidP="00DE1363">
      <w:pPr>
        <w:widowControl w:val="0"/>
        <w:numPr>
          <w:ilvl w:val="1"/>
          <w:numId w:val="19"/>
        </w:numPr>
        <w:tabs>
          <w:tab w:val="clear" w:pos="2160"/>
          <w:tab w:val="left" w:pos="360"/>
          <w:tab w:val="num" w:pos="900"/>
          <w:tab w:val="left" w:pos="6663"/>
        </w:tabs>
        <w:ind w:left="0" w:firstLine="142"/>
        <w:jc w:val="both"/>
        <w:rPr>
          <w:rFonts w:ascii="Times New Roman" w:hAnsi="Times New Roman"/>
          <w:sz w:val="20"/>
          <w:szCs w:val="20"/>
          <w:lang w:val="uk-UA"/>
        </w:rPr>
      </w:pPr>
      <w:r w:rsidRPr="006F05E6">
        <w:rPr>
          <w:rFonts w:ascii="Times New Roman" w:hAnsi="Times New Roman"/>
          <w:b/>
          <w:sz w:val="20"/>
          <w:szCs w:val="20"/>
          <w:lang w:val="uk-UA"/>
        </w:rPr>
        <w:t>координаційні</w:t>
      </w:r>
      <w:r w:rsidRPr="00457768">
        <w:rPr>
          <w:rFonts w:ascii="Times New Roman" w:hAnsi="Times New Roman"/>
          <w:sz w:val="20"/>
          <w:szCs w:val="20"/>
          <w:lang w:val="uk-UA"/>
        </w:rPr>
        <w:t xml:space="preserve"> (упорядкування на одному рівні, між двома і більше суб'є</w:t>
      </w:r>
      <w:r w:rsidRPr="00457768">
        <w:rPr>
          <w:rFonts w:ascii="Times New Roman" w:hAnsi="Times New Roman"/>
          <w:sz w:val="20"/>
          <w:szCs w:val="20"/>
          <w:lang w:val="uk-UA"/>
        </w:rPr>
        <w:t>к</w:t>
      </w:r>
      <w:r w:rsidRPr="00457768">
        <w:rPr>
          <w:rFonts w:ascii="Times New Roman" w:hAnsi="Times New Roman"/>
          <w:sz w:val="20"/>
          <w:szCs w:val="20"/>
          <w:lang w:val="uk-UA"/>
        </w:rPr>
        <w:t>тами, що не виключає того, що в загальному вони можуть знаходитись на рі</w:t>
      </w:r>
      <w:r w:rsidRPr="00457768">
        <w:rPr>
          <w:rFonts w:ascii="Times New Roman" w:hAnsi="Times New Roman"/>
          <w:sz w:val="20"/>
          <w:szCs w:val="20"/>
          <w:lang w:val="uk-UA"/>
        </w:rPr>
        <w:t>з</w:t>
      </w:r>
      <w:r w:rsidRPr="00457768">
        <w:rPr>
          <w:rFonts w:ascii="Times New Roman" w:hAnsi="Times New Roman"/>
          <w:sz w:val="20"/>
          <w:szCs w:val="20"/>
          <w:lang w:val="uk-UA"/>
        </w:rPr>
        <w:t>них рівнях в ієрархічно організованій системі управління).</w:t>
      </w:r>
    </w:p>
    <w:p w:rsidR="00060D4F" w:rsidRPr="00457768" w:rsidRDefault="00060D4F" w:rsidP="00EB1166">
      <w:pPr>
        <w:ind w:firstLine="142"/>
        <w:rPr>
          <w:rFonts w:ascii="Times New Roman" w:hAnsi="Times New Roman"/>
          <w:color w:val="000000" w:themeColor="text1"/>
          <w:sz w:val="20"/>
          <w:szCs w:val="20"/>
          <w:lang w:val="uk-UA"/>
        </w:rPr>
      </w:pPr>
      <w:r w:rsidRPr="00457768">
        <w:rPr>
          <w:rFonts w:ascii="Times New Roman" w:hAnsi="Times New Roman"/>
          <w:bCs/>
          <w:i/>
          <w:color w:val="000000" w:themeColor="text1"/>
          <w:sz w:val="20"/>
          <w:szCs w:val="20"/>
          <w:lang w:val="uk-UA"/>
        </w:rPr>
        <w:t>Субординаційні зв'язки</w:t>
      </w:r>
      <w:r w:rsidRPr="00457768">
        <w:rPr>
          <w:rFonts w:ascii="Times New Roman" w:hAnsi="Times New Roman"/>
          <w:b/>
          <w:bCs/>
          <w:color w:val="000000" w:themeColor="text1"/>
          <w:sz w:val="20"/>
          <w:szCs w:val="20"/>
          <w:lang w:val="uk-UA"/>
        </w:rPr>
        <w:t xml:space="preserve"> </w:t>
      </w:r>
      <w:r w:rsidRPr="00457768">
        <w:rPr>
          <w:rFonts w:ascii="Times New Roman" w:hAnsi="Times New Roman"/>
          <w:color w:val="000000" w:themeColor="text1"/>
          <w:sz w:val="20"/>
          <w:szCs w:val="20"/>
          <w:lang w:val="uk-UA"/>
        </w:rPr>
        <w:t>в організаційній структурі державного управління м</w:t>
      </w:r>
      <w:r w:rsidRPr="00457768">
        <w:rPr>
          <w:rFonts w:ascii="Times New Roman" w:hAnsi="Times New Roman"/>
          <w:color w:val="000000" w:themeColor="text1"/>
          <w:sz w:val="20"/>
          <w:szCs w:val="20"/>
          <w:lang w:val="uk-UA"/>
        </w:rPr>
        <w:t>о</w:t>
      </w:r>
      <w:r w:rsidRPr="00457768">
        <w:rPr>
          <w:rFonts w:ascii="Times New Roman" w:hAnsi="Times New Roman"/>
          <w:color w:val="000000" w:themeColor="text1"/>
          <w:sz w:val="20"/>
          <w:szCs w:val="20"/>
          <w:lang w:val="uk-UA"/>
        </w:rPr>
        <w:t>жуть передбачати:</w:t>
      </w:r>
    </w:p>
    <w:p w:rsidR="00060D4F" w:rsidRPr="00457768" w:rsidRDefault="00060D4F" w:rsidP="00EB1166">
      <w:pPr>
        <w:ind w:firstLine="142"/>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виключну компетенцію вищого за організаційно-правовим статусом органу щодо органу, нижчого за статусом;</w:t>
      </w:r>
    </w:p>
    <w:p w:rsidR="00060D4F" w:rsidRPr="00457768" w:rsidRDefault="00060D4F" w:rsidP="00EB1166">
      <w:pPr>
        <w:ind w:firstLine="142"/>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безпосереднє і пряме лінійне підпорядкування;</w:t>
      </w:r>
    </w:p>
    <w:p w:rsidR="00060D4F" w:rsidRPr="00457768" w:rsidRDefault="00060D4F" w:rsidP="00EB1166">
      <w:pPr>
        <w:ind w:firstLine="142"/>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функціональне або методичне підпорядкування;</w:t>
      </w:r>
    </w:p>
    <w:p w:rsidR="00060D4F" w:rsidRPr="00457768" w:rsidRDefault="00060D4F" w:rsidP="00EB1166">
      <w:pPr>
        <w:ind w:firstLine="142"/>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право затвердження проекту рішення;</w:t>
      </w:r>
    </w:p>
    <w:p w:rsidR="00060D4F" w:rsidRPr="00457768" w:rsidRDefault="00060D4F" w:rsidP="00EB1166">
      <w:pPr>
        <w:ind w:firstLine="142"/>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підконтрольність;</w:t>
      </w:r>
    </w:p>
    <w:p w:rsidR="00060D4F" w:rsidRPr="00457768" w:rsidRDefault="00060D4F" w:rsidP="00EB1166">
      <w:pPr>
        <w:ind w:firstLine="142"/>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підзвітність.</w:t>
      </w:r>
    </w:p>
    <w:p w:rsidR="00060D4F" w:rsidRPr="00457768" w:rsidRDefault="00060D4F" w:rsidP="00EB1166">
      <w:pPr>
        <w:ind w:left="142" w:firstLine="426"/>
        <w:jc w:val="both"/>
        <w:rPr>
          <w:rFonts w:ascii="Times New Roman" w:hAnsi="Times New Roman"/>
          <w:color w:val="000000" w:themeColor="text1"/>
          <w:sz w:val="20"/>
          <w:szCs w:val="20"/>
          <w:lang w:val="uk-UA"/>
        </w:rPr>
      </w:pPr>
      <w:r w:rsidRPr="00457768">
        <w:rPr>
          <w:rFonts w:ascii="Times New Roman" w:hAnsi="Times New Roman"/>
          <w:bCs/>
          <w:i/>
          <w:color w:val="000000" w:themeColor="text1"/>
          <w:sz w:val="20"/>
          <w:szCs w:val="20"/>
          <w:lang w:val="uk-UA"/>
        </w:rPr>
        <w:t>Координаційні зв'язки</w:t>
      </w:r>
      <w:r w:rsidRPr="00457768">
        <w:rPr>
          <w:rFonts w:ascii="Times New Roman" w:hAnsi="Times New Roman"/>
          <w:b/>
          <w:bCs/>
          <w:color w:val="000000" w:themeColor="text1"/>
          <w:sz w:val="20"/>
          <w:szCs w:val="20"/>
          <w:lang w:val="uk-UA"/>
        </w:rPr>
        <w:t xml:space="preserve"> </w:t>
      </w:r>
      <w:r w:rsidRPr="00457768">
        <w:rPr>
          <w:rFonts w:ascii="Times New Roman" w:hAnsi="Times New Roman"/>
          <w:color w:val="000000" w:themeColor="text1"/>
          <w:sz w:val="20"/>
          <w:szCs w:val="20"/>
          <w:lang w:val="uk-UA"/>
        </w:rPr>
        <w:t>базуються на взаємній зацікавленості різних орг</w:t>
      </w:r>
      <w:r w:rsidRPr="00457768">
        <w:rPr>
          <w:rFonts w:ascii="Times New Roman" w:hAnsi="Times New Roman"/>
          <w:color w:val="000000" w:themeColor="text1"/>
          <w:sz w:val="20"/>
          <w:szCs w:val="20"/>
          <w:lang w:val="uk-UA"/>
        </w:rPr>
        <w:t>а</w:t>
      </w:r>
      <w:r w:rsidRPr="00457768">
        <w:rPr>
          <w:rFonts w:ascii="Times New Roman" w:hAnsi="Times New Roman"/>
          <w:color w:val="000000" w:themeColor="text1"/>
          <w:sz w:val="20"/>
          <w:szCs w:val="20"/>
          <w:lang w:val="uk-UA"/>
        </w:rPr>
        <w:t>нів державної влади (та органів місцевого самоврядування) в узгодженні своїх управлінських впливів або на один і той же об'єкт, або на різні об'єкти й м</w:t>
      </w:r>
      <w:r w:rsidRPr="00457768">
        <w:rPr>
          <w:rFonts w:ascii="Times New Roman" w:hAnsi="Times New Roman"/>
          <w:color w:val="000000" w:themeColor="text1"/>
          <w:sz w:val="20"/>
          <w:szCs w:val="20"/>
          <w:lang w:val="uk-UA"/>
        </w:rPr>
        <w:t>о</w:t>
      </w:r>
      <w:r w:rsidRPr="00457768">
        <w:rPr>
          <w:rFonts w:ascii="Times New Roman" w:hAnsi="Times New Roman"/>
          <w:color w:val="000000" w:themeColor="text1"/>
          <w:sz w:val="20"/>
          <w:szCs w:val="20"/>
          <w:lang w:val="uk-UA"/>
        </w:rPr>
        <w:t>жуть передбачати:</w:t>
      </w:r>
    </w:p>
    <w:p w:rsidR="00060D4F" w:rsidRPr="00457768" w:rsidRDefault="00060D4F" w:rsidP="00EB1166">
      <w:pPr>
        <w:ind w:left="142" w:firstLine="426"/>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створення й функціонування спеціальних координаційних органів управління;</w:t>
      </w:r>
    </w:p>
    <w:p w:rsidR="00060D4F" w:rsidRPr="00457768" w:rsidRDefault="00060D4F" w:rsidP="00EB1166">
      <w:pPr>
        <w:ind w:left="142" w:firstLine="426"/>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проведення координаційних нарад;</w:t>
      </w:r>
    </w:p>
    <w:p w:rsidR="00060D4F" w:rsidRPr="00457768" w:rsidRDefault="00060D4F" w:rsidP="00EB1166">
      <w:pPr>
        <w:ind w:left="142" w:firstLine="426"/>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регулярний обмін інформацією, насамперед плановою й обліковою;</w:t>
      </w:r>
    </w:p>
    <w:p w:rsidR="00060D4F" w:rsidRPr="00457768" w:rsidRDefault="00060D4F" w:rsidP="00EB1166">
      <w:pPr>
        <w:ind w:left="142" w:firstLine="426"/>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прийняття одночасних спільних рішень.</w:t>
      </w:r>
    </w:p>
    <w:p w:rsidR="00060D4F" w:rsidRPr="00457768" w:rsidRDefault="00060D4F" w:rsidP="00EB1166">
      <w:pPr>
        <w:ind w:left="142" w:firstLine="426"/>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lastRenderedPageBreak/>
        <w:t>Порядок відповідальності органів, які мають між собою координаційні зв'язки (або взагалі елементів механізму держави та елементів державного апарату), може бути передбачений як нормативними рішеннями вищих за о</w:t>
      </w:r>
      <w:r w:rsidRPr="00457768">
        <w:rPr>
          <w:rFonts w:ascii="Times New Roman" w:hAnsi="Times New Roman"/>
          <w:color w:val="000000" w:themeColor="text1"/>
          <w:sz w:val="20"/>
          <w:szCs w:val="20"/>
          <w:lang w:val="uk-UA"/>
        </w:rPr>
        <w:t>р</w:t>
      </w:r>
      <w:r w:rsidRPr="00457768">
        <w:rPr>
          <w:rFonts w:ascii="Times New Roman" w:hAnsi="Times New Roman"/>
          <w:color w:val="000000" w:themeColor="text1"/>
          <w:sz w:val="20"/>
          <w:szCs w:val="20"/>
          <w:lang w:val="uk-UA"/>
        </w:rPr>
        <w:t>ганізаційно-правовим статусом органів, так і спільним рішенням.</w:t>
      </w:r>
    </w:p>
    <w:p w:rsidR="00060D4F" w:rsidRPr="00457768" w:rsidRDefault="00060D4F" w:rsidP="00EB1166">
      <w:pPr>
        <w:autoSpaceDE w:val="0"/>
        <w:autoSpaceDN w:val="0"/>
        <w:adjustRightInd w:val="0"/>
        <w:ind w:left="142" w:firstLine="426"/>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Спільними ознаками є те, що і субординаційні, і координаційні віднос</w:t>
      </w:r>
      <w:r w:rsidRPr="00457768">
        <w:rPr>
          <w:rFonts w:ascii="Times New Roman" w:hAnsi="Times New Roman"/>
          <w:color w:val="000000" w:themeColor="text1"/>
          <w:sz w:val="20"/>
          <w:szCs w:val="20"/>
          <w:lang w:val="uk-UA"/>
        </w:rPr>
        <w:t>и</w:t>
      </w:r>
      <w:r w:rsidRPr="00457768">
        <w:rPr>
          <w:rFonts w:ascii="Times New Roman" w:hAnsi="Times New Roman"/>
          <w:color w:val="000000" w:themeColor="text1"/>
          <w:sz w:val="20"/>
          <w:szCs w:val="20"/>
          <w:lang w:val="uk-UA"/>
        </w:rPr>
        <w:t>ни в системі органів виконавчої влади є управлінськими, а також те, що ці в</w:t>
      </w:r>
      <w:r w:rsidRPr="00457768">
        <w:rPr>
          <w:rFonts w:ascii="Times New Roman" w:hAnsi="Times New Roman"/>
          <w:color w:val="000000" w:themeColor="text1"/>
          <w:sz w:val="20"/>
          <w:szCs w:val="20"/>
          <w:lang w:val="uk-UA"/>
        </w:rPr>
        <w:t>і</w:t>
      </w:r>
      <w:r w:rsidRPr="00457768">
        <w:rPr>
          <w:rFonts w:ascii="Times New Roman" w:hAnsi="Times New Roman"/>
          <w:color w:val="000000" w:themeColor="text1"/>
          <w:sz w:val="20"/>
          <w:szCs w:val="20"/>
          <w:lang w:val="uk-UA"/>
        </w:rPr>
        <w:t>дносини можуть існувати як по горизонталі, так і по вертикалі, за наявності різних видів підпорядкування, а не лише організаційного. Відмінним є спосіб досягнення кінцевого результату органами вик</w:t>
      </w:r>
      <w:r w:rsidRPr="00457768">
        <w:rPr>
          <w:rFonts w:ascii="Times New Roman" w:hAnsi="Times New Roman"/>
          <w:color w:val="000000" w:themeColor="text1"/>
          <w:sz w:val="20"/>
          <w:szCs w:val="20"/>
          <w:lang w:val="uk-UA"/>
        </w:rPr>
        <w:t>о</w:t>
      </w:r>
      <w:r w:rsidRPr="00457768">
        <w:rPr>
          <w:rFonts w:ascii="Times New Roman" w:hAnsi="Times New Roman"/>
          <w:color w:val="000000" w:themeColor="text1"/>
          <w:sz w:val="20"/>
          <w:szCs w:val="20"/>
          <w:lang w:val="uk-UA"/>
        </w:rPr>
        <w:t>навчої влади, а також те, що у координаційних відносинах, на відміну від субординаційних, сторони вист</w:t>
      </w:r>
      <w:r w:rsidRPr="00457768">
        <w:rPr>
          <w:rFonts w:ascii="Times New Roman" w:hAnsi="Times New Roman"/>
          <w:color w:val="000000" w:themeColor="text1"/>
          <w:sz w:val="20"/>
          <w:szCs w:val="20"/>
          <w:lang w:val="uk-UA"/>
        </w:rPr>
        <w:t>у</w:t>
      </w:r>
      <w:r w:rsidRPr="00457768">
        <w:rPr>
          <w:rFonts w:ascii="Times New Roman" w:hAnsi="Times New Roman"/>
          <w:color w:val="000000" w:themeColor="text1"/>
          <w:sz w:val="20"/>
          <w:szCs w:val="20"/>
          <w:lang w:val="uk-UA"/>
        </w:rPr>
        <w:t>пають, так би мовити, як партнери.</w:t>
      </w:r>
    </w:p>
    <w:p w:rsidR="00060D4F" w:rsidRPr="00457768" w:rsidRDefault="00060D4F" w:rsidP="00EB1166">
      <w:pPr>
        <w:ind w:left="142" w:firstLine="426"/>
        <w:jc w:val="both"/>
        <w:rPr>
          <w:rFonts w:ascii="Times New Roman" w:hAnsi="Times New Roman"/>
          <w:color w:val="000000" w:themeColor="text1"/>
          <w:sz w:val="20"/>
          <w:szCs w:val="20"/>
          <w:lang w:val="uk-UA"/>
        </w:rPr>
      </w:pPr>
      <w:r w:rsidRPr="00457768">
        <w:rPr>
          <w:rFonts w:ascii="Times New Roman" w:hAnsi="Times New Roman"/>
          <w:bCs/>
          <w:i/>
          <w:color w:val="000000" w:themeColor="text1"/>
          <w:sz w:val="20"/>
          <w:szCs w:val="20"/>
          <w:lang w:val="uk-UA"/>
        </w:rPr>
        <w:t>Реординаційні зв'язки</w:t>
      </w:r>
      <w:r w:rsidRPr="00457768">
        <w:rPr>
          <w:rFonts w:ascii="Times New Roman" w:hAnsi="Times New Roman"/>
          <w:b/>
          <w:bCs/>
          <w:color w:val="000000" w:themeColor="text1"/>
          <w:sz w:val="20"/>
          <w:szCs w:val="20"/>
          <w:lang w:val="uk-UA"/>
        </w:rPr>
        <w:t xml:space="preserve"> </w:t>
      </w:r>
      <w:r w:rsidRPr="00457768">
        <w:rPr>
          <w:rFonts w:ascii="Times New Roman" w:hAnsi="Times New Roman"/>
          <w:color w:val="000000" w:themeColor="text1"/>
          <w:sz w:val="20"/>
          <w:szCs w:val="20"/>
          <w:lang w:val="uk-UA"/>
        </w:rPr>
        <w:t>передбачають:</w:t>
      </w:r>
    </w:p>
    <w:p w:rsidR="00060D4F" w:rsidRPr="00457768" w:rsidRDefault="00060D4F" w:rsidP="00EB1166">
      <w:pPr>
        <w:ind w:left="142" w:firstLine="426"/>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певну самостійність нижчого за організаційно-правовим статусом орг</w:t>
      </w:r>
      <w:r w:rsidRPr="00457768">
        <w:rPr>
          <w:rFonts w:ascii="Times New Roman" w:hAnsi="Times New Roman"/>
          <w:color w:val="000000" w:themeColor="text1"/>
          <w:sz w:val="20"/>
          <w:szCs w:val="20"/>
          <w:lang w:val="uk-UA"/>
        </w:rPr>
        <w:t>а</w:t>
      </w:r>
      <w:r w:rsidRPr="00457768">
        <w:rPr>
          <w:rFonts w:ascii="Times New Roman" w:hAnsi="Times New Roman"/>
          <w:color w:val="000000" w:themeColor="text1"/>
          <w:sz w:val="20"/>
          <w:szCs w:val="20"/>
          <w:lang w:val="uk-UA"/>
        </w:rPr>
        <w:t>ну (з певного кола питань орган приймає рішення без їх попереднього узг</w:t>
      </w:r>
      <w:r w:rsidRPr="00457768">
        <w:rPr>
          <w:rFonts w:ascii="Times New Roman" w:hAnsi="Times New Roman"/>
          <w:color w:val="000000" w:themeColor="text1"/>
          <w:sz w:val="20"/>
          <w:szCs w:val="20"/>
          <w:lang w:val="uk-UA"/>
        </w:rPr>
        <w:t>о</w:t>
      </w:r>
      <w:r w:rsidRPr="00457768">
        <w:rPr>
          <w:rFonts w:ascii="Times New Roman" w:hAnsi="Times New Roman"/>
          <w:color w:val="000000" w:themeColor="text1"/>
          <w:sz w:val="20"/>
          <w:szCs w:val="20"/>
          <w:lang w:val="uk-UA"/>
        </w:rPr>
        <w:t>дження з вищим за організаційно-правовим статусом органом, а останній м</w:t>
      </w:r>
      <w:r w:rsidRPr="00457768">
        <w:rPr>
          <w:rFonts w:ascii="Times New Roman" w:hAnsi="Times New Roman"/>
          <w:color w:val="000000" w:themeColor="text1"/>
          <w:sz w:val="20"/>
          <w:szCs w:val="20"/>
          <w:lang w:val="uk-UA"/>
        </w:rPr>
        <w:t>о</w:t>
      </w:r>
      <w:r w:rsidRPr="00457768">
        <w:rPr>
          <w:rFonts w:ascii="Times New Roman" w:hAnsi="Times New Roman"/>
          <w:color w:val="000000" w:themeColor="text1"/>
          <w:sz w:val="20"/>
          <w:szCs w:val="20"/>
          <w:lang w:val="uk-UA"/>
        </w:rPr>
        <w:t>же скасовувати чи призупиняти ці рішення);</w:t>
      </w:r>
    </w:p>
    <w:p w:rsidR="00060D4F" w:rsidRPr="00457768" w:rsidRDefault="00060D4F" w:rsidP="00EB1166">
      <w:pPr>
        <w:ind w:left="142" w:firstLine="426"/>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право законодавчої, а також нормотворчої ініціативи;</w:t>
      </w:r>
    </w:p>
    <w:p w:rsidR="00060D4F" w:rsidRPr="00457768" w:rsidRDefault="00060D4F" w:rsidP="00EB1166">
      <w:pPr>
        <w:ind w:left="142" w:firstLine="426"/>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право планово-бюджетної ініціативи;</w:t>
      </w:r>
    </w:p>
    <w:p w:rsidR="00060D4F" w:rsidRPr="00457768" w:rsidRDefault="00060D4F" w:rsidP="00EB1166">
      <w:pPr>
        <w:ind w:left="142" w:firstLine="426"/>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право структурно-штатної ініціативи;</w:t>
      </w:r>
    </w:p>
    <w:p w:rsidR="00060D4F" w:rsidRPr="00457768" w:rsidRDefault="00060D4F" w:rsidP="00EB1166">
      <w:pPr>
        <w:ind w:left="142" w:firstLine="426"/>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право представлення для призначення на посаду;</w:t>
      </w:r>
    </w:p>
    <w:p w:rsidR="00060D4F" w:rsidRPr="00457768" w:rsidRDefault="00060D4F" w:rsidP="00EB1166">
      <w:pPr>
        <w:ind w:left="142" w:firstLine="426"/>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право органу, нижчого за організаційно-правовим статусом, брати участь у підготовці рішень органу вищого за статусом;</w:t>
      </w:r>
    </w:p>
    <w:p w:rsidR="00060D4F" w:rsidRPr="00457768" w:rsidRDefault="00060D4F" w:rsidP="00EB1166">
      <w:pPr>
        <w:ind w:left="142" w:firstLine="426"/>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право органу, нижчого за організаційно-правовим статусом, на конс</w:t>
      </w:r>
      <w:r w:rsidRPr="00457768">
        <w:rPr>
          <w:rFonts w:ascii="Times New Roman" w:hAnsi="Times New Roman"/>
          <w:color w:val="000000" w:themeColor="text1"/>
          <w:sz w:val="20"/>
          <w:szCs w:val="20"/>
          <w:lang w:val="uk-UA"/>
        </w:rPr>
        <w:t>у</w:t>
      </w:r>
      <w:r w:rsidRPr="00457768">
        <w:rPr>
          <w:rFonts w:ascii="Times New Roman" w:hAnsi="Times New Roman"/>
          <w:color w:val="000000" w:themeColor="text1"/>
          <w:sz w:val="20"/>
          <w:szCs w:val="20"/>
          <w:lang w:val="uk-UA"/>
        </w:rPr>
        <w:t>льтативне погодження з ним підготовленого вищим органом проекту рішення;</w:t>
      </w:r>
    </w:p>
    <w:p w:rsidR="00060D4F" w:rsidRPr="00457768" w:rsidRDefault="00060D4F" w:rsidP="00EB1166">
      <w:pPr>
        <w:ind w:left="142" w:firstLine="426"/>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право й обов'язок не виконувати незаконний, особливо злочинний н</w:t>
      </w:r>
      <w:r w:rsidRPr="00457768">
        <w:rPr>
          <w:rFonts w:ascii="Times New Roman" w:hAnsi="Times New Roman"/>
          <w:color w:val="000000" w:themeColor="text1"/>
          <w:sz w:val="20"/>
          <w:szCs w:val="20"/>
          <w:lang w:val="uk-UA"/>
        </w:rPr>
        <w:t>а</w:t>
      </w:r>
      <w:r w:rsidRPr="00457768">
        <w:rPr>
          <w:rFonts w:ascii="Times New Roman" w:hAnsi="Times New Roman"/>
          <w:color w:val="000000" w:themeColor="text1"/>
          <w:sz w:val="20"/>
          <w:szCs w:val="20"/>
          <w:lang w:val="uk-UA"/>
        </w:rPr>
        <w:t>каз.</w:t>
      </w:r>
    </w:p>
    <w:p w:rsidR="00080A1E" w:rsidRPr="00457768" w:rsidRDefault="00080A1E" w:rsidP="00EB1166">
      <w:pPr>
        <w:widowControl w:val="0"/>
        <w:tabs>
          <w:tab w:val="left" w:pos="360"/>
          <w:tab w:val="left" w:pos="6663"/>
        </w:tabs>
        <w:ind w:left="142" w:firstLine="426"/>
        <w:jc w:val="both"/>
        <w:rPr>
          <w:rFonts w:ascii="Times New Roman" w:hAnsi="Times New Roman"/>
          <w:sz w:val="20"/>
          <w:szCs w:val="20"/>
          <w:lang w:val="uk-UA"/>
        </w:rPr>
      </w:pPr>
      <w:r w:rsidRPr="00457768">
        <w:rPr>
          <w:rFonts w:ascii="Times New Roman" w:hAnsi="Times New Roman"/>
          <w:sz w:val="20"/>
          <w:szCs w:val="20"/>
          <w:lang w:val="uk-UA"/>
        </w:rPr>
        <w:t>Організаційна структура управління передбачає якісний розподіл та к</w:t>
      </w:r>
      <w:r w:rsidRPr="00457768">
        <w:rPr>
          <w:rFonts w:ascii="Times New Roman" w:hAnsi="Times New Roman"/>
          <w:sz w:val="20"/>
          <w:szCs w:val="20"/>
          <w:lang w:val="uk-UA"/>
        </w:rPr>
        <w:t>і</w:t>
      </w:r>
      <w:r w:rsidRPr="00457768">
        <w:rPr>
          <w:rFonts w:ascii="Times New Roman" w:hAnsi="Times New Roman"/>
          <w:sz w:val="20"/>
          <w:szCs w:val="20"/>
          <w:lang w:val="uk-UA"/>
        </w:rPr>
        <w:t xml:space="preserve">лькісну пропорційність праці в системі управління. Повинні встановлюватися завдання, права та обов’язки окремих органів управління та участь окремих працівників у виконанні управлінських завдань. </w:t>
      </w:r>
    </w:p>
    <w:p w:rsidR="008B5B33" w:rsidRPr="00457768" w:rsidRDefault="008B5B33" w:rsidP="00EB1166">
      <w:pPr>
        <w:widowControl w:val="0"/>
        <w:tabs>
          <w:tab w:val="left" w:pos="360"/>
          <w:tab w:val="left" w:pos="6663"/>
        </w:tabs>
        <w:ind w:left="142" w:firstLine="426"/>
        <w:jc w:val="both"/>
        <w:rPr>
          <w:rFonts w:ascii="Times New Roman" w:hAnsi="Times New Roman"/>
          <w:sz w:val="20"/>
          <w:szCs w:val="20"/>
          <w:lang w:val="uk-UA"/>
        </w:rPr>
      </w:pPr>
    </w:p>
    <w:p w:rsidR="00080A1E" w:rsidRPr="00457768" w:rsidRDefault="00080A1E" w:rsidP="00EB1166">
      <w:pPr>
        <w:widowControl w:val="0"/>
        <w:tabs>
          <w:tab w:val="left" w:pos="360"/>
          <w:tab w:val="left" w:pos="6663"/>
        </w:tabs>
        <w:ind w:left="142" w:firstLine="426"/>
        <w:jc w:val="both"/>
        <w:rPr>
          <w:rFonts w:ascii="Times New Roman" w:hAnsi="Times New Roman"/>
          <w:b/>
          <w:sz w:val="20"/>
          <w:szCs w:val="20"/>
          <w:lang w:val="uk-UA"/>
        </w:rPr>
      </w:pPr>
      <w:r w:rsidRPr="00457768">
        <w:rPr>
          <w:rFonts w:ascii="Times New Roman" w:hAnsi="Times New Roman"/>
          <w:sz w:val="20"/>
          <w:szCs w:val="20"/>
          <w:lang w:val="uk-UA"/>
        </w:rPr>
        <w:t>Залежно від характеру зв’язків між різними підрозділами організацій р</w:t>
      </w:r>
      <w:r w:rsidRPr="00457768">
        <w:rPr>
          <w:rFonts w:ascii="Times New Roman" w:hAnsi="Times New Roman"/>
          <w:sz w:val="20"/>
          <w:szCs w:val="20"/>
          <w:lang w:val="uk-UA"/>
        </w:rPr>
        <w:t>о</w:t>
      </w:r>
      <w:r w:rsidRPr="00457768">
        <w:rPr>
          <w:rFonts w:ascii="Times New Roman" w:hAnsi="Times New Roman"/>
          <w:sz w:val="20"/>
          <w:szCs w:val="20"/>
          <w:lang w:val="uk-UA"/>
        </w:rPr>
        <w:t xml:space="preserve">зрізняють такі типи організаційних структур: </w:t>
      </w:r>
      <w:r w:rsidRPr="00457768">
        <w:rPr>
          <w:rFonts w:ascii="Times New Roman" w:hAnsi="Times New Roman"/>
          <w:b/>
          <w:sz w:val="20"/>
          <w:szCs w:val="20"/>
          <w:lang w:val="uk-UA"/>
        </w:rPr>
        <w:t>лінійна; функціональна; л</w:t>
      </w:r>
      <w:r w:rsidRPr="00457768">
        <w:rPr>
          <w:rFonts w:ascii="Times New Roman" w:hAnsi="Times New Roman"/>
          <w:b/>
          <w:sz w:val="20"/>
          <w:szCs w:val="20"/>
          <w:lang w:val="uk-UA"/>
        </w:rPr>
        <w:t>і</w:t>
      </w:r>
      <w:r w:rsidRPr="00457768">
        <w:rPr>
          <w:rFonts w:ascii="Times New Roman" w:hAnsi="Times New Roman"/>
          <w:b/>
          <w:sz w:val="20"/>
          <w:szCs w:val="20"/>
          <w:lang w:val="uk-UA"/>
        </w:rPr>
        <w:t>нійно-функціональна; штабна; програмно-цільова; матрична.</w:t>
      </w:r>
    </w:p>
    <w:p w:rsidR="008B5B33" w:rsidRPr="00457768" w:rsidRDefault="008B5B33" w:rsidP="003D19F7">
      <w:pPr>
        <w:widowControl w:val="0"/>
        <w:tabs>
          <w:tab w:val="left" w:pos="360"/>
          <w:tab w:val="left" w:pos="6663"/>
        </w:tabs>
        <w:ind w:left="180"/>
        <w:jc w:val="both"/>
        <w:rPr>
          <w:rFonts w:ascii="Times New Roman" w:hAnsi="Times New Roman"/>
          <w:b/>
          <w:sz w:val="20"/>
          <w:szCs w:val="20"/>
          <w:lang w:val="uk-UA"/>
        </w:rPr>
      </w:pPr>
    </w:p>
    <w:p w:rsidR="00080A1E" w:rsidRPr="00457768" w:rsidRDefault="00080A1E" w:rsidP="003D19F7">
      <w:pPr>
        <w:widowControl w:val="0"/>
        <w:tabs>
          <w:tab w:val="left" w:pos="360"/>
          <w:tab w:val="left" w:pos="6663"/>
        </w:tabs>
        <w:ind w:left="180"/>
        <w:jc w:val="both"/>
        <w:rPr>
          <w:rFonts w:ascii="Times New Roman" w:hAnsi="Times New Roman"/>
          <w:b/>
          <w:sz w:val="20"/>
          <w:szCs w:val="20"/>
          <w:lang w:val="uk-UA"/>
        </w:rPr>
      </w:pPr>
      <w:r w:rsidRPr="00457768">
        <w:rPr>
          <w:rFonts w:ascii="Times New Roman" w:hAnsi="Times New Roman"/>
          <w:b/>
          <w:sz w:val="20"/>
          <w:szCs w:val="20"/>
          <w:lang w:val="uk-UA"/>
        </w:rPr>
        <w:t>Переваги та недоліки лінійної структури</w:t>
      </w:r>
    </w:p>
    <w:p w:rsidR="00080A1E" w:rsidRPr="00457768" w:rsidRDefault="00080A1E" w:rsidP="003D19F7">
      <w:pPr>
        <w:widowControl w:val="0"/>
        <w:tabs>
          <w:tab w:val="left" w:pos="360"/>
          <w:tab w:val="left" w:pos="6663"/>
        </w:tabs>
        <w:ind w:left="180"/>
        <w:jc w:val="both"/>
        <w:rPr>
          <w:rFonts w:ascii="Times New Roman" w:hAnsi="Times New Roman"/>
          <w:b/>
          <w:sz w:val="20"/>
          <w:szCs w:val="20"/>
          <w:lang w:val="uk-UA"/>
        </w:rPr>
      </w:pPr>
    </w:p>
    <w:tbl>
      <w:tblPr>
        <w:tblStyle w:val="afa"/>
        <w:tblW w:w="0" w:type="auto"/>
        <w:tblInd w:w="108" w:type="dxa"/>
        <w:tblLook w:val="01E0"/>
      </w:tblPr>
      <w:tblGrid>
        <w:gridCol w:w="3438"/>
        <w:gridCol w:w="3559"/>
      </w:tblGrid>
      <w:tr w:rsidR="00080A1E" w:rsidRPr="00457768" w:rsidTr="00366792">
        <w:tc>
          <w:tcPr>
            <w:tcW w:w="3595" w:type="dxa"/>
          </w:tcPr>
          <w:p w:rsidR="00080A1E" w:rsidRPr="00457768" w:rsidRDefault="00080A1E" w:rsidP="00331438">
            <w:pPr>
              <w:widowControl w:val="0"/>
              <w:tabs>
                <w:tab w:val="left" w:pos="360"/>
                <w:tab w:val="left" w:pos="6663"/>
              </w:tabs>
              <w:ind w:left="176"/>
              <w:jc w:val="both"/>
              <w:rPr>
                <w:b/>
                <w:sz w:val="20"/>
                <w:szCs w:val="20"/>
                <w:lang w:val="uk-UA"/>
              </w:rPr>
            </w:pPr>
            <w:r w:rsidRPr="00457768">
              <w:rPr>
                <w:b/>
                <w:sz w:val="20"/>
                <w:szCs w:val="20"/>
                <w:lang w:val="uk-UA"/>
              </w:rPr>
              <w:t>Переваги</w:t>
            </w:r>
          </w:p>
        </w:tc>
        <w:tc>
          <w:tcPr>
            <w:tcW w:w="3703" w:type="dxa"/>
          </w:tcPr>
          <w:p w:rsidR="00080A1E" w:rsidRPr="00457768" w:rsidRDefault="00080A1E" w:rsidP="003D19F7">
            <w:pPr>
              <w:widowControl w:val="0"/>
              <w:tabs>
                <w:tab w:val="left" w:pos="360"/>
                <w:tab w:val="left" w:pos="6663"/>
              </w:tabs>
              <w:jc w:val="both"/>
              <w:rPr>
                <w:b/>
                <w:sz w:val="20"/>
                <w:szCs w:val="20"/>
                <w:lang w:val="uk-UA"/>
              </w:rPr>
            </w:pPr>
            <w:r w:rsidRPr="00457768">
              <w:rPr>
                <w:b/>
                <w:sz w:val="20"/>
                <w:szCs w:val="20"/>
                <w:lang w:val="uk-UA"/>
              </w:rPr>
              <w:t>Недоліки</w:t>
            </w:r>
          </w:p>
        </w:tc>
      </w:tr>
      <w:tr w:rsidR="00080A1E" w:rsidRPr="00CF703E" w:rsidTr="00366792">
        <w:tc>
          <w:tcPr>
            <w:tcW w:w="3595" w:type="dxa"/>
          </w:tcPr>
          <w:p w:rsidR="00080A1E" w:rsidRPr="00457768" w:rsidRDefault="00080A1E" w:rsidP="00DE1363">
            <w:pPr>
              <w:widowControl w:val="0"/>
              <w:numPr>
                <w:ilvl w:val="0"/>
                <w:numId w:val="96"/>
              </w:numPr>
              <w:tabs>
                <w:tab w:val="clear" w:pos="720"/>
                <w:tab w:val="num" w:pos="180"/>
                <w:tab w:val="left" w:pos="6663"/>
              </w:tabs>
              <w:ind w:left="180" w:hanging="180"/>
              <w:jc w:val="both"/>
              <w:rPr>
                <w:sz w:val="20"/>
                <w:szCs w:val="20"/>
                <w:lang w:val="uk-UA"/>
              </w:rPr>
            </w:pPr>
            <w:r w:rsidRPr="00457768">
              <w:rPr>
                <w:sz w:val="20"/>
                <w:szCs w:val="20"/>
                <w:lang w:val="uk-UA"/>
              </w:rPr>
              <w:t>єдність і чіткість розпорядництва;</w:t>
            </w:r>
          </w:p>
          <w:p w:rsidR="00080A1E" w:rsidRPr="00457768" w:rsidRDefault="00080A1E" w:rsidP="00DE1363">
            <w:pPr>
              <w:widowControl w:val="0"/>
              <w:numPr>
                <w:ilvl w:val="0"/>
                <w:numId w:val="96"/>
              </w:numPr>
              <w:tabs>
                <w:tab w:val="clear" w:pos="720"/>
                <w:tab w:val="num" w:pos="180"/>
                <w:tab w:val="left" w:pos="6663"/>
              </w:tabs>
              <w:ind w:left="180" w:hanging="180"/>
              <w:jc w:val="both"/>
              <w:rPr>
                <w:sz w:val="20"/>
                <w:szCs w:val="20"/>
                <w:lang w:val="uk-UA"/>
              </w:rPr>
            </w:pPr>
            <w:r w:rsidRPr="00457768">
              <w:rPr>
                <w:sz w:val="20"/>
                <w:szCs w:val="20"/>
                <w:lang w:val="uk-UA"/>
              </w:rPr>
              <w:t xml:space="preserve"> узгодженість дій виконавців;</w:t>
            </w:r>
          </w:p>
          <w:p w:rsidR="00080A1E" w:rsidRPr="00457768" w:rsidRDefault="00080A1E" w:rsidP="00DE1363">
            <w:pPr>
              <w:widowControl w:val="0"/>
              <w:numPr>
                <w:ilvl w:val="0"/>
                <w:numId w:val="96"/>
              </w:numPr>
              <w:tabs>
                <w:tab w:val="clear" w:pos="720"/>
                <w:tab w:val="num" w:pos="180"/>
                <w:tab w:val="left" w:pos="6663"/>
              </w:tabs>
              <w:ind w:left="180" w:hanging="180"/>
              <w:jc w:val="both"/>
              <w:rPr>
                <w:sz w:val="20"/>
                <w:szCs w:val="20"/>
                <w:lang w:val="uk-UA"/>
              </w:rPr>
            </w:pPr>
            <w:r w:rsidRPr="00457768">
              <w:rPr>
                <w:sz w:val="20"/>
                <w:szCs w:val="20"/>
                <w:lang w:val="uk-UA"/>
              </w:rPr>
              <w:t xml:space="preserve"> Простота управління;</w:t>
            </w:r>
          </w:p>
          <w:p w:rsidR="00080A1E" w:rsidRPr="00457768" w:rsidRDefault="00080A1E" w:rsidP="00DE1363">
            <w:pPr>
              <w:widowControl w:val="0"/>
              <w:numPr>
                <w:ilvl w:val="0"/>
                <w:numId w:val="96"/>
              </w:numPr>
              <w:tabs>
                <w:tab w:val="clear" w:pos="720"/>
                <w:tab w:val="num" w:pos="180"/>
                <w:tab w:val="left" w:pos="6663"/>
              </w:tabs>
              <w:ind w:left="180" w:hanging="180"/>
              <w:jc w:val="both"/>
              <w:rPr>
                <w:sz w:val="20"/>
                <w:szCs w:val="20"/>
                <w:lang w:val="uk-UA"/>
              </w:rPr>
            </w:pPr>
            <w:r w:rsidRPr="00457768">
              <w:rPr>
                <w:sz w:val="20"/>
                <w:szCs w:val="20"/>
                <w:lang w:val="uk-UA"/>
              </w:rPr>
              <w:lastRenderedPageBreak/>
              <w:t>Чітко виражена відповідальність;</w:t>
            </w:r>
          </w:p>
          <w:p w:rsidR="00080A1E" w:rsidRPr="00457768" w:rsidRDefault="00080A1E" w:rsidP="00DE1363">
            <w:pPr>
              <w:widowControl w:val="0"/>
              <w:numPr>
                <w:ilvl w:val="0"/>
                <w:numId w:val="96"/>
              </w:numPr>
              <w:tabs>
                <w:tab w:val="clear" w:pos="720"/>
                <w:tab w:val="num" w:pos="180"/>
                <w:tab w:val="left" w:pos="6663"/>
              </w:tabs>
              <w:ind w:left="180" w:hanging="180"/>
              <w:jc w:val="both"/>
              <w:rPr>
                <w:sz w:val="20"/>
                <w:szCs w:val="20"/>
                <w:lang w:val="uk-UA"/>
              </w:rPr>
            </w:pPr>
            <w:r w:rsidRPr="00457768">
              <w:rPr>
                <w:sz w:val="20"/>
                <w:szCs w:val="20"/>
                <w:lang w:val="uk-UA"/>
              </w:rPr>
              <w:t>Оперативність у прийнятті рішень;</w:t>
            </w:r>
          </w:p>
          <w:p w:rsidR="00080A1E" w:rsidRPr="00457768" w:rsidRDefault="00080A1E" w:rsidP="00DE1363">
            <w:pPr>
              <w:widowControl w:val="0"/>
              <w:numPr>
                <w:ilvl w:val="0"/>
                <w:numId w:val="96"/>
              </w:numPr>
              <w:tabs>
                <w:tab w:val="clear" w:pos="720"/>
                <w:tab w:val="num" w:pos="180"/>
                <w:tab w:val="left" w:pos="6663"/>
              </w:tabs>
              <w:ind w:left="180" w:hanging="180"/>
              <w:jc w:val="both"/>
              <w:rPr>
                <w:sz w:val="20"/>
                <w:szCs w:val="20"/>
                <w:lang w:val="uk-UA"/>
              </w:rPr>
            </w:pPr>
            <w:r w:rsidRPr="00457768">
              <w:rPr>
                <w:sz w:val="20"/>
                <w:szCs w:val="20"/>
                <w:lang w:val="uk-UA"/>
              </w:rPr>
              <w:t>Особиста відповідальність кері</w:t>
            </w:r>
            <w:r w:rsidRPr="00457768">
              <w:rPr>
                <w:sz w:val="20"/>
                <w:szCs w:val="20"/>
                <w:lang w:val="uk-UA"/>
              </w:rPr>
              <w:t>в</w:t>
            </w:r>
            <w:r w:rsidRPr="00457768">
              <w:rPr>
                <w:sz w:val="20"/>
                <w:szCs w:val="20"/>
                <w:lang w:val="uk-UA"/>
              </w:rPr>
              <w:t>ника за остаточний результат ді</w:t>
            </w:r>
            <w:r w:rsidRPr="00457768">
              <w:rPr>
                <w:sz w:val="20"/>
                <w:szCs w:val="20"/>
                <w:lang w:val="uk-UA"/>
              </w:rPr>
              <w:t>я</w:t>
            </w:r>
            <w:r w:rsidRPr="00457768">
              <w:rPr>
                <w:sz w:val="20"/>
                <w:szCs w:val="20"/>
                <w:lang w:val="uk-UA"/>
              </w:rPr>
              <w:t>льності свого підрозділу.</w:t>
            </w:r>
          </w:p>
          <w:p w:rsidR="00080A1E" w:rsidRPr="00457768" w:rsidRDefault="00080A1E" w:rsidP="003D19F7">
            <w:pPr>
              <w:widowControl w:val="0"/>
              <w:tabs>
                <w:tab w:val="left" w:pos="6663"/>
              </w:tabs>
              <w:ind w:left="360"/>
              <w:jc w:val="both"/>
              <w:rPr>
                <w:b/>
                <w:sz w:val="20"/>
                <w:szCs w:val="20"/>
                <w:lang w:val="uk-UA"/>
              </w:rPr>
            </w:pPr>
          </w:p>
        </w:tc>
        <w:tc>
          <w:tcPr>
            <w:tcW w:w="3703" w:type="dxa"/>
          </w:tcPr>
          <w:p w:rsidR="00080A1E" w:rsidRPr="00457768" w:rsidRDefault="00080A1E" w:rsidP="003D19F7">
            <w:pPr>
              <w:widowControl w:val="0"/>
              <w:tabs>
                <w:tab w:val="num" w:pos="180"/>
                <w:tab w:val="left" w:pos="6663"/>
              </w:tabs>
              <w:ind w:left="180"/>
              <w:jc w:val="both"/>
              <w:rPr>
                <w:sz w:val="20"/>
                <w:szCs w:val="20"/>
                <w:lang w:val="uk-UA"/>
              </w:rPr>
            </w:pPr>
            <w:r w:rsidRPr="00457768">
              <w:rPr>
                <w:sz w:val="20"/>
                <w:szCs w:val="20"/>
                <w:lang w:val="uk-UA"/>
              </w:rPr>
              <w:lastRenderedPageBreak/>
              <w:t>1)високі вимоги до керівника, який має бути підготовлений всебічно;</w:t>
            </w:r>
          </w:p>
          <w:p w:rsidR="00080A1E" w:rsidRPr="00457768" w:rsidRDefault="00080A1E" w:rsidP="003D19F7">
            <w:pPr>
              <w:widowControl w:val="0"/>
              <w:tabs>
                <w:tab w:val="num" w:pos="180"/>
                <w:tab w:val="left" w:pos="6663"/>
              </w:tabs>
              <w:ind w:left="180"/>
              <w:jc w:val="both"/>
              <w:rPr>
                <w:sz w:val="20"/>
                <w:szCs w:val="20"/>
                <w:lang w:val="uk-UA"/>
              </w:rPr>
            </w:pPr>
            <w:r w:rsidRPr="00457768">
              <w:rPr>
                <w:sz w:val="20"/>
                <w:szCs w:val="20"/>
                <w:lang w:val="uk-UA"/>
              </w:rPr>
              <w:t xml:space="preserve">2) відсутність ланок з планування і </w:t>
            </w:r>
            <w:r w:rsidRPr="00457768">
              <w:rPr>
                <w:sz w:val="20"/>
                <w:szCs w:val="20"/>
                <w:lang w:val="uk-UA"/>
              </w:rPr>
              <w:lastRenderedPageBreak/>
              <w:t>підготовки рішень;</w:t>
            </w:r>
          </w:p>
          <w:p w:rsidR="00080A1E" w:rsidRPr="00457768" w:rsidRDefault="00080A1E" w:rsidP="003D19F7">
            <w:pPr>
              <w:widowControl w:val="0"/>
              <w:tabs>
                <w:tab w:val="num" w:pos="180"/>
                <w:tab w:val="left" w:pos="6663"/>
              </w:tabs>
              <w:ind w:left="180"/>
              <w:jc w:val="both"/>
              <w:rPr>
                <w:sz w:val="20"/>
                <w:szCs w:val="20"/>
                <w:lang w:val="uk-UA"/>
              </w:rPr>
            </w:pPr>
            <w:r w:rsidRPr="00457768">
              <w:rPr>
                <w:sz w:val="20"/>
                <w:szCs w:val="20"/>
                <w:lang w:val="uk-UA"/>
              </w:rPr>
              <w:t>3)перевантаження інформацією, б</w:t>
            </w:r>
            <w:r w:rsidRPr="00457768">
              <w:rPr>
                <w:sz w:val="20"/>
                <w:szCs w:val="20"/>
                <w:lang w:val="uk-UA"/>
              </w:rPr>
              <w:t>а</w:t>
            </w:r>
            <w:r w:rsidRPr="00457768">
              <w:rPr>
                <w:sz w:val="20"/>
                <w:szCs w:val="20"/>
                <w:lang w:val="uk-UA"/>
              </w:rPr>
              <w:t>гато контактів з підлеглими, вищ</w:t>
            </w:r>
            <w:r w:rsidRPr="00457768">
              <w:rPr>
                <w:sz w:val="20"/>
                <w:szCs w:val="20"/>
                <w:lang w:val="uk-UA"/>
              </w:rPr>
              <w:t>и</w:t>
            </w:r>
            <w:r w:rsidRPr="00457768">
              <w:rPr>
                <w:sz w:val="20"/>
                <w:szCs w:val="20"/>
                <w:lang w:val="uk-UA"/>
              </w:rPr>
              <w:t>ми і змінними структурами;</w:t>
            </w:r>
          </w:p>
          <w:p w:rsidR="00080A1E" w:rsidRPr="00457768" w:rsidRDefault="00080A1E" w:rsidP="003D19F7">
            <w:pPr>
              <w:widowControl w:val="0"/>
              <w:tabs>
                <w:tab w:val="num" w:pos="180"/>
                <w:tab w:val="left" w:pos="6663"/>
              </w:tabs>
              <w:ind w:left="180"/>
              <w:jc w:val="both"/>
              <w:rPr>
                <w:sz w:val="20"/>
                <w:szCs w:val="20"/>
                <w:lang w:val="uk-UA"/>
              </w:rPr>
            </w:pPr>
            <w:r w:rsidRPr="00457768">
              <w:rPr>
                <w:sz w:val="20"/>
                <w:szCs w:val="20"/>
                <w:lang w:val="uk-UA"/>
              </w:rPr>
              <w:t>4)ускладнені зв’язки між інстанці</w:t>
            </w:r>
            <w:r w:rsidRPr="00457768">
              <w:rPr>
                <w:sz w:val="20"/>
                <w:szCs w:val="20"/>
                <w:lang w:val="uk-UA"/>
              </w:rPr>
              <w:t>я</w:t>
            </w:r>
            <w:r w:rsidRPr="00457768">
              <w:rPr>
                <w:sz w:val="20"/>
                <w:szCs w:val="20"/>
                <w:lang w:val="uk-UA"/>
              </w:rPr>
              <w:t>ми;</w:t>
            </w:r>
          </w:p>
          <w:p w:rsidR="00080A1E" w:rsidRPr="00457768" w:rsidRDefault="00080A1E" w:rsidP="003D19F7">
            <w:pPr>
              <w:widowControl w:val="0"/>
              <w:tabs>
                <w:tab w:val="num" w:pos="180"/>
                <w:tab w:val="left" w:pos="6663"/>
              </w:tabs>
              <w:ind w:left="180"/>
              <w:jc w:val="both"/>
              <w:rPr>
                <w:b/>
                <w:sz w:val="20"/>
                <w:szCs w:val="20"/>
                <w:lang w:val="uk-UA"/>
              </w:rPr>
            </w:pPr>
            <w:r w:rsidRPr="00457768">
              <w:rPr>
                <w:sz w:val="20"/>
                <w:szCs w:val="20"/>
                <w:lang w:val="uk-UA"/>
              </w:rPr>
              <w:t>5) концентрація влади в управлінс</w:t>
            </w:r>
            <w:r w:rsidRPr="00457768">
              <w:rPr>
                <w:sz w:val="20"/>
                <w:szCs w:val="20"/>
                <w:lang w:val="uk-UA"/>
              </w:rPr>
              <w:t>ь</w:t>
            </w:r>
            <w:r w:rsidRPr="00457768">
              <w:rPr>
                <w:sz w:val="20"/>
                <w:szCs w:val="20"/>
                <w:lang w:val="uk-UA"/>
              </w:rPr>
              <w:t>кій верхівці.</w:t>
            </w:r>
          </w:p>
        </w:tc>
      </w:tr>
    </w:tbl>
    <w:p w:rsidR="00080A1E" w:rsidRPr="00457768" w:rsidRDefault="00080A1E" w:rsidP="003D19F7">
      <w:pPr>
        <w:widowControl w:val="0"/>
        <w:tabs>
          <w:tab w:val="left" w:pos="360"/>
          <w:tab w:val="left" w:pos="6663"/>
        </w:tabs>
        <w:ind w:left="180"/>
        <w:jc w:val="both"/>
        <w:rPr>
          <w:rFonts w:ascii="Times New Roman" w:hAnsi="Times New Roman"/>
          <w:b/>
          <w:sz w:val="20"/>
          <w:szCs w:val="20"/>
          <w:lang w:val="uk-UA"/>
        </w:rPr>
      </w:pPr>
      <w:r w:rsidRPr="00457768">
        <w:rPr>
          <w:rFonts w:ascii="Times New Roman" w:hAnsi="Times New Roman"/>
          <w:b/>
          <w:sz w:val="20"/>
          <w:szCs w:val="20"/>
          <w:lang w:val="uk-UA"/>
        </w:rPr>
        <w:lastRenderedPageBreak/>
        <w:t>Переваги та недоліки функціональної структури</w:t>
      </w:r>
    </w:p>
    <w:p w:rsidR="00080A1E" w:rsidRPr="00457768" w:rsidRDefault="00080A1E" w:rsidP="003D19F7">
      <w:pPr>
        <w:jc w:val="both"/>
        <w:rPr>
          <w:rFonts w:ascii="Times New Roman" w:hAnsi="Times New Roman"/>
          <w:sz w:val="20"/>
          <w:szCs w:val="20"/>
          <w:lang w:val="uk-UA"/>
        </w:rPr>
      </w:pPr>
    </w:p>
    <w:tbl>
      <w:tblPr>
        <w:tblStyle w:val="afa"/>
        <w:tblW w:w="0" w:type="auto"/>
        <w:tblLook w:val="01E0"/>
      </w:tblPr>
      <w:tblGrid>
        <w:gridCol w:w="3560"/>
        <w:gridCol w:w="3545"/>
      </w:tblGrid>
      <w:tr w:rsidR="00080A1E" w:rsidRPr="00457768" w:rsidTr="00366792">
        <w:tc>
          <w:tcPr>
            <w:tcW w:w="3703" w:type="dxa"/>
          </w:tcPr>
          <w:p w:rsidR="00080A1E" w:rsidRPr="00457768" w:rsidRDefault="00080A1E" w:rsidP="003D19F7">
            <w:pPr>
              <w:jc w:val="both"/>
              <w:rPr>
                <w:b/>
                <w:sz w:val="20"/>
                <w:szCs w:val="20"/>
                <w:lang w:val="uk-UA"/>
              </w:rPr>
            </w:pPr>
            <w:r w:rsidRPr="00457768">
              <w:rPr>
                <w:b/>
                <w:sz w:val="20"/>
                <w:szCs w:val="20"/>
                <w:lang w:val="uk-UA"/>
              </w:rPr>
              <w:t>Переваги</w:t>
            </w:r>
          </w:p>
        </w:tc>
        <w:tc>
          <w:tcPr>
            <w:tcW w:w="3703" w:type="dxa"/>
          </w:tcPr>
          <w:p w:rsidR="00080A1E" w:rsidRPr="00457768" w:rsidRDefault="00080A1E" w:rsidP="003D19F7">
            <w:pPr>
              <w:jc w:val="both"/>
              <w:rPr>
                <w:b/>
                <w:sz w:val="20"/>
                <w:szCs w:val="20"/>
                <w:lang w:val="uk-UA"/>
              </w:rPr>
            </w:pPr>
            <w:r w:rsidRPr="00457768">
              <w:rPr>
                <w:b/>
                <w:sz w:val="20"/>
                <w:szCs w:val="20"/>
                <w:lang w:val="uk-UA"/>
              </w:rPr>
              <w:t>Недоліки</w:t>
            </w:r>
          </w:p>
        </w:tc>
      </w:tr>
      <w:tr w:rsidR="00080A1E" w:rsidRPr="00CF703E" w:rsidTr="00366792">
        <w:tc>
          <w:tcPr>
            <w:tcW w:w="3703" w:type="dxa"/>
          </w:tcPr>
          <w:p w:rsidR="00080A1E" w:rsidRPr="00457768" w:rsidRDefault="00080A1E" w:rsidP="00DE1363">
            <w:pPr>
              <w:numPr>
                <w:ilvl w:val="0"/>
                <w:numId w:val="97"/>
              </w:numPr>
              <w:tabs>
                <w:tab w:val="clear" w:pos="720"/>
                <w:tab w:val="num" w:pos="540"/>
              </w:tabs>
              <w:ind w:left="360" w:hanging="180"/>
              <w:jc w:val="both"/>
              <w:rPr>
                <w:sz w:val="20"/>
                <w:szCs w:val="20"/>
                <w:lang w:val="uk-UA"/>
              </w:rPr>
            </w:pPr>
            <w:r w:rsidRPr="00457768">
              <w:rPr>
                <w:sz w:val="20"/>
                <w:szCs w:val="20"/>
                <w:lang w:val="uk-UA"/>
              </w:rPr>
              <w:t>висока компетентність спеціалі</w:t>
            </w:r>
            <w:r w:rsidRPr="00457768">
              <w:rPr>
                <w:sz w:val="20"/>
                <w:szCs w:val="20"/>
                <w:lang w:val="uk-UA"/>
              </w:rPr>
              <w:t>с</w:t>
            </w:r>
            <w:r w:rsidRPr="00457768">
              <w:rPr>
                <w:sz w:val="20"/>
                <w:szCs w:val="20"/>
                <w:lang w:val="uk-UA"/>
              </w:rPr>
              <w:t>тів, що відповідають за здійснення конкретних функцій;</w:t>
            </w:r>
          </w:p>
          <w:p w:rsidR="00080A1E" w:rsidRPr="00457768" w:rsidRDefault="00080A1E" w:rsidP="00DE1363">
            <w:pPr>
              <w:numPr>
                <w:ilvl w:val="0"/>
                <w:numId w:val="97"/>
              </w:numPr>
              <w:tabs>
                <w:tab w:val="clear" w:pos="720"/>
                <w:tab w:val="num" w:pos="540"/>
              </w:tabs>
              <w:ind w:left="360" w:hanging="180"/>
              <w:jc w:val="both"/>
              <w:rPr>
                <w:sz w:val="20"/>
                <w:szCs w:val="20"/>
                <w:lang w:val="uk-UA"/>
              </w:rPr>
            </w:pPr>
            <w:r w:rsidRPr="00457768">
              <w:rPr>
                <w:sz w:val="20"/>
                <w:szCs w:val="20"/>
                <w:lang w:val="uk-UA"/>
              </w:rPr>
              <w:t>звільнення лінійних управлінців від вирішення деяких спеціальних питань;</w:t>
            </w:r>
          </w:p>
          <w:p w:rsidR="00080A1E" w:rsidRPr="00457768" w:rsidRDefault="00080A1E" w:rsidP="00DE1363">
            <w:pPr>
              <w:numPr>
                <w:ilvl w:val="0"/>
                <w:numId w:val="97"/>
              </w:numPr>
              <w:tabs>
                <w:tab w:val="clear" w:pos="720"/>
                <w:tab w:val="num" w:pos="540"/>
              </w:tabs>
              <w:ind w:left="360" w:hanging="180"/>
              <w:jc w:val="both"/>
              <w:rPr>
                <w:sz w:val="20"/>
                <w:szCs w:val="20"/>
                <w:lang w:val="uk-UA"/>
              </w:rPr>
            </w:pPr>
            <w:r w:rsidRPr="00457768">
              <w:rPr>
                <w:sz w:val="20"/>
                <w:szCs w:val="20"/>
                <w:lang w:val="uk-UA"/>
              </w:rPr>
              <w:t>стандартизація, формалізація і програмування явищ і процесів;</w:t>
            </w:r>
          </w:p>
          <w:p w:rsidR="00080A1E" w:rsidRPr="00457768" w:rsidRDefault="00080A1E" w:rsidP="00DE1363">
            <w:pPr>
              <w:numPr>
                <w:ilvl w:val="0"/>
                <w:numId w:val="97"/>
              </w:numPr>
              <w:tabs>
                <w:tab w:val="clear" w:pos="720"/>
                <w:tab w:val="num" w:pos="540"/>
              </w:tabs>
              <w:ind w:left="360" w:hanging="180"/>
              <w:jc w:val="both"/>
              <w:rPr>
                <w:sz w:val="20"/>
                <w:szCs w:val="20"/>
                <w:lang w:val="uk-UA"/>
              </w:rPr>
            </w:pPr>
            <w:r w:rsidRPr="00457768">
              <w:rPr>
                <w:sz w:val="20"/>
                <w:szCs w:val="20"/>
                <w:lang w:val="uk-UA"/>
              </w:rPr>
              <w:t xml:space="preserve">виключення дублювання і </w:t>
            </w:r>
            <w:r w:rsidR="00B03252" w:rsidRPr="00457768">
              <w:rPr>
                <w:sz w:val="20"/>
                <w:szCs w:val="20"/>
                <w:lang w:val="uk-UA"/>
              </w:rPr>
              <w:t>парал</w:t>
            </w:r>
            <w:r w:rsidR="00B03252" w:rsidRPr="00457768">
              <w:rPr>
                <w:sz w:val="20"/>
                <w:szCs w:val="20"/>
                <w:lang w:val="uk-UA"/>
              </w:rPr>
              <w:t>е</w:t>
            </w:r>
            <w:r w:rsidR="00B03252" w:rsidRPr="00457768">
              <w:rPr>
                <w:sz w:val="20"/>
                <w:szCs w:val="20"/>
                <w:lang w:val="uk-UA"/>
              </w:rPr>
              <w:t>лізму</w:t>
            </w:r>
            <w:r w:rsidRPr="00457768">
              <w:rPr>
                <w:sz w:val="20"/>
                <w:szCs w:val="20"/>
                <w:lang w:val="uk-UA"/>
              </w:rPr>
              <w:t xml:space="preserve"> у виконанні управлінських функцій;</w:t>
            </w:r>
          </w:p>
          <w:p w:rsidR="00080A1E" w:rsidRPr="00457768" w:rsidRDefault="00080A1E" w:rsidP="00DE1363">
            <w:pPr>
              <w:numPr>
                <w:ilvl w:val="0"/>
                <w:numId w:val="97"/>
              </w:numPr>
              <w:tabs>
                <w:tab w:val="clear" w:pos="720"/>
                <w:tab w:val="num" w:pos="540"/>
              </w:tabs>
              <w:ind w:left="360" w:hanging="180"/>
              <w:jc w:val="both"/>
              <w:rPr>
                <w:sz w:val="20"/>
                <w:szCs w:val="20"/>
                <w:lang w:val="uk-UA"/>
              </w:rPr>
            </w:pPr>
            <w:r w:rsidRPr="00457768">
              <w:rPr>
                <w:sz w:val="20"/>
                <w:szCs w:val="20"/>
                <w:lang w:val="uk-UA"/>
              </w:rPr>
              <w:t xml:space="preserve">зменшення потреби у </w:t>
            </w:r>
            <w:r w:rsidR="00B03252" w:rsidRPr="00457768">
              <w:rPr>
                <w:sz w:val="20"/>
                <w:szCs w:val="20"/>
                <w:lang w:val="uk-UA"/>
              </w:rPr>
              <w:t>спеціалістах</w:t>
            </w:r>
            <w:r w:rsidRPr="00457768">
              <w:rPr>
                <w:sz w:val="20"/>
                <w:szCs w:val="20"/>
                <w:lang w:val="uk-UA"/>
              </w:rPr>
              <w:t xml:space="preserve"> широкого профілю.</w:t>
            </w:r>
          </w:p>
        </w:tc>
        <w:tc>
          <w:tcPr>
            <w:tcW w:w="3703" w:type="dxa"/>
          </w:tcPr>
          <w:p w:rsidR="00080A1E" w:rsidRPr="00457768" w:rsidRDefault="00080A1E" w:rsidP="00DE1363">
            <w:pPr>
              <w:numPr>
                <w:ilvl w:val="0"/>
                <w:numId w:val="98"/>
              </w:numPr>
              <w:jc w:val="both"/>
              <w:rPr>
                <w:sz w:val="20"/>
                <w:szCs w:val="20"/>
                <w:lang w:val="uk-UA"/>
              </w:rPr>
            </w:pPr>
            <w:r w:rsidRPr="00457768">
              <w:rPr>
                <w:sz w:val="20"/>
                <w:szCs w:val="20"/>
                <w:lang w:val="uk-UA"/>
              </w:rPr>
              <w:t>надмірна зацікавленість в реал</w:t>
            </w:r>
            <w:r w:rsidRPr="00457768">
              <w:rPr>
                <w:sz w:val="20"/>
                <w:szCs w:val="20"/>
                <w:lang w:val="uk-UA"/>
              </w:rPr>
              <w:t>і</w:t>
            </w:r>
            <w:r w:rsidRPr="00457768">
              <w:rPr>
                <w:sz w:val="20"/>
                <w:szCs w:val="20"/>
                <w:lang w:val="uk-UA"/>
              </w:rPr>
              <w:t>зації цілей і завдань «своїх» підрозділів;</w:t>
            </w:r>
          </w:p>
          <w:p w:rsidR="00080A1E" w:rsidRPr="00457768" w:rsidRDefault="00080A1E" w:rsidP="00DE1363">
            <w:pPr>
              <w:numPr>
                <w:ilvl w:val="0"/>
                <w:numId w:val="98"/>
              </w:numPr>
              <w:jc w:val="both"/>
              <w:rPr>
                <w:sz w:val="20"/>
                <w:szCs w:val="20"/>
                <w:lang w:val="uk-UA"/>
              </w:rPr>
            </w:pPr>
            <w:r w:rsidRPr="00457768">
              <w:rPr>
                <w:sz w:val="20"/>
                <w:szCs w:val="20"/>
                <w:lang w:val="uk-UA"/>
              </w:rPr>
              <w:t>труднощі у підтримці постійних взаємозв’язків між різними ф</w:t>
            </w:r>
            <w:r w:rsidRPr="00457768">
              <w:rPr>
                <w:sz w:val="20"/>
                <w:szCs w:val="20"/>
                <w:lang w:val="uk-UA"/>
              </w:rPr>
              <w:t>у</w:t>
            </w:r>
            <w:r w:rsidRPr="00457768">
              <w:rPr>
                <w:sz w:val="20"/>
                <w:szCs w:val="20"/>
                <w:lang w:val="uk-UA"/>
              </w:rPr>
              <w:t>нкціональними службами;</w:t>
            </w:r>
          </w:p>
          <w:p w:rsidR="00080A1E" w:rsidRPr="00457768" w:rsidRDefault="00080A1E" w:rsidP="00DE1363">
            <w:pPr>
              <w:numPr>
                <w:ilvl w:val="0"/>
                <w:numId w:val="98"/>
              </w:numPr>
              <w:jc w:val="both"/>
              <w:rPr>
                <w:sz w:val="20"/>
                <w:szCs w:val="20"/>
                <w:lang w:val="uk-UA"/>
              </w:rPr>
            </w:pPr>
            <w:r w:rsidRPr="00457768">
              <w:rPr>
                <w:sz w:val="20"/>
                <w:szCs w:val="20"/>
                <w:lang w:val="uk-UA"/>
              </w:rPr>
              <w:t>прояви тенденцій надмірної централізації;</w:t>
            </w:r>
          </w:p>
          <w:p w:rsidR="00080A1E" w:rsidRPr="00457768" w:rsidRDefault="00080A1E" w:rsidP="00DE1363">
            <w:pPr>
              <w:numPr>
                <w:ilvl w:val="0"/>
                <w:numId w:val="98"/>
              </w:numPr>
              <w:jc w:val="both"/>
              <w:rPr>
                <w:sz w:val="20"/>
                <w:szCs w:val="20"/>
                <w:lang w:val="uk-UA"/>
              </w:rPr>
            </w:pPr>
            <w:r w:rsidRPr="00457768">
              <w:rPr>
                <w:sz w:val="20"/>
                <w:szCs w:val="20"/>
                <w:lang w:val="uk-UA"/>
              </w:rPr>
              <w:t>довго тривалість процедур пр</w:t>
            </w:r>
            <w:r w:rsidRPr="00457768">
              <w:rPr>
                <w:sz w:val="20"/>
                <w:szCs w:val="20"/>
                <w:lang w:val="uk-UA"/>
              </w:rPr>
              <w:t>и</w:t>
            </w:r>
            <w:r w:rsidRPr="00457768">
              <w:rPr>
                <w:sz w:val="20"/>
                <w:szCs w:val="20"/>
                <w:lang w:val="uk-UA"/>
              </w:rPr>
              <w:t>йняття рішень;</w:t>
            </w:r>
          </w:p>
          <w:p w:rsidR="00080A1E" w:rsidRPr="00457768" w:rsidRDefault="00080A1E" w:rsidP="00DE1363">
            <w:pPr>
              <w:numPr>
                <w:ilvl w:val="0"/>
                <w:numId w:val="98"/>
              </w:numPr>
              <w:jc w:val="both"/>
              <w:rPr>
                <w:sz w:val="20"/>
                <w:szCs w:val="20"/>
                <w:lang w:val="uk-UA"/>
              </w:rPr>
            </w:pPr>
            <w:r w:rsidRPr="00457768">
              <w:rPr>
                <w:sz w:val="20"/>
                <w:szCs w:val="20"/>
                <w:lang w:val="uk-UA"/>
              </w:rPr>
              <w:t>порівняно застигла організаці</w:t>
            </w:r>
            <w:r w:rsidRPr="00457768">
              <w:rPr>
                <w:sz w:val="20"/>
                <w:szCs w:val="20"/>
                <w:lang w:val="uk-UA"/>
              </w:rPr>
              <w:t>й</w:t>
            </w:r>
            <w:r w:rsidRPr="00457768">
              <w:rPr>
                <w:sz w:val="20"/>
                <w:szCs w:val="20"/>
                <w:lang w:val="uk-UA"/>
              </w:rPr>
              <w:t>на форма, що важко реагує на зміни.</w:t>
            </w:r>
          </w:p>
        </w:tc>
      </w:tr>
    </w:tbl>
    <w:p w:rsidR="00080A1E" w:rsidRPr="00457768" w:rsidRDefault="00080A1E" w:rsidP="003D19F7">
      <w:pPr>
        <w:jc w:val="both"/>
        <w:rPr>
          <w:rFonts w:ascii="Times New Roman" w:hAnsi="Times New Roman"/>
          <w:b/>
          <w:sz w:val="20"/>
          <w:szCs w:val="20"/>
          <w:lang w:val="uk-UA"/>
        </w:rPr>
      </w:pPr>
      <w:r w:rsidRPr="00457768">
        <w:rPr>
          <w:rFonts w:ascii="Times New Roman" w:hAnsi="Times New Roman"/>
          <w:b/>
          <w:sz w:val="20"/>
          <w:szCs w:val="20"/>
          <w:lang w:val="uk-UA"/>
        </w:rPr>
        <w:t>Переваги та недоліки лінійно-функціональної структури</w:t>
      </w:r>
    </w:p>
    <w:p w:rsidR="00080A1E" w:rsidRPr="00457768" w:rsidRDefault="00080A1E" w:rsidP="003D19F7">
      <w:pPr>
        <w:widowControl w:val="0"/>
        <w:tabs>
          <w:tab w:val="left" w:pos="6663"/>
        </w:tabs>
        <w:ind w:firstLine="720"/>
        <w:jc w:val="both"/>
        <w:rPr>
          <w:rFonts w:ascii="Times New Roman" w:hAnsi="Times New Roman"/>
          <w:b/>
          <w:sz w:val="20"/>
          <w:szCs w:val="20"/>
          <w:lang w:val="uk-UA"/>
        </w:rPr>
      </w:pPr>
    </w:p>
    <w:tbl>
      <w:tblPr>
        <w:tblStyle w:val="afa"/>
        <w:tblW w:w="0" w:type="auto"/>
        <w:tblLook w:val="01E0"/>
      </w:tblPr>
      <w:tblGrid>
        <w:gridCol w:w="3548"/>
        <w:gridCol w:w="3557"/>
      </w:tblGrid>
      <w:tr w:rsidR="00080A1E" w:rsidRPr="00457768" w:rsidTr="00366792">
        <w:tc>
          <w:tcPr>
            <w:tcW w:w="3703" w:type="dxa"/>
          </w:tcPr>
          <w:p w:rsidR="00080A1E" w:rsidRPr="00457768" w:rsidRDefault="00080A1E" w:rsidP="003D19F7">
            <w:pPr>
              <w:jc w:val="both"/>
              <w:rPr>
                <w:b/>
                <w:sz w:val="20"/>
                <w:szCs w:val="20"/>
                <w:lang w:val="uk-UA"/>
              </w:rPr>
            </w:pPr>
            <w:r w:rsidRPr="00457768">
              <w:rPr>
                <w:b/>
                <w:sz w:val="20"/>
                <w:szCs w:val="20"/>
                <w:lang w:val="uk-UA"/>
              </w:rPr>
              <w:t>Переваги</w:t>
            </w:r>
          </w:p>
        </w:tc>
        <w:tc>
          <w:tcPr>
            <w:tcW w:w="3703" w:type="dxa"/>
          </w:tcPr>
          <w:p w:rsidR="00080A1E" w:rsidRPr="00457768" w:rsidRDefault="00080A1E" w:rsidP="003D19F7">
            <w:pPr>
              <w:jc w:val="both"/>
              <w:rPr>
                <w:b/>
                <w:sz w:val="20"/>
                <w:szCs w:val="20"/>
                <w:lang w:val="uk-UA"/>
              </w:rPr>
            </w:pPr>
            <w:r w:rsidRPr="00457768">
              <w:rPr>
                <w:b/>
                <w:sz w:val="20"/>
                <w:szCs w:val="20"/>
                <w:lang w:val="uk-UA"/>
              </w:rPr>
              <w:t>Недоліки</w:t>
            </w:r>
          </w:p>
        </w:tc>
      </w:tr>
      <w:tr w:rsidR="00080A1E" w:rsidRPr="00CF703E" w:rsidTr="00366792">
        <w:tc>
          <w:tcPr>
            <w:tcW w:w="3703" w:type="dxa"/>
          </w:tcPr>
          <w:p w:rsidR="00080A1E" w:rsidRPr="00457768" w:rsidRDefault="00080A1E" w:rsidP="00DE1363">
            <w:pPr>
              <w:numPr>
                <w:ilvl w:val="0"/>
                <w:numId w:val="99"/>
              </w:numPr>
              <w:tabs>
                <w:tab w:val="clear" w:pos="720"/>
                <w:tab w:val="num" w:pos="180"/>
                <w:tab w:val="left" w:pos="360"/>
              </w:tabs>
              <w:ind w:left="180" w:firstLine="0"/>
              <w:jc w:val="both"/>
              <w:rPr>
                <w:sz w:val="20"/>
                <w:szCs w:val="20"/>
                <w:lang w:val="uk-UA"/>
              </w:rPr>
            </w:pPr>
            <w:r w:rsidRPr="00457768">
              <w:rPr>
                <w:sz w:val="20"/>
                <w:szCs w:val="20"/>
                <w:lang w:val="uk-UA"/>
              </w:rPr>
              <w:t xml:space="preserve"> Глибша підготовка рішень і пл</w:t>
            </w:r>
            <w:r w:rsidRPr="00457768">
              <w:rPr>
                <w:sz w:val="20"/>
                <w:szCs w:val="20"/>
                <w:lang w:val="uk-UA"/>
              </w:rPr>
              <w:t>а</w:t>
            </w:r>
            <w:r w:rsidRPr="00457768">
              <w:rPr>
                <w:sz w:val="20"/>
                <w:szCs w:val="20"/>
                <w:lang w:val="uk-UA"/>
              </w:rPr>
              <w:t>нів, що пов’язані із спеціалізацією працівників;</w:t>
            </w:r>
          </w:p>
          <w:p w:rsidR="00080A1E" w:rsidRPr="00457768" w:rsidRDefault="00080A1E" w:rsidP="00DE1363">
            <w:pPr>
              <w:numPr>
                <w:ilvl w:val="0"/>
                <w:numId w:val="99"/>
              </w:numPr>
              <w:tabs>
                <w:tab w:val="clear" w:pos="720"/>
                <w:tab w:val="num" w:pos="360"/>
              </w:tabs>
              <w:ind w:left="360" w:hanging="180"/>
              <w:jc w:val="both"/>
              <w:rPr>
                <w:sz w:val="20"/>
                <w:szCs w:val="20"/>
                <w:lang w:val="uk-UA"/>
              </w:rPr>
            </w:pPr>
            <w:r w:rsidRPr="00457768">
              <w:rPr>
                <w:sz w:val="20"/>
                <w:szCs w:val="20"/>
                <w:lang w:val="uk-UA"/>
              </w:rPr>
              <w:t xml:space="preserve"> Звільнення головного лінійного управлінця від глибокого аналізу проблем;</w:t>
            </w:r>
          </w:p>
          <w:p w:rsidR="00080A1E" w:rsidRPr="00457768" w:rsidRDefault="00080A1E" w:rsidP="00DE1363">
            <w:pPr>
              <w:numPr>
                <w:ilvl w:val="0"/>
                <w:numId w:val="99"/>
              </w:numPr>
              <w:tabs>
                <w:tab w:val="clear" w:pos="720"/>
                <w:tab w:val="num" w:pos="360"/>
              </w:tabs>
              <w:ind w:left="360" w:hanging="180"/>
              <w:jc w:val="both"/>
              <w:rPr>
                <w:sz w:val="20"/>
                <w:szCs w:val="20"/>
                <w:lang w:val="uk-UA"/>
              </w:rPr>
            </w:pPr>
            <w:r w:rsidRPr="00457768">
              <w:rPr>
                <w:sz w:val="20"/>
                <w:szCs w:val="20"/>
                <w:lang w:val="uk-UA"/>
              </w:rPr>
              <w:t xml:space="preserve"> Можливість залучення консул</w:t>
            </w:r>
            <w:r w:rsidRPr="00457768">
              <w:rPr>
                <w:sz w:val="20"/>
                <w:szCs w:val="20"/>
                <w:lang w:val="uk-UA"/>
              </w:rPr>
              <w:t>ь</w:t>
            </w:r>
            <w:r w:rsidRPr="00457768">
              <w:rPr>
                <w:sz w:val="20"/>
                <w:szCs w:val="20"/>
                <w:lang w:val="uk-UA"/>
              </w:rPr>
              <w:t>тантів та експертів.</w:t>
            </w:r>
          </w:p>
        </w:tc>
        <w:tc>
          <w:tcPr>
            <w:tcW w:w="3703" w:type="dxa"/>
          </w:tcPr>
          <w:p w:rsidR="00080A1E" w:rsidRPr="00457768" w:rsidRDefault="00080A1E" w:rsidP="00DE1363">
            <w:pPr>
              <w:numPr>
                <w:ilvl w:val="0"/>
                <w:numId w:val="100"/>
              </w:numPr>
              <w:tabs>
                <w:tab w:val="clear" w:pos="720"/>
                <w:tab w:val="num" w:pos="77"/>
                <w:tab w:val="left" w:pos="257"/>
              </w:tabs>
              <w:ind w:left="77" w:firstLine="0"/>
              <w:jc w:val="both"/>
              <w:rPr>
                <w:sz w:val="20"/>
                <w:szCs w:val="20"/>
                <w:lang w:val="uk-UA"/>
              </w:rPr>
            </w:pPr>
            <w:r w:rsidRPr="00457768">
              <w:rPr>
                <w:sz w:val="20"/>
                <w:szCs w:val="20"/>
                <w:lang w:val="uk-UA"/>
              </w:rPr>
              <w:t>Відсутність тісних взаємозв’язків і взаємодії на горизонтальному рівні;</w:t>
            </w:r>
          </w:p>
          <w:p w:rsidR="00080A1E" w:rsidRPr="00457768" w:rsidRDefault="00080A1E" w:rsidP="00DE1363">
            <w:pPr>
              <w:numPr>
                <w:ilvl w:val="0"/>
                <w:numId w:val="100"/>
              </w:numPr>
              <w:tabs>
                <w:tab w:val="clear" w:pos="720"/>
                <w:tab w:val="num" w:pos="257"/>
              </w:tabs>
              <w:ind w:left="257" w:hanging="180"/>
              <w:jc w:val="both"/>
              <w:rPr>
                <w:sz w:val="20"/>
                <w:szCs w:val="20"/>
                <w:lang w:val="uk-UA"/>
              </w:rPr>
            </w:pPr>
            <w:r w:rsidRPr="00457768">
              <w:rPr>
                <w:sz w:val="20"/>
                <w:szCs w:val="20"/>
                <w:lang w:val="uk-UA"/>
              </w:rPr>
              <w:t xml:space="preserve"> Недостатньо чітка відповідал</w:t>
            </w:r>
            <w:r w:rsidRPr="00457768">
              <w:rPr>
                <w:sz w:val="20"/>
                <w:szCs w:val="20"/>
                <w:lang w:val="uk-UA"/>
              </w:rPr>
              <w:t>ь</w:t>
            </w:r>
            <w:r w:rsidRPr="00457768">
              <w:rPr>
                <w:sz w:val="20"/>
                <w:szCs w:val="20"/>
                <w:lang w:val="uk-UA"/>
              </w:rPr>
              <w:t>ність, бо розробник рішення , як правило, не приймає участі в його реалізації;</w:t>
            </w:r>
          </w:p>
          <w:p w:rsidR="00080A1E" w:rsidRPr="00457768" w:rsidRDefault="00080A1E" w:rsidP="00DE1363">
            <w:pPr>
              <w:numPr>
                <w:ilvl w:val="0"/>
                <w:numId w:val="100"/>
              </w:numPr>
              <w:tabs>
                <w:tab w:val="clear" w:pos="720"/>
                <w:tab w:val="num" w:pos="257"/>
              </w:tabs>
              <w:ind w:left="257" w:hanging="180"/>
              <w:jc w:val="both"/>
              <w:rPr>
                <w:sz w:val="20"/>
                <w:szCs w:val="20"/>
                <w:lang w:val="uk-UA"/>
              </w:rPr>
            </w:pPr>
            <w:r w:rsidRPr="00457768">
              <w:rPr>
                <w:sz w:val="20"/>
                <w:szCs w:val="20"/>
                <w:lang w:val="uk-UA"/>
              </w:rPr>
              <w:t xml:space="preserve">Надмірно розвинена система </w:t>
            </w:r>
            <w:r w:rsidR="00B03252" w:rsidRPr="00457768">
              <w:rPr>
                <w:sz w:val="20"/>
                <w:szCs w:val="20"/>
                <w:lang w:val="uk-UA"/>
              </w:rPr>
              <w:t>вза</w:t>
            </w:r>
            <w:r w:rsidR="00B03252" w:rsidRPr="00457768">
              <w:rPr>
                <w:sz w:val="20"/>
                <w:szCs w:val="20"/>
                <w:lang w:val="uk-UA"/>
              </w:rPr>
              <w:t>є</w:t>
            </w:r>
            <w:r w:rsidR="00B03252" w:rsidRPr="00457768">
              <w:rPr>
                <w:sz w:val="20"/>
                <w:szCs w:val="20"/>
                <w:lang w:val="uk-UA"/>
              </w:rPr>
              <w:t>модії</w:t>
            </w:r>
            <w:r w:rsidRPr="00457768">
              <w:rPr>
                <w:sz w:val="20"/>
                <w:szCs w:val="20"/>
                <w:lang w:val="uk-UA"/>
              </w:rPr>
              <w:t xml:space="preserve"> по вертикалі, тобто тенденція до надмірної централізації.</w:t>
            </w:r>
          </w:p>
        </w:tc>
      </w:tr>
    </w:tbl>
    <w:p w:rsidR="00FD7488" w:rsidRPr="00457768" w:rsidRDefault="00FD7488" w:rsidP="003D19F7">
      <w:pPr>
        <w:widowControl w:val="0"/>
        <w:tabs>
          <w:tab w:val="left" w:pos="6663"/>
        </w:tabs>
        <w:ind w:left="180" w:firstLine="180"/>
        <w:jc w:val="both"/>
        <w:rPr>
          <w:rFonts w:ascii="Times New Roman" w:hAnsi="Times New Roman"/>
          <w:b/>
          <w:sz w:val="20"/>
          <w:szCs w:val="20"/>
          <w:lang w:val="uk-UA"/>
        </w:rPr>
      </w:pPr>
    </w:p>
    <w:p w:rsidR="00080A1E" w:rsidRPr="00457768" w:rsidRDefault="00B03252" w:rsidP="003D19F7">
      <w:pPr>
        <w:widowControl w:val="0"/>
        <w:tabs>
          <w:tab w:val="left" w:pos="6663"/>
        </w:tabs>
        <w:ind w:left="180" w:firstLine="180"/>
        <w:jc w:val="both"/>
        <w:rPr>
          <w:rFonts w:ascii="Times New Roman" w:hAnsi="Times New Roman"/>
          <w:sz w:val="20"/>
          <w:szCs w:val="20"/>
          <w:lang w:val="uk-UA"/>
        </w:rPr>
      </w:pPr>
      <w:r w:rsidRPr="00457768">
        <w:rPr>
          <w:rFonts w:ascii="Times New Roman" w:hAnsi="Times New Roman"/>
          <w:b/>
          <w:sz w:val="20"/>
          <w:szCs w:val="20"/>
          <w:lang w:val="uk-UA"/>
        </w:rPr>
        <w:t>Лінійно-штабна</w:t>
      </w:r>
      <w:r w:rsidRPr="00457768">
        <w:rPr>
          <w:rFonts w:ascii="Times New Roman" w:hAnsi="Times New Roman"/>
          <w:sz w:val="20"/>
          <w:szCs w:val="20"/>
          <w:lang w:val="uk-UA"/>
        </w:rPr>
        <w:t xml:space="preserve"> структура має аналогічні до лінійно-функціональної стр</w:t>
      </w:r>
      <w:r w:rsidRPr="00457768">
        <w:rPr>
          <w:rFonts w:ascii="Times New Roman" w:hAnsi="Times New Roman"/>
          <w:sz w:val="20"/>
          <w:szCs w:val="20"/>
          <w:lang w:val="uk-UA"/>
        </w:rPr>
        <w:t>у</w:t>
      </w:r>
      <w:r w:rsidRPr="00457768">
        <w:rPr>
          <w:rFonts w:ascii="Times New Roman" w:hAnsi="Times New Roman"/>
          <w:sz w:val="20"/>
          <w:szCs w:val="20"/>
          <w:lang w:val="uk-UA"/>
        </w:rPr>
        <w:t>ктури характеристики, що також передбачає функціональний розподіл упра</w:t>
      </w:r>
      <w:r w:rsidRPr="00457768">
        <w:rPr>
          <w:rFonts w:ascii="Times New Roman" w:hAnsi="Times New Roman"/>
          <w:sz w:val="20"/>
          <w:szCs w:val="20"/>
          <w:lang w:val="uk-UA"/>
        </w:rPr>
        <w:t>в</w:t>
      </w:r>
      <w:r w:rsidRPr="00457768">
        <w:rPr>
          <w:rFonts w:ascii="Times New Roman" w:hAnsi="Times New Roman"/>
          <w:sz w:val="20"/>
          <w:szCs w:val="20"/>
          <w:lang w:val="uk-UA"/>
        </w:rPr>
        <w:t>лінської праці в штабних службах різних рівнів.</w:t>
      </w:r>
    </w:p>
    <w:p w:rsidR="00080A1E" w:rsidRPr="00457768" w:rsidRDefault="00080A1E" w:rsidP="006F05E6">
      <w:pPr>
        <w:widowControl w:val="0"/>
        <w:tabs>
          <w:tab w:val="left" w:pos="6663"/>
        </w:tabs>
        <w:ind w:firstLine="709"/>
        <w:jc w:val="both"/>
        <w:rPr>
          <w:rFonts w:ascii="Times New Roman" w:hAnsi="Times New Roman"/>
          <w:sz w:val="20"/>
          <w:szCs w:val="20"/>
          <w:lang w:val="uk-UA"/>
        </w:rPr>
      </w:pPr>
      <w:r w:rsidRPr="00457768">
        <w:rPr>
          <w:rFonts w:ascii="Times New Roman" w:hAnsi="Times New Roman"/>
          <w:b/>
          <w:sz w:val="20"/>
          <w:szCs w:val="20"/>
          <w:lang w:val="uk-UA"/>
        </w:rPr>
        <w:t>Програмно-цільова</w:t>
      </w:r>
      <w:r w:rsidRPr="00457768">
        <w:rPr>
          <w:rFonts w:ascii="Times New Roman" w:hAnsi="Times New Roman"/>
          <w:sz w:val="20"/>
          <w:szCs w:val="20"/>
          <w:lang w:val="uk-UA"/>
        </w:rPr>
        <w:t xml:space="preserve"> основа закладає в організаційну структуру оріє</w:t>
      </w:r>
      <w:r w:rsidRPr="00457768">
        <w:rPr>
          <w:rFonts w:ascii="Times New Roman" w:hAnsi="Times New Roman"/>
          <w:sz w:val="20"/>
          <w:szCs w:val="20"/>
          <w:lang w:val="uk-UA"/>
        </w:rPr>
        <w:t>н</w:t>
      </w:r>
      <w:r w:rsidRPr="00457768">
        <w:rPr>
          <w:rFonts w:ascii="Times New Roman" w:hAnsi="Times New Roman"/>
          <w:sz w:val="20"/>
          <w:szCs w:val="20"/>
          <w:lang w:val="uk-UA"/>
        </w:rPr>
        <w:lastRenderedPageBreak/>
        <w:t xml:space="preserve">тацію на ціль. Це надає організаційній структурі такі </w:t>
      </w:r>
      <w:r w:rsidRPr="00457768">
        <w:rPr>
          <w:rFonts w:ascii="Times New Roman" w:hAnsi="Times New Roman"/>
          <w:i/>
          <w:sz w:val="20"/>
          <w:szCs w:val="20"/>
          <w:lang w:val="uk-UA"/>
        </w:rPr>
        <w:t>переваги</w:t>
      </w:r>
      <w:r w:rsidRPr="00457768">
        <w:rPr>
          <w:rFonts w:ascii="Times New Roman" w:hAnsi="Times New Roman"/>
          <w:sz w:val="20"/>
          <w:szCs w:val="20"/>
          <w:lang w:val="uk-UA"/>
        </w:rPr>
        <w:t>: забезпечує ко</w:t>
      </w:r>
      <w:r w:rsidRPr="00457768">
        <w:rPr>
          <w:rFonts w:ascii="Times New Roman" w:hAnsi="Times New Roman"/>
          <w:sz w:val="20"/>
          <w:szCs w:val="20"/>
          <w:lang w:val="uk-UA"/>
        </w:rPr>
        <w:t>м</w:t>
      </w:r>
      <w:r w:rsidRPr="00457768">
        <w:rPr>
          <w:rFonts w:ascii="Times New Roman" w:hAnsi="Times New Roman"/>
          <w:sz w:val="20"/>
          <w:szCs w:val="20"/>
          <w:lang w:val="uk-UA"/>
        </w:rPr>
        <w:t>плексний системний підхід до вирішення певної проблеми; сприяє інтеграції інтелектуальних, матеріальних, фінансових, природних ресурсів для вирішення актуальних суспільних проблем; можливість залучення компетентних спеціал</w:t>
      </w:r>
      <w:r w:rsidRPr="00457768">
        <w:rPr>
          <w:rFonts w:ascii="Times New Roman" w:hAnsi="Times New Roman"/>
          <w:sz w:val="20"/>
          <w:szCs w:val="20"/>
          <w:lang w:val="uk-UA"/>
        </w:rPr>
        <w:t>і</w:t>
      </w:r>
      <w:r w:rsidRPr="00457768">
        <w:rPr>
          <w:rFonts w:ascii="Times New Roman" w:hAnsi="Times New Roman"/>
          <w:sz w:val="20"/>
          <w:szCs w:val="20"/>
          <w:lang w:val="uk-UA"/>
        </w:rPr>
        <w:t xml:space="preserve">стів, які відповідають за реалізацію окремих завдань і заходів програми. </w:t>
      </w:r>
      <w:r w:rsidRPr="00457768">
        <w:rPr>
          <w:rFonts w:ascii="Times New Roman" w:hAnsi="Times New Roman"/>
          <w:i/>
          <w:sz w:val="20"/>
          <w:szCs w:val="20"/>
          <w:lang w:val="uk-UA"/>
        </w:rPr>
        <w:t>Нед</w:t>
      </w:r>
      <w:r w:rsidRPr="00457768">
        <w:rPr>
          <w:rFonts w:ascii="Times New Roman" w:hAnsi="Times New Roman"/>
          <w:i/>
          <w:sz w:val="20"/>
          <w:szCs w:val="20"/>
          <w:lang w:val="uk-UA"/>
        </w:rPr>
        <w:t>о</w:t>
      </w:r>
      <w:r w:rsidRPr="00457768">
        <w:rPr>
          <w:rFonts w:ascii="Times New Roman" w:hAnsi="Times New Roman"/>
          <w:i/>
          <w:sz w:val="20"/>
          <w:szCs w:val="20"/>
          <w:lang w:val="uk-UA"/>
        </w:rPr>
        <w:t>ліками</w:t>
      </w:r>
      <w:r w:rsidRPr="00457768">
        <w:rPr>
          <w:rFonts w:ascii="Times New Roman" w:hAnsi="Times New Roman"/>
          <w:sz w:val="20"/>
          <w:szCs w:val="20"/>
          <w:lang w:val="uk-UA"/>
        </w:rPr>
        <w:t xml:space="preserve"> програмно-цільової основи є: труднощі узгодження цілей та заходів, що реалізуються в рамках окремих програм; зацікавленість в реалізації тільки тих цілей, що визначені в програмі; відсутність належного взаємозв’язку між ро</w:t>
      </w:r>
      <w:r w:rsidRPr="00457768">
        <w:rPr>
          <w:rFonts w:ascii="Times New Roman" w:hAnsi="Times New Roman"/>
          <w:sz w:val="20"/>
          <w:szCs w:val="20"/>
          <w:lang w:val="uk-UA"/>
        </w:rPr>
        <w:t>з</w:t>
      </w:r>
      <w:r w:rsidRPr="00457768">
        <w:rPr>
          <w:rFonts w:ascii="Times New Roman" w:hAnsi="Times New Roman"/>
          <w:sz w:val="20"/>
          <w:szCs w:val="20"/>
          <w:lang w:val="uk-UA"/>
        </w:rPr>
        <w:t xml:space="preserve">робниками і виконавцями програми. </w:t>
      </w:r>
    </w:p>
    <w:p w:rsidR="00080A1E" w:rsidRPr="00457768" w:rsidRDefault="00080A1E" w:rsidP="006F05E6">
      <w:pPr>
        <w:widowControl w:val="0"/>
        <w:tabs>
          <w:tab w:val="left" w:pos="6663"/>
        </w:tabs>
        <w:ind w:firstLine="709"/>
        <w:jc w:val="both"/>
        <w:rPr>
          <w:rFonts w:ascii="Times New Roman" w:hAnsi="Times New Roman"/>
          <w:sz w:val="20"/>
          <w:szCs w:val="20"/>
          <w:lang w:val="uk-UA"/>
        </w:rPr>
      </w:pPr>
      <w:r w:rsidRPr="00457768">
        <w:rPr>
          <w:rFonts w:ascii="Times New Roman" w:hAnsi="Times New Roman"/>
          <w:b/>
          <w:sz w:val="20"/>
          <w:szCs w:val="20"/>
          <w:lang w:val="uk-UA"/>
        </w:rPr>
        <w:t>Матрична структура</w:t>
      </w:r>
      <w:r w:rsidRPr="00457768">
        <w:rPr>
          <w:rFonts w:ascii="Times New Roman" w:hAnsi="Times New Roman"/>
          <w:sz w:val="20"/>
          <w:szCs w:val="20"/>
          <w:lang w:val="uk-UA"/>
        </w:rPr>
        <w:t xml:space="preserve"> поєднує лінійну і програмно-цільову структури. Основними </w:t>
      </w:r>
      <w:r w:rsidRPr="00457768">
        <w:rPr>
          <w:rFonts w:ascii="Times New Roman" w:hAnsi="Times New Roman"/>
          <w:i/>
          <w:sz w:val="20"/>
          <w:szCs w:val="20"/>
          <w:lang w:val="uk-UA"/>
        </w:rPr>
        <w:t xml:space="preserve">перевагами </w:t>
      </w:r>
      <w:r w:rsidRPr="00457768">
        <w:rPr>
          <w:rFonts w:ascii="Times New Roman" w:hAnsi="Times New Roman"/>
          <w:sz w:val="20"/>
          <w:szCs w:val="20"/>
          <w:lang w:val="uk-UA"/>
        </w:rPr>
        <w:t>матричної структури є: можливість швидко реагувати і адаптуватися до умов, що змінюються; підвищення творчої активності упра</w:t>
      </w:r>
      <w:r w:rsidRPr="00457768">
        <w:rPr>
          <w:rFonts w:ascii="Times New Roman" w:hAnsi="Times New Roman"/>
          <w:sz w:val="20"/>
          <w:szCs w:val="20"/>
          <w:lang w:val="uk-UA"/>
        </w:rPr>
        <w:t>в</w:t>
      </w:r>
      <w:r w:rsidRPr="00457768">
        <w:rPr>
          <w:rFonts w:ascii="Times New Roman" w:hAnsi="Times New Roman"/>
          <w:sz w:val="20"/>
          <w:szCs w:val="20"/>
          <w:lang w:val="uk-UA"/>
        </w:rPr>
        <w:t>лінського персоналу за рахунок формування програмних підрозділів, які акти</w:t>
      </w:r>
      <w:r w:rsidRPr="00457768">
        <w:rPr>
          <w:rFonts w:ascii="Times New Roman" w:hAnsi="Times New Roman"/>
          <w:sz w:val="20"/>
          <w:szCs w:val="20"/>
          <w:lang w:val="uk-UA"/>
        </w:rPr>
        <w:t>в</w:t>
      </w:r>
      <w:r w:rsidRPr="00457768">
        <w:rPr>
          <w:rFonts w:ascii="Times New Roman" w:hAnsi="Times New Roman"/>
          <w:sz w:val="20"/>
          <w:szCs w:val="20"/>
          <w:lang w:val="uk-UA"/>
        </w:rPr>
        <w:t>но взаємодіють з функціональними структурами; раціональне використання кадрів за рахунок спеціалізації різних видів діяльності; підвищення мотивації за рахунок децентралізації управління і посилення демократичних принципів к</w:t>
      </w:r>
      <w:r w:rsidRPr="00457768">
        <w:rPr>
          <w:rFonts w:ascii="Times New Roman" w:hAnsi="Times New Roman"/>
          <w:sz w:val="20"/>
          <w:szCs w:val="20"/>
          <w:lang w:val="uk-UA"/>
        </w:rPr>
        <w:t>е</w:t>
      </w:r>
      <w:r w:rsidRPr="00457768">
        <w:rPr>
          <w:rFonts w:ascii="Times New Roman" w:hAnsi="Times New Roman"/>
          <w:sz w:val="20"/>
          <w:szCs w:val="20"/>
          <w:lang w:val="uk-UA"/>
        </w:rPr>
        <w:t>рівництва; посилення контролю за вирішенням окремих завдань програми; ск</w:t>
      </w:r>
      <w:r w:rsidRPr="00457768">
        <w:rPr>
          <w:rFonts w:ascii="Times New Roman" w:hAnsi="Times New Roman"/>
          <w:sz w:val="20"/>
          <w:szCs w:val="20"/>
          <w:lang w:val="uk-UA"/>
        </w:rPr>
        <w:t>о</w:t>
      </w:r>
      <w:r w:rsidRPr="00457768">
        <w:rPr>
          <w:rFonts w:ascii="Times New Roman" w:hAnsi="Times New Roman"/>
          <w:sz w:val="20"/>
          <w:szCs w:val="20"/>
          <w:lang w:val="uk-UA"/>
        </w:rPr>
        <w:t>рочення навантаження на керівників вищого рівня за рахунок делегування пе</w:t>
      </w:r>
      <w:r w:rsidRPr="00457768">
        <w:rPr>
          <w:rFonts w:ascii="Times New Roman" w:hAnsi="Times New Roman"/>
          <w:sz w:val="20"/>
          <w:szCs w:val="20"/>
          <w:lang w:val="uk-UA"/>
        </w:rPr>
        <w:t>в</w:t>
      </w:r>
      <w:r w:rsidRPr="00457768">
        <w:rPr>
          <w:rFonts w:ascii="Times New Roman" w:hAnsi="Times New Roman"/>
          <w:sz w:val="20"/>
          <w:szCs w:val="20"/>
          <w:lang w:val="uk-UA"/>
        </w:rPr>
        <w:t>ної частини повноважень; підвищення особистої відповідальності за виконання програми в цілому і її складових частин. Поряд з цим, матрична структура х</w:t>
      </w:r>
      <w:r w:rsidRPr="00457768">
        <w:rPr>
          <w:rFonts w:ascii="Times New Roman" w:hAnsi="Times New Roman"/>
          <w:sz w:val="20"/>
          <w:szCs w:val="20"/>
          <w:lang w:val="uk-UA"/>
        </w:rPr>
        <w:t>а</w:t>
      </w:r>
      <w:r w:rsidRPr="00457768">
        <w:rPr>
          <w:rFonts w:ascii="Times New Roman" w:hAnsi="Times New Roman"/>
          <w:sz w:val="20"/>
          <w:szCs w:val="20"/>
          <w:lang w:val="uk-UA"/>
        </w:rPr>
        <w:t xml:space="preserve">рактеризується наявністю таких </w:t>
      </w:r>
      <w:r w:rsidRPr="00457768">
        <w:rPr>
          <w:rFonts w:ascii="Times New Roman" w:hAnsi="Times New Roman"/>
          <w:i/>
          <w:sz w:val="20"/>
          <w:szCs w:val="20"/>
          <w:lang w:val="uk-UA"/>
        </w:rPr>
        <w:t>недоліків</w:t>
      </w:r>
      <w:r w:rsidRPr="00457768">
        <w:rPr>
          <w:rFonts w:ascii="Times New Roman" w:hAnsi="Times New Roman"/>
          <w:sz w:val="20"/>
          <w:szCs w:val="20"/>
          <w:lang w:val="uk-UA"/>
        </w:rPr>
        <w:t xml:space="preserve"> як: складна система субпідлеглості, в результаті чого виникають проблеми, пов’язані із встановленням завдань та розподілом часу на їх виконання; присутність надмірної змагальності між кер</w:t>
      </w:r>
      <w:r w:rsidRPr="00457768">
        <w:rPr>
          <w:rFonts w:ascii="Times New Roman" w:hAnsi="Times New Roman"/>
          <w:sz w:val="20"/>
          <w:szCs w:val="20"/>
          <w:lang w:val="uk-UA"/>
        </w:rPr>
        <w:t>і</w:t>
      </w:r>
      <w:r w:rsidRPr="00457768">
        <w:rPr>
          <w:rFonts w:ascii="Times New Roman" w:hAnsi="Times New Roman"/>
          <w:sz w:val="20"/>
          <w:szCs w:val="20"/>
          <w:lang w:val="uk-UA"/>
        </w:rPr>
        <w:t>вниками програм; складнощі в набутті навиків, необхідних для роботи за новою програмою.</w:t>
      </w:r>
      <w:r w:rsidR="00060D4F" w:rsidRPr="00457768">
        <w:rPr>
          <w:rFonts w:ascii="Times New Roman" w:hAnsi="Times New Roman"/>
          <w:sz w:val="20"/>
          <w:szCs w:val="20"/>
          <w:lang w:val="uk-UA"/>
        </w:rPr>
        <w:t xml:space="preserve"> Види організаційних структур наведені у Додатку </w:t>
      </w:r>
      <w:r w:rsidR="00EE625A" w:rsidRPr="00457768">
        <w:rPr>
          <w:rFonts w:ascii="Times New Roman" w:hAnsi="Times New Roman"/>
          <w:sz w:val="20"/>
          <w:szCs w:val="20"/>
          <w:lang w:val="uk-UA"/>
        </w:rPr>
        <w:t>2.</w:t>
      </w:r>
    </w:p>
    <w:p w:rsidR="00B93681" w:rsidRPr="00457768" w:rsidRDefault="00B93681" w:rsidP="006F05E6">
      <w:pPr>
        <w:pStyle w:val="a7"/>
        <w:spacing w:before="0" w:beforeAutospacing="0" w:after="0" w:afterAutospacing="0"/>
        <w:ind w:firstLine="709"/>
        <w:jc w:val="both"/>
        <w:rPr>
          <w:rFonts w:ascii="Times New Roman" w:hAnsi="Times New Roman"/>
          <w:color w:val="000000"/>
          <w:sz w:val="20"/>
          <w:szCs w:val="20"/>
          <w:lang w:val="uk-UA"/>
        </w:rPr>
      </w:pPr>
      <w:r w:rsidRPr="00457768">
        <w:rPr>
          <w:rFonts w:ascii="Times New Roman" w:hAnsi="Times New Roman"/>
          <w:color w:val="000000"/>
          <w:sz w:val="20"/>
          <w:szCs w:val="20"/>
          <w:lang w:val="uk-UA"/>
        </w:rPr>
        <w:t xml:space="preserve">Для </w:t>
      </w:r>
      <w:r w:rsidRPr="00457768">
        <w:rPr>
          <w:rStyle w:val="aff2"/>
          <w:rFonts w:ascii="Times New Roman" w:hAnsi="Times New Roman"/>
          <w:i/>
          <w:iCs/>
          <w:color w:val="000000"/>
          <w:sz w:val="20"/>
          <w:szCs w:val="20"/>
          <w:lang w:val="uk-UA"/>
        </w:rPr>
        <w:t>вибору типу організаційної структури управління</w:t>
      </w:r>
      <w:r w:rsidRPr="00457768">
        <w:rPr>
          <w:rFonts w:ascii="Times New Roman" w:hAnsi="Times New Roman"/>
          <w:color w:val="000000"/>
          <w:sz w:val="20"/>
          <w:szCs w:val="20"/>
          <w:lang w:val="uk-UA"/>
        </w:rPr>
        <w:t xml:space="preserve"> використов</w:t>
      </w:r>
      <w:r w:rsidRPr="00457768">
        <w:rPr>
          <w:rFonts w:ascii="Times New Roman" w:hAnsi="Times New Roman"/>
          <w:color w:val="000000"/>
          <w:sz w:val="20"/>
          <w:szCs w:val="20"/>
          <w:lang w:val="uk-UA"/>
        </w:rPr>
        <w:t>у</w:t>
      </w:r>
      <w:r w:rsidRPr="00457768">
        <w:rPr>
          <w:rFonts w:ascii="Times New Roman" w:hAnsi="Times New Roman"/>
          <w:color w:val="000000"/>
          <w:sz w:val="20"/>
          <w:szCs w:val="20"/>
          <w:lang w:val="uk-UA"/>
        </w:rPr>
        <w:t xml:space="preserve">ють такі </w:t>
      </w:r>
      <w:r w:rsidRPr="00457768">
        <w:rPr>
          <w:rStyle w:val="aff2"/>
          <w:rFonts w:ascii="Times New Roman" w:hAnsi="Times New Roman"/>
          <w:i/>
          <w:iCs/>
          <w:color w:val="000000"/>
          <w:sz w:val="20"/>
          <w:szCs w:val="20"/>
          <w:lang w:val="uk-UA"/>
        </w:rPr>
        <w:t>основні методи</w:t>
      </w:r>
      <w:r w:rsidRPr="00457768">
        <w:rPr>
          <w:rFonts w:ascii="Times New Roman" w:hAnsi="Times New Roman"/>
          <w:color w:val="000000"/>
          <w:sz w:val="20"/>
          <w:szCs w:val="20"/>
          <w:lang w:val="uk-UA"/>
        </w:rPr>
        <w:t xml:space="preserve">: </w:t>
      </w:r>
    </w:p>
    <w:p w:rsidR="00B93681" w:rsidRPr="00457768" w:rsidRDefault="00345BC1" w:rsidP="00DE1363">
      <w:pPr>
        <w:numPr>
          <w:ilvl w:val="0"/>
          <w:numId w:val="117"/>
        </w:numPr>
        <w:tabs>
          <w:tab w:val="left" w:pos="851"/>
          <w:tab w:val="left" w:pos="993"/>
        </w:tabs>
        <w:ind w:left="0" w:firstLine="709"/>
        <w:jc w:val="both"/>
        <w:rPr>
          <w:rFonts w:ascii="Times New Roman" w:eastAsia="Times New Roman" w:hAnsi="Times New Roman"/>
          <w:color w:val="000000"/>
          <w:sz w:val="20"/>
          <w:szCs w:val="20"/>
          <w:lang w:val="uk-UA"/>
        </w:rPr>
      </w:pPr>
      <w:r w:rsidRPr="00457768">
        <w:rPr>
          <w:rStyle w:val="aff2"/>
          <w:rFonts w:ascii="Times New Roman" w:eastAsia="Times New Roman" w:hAnsi="Times New Roman"/>
          <w:i/>
          <w:iCs/>
          <w:color w:val="000000"/>
          <w:sz w:val="20"/>
          <w:szCs w:val="20"/>
          <w:lang w:val="uk-UA"/>
        </w:rPr>
        <w:t xml:space="preserve"> </w:t>
      </w:r>
      <w:r w:rsidR="00B93681" w:rsidRPr="00457768">
        <w:rPr>
          <w:rStyle w:val="aff2"/>
          <w:rFonts w:ascii="Times New Roman" w:eastAsia="Times New Roman" w:hAnsi="Times New Roman"/>
          <w:i/>
          <w:iCs/>
          <w:color w:val="000000"/>
          <w:sz w:val="20"/>
          <w:szCs w:val="20"/>
          <w:lang w:val="uk-UA"/>
        </w:rPr>
        <w:t>Метод аналогій</w:t>
      </w:r>
      <w:r w:rsidR="00B93681" w:rsidRPr="00457768">
        <w:rPr>
          <w:rFonts w:ascii="Times New Roman" w:eastAsia="Times New Roman" w:hAnsi="Times New Roman"/>
          <w:color w:val="000000"/>
          <w:sz w:val="20"/>
          <w:szCs w:val="20"/>
          <w:lang w:val="uk-UA"/>
        </w:rPr>
        <w:t xml:space="preserve"> – полягає у застосуванні організаційних форм, що виправдали себе в організаціях із схожими організаційними характеристиками (середовищем, стратегією, технологією, розмірами). </w:t>
      </w:r>
    </w:p>
    <w:p w:rsidR="00B93681" w:rsidRPr="00457768" w:rsidRDefault="00345BC1" w:rsidP="00DE1363">
      <w:pPr>
        <w:numPr>
          <w:ilvl w:val="0"/>
          <w:numId w:val="117"/>
        </w:numPr>
        <w:tabs>
          <w:tab w:val="left" w:pos="851"/>
          <w:tab w:val="left" w:pos="993"/>
        </w:tabs>
        <w:ind w:left="0" w:firstLine="709"/>
        <w:jc w:val="both"/>
        <w:rPr>
          <w:rFonts w:ascii="Times New Roman" w:eastAsia="Times New Roman" w:hAnsi="Times New Roman"/>
          <w:color w:val="000000"/>
          <w:sz w:val="20"/>
          <w:szCs w:val="20"/>
          <w:lang w:val="uk-UA"/>
        </w:rPr>
      </w:pPr>
      <w:r w:rsidRPr="00457768">
        <w:rPr>
          <w:rStyle w:val="aff2"/>
          <w:rFonts w:ascii="Times New Roman" w:eastAsia="Times New Roman" w:hAnsi="Times New Roman"/>
          <w:i/>
          <w:iCs/>
          <w:color w:val="000000"/>
          <w:sz w:val="20"/>
          <w:szCs w:val="20"/>
          <w:lang w:val="uk-UA"/>
        </w:rPr>
        <w:t xml:space="preserve"> </w:t>
      </w:r>
      <w:r w:rsidR="00B93681" w:rsidRPr="00457768">
        <w:rPr>
          <w:rStyle w:val="aff2"/>
          <w:rFonts w:ascii="Times New Roman" w:eastAsia="Times New Roman" w:hAnsi="Times New Roman"/>
          <w:i/>
          <w:iCs/>
          <w:color w:val="000000"/>
          <w:sz w:val="20"/>
          <w:szCs w:val="20"/>
          <w:lang w:val="uk-UA"/>
        </w:rPr>
        <w:t>Експертно</w:t>
      </w:r>
      <w:r w:rsidR="00B93681" w:rsidRPr="00457768">
        <w:rPr>
          <w:rFonts w:ascii="Times New Roman" w:eastAsia="Times New Roman" w:hAnsi="Times New Roman"/>
          <w:color w:val="000000"/>
          <w:sz w:val="20"/>
          <w:szCs w:val="20"/>
          <w:lang w:val="uk-UA"/>
        </w:rPr>
        <w:t>-</w:t>
      </w:r>
      <w:r w:rsidR="00B93681" w:rsidRPr="00457768">
        <w:rPr>
          <w:rStyle w:val="aff2"/>
          <w:rFonts w:ascii="Times New Roman" w:eastAsia="Times New Roman" w:hAnsi="Times New Roman"/>
          <w:i/>
          <w:iCs/>
          <w:color w:val="000000"/>
          <w:sz w:val="20"/>
          <w:szCs w:val="20"/>
          <w:lang w:val="uk-UA"/>
        </w:rPr>
        <w:t>аналітичний метод</w:t>
      </w:r>
      <w:r w:rsidR="00B93681" w:rsidRPr="00457768">
        <w:rPr>
          <w:rFonts w:ascii="Times New Roman" w:eastAsia="Times New Roman" w:hAnsi="Times New Roman"/>
          <w:color w:val="000000"/>
          <w:sz w:val="20"/>
          <w:szCs w:val="20"/>
          <w:lang w:val="uk-UA"/>
        </w:rPr>
        <w:t xml:space="preserve"> – полягає в обстеженні і аналіт</w:t>
      </w:r>
      <w:r w:rsidR="00B93681" w:rsidRPr="00457768">
        <w:rPr>
          <w:rFonts w:ascii="Times New Roman" w:eastAsia="Times New Roman" w:hAnsi="Times New Roman"/>
          <w:color w:val="000000"/>
          <w:sz w:val="20"/>
          <w:szCs w:val="20"/>
          <w:lang w:val="uk-UA"/>
        </w:rPr>
        <w:t>и</w:t>
      </w:r>
      <w:r w:rsidR="00B93681" w:rsidRPr="00457768">
        <w:rPr>
          <w:rFonts w:ascii="Times New Roman" w:eastAsia="Times New Roman" w:hAnsi="Times New Roman"/>
          <w:color w:val="000000"/>
          <w:sz w:val="20"/>
          <w:szCs w:val="20"/>
          <w:lang w:val="uk-UA"/>
        </w:rPr>
        <w:t>чному вивченні організації кваліфікованими фахівцями - експертами, які і ро</w:t>
      </w:r>
      <w:r w:rsidR="00B93681" w:rsidRPr="00457768">
        <w:rPr>
          <w:rFonts w:ascii="Times New Roman" w:eastAsia="Times New Roman" w:hAnsi="Times New Roman"/>
          <w:color w:val="000000"/>
          <w:sz w:val="20"/>
          <w:szCs w:val="20"/>
          <w:lang w:val="uk-UA"/>
        </w:rPr>
        <w:t>з</w:t>
      </w:r>
      <w:r w:rsidR="00B93681" w:rsidRPr="00457768">
        <w:rPr>
          <w:rFonts w:ascii="Times New Roman" w:eastAsia="Times New Roman" w:hAnsi="Times New Roman"/>
          <w:color w:val="000000"/>
          <w:sz w:val="20"/>
          <w:szCs w:val="20"/>
          <w:lang w:val="uk-UA"/>
        </w:rPr>
        <w:t xml:space="preserve">робляють відповідну організаційну структуру управління. </w:t>
      </w:r>
    </w:p>
    <w:p w:rsidR="00B93681" w:rsidRPr="00457768" w:rsidRDefault="00345BC1" w:rsidP="00DE1363">
      <w:pPr>
        <w:numPr>
          <w:ilvl w:val="0"/>
          <w:numId w:val="117"/>
        </w:numPr>
        <w:tabs>
          <w:tab w:val="left" w:pos="851"/>
          <w:tab w:val="left" w:pos="993"/>
        </w:tabs>
        <w:ind w:left="0" w:firstLine="709"/>
        <w:jc w:val="both"/>
        <w:rPr>
          <w:rFonts w:ascii="Times New Roman" w:eastAsia="Times New Roman" w:hAnsi="Times New Roman"/>
          <w:color w:val="000000"/>
          <w:sz w:val="20"/>
          <w:szCs w:val="20"/>
          <w:lang w:val="uk-UA"/>
        </w:rPr>
      </w:pPr>
      <w:r w:rsidRPr="00457768">
        <w:rPr>
          <w:rStyle w:val="aff2"/>
          <w:rFonts w:ascii="Times New Roman" w:eastAsia="Times New Roman" w:hAnsi="Times New Roman"/>
          <w:i/>
          <w:iCs/>
          <w:color w:val="000000"/>
          <w:sz w:val="20"/>
          <w:szCs w:val="20"/>
          <w:lang w:val="uk-UA"/>
        </w:rPr>
        <w:t xml:space="preserve"> </w:t>
      </w:r>
      <w:r w:rsidR="00B93681" w:rsidRPr="00457768">
        <w:rPr>
          <w:rStyle w:val="aff2"/>
          <w:rFonts w:ascii="Times New Roman" w:eastAsia="Times New Roman" w:hAnsi="Times New Roman"/>
          <w:i/>
          <w:iCs/>
          <w:color w:val="000000"/>
          <w:sz w:val="20"/>
          <w:szCs w:val="20"/>
          <w:lang w:val="uk-UA"/>
        </w:rPr>
        <w:t>Метод структуризації цілей</w:t>
      </w:r>
      <w:r w:rsidR="00B93681" w:rsidRPr="00457768">
        <w:rPr>
          <w:rFonts w:ascii="Times New Roman" w:eastAsia="Times New Roman" w:hAnsi="Times New Roman"/>
          <w:color w:val="000000"/>
          <w:sz w:val="20"/>
          <w:szCs w:val="20"/>
          <w:lang w:val="uk-UA"/>
        </w:rPr>
        <w:t xml:space="preserve"> – передбачає розробку системи цілей організації, включаючи їх кількісне та якісне формулювання і наступний аналіз базових організаційних структур з точки зору їх відповідності системі цілей. </w:t>
      </w:r>
    </w:p>
    <w:p w:rsidR="00B93681" w:rsidRPr="00457768" w:rsidRDefault="00345BC1" w:rsidP="00DE1363">
      <w:pPr>
        <w:numPr>
          <w:ilvl w:val="0"/>
          <w:numId w:val="117"/>
        </w:numPr>
        <w:tabs>
          <w:tab w:val="left" w:pos="851"/>
          <w:tab w:val="left" w:pos="993"/>
        </w:tabs>
        <w:ind w:left="0" w:firstLine="709"/>
        <w:jc w:val="both"/>
        <w:rPr>
          <w:rFonts w:ascii="Times New Roman" w:eastAsia="Times New Roman" w:hAnsi="Times New Roman"/>
          <w:color w:val="000000"/>
          <w:sz w:val="20"/>
          <w:szCs w:val="20"/>
          <w:lang w:val="uk-UA"/>
        </w:rPr>
      </w:pPr>
      <w:r w:rsidRPr="00457768">
        <w:rPr>
          <w:rStyle w:val="aff2"/>
          <w:rFonts w:ascii="Times New Roman" w:eastAsia="Times New Roman" w:hAnsi="Times New Roman"/>
          <w:i/>
          <w:iCs/>
          <w:color w:val="000000"/>
          <w:sz w:val="20"/>
          <w:szCs w:val="20"/>
          <w:lang w:val="uk-UA"/>
        </w:rPr>
        <w:t xml:space="preserve"> </w:t>
      </w:r>
      <w:r w:rsidR="00B93681" w:rsidRPr="00457768">
        <w:rPr>
          <w:rStyle w:val="aff2"/>
          <w:rFonts w:ascii="Times New Roman" w:eastAsia="Times New Roman" w:hAnsi="Times New Roman"/>
          <w:i/>
          <w:iCs/>
          <w:color w:val="000000"/>
          <w:sz w:val="20"/>
          <w:szCs w:val="20"/>
          <w:lang w:val="uk-UA"/>
        </w:rPr>
        <w:t>Метод організаційного моделювання</w:t>
      </w:r>
      <w:r w:rsidR="00B93681" w:rsidRPr="00457768">
        <w:rPr>
          <w:rFonts w:ascii="Times New Roman" w:eastAsia="Times New Roman" w:hAnsi="Times New Roman"/>
          <w:color w:val="000000"/>
          <w:sz w:val="20"/>
          <w:szCs w:val="20"/>
          <w:lang w:val="uk-UA"/>
        </w:rPr>
        <w:t xml:space="preserve"> – базується на розробці рі</w:t>
      </w:r>
      <w:r w:rsidR="00B93681" w:rsidRPr="00457768">
        <w:rPr>
          <w:rFonts w:ascii="Times New Roman" w:eastAsia="Times New Roman" w:hAnsi="Times New Roman"/>
          <w:color w:val="000000"/>
          <w:sz w:val="20"/>
          <w:szCs w:val="20"/>
          <w:lang w:val="uk-UA"/>
        </w:rPr>
        <w:t>з</w:t>
      </w:r>
      <w:r w:rsidR="00B93681" w:rsidRPr="00457768">
        <w:rPr>
          <w:rFonts w:ascii="Times New Roman" w:eastAsia="Times New Roman" w:hAnsi="Times New Roman"/>
          <w:color w:val="000000"/>
          <w:sz w:val="20"/>
          <w:szCs w:val="20"/>
          <w:lang w:val="uk-UA"/>
        </w:rPr>
        <w:t>них варіантів можливих організаційних структур для конкретних об’єктів управління з наступним їх порівнянням (співставленням) і оцінкою за певними критеріями. Критеріями ефективності при співставленні різних варіантів орг</w:t>
      </w:r>
      <w:r w:rsidR="00B93681" w:rsidRPr="00457768">
        <w:rPr>
          <w:rFonts w:ascii="Times New Roman" w:eastAsia="Times New Roman" w:hAnsi="Times New Roman"/>
          <w:color w:val="000000"/>
          <w:sz w:val="20"/>
          <w:szCs w:val="20"/>
          <w:lang w:val="uk-UA"/>
        </w:rPr>
        <w:t>а</w:t>
      </w:r>
      <w:r w:rsidR="00B93681" w:rsidRPr="00457768">
        <w:rPr>
          <w:rFonts w:ascii="Times New Roman" w:eastAsia="Times New Roman" w:hAnsi="Times New Roman"/>
          <w:color w:val="000000"/>
          <w:sz w:val="20"/>
          <w:szCs w:val="20"/>
          <w:lang w:val="uk-UA"/>
        </w:rPr>
        <w:lastRenderedPageBreak/>
        <w:t xml:space="preserve">нізаційних структур слугують можливості щонайповнішого досягнення цілей організації при відносно нижчих витратах на її функціонування. </w:t>
      </w:r>
      <w:r w:rsidR="00531455" w:rsidRPr="00457768">
        <w:rPr>
          <w:rFonts w:ascii="Times New Roman" w:eastAsia="Times New Roman" w:hAnsi="Times New Roman"/>
          <w:color w:val="000000"/>
          <w:sz w:val="20"/>
          <w:szCs w:val="20"/>
          <w:lang w:val="uk-UA"/>
        </w:rPr>
        <w:t>(Додатки 1 -5).</w:t>
      </w:r>
    </w:p>
    <w:p w:rsidR="00F8454D" w:rsidRDefault="00F8454D" w:rsidP="00531455">
      <w:pPr>
        <w:jc w:val="both"/>
        <w:rPr>
          <w:rFonts w:ascii="Times New Roman" w:eastAsia="Times New Roman" w:hAnsi="Times New Roman"/>
          <w:color w:val="000000"/>
          <w:sz w:val="20"/>
          <w:szCs w:val="20"/>
          <w:lang w:val="uk-UA"/>
        </w:rPr>
      </w:pPr>
    </w:p>
    <w:p w:rsidR="00531455" w:rsidRDefault="00B03252" w:rsidP="00531455">
      <w:pPr>
        <w:jc w:val="both"/>
        <w:rPr>
          <w:rFonts w:ascii="Times New Roman" w:eastAsia="Times New Roman" w:hAnsi="Times New Roman"/>
          <w:b/>
          <w:color w:val="000000"/>
          <w:sz w:val="20"/>
          <w:szCs w:val="20"/>
          <w:lang w:val="uk-UA"/>
        </w:rPr>
      </w:pPr>
      <w:r w:rsidRPr="00F8454D">
        <w:rPr>
          <w:rFonts w:ascii="Times New Roman" w:eastAsia="Times New Roman" w:hAnsi="Times New Roman"/>
          <w:b/>
          <w:color w:val="000000"/>
          <w:sz w:val="20"/>
          <w:szCs w:val="20"/>
          <w:lang w:val="uk-UA"/>
        </w:rPr>
        <w:t>Рекомендована</w:t>
      </w:r>
      <w:r w:rsidR="00531455" w:rsidRPr="00F8454D">
        <w:rPr>
          <w:rFonts w:ascii="Times New Roman" w:eastAsia="Times New Roman" w:hAnsi="Times New Roman"/>
          <w:b/>
          <w:color w:val="000000"/>
          <w:sz w:val="20"/>
          <w:szCs w:val="20"/>
          <w:lang w:val="uk-UA"/>
        </w:rPr>
        <w:t xml:space="preserve"> література:</w:t>
      </w:r>
    </w:p>
    <w:p w:rsidR="00F8454D" w:rsidRPr="00F8454D" w:rsidRDefault="00F8454D" w:rsidP="00531455">
      <w:pPr>
        <w:jc w:val="both"/>
        <w:rPr>
          <w:rFonts w:ascii="Times New Roman" w:eastAsia="Times New Roman" w:hAnsi="Times New Roman"/>
          <w:b/>
          <w:color w:val="000000"/>
          <w:sz w:val="20"/>
          <w:szCs w:val="20"/>
          <w:lang w:val="uk-UA"/>
        </w:rPr>
      </w:pPr>
    </w:p>
    <w:p w:rsidR="00531455" w:rsidRPr="00457768" w:rsidRDefault="00531455" w:rsidP="00DE1363">
      <w:pPr>
        <w:numPr>
          <w:ilvl w:val="0"/>
          <w:numId w:val="123"/>
        </w:numPr>
        <w:ind w:left="0" w:firstLine="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Атаманчук Г.В. Теория государственного управления : Курс лекций. – 2-е изд. доп. – М. : Омега-Л, 2004. – 584 с.</w:t>
      </w:r>
    </w:p>
    <w:p w:rsidR="00531455" w:rsidRPr="00457768" w:rsidRDefault="00531455" w:rsidP="00DE1363">
      <w:pPr>
        <w:pStyle w:val="affd"/>
        <w:numPr>
          <w:ilvl w:val="0"/>
          <w:numId w:val="123"/>
        </w:numPr>
        <w:tabs>
          <w:tab w:val="left" w:pos="720"/>
          <w:tab w:val="num" w:pos="900"/>
          <w:tab w:val="num" w:pos="1440"/>
        </w:tabs>
        <w:spacing w:after="0"/>
        <w:ind w:left="0" w:firstLine="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Дерець В. Реординаційні відносини як окремий вид управлінських відносин між органами виконавчої влади // Право України. – 2005. – № 5. – С. 32-35.</w:t>
      </w:r>
    </w:p>
    <w:p w:rsidR="00531455" w:rsidRPr="00457768" w:rsidRDefault="00531455" w:rsidP="00DE1363">
      <w:pPr>
        <w:pStyle w:val="affd"/>
        <w:numPr>
          <w:ilvl w:val="0"/>
          <w:numId w:val="123"/>
        </w:numPr>
        <w:tabs>
          <w:tab w:val="left" w:pos="720"/>
          <w:tab w:val="num" w:pos="900"/>
          <w:tab w:val="num" w:pos="1440"/>
        </w:tabs>
        <w:spacing w:after="0"/>
        <w:ind w:left="0" w:firstLine="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Дерець В. Зміст управлінських відносин у системі органів виконавчої влади України // Юридична Україна. – 2005. – № 11. – С. 19-22.</w:t>
      </w:r>
    </w:p>
    <w:p w:rsidR="00531455" w:rsidRPr="00457768" w:rsidRDefault="00531455" w:rsidP="00DE1363">
      <w:pPr>
        <w:pStyle w:val="affd"/>
        <w:numPr>
          <w:ilvl w:val="0"/>
          <w:numId w:val="123"/>
        </w:numPr>
        <w:tabs>
          <w:tab w:val="left" w:pos="720"/>
          <w:tab w:val="num" w:pos="900"/>
          <w:tab w:val="num" w:pos="1440"/>
        </w:tabs>
        <w:spacing w:after="0"/>
        <w:ind w:left="0" w:firstLine="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Державне управління / За ред. А.Ф. Мельник. – К. : Знання-Прес, 2003. – 343 с.</w:t>
      </w:r>
    </w:p>
    <w:p w:rsidR="00531455" w:rsidRPr="00457768" w:rsidRDefault="00531455" w:rsidP="00DE1363">
      <w:pPr>
        <w:pStyle w:val="affd"/>
        <w:numPr>
          <w:ilvl w:val="0"/>
          <w:numId w:val="123"/>
        </w:numPr>
        <w:tabs>
          <w:tab w:val="left" w:pos="720"/>
          <w:tab w:val="num" w:pos="900"/>
          <w:tab w:val="num" w:pos="1440"/>
        </w:tabs>
        <w:spacing w:after="0"/>
        <w:ind w:left="0" w:firstLine="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Державне управління : Слов.-довід. / Уклад. : В.Д. Бакуменко (кер. творч. кол.), Д.О. Безносенко, І.М. Варзар, В.М. Князєв, С.О. Кравченко, Л.Г. Штика; За заг. ред. В.М. Князєва, В.Д. Бакуменка. – К. : Вид-во УАДУ, 2002. – 228 с.</w:t>
      </w:r>
    </w:p>
    <w:p w:rsidR="00531455" w:rsidRPr="00457768" w:rsidRDefault="00531455" w:rsidP="00DE1363">
      <w:pPr>
        <w:pStyle w:val="affd"/>
        <w:numPr>
          <w:ilvl w:val="0"/>
          <w:numId w:val="123"/>
        </w:numPr>
        <w:tabs>
          <w:tab w:val="left" w:pos="720"/>
          <w:tab w:val="num" w:pos="900"/>
          <w:tab w:val="num" w:pos="1440"/>
        </w:tabs>
        <w:spacing w:after="0"/>
        <w:ind w:left="0" w:firstLine="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Державне управління : теорія і практика. / За заг. ред. В.Б. Авер’янова. – К. : Юрінком Інтер, 1998. – 432 с.</w:t>
      </w:r>
    </w:p>
    <w:p w:rsidR="00531455" w:rsidRPr="00457768" w:rsidRDefault="00531455" w:rsidP="00DE1363">
      <w:pPr>
        <w:pStyle w:val="affd"/>
        <w:numPr>
          <w:ilvl w:val="0"/>
          <w:numId w:val="123"/>
        </w:numPr>
        <w:tabs>
          <w:tab w:val="left" w:pos="720"/>
          <w:tab w:val="num" w:pos="900"/>
          <w:tab w:val="num" w:pos="1440"/>
        </w:tabs>
        <w:spacing w:after="0"/>
        <w:ind w:left="0" w:firstLine="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Дзвінчук Д.І. Менеджмент організацій : Конспект лекцій / Д.І. Дзвінчук, В.І. Малімон, В.П. Петренко. – Івано-Франківськ : Місто НВ, 2007. – 272 с.</w:t>
      </w:r>
    </w:p>
    <w:p w:rsidR="00531455" w:rsidRPr="00457768" w:rsidRDefault="00531455" w:rsidP="00DE1363">
      <w:pPr>
        <w:pStyle w:val="affd"/>
        <w:numPr>
          <w:ilvl w:val="0"/>
          <w:numId w:val="123"/>
        </w:numPr>
        <w:tabs>
          <w:tab w:val="left" w:pos="720"/>
          <w:tab w:val="num" w:pos="900"/>
          <w:tab w:val="num" w:pos="1440"/>
        </w:tabs>
        <w:spacing w:after="0"/>
        <w:ind w:left="0" w:firstLine="0"/>
        <w:jc w:val="both"/>
        <w:rPr>
          <w:rFonts w:ascii="Times New Roman" w:hAnsi="Times New Roman"/>
          <w:color w:val="000000" w:themeColor="text1"/>
          <w:sz w:val="20"/>
          <w:szCs w:val="20"/>
          <w:lang w:val="uk-UA"/>
        </w:rPr>
      </w:pPr>
      <w:r w:rsidRPr="00457768">
        <w:rPr>
          <w:rFonts w:ascii="Times New Roman" w:hAnsi="Times New Roman"/>
          <w:snapToGrid w:val="0"/>
          <w:color w:val="000000" w:themeColor="text1"/>
          <w:sz w:val="20"/>
          <w:szCs w:val="20"/>
          <w:lang w:val="uk-UA"/>
        </w:rPr>
        <w:t>Малиновський В.Я. Побудова організаційних структур державного упра</w:t>
      </w:r>
      <w:r w:rsidRPr="00457768">
        <w:rPr>
          <w:rFonts w:ascii="Times New Roman" w:hAnsi="Times New Roman"/>
          <w:snapToGrid w:val="0"/>
          <w:color w:val="000000" w:themeColor="text1"/>
          <w:sz w:val="20"/>
          <w:szCs w:val="20"/>
          <w:lang w:val="uk-UA"/>
        </w:rPr>
        <w:t>в</w:t>
      </w:r>
      <w:r w:rsidRPr="00457768">
        <w:rPr>
          <w:rFonts w:ascii="Times New Roman" w:hAnsi="Times New Roman"/>
          <w:snapToGrid w:val="0"/>
          <w:color w:val="000000" w:themeColor="text1"/>
          <w:sz w:val="20"/>
          <w:szCs w:val="20"/>
          <w:lang w:val="uk-UA"/>
        </w:rPr>
        <w:t>ління сучасної демократичної держави // Вісник УАДУ. – 2000. – № 4. – С. 280-288.</w:t>
      </w:r>
    </w:p>
    <w:p w:rsidR="00531455" w:rsidRPr="00457768" w:rsidRDefault="00531455" w:rsidP="00DE1363">
      <w:pPr>
        <w:pStyle w:val="affd"/>
        <w:numPr>
          <w:ilvl w:val="0"/>
          <w:numId w:val="123"/>
        </w:numPr>
        <w:tabs>
          <w:tab w:val="left" w:pos="720"/>
          <w:tab w:val="num" w:pos="900"/>
          <w:tab w:val="num" w:pos="1440"/>
        </w:tabs>
        <w:spacing w:after="0"/>
        <w:ind w:left="0" w:firstLine="0"/>
        <w:jc w:val="both"/>
        <w:rPr>
          <w:rFonts w:ascii="Times New Roman" w:hAnsi="Times New Roman"/>
          <w:color w:val="000000" w:themeColor="text1"/>
          <w:sz w:val="20"/>
          <w:szCs w:val="20"/>
          <w:lang w:val="uk-UA"/>
        </w:rPr>
      </w:pPr>
      <w:r w:rsidRPr="00457768">
        <w:rPr>
          <w:rFonts w:ascii="Times New Roman" w:hAnsi="Times New Roman"/>
          <w:snapToGrid w:val="0"/>
          <w:color w:val="000000" w:themeColor="text1"/>
          <w:sz w:val="20"/>
          <w:szCs w:val="20"/>
          <w:lang w:val="uk-UA"/>
        </w:rPr>
        <w:t>Малиновський В.Я. Державне управління : Навчальний посібник. – Луцьк : Вежа, 2000. – 558 с.</w:t>
      </w:r>
    </w:p>
    <w:p w:rsidR="00531455" w:rsidRPr="00457768" w:rsidRDefault="00531455" w:rsidP="00DE1363">
      <w:pPr>
        <w:pStyle w:val="affd"/>
        <w:numPr>
          <w:ilvl w:val="0"/>
          <w:numId w:val="123"/>
        </w:numPr>
        <w:tabs>
          <w:tab w:val="left" w:pos="720"/>
          <w:tab w:val="num" w:pos="900"/>
          <w:tab w:val="num" w:pos="1440"/>
        </w:tabs>
        <w:spacing w:after="0"/>
        <w:ind w:left="0" w:firstLine="0"/>
        <w:jc w:val="both"/>
        <w:rPr>
          <w:rFonts w:ascii="Times New Roman" w:hAnsi="Times New Roman"/>
          <w:color w:val="000000" w:themeColor="text1"/>
          <w:sz w:val="20"/>
          <w:szCs w:val="20"/>
          <w:lang w:val="uk-UA"/>
        </w:rPr>
      </w:pPr>
      <w:r w:rsidRPr="00457768">
        <w:rPr>
          <w:rFonts w:ascii="Times New Roman" w:hAnsi="Times New Roman"/>
          <w:iCs/>
          <w:color w:val="000000" w:themeColor="text1"/>
          <w:sz w:val="20"/>
          <w:szCs w:val="20"/>
          <w:lang w:val="uk-UA"/>
        </w:rPr>
        <w:t>Мартиненко В.М.</w:t>
      </w:r>
      <w:r w:rsidRPr="00457768">
        <w:rPr>
          <w:rFonts w:ascii="Times New Roman" w:hAnsi="Times New Roman"/>
          <w:color w:val="000000" w:themeColor="text1"/>
          <w:sz w:val="20"/>
          <w:szCs w:val="20"/>
          <w:lang w:val="uk-UA"/>
        </w:rPr>
        <w:t xml:space="preserve"> Державне управління : шлях до нової парадигми (теорія та методологія) : Монографія. – Х. : Вид-во ХарРІ НАДУ Магістр, 2003. – 220 с.</w:t>
      </w:r>
    </w:p>
    <w:p w:rsidR="00531455" w:rsidRPr="00457768" w:rsidRDefault="00531455" w:rsidP="00DE1363">
      <w:pPr>
        <w:pStyle w:val="affd"/>
        <w:numPr>
          <w:ilvl w:val="0"/>
          <w:numId w:val="123"/>
        </w:numPr>
        <w:tabs>
          <w:tab w:val="left" w:pos="720"/>
          <w:tab w:val="num" w:pos="900"/>
          <w:tab w:val="num" w:pos="1440"/>
        </w:tabs>
        <w:spacing w:after="0"/>
        <w:ind w:left="0" w:firstLine="0"/>
        <w:jc w:val="both"/>
        <w:rPr>
          <w:rFonts w:ascii="Times New Roman" w:hAnsi="Times New Roman"/>
          <w:color w:val="000000" w:themeColor="text1"/>
          <w:sz w:val="20"/>
          <w:szCs w:val="20"/>
          <w:lang w:val="uk-UA"/>
        </w:rPr>
      </w:pPr>
      <w:r w:rsidRPr="00457768">
        <w:rPr>
          <w:rFonts w:ascii="Times New Roman" w:eastAsia="TimesNewRomanPS-BoldMT" w:hAnsi="Times New Roman"/>
          <w:bCs/>
          <w:color w:val="000000" w:themeColor="text1"/>
          <w:sz w:val="20"/>
          <w:szCs w:val="20"/>
          <w:lang w:val="uk-UA"/>
        </w:rPr>
        <w:t xml:space="preserve">Новий курс : реформи в Україні. 2010-2015. Національна доповідь </w:t>
      </w:r>
      <w:r w:rsidRPr="00457768">
        <w:rPr>
          <w:rFonts w:ascii="Times New Roman" w:eastAsia="TimesNewRomanPS-BoldMT" w:hAnsi="Times New Roman"/>
          <w:color w:val="000000" w:themeColor="text1"/>
          <w:sz w:val="20"/>
          <w:szCs w:val="20"/>
          <w:lang w:val="uk-UA"/>
        </w:rPr>
        <w:t>/</w:t>
      </w:r>
      <w:r w:rsidRPr="00457768">
        <w:rPr>
          <w:rFonts w:ascii="Times New Roman" w:hAnsi="Times New Roman"/>
          <w:color w:val="000000" w:themeColor="text1"/>
          <w:sz w:val="20"/>
          <w:szCs w:val="20"/>
          <w:lang w:val="uk-UA"/>
        </w:rPr>
        <w:t xml:space="preserve"> за заг. ред. В.М. Гейця. – К. : НВЦ НБУВ, 2010. – 232 с.</w:t>
      </w:r>
    </w:p>
    <w:p w:rsidR="00531455" w:rsidRPr="00457768" w:rsidRDefault="00531455" w:rsidP="00DE1363">
      <w:pPr>
        <w:pStyle w:val="affd"/>
        <w:numPr>
          <w:ilvl w:val="0"/>
          <w:numId w:val="123"/>
        </w:numPr>
        <w:tabs>
          <w:tab w:val="left" w:pos="720"/>
          <w:tab w:val="num" w:pos="900"/>
          <w:tab w:val="num" w:pos="1440"/>
        </w:tabs>
        <w:spacing w:after="0"/>
        <w:ind w:left="0" w:firstLine="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Одінцова Г.С. Теорія та історія державного управління : Навч. посіб. / Г.С. Одінцова, В.Б. Дзюндзюк, Н.М. Мельтюхова та ін. – К. : Видавничий дім Пр</w:t>
      </w:r>
      <w:r w:rsidRPr="00457768">
        <w:rPr>
          <w:rFonts w:ascii="Times New Roman" w:hAnsi="Times New Roman"/>
          <w:color w:val="000000" w:themeColor="text1"/>
          <w:sz w:val="20"/>
          <w:szCs w:val="20"/>
          <w:lang w:val="uk-UA"/>
        </w:rPr>
        <w:t>о</w:t>
      </w:r>
      <w:r w:rsidRPr="00457768">
        <w:rPr>
          <w:rFonts w:ascii="Times New Roman" w:hAnsi="Times New Roman"/>
          <w:color w:val="000000" w:themeColor="text1"/>
          <w:sz w:val="20"/>
          <w:szCs w:val="20"/>
          <w:lang w:val="uk-UA"/>
        </w:rPr>
        <w:t>фесіонал, 2008. – 288 с.</w:t>
      </w:r>
    </w:p>
    <w:p w:rsidR="00531455" w:rsidRPr="00457768" w:rsidRDefault="00531455" w:rsidP="00DE1363">
      <w:pPr>
        <w:pStyle w:val="affd"/>
        <w:numPr>
          <w:ilvl w:val="0"/>
          <w:numId w:val="123"/>
        </w:numPr>
        <w:tabs>
          <w:tab w:val="left" w:pos="720"/>
          <w:tab w:val="num" w:pos="900"/>
          <w:tab w:val="num" w:pos="1440"/>
        </w:tabs>
        <w:spacing w:after="0"/>
        <w:ind w:left="0" w:firstLine="0"/>
        <w:jc w:val="both"/>
        <w:rPr>
          <w:rFonts w:ascii="Times New Roman" w:hAnsi="Times New Roman"/>
          <w:color w:val="000000" w:themeColor="text1"/>
          <w:sz w:val="20"/>
          <w:szCs w:val="20"/>
          <w:lang w:val="uk-UA"/>
        </w:rPr>
      </w:pPr>
      <w:r w:rsidRPr="00457768">
        <w:rPr>
          <w:rFonts w:ascii="Times New Roman" w:hAnsi="Times New Roman"/>
          <w:bCs/>
          <w:color w:val="000000" w:themeColor="text1"/>
          <w:sz w:val="20"/>
          <w:szCs w:val="20"/>
          <w:lang w:val="uk-UA"/>
        </w:rPr>
        <w:t xml:space="preserve">Cоціально-економічний стан України : наслідки для народу та держави : національна доповідь </w:t>
      </w:r>
      <w:r w:rsidRPr="00457768">
        <w:rPr>
          <w:rFonts w:ascii="Times New Roman" w:eastAsia="TimesNewRomanPS-BoldMT" w:hAnsi="Times New Roman"/>
          <w:color w:val="000000" w:themeColor="text1"/>
          <w:sz w:val="20"/>
          <w:szCs w:val="20"/>
          <w:lang w:val="uk-UA"/>
        </w:rPr>
        <w:t>/</w:t>
      </w:r>
      <w:r w:rsidRPr="00457768">
        <w:rPr>
          <w:rFonts w:ascii="Times New Roman" w:hAnsi="Times New Roman"/>
          <w:color w:val="000000" w:themeColor="text1"/>
          <w:sz w:val="20"/>
          <w:szCs w:val="20"/>
          <w:lang w:val="uk-UA"/>
        </w:rPr>
        <w:t xml:space="preserve"> за заг. ред. В.М. Гейця. – К. : НВЦ НБУВ, 2009. – 687 с.</w:t>
      </w:r>
    </w:p>
    <w:p w:rsidR="00531455" w:rsidRPr="00457768" w:rsidRDefault="00531455" w:rsidP="00DE1363">
      <w:pPr>
        <w:pStyle w:val="affd"/>
        <w:numPr>
          <w:ilvl w:val="0"/>
          <w:numId w:val="123"/>
        </w:numPr>
        <w:tabs>
          <w:tab w:val="left" w:pos="720"/>
          <w:tab w:val="num" w:pos="900"/>
          <w:tab w:val="num" w:pos="1440"/>
        </w:tabs>
        <w:spacing w:after="0"/>
        <w:ind w:left="0" w:firstLine="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Чиркин В.Е. Государственное управление : Элементарный курс. – М. : Юристъ, 2010. – 320 с.</w:t>
      </w:r>
    </w:p>
    <w:p w:rsidR="009B4A6B" w:rsidRDefault="009B4A6B" w:rsidP="003D19F7">
      <w:pPr>
        <w:widowControl w:val="0"/>
        <w:tabs>
          <w:tab w:val="left" w:pos="6663"/>
        </w:tabs>
        <w:ind w:firstLine="720"/>
        <w:jc w:val="both"/>
        <w:rPr>
          <w:rFonts w:ascii="Times New Roman" w:hAnsi="Times New Roman"/>
          <w:b/>
          <w:sz w:val="20"/>
          <w:szCs w:val="20"/>
          <w:lang w:val="uk-UA"/>
        </w:rPr>
      </w:pPr>
    </w:p>
    <w:p w:rsidR="009B4A6B" w:rsidRDefault="009B4A6B" w:rsidP="003D19F7">
      <w:pPr>
        <w:widowControl w:val="0"/>
        <w:tabs>
          <w:tab w:val="left" w:pos="6663"/>
        </w:tabs>
        <w:ind w:firstLine="720"/>
        <w:jc w:val="both"/>
        <w:rPr>
          <w:rFonts w:ascii="Times New Roman" w:hAnsi="Times New Roman"/>
          <w:b/>
          <w:sz w:val="20"/>
          <w:szCs w:val="20"/>
          <w:lang w:val="uk-UA"/>
        </w:rPr>
      </w:pPr>
    </w:p>
    <w:p w:rsidR="00440DD2" w:rsidRDefault="00440DD2" w:rsidP="003D19F7">
      <w:pPr>
        <w:widowControl w:val="0"/>
        <w:tabs>
          <w:tab w:val="left" w:pos="6663"/>
        </w:tabs>
        <w:ind w:firstLine="720"/>
        <w:jc w:val="both"/>
        <w:rPr>
          <w:rFonts w:ascii="Times New Roman" w:hAnsi="Times New Roman"/>
          <w:b/>
          <w:sz w:val="20"/>
          <w:szCs w:val="20"/>
          <w:lang w:val="uk-UA"/>
        </w:rPr>
      </w:pPr>
    </w:p>
    <w:p w:rsidR="00440DD2" w:rsidRDefault="00440DD2" w:rsidP="003D19F7">
      <w:pPr>
        <w:widowControl w:val="0"/>
        <w:tabs>
          <w:tab w:val="left" w:pos="6663"/>
        </w:tabs>
        <w:ind w:firstLine="720"/>
        <w:jc w:val="both"/>
        <w:rPr>
          <w:rFonts w:ascii="Times New Roman" w:hAnsi="Times New Roman"/>
          <w:b/>
          <w:sz w:val="20"/>
          <w:szCs w:val="20"/>
          <w:lang w:val="uk-UA"/>
        </w:rPr>
      </w:pPr>
    </w:p>
    <w:p w:rsidR="009B4A6B" w:rsidRDefault="009B4A6B" w:rsidP="003D19F7">
      <w:pPr>
        <w:widowControl w:val="0"/>
        <w:tabs>
          <w:tab w:val="left" w:pos="6663"/>
        </w:tabs>
        <w:ind w:firstLine="720"/>
        <w:jc w:val="both"/>
        <w:rPr>
          <w:rFonts w:ascii="Times New Roman" w:hAnsi="Times New Roman"/>
          <w:b/>
          <w:sz w:val="20"/>
          <w:szCs w:val="20"/>
          <w:lang w:val="uk-UA"/>
        </w:rPr>
      </w:pPr>
    </w:p>
    <w:p w:rsidR="00080A1E" w:rsidRPr="00457768" w:rsidRDefault="00080A1E" w:rsidP="003D19F7">
      <w:pPr>
        <w:widowControl w:val="0"/>
        <w:tabs>
          <w:tab w:val="left" w:pos="6663"/>
        </w:tabs>
        <w:ind w:firstLine="720"/>
        <w:jc w:val="both"/>
        <w:rPr>
          <w:rFonts w:ascii="Times New Roman" w:hAnsi="Times New Roman"/>
          <w:b/>
          <w:caps/>
          <w:sz w:val="20"/>
          <w:szCs w:val="20"/>
          <w:lang w:val="uk-UA"/>
        </w:rPr>
      </w:pPr>
      <w:r w:rsidRPr="00457768">
        <w:rPr>
          <w:rFonts w:ascii="Times New Roman" w:hAnsi="Times New Roman"/>
          <w:b/>
          <w:sz w:val="20"/>
          <w:szCs w:val="20"/>
          <w:lang w:val="uk-UA"/>
        </w:rPr>
        <w:lastRenderedPageBreak/>
        <w:t xml:space="preserve">ТЕМА 5 : </w:t>
      </w:r>
      <w:r w:rsidR="00F2024E" w:rsidRPr="00457768">
        <w:rPr>
          <w:rFonts w:ascii="Times New Roman" w:hAnsi="Times New Roman"/>
          <w:b/>
          <w:caps/>
          <w:sz w:val="20"/>
          <w:szCs w:val="20"/>
          <w:lang w:val="uk-UA"/>
        </w:rPr>
        <w:t>СТРУКТУРА</w:t>
      </w:r>
      <w:r w:rsidRPr="00457768">
        <w:rPr>
          <w:rFonts w:ascii="Times New Roman" w:hAnsi="Times New Roman"/>
          <w:b/>
          <w:caps/>
          <w:sz w:val="20"/>
          <w:szCs w:val="20"/>
          <w:lang w:val="uk-UA"/>
        </w:rPr>
        <w:t xml:space="preserve"> управлінської діяльності</w:t>
      </w:r>
    </w:p>
    <w:p w:rsidR="00080A1E" w:rsidRPr="00457768" w:rsidRDefault="00080A1E" w:rsidP="003D19F7">
      <w:pPr>
        <w:widowControl w:val="0"/>
        <w:tabs>
          <w:tab w:val="left" w:pos="6663"/>
        </w:tabs>
        <w:ind w:firstLine="720"/>
        <w:jc w:val="both"/>
        <w:rPr>
          <w:rFonts w:ascii="Times New Roman" w:hAnsi="Times New Roman"/>
          <w:b/>
          <w:sz w:val="20"/>
          <w:szCs w:val="20"/>
          <w:lang w:val="uk-UA"/>
        </w:rPr>
      </w:pPr>
    </w:p>
    <w:p w:rsidR="00080A1E" w:rsidRPr="00457768" w:rsidRDefault="00080A1E" w:rsidP="003D19F7">
      <w:pPr>
        <w:widowControl w:val="0"/>
        <w:tabs>
          <w:tab w:val="left" w:pos="6663"/>
        </w:tabs>
        <w:ind w:firstLine="720"/>
        <w:jc w:val="both"/>
        <w:rPr>
          <w:rFonts w:ascii="Times New Roman" w:hAnsi="Times New Roman"/>
          <w:b/>
          <w:caps/>
          <w:sz w:val="20"/>
          <w:szCs w:val="20"/>
          <w:lang w:val="uk-UA"/>
        </w:rPr>
      </w:pPr>
      <w:r w:rsidRPr="00457768">
        <w:rPr>
          <w:rFonts w:ascii="Times New Roman" w:hAnsi="Times New Roman"/>
          <w:b/>
          <w:caps/>
          <w:sz w:val="20"/>
          <w:szCs w:val="20"/>
          <w:lang w:val="uk-UA"/>
        </w:rPr>
        <w:t xml:space="preserve"> План:  </w:t>
      </w:r>
    </w:p>
    <w:p w:rsidR="00080A1E" w:rsidRPr="009B4A6B" w:rsidRDefault="00080A1E" w:rsidP="003D19F7">
      <w:pPr>
        <w:widowControl w:val="0"/>
        <w:tabs>
          <w:tab w:val="left" w:pos="6663"/>
        </w:tabs>
        <w:ind w:left="360"/>
        <w:jc w:val="both"/>
        <w:rPr>
          <w:rFonts w:ascii="Times New Roman" w:hAnsi="Times New Roman"/>
          <w:i/>
          <w:sz w:val="20"/>
          <w:szCs w:val="20"/>
          <w:lang w:val="uk-UA"/>
        </w:rPr>
      </w:pPr>
      <w:r w:rsidRPr="00457768">
        <w:rPr>
          <w:rFonts w:ascii="Times New Roman" w:hAnsi="Times New Roman"/>
          <w:sz w:val="20"/>
          <w:szCs w:val="20"/>
          <w:lang w:val="uk-UA"/>
        </w:rPr>
        <w:t>1</w:t>
      </w:r>
      <w:r w:rsidRPr="009B4A6B">
        <w:rPr>
          <w:rFonts w:ascii="Times New Roman" w:hAnsi="Times New Roman"/>
          <w:i/>
          <w:sz w:val="20"/>
          <w:szCs w:val="20"/>
          <w:lang w:val="uk-UA"/>
        </w:rPr>
        <w:t>.Загальні риси управлінської діяльності.</w:t>
      </w:r>
    </w:p>
    <w:p w:rsidR="00080A1E" w:rsidRPr="009B4A6B" w:rsidRDefault="00080A1E" w:rsidP="003D19F7">
      <w:pPr>
        <w:widowControl w:val="0"/>
        <w:tabs>
          <w:tab w:val="left" w:pos="6663"/>
        </w:tabs>
        <w:ind w:left="360"/>
        <w:jc w:val="both"/>
        <w:rPr>
          <w:rFonts w:ascii="Times New Roman" w:hAnsi="Times New Roman"/>
          <w:i/>
          <w:sz w:val="20"/>
          <w:szCs w:val="20"/>
          <w:lang w:val="uk-UA"/>
        </w:rPr>
      </w:pPr>
      <w:r w:rsidRPr="009B4A6B">
        <w:rPr>
          <w:rFonts w:ascii="Times New Roman" w:hAnsi="Times New Roman"/>
          <w:i/>
          <w:sz w:val="20"/>
          <w:szCs w:val="20"/>
          <w:lang w:val="uk-UA"/>
        </w:rPr>
        <w:t>2. Форми  управлінської діяльності.</w:t>
      </w:r>
    </w:p>
    <w:p w:rsidR="00080A1E" w:rsidRPr="009B4A6B" w:rsidRDefault="00080A1E" w:rsidP="003D19F7">
      <w:pPr>
        <w:widowControl w:val="0"/>
        <w:tabs>
          <w:tab w:val="left" w:pos="6663"/>
        </w:tabs>
        <w:ind w:left="360"/>
        <w:jc w:val="both"/>
        <w:rPr>
          <w:rFonts w:ascii="Times New Roman" w:hAnsi="Times New Roman"/>
          <w:i/>
          <w:sz w:val="20"/>
          <w:szCs w:val="20"/>
          <w:lang w:val="uk-UA"/>
        </w:rPr>
      </w:pPr>
      <w:r w:rsidRPr="009B4A6B">
        <w:rPr>
          <w:rFonts w:ascii="Times New Roman" w:hAnsi="Times New Roman"/>
          <w:i/>
          <w:sz w:val="20"/>
          <w:szCs w:val="20"/>
          <w:lang w:val="uk-UA"/>
        </w:rPr>
        <w:t>3.Методи управлінської діяльності.</w:t>
      </w:r>
    </w:p>
    <w:p w:rsidR="00080A1E" w:rsidRPr="009B4A6B" w:rsidRDefault="00080A1E" w:rsidP="003D19F7">
      <w:pPr>
        <w:widowControl w:val="0"/>
        <w:tabs>
          <w:tab w:val="left" w:pos="6663"/>
        </w:tabs>
        <w:ind w:left="360"/>
        <w:jc w:val="both"/>
        <w:rPr>
          <w:rFonts w:ascii="Times New Roman" w:hAnsi="Times New Roman"/>
          <w:i/>
          <w:sz w:val="20"/>
          <w:szCs w:val="20"/>
          <w:lang w:val="uk-UA"/>
        </w:rPr>
      </w:pPr>
      <w:r w:rsidRPr="009B4A6B">
        <w:rPr>
          <w:rFonts w:ascii="Times New Roman" w:hAnsi="Times New Roman"/>
          <w:i/>
          <w:sz w:val="20"/>
          <w:szCs w:val="20"/>
          <w:lang w:val="uk-UA"/>
        </w:rPr>
        <w:t>4.Стадії управлінської діяльності.</w:t>
      </w:r>
    </w:p>
    <w:p w:rsidR="00080A1E" w:rsidRPr="009B4A6B" w:rsidRDefault="00080A1E" w:rsidP="003D19F7">
      <w:pPr>
        <w:widowControl w:val="0"/>
        <w:tabs>
          <w:tab w:val="left" w:pos="6663"/>
        </w:tabs>
        <w:ind w:left="360"/>
        <w:jc w:val="both"/>
        <w:rPr>
          <w:rFonts w:ascii="Times New Roman" w:hAnsi="Times New Roman"/>
          <w:i/>
          <w:sz w:val="20"/>
          <w:szCs w:val="20"/>
          <w:lang w:val="uk-UA"/>
        </w:rPr>
      </w:pPr>
      <w:r w:rsidRPr="009B4A6B">
        <w:rPr>
          <w:rFonts w:ascii="Times New Roman" w:hAnsi="Times New Roman"/>
          <w:i/>
          <w:sz w:val="20"/>
          <w:szCs w:val="20"/>
          <w:lang w:val="uk-UA"/>
        </w:rPr>
        <w:t>5. Управлінські технології.</w:t>
      </w:r>
    </w:p>
    <w:p w:rsidR="00080A1E" w:rsidRPr="00457768" w:rsidRDefault="00080A1E" w:rsidP="003D19F7">
      <w:pPr>
        <w:pStyle w:val="22"/>
        <w:rPr>
          <w:rFonts w:ascii="Times New Roman" w:hAnsi="Times New Roman"/>
          <w:sz w:val="20"/>
          <w:szCs w:val="20"/>
          <w:lang w:val="uk-UA"/>
        </w:rPr>
      </w:pPr>
    </w:p>
    <w:p w:rsidR="00080A1E" w:rsidRPr="00457768" w:rsidRDefault="00080A1E" w:rsidP="003D19F7">
      <w:pPr>
        <w:pStyle w:val="22"/>
        <w:rPr>
          <w:rFonts w:ascii="Times New Roman" w:hAnsi="Times New Roman"/>
          <w:sz w:val="20"/>
          <w:szCs w:val="20"/>
          <w:lang w:val="uk-UA"/>
        </w:rPr>
      </w:pPr>
      <w:r w:rsidRPr="00457768">
        <w:rPr>
          <w:rFonts w:ascii="Times New Roman" w:hAnsi="Times New Roman"/>
          <w:sz w:val="20"/>
          <w:szCs w:val="20"/>
          <w:lang w:val="uk-UA"/>
        </w:rPr>
        <w:t>1.</w:t>
      </w:r>
    </w:p>
    <w:p w:rsidR="00080A1E" w:rsidRPr="00457768" w:rsidRDefault="00080A1E" w:rsidP="00DE1363">
      <w:pPr>
        <w:pStyle w:val="22"/>
        <w:numPr>
          <w:ilvl w:val="0"/>
          <w:numId w:val="118"/>
        </w:numPr>
        <w:ind w:left="426"/>
        <w:rPr>
          <w:rFonts w:ascii="Times New Roman" w:hAnsi="Times New Roman"/>
          <w:b/>
          <w:sz w:val="20"/>
          <w:szCs w:val="20"/>
          <w:lang w:val="uk-UA"/>
        </w:rPr>
      </w:pPr>
      <w:r w:rsidRPr="00457768">
        <w:rPr>
          <w:rFonts w:ascii="Times New Roman" w:hAnsi="Times New Roman"/>
          <w:b/>
          <w:sz w:val="20"/>
          <w:szCs w:val="20"/>
          <w:lang w:val="uk-UA"/>
        </w:rPr>
        <w:t>Управлінська діяльність – набір (сукупність) вироблених історичним досвідом, науковим пізнанням і талантом людей навичок, вмінь, сп</w:t>
      </w:r>
      <w:r w:rsidRPr="00457768">
        <w:rPr>
          <w:rFonts w:ascii="Times New Roman" w:hAnsi="Times New Roman"/>
          <w:b/>
          <w:sz w:val="20"/>
          <w:szCs w:val="20"/>
          <w:lang w:val="uk-UA"/>
        </w:rPr>
        <w:t>о</w:t>
      </w:r>
      <w:r w:rsidRPr="00457768">
        <w:rPr>
          <w:rFonts w:ascii="Times New Roman" w:hAnsi="Times New Roman"/>
          <w:b/>
          <w:sz w:val="20"/>
          <w:szCs w:val="20"/>
          <w:lang w:val="uk-UA"/>
        </w:rPr>
        <w:t>собів, засобів доцільних вчинків і дій людини в сфері управління. Управлінська діяльність відрізняється інтелектуальним змістом, що виражається в її спрямованості на вироблення, прийняття і практи</w:t>
      </w:r>
      <w:r w:rsidRPr="00457768">
        <w:rPr>
          <w:rFonts w:ascii="Times New Roman" w:hAnsi="Times New Roman"/>
          <w:b/>
          <w:sz w:val="20"/>
          <w:szCs w:val="20"/>
          <w:lang w:val="uk-UA"/>
        </w:rPr>
        <w:t>ч</w:t>
      </w:r>
      <w:r w:rsidRPr="00457768">
        <w:rPr>
          <w:rFonts w:ascii="Times New Roman" w:hAnsi="Times New Roman"/>
          <w:b/>
          <w:sz w:val="20"/>
          <w:szCs w:val="20"/>
          <w:lang w:val="uk-UA"/>
        </w:rPr>
        <w:t>ну реалізацію управлінських рішень, покликаних змінювати в баж</w:t>
      </w:r>
      <w:r w:rsidRPr="00457768">
        <w:rPr>
          <w:rFonts w:ascii="Times New Roman" w:hAnsi="Times New Roman"/>
          <w:b/>
          <w:sz w:val="20"/>
          <w:szCs w:val="20"/>
          <w:lang w:val="uk-UA"/>
        </w:rPr>
        <w:t>а</w:t>
      </w:r>
      <w:r w:rsidRPr="00457768">
        <w:rPr>
          <w:rFonts w:ascii="Times New Roman" w:hAnsi="Times New Roman"/>
          <w:b/>
          <w:sz w:val="20"/>
          <w:szCs w:val="20"/>
          <w:lang w:val="uk-UA"/>
        </w:rPr>
        <w:t>ному напрямку стан і розвиток суспільних процесів, свідомість, пов</w:t>
      </w:r>
      <w:r w:rsidRPr="00457768">
        <w:rPr>
          <w:rFonts w:ascii="Times New Roman" w:hAnsi="Times New Roman"/>
          <w:b/>
          <w:sz w:val="20"/>
          <w:szCs w:val="20"/>
          <w:lang w:val="uk-UA"/>
        </w:rPr>
        <w:t>е</w:t>
      </w:r>
      <w:r w:rsidRPr="00457768">
        <w:rPr>
          <w:rFonts w:ascii="Times New Roman" w:hAnsi="Times New Roman"/>
          <w:b/>
          <w:sz w:val="20"/>
          <w:szCs w:val="20"/>
          <w:lang w:val="uk-UA"/>
        </w:rPr>
        <w:t xml:space="preserve">дінку і діяльність людей. </w:t>
      </w:r>
    </w:p>
    <w:p w:rsidR="008B5B33" w:rsidRPr="00457768" w:rsidRDefault="008B5B33" w:rsidP="005B6AB6">
      <w:pPr>
        <w:pStyle w:val="22"/>
        <w:ind w:left="426"/>
        <w:rPr>
          <w:rFonts w:ascii="Times New Roman" w:hAnsi="Times New Roman"/>
          <w:b/>
          <w:sz w:val="20"/>
          <w:szCs w:val="20"/>
          <w:lang w:val="uk-UA"/>
        </w:rPr>
      </w:pPr>
    </w:p>
    <w:p w:rsidR="00080A1E" w:rsidRPr="00457768" w:rsidRDefault="00080A1E" w:rsidP="003D19F7">
      <w:pPr>
        <w:pStyle w:val="22"/>
        <w:rPr>
          <w:rFonts w:ascii="Times New Roman" w:hAnsi="Times New Roman"/>
          <w:b/>
          <w:sz w:val="20"/>
          <w:szCs w:val="20"/>
          <w:lang w:val="uk-UA"/>
        </w:rPr>
      </w:pPr>
      <w:r w:rsidRPr="00457768">
        <w:rPr>
          <w:rFonts w:ascii="Times New Roman" w:hAnsi="Times New Roman"/>
          <w:b/>
          <w:sz w:val="20"/>
          <w:szCs w:val="20"/>
          <w:lang w:val="uk-UA"/>
        </w:rPr>
        <w:t xml:space="preserve">Загальні риси: </w:t>
      </w:r>
    </w:p>
    <w:p w:rsidR="00080A1E" w:rsidRPr="00457768" w:rsidRDefault="00080A1E" w:rsidP="00DE1363">
      <w:pPr>
        <w:pStyle w:val="22"/>
        <w:numPr>
          <w:ilvl w:val="0"/>
          <w:numId w:val="20"/>
        </w:numPr>
        <w:tabs>
          <w:tab w:val="left" w:pos="708"/>
        </w:tabs>
        <w:ind w:left="180" w:firstLine="0"/>
        <w:rPr>
          <w:rFonts w:ascii="Times New Roman" w:hAnsi="Times New Roman"/>
          <w:sz w:val="20"/>
          <w:szCs w:val="20"/>
          <w:lang w:val="uk-UA"/>
        </w:rPr>
      </w:pPr>
      <w:r w:rsidRPr="00457768">
        <w:rPr>
          <w:rFonts w:ascii="Times New Roman" w:hAnsi="Times New Roman"/>
          <w:sz w:val="20"/>
          <w:szCs w:val="20"/>
          <w:lang w:val="uk-UA"/>
        </w:rPr>
        <w:t>за своїм предметом управлінська діяльність є інформаційною. Інфо</w:t>
      </w:r>
      <w:r w:rsidRPr="00457768">
        <w:rPr>
          <w:rFonts w:ascii="Times New Roman" w:hAnsi="Times New Roman"/>
          <w:sz w:val="20"/>
          <w:szCs w:val="20"/>
          <w:lang w:val="uk-UA"/>
        </w:rPr>
        <w:t>р</w:t>
      </w:r>
      <w:r w:rsidRPr="00457768">
        <w:rPr>
          <w:rFonts w:ascii="Times New Roman" w:hAnsi="Times New Roman"/>
          <w:sz w:val="20"/>
          <w:szCs w:val="20"/>
          <w:lang w:val="uk-UA"/>
        </w:rPr>
        <w:t>маційний характер управлінської діяльності проявляється в необхідності по</w:t>
      </w:r>
      <w:r w:rsidRPr="00457768">
        <w:rPr>
          <w:rFonts w:ascii="Times New Roman" w:hAnsi="Times New Roman"/>
          <w:sz w:val="20"/>
          <w:szCs w:val="20"/>
          <w:lang w:val="uk-UA"/>
        </w:rPr>
        <w:t>с</w:t>
      </w:r>
      <w:r w:rsidRPr="00457768">
        <w:rPr>
          <w:rFonts w:ascii="Times New Roman" w:hAnsi="Times New Roman"/>
          <w:sz w:val="20"/>
          <w:szCs w:val="20"/>
          <w:lang w:val="uk-UA"/>
        </w:rPr>
        <w:t>тійного одержання, осмислення, систематизації, зберігання, видачі спеціал</w:t>
      </w:r>
      <w:r w:rsidRPr="00457768">
        <w:rPr>
          <w:rFonts w:ascii="Times New Roman" w:hAnsi="Times New Roman"/>
          <w:sz w:val="20"/>
          <w:szCs w:val="20"/>
          <w:lang w:val="uk-UA"/>
        </w:rPr>
        <w:t>ь</w:t>
      </w:r>
      <w:r w:rsidRPr="00457768">
        <w:rPr>
          <w:rFonts w:ascii="Times New Roman" w:hAnsi="Times New Roman"/>
          <w:sz w:val="20"/>
          <w:szCs w:val="20"/>
          <w:lang w:val="uk-UA"/>
        </w:rPr>
        <w:t>ної і, перш за все, управлінської інформації.</w:t>
      </w:r>
    </w:p>
    <w:p w:rsidR="00080A1E" w:rsidRPr="00457768" w:rsidRDefault="00080A1E" w:rsidP="00DE1363">
      <w:pPr>
        <w:pStyle w:val="22"/>
        <w:numPr>
          <w:ilvl w:val="0"/>
          <w:numId w:val="20"/>
        </w:numPr>
        <w:tabs>
          <w:tab w:val="left" w:pos="708"/>
        </w:tabs>
        <w:ind w:left="180" w:firstLine="0"/>
        <w:rPr>
          <w:rFonts w:ascii="Times New Roman" w:hAnsi="Times New Roman"/>
          <w:sz w:val="20"/>
          <w:szCs w:val="20"/>
          <w:lang w:val="uk-UA"/>
        </w:rPr>
      </w:pPr>
      <w:r w:rsidRPr="00457768">
        <w:rPr>
          <w:rFonts w:ascii="Times New Roman" w:hAnsi="Times New Roman"/>
          <w:sz w:val="20"/>
          <w:szCs w:val="20"/>
          <w:lang w:val="uk-UA"/>
        </w:rPr>
        <w:t xml:space="preserve">Управлінська діяльність є складним соціально-психологічним явищем з чітко вираженою домінантою волі. </w:t>
      </w:r>
    </w:p>
    <w:p w:rsidR="00080A1E" w:rsidRPr="00457768" w:rsidRDefault="00080A1E" w:rsidP="00DE1363">
      <w:pPr>
        <w:pStyle w:val="22"/>
        <w:numPr>
          <w:ilvl w:val="0"/>
          <w:numId w:val="20"/>
        </w:numPr>
        <w:tabs>
          <w:tab w:val="left" w:pos="708"/>
        </w:tabs>
        <w:ind w:left="180" w:firstLine="0"/>
        <w:rPr>
          <w:rFonts w:ascii="Times New Roman" w:hAnsi="Times New Roman"/>
          <w:sz w:val="20"/>
          <w:szCs w:val="20"/>
          <w:lang w:val="uk-UA"/>
        </w:rPr>
      </w:pPr>
      <w:r w:rsidRPr="00457768">
        <w:rPr>
          <w:rFonts w:ascii="Times New Roman" w:hAnsi="Times New Roman"/>
          <w:sz w:val="20"/>
          <w:szCs w:val="20"/>
          <w:lang w:val="uk-UA"/>
        </w:rPr>
        <w:t xml:space="preserve">Управлінська діяльність завжди виступає колективістською, так як здійснюється в колективі певного державного органу і одночасно передбачає взаємодію з колективом людей в інших державних органах по вертикалі і по горизонталі. </w:t>
      </w:r>
    </w:p>
    <w:p w:rsidR="00080A1E" w:rsidRPr="00457768" w:rsidRDefault="00080A1E" w:rsidP="00DE1363">
      <w:pPr>
        <w:pStyle w:val="22"/>
        <w:numPr>
          <w:ilvl w:val="0"/>
          <w:numId w:val="20"/>
        </w:numPr>
        <w:tabs>
          <w:tab w:val="left" w:pos="708"/>
        </w:tabs>
        <w:ind w:left="180" w:firstLine="0"/>
        <w:rPr>
          <w:rFonts w:ascii="Times New Roman" w:hAnsi="Times New Roman"/>
          <w:sz w:val="20"/>
          <w:szCs w:val="20"/>
          <w:lang w:val="uk-UA"/>
        </w:rPr>
      </w:pPr>
      <w:r w:rsidRPr="00457768">
        <w:rPr>
          <w:rFonts w:ascii="Times New Roman" w:hAnsi="Times New Roman"/>
          <w:sz w:val="20"/>
          <w:szCs w:val="20"/>
          <w:lang w:val="uk-UA"/>
        </w:rPr>
        <w:t>Управлінська діяльність багатогранна за своїми проявами. Це і люди, і знання, і інформація, і технічні засоби, які утворюють складне комплексне явище. Тільки зважене, збалансоване залучення в дію всіх елементів упра</w:t>
      </w:r>
      <w:r w:rsidRPr="00457768">
        <w:rPr>
          <w:rFonts w:ascii="Times New Roman" w:hAnsi="Times New Roman"/>
          <w:sz w:val="20"/>
          <w:szCs w:val="20"/>
          <w:lang w:val="uk-UA"/>
        </w:rPr>
        <w:t>в</w:t>
      </w:r>
      <w:r w:rsidRPr="00457768">
        <w:rPr>
          <w:rFonts w:ascii="Times New Roman" w:hAnsi="Times New Roman"/>
          <w:sz w:val="20"/>
          <w:szCs w:val="20"/>
          <w:lang w:val="uk-UA"/>
        </w:rPr>
        <w:t>лінської діяльності здатне надавати їй раціональності і ефективності.</w:t>
      </w:r>
    </w:p>
    <w:p w:rsidR="00080A1E" w:rsidRPr="00457768" w:rsidRDefault="00080A1E" w:rsidP="00DE1363">
      <w:pPr>
        <w:pStyle w:val="22"/>
        <w:numPr>
          <w:ilvl w:val="0"/>
          <w:numId w:val="20"/>
        </w:numPr>
        <w:tabs>
          <w:tab w:val="left" w:pos="708"/>
        </w:tabs>
        <w:ind w:left="180" w:firstLine="0"/>
        <w:rPr>
          <w:rFonts w:ascii="Times New Roman" w:hAnsi="Times New Roman"/>
          <w:sz w:val="20"/>
          <w:szCs w:val="20"/>
          <w:lang w:val="uk-UA"/>
        </w:rPr>
      </w:pPr>
      <w:r w:rsidRPr="00457768">
        <w:rPr>
          <w:rFonts w:ascii="Times New Roman" w:hAnsi="Times New Roman"/>
          <w:sz w:val="20"/>
          <w:szCs w:val="20"/>
          <w:lang w:val="uk-UA"/>
        </w:rPr>
        <w:t>Юридична заданість.</w:t>
      </w:r>
    </w:p>
    <w:p w:rsidR="00080A1E" w:rsidRPr="00457768" w:rsidRDefault="00080A1E" w:rsidP="00DE1363">
      <w:pPr>
        <w:pStyle w:val="22"/>
        <w:numPr>
          <w:ilvl w:val="0"/>
          <w:numId w:val="20"/>
        </w:numPr>
        <w:tabs>
          <w:tab w:val="left" w:pos="708"/>
        </w:tabs>
        <w:ind w:left="180" w:firstLine="0"/>
        <w:rPr>
          <w:rFonts w:ascii="Times New Roman" w:hAnsi="Times New Roman"/>
          <w:sz w:val="20"/>
          <w:szCs w:val="20"/>
          <w:lang w:val="uk-UA"/>
        </w:rPr>
      </w:pPr>
      <w:r w:rsidRPr="00457768">
        <w:rPr>
          <w:rFonts w:ascii="Times New Roman" w:hAnsi="Times New Roman"/>
          <w:sz w:val="20"/>
          <w:szCs w:val="20"/>
          <w:lang w:val="uk-UA"/>
        </w:rPr>
        <w:t xml:space="preserve">Чіткість і виразність. Більшість елементів управлінської діяльності не тільки юридично описуються, але і </w:t>
      </w:r>
      <w:r w:rsidR="00787D6B" w:rsidRPr="00CF703E">
        <w:rPr>
          <w:rFonts w:ascii="Times New Roman" w:hAnsi="Times New Roman"/>
          <w:sz w:val="20"/>
          <w:szCs w:val="20"/>
          <w:lang w:val="uk-UA"/>
        </w:rPr>
        <w:t>«</w:t>
      </w:r>
      <w:r w:rsidRPr="00457768">
        <w:rPr>
          <w:rFonts w:ascii="Times New Roman" w:hAnsi="Times New Roman"/>
          <w:sz w:val="20"/>
          <w:szCs w:val="20"/>
          <w:lang w:val="uk-UA"/>
        </w:rPr>
        <w:t>прив</w:t>
      </w:r>
      <w:r w:rsidR="00787D6B" w:rsidRPr="00CF703E">
        <w:rPr>
          <w:rFonts w:ascii="Times New Roman" w:hAnsi="Times New Roman"/>
          <w:sz w:val="20"/>
          <w:szCs w:val="20"/>
          <w:lang w:val="uk-UA"/>
        </w:rPr>
        <w:t>’</w:t>
      </w:r>
      <w:r w:rsidRPr="00457768">
        <w:rPr>
          <w:rFonts w:ascii="Times New Roman" w:hAnsi="Times New Roman"/>
          <w:sz w:val="20"/>
          <w:szCs w:val="20"/>
          <w:lang w:val="uk-UA"/>
        </w:rPr>
        <w:t>язуються</w:t>
      </w:r>
      <w:r w:rsidR="00787D6B">
        <w:rPr>
          <w:rFonts w:ascii="Times New Roman" w:hAnsi="Times New Roman"/>
          <w:sz w:val="20"/>
          <w:szCs w:val="20"/>
          <w:lang w:val="uk-UA"/>
        </w:rPr>
        <w:t>»</w:t>
      </w:r>
      <w:r w:rsidRPr="00457768">
        <w:rPr>
          <w:rFonts w:ascii="Times New Roman" w:hAnsi="Times New Roman"/>
          <w:sz w:val="20"/>
          <w:szCs w:val="20"/>
          <w:lang w:val="uk-UA"/>
        </w:rPr>
        <w:t xml:space="preserve"> до державних органів, закріплюються в їх правовому статусі у вигляді процесуальних норм.</w:t>
      </w:r>
    </w:p>
    <w:p w:rsidR="002D4276" w:rsidRPr="00457768" w:rsidRDefault="002D4276" w:rsidP="003D19F7">
      <w:pPr>
        <w:pStyle w:val="11"/>
        <w:ind w:firstLine="720"/>
        <w:jc w:val="both"/>
        <w:rPr>
          <w:sz w:val="20"/>
        </w:rPr>
      </w:pPr>
    </w:p>
    <w:p w:rsidR="006431D3" w:rsidRPr="00457768" w:rsidRDefault="006431D3" w:rsidP="003D19F7">
      <w:pPr>
        <w:pStyle w:val="11"/>
        <w:ind w:firstLine="720"/>
        <w:jc w:val="both"/>
        <w:rPr>
          <w:sz w:val="20"/>
        </w:rPr>
      </w:pPr>
    </w:p>
    <w:p w:rsidR="006431D3" w:rsidRPr="00457768" w:rsidRDefault="006431D3" w:rsidP="003D19F7">
      <w:pPr>
        <w:pStyle w:val="11"/>
        <w:ind w:firstLine="720"/>
        <w:jc w:val="both"/>
        <w:rPr>
          <w:sz w:val="20"/>
        </w:rPr>
      </w:pPr>
    </w:p>
    <w:p w:rsidR="00080A1E" w:rsidRPr="00457768" w:rsidRDefault="00080A1E" w:rsidP="003D19F7">
      <w:pPr>
        <w:pStyle w:val="11"/>
        <w:ind w:firstLine="720"/>
        <w:jc w:val="both"/>
        <w:rPr>
          <w:sz w:val="20"/>
        </w:rPr>
      </w:pPr>
      <w:r w:rsidRPr="00457768">
        <w:rPr>
          <w:sz w:val="20"/>
        </w:rPr>
        <w:lastRenderedPageBreak/>
        <w:t>2.</w:t>
      </w:r>
    </w:p>
    <w:p w:rsidR="00080A1E" w:rsidRPr="00457768" w:rsidRDefault="00080A1E" w:rsidP="003D19F7">
      <w:pPr>
        <w:pStyle w:val="11"/>
        <w:ind w:firstLine="720"/>
        <w:jc w:val="both"/>
        <w:rPr>
          <w:sz w:val="20"/>
        </w:rPr>
      </w:pPr>
      <w:r w:rsidRPr="00457768">
        <w:rPr>
          <w:sz w:val="20"/>
        </w:rPr>
        <w:t>Форми управлінської діяльності є зовнішніми, постійно і типізовано фіксованими проявами практичної активності державних органів по формува</w:t>
      </w:r>
      <w:r w:rsidRPr="00457768">
        <w:rPr>
          <w:sz w:val="20"/>
        </w:rPr>
        <w:t>н</w:t>
      </w:r>
      <w:r w:rsidRPr="00457768">
        <w:rPr>
          <w:sz w:val="20"/>
        </w:rPr>
        <w:t>ню і реалізації управлінських цілей і функцій і забезпеченню їх власної житт</w:t>
      </w:r>
      <w:r w:rsidRPr="00457768">
        <w:rPr>
          <w:sz w:val="20"/>
        </w:rPr>
        <w:t>є</w:t>
      </w:r>
      <w:r w:rsidRPr="00457768">
        <w:rPr>
          <w:sz w:val="20"/>
        </w:rPr>
        <w:t xml:space="preserve">діяльності. </w:t>
      </w:r>
    </w:p>
    <w:p w:rsidR="00080A1E" w:rsidRPr="00457768" w:rsidRDefault="00080A1E" w:rsidP="003D19F7">
      <w:pPr>
        <w:pStyle w:val="11"/>
        <w:ind w:firstLine="720"/>
        <w:jc w:val="both"/>
        <w:rPr>
          <w:b/>
          <w:sz w:val="20"/>
        </w:rPr>
      </w:pPr>
      <w:r w:rsidRPr="00457768">
        <w:rPr>
          <w:sz w:val="20"/>
        </w:rPr>
        <w:t xml:space="preserve">Розрізняють </w:t>
      </w:r>
      <w:r w:rsidRPr="00457768">
        <w:rPr>
          <w:b/>
          <w:sz w:val="20"/>
        </w:rPr>
        <w:t>правові, організаційні</w:t>
      </w:r>
      <w:r w:rsidR="002221FC">
        <w:rPr>
          <w:b/>
          <w:sz w:val="20"/>
        </w:rPr>
        <w:t xml:space="preserve"> та</w:t>
      </w:r>
      <w:r w:rsidRPr="00457768">
        <w:rPr>
          <w:b/>
          <w:sz w:val="20"/>
        </w:rPr>
        <w:t xml:space="preserve"> організаційно-правові форми управлінської діяльності.</w:t>
      </w:r>
    </w:p>
    <w:p w:rsidR="00080A1E" w:rsidRPr="00457768" w:rsidRDefault="00080A1E" w:rsidP="003D19F7">
      <w:pPr>
        <w:widowControl w:val="0"/>
        <w:tabs>
          <w:tab w:val="left" w:pos="6663"/>
        </w:tabs>
        <w:ind w:firstLine="720"/>
        <w:jc w:val="both"/>
        <w:rPr>
          <w:rFonts w:ascii="Times New Roman" w:hAnsi="Times New Roman"/>
          <w:sz w:val="20"/>
          <w:szCs w:val="20"/>
          <w:lang w:val="uk-UA"/>
        </w:rPr>
      </w:pPr>
      <w:r w:rsidRPr="00457768">
        <w:rPr>
          <w:rFonts w:ascii="Times New Roman" w:hAnsi="Times New Roman"/>
          <w:b/>
          <w:sz w:val="20"/>
          <w:szCs w:val="20"/>
          <w:lang w:val="uk-UA"/>
        </w:rPr>
        <w:t>Правові форми</w:t>
      </w:r>
      <w:r w:rsidRPr="00457768">
        <w:rPr>
          <w:rFonts w:ascii="Times New Roman" w:hAnsi="Times New Roman"/>
          <w:sz w:val="20"/>
          <w:szCs w:val="20"/>
          <w:lang w:val="uk-UA"/>
        </w:rPr>
        <w:t xml:space="preserve"> управлінської діяльності фіксують управлінські р</w:t>
      </w:r>
      <w:r w:rsidRPr="00457768">
        <w:rPr>
          <w:rFonts w:ascii="Times New Roman" w:hAnsi="Times New Roman"/>
          <w:sz w:val="20"/>
          <w:szCs w:val="20"/>
          <w:lang w:val="uk-UA"/>
        </w:rPr>
        <w:t>і</w:t>
      </w:r>
      <w:r w:rsidRPr="00457768">
        <w:rPr>
          <w:rFonts w:ascii="Times New Roman" w:hAnsi="Times New Roman"/>
          <w:sz w:val="20"/>
          <w:szCs w:val="20"/>
          <w:lang w:val="uk-UA"/>
        </w:rPr>
        <w:t>шення і дії, які мають юридичний зміст (встановлення і застосування правових норм). Серед правових форм виділяються:</w:t>
      </w:r>
    </w:p>
    <w:p w:rsidR="00080A1E" w:rsidRPr="00457768" w:rsidRDefault="00080A1E" w:rsidP="006431D3">
      <w:pPr>
        <w:widowControl w:val="0"/>
        <w:tabs>
          <w:tab w:val="left" w:pos="6663"/>
        </w:tabs>
        <w:ind w:firstLine="567"/>
        <w:jc w:val="both"/>
        <w:rPr>
          <w:rFonts w:ascii="Times New Roman" w:hAnsi="Times New Roman"/>
          <w:sz w:val="20"/>
          <w:szCs w:val="20"/>
          <w:lang w:val="uk-UA"/>
        </w:rPr>
      </w:pPr>
      <w:r w:rsidRPr="00457768">
        <w:rPr>
          <w:rFonts w:ascii="Times New Roman" w:hAnsi="Times New Roman"/>
          <w:sz w:val="20"/>
          <w:szCs w:val="20"/>
          <w:lang w:val="uk-UA"/>
        </w:rPr>
        <w:t xml:space="preserve"> а) прийняття нормативних актів ;</w:t>
      </w:r>
    </w:p>
    <w:p w:rsidR="00080A1E" w:rsidRPr="00457768" w:rsidRDefault="00080A1E" w:rsidP="006431D3">
      <w:pPr>
        <w:widowControl w:val="0"/>
        <w:tabs>
          <w:tab w:val="left" w:pos="6663"/>
        </w:tabs>
        <w:ind w:firstLine="567"/>
        <w:jc w:val="both"/>
        <w:rPr>
          <w:rFonts w:ascii="Times New Roman" w:hAnsi="Times New Roman"/>
          <w:sz w:val="20"/>
          <w:szCs w:val="20"/>
          <w:lang w:val="uk-UA"/>
        </w:rPr>
      </w:pPr>
      <w:r w:rsidRPr="00457768">
        <w:rPr>
          <w:rFonts w:ascii="Times New Roman" w:hAnsi="Times New Roman"/>
          <w:sz w:val="20"/>
          <w:szCs w:val="20"/>
          <w:lang w:val="uk-UA"/>
        </w:rPr>
        <w:t xml:space="preserve"> б) видання індивідуальних ( адміністративних ) актів; </w:t>
      </w:r>
    </w:p>
    <w:p w:rsidR="00080A1E" w:rsidRPr="00457768" w:rsidRDefault="00080A1E" w:rsidP="006431D3">
      <w:pPr>
        <w:widowControl w:val="0"/>
        <w:tabs>
          <w:tab w:val="left" w:pos="6663"/>
        </w:tabs>
        <w:ind w:firstLine="567"/>
        <w:jc w:val="both"/>
        <w:rPr>
          <w:rFonts w:ascii="Times New Roman" w:hAnsi="Times New Roman"/>
          <w:sz w:val="20"/>
          <w:szCs w:val="20"/>
          <w:lang w:val="uk-UA"/>
        </w:rPr>
      </w:pPr>
      <w:r w:rsidRPr="00457768">
        <w:rPr>
          <w:rFonts w:ascii="Times New Roman" w:hAnsi="Times New Roman"/>
          <w:sz w:val="20"/>
          <w:szCs w:val="20"/>
          <w:lang w:val="uk-UA"/>
        </w:rPr>
        <w:t xml:space="preserve"> в) укладання договорів ;</w:t>
      </w:r>
    </w:p>
    <w:p w:rsidR="00080A1E" w:rsidRPr="00457768" w:rsidRDefault="00080A1E" w:rsidP="006431D3">
      <w:pPr>
        <w:widowControl w:val="0"/>
        <w:tabs>
          <w:tab w:val="left" w:pos="6663"/>
        </w:tabs>
        <w:ind w:firstLine="567"/>
        <w:jc w:val="both"/>
        <w:rPr>
          <w:rFonts w:ascii="Times New Roman" w:hAnsi="Times New Roman"/>
          <w:sz w:val="20"/>
          <w:szCs w:val="20"/>
          <w:lang w:val="uk-UA"/>
        </w:rPr>
      </w:pPr>
      <w:r w:rsidRPr="00457768">
        <w:rPr>
          <w:rFonts w:ascii="Times New Roman" w:hAnsi="Times New Roman"/>
          <w:sz w:val="20"/>
          <w:szCs w:val="20"/>
          <w:lang w:val="uk-UA"/>
        </w:rPr>
        <w:t xml:space="preserve"> г)  надання передбачених законодавством обов’язкових звітів .</w:t>
      </w:r>
    </w:p>
    <w:p w:rsidR="00080A1E" w:rsidRPr="00457768" w:rsidRDefault="00080A1E" w:rsidP="00132DA2">
      <w:pPr>
        <w:pStyle w:val="11"/>
        <w:ind w:firstLine="567"/>
        <w:jc w:val="both"/>
        <w:rPr>
          <w:sz w:val="20"/>
        </w:rPr>
      </w:pPr>
      <w:r w:rsidRPr="00457768">
        <w:rPr>
          <w:sz w:val="20"/>
        </w:rPr>
        <w:t>Вони використовуються головним чином при підготовці, прийнятті і в</w:t>
      </w:r>
      <w:r w:rsidRPr="00457768">
        <w:rPr>
          <w:sz w:val="20"/>
        </w:rPr>
        <w:t>и</w:t>
      </w:r>
      <w:r w:rsidRPr="00457768">
        <w:rPr>
          <w:sz w:val="20"/>
        </w:rPr>
        <w:t xml:space="preserve">конанні управлінських рішень. Для забезпечення ефективності управлінської діяльності важливо, щоб основні дії, операції, прогнозні оцінки, експертизи, статистичні узагальнення, інформаційні відомості, соціологічні дані, які лежать в основі управлінських рішень були чітко задокументовані, тобто представлені в належній правовій формі. </w:t>
      </w:r>
    </w:p>
    <w:p w:rsidR="00080A1E" w:rsidRPr="00457768" w:rsidRDefault="00080A1E" w:rsidP="00132DA2">
      <w:pPr>
        <w:pStyle w:val="11"/>
        <w:ind w:firstLine="567"/>
        <w:jc w:val="both"/>
        <w:rPr>
          <w:sz w:val="20"/>
        </w:rPr>
      </w:pPr>
      <w:r w:rsidRPr="00457768">
        <w:rPr>
          <w:b/>
          <w:sz w:val="20"/>
        </w:rPr>
        <w:t>Організаційні форми</w:t>
      </w:r>
      <w:r w:rsidRPr="00457768">
        <w:rPr>
          <w:sz w:val="20"/>
        </w:rPr>
        <w:t xml:space="preserve"> управлінської діяльності пов`язані з здійсненням певних колективних або індивідуальних дій (оперативно-організаційних і мат</w:t>
      </w:r>
      <w:r w:rsidRPr="00457768">
        <w:rPr>
          <w:sz w:val="20"/>
        </w:rPr>
        <w:t>е</w:t>
      </w:r>
      <w:r w:rsidRPr="00457768">
        <w:rPr>
          <w:sz w:val="20"/>
        </w:rPr>
        <w:t>матично-технічних операцій). Їх можна охарактеризувати як способи вільного колективного пошуку оптимального варіанту вирішення якоїсь управлінської проблеми. На відміну від правової форми, де виражене одностороннє волевия</w:t>
      </w:r>
      <w:r w:rsidRPr="00457768">
        <w:rPr>
          <w:sz w:val="20"/>
        </w:rPr>
        <w:t>в</w:t>
      </w:r>
      <w:r w:rsidRPr="00457768">
        <w:rPr>
          <w:sz w:val="20"/>
        </w:rPr>
        <w:t>лення уповноваженого на реалізацію компетенції державного органу, в орган</w:t>
      </w:r>
      <w:r w:rsidRPr="00457768">
        <w:rPr>
          <w:sz w:val="20"/>
        </w:rPr>
        <w:t>і</w:t>
      </w:r>
      <w:r w:rsidRPr="00457768">
        <w:rPr>
          <w:sz w:val="20"/>
        </w:rPr>
        <w:t xml:space="preserve">заційних формах більше представлені різні точки зору і підходи, обговорення і дискусії, компроміси і узгодження. В управлінській практиці використовуються такі організаційні форми як </w:t>
      </w:r>
      <w:r w:rsidRPr="002221FC">
        <w:rPr>
          <w:b/>
          <w:sz w:val="20"/>
        </w:rPr>
        <w:t>сесії, засідання, наради, конференції, оперативки</w:t>
      </w:r>
      <w:r w:rsidRPr="00457768">
        <w:rPr>
          <w:sz w:val="20"/>
        </w:rPr>
        <w:t xml:space="preserve"> і т. д. </w:t>
      </w:r>
    </w:p>
    <w:p w:rsidR="00080A1E" w:rsidRPr="00457768" w:rsidRDefault="00080A1E" w:rsidP="00132DA2">
      <w:pPr>
        <w:pStyle w:val="11"/>
        <w:ind w:firstLine="567"/>
        <w:jc w:val="both"/>
        <w:rPr>
          <w:sz w:val="20"/>
        </w:rPr>
      </w:pPr>
      <w:r w:rsidRPr="00457768">
        <w:rPr>
          <w:b/>
          <w:sz w:val="20"/>
        </w:rPr>
        <w:t>Організаційно-правові форми</w:t>
      </w:r>
      <w:r w:rsidRPr="00457768">
        <w:rPr>
          <w:sz w:val="20"/>
        </w:rPr>
        <w:t xml:space="preserve"> констатують той факт, що в державних органах більшість правових форм є юридично коректними тільки у випадку їх прийняття через встановлені організаційні форми. Так, строгі організаційні процедури діють у відповідності з регламентами при прийнятті правових актів представницькими органами державної влади і місцевого самоврядування. </w:t>
      </w:r>
    </w:p>
    <w:p w:rsidR="00080A1E" w:rsidRPr="00457768" w:rsidRDefault="00080A1E" w:rsidP="00132DA2">
      <w:pPr>
        <w:pStyle w:val="11"/>
        <w:ind w:firstLine="567"/>
        <w:jc w:val="both"/>
        <w:rPr>
          <w:sz w:val="20"/>
        </w:rPr>
      </w:pPr>
    </w:p>
    <w:p w:rsidR="00080A1E" w:rsidRPr="00457768" w:rsidRDefault="00080A1E" w:rsidP="003D19F7">
      <w:pPr>
        <w:pStyle w:val="11"/>
        <w:ind w:firstLine="720"/>
        <w:jc w:val="both"/>
        <w:rPr>
          <w:sz w:val="20"/>
        </w:rPr>
      </w:pPr>
      <w:r w:rsidRPr="00457768">
        <w:rPr>
          <w:sz w:val="20"/>
        </w:rPr>
        <w:t>3.</w:t>
      </w:r>
    </w:p>
    <w:p w:rsidR="00080A1E" w:rsidRPr="00457768" w:rsidRDefault="00080A1E" w:rsidP="003D19F7">
      <w:pPr>
        <w:pStyle w:val="11"/>
        <w:ind w:left="180" w:firstLine="180"/>
        <w:jc w:val="both"/>
        <w:rPr>
          <w:sz w:val="20"/>
        </w:rPr>
      </w:pPr>
      <w:r w:rsidRPr="00457768">
        <w:rPr>
          <w:sz w:val="20"/>
        </w:rPr>
        <w:t>У цілому управлінські методи можна розділити на наукові і ненаукові, д</w:t>
      </w:r>
      <w:r w:rsidRPr="00457768">
        <w:rPr>
          <w:sz w:val="20"/>
        </w:rPr>
        <w:t>е</w:t>
      </w:r>
      <w:r w:rsidRPr="00457768">
        <w:rPr>
          <w:sz w:val="20"/>
        </w:rPr>
        <w:t>мократичні і диктаторські, гнучкі і жорсткі, державні і суспільні, творчі і ш</w:t>
      </w:r>
      <w:r w:rsidRPr="00457768">
        <w:rPr>
          <w:sz w:val="20"/>
        </w:rPr>
        <w:t>а</w:t>
      </w:r>
      <w:r w:rsidRPr="00457768">
        <w:rPr>
          <w:sz w:val="20"/>
        </w:rPr>
        <w:t>блонові, адміністративні й економічні, прямого і непрямого впливу.</w:t>
      </w:r>
    </w:p>
    <w:p w:rsidR="00080A1E" w:rsidRPr="00457768" w:rsidRDefault="00080A1E" w:rsidP="00406A4D">
      <w:pPr>
        <w:pStyle w:val="11"/>
        <w:ind w:firstLine="567"/>
        <w:jc w:val="both"/>
        <w:rPr>
          <w:b/>
          <w:sz w:val="20"/>
        </w:rPr>
      </w:pPr>
      <w:r w:rsidRPr="00457768">
        <w:rPr>
          <w:sz w:val="20"/>
        </w:rPr>
        <w:t xml:space="preserve">Методи діяльності органів управління, </w:t>
      </w:r>
      <w:r w:rsidR="00D44534" w:rsidRPr="00457768">
        <w:rPr>
          <w:sz w:val="20"/>
        </w:rPr>
        <w:t>що застосовуються</w:t>
      </w:r>
      <w:r w:rsidRPr="00457768">
        <w:rPr>
          <w:sz w:val="20"/>
        </w:rPr>
        <w:t xml:space="preserve"> на найважл</w:t>
      </w:r>
      <w:r w:rsidRPr="00457768">
        <w:rPr>
          <w:sz w:val="20"/>
        </w:rPr>
        <w:t>и</w:t>
      </w:r>
      <w:r w:rsidRPr="00457768">
        <w:rPr>
          <w:sz w:val="20"/>
        </w:rPr>
        <w:lastRenderedPageBreak/>
        <w:t xml:space="preserve">віших стадіях управлінського процесу, одержали назву </w:t>
      </w:r>
      <w:r w:rsidRPr="00457768">
        <w:rPr>
          <w:b/>
          <w:sz w:val="20"/>
        </w:rPr>
        <w:t>загальних,</w:t>
      </w:r>
      <w:r w:rsidRPr="00457768">
        <w:rPr>
          <w:sz w:val="20"/>
        </w:rPr>
        <w:t xml:space="preserve"> а застосов</w:t>
      </w:r>
      <w:r w:rsidRPr="00457768">
        <w:rPr>
          <w:sz w:val="20"/>
        </w:rPr>
        <w:t>у</w:t>
      </w:r>
      <w:r w:rsidRPr="00457768">
        <w:rPr>
          <w:sz w:val="20"/>
        </w:rPr>
        <w:t>вані при виконанні окремих функцій або на окремих стадіях процесу управлі</w:t>
      </w:r>
      <w:r w:rsidRPr="00457768">
        <w:rPr>
          <w:sz w:val="20"/>
        </w:rPr>
        <w:t>н</w:t>
      </w:r>
      <w:r w:rsidRPr="00457768">
        <w:rPr>
          <w:sz w:val="20"/>
        </w:rPr>
        <w:t xml:space="preserve">ня, називаються </w:t>
      </w:r>
      <w:r w:rsidRPr="00457768">
        <w:rPr>
          <w:b/>
          <w:sz w:val="20"/>
        </w:rPr>
        <w:t>спеціальними.</w:t>
      </w:r>
    </w:p>
    <w:p w:rsidR="00080A1E" w:rsidRPr="00457768" w:rsidRDefault="00080A1E" w:rsidP="00406A4D">
      <w:pPr>
        <w:pStyle w:val="11"/>
        <w:ind w:firstLine="567"/>
        <w:jc w:val="both"/>
        <w:rPr>
          <w:sz w:val="20"/>
        </w:rPr>
      </w:pPr>
      <w:r w:rsidRPr="00457768">
        <w:rPr>
          <w:sz w:val="20"/>
        </w:rPr>
        <w:t xml:space="preserve">До </w:t>
      </w:r>
      <w:r w:rsidRPr="00457768">
        <w:rPr>
          <w:b/>
          <w:sz w:val="20"/>
        </w:rPr>
        <w:t>загальних</w:t>
      </w:r>
      <w:r w:rsidRPr="00457768">
        <w:rPr>
          <w:sz w:val="20"/>
        </w:rPr>
        <w:t xml:space="preserve"> відносяться  методи:</w:t>
      </w:r>
    </w:p>
    <w:p w:rsidR="00080A1E" w:rsidRPr="00457768" w:rsidRDefault="00080A1E" w:rsidP="00406A4D">
      <w:pPr>
        <w:pStyle w:val="11"/>
        <w:ind w:firstLine="567"/>
        <w:jc w:val="both"/>
        <w:rPr>
          <w:sz w:val="20"/>
        </w:rPr>
      </w:pPr>
      <w:r w:rsidRPr="00457768">
        <w:rPr>
          <w:sz w:val="20"/>
        </w:rPr>
        <w:t>а) переконання і примуса (по ознаці застосування владних повноважень);</w:t>
      </w:r>
    </w:p>
    <w:p w:rsidR="00080A1E" w:rsidRPr="00457768" w:rsidRDefault="00080A1E" w:rsidP="00406A4D">
      <w:pPr>
        <w:pStyle w:val="11"/>
        <w:ind w:firstLine="567"/>
        <w:jc w:val="both"/>
        <w:rPr>
          <w:sz w:val="20"/>
        </w:rPr>
      </w:pPr>
      <w:r w:rsidRPr="00457768">
        <w:rPr>
          <w:sz w:val="20"/>
        </w:rPr>
        <w:t>б) прямого або непрямого впливу (по засобу впливу);</w:t>
      </w:r>
    </w:p>
    <w:p w:rsidR="00080A1E" w:rsidRPr="00457768" w:rsidRDefault="00080A1E" w:rsidP="00406A4D">
      <w:pPr>
        <w:pStyle w:val="11"/>
        <w:ind w:firstLine="567"/>
        <w:jc w:val="both"/>
        <w:rPr>
          <w:sz w:val="20"/>
        </w:rPr>
      </w:pPr>
      <w:r w:rsidRPr="00457768">
        <w:rPr>
          <w:sz w:val="20"/>
        </w:rPr>
        <w:t>в) адміністративного й економічного впливу (по характеру впливу);</w:t>
      </w:r>
    </w:p>
    <w:p w:rsidR="00080A1E" w:rsidRPr="00457768" w:rsidRDefault="00080A1E" w:rsidP="00406A4D">
      <w:pPr>
        <w:pStyle w:val="11"/>
        <w:ind w:firstLine="567"/>
        <w:jc w:val="both"/>
        <w:rPr>
          <w:sz w:val="20"/>
        </w:rPr>
      </w:pPr>
      <w:r w:rsidRPr="00457768">
        <w:rPr>
          <w:sz w:val="20"/>
        </w:rPr>
        <w:t>г) нагляду і контролю (по цілі впливу);</w:t>
      </w:r>
    </w:p>
    <w:p w:rsidR="00080A1E" w:rsidRPr="00457768" w:rsidRDefault="00080A1E" w:rsidP="00406A4D">
      <w:pPr>
        <w:pStyle w:val="11"/>
        <w:ind w:firstLine="567"/>
        <w:jc w:val="both"/>
        <w:rPr>
          <w:sz w:val="20"/>
        </w:rPr>
      </w:pPr>
      <w:r w:rsidRPr="00457768">
        <w:rPr>
          <w:sz w:val="20"/>
        </w:rPr>
        <w:t>д) регулювання, керівництва і управління, у тому числі оперативного (по ступеню впливу на об'єкти управління ).</w:t>
      </w:r>
    </w:p>
    <w:p w:rsidR="00080A1E" w:rsidRPr="00457768" w:rsidRDefault="00080A1E" w:rsidP="00406A4D">
      <w:pPr>
        <w:pStyle w:val="11"/>
        <w:ind w:firstLine="567"/>
        <w:jc w:val="both"/>
        <w:rPr>
          <w:sz w:val="20"/>
        </w:rPr>
      </w:pPr>
      <w:r w:rsidRPr="00457768">
        <w:rPr>
          <w:sz w:val="20"/>
        </w:rPr>
        <w:t>Універсальними методами державного управління, застосовуваними у всіх галузях і сферах є переконання і примус. Ці методи найбільше послідовно реалізуються через механізм прав і обов'язків, підкреслюють владність упра</w:t>
      </w:r>
      <w:r w:rsidRPr="00457768">
        <w:rPr>
          <w:sz w:val="20"/>
        </w:rPr>
        <w:t>в</w:t>
      </w:r>
      <w:r w:rsidRPr="00457768">
        <w:rPr>
          <w:sz w:val="20"/>
        </w:rPr>
        <w:t>ління, особливість відношень влади і підпорядкованості.</w:t>
      </w:r>
    </w:p>
    <w:p w:rsidR="00080A1E" w:rsidRPr="00457768" w:rsidRDefault="00080A1E" w:rsidP="00406A4D">
      <w:pPr>
        <w:pStyle w:val="11"/>
        <w:ind w:firstLine="567"/>
        <w:jc w:val="both"/>
        <w:rPr>
          <w:sz w:val="20"/>
        </w:rPr>
      </w:pPr>
      <w:r w:rsidRPr="00457768">
        <w:rPr>
          <w:b/>
          <w:sz w:val="20"/>
        </w:rPr>
        <w:t xml:space="preserve">Переконання </w:t>
      </w:r>
      <w:r w:rsidRPr="00457768">
        <w:rPr>
          <w:sz w:val="20"/>
        </w:rPr>
        <w:t>- це система методів правового і неправового характеру, здійснювана державними і суспільними органами, що виявляється в застос</w:t>
      </w:r>
      <w:r w:rsidRPr="00457768">
        <w:rPr>
          <w:sz w:val="20"/>
        </w:rPr>
        <w:t>у</w:t>
      </w:r>
      <w:r w:rsidRPr="00457768">
        <w:rPr>
          <w:sz w:val="20"/>
        </w:rPr>
        <w:t>ванні виховних, роз'яснювальних і заохочувальних мір із метою формування в громадян розуміння необхідності чіткого виконання вимог законів і інших пр</w:t>
      </w:r>
      <w:r w:rsidRPr="00457768">
        <w:rPr>
          <w:sz w:val="20"/>
        </w:rPr>
        <w:t>а</w:t>
      </w:r>
      <w:r w:rsidRPr="00457768">
        <w:rPr>
          <w:sz w:val="20"/>
        </w:rPr>
        <w:t>вових актів.</w:t>
      </w:r>
    </w:p>
    <w:p w:rsidR="00080A1E" w:rsidRPr="00457768" w:rsidRDefault="00080A1E" w:rsidP="00406A4D">
      <w:pPr>
        <w:pStyle w:val="11"/>
        <w:ind w:firstLine="567"/>
        <w:jc w:val="both"/>
        <w:rPr>
          <w:sz w:val="20"/>
        </w:rPr>
      </w:pPr>
      <w:r w:rsidRPr="00457768">
        <w:rPr>
          <w:sz w:val="20"/>
        </w:rPr>
        <w:t>У державному управлінні застосовуються такі основні види переконання:</w:t>
      </w:r>
    </w:p>
    <w:p w:rsidR="00080A1E" w:rsidRPr="00457768" w:rsidRDefault="00080A1E" w:rsidP="00406A4D">
      <w:pPr>
        <w:pStyle w:val="11"/>
        <w:ind w:firstLine="567"/>
        <w:jc w:val="both"/>
        <w:rPr>
          <w:sz w:val="20"/>
        </w:rPr>
      </w:pPr>
      <w:r w:rsidRPr="00457768">
        <w:rPr>
          <w:sz w:val="20"/>
        </w:rPr>
        <w:t>- організація державних і суспільних заходів, спрямованих на рішення конкретних задач (урахування, контроль, прийняття необхідних документів, проведення семінарів, зборів і т.п.);</w:t>
      </w:r>
    </w:p>
    <w:p w:rsidR="00080A1E" w:rsidRPr="00457768" w:rsidRDefault="00080A1E" w:rsidP="00406A4D">
      <w:pPr>
        <w:pStyle w:val="11"/>
        <w:ind w:firstLine="567"/>
        <w:jc w:val="both"/>
        <w:rPr>
          <w:sz w:val="20"/>
        </w:rPr>
      </w:pPr>
      <w:r w:rsidRPr="00457768">
        <w:rPr>
          <w:sz w:val="20"/>
        </w:rPr>
        <w:t>- виховання (економічне, правове, моральне й ін.);</w:t>
      </w:r>
    </w:p>
    <w:p w:rsidR="00080A1E" w:rsidRPr="00457768" w:rsidRDefault="00080A1E" w:rsidP="00406A4D">
      <w:pPr>
        <w:pStyle w:val="11"/>
        <w:ind w:firstLine="567"/>
        <w:jc w:val="both"/>
        <w:rPr>
          <w:sz w:val="20"/>
        </w:rPr>
      </w:pPr>
      <w:r w:rsidRPr="00457768">
        <w:rPr>
          <w:sz w:val="20"/>
        </w:rPr>
        <w:t>- роз'яснення задач державного управління;</w:t>
      </w:r>
    </w:p>
    <w:p w:rsidR="00080A1E" w:rsidRPr="00457768" w:rsidRDefault="00080A1E" w:rsidP="00406A4D">
      <w:pPr>
        <w:pStyle w:val="11"/>
        <w:ind w:firstLine="567"/>
        <w:jc w:val="both"/>
        <w:rPr>
          <w:sz w:val="20"/>
        </w:rPr>
      </w:pPr>
      <w:r w:rsidRPr="00457768">
        <w:rPr>
          <w:sz w:val="20"/>
        </w:rPr>
        <w:t>- інструктаж осіб підпорядкованого апарата і громадськості з питань найбільше діючого виконання поставлених задач;</w:t>
      </w:r>
    </w:p>
    <w:p w:rsidR="00080A1E" w:rsidRPr="00457768" w:rsidRDefault="00080A1E" w:rsidP="00406A4D">
      <w:pPr>
        <w:pStyle w:val="11"/>
        <w:ind w:firstLine="567"/>
        <w:jc w:val="both"/>
        <w:rPr>
          <w:sz w:val="20"/>
        </w:rPr>
      </w:pPr>
      <w:r w:rsidRPr="00457768">
        <w:rPr>
          <w:sz w:val="20"/>
        </w:rPr>
        <w:t>- заохочення (моральне - подяка, нагородження почесним знаком, при</w:t>
      </w:r>
      <w:r w:rsidRPr="00457768">
        <w:rPr>
          <w:sz w:val="20"/>
        </w:rPr>
        <w:t>с</w:t>
      </w:r>
      <w:r w:rsidRPr="00457768">
        <w:rPr>
          <w:sz w:val="20"/>
        </w:rPr>
        <w:t>воєння почесного звання і т.д., матеріальне - грошові премії, путівки окремим особам або групам осіб і ін.);</w:t>
      </w:r>
    </w:p>
    <w:p w:rsidR="00080A1E" w:rsidRPr="00457768" w:rsidRDefault="00080A1E" w:rsidP="00406A4D">
      <w:pPr>
        <w:pStyle w:val="11"/>
        <w:ind w:firstLine="567"/>
        <w:jc w:val="both"/>
        <w:rPr>
          <w:sz w:val="20"/>
        </w:rPr>
      </w:pPr>
      <w:r w:rsidRPr="00457768">
        <w:rPr>
          <w:sz w:val="20"/>
        </w:rPr>
        <w:t>- критика роботи і поводження окремих осіб.</w:t>
      </w:r>
    </w:p>
    <w:p w:rsidR="00080A1E" w:rsidRPr="00457768" w:rsidRDefault="00080A1E" w:rsidP="00406A4D">
      <w:pPr>
        <w:pStyle w:val="11"/>
        <w:ind w:firstLine="567"/>
        <w:jc w:val="both"/>
        <w:rPr>
          <w:sz w:val="20"/>
        </w:rPr>
      </w:pPr>
      <w:r w:rsidRPr="00457768">
        <w:rPr>
          <w:b/>
          <w:sz w:val="20"/>
        </w:rPr>
        <w:t>Державний примус</w:t>
      </w:r>
      <w:r w:rsidRPr="00457768">
        <w:rPr>
          <w:sz w:val="20"/>
        </w:rPr>
        <w:t xml:space="preserve"> - це психологічний або фізичний вплив державних органів (посадових осіб) на визначених осіб із метою примусити, змусити їх виконувати правові норми; існує дві форми державного примуса - судова й а</w:t>
      </w:r>
      <w:r w:rsidRPr="00457768">
        <w:rPr>
          <w:sz w:val="20"/>
        </w:rPr>
        <w:t>д</w:t>
      </w:r>
      <w:r w:rsidRPr="00457768">
        <w:rPr>
          <w:sz w:val="20"/>
        </w:rPr>
        <w:t>міністративна. Застосовуються і міра суспільного примуса, що не є державн</w:t>
      </w:r>
      <w:r w:rsidRPr="00457768">
        <w:rPr>
          <w:sz w:val="20"/>
        </w:rPr>
        <w:t>и</w:t>
      </w:r>
      <w:r w:rsidRPr="00457768">
        <w:rPr>
          <w:sz w:val="20"/>
        </w:rPr>
        <w:t>ми.</w:t>
      </w:r>
    </w:p>
    <w:p w:rsidR="00080A1E" w:rsidRPr="00457768" w:rsidRDefault="00080A1E" w:rsidP="00406A4D">
      <w:pPr>
        <w:pStyle w:val="11"/>
        <w:ind w:firstLine="567"/>
        <w:jc w:val="both"/>
        <w:rPr>
          <w:sz w:val="20"/>
        </w:rPr>
      </w:pPr>
      <w:r w:rsidRPr="00457768">
        <w:rPr>
          <w:i/>
          <w:sz w:val="20"/>
        </w:rPr>
        <w:t>Адміністративний примус</w:t>
      </w:r>
      <w:r w:rsidRPr="00457768">
        <w:rPr>
          <w:sz w:val="20"/>
        </w:rPr>
        <w:t xml:space="preserve"> - це один із видів державного примуса.  Його особливості:</w:t>
      </w:r>
    </w:p>
    <w:p w:rsidR="00080A1E" w:rsidRPr="00457768" w:rsidRDefault="00080A1E" w:rsidP="007C4574">
      <w:pPr>
        <w:pStyle w:val="11"/>
        <w:ind w:firstLine="426"/>
        <w:jc w:val="both"/>
        <w:rPr>
          <w:sz w:val="20"/>
        </w:rPr>
      </w:pPr>
      <w:r w:rsidRPr="00457768">
        <w:rPr>
          <w:sz w:val="20"/>
        </w:rPr>
        <w:t>- адміністративний примус застосовується в державному управлінні для охорони суспільних відносин, що виникають у цій сфері державної діяльності;</w:t>
      </w:r>
    </w:p>
    <w:p w:rsidR="00080A1E" w:rsidRPr="00457768" w:rsidRDefault="00080A1E" w:rsidP="007C4574">
      <w:pPr>
        <w:pStyle w:val="11"/>
        <w:ind w:firstLine="426"/>
        <w:jc w:val="both"/>
        <w:rPr>
          <w:sz w:val="20"/>
        </w:rPr>
      </w:pPr>
      <w:r w:rsidRPr="00457768">
        <w:rPr>
          <w:sz w:val="20"/>
        </w:rPr>
        <w:t xml:space="preserve">- механізм правового регулювання адміністративного примуса встановлює </w:t>
      </w:r>
      <w:r w:rsidRPr="00457768">
        <w:rPr>
          <w:sz w:val="20"/>
        </w:rPr>
        <w:lastRenderedPageBreak/>
        <w:t>основи і порядок застосування відповідних примусових мір;</w:t>
      </w:r>
    </w:p>
    <w:p w:rsidR="00080A1E" w:rsidRPr="00457768" w:rsidRDefault="00080A1E" w:rsidP="007C4574">
      <w:pPr>
        <w:pStyle w:val="11"/>
        <w:ind w:left="142" w:firstLine="426"/>
        <w:jc w:val="both"/>
        <w:rPr>
          <w:sz w:val="20"/>
        </w:rPr>
      </w:pPr>
      <w:r w:rsidRPr="00457768">
        <w:rPr>
          <w:sz w:val="20"/>
        </w:rPr>
        <w:t>- порядок застосування примусових мір регулюється, як правило, норм</w:t>
      </w:r>
      <w:r w:rsidRPr="00457768">
        <w:rPr>
          <w:sz w:val="20"/>
        </w:rPr>
        <w:t>а</w:t>
      </w:r>
      <w:r w:rsidRPr="00457768">
        <w:rPr>
          <w:sz w:val="20"/>
        </w:rPr>
        <w:t>ми адміністративного права, що включають норми адміністративного закон</w:t>
      </w:r>
      <w:r w:rsidRPr="00457768">
        <w:rPr>
          <w:sz w:val="20"/>
        </w:rPr>
        <w:t>о</w:t>
      </w:r>
      <w:r w:rsidRPr="00457768">
        <w:rPr>
          <w:sz w:val="20"/>
        </w:rPr>
        <w:t>давства або адміністративно-правові норми актів виконавчих органів;</w:t>
      </w:r>
    </w:p>
    <w:p w:rsidR="00080A1E" w:rsidRPr="00457768" w:rsidRDefault="00080A1E" w:rsidP="007C4574">
      <w:pPr>
        <w:pStyle w:val="11"/>
        <w:ind w:left="142" w:firstLine="426"/>
        <w:jc w:val="both"/>
        <w:rPr>
          <w:sz w:val="20"/>
        </w:rPr>
      </w:pPr>
      <w:r w:rsidRPr="00457768">
        <w:rPr>
          <w:sz w:val="20"/>
        </w:rPr>
        <w:t>- застосування адміністративного примуса - це результат реалізації де</w:t>
      </w:r>
      <w:r w:rsidRPr="00457768">
        <w:rPr>
          <w:sz w:val="20"/>
        </w:rPr>
        <w:t>р</w:t>
      </w:r>
      <w:r w:rsidRPr="00457768">
        <w:rPr>
          <w:sz w:val="20"/>
        </w:rPr>
        <w:t xml:space="preserve">жавно-владних </w:t>
      </w:r>
      <w:r w:rsidR="00F2024E" w:rsidRPr="00457768">
        <w:rPr>
          <w:sz w:val="20"/>
        </w:rPr>
        <w:t>по</w:t>
      </w:r>
      <w:r w:rsidR="00F2024E">
        <w:rPr>
          <w:sz w:val="20"/>
        </w:rPr>
        <w:t>вноважень</w:t>
      </w:r>
      <w:r w:rsidRPr="00457768">
        <w:rPr>
          <w:sz w:val="20"/>
        </w:rPr>
        <w:t xml:space="preserve"> органів державного керування, тільки у винятк</w:t>
      </w:r>
      <w:r w:rsidRPr="00457768">
        <w:rPr>
          <w:sz w:val="20"/>
        </w:rPr>
        <w:t>о</w:t>
      </w:r>
      <w:r w:rsidRPr="00457768">
        <w:rPr>
          <w:sz w:val="20"/>
        </w:rPr>
        <w:t>вим, установлених законодавством випадках, такі міри можуть застосовуват</w:t>
      </w:r>
      <w:r w:rsidRPr="00457768">
        <w:rPr>
          <w:sz w:val="20"/>
        </w:rPr>
        <w:t>и</w:t>
      </w:r>
      <w:r w:rsidRPr="00457768">
        <w:rPr>
          <w:sz w:val="20"/>
        </w:rPr>
        <w:t>ся судами (суддями);</w:t>
      </w:r>
    </w:p>
    <w:p w:rsidR="00080A1E" w:rsidRPr="00457768" w:rsidRDefault="00080A1E" w:rsidP="007C4574">
      <w:pPr>
        <w:pStyle w:val="11"/>
        <w:ind w:left="142" w:firstLine="426"/>
        <w:jc w:val="both"/>
        <w:rPr>
          <w:sz w:val="20"/>
        </w:rPr>
      </w:pPr>
      <w:r w:rsidRPr="00457768">
        <w:rPr>
          <w:sz w:val="20"/>
        </w:rPr>
        <w:t>- адміністративний примус застосовується для:</w:t>
      </w:r>
    </w:p>
    <w:p w:rsidR="00080A1E" w:rsidRPr="00457768" w:rsidRDefault="00080A1E" w:rsidP="007C4574">
      <w:pPr>
        <w:pStyle w:val="11"/>
        <w:tabs>
          <w:tab w:val="left" w:pos="1080"/>
        </w:tabs>
        <w:ind w:left="142" w:firstLine="426"/>
        <w:jc w:val="both"/>
        <w:rPr>
          <w:sz w:val="20"/>
        </w:rPr>
      </w:pPr>
      <w:r w:rsidRPr="00457768">
        <w:rPr>
          <w:sz w:val="20"/>
        </w:rPr>
        <w:t>а) попередження вчинення правопорушень;</w:t>
      </w:r>
    </w:p>
    <w:p w:rsidR="00080A1E" w:rsidRPr="00457768" w:rsidRDefault="00080A1E" w:rsidP="007C4574">
      <w:pPr>
        <w:pStyle w:val="11"/>
        <w:tabs>
          <w:tab w:val="left" w:pos="1080"/>
        </w:tabs>
        <w:ind w:left="142" w:firstLine="426"/>
        <w:jc w:val="both"/>
        <w:rPr>
          <w:sz w:val="20"/>
        </w:rPr>
      </w:pPr>
      <w:r w:rsidRPr="00457768">
        <w:rPr>
          <w:sz w:val="20"/>
        </w:rPr>
        <w:t xml:space="preserve">б) припинення адміністративних проступків; </w:t>
      </w:r>
    </w:p>
    <w:p w:rsidR="00080A1E" w:rsidRPr="00457768" w:rsidRDefault="00080A1E" w:rsidP="007C4574">
      <w:pPr>
        <w:pStyle w:val="11"/>
        <w:tabs>
          <w:tab w:val="left" w:pos="1080"/>
        </w:tabs>
        <w:ind w:left="142" w:firstLine="426"/>
        <w:jc w:val="both"/>
        <w:rPr>
          <w:sz w:val="20"/>
        </w:rPr>
      </w:pPr>
      <w:r w:rsidRPr="00457768">
        <w:rPr>
          <w:sz w:val="20"/>
        </w:rPr>
        <w:t>в) притягнення до адміністративної відповідальності.</w:t>
      </w:r>
    </w:p>
    <w:p w:rsidR="00080A1E" w:rsidRPr="00457768" w:rsidRDefault="00080A1E" w:rsidP="007C4574">
      <w:pPr>
        <w:pStyle w:val="11"/>
        <w:ind w:left="142" w:firstLine="426"/>
        <w:jc w:val="both"/>
        <w:rPr>
          <w:sz w:val="20"/>
        </w:rPr>
      </w:pPr>
      <w:r w:rsidRPr="00457768">
        <w:rPr>
          <w:sz w:val="20"/>
        </w:rPr>
        <w:t>Адміністративне право застосовується на основі адміністративно-процесуальних норм.</w:t>
      </w:r>
    </w:p>
    <w:p w:rsidR="00080A1E" w:rsidRPr="00457768" w:rsidRDefault="00F2024E" w:rsidP="007C4574">
      <w:pPr>
        <w:pStyle w:val="11"/>
        <w:ind w:left="142" w:firstLine="426"/>
        <w:jc w:val="both"/>
        <w:rPr>
          <w:sz w:val="20"/>
        </w:rPr>
      </w:pPr>
      <w:r w:rsidRPr="00457768">
        <w:rPr>
          <w:sz w:val="20"/>
        </w:rPr>
        <w:t>Тобто, адміністративний примус - це система мір психологічного або ф</w:t>
      </w:r>
      <w:r w:rsidRPr="00457768">
        <w:rPr>
          <w:sz w:val="20"/>
        </w:rPr>
        <w:t>і</w:t>
      </w:r>
      <w:r w:rsidRPr="00457768">
        <w:rPr>
          <w:sz w:val="20"/>
        </w:rPr>
        <w:t>зичного впливу на свідомість і поводження людей</w:t>
      </w:r>
      <w:r>
        <w:rPr>
          <w:sz w:val="20"/>
        </w:rPr>
        <w:t xml:space="preserve"> з</w:t>
      </w:r>
      <w:r w:rsidRPr="00457768">
        <w:rPr>
          <w:sz w:val="20"/>
        </w:rPr>
        <w:t xml:space="preserve"> ціллю досягнення чіткого виконання встановлених обов'язків, розвитку суспільних відносин у рамках закону, забезпечення правопорядку і законності.</w:t>
      </w:r>
    </w:p>
    <w:p w:rsidR="00080A1E" w:rsidRPr="00457768" w:rsidRDefault="00080A1E" w:rsidP="007C4574">
      <w:pPr>
        <w:widowControl w:val="0"/>
        <w:tabs>
          <w:tab w:val="left" w:pos="6663"/>
        </w:tabs>
        <w:ind w:left="142" w:firstLine="426"/>
        <w:jc w:val="both"/>
        <w:rPr>
          <w:rFonts w:ascii="Times New Roman" w:hAnsi="Times New Roman"/>
          <w:sz w:val="20"/>
          <w:szCs w:val="20"/>
          <w:lang w:val="uk-UA"/>
        </w:rPr>
      </w:pPr>
      <w:r w:rsidRPr="00457768">
        <w:rPr>
          <w:rFonts w:ascii="Times New Roman" w:hAnsi="Times New Roman"/>
          <w:sz w:val="20"/>
          <w:szCs w:val="20"/>
          <w:lang w:val="uk-UA"/>
        </w:rPr>
        <w:t>Примусові міри адміністративного характеру застосовуються органами виконавчої влади, судами (суддями) для впливу на громадян і посадов</w:t>
      </w:r>
      <w:r w:rsidR="002D4276" w:rsidRPr="00457768">
        <w:rPr>
          <w:rFonts w:ascii="Times New Roman" w:hAnsi="Times New Roman"/>
          <w:sz w:val="20"/>
          <w:szCs w:val="20"/>
          <w:lang w:val="uk-UA"/>
        </w:rPr>
        <w:t>их</w:t>
      </w:r>
      <w:r w:rsidRPr="00457768">
        <w:rPr>
          <w:rFonts w:ascii="Times New Roman" w:hAnsi="Times New Roman"/>
          <w:sz w:val="20"/>
          <w:szCs w:val="20"/>
          <w:lang w:val="uk-UA"/>
        </w:rPr>
        <w:t xml:space="preserve"> ос</w:t>
      </w:r>
      <w:r w:rsidR="002D4276" w:rsidRPr="00457768">
        <w:rPr>
          <w:rFonts w:ascii="Times New Roman" w:hAnsi="Times New Roman"/>
          <w:sz w:val="20"/>
          <w:szCs w:val="20"/>
          <w:lang w:val="uk-UA"/>
        </w:rPr>
        <w:t>і</w:t>
      </w:r>
      <w:r w:rsidRPr="00457768">
        <w:rPr>
          <w:rFonts w:ascii="Times New Roman" w:hAnsi="Times New Roman"/>
          <w:sz w:val="20"/>
          <w:szCs w:val="20"/>
          <w:lang w:val="uk-UA"/>
        </w:rPr>
        <w:t>б з метою виконання ними юридичних зобов'язань, припинення протиправних дій, притягнення до відповідальності правопорушників, забезпечення сусп</w:t>
      </w:r>
      <w:r w:rsidRPr="00457768">
        <w:rPr>
          <w:rFonts w:ascii="Times New Roman" w:hAnsi="Times New Roman"/>
          <w:sz w:val="20"/>
          <w:szCs w:val="20"/>
          <w:lang w:val="uk-UA"/>
        </w:rPr>
        <w:t>і</w:t>
      </w:r>
      <w:r w:rsidRPr="00457768">
        <w:rPr>
          <w:rFonts w:ascii="Times New Roman" w:hAnsi="Times New Roman"/>
          <w:sz w:val="20"/>
          <w:szCs w:val="20"/>
          <w:lang w:val="uk-UA"/>
        </w:rPr>
        <w:t>льного порядку.</w:t>
      </w:r>
    </w:p>
    <w:p w:rsidR="00080A1E" w:rsidRPr="00457768" w:rsidRDefault="00080A1E" w:rsidP="007C4574">
      <w:pPr>
        <w:pStyle w:val="11"/>
        <w:ind w:left="142" w:firstLine="426"/>
        <w:jc w:val="both"/>
        <w:rPr>
          <w:sz w:val="20"/>
        </w:rPr>
      </w:pPr>
      <w:r w:rsidRPr="00457768">
        <w:rPr>
          <w:sz w:val="20"/>
        </w:rPr>
        <w:t xml:space="preserve"> </w:t>
      </w:r>
      <w:r w:rsidRPr="00457768">
        <w:rPr>
          <w:b/>
          <w:sz w:val="20"/>
        </w:rPr>
        <w:t>Прямий вплив</w:t>
      </w:r>
      <w:r w:rsidRPr="00457768">
        <w:rPr>
          <w:sz w:val="20"/>
        </w:rPr>
        <w:t xml:space="preserve"> - це влада відповідного органа </w:t>
      </w:r>
      <w:r w:rsidR="00F2024E" w:rsidRPr="00457768">
        <w:rPr>
          <w:sz w:val="20"/>
        </w:rPr>
        <w:t>- наказ</w:t>
      </w:r>
      <w:r w:rsidRPr="00457768">
        <w:rPr>
          <w:sz w:val="20"/>
        </w:rPr>
        <w:t xml:space="preserve">; значна частина актів управління, прийнятих по різних питаннях. </w:t>
      </w:r>
      <w:r w:rsidRPr="00457768">
        <w:rPr>
          <w:b/>
          <w:sz w:val="20"/>
        </w:rPr>
        <w:t>Непрямий вплив</w:t>
      </w:r>
      <w:r w:rsidRPr="00457768">
        <w:rPr>
          <w:sz w:val="20"/>
        </w:rPr>
        <w:t xml:space="preserve"> - це ств</w:t>
      </w:r>
      <w:r w:rsidRPr="00457768">
        <w:rPr>
          <w:sz w:val="20"/>
        </w:rPr>
        <w:t>о</w:t>
      </w:r>
      <w:r w:rsidRPr="00457768">
        <w:rPr>
          <w:sz w:val="20"/>
        </w:rPr>
        <w:t>рення через різні ситуації зацікавленості у виконавців, надання можливості вибирати варіант поводження, стимулювання і т.д.</w:t>
      </w:r>
    </w:p>
    <w:p w:rsidR="00080A1E" w:rsidRPr="00457768" w:rsidRDefault="00080A1E" w:rsidP="007C4574">
      <w:pPr>
        <w:pStyle w:val="11"/>
        <w:ind w:left="142" w:firstLine="426"/>
        <w:jc w:val="both"/>
        <w:rPr>
          <w:sz w:val="20"/>
        </w:rPr>
      </w:pPr>
      <w:r w:rsidRPr="00457768">
        <w:rPr>
          <w:b/>
          <w:sz w:val="20"/>
        </w:rPr>
        <w:t>Адміністративні методи</w:t>
      </w:r>
      <w:r w:rsidRPr="00457768">
        <w:rPr>
          <w:sz w:val="20"/>
        </w:rPr>
        <w:t xml:space="preserve"> - це засоби впливу органів управління  на ді</w:t>
      </w:r>
      <w:r w:rsidRPr="00457768">
        <w:rPr>
          <w:sz w:val="20"/>
        </w:rPr>
        <w:t>я</w:t>
      </w:r>
      <w:r w:rsidRPr="00457768">
        <w:rPr>
          <w:sz w:val="20"/>
        </w:rPr>
        <w:t>льність підприємств, заснувань і організацій, посадових осіб і громадян шл</w:t>
      </w:r>
      <w:r w:rsidRPr="00457768">
        <w:rPr>
          <w:sz w:val="20"/>
        </w:rPr>
        <w:t>я</w:t>
      </w:r>
      <w:r w:rsidRPr="00457768">
        <w:rPr>
          <w:sz w:val="20"/>
        </w:rPr>
        <w:t>хом прямого встановлення їхніх прав і обов'язків, через систему наказів, що спираються на владні повноваження і систему підпорядкування.</w:t>
      </w:r>
    </w:p>
    <w:p w:rsidR="00080A1E" w:rsidRPr="00457768" w:rsidRDefault="00080A1E" w:rsidP="007C4574">
      <w:pPr>
        <w:pStyle w:val="11"/>
        <w:ind w:left="142" w:firstLine="426"/>
        <w:jc w:val="both"/>
        <w:rPr>
          <w:sz w:val="20"/>
        </w:rPr>
      </w:pPr>
      <w:r w:rsidRPr="00457768">
        <w:rPr>
          <w:b/>
          <w:sz w:val="20"/>
        </w:rPr>
        <w:t>Економічні</w:t>
      </w:r>
      <w:r w:rsidR="00A22F51">
        <w:rPr>
          <w:b/>
          <w:sz w:val="20"/>
        </w:rPr>
        <w:t xml:space="preserve"> </w:t>
      </w:r>
      <w:r w:rsidRPr="00457768">
        <w:rPr>
          <w:b/>
          <w:sz w:val="20"/>
        </w:rPr>
        <w:t>-</w:t>
      </w:r>
      <w:r w:rsidRPr="00457768">
        <w:rPr>
          <w:sz w:val="20"/>
        </w:rPr>
        <w:t xml:space="preserve"> це засоби  не прямого впливу на об'єкти управління, а ч</w:t>
      </w:r>
      <w:r w:rsidRPr="00457768">
        <w:rPr>
          <w:sz w:val="20"/>
        </w:rPr>
        <w:t>е</w:t>
      </w:r>
      <w:r w:rsidRPr="00457768">
        <w:rPr>
          <w:sz w:val="20"/>
        </w:rPr>
        <w:t>рез їхні інтереси. Використання економічних методів позначає створення т</w:t>
      </w:r>
      <w:r w:rsidRPr="00457768">
        <w:rPr>
          <w:sz w:val="20"/>
        </w:rPr>
        <w:t>а</w:t>
      </w:r>
      <w:r w:rsidRPr="00457768">
        <w:rPr>
          <w:sz w:val="20"/>
        </w:rPr>
        <w:t>ких економічних умов і різноманітних стимулів, що викликають у виконавців зацікавленість у результатах роботи. При цьому об'єкту управління  не відд</w:t>
      </w:r>
      <w:r w:rsidRPr="00457768">
        <w:rPr>
          <w:sz w:val="20"/>
        </w:rPr>
        <w:t>а</w:t>
      </w:r>
      <w:r w:rsidRPr="00457768">
        <w:rPr>
          <w:sz w:val="20"/>
        </w:rPr>
        <w:t xml:space="preserve">ють наказів, як і що він повинний робити. </w:t>
      </w:r>
    </w:p>
    <w:p w:rsidR="00080A1E" w:rsidRPr="00457768" w:rsidRDefault="00080A1E" w:rsidP="007C4574">
      <w:pPr>
        <w:pStyle w:val="11"/>
        <w:ind w:left="142" w:firstLine="426"/>
        <w:jc w:val="both"/>
        <w:rPr>
          <w:sz w:val="20"/>
        </w:rPr>
      </w:pPr>
      <w:r w:rsidRPr="00457768">
        <w:rPr>
          <w:b/>
          <w:sz w:val="20"/>
        </w:rPr>
        <w:t xml:space="preserve"> Нагляд </w:t>
      </w:r>
      <w:r w:rsidRPr="00457768">
        <w:rPr>
          <w:sz w:val="20"/>
        </w:rPr>
        <w:t xml:space="preserve">дозволяє одержувати відомості про стан справ, правильно їх оцінити. </w:t>
      </w:r>
    </w:p>
    <w:p w:rsidR="00080A1E" w:rsidRPr="00457768" w:rsidRDefault="00080A1E" w:rsidP="007C4574">
      <w:pPr>
        <w:pStyle w:val="11"/>
        <w:ind w:left="142" w:firstLine="426"/>
        <w:jc w:val="both"/>
        <w:rPr>
          <w:sz w:val="20"/>
        </w:rPr>
      </w:pPr>
      <w:r w:rsidRPr="00457768">
        <w:rPr>
          <w:b/>
          <w:sz w:val="20"/>
        </w:rPr>
        <w:t xml:space="preserve"> Контроль</w:t>
      </w:r>
      <w:r w:rsidRPr="00457768">
        <w:rPr>
          <w:sz w:val="20"/>
        </w:rPr>
        <w:t xml:space="preserve"> пов'язаний із розробкою мір і програм активного втручання в діяльність підконтрольних суб'єктів.</w:t>
      </w:r>
    </w:p>
    <w:p w:rsidR="00080A1E" w:rsidRPr="00457768" w:rsidRDefault="00080A1E" w:rsidP="007C4574">
      <w:pPr>
        <w:pStyle w:val="11"/>
        <w:ind w:left="142" w:firstLine="426"/>
        <w:jc w:val="both"/>
        <w:rPr>
          <w:sz w:val="20"/>
        </w:rPr>
      </w:pPr>
      <w:r w:rsidRPr="00457768">
        <w:rPr>
          <w:sz w:val="20"/>
        </w:rPr>
        <w:t xml:space="preserve">Під </w:t>
      </w:r>
      <w:r w:rsidRPr="00457768">
        <w:rPr>
          <w:b/>
          <w:sz w:val="20"/>
        </w:rPr>
        <w:t>регулюванням</w:t>
      </w:r>
      <w:r w:rsidRPr="00457768">
        <w:rPr>
          <w:sz w:val="20"/>
        </w:rPr>
        <w:t xml:space="preserve"> варто розуміти встановлення у відповідне галузі </w:t>
      </w:r>
      <w:r w:rsidRPr="00457768">
        <w:rPr>
          <w:sz w:val="20"/>
        </w:rPr>
        <w:lastRenderedPageBreak/>
        <w:t>управління загальної політики і принципів її реалізації через державне фіна</w:t>
      </w:r>
      <w:r w:rsidRPr="00457768">
        <w:rPr>
          <w:sz w:val="20"/>
        </w:rPr>
        <w:t>н</w:t>
      </w:r>
      <w:r w:rsidRPr="00457768">
        <w:rPr>
          <w:sz w:val="20"/>
        </w:rPr>
        <w:t>сування, пільги і т.п.</w:t>
      </w:r>
    </w:p>
    <w:p w:rsidR="00080A1E" w:rsidRPr="00457768" w:rsidRDefault="00080A1E" w:rsidP="003D19F7">
      <w:pPr>
        <w:pStyle w:val="11"/>
        <w:ind w:left="180" w:firstLine="180"/>
        <w:jc w:val="both"/>
        <w:rPr>
          <w:sz w:val="20"/>
        </w:rPr>
      </w:pPr>
      <w:r w:rsidRPr="00457768">
        <w:rPr>
          <w:b/>
          <w:sz w:val="20"/>
        </w:rPr>
        <w:t>Загальне керівництво</w:t>
      </w:r>
      <w:r w:rsidRPr="00457768">
        <w:rPr>
          <w:sz w:val="20"/>
        </w:rPr>
        <w:t xml:space="preserve"> має на меті практичне проведення і життя загальної політики і принципів у відповідних галузях управління, здійснення контролю за підпорядкованими об'єктами і розробку напрямків їхньої діяльності.</w:t>
      </w:r>
    </w:p>
    <w:p w:rsidR="00080A1E" w:rsidRPr="00457768" w:rsidRDefault="00080A1E" w:rsidP="003D19F7">
      <w:pPr>
        <w:pStyle w:val="11"/>
        <w:ind w:left="180" w:firstLine="180"/>
        <w:jc w:val="both"/>
        <w:rPr>
          <w:sz w:val="20"/>
        </w:rPr>
      </w:pPr>
      <w:r w:rsidRPr="00457768">
        <w:rPr>
          <w:b/>
          <w:sz w:val="20"/>
        </w:rPr>
        <w:t xml:space="preserve">Управління </w:t>
      </w:r>
      <w:r w:rsidRPr="00457768">
        <w:rPr>
          <w:sz w:val="20"/>
        </w:rPr>
        <w:t>- це прямий систематичний вплив суб'єктів управління  на об'єкти, повсякденне управління  оперативного характеру.</w:t>
      </w:r>
    </w:p>
    <w:p w:rsidR="00080A1E" w:rsidRPr="00457768" w:rsidRDefault="00080A1E" w:rsidP="003D19F7">
      <w:pPr>
        <w:widowControl w:val="0"/>
        <w:tabs>
          <w:tab w:val="left" w:pos="6663"/>
        </w:tabs>
        <w:ind w:left="180" w:firstLine="180"/>
        <w:jc w:val="both"/>
        <w:rPr>
          <w:rFonts w:ascii="Times New Roman" w:hAnsi="Times New Roman"/>
          <w:sz w:val="20"/>
          <w:szCs w:val="20"/>
          <w:u w:val="single"/>
          <w:lang w:val="uk-UA"/>
        </w:rPr>
      </w:pPr>
      <w:r w:rsidRPr="00457768">
        <w:rPr>
          <w:rFonts w:ascii="Times New Roman" w:hAnsi="Times New Roman"/>
          <w:sz w:val="20"/>
          <w:szCs w:val="20"/>
          <w:u w:val="single"/>
          <w:lang w:val="uk-UA"/>
        </w:rPr>
        <w:t>Методи повинні:</w:t>
      </w:r>
    </w:p>
    <w:p w:rsidR="00080A1E" w:rsidRPr="00457768" w:rsidRDefault="00080A1E" w:rsidP="00DE1363">
      <w:pPr>
        <w:widowControl w:val="0"/>
        <w:numPr>
          <w:ilvl w:val="0"/>
          <w:numId w:val="101"/>
        </w:numPr>
        <w:jc w:val="both"/>
        <w:rPr>
          <w:rFonts w:ascii="Times New Roman" w:hAnsi="Times New Roman"/>
          <w:sz w:val="20"/>
          <w:szCs w:val="20"/>
          <w:lang w:val="uk-UA"/>
        </w:rPr>
      </w:pPr>
      <w:r w:rsidRPr="00457768">
        <w:rPr>
          <w:rFonts w:ascii="Times New Roman" w:hAnsi="Times New Roman"/>
          <w:sz w:val="20"/>
          <w:szCs w:val="20"/>
          <w:lang w:val="uk-UA"/>
        </w:rPr>
        <w:t xml:space="preserve">Бути здатними  формувати і забезпечувати реалізацію управлінських впливів; </w:t>
      </w:r>
    </w:p>
    <w:p w:rsidR="00080A1E" w:rsidRPr="00457768" w:rsidRDefault="00080A1E" w:rsidP="00DE1363">
      <w:pPr>
        <w:widowControl w:val="0"/>
        <w:numPr>
          <w:ilvl w:val="0"/>
          <w:numId w:val="101"/>
        </w:numPr>
        <w:jc w:val="both"/>
        <w:rPr>
          <w:rFonts w:ascii="Times New Roman" w:hAnsi="Times New Roman"/>
          <w:sz w:val="20"/>
          <w:szCs w:val="20"/>
          <w:lang w:val="uk-UA"/>
        </w:rPr>
      </w:pPr>
      <w:r w:rsidRPr="00457768">
        <w:rPr>
          <w:rFonts w:ascii="Times New Roman" w:hAnsi="Times New Roman"/>
          <w:sz w:val="20"/>
          <w:szCs w:val="20"/>
          <w:lang w:val="uk-UA"/>
        </w:rPr>
        <w:t xml:space="preserve">бути різноманітними і пристосованими для використання в управлінні; </w:t>
      </w:r>
    </w:p>
    <w:p w:rsidR="00080A1E" w:rsidRPr="00457768" w:rsidRDefault="00080A1E" w:rsidP="00DE1363">
      <w:pPr>
        <w:widowControl w:val="0"/>
        <w:numPr>
          <w:ilvl w:val="0"/>
          <w:numId w:val="101"/>
        </w:numPr>
        <w:jc w:val="both"/>
        <w:rPr>
          <w:rFonts w:ascii="Times New Roman" w:hAnsi="Times New Roman"/>
          <w:sz w:val="20"/>
          <w:szCs w:val="20"/>
          <w:lang w:val="uk-UA"/>
        </w:rPr>
      </w:pPr>
      <w:r w:rsidRPr="00457768">
        <w:rPr>
          <w:rFonts w:ascii="Times New Roman" w:hAnsi="Times New Roman"/>
          <w:sz w:val="20"/>
          <w:szCs w:val="20"/>
          <w:lang w:val="uk-UA"/>
        </w:rPr>
        <w:t>бути реальними і гнучкими.</w:t>
      </w:r>
    </w:p>
    <w:p w:rsidR="00080A1E" w:rsidRPr="00457768" w:rsidRDefault="00080A1E" w:rsidP="003D19F7">
      <w:pPr>
        <w:widowControl w:val="0"/>
        <w:tabs>
          <w:tab w:val="left" w:pos="6663"/>
        </w:tabs>
        <w:ind w:left="180" w:firstLine="180"/>
        <w:jc w:val="both"/>
        <w:rPr>
          <w:rFonts w:ascii="Times New Roman" w:hAnsi="Times New Roman"/>
          <w:sz w:val="20"/>
          <w:szCs w:val="20"/>
          <w:lang w:val="uk-UA"/>
        </w:rPr>
      </w:pPr>
    </w:p>
    <w:p w:rsidR="00080A1E" w:rsidRPr="00457768" w:rsidRDefault="00080A1E" w:rsidP="003D19F7">
      <w:pPr>
        <w:widowControl w:val="0"/>
        <w:tabs>
          <w:tab w:val="left" w:pos="6663"/>
        </w:tabs>
        <w:ind w:left="180" w:firstLine="180"/>
        <w:jc w:val="both"/>
        <w:rPr>
          <w:rFonts w:ascii="Times New Roman" w:hAnsi="Times New Roman"/>
          <w:sz w:val="20"/>
          <w:szCs w:val="20"/>
          <w:lang w:val="uk-UA"/>
        </w:rPr>
      </w:pPr>
      <w:r w:rsidRPr="00457768">
        <w:rPr>
          <w:rFonts w:ascii="Times New Roman" w:hAnsi="Times New Roman"/>
          <w:b/>
          <w:sz w:val="20"/>
          <w:szCs w:val="20"/>
          <w:lang w:val="uk-UA"/>
        </w:rPr>
        <w:t>Класифікація методів</w:t>
      </w:r>
      <w:r w:rsidRPr="00457768">
        <w:rPr>
          <w:rFonts w:ascii="Times New Roman" w:hAnsi="Times New Roman"/>
          <w:sz w:val="20"/>
          <w:szCs w:val="20"/>
          <w:lang w:val="uk-UA"/>
        </w:rPr>
        <w:t xml:space="preserve"> управлінської діяльності залежно від їх ролі у роб</w:t>
      </w:r>
      <w:r w:rsidRPr="00457768">
        <w:rPr>
          <w:rFonts w:ascii="Times New Roman" w:hAnsi="Times New Roman"/>
          <w:sz w:val="20"/>
          <w:szCs w:val="20"/>
          <w:lang w:val="uk-UA"/>
        </w:rPr>
        <w:t>о</w:t>
      </w:r>
      <w:r w:rsidRPr="00457768">
        <w:rPr>
          <w:rFonts w:ascii="Times New Roman" w:hAnsi="Times New Roman"/>
          <w:sz w:val="20"/>
          <w:szCs w:val="20"/>
          <w:lang w:val="uk-UA"/>
        </w:rPr>
        <w:t>ті державних органів:</w:t>
      </w:r>
    </w:p>
    <w:p w:rsidR="00080A1E" w:rsidRPr="00406A4D" w:rsidRDefault="00080A1E" w:rsidP="003D19F7">
      <w:pPr>
        <w:widowControl w:val="0"/>
        <w:tabs>
          <w:tab w:val="left" w:pos="6663"/>
        </w:tabs>
        <w:ind w:left="180" w:firstLine="180"/>
        <w:jc w:val="both"/>
        <w:rPr>
          <w:rFonts w:ascii="Times New Roman" w:hAnsi="Times New Roman"/>
          <w:b/>
          <w:sz w:val="20"/>
          <w:szCs w:val="20"/>
          <w:u w:val="single"/>
          <w:lang w:val="uk-UA"/>
        </w:rPr>
      </w:pPr>
      <w:r w:rsidRPr="00406A4D">
        <w:rPr>
          <w:rFonts w:ascii="Times New Roman" w:hAnsi="Times New Roman"/>
          <w:b/>
          <w:sz w:val="20"/>
          <w:szCs w:val="20"/>
          <w:u w:val="single"/>
          <w:lang w:val="uk-UA"/>
        </w:rPr>
        <w:t>1) методи функціонування органів державної влади і місцевого само</w:t>
      </w:r>
      <w:r w:rsidRPr="00406A4D">
        <w:rPr>
          <w:rFonts w:ascii="Times New Roman" w:hAnsi="Times New Roman"/>
          <w:b/>
          <w:sz w:val="20"/>
          <w:szCs w:val="20"/>
          <w:u w:val="single"/>
          <w:lang w:val="uk-UA"/>
        </w:rPr>
        <w:t>в</w:t>
      </w:r>
      <w:r w:rsidRPr="00406A4D">
        <w:rPr>
          <w:rFonts w:ascii="Times New Roman" w:hAnsi="Times New Roman"/>
          <w:b/>
          <w:sz w:val="20"/>
          <w:szCs w:val="20"/>
          <w:u w:val="single"/>
          <w:lang w:val="uk-UA"/>
        </w:rPr>
        <w:t>рядування;</w:t>
      </w:r>
    </w:p>
    <w:p w:rsidR="00080A1E" w:rsidRPr="00406A4D" w:rsidRDefault="00080A1E" w:rsidP="003D19F7">
      <w:pPr>
        <w:widowControl w:val="0"/>
        <w:tabs>
          <w:tab w:val="left" w:pos="6663"/>
        </w:tabs>
        <w:ind w:left="180" w:firstLine="180"/>
        <w:jc w:val="both"/>
        <w:rPr>
          <w:rFonts w:ascii="Times New Roman" w:hAnsi="Times New Roman"/>
          <w:b/>
          <w:sz w:val="20"/>
          <w:szCs w:val="20"/>
          <w:u w:val="single"/>
          <w:lang w:val="uk-UA"/>
        </w:rPr>
      </w:pPr>
      <w:r w:rsidRPr="00406A4D">
        <w:rPr>
          <w:rFonts w:ascii="Times New Roman" w:hAnsi="Times New Roman"/>
          <w:b/>
          <w:sz w:val="20"/>
          <w:szCs w:val="20"/>
          <w:u w:val="single"/>
          <w:lang w:val="uk-UA"/>
        </w:rPr>
        <w:t>2) методи забезпечення реалізації цілей і функцій державного упра</w:t>
      </w:r>
      <w:r w:rsidRPr="00406A4D">
        <w:rPr>
          <w:rFonts w:ascii="Times New Roman" w:hAnsi="Times New Roman"/>
          <w:b/>
          <w:sz w:val="20"/>
          <w:szCs w:val="20"/>
          <w:u w:val="single"/>
          <w:lang w:val="uk-UA"/>
        </w:rPr>
        <w:t>в</w:t>
      </w:r>
      <w:r w:rsidRPr="00406A4D">
        <w:rPr>
          <w:rFonts w:ascii="Times New Roman" w:hAnsi="Times New Roman"/>
          <w:b/>
          <w:sz w:val="20"/>
          <w:szCs w:val="20"/>
          <w:u w:val="single"/>
          <w:lang w:val="uk-UA"/>
        </w:rPr>
        <w:t>ління</w:t>
      </w:r>
      <w:r w:rsidR="00406A4D">
        <w:rPr>
          <w:rFonts w:ascii="Times New Roman" w:hAnsi="Times New Roman"/>
          <w:b/>
          <w:sz w:val="20"/>
          <w:szCs w:val="20"/>
          <w:u w:val="single"/>
          <w:lang w:val="uk-UA"/>
        </w:rPr>
        <w:t>.</w:t>
      </w:r>
    </w:p>
    <w:p w:rsidR="00080A1E" w:rsidRPr="00457768" w:rsidRDefault="00080A1E" w:rsidP="003D19F7">
      <w:pPr>
        <w:widowControl w:val="0"/>
        <w:tabs>
          <w:tab w:val="left" w:pos="6663"/>
        </w:tabs>
        <w:ind w:left="180" w:firstLine="180"/>
        <w:jc w:val="both"/>
        <w:rPr>
          <w:rFonts w:ascii="Times New Roman" w:hAnsi="Times New Roman"/>
          <w:sz w:val="20"/>
          <w:szCs w:val="20"/>
          <w:lang w:val="uk-UA"/>
        </w:rPr>
      </w:pPr>
      <w:r w:rsidRPr="00457768">
        <w:rPr>
          <w:rFonts w:ascii="Times New Roman" w:hAnsi="Times New Roman"/>
          <w:sz w:val="20"/>
          <w:szCs w:val="20"/>
          <w:lang w:val="uk-UA"/>
        </w:rPr>
        <w:t>1) Методи функціонування органів державної влади і місцевого самовряд</w:t>
      </w:r>
      <w:r w:rsidRPr="00457768">
        <w:rPr>
          <w:rFonts w:ascii="Times New Roman" w:hAnsi="Times New Roman"/>
          <w:sz w:val="20"/>
          <w:szCs w:val="20"/>
          <w:lang w:val="uk-UA"/>
        </w:rPr>
        <w:t>у</w:t>
      </w:r>
      <w:r w:rsidRPr="00457768">
        <w:rPr>
          <w:rFonts w:ascii="Times New Roman" w:hAnsi="Times New Roman"/>
          <w:sz w:val="20"/>
          <w:szCs w:val="20"/>
          <w:lang w:val="uk-UA"/>
        </w:rPr>
        <w:t>вання охоплюють способи, прийоми, дії осіб, залучених в процеси державн</w:t>
      </w:r>
      <w:r w:rsidRPr="00457768">
        <w:rPr>
          <w:rFonts w:ascii="Times New Roman" w:hAnsi="Times New Roman"/>
          <w:sz w:val="20"/>
          <w:szCs w:val="20"/>
          <w:lang w:val="uk-UA"/>
        </w:rPr>
        <w:t>о</w:t>
      </w:r>
      <w:r w:rsidRPr="00457768">
        <w:rPr>
          <w:rFonts w:ascii="Times New Roman" w:hAnsi="Times New Roman"/>
          <w:sz w:val="20"/>
          <w:szCs w:val="20"/>
          <w:lang w:val="uk-UA"/>
        </w:rPr>
        <w:t>го управління, які пов’язані з підготовкою і реалізацією управлінських р</w:t>
      </w:r>
      <w:r w:rsidRPr="00457768">
        <w:rPr>
          <w:rFonts w:ascii="Times New Roman" w:hAnsi="Times New Roman"/>
          <w:sz w:val="20"/>
          <w:szCs w:val="20"/>
          <w:lang w:val="uk-UA"/>
        </w:rPr>
        <w:t>і</w:t>
      </w:r>
      <w:r w:rsidRPr="00457768">
        <w:rPr>
          <w:rFonts w:ascii="Times New Roman" w:hAnsi="Times New Roman"/>
          <w:sz w:val="20"/>
          <w:szCs w:val="20"/>
          <w:lang w:val="uk-UA"/>
        </w:rPr>
        <w:t xml:space="preserve">шень, а також здійсненням правової і організаційної державно-управлінської діяльності. Дані методи забезпечують узгодженість, обумовленість, </w:t>
      </w:r>
      <w:r w:rsidR="00F2024E" w:rsidRPr="00457768">
        <w:rPr>
          <w:rFonts w:ascii="Times New Roman" w:hAnsi="Times New Roman"/>
          <w:sz w:val="20"/>
          <w:szCs w:val="20"/>
          <w:lang w:val="uk-UA"/>
        </w:rPr>
        <w:t>обґру</w:t>
      </w:r>
      <w:r w:rsidR="00F2024E" w:rsidRPr="00457768">
        <w:rPr>
          <w:rFonts w:ascii="Times New Roman" w:hAnsi="Times New Roman"/>
          <w:sz w:val="20"/>
          <w:szCs w:val="20"/>
          <w:lang w:val="uk-UA"/>
        </w:rPr>
        <w:t>н</w:t>
      </w:r>
      <w:r w:rsidR="00F2024E" w:rsidRPr="00457768">
        <w:rPr>
          <w:rFonts w:ascii="Times New Roman" w:hAnsi="Times New Roman"/>
          <w:sz w:val="20"/>
          <w:szCs w:val="20"/>
          <w:lang w:val="uk-UA"/>
        </w:rPr>
        <w:t>тованість</w:t>
      </w:r>
      <w:r w:rsidRPr="00457768">
        <w:rPr>
          <w:rFonts w:ascii="Times New Roman" w:hAnsi="Times New Roman"/>
          <w:sz w:val="20"/>
          <w:szCs w:val="20"/>
          <w:lang w:val="uk-UA"/>
        </w:rPr>
        <w:t xml:space="preserve"> і ефективність всіх управлінських функцій, організаційних стру</w:t>
      </w:r>
      <w:r w:rsidRPr="00457768">
        <w:rPr>
          <w:rFonts w:ascii="Times New Roman" w:hAnsi="Times New Roman"/>
          <w:sz w:val="20"/>
          <w:szCs w:val="20"/>
          <w:lang w:val="uk-UA"/>
        </w:rPr>
        <w:t>к</w:t>
      </w:r>
      <w:r w:rsidRPr="00457768">
        <w:rPr>
          <w:rFonts w:ascii="Times New Roman" w:hAnsi="Times New Roman"/>
          <w:sz w:val="20"/>
          <w:szCs w:val="20"/>
          <w:lang w:val="uk-UA"/>
        </w:rPr>
        <w:t>тур, форм, методів і стадій управлінської діяльності. Велика група методів функціонування органів державної влади пов’язана з правовою і організаці</w:t>
      </w:r>
      <w:r w:rsidRPr="00457768">
        <w:rPr>
          <w:rFonts w:ascii="Times New Roman" w:hAnsi="Times New Roman"/>
          <w:sz w:val="20"/>
          <w:szCs w:val="20"/>
          <w:lang w:val="uk-UA"/>
        </w:rPr>
        <w:t>й</w:t>
      </w:r>
      <w:r w:rsidRPr="00457768">
        <w:rPr>
          <w:rFonts w:ascii="Times New Roman" w:hAnsi="Times New Roman"/>
          <w:sz w:val="20"/>
          <w:szCs w:val="20"/>
          <w:lang w:val="uk-UA"/>
        </w:rPr>
        <w:t>ною державно-управлінською діяльністю. Це методи роботи з інформацією, методи правотворчої, оперативно-виконавчої і правоохоронної діяльності, методи підготовки і проведення організаційних заходів, методи відбору управлінських кадрів, методи виконання і контролю.</w:t>
      </w:r>
    </w:p>
    <w:p w:rsidR="00406A4D" w:rsidRDefault="00080A1E" w:rsidP="003D19F7">
      <w:pPr>
        <w:widowControl w:val="0"/>
        <w:tabs>
          <w:tab w:val="left" w:pos="6663"/>
        </w:tabs>
        <w:ind w:left="180" w:firstLine="180"/>
        <w:jc w:val="both"/>
        <w:rPr>
          <w:rFonts w:ascii="Times New Roman" w:hAnsi="Times New Roman"/>
          <w:sz w:val="20"/>
          <w:szCs w:val="20"/>
          <w:lang w:val="uk-UA"/>
        </w:rPr>
      </w:pPr>
      <w:r w:rsidRPr="00457768">
        <w:rPr>
          <w:rFonts w:ascii="Times New Roman" w:hAnsi="Times New Roman"/>
          <w:sz w:val="20"/>
          <w:szCs w:val="20"/>
          <w:lang w:val="uk-UA"/>
        </w:rPr>
        <w:t>2) Методи забезпечення реалізації цілей і функцій державного управління – це прийоми, способи, операції стимулювання, активізації і спрямування ді</w:t>
      </w:r>
      <w:r w:rsidRPr="00457768">
        <w:rPr>
          <w:rFonts w:ascii="Times New Roman" w:hAnsi="Times New Roman"/>
          <w:sz w:val="20"/>
          <w:szCs w:val="20"/>
          <w:lang w:val="uk-UA"/>
        </w:rPr>
        <w:t>я</w:t>
      </w:r>
      <w:r w:rsidRPr="00457768">
        <w:rPr>
          <w:rFonts w:ascii="Times New Roman" w:hAnsi="Times New Roman"/>
          <w:sz w:val="20"/>
          <w:szCs w:val="20"/>
          <w:lang w:val="uk-UA"/>
        </w:rPr>
        <w:t xml:space="preserve">льності людини з боку державних органів і посадових осіб. </w:t>
      </w:r>
    </w:p>
    <w:p w:rsidR="00080A1E" w:rsidRPr="00457768" w:rsidRDefault="00080A1E" w:rsidP="003D19F7">
      <w:pPr>
        <w:widowControl w:val="0"/>
        <w:tabs>
          <w:tab w:val="left" w:pos="6663"/>
        </w:tabs>
        <w:ind w:left="180" w:firstLine="180"/>
        <w:jc w:val="both"/>
        <w:rPr>
          <w:rFonts w:ascii="Times New Roman" w:hAnsi="Times New Roman"/>
          <w:b/>
          <w:sz w:val="20"/>
          <w:szCs w:val="20"/>
          <w:u w:val="single"/>
          <w:lang w:val="uk-UA"/>
        </w:rPr>
      </w:pPr>
      <w:r w:rsidRPr="00457768">
        <w:rPr>
          <w:rFonts w:ascii="Times New Roman" w:hAnsi="Times New Roman"/>
          <w:sz w:val="20"/>
          <w:szCs w:val="20"/>
          <w:lang w:val="uk-UA"/>
        </w:rPr>
        <w:t xml:space="preserve">За </w:t>
      </w:r>
      <w:r w:rsidRPr="00406A4D">
        <w:rPr>
          <w:rFonts w:ascii="Times New Roman" w:hAnsi="Times New Roman"/>
          <w:b/>
          <w:sz w:val="20"/>
          <w:szCs w:val="20"/>
          <w:lang w:val="uk-UA"/>
        </w:rPr>
        <w:t>аспектами впливу на інтереси і мотиви поведінки людини і,</w:t>
      </w:r>
      <w:r w:rsidRPr="00457768">
        <w:rPr>
          <w:rFonts w:ascii="Times New Roman" w:hAnsi="Times New Roman"/>
          <w:sz w:val="20"/>
          <w:szCs w:val="20"/>
          <w:lang w:val="uk-UA"/>
        </w:rPr>
        <w:t xml:space="preserve"> відпов</w:t>
      </w:r>
      <w:r w:rsidRPr="00457768">
        <w:rPr>
          <w:rFonts w:ascii="Times New Roman" w:hAnsi="Times New Roman"/>
          <w:sz w:val="20"/>
          <w:szCs w:val="20"/>
          <w:lang w:val="uk-UA"/>
        </w:rPr>
        <w:t>і</w:t>
      </w:r>
      <w:r w:rsidRPr="00457768">
        <w:rPr>
          <w:rFonts w:ascii="Times New Roman" w:hAnsi="Times New Roman"/>
          <w:sz w:val="20"/>
          <w:szCs w:val="20"/>
          <w:lang w:val="uk-UA"/>
        </w:rPr>
        <w:t xml:space="preserve">дно, за змістом, методи забезпечення реалізації цілей і функцій державного управління можна розділити </w:t>
      </w:r>
      <w:r w:rsidRPr="00457768">
        <w:rPr>
          <w:rFonts w:ascii="Times New Roman" w:hAnsi="Times New Roman"/>
          <w:sz w:val="20"/>
          <w:szCs w:val="20"/>
          <w:u w:val="single"/>
          <w:lang w:val="uk-UA"/>
        </w:rPr>
        <w:t xml:space="preserve">на </w:t>
      </w:r>
      <w:r w:rsidRPr="00457768">
        <w:rPr>
          <w:rFonts w:ascii="Times New Roman" w:hAnsi="Times New Roman"/>
          <w:b/>
          <w:sz w:val="20"/>
          <w:szCs w:val="20"/>
          <w:u w:val="single"/>
          <w:lang w:val="uk-UA"/>
        </w:rPr>
        <w:t>морально-етичні, соціально-політичні, економічні і адміністративні.</w:t>
      </w:r>
    </w:p>
    <w:p w:rsidR="00080A1E" w:rsidRPr="00457768" w:rsidRDefault="00080A1E" w:rsidP="00DE1363">
      <w:pPr>
        <w:widowControl w:val="0"/>
        <w:numPr>
          <w:ilvl w:val="1"/>
          <w:numId w:val="21"/>
        </w:numPr>
        <w:tabs>
          <w:tab w:val="clear" w:pos="1307"/>
          <w:tab w:val="num" w:pos="720"/>
          <w:tab w:val="left" w:pos="6663"/>
        </w:tabs>
        <w:ind w:left="180" w:firstLine="180"/>
        <w:jc w:val="both"/>
        <w:rPr>
          <w:rFonts w:ascii="Times New Roman" w:hAnsi="Times New Roman"/>
          <w:sz w:val="20"/>
          <w:szCs w:val="20"/>
          <w:lang w:val="uk-UA"/>
        </w:rPr>
      </w:pPr>
      <w:r w:rsidRPr="00457768">
        <w:rPr>
          <w:rFonts w:ascii="Times New Roman" w:hAnsi="Times New Roman"/>
          <w:i/>
          <w:sz w:val="20"/>
          <w:szCs w:val="20"/>
          <w:lang w:val="uk-UA"/>
        </w:rPr>
        <w:t>Морально-етичні методи</w:t>
      </w:r>
      <w:r w:rsidRPr="00457768">
        <w:rPr>
          <w:rFonts w:ascii="Times New Roman" w:hAnsi="Times New Roman"/>
          <w:sz w:val="20"/>
          <w:szCs w:val="20"/>
          <w:lang w:val="uk-UA"/>
        </w:rPr>
        <w:t xml:space="preserve"> ґрунтуються на зверненнях до гідності, честі і совісті людини. Вони включають в себе заходи виховання, роз’яснення і п</w:t>
      </w:r>
      <w:r w:rsidRPr="00457768">
        <w:rPr>
          <w:rFonts w:ascii="Times New Roman" w:hAnsi="Times New Roman"/>
          <w:sz w:val="20"/>
          <w:szCs w:val="20"/>
          <w:lang w:val="uk-UA"/>
        </w:rPr>
        <w:t>о</w:t>
      </w:r>
      <w:r w:rsidRPr="00457768">
        <w:rPr>
          <w:rFonts w:ascii="Times New Roman" w:hAnsi="Times New Roman"/>
          <w:sz w:val="20"/>
          <w:szCs w:val="20"/>
          <w:lang w:val="uk-UA"/>
        </w:rPr>
        <w:t>пуляризації цілей і змісту управління, засоби морального заохочення і стя</w:t>
      </w:r>
      <w:r w:rsidRPr="00457768">
        <w:rPr>
          <w:rFonts w:ascii="Times New Roman" w:hAnsi="Times New Roman"/>
          <w:sz w:val="20"/>
          <w:szCs w:val="20"/>
          <w:lang w:val="uk-UA"/>
        </w:rPr>
        <w:t>г</w:t>
      </w:r>
      <w:r w:rsidRPr="00457768">
        <w:rPr>
          <w:rFonts w:ascii="Times New Roman" w:hAnsi="Times New Roman"/>
          <w:sz w:val="20"/>
          <w:szCs w:val="20"/>
          <w:lang w:val="uk-UA"/>
        </w:rPr>
        <w:lastRenderedPageBreak/>
        <w:t xml:space="preserve">нення. </w:t>
      </w:r>
    </w:p>
    <w:p w:rsidR="00080A1E" w:rsidRPr="00457768" w:rsidRDefault="00080A1E" w:rsidP="00DE1363">
      <w:pPr>
        <w:widowControl w:val="0"/>
        <w:numPr>
          <w:ilvl w:val="1"/>
          <w:numId w:val="21"/>
        </w:numPr>
        <w:tabs>
          <w:tab w:val="clear" w:pos="1307"/>
          <w:tab w:val="num" w:pos="720"/>
          <w:tab w:val="left" w:pos="6663"/>
        </w:tabs>
        <w:ind w:left="180" w:firstLine="180"/>
        <w:jc w:val="both"/>
        <w:rPr>
          <w:rFonts w:ascii="Times New Roman" w:hAnsi="Times New Roman"/>
          <w:sz w:val="20"/>
          <w:szCs w:val="20"/>
          <w:lang w:val="uk-UA"/>
        </w:rPr>
      </w:pPr>
      <w:r w:rsidRPr="00457768">
        <w:rPr>
          <w:rFonts w:ascii="Times New Roman" w:hAnsi="Times New Roman"/>
          <w:i/>
          <w:sz w:val="20"/>
          <w:szCs w:val="20"/>
          <w:lang w:val="uk-UA"/>
        </w:rPr>
        <w:t>Соціально-політичні методи</w:t>
      </w:r>
      <w:r w:rsidRPr="00457768">
        <w:rPr>
          <w:rFonts w:ascii="Times New Roman" w:hAnsi="Times New Roman"/>
          <w:sz w:val="20"/>
          <w:szCs w:val="20"/>
          <w:lang w:val="uk-UA"/>
        </w:rPr>
        <w:t xml:space="preserve"> пов’язані з умовами  праці, побуту, д</w:t>
      </w:r>
      <w:r w:rsidRPr="00457768">
        <w:rPr>
          <w:rFonts w:ascii="Times New Roman" w:hAnsi="Times New Roman"/>
          <w:sz w:val="20"/>
          <w:szCs w:val="20"/>
          <w:lang w:val="uk-UA"/>
        </w:rPr>
        <w:t>о</w:t>
      </w:r>
      <w:r w:rsidRPr="00457768">
        <w:rPr>
          <w:rFonts w:ascii="Times New Roman" w:hAnsi="Times New Roman"/>
          <w:sz w:val="20"/>
          <w:szCs w:val="20"/>
          <w:lang w:val="uk-UA"/>
        </w:rPr>
        <w:t>звілля людей, наданням їм соціальних послуг, залученням в процес владові</w:t>
      </w:r>
      <w:r w:rsidRPr="00457768">
        <w:rPr>
          <w:rFonts w:ascii="Times New Roman" w:hAnsi="Times New Roman"/>
          <w:sz w:val="20"/>
          <w:szCs w:val="20"/>
          <w:lang w:val="uk-UA"/>
        </w:rPr>
        <w:t>д</w:t>
      </w:r>
      <w:r w:rsidRPr="00457768">
        <w:rPr>
          <w:rFonts w:ascii="Times New Roman" w:hAnsi="Times New Roman"/>
          <w:sz w:val="20"/>
          <w:szCs w:val="20"/>
          <w:lang w:val="uk-UA"/>
        </w:rPr>
        <w:t>носин, розвитком суспільної і політичної активності. Вони впливають на с</w:t>
      </w:r>
      <w:r w:rsidRPr="00457768">
        <w:rPr>
          <w:rFonts w:ascii="Times New Roman" w:hAnsi="Times New Roman"/>
          <w:sz w:val="20"/>
          <w:szCs w:val="20"/>
          <w:lang w:val="uk-UA"/>
        </w:rPr>
        <w:t>о</w:t>
      </w:r>
      <w:r w:rsidRPr="00457768">
        <w:rPr>
          <w:rFonts w:ascii="Times New Roman" w:hAnsi="Times New Roman"/>
          <w:sz w:val="20"/>
          <w:szCs w:val="20"/>
          <w:lang w:val="uk-UA"/>
        </w:rPr>
        <w:t>ціально-політичні інтереси людей, їх статус в  суспільстві, можливості вільної самореалізації. Поглиблення демократизму держави об’єктивно веде до зро</w:t>
      </w:r>
      <w:r w:rsidRPr="00457768">
        <w:rPr>
          <w:rFonts w:ascii="Times New Roman" w:hAnsi="Times New Roman"/>
          <w:sz w:val="20"/>
          <w:szCs w:val="20"/>
          <w:lang w:val="uk-UA"/>
        </w:rPr>
        <w:t>с</w:t>
      </w:r>
      <w:r w:rsidRPr="00457768">
        <w:rPr>
          <w:rFonts w:ascii="Times New Roman" w:hAnsi="Times New Roman"/>
          <w:sz w:val="20"/>
          <w:szCs w:val="20"/>
          <w:lang w:val="uk-UA"/>
        </w:rPr>
        <w:t>тання ролі даної групи методів.</w:t>
      </w:r>
    </w:p>
    <w:p w:rsidR="00080A1E" w:rsidRPr="00457768" w:rsidRDefault="00080A1E" w:rsidP="00DE1363">
      <w:pPr>
        <w:widowControl w:val="0"/>
        <w:numPr>
          <w:ilvl w:val="1"/>
          <w:numId w:val="21"/>
        </w:numPr>
        <w:tabs>
          <w:tab w:val="clear" w:pos="1307"/>
          <w:tab w:val="num" w:pos="720"/>
          <w:tab w:val="left" w:pos="6663"/>
        </w:tabs>
        <w:ind w:left="180" w:firstLine="180"/>
        <w:jc w:val="both"/>
        <w:rPr>
          <w:rFonts w:ascii="Times New Roman" w:hAnsi="Times New Roman"/>
          <w:sz w:val="20"/>
          <w:szCs w:val="20"/>
          <w:lang w:val="uk-UA"/>
        </w:rPr>
      </w:pPr>
      <w:r w:rsidRPr="00457768">
        <w:rPr>
          <w:rFonts w:ascii="Times New Roman" w:hAnsi="Times New Roman"/>
          <w:i/>
          <w:sz w:val="20"/>
          <w:szCs w:val="20"/>
          <w:lang w:val="uk-UA"/>
        </w:rPr>
        <w:t>Економічні методи</w:t>
      </w:r>
      <w:r w:rsidRPr="00457768">
        <w:rPr>
          <w:rFonts w:ascii="Times New Roman" w:hAnsi="Times New Roman"/>
          <w:sz w:val="20"/>
          <w:szCs w:val="20"/>
          <w:lang w:val="uk-UA"/>
        </w:rPr>
        <w:t xml:space="preserve"> обумовлені роллю економічних інтересів в житті людей і, відповідно, в управлінських процесах. Можливості придбання і ро</w:t>
      </w:r>
      <w:r w:rsidRPr="00457768">
        <w:rPr>
          <w:rFonts w:ascii="Times New Roman" w:hAnsi="Times New Roman"/>
          <w:sz w:val="20"/>
          <w:szCs w:val="20"/>
          <w:lang w:val="uk-UA"/>
        </w:rPr>
        <w:t>з</w:t>
      </w:r>
      <w:r w:rsidRPr="00457768">
        <w:rPr>
          <w:rFonts w:ascii="Times New Roman" w:hAnsi="Times New Roman"/>
          <w:sz w:val="20"/>
          <w:szCs w:val="20"/>
          <w:lang w:val="uk-UA"/>
        </w:rPr>
        <w:t>ширення особистої власності, свобода підприємництва, діючі в суспільстві матеріальні стимули, характер і рівень оплати праці, інші економічні явища завжди привертають увагу людей, і, оперуючи ними, органи державної влади можуть багато чого домогтись в реалізації цілей і функцій державного упра</w:t>
      </w:r>
      <w:r w:rsidRPr="00457768">
        <w:rPr>
          <w:rFonts w:ascii="Times New Roman" w:hAnsi="Times New Roman"/>
          <w:sz w:val="20"/>
          <w:szCs w:val="20"/>
          <w:lang w:val="uk-UA"/>
        </w:rPr>
        <w:t>в</w:t>
      </w:r>
      <w:r w:rsidRPr="00457768">
        <w:rPr>
          <w:rFonts w:ascii="Times New Roman" w:hAnsi="Times New Roman"/>
          <w:sz w:val="20"/>
          <w:szCs w:val="20"/>
          <w:lang w:val="uk-UA"/>
        </w:rPr>
        <w:t>ління.</w:t>
      </w:r>
    </w:p>
    <w:p w:rsidR="00080A1E" w:rsidRPr="00457768" w:rsidRDefault="00080A1E" w:rsidP="00DE1363">
      <w:pPr>
        <w:widowControl w:val="0"/>
        <w:numPr>
          <w:ilvl w:val="1"/>
          <w:numId w:val="21"/>
        </w:numPr>
        <w:tabs>
          <w:tab w:val="clear" w:pos="1307"/>
          <w:tab w:val="num" w:pos="720"/>
          <w:tab w:val="left" w:pos="6663"/>
        </w:tabs>
        <w:ind w:left="180" w:firstLine="180"/>
        <w:jc w:val="both"/>
        <w:rPr>
          <w:rFonts w:ascii="Times New Roman" w:hAnsi="Times New Roman"/>
          <w:sz w:val="20"/>
          <w:szCs w:val="20"/>
          <w:lang w:val="uk-UA"/>
        </w:rPr>
      </w:pPr>
      <w:r w:rsidRPr="00457768">
        <w:rPr>
          <w:rFonts w:ascii="Times New Roman" w:hAnsi="Times New Roman"/>
          <w:i/>
          <w:sz w:val="20"/>
          <w:szCs w:val="20"/>
          <w:lang w:val="uk-UA"/>
        </w:rPr>
        <w:t>Адміністративні методи</w:t>
      </w:r>
      <w:r w:rsidRPr="00457768">
        <w:rPr>
          <w:rFonts w:ascii="Times New Roman" w:hAnsi="Times New Roman"/>
          <w:sz w:val="20"/>
          <w:szCs w:val="20"/>
          <w:lang w:val="uk-UA"/>
        </w:rPr>
        <w:t xml:space="preserve"> – це способи і прийоми, дії прямого і обов’язкового визначення поведінки і діяльності людей зі сторони відпові</w:t>
      </w:r>
      <w:r w:rsidRPr="00457768">
        <w:rPr>
          <w:rFonts w:ascii="Times New Roman" w:hAnsi="Times New Roman"/>
          <w:sz w:val="20"/>
          <w:szCs w:val="20"/>
          <w:lang w:val="uk-UA"/>
        </w:rPr>
        <w:t>д</w:t>
      </w:r>
      <w:r w:rsidRPr="00457768">
        <w:rPr>
          <w:rFonts w:ascii="Times New Roman" w:hAnsi="Times New Roman"/>
          <w:sz w:val="20"/>
          <w:szCs w:val="20"/>
          <w:lang w:val="uk-UA"/>
        </w:rPr>
        <w:t>них керівних компонентів держави. Основними ознакам даних методів є: а) прямий вплив державного органу або посадової особи на волю виконавців шляхом встановлення їх обов’язків, норм поведінки і видання конкретних вказівок; б) односторонній вибір способу вирішення існуючого завдання, в</w:t>
      </w:r>
      <w:r w:rsidRPr="00457768">
        <w:rPr>
          <w:rFonts w:ascii="Times New Roman" w:hAnsi="Times New Roman"/>
          <w:sz w:val="20"/>
          <w:szCs w:val="20"/>
          <w:lang w:val="uk-UA"/>
        </w:rPr>
        <w:t>а</w:t>
      </w:r>
      <w:r w:rsidRPr="00457768">
        <w:rPr>
          <w:rFonts w:ascii="Times New Roman" w:hAnsi="Times New Roman"/>
          <w:sz w:val="20"/>
          <w:szCs w:val="20"/>
          <w:lang w:val="uk-UA"/>
        </w:rPr>
        <w:t>ріанта поведінки, однозначне вирішення ситуації, яке підлягає обов’язковому виконанню; в) безумовна обов’язковість розпоряджень і вказівок, невикона</w:t>
      </w:r>
      <w:r w:rsidRPr="00457768">
        <w:rPr>
          <w:rFonts w:ascii="Times New Roman" w:hAnsi="Times New Roman"/>
          <w:sz w:val="20"/>
          <w:szCs w:val="20"/>
          <w:lang w:val="uk-UA"/>
        </w:rPr>
        <w:t>н</w:t>
      </w:r>
      <w:r w:rsidRPr="00457768">
        <w:rPr>
          <w:rFonts w:ascii="Times New Roman" w:hAnsi="Times New Roman"/>
          <w:sz w:val="20"/>
          <w:szCs w:val="20"/>
          <w:lang w:val="uk-UA"/>
        </w:rPr>
        <w:t>ня яких може потягнути за собою різні види юридичної відповідальності. Адміністративні методи зумовлені необхідністю регулювати розвиток небе</w:t>
      </w:r>
      <w:r w:rsidRPr="00457768">
        <w:rPr>
          <w:rFonts w:ascii="Times New Roman" w:hAnsi="Times New Roman"/>
          <w:sz w:val="20"/>
          <w:szCs w:val="20"/>
          <w:lang w:val="uk-UA"/>
        </w:rPr>
        <w:t>з</w:t>
      </w:r>
      <w:r w:rsidRPr="00457768">
        <w:rPr>
          <w:rFonts w:ascii="Times New Roman" w:hAnsi="Times New Roman"/>
          <w:sz w:val="20"/>
          <w:szCs w:val="20"/>
          <w:lang w:val="uk-UA"/>
        </w:rPr>
        <w:t>печних технологій і видів діяльності з точки зору інтересів людей, суспільс</w:t>
      </w:r>
      <w:r w:rsidRPr="00457768">
        <w:rPr>
          <w:rFonts w:ascii="Times New Roman" w:hAnsi="Times New Roman"/>
          <w:sz w:val="20"/>
          <w:szCs w:val="20"/>
          <w:lang w:val="uk-UA"/>
        </w:rPr>
        <w:t>т</w:t>
      </w:r>
      <w:r w:rsidRPr="00457768">
        <w:rPr>
          <w:rFonts w:ascii="Times New Roman" w:hAnsi="Times New Roman"/>
          <w:sz w:val="20"/>
          <w:szCs w:val="20"/>
          <w:lang w:val="uk-UA"/>
        </w:rPr>
        <w:t>ва і природи.</w:t>
      </w:r>
    </w:p>
    <w:p w:rsidR="00080A1E" w:rsidRPr="00457768" w:rsidRDefault="00080A1E" w:rsidP="003D19F7">
      <w:pPr>
        <w:widowControl w:val="0"/>
        <w:ind w:left="180" w:firstLine="180"/>
        <w:jc w:val="both"/>
        <w:rPr>
          <w:rFonts w:ascii="Times New Roman" w:hAnsi="Times New Roman"/>
          <w:sz w:val="20"/>
          <w:szCs w:val="20"/>
          <w:lang w:val="uk-UA"/>
        </w:rPr>
      </w:pPr>
    </w:p>
    <w:p w:rsidR="00080A1E" w:rsidRPr="00457768" w:rsidRDefault="00080A1E" w:rsidP="003D19F7">
      <w:pPr>
        <w:widowControl w:val="0"/>
        <w:ind w:left="180" w:firstLine="180"/>
        <w:jc w:val="both"/>
        <w:rPr>
          <w:rFonts w:ascii="Times New Roman" w:hAnsi="Times New Roman"/>
          <w:sz w:val="20"/>
          <w:szCs w:val="20"/>
          <w:lang w:val="uk-UA"/>
        </w:rPr>
      </w:pPr>
      <w:r w:rsidRPr="00457768">
        <w:rPr>
          <w:rFonts w:ascii="Times New Roman" w:hAnsi="Times New Roman"/>
          <w:sz w:val="20"/>
          <w:szCs w:val="20"/>
          <w:lang w:val="uk-UA"/>
        </w:rPr>
        <w:t xml:space="preserve">4. </w:t>
      </w:r>
    </w:p>
    <w:p w:rsidR="00080A1E" w:rsidRPr="00457768" w:rsidRDefault="00080A1E" w:rsidP="00B6331D">
      <w:pPr>
        <w:widowControl w:val="0"/>
        <w:ind w:firstLine="567"/>
        <w:jc w:val="both"/>
        <w:rPr>
          <w:rFonts w:ascii="Times New Roman" w:hAnsi="Times New Roman"/>
          <w:b/>
          <w:sz w:val="20"/>
          <w:szCs w:val="20"/>
          <w:lang w:val="uk-UA"/>
        </w:rPr>
      </w:pPr>
      <w:r w:rsidRPr="00457768">
        <w:rPr>
          <w:rFonts w:ascii="Times New Roman" w:hAnsi="Times New Roman"/>
          <w:b/>
          <w:sz w:val="20"/>
          <w:szCs w:val="20"/>
          <w:lang w:val="uk-UA"/>
        </w:rPr>
        <w:t xml:space="preserve">Стадії управлінської діяльності - це послідовні етапи її здійснення із своїм особливим набором форм і методів. </w:t>
      </w:r>
    </w:p>
    <w:p w:rsidR="00080A1E" w:rsidRPr="00457768" w:rsidRDefault="00080A1E" w:rsidP="00B6331D">
      <w:pPr>
        <w:widowControl w:val="0"/>
        <w:ind w:firstLine="567"/>
        <w:jc w:val="both"/>
        <w:rPr>
          <w:rFonts w:ascii="Times New Roman" w:hAnsi="Times New Roman"/>
          <w:sz w:val="20"/>
          <w:szCs w:val="20"/>
          <w:lang w:val="uk-UA"/>
        </w:rPr>
      </w:pPr>
      <w:r w:rsidRPr="00457768">
        <w:rPr>
          <w:rFonts w:ascii="Times New Roman" w:hAnsi="Times New Roman"/>
          <w:sz w:val="20"/>
          <w:szCs w:val="20"/>
          <w:lang w:val="uk-UA"/>
        </w:rPr>
        <w:t>Можна вирізнити сім стадій управлінської діяльності:</w:t>
      </w:r>
    </w:p>
    <w:p w:rsidR="00080A1E" w:rsidRPr="00457768" w:rsidRDefault="00080A1E" w:rsidP="00DE1363">
      <w:pPr>
        <w:widowControl w:val="0"/>
        <w:numPr>
          <w:ilvl w:val="1"/>
          <w:numId w:val="110"/>
        </w:numPr>
        <w:tabs>
          <w:tab w:val="clear" w:pos="1070"/>
          <w:tab w:val="num" w:pos="142"/>
        </w:tabs>
        <w:ind w:left="142" w:firstLine="142"/>
        <w:jc w:val="both"/>
        <w:rPr>
          <w:rFonts w:ascii="Times New Roman" w:hAnsi="Times New Roman"/>
          <w:sz w:val="20"/>
          <w:szCs w:val="20"/>
          <w:lang w:val="uk-UA"/>
        </w:rPr>
      </w:pPr>
      <w:r w:rsidRPr="00457768">
        <w:rPr>
          <w:rFonts w:ascii="Times New Roman" w:hAnsi="Times New Roman"/>
          <w:sz w:val="20"/>
          <w:szCs w:val="20"/>
          <w:lang w:val="uk-UA"/>
        </w:rPr>
        <w:t>аналіз і оцінка управлінської ситуації;</w:t>
      </w:r>
    </w:p>
    <w:p w:rsidR="00080A1E" w:rsidRPr="00457768" w:rsidRDefault="00080A1E" w:rsidP="00DE1363">
      <w:pPr>
        <w:widowControl w:val="0"/>
        <w:numPr>
          <w:ilvl w:val="1"/>
          <w:numId w:val="110"/>
        </w:numPr>
        <w:tabs>
          <w:tab w:val="clear" w:pos="1070"/>
          <w:tab w:val="num" w:pos="142"/>
        </w:tabs>
        <w:ind w:left="142" w:firstLine="142"/>
        <w:jc w:val="both"/>
        <w:rPr>
          <w:rFonts w:ascii="Times New Roman" w:hAnsi="Times New Roman"/>
          <w:sz w:val="20"/>
          <w:szCs w:val="20"/>
          <w:lang w:val="uk-UA"/>
        </w:rPr>
      </w:pPr>
      <w:r w:rsidRPr="00457768">
        <w:rPr>
          <w:rFonts w:ascii="Times New Roman" w:hAnsi="Times New Roman"/>
          <w:sz w:val="20"/>
          <w:szCs w:val="20"/>
          <w:lang w:val="uk-UA"/>
        </w:rPr>
        <w:t>прогнозування і моделювання необхідних (і можливих) дій що до зб</w:t>
      </w:r>
      <w:r w:rsidRPr="00457768">
        <w:rPr>
          <w:rFonts w:ascii="Times New Roman" w:hAnsi="Times New Roman"/>
          <w:sz w:val="20"/>
          <w:szCs w:val="20"/>
          <w:lang w:val="uk-UA"/>
        </w:rPr>
        <w:t>е</w:t>
      </w:r>
      <w:r w:rsidRPr="00457768">
        <w:rPr>
          <w:rFonts w:ascii="Times New Roman" w:hAnsi="Times New Roman"/>
          <w:sz w:val="20"/>
          <w:szCs w:val="20"/>
          <w:lang w:val="uk-UA"/>
        </w:rPr>
        <w:t>реження і зміни стану управлінської ситуації (в суб’єкті і об’єктах державного управління;</w:t>
      </w:r>
    </w:p>
    <w:p w:rsidR="00080A1E" w:rsidRPr="00457768" w:rsidRDefault="00080A1E" w:rsidP="00DE1363">
      <w:pPr>
        <w:widowControl w:val="0"/>
        <w:numPr>
          <w:ilvl w:val="1"/>
          <w:numId w:val="110"/>
        </w:numPr>
        <w:tabs>
          <w:tab w:val="clear" w:pos="1070"/>
          <w:tab w:val="num" w:pos="142"/>
        </w:tabs>
        <w:ind w:left="142" w:firstLine="142"/>
        <w:jc w:val="both"/>
        <w:rPr>
          <w:rFonts w:ascii="Times New Roman" w:hAnsi="Times New Roman"/>
          <w:sz w:val="20"/>
          <w:szCs w:val="20"/>
          <w:lang w:val="uk-UA"/>
        </w:rPr>
      </w:pPr>
      <w:r w:rsidRPr="00457768">
        <w:rPr>
          <w:rFonts w:ascii="Times New Roman" w:hAnsi="Times New Roman"/>
          <w:sz w:val="20"/>
          <w:szCs w:val="20"/>
          <w:lang w:val="uk-UA"/>
        </w:rPr>
        <w:t>розробка необхідних правових актів або організаційних заходів;</w:t>
      </w:r>
    </w:p>
    <w:p w:rsidR="00080A1E" w:rsidRPr="00457768" w:rsidRDefault="00080A1E" w:rsidP="00DE1363">
      <w:pPr>
        <w:widowControl w:val="0"/>
        <w:numPr>
          <w:ilvl w:val="1"/>
          <w:numId w:val="110"/>
        </w:numPr>
        <w:tabs>
          <w:tab w:val="clear" w:pos="1070"/>
          <w:tab w:val="num" w:pos="142"/>
        </w:tabs>
        <w:ind w:left="142" w:firstLine="142"/>
        <w:jc w:val="both"/>
        <w:rPr>
          <w:rFonts w:ascii="Times New Roman" w:hAnsi="Times New Roman"/>
          <w:sz w:val="20"/>
          <w:szCs w:val="20"/>
          <w:lang w:val="uk-UA"/>
        </w:rPr>
      </w:pPr>
      <w:r w:rsidRPr="00457768">
        <w:rPr>
          <w:rFonts w:ascii="Times New Roman" w:hAnsi="Times New Roman"/>
          <w:sz w:val="20"/>
          <w:szCs w:val="20"/>
          <w:lang w:val="uk-UA"/>
        </w:rPr>
        <w:t>обговорення і прийняття правових актів і здійснення організаційних з</w:t>
      </w:r>
      <w:r w:rsidRPr="00457768">
        <w:rPr>
          <w:rFonts w:ascii="Times New Roman" w:hAnsi="Times New Roman"/>
          <w:sz w:val="20"/>
          <w:szCs w:val="20"/>
          <w:lang w:val="uk-UA"/>
        </w:rPr>
        <w:t>а</w:t>
      </w:r>
      <w:r w:rsidRPr="00457768">
        <w:rPr>
          <w:rFonts w:ascii="Times New Roman" w:hAnsi="Times New Roman"/>
          <w:sz w:val="20"/>
          <w:szCs w:val="20"/>
          <w:lang w:val="uk-UA"/>
        </w:rPr>
        <w:t>ходів;</w:t>
      </w:r>
    </w:p>
    <w:p w:rsidR="00080A1E" w:rsidRPr="00457768" w:rsidRDefault="00080A1E" w:rsidP="00DE1363">
      <w:pPr>
        <w:widowControl w:val="0"/>
        <w:numPr>
          <w:ilvl w:val="1"/>
          <w:numId w:val="110"/>
        </w:numPr>
        <w:tabs>
          <w:tab w:val="clear" w:pos="1070"/>
          <w:tab w:val="num" w:pos="142"/>
        </w:tabs>
        <w:ind w:left="142" w:firstLine="142"/>
        <w:jc w:val="both"/>
        <w:rPr>
          <w:rFonts w:ascii="Times New Roman" w:hAnsi="Times New Roman"/>
          <w:sz w:val="20"/>
          <w:szCs w:val="20"/>
          <w:lang w:val="uk-UA"/>
        </w:rPr>
      </w:pPr>
      <w:r w:rsidRPr="00457768">
        <w:rPr>
          <w:rFonts w:ascii="Times New Roman" w:hAnsi="Times New Roman"/>
          <w:sz w:val="20"/>
          <w:szCs w:val="20"/>
          <w:lang w:val="uk-UA"/>
        </w:rPr>
        <w:t>організація виконання прийнятих рішень (правових і організаційних);</w:t>
      </w:r>
    </w:p>
    <w:p w:rsidR="00080A1E" w:rsidRPr="00457768" w:rsidRDefault="00080A1E" w:rsidP="00DE1363">
      <w:pPr>
        <w:widowControl w:val="0"/>
        <w:numPr>
          <w:ilvl w:val="1"/>
          <w:numId w:val="110"/>
        </w:numPr>
        <w:tabs>
          <w:tab w:val="clear" w:pos="1070"/>
          <w:tab w:val="num" w:pos="142"/>
        </w:tabs>
        <w:ind w:left="142" w:firstLine="142"/>
        <w:jc w:val="both"/>
        <w:rPr>
          <w:rFonts w:ascii="Times New Roman" w:hAnsi="Times New Roman"/>
          <w:sz w:val="20"/>
          <w:szCs w:val="20"/>
          <w:lang w:val="uk-UA"/>
        </w:rPr>
      </w:pPr>
      <w:r w:rsidRPr="00457768">
        <w:rPr>
          <w:rFonts w:ascii="Times New Roman" w:hAnsi="Times New Roman"/>
          <w:sz w:val="20"/>
          <w:szCs w:val="20"/>
          <w:lang w:val="uk-UA"/>
        </w:rPr>
        <w:t>контроль виконання і оперативне інформування;</w:t>
      </w:r>
    </w:p>
    <w:p w:rsidR="00080A1E" w:rsidRPr="00457768" w:rsidRDefault="00080A1E" w:rsidP="00DE1363">
      <w:pPr>
        <w:widowControl w:val="0"/>
        <w:numPr>
          <w:ilvl w:val="1"/>
          <w:numId w:val="110"/>
        </w:numPr>
        <w:tabs>
          <w:tab w:val="clear" w:pos="1070"/>
          <w:tab w:val="num" w:pos="142"/>
        </w:tabs>
        <w:ind w:left="142" w:firstLine="142"/>
        <w:jc w:val="both"/>
        <w:rPr>
          <w:rFonts w:ascii="Times New Roman" w:hAnsi="Times New Roman"/>
          <w:sz w:val="20"/>
          <w:szCs w:val="20"/>
          <w:lang w:val="uk-UA"/>
        </w:rPr>
      </w:pPr>
      <w:r w:rsidRPr="00457768">
        <w:rPr>
          <w:rFonts w:ascii="Times New Roman" w:hAnsi="Times New Roman"/>
          <w:sz w:val="20"/>
          <w:szCs w:val="20"/>
          <w:lang w:val="uk-UA"/>
        </w:rPr>
        <w:t>узагальнення проведеної управлінської діяльності, оцінка нової (р</w:t>
      </w:r>
      <w:r w:rsidRPr="00457768">
        <w:rPr>
          <w:rFonts w:ascii="Times New Roman" w:hAnsi="Times New Roman"/>
          <w:sz w:val="20"/>
          <w:szCs w:val="20"/>
          <w:lang w:val="uk-UA"/>
        </w:rPr>
        <w:t>е</w:t>
      </w:r>
      <w:r w:rsidRPr="00457768">
        <w:rPr>
          <w:rFonts w:ascii="Times New Roman" w:hAnsi="Times New Roman"/>
          <w:sz w:val="20"/>
          <w:szCs w:val="20"/>
          <w:lang w:val="uk-UA"/>
        </w:rPr>
        <w:lastRenderedPageBreak/>
        <w:t xml:space="preserve">зультативної) управлінської ситуації. </w:t>
      </w:r>
    </w:p>
    <w:p w:rsidR="00080A1E" w:rsidRPr="00457768" w:rsidRDefault="00D44534" w:rsidP="00DE1363">
      <w:pPr>
        <w:widowControl w:val="0"/>
        <w:numPr>
          <w:ilvl w:val="1"/>
          <w:numId w:val="124"/>
        </w:numPr>
        <w:tabs>
          <w:tab w:val="clear" w:pos="787"/>
          <w:tab w:val="num" w:pos="284"/>
          <w:tab w:val="left" w:pos="426"/>
        </w:tabs>
        <w:ind w:left="0" w:firstLine="567"/>
        <w:jc w:val="both"/>
        <w:rPr>
          <w:rFonts w:ascii="Times New Roman" w:hAnsi="Times New Roman"/>
          <w:sz w:val="20"/>
          <w:szCs w:val="20"/>
          <w:lang w:val="uk-UA"/>
        </w:rPr>
      </w:pPr>
      <w:r w:rsidRPr="00457768">
        <w:rPr>
          <w:rFonts w:ascii="Times New Roman" w:hAnsi="Times New Roman"/>
          <w:sz w:val="20"/>
          <w:szCs w:val="20"/>
          <w:lang w:val="uk-UA"/>
        </w:rPr>
        <w:t xml:space="preserve"> </w:t>
      </w:r>
      <w:r w:rsidR="00080A1E" w:rsidRPr="00457768">
        <w:rPr>
          <w:rFonts w:ascii="Times New Roman" w:hAnsi="Times New Roman"/>
          <w:sz w:val="20"/>
          <w:szCs w:val="20"/>
          <w:lang w:val="uk-UA"/>
        </w:rPr>
        <w:t xml:space="preserve">При оцінці і аналізі досліджуваних процесів, формується системне “бачення” об’єктів управління, досліджуються закономірності і організаційні форми процесів, що визначаються; дається конкретна історична оцінка стану керованих об’єктів. </w:t>
      </w:r>
    </w:p>
    <w:p w:rsidR="00080A1E" w:rsidRPr="00457768" w:rsidRDefault="00D44534" w:rsidP="00DE1363">
      <w:pPr>
        <w:widowControl w:val="0"/>
        <w:numPr>
          <w:ilvl w:val="1"/>
          <w:numId w:val="124"/>
        </w:numPr>
        <w:tabs>
          <w:tab w:val="clear" w:pos="787"/>
          <w:tab w:val="num" w:pos="284"/>
          <w:tab w:val="left" w:pos="426"/>
        </w:tabs>
        <w:ind w:left="0" w:firstLine="567"/>
        <w:jc w:val="both"/>
        <w:rPr>
          <w:rFonts w:ascii="Times New Roman" w:hAnsi="Times New Roman"/>
          <w:sz w:val="20"/>
          <w:szCs w:val="20"/>
          <w:lang w:val="uk-UA"/>
        </w:rPr>
      </w:pPr>
      <w:r w:rsidRPr="00457768">
        <w:rPr>
          <w:rFonts w:ascii="Times New Roman" w:hAnsi="Times New Roman"/>
          <w:sz w:val="20"/>
          <w:szCs w:val="20"/>
          <w:lang w:val="uk-UA"/>
        </w:rPr>
        <w:t xml:space="preserve"> </w:t>
      </w:r>
      <w:r w:rsidR="00080A1E" w:rsidRPr="00457768">
        <w:rPr>
          <w:rFonts w:ascii="Times New Roman" w:hAnsi="Times New Roman"/>
          <w:sz w:val="20"/>
          <w:szCs w:val="20"/>
          <w:lang w:val="uk-UA"/>
        </w:rPr>
        <w:t>На стадії прогнозування і моделювання враховуються обмежуючі фа</w:t>
      </w:r>
      <w:r w:rsidR="00080A1E" w:rsidRPr="00457768">
        <w:rPr>
          <w:rFonts w:ascii="Times New Roman" w:hAnsi="Times New Roman"/>
          <w:sz w:val="20"/>
          <w:szCs w:val="20"/>
          <w:lang w:val="uk-UA"/>
        </w:rPr>
        <w:t>к</w:t>
      </w:r>
      <w:r w:rsidR="00080A1E" w:rsidRPr="00457768">
        <w:rPr>
          <w:rFonts w:ascii="Times New Roman" w:hAnsi="Times New Roman"/>
          <w:sz w:val="20"/>
          <w:szCs w:val="20"/>
          <w:lang w:val="uk-UA"/>
        </w:rPr>
        <w:t>тори і умови та визначаються  оптимальні варіанти рішень: стандартне(на осн</w:t>
      </w:r>
      <w:r w:rsidR="00080A1E" w:rsidRPr="00457768">
        <w:rPr>
          <w:rFonts w:ascii="Times New Roman" w:hAnsi="Times New Roman"/>
          <w:sz w:val="20"/>
          <w:szCs w:val="20"/>
          <w:lang w:val="uk-UA"/>
        </w:rPr>
        <w:t>о</w:t>
      </w:r>
      <w:r w:rsidR="00080A1E" w:rsidRPr="00457768">
        <w:rPr>
          <w:rFonts w:ascii="Times New Roman" w:hAnsi="Times New Roman"/>
          <w:sz w:val="20"/>
          <w:szCs w:val="20"/>
          <w:lang w:val="uk-UA"/>
        </w:rPr>
        <w:t>ві фіксованого набору альтернатив); бінарне(“так” або “ні”); багатоальтернат</w:t>
      </w:r>
      <w:r w:rsidR="00080A1E" w:rsidRPr="00457768">
        <w:rPr>
          <w:rFonts w:ascii="Times New Roman" w:hAnsi="Times New Roman"/>
          <w:sz w:val="20"/>
          <w:szCs w:val="20"/>
          <w:lang w:val="uk-UA"/>
        </w:rPr>
        <w:t>и</w:t>
      </w:r>
      <w:r w:rsidR="00080A1E" w:rsidRPr="00457768">
        <w:rPr>
          <w:rFonts w:ascii="Times New Roman" w:hAnsi="Times New Roman"/>
          <w:sz w:val="20"/>
          <w:szCs w:val="20"/>
          <w:lang w:val="uk-UA"/>
        </w:rPr>
        <w:t xml:space="preserve">вне рішення; інноваційне (новаторське). </w:t>
      </w:r>
    </w:p>
    <w:p w:rsidR="00080A1E" w:rsidRPr="00457768" w:rsidRDefault="00D44534" w:rsidP="00DE1363">
      <w:pPr>
        <w:widowControl w:val="0"/>
        <w:numPr>
          <w:ilvl w:val="1"/>
          <w:numId w:val="124"/>
        </w:numPr>
        <w:tabs>
          <w:tab w:val="clear" w:pos="787"/>
          <w:tab w:val="num" w:pos="284"/>
          <w:tab w:val="left" w:pos="426"/>
        </w:tabs>
        <w:ind w:left="0" w:firstLine="567"/>
        <w:jc w:val="both"/>
        <w:rPr>
          <w:rFonts w:ascii="Times New Roman" w:hAnsi="Times New Roman"/>
          <w:sz w:val="20"/>
          <w:szCs w:val="20"/>
          <w:lang w:val="uk-UA"/>
        </w:rPr>
      </w:pPr>
      <w:r w:rsidRPr="00457768">
        <w:rPr>
          <w:rFonts w:ascii="Times New Roman" w:hAnsi="Times New Roman"/>
          <w:sz w:val="20"/>
          <w:szCs w:val="20"/>
          <w:lang w:val="uk-UA"/>
        </w:rPr>
        <w:t xml:space="preserve"> </w:t>
      </w:r>
      <w:r w:rsidR="00080A1E" w:rsidRPr="00457768">
        <w:rPr>
          <w:rFonts w:ascii="Times New Roman" w:hAnsi="Times New Roman"/>
          <w:sz w:val="20"/>
          <w:szCs w:val="20"/>
          <w:lang w:val="uk-UA"/>
        </w:rPr>
        <w:t>Розробка правових актів і організаційних заходів забезпечує умови взаємодії управлінської ланки і оперативно виконавчого персоналу .</w:t>
      </w:r>
    </w:p>
    <w:p w:rsidR="00080A1E" w:rsidRPr="00457768" w:rsidRDefault="00D44534" w:rsidP="00DE1363">
      <w:pPr>
        <w:widowControl w:val="0"/>
        <w:numPr>
          <w:ilvl w:val="1"/>
          <w:numId w:val="124"/>
        </w:numPr>
        <w:tabs>
          <w:tab w:val="clear" w:pos="787"/>
          <w:tab w:val="num" w:pos="284"/>
          <w:tab w:val="left" w:pos="426"/>
        </w:tabs>
        <w:ind w:left="0" w:firstLine="567"/>
        <w:jc w:val="both"/>
        <w:rPr>
          <w:rFonts w:ascii="Times New Roman" w:hAnsi="Times New Roman"/>
          <w:sz w:val="20"/>
          <w:szCs w:val="20"/>
          <w:lang w:val="uk-UA"/>
        </w:rPr>
      </w:pPr>
      <w:r w:rsidRPr="00457768">
        <w:rPr>
          <w:rFonts w:ascii="Times New Roman" w:hAnsi="Times New Roman"/>
          <w:sz w:val="20"/>
          <w:szCs w:val="20"/>
          <w:lang w:val="uk-UA"/>
        </w:rPr>
        <w:t xml:space="preserve"> </w:t>
      </w:r>
      <w:r w:rsidR="00080A1E" w:rsidRPr="00457768">
        <w:rPr>
          <w:rFonts w:ascii="Times New Roman" w:hAnsi="Times New Roman"/>
          <w:sz w:val="20"/>
          <w:szCs w:val="20"/>
          <w:lang w:val="uk-UA"/>
        </w:rPr>
        <w:t>На стадії обговорення і прийняття правових актів та здійснення орган</w:t>
      </w:r>
      <w:r w:rsidR="00080A1E" w:rsidRPr="00457768">
        <w:rPr>
          <w:rFonts w:ascii="Times New Roman" w:hAnsi="Times New Roman"/>
          <w:sz w:val="20"/>
          <w:szCs w:val="20"/>
          <w:lang w:val="uk-UA"/>
        </w:rPr>
        <w:t>і</w:t>
      </w:r>
      <w:r w:rsidR="00080A1E" w:rsidRPr="00457768">
        <w:rPr>
          <w:rFonts w:ascii="Times New Roman" w:hAnsi="Times New Roman"/>
          <w:sz w:val="20"/>
          <w:szCs w:val="20"/>
          <w:lang w:val="uk-UA"/>
        </w:rPr>
        <w:t>заційних заходів має бути дана об’єктивна характеристика питання, що розгл</w:t>
      </w:r>
      <w:r w:rsidR="00080A1E" w:rsidRPr="00457768">
        <w:rPr>
          <w:rFonts w:ascii="Times New Roman" w:hAnsi="Times New Roman"/>
          <w:sz w:val="20"/>
          <w:szCs w:val="20"/>
          <w:lang w:val="uk-UA"/>
        </w:rPr>
        <w:t>я</w:t>
      </w:r>
      <w:r w:rsidR="00080A1E" w:rsidRPr="00457768">
        <w:rPr>
          <w:rFonts w:ascii="Times New Roman" w:hAnsi="Times New Roman"/>
          <w:sz w:val="20"/>
          <w:szCs w:val="20"/>
          <w:lang w:val="uk-UA"/>
        </w:rPr>
        <w:t xml:space="preserve">дається; прояснені причини, що обумовили вибір варіанту рішення; виділено ресурси, достатні для реалізації, встановлено термін вирішення і виконавців; названо очікувані результати і критерії ефективності рішення. </w:t>
      </w:r>
    </w:p>
    <w:p w:rsidR="00080A1E" w:rsidRPr="00457768" w:rsidRDefault="00D44534" w:rsidP="00DE1363">
      <w:pPr>
        <w:widowControl w:val="0"/>
        <w:numPr>
          <w:ilvl w:val="1"/>
          <w:numId w:val="124"/>
        </w:numPr>
        <w:tabs>
          <w:tab w:val="clear" w:pos="787"/>
          <w:tab w:val="num" w:pos="284"/>
          <w:tab w:val="left" w:pos="426"/>
        </w:tabs>
        <w:ind w:left="0" w:firstLine="567"/>
        <w:jc w:val="both"/>
        <w:rPr>
          <w:rFonts w:ascii="Times New Roman" w:hAnsi="Times New Roman"/>
          <w:sz w:val="20"/>
          <w:szCs w:val="20"/>
          <w:lang w:val="uk-UA"/>
        </w:rPr>
      </w:pPr>
      <w:r w:rsidRPr="00457768">
        <w:rPr>
          <w:rFonts w:ascii="Times New Roman" w:hAnsi="Times New Roman"/>
          <w:sz w:val="20"/>
          <w:szCs w:val="20"/>
          <w:lang w:val="uk-UA"/>
        </w:rPr>
        <w:t xml:space="preserve"> </w:t>
      </w:r>
      <w:r w:rsidR="00080A1E" w:rsidRPr="00457768">
        <w:rPr>
          <w:rFonts w:ascii="Times New Roman" w:hAnsi="Times New Roman"/>
          <w:sz w:val="20"/>
          <w:szCs w:val="20"/>
          <w:lang w:val="uk-UA"/>
        </w:rPr>
        <w:t>Організація виконання прийнятих рішень – охоплює набір процедур, починаючи з їх документального оформлення і завершуючи конкретними діями щодо втілення у життя.</w:t>
      </w:r>
    </w:p>
    <w:p w:rsidR="00080A1E" w:rsidRPr="00457768" w:rsidRDefault="00D44534" w:rsidP="00DE1363">
      <w:pPr>
        <w:widowControl w:val="0"/>
        <w:numPr>
          <w:ilvl w:val="1"/>
          <w:numId w:val="124"/>
        </w:numPr>
        <w:tabs>
          <w:tab w:val="clear" w:pos="787"/>
          <w:tab w:val="num" w:pos="284"/>
          <w:tab w:val="left" w:pos="426"/>
        </w:tabs>
        <w:ind w:left="0" w:firstLine="567"/>
        <w:jc w:val="both"/>
        <w:rPr>
          <w:rFonts w:ascii="Times New Roman" w:hAnsi="Times New Roman"/>
          <w:sz w:val="20"/>
          <w:szCs w:val="20"/>
          <w:lang w:val="uk-UA"/>
        </w:rPr>
      </w:pPr>
      <w:r w:rsidRPr="00457768">
        <w:rPr>
          <w:rFonts w:ascii="Times New Roman" w:hAnsi="Times New Roman"/>
          <w:sz w:val="20"/>
          <w:szCs w:val="20"/>
          <w:lang w:val="uk-UA"/>
        </w:rPr>
        <w:t xml:space="preserve"> </w:t>
      </w:r>
      <w:r w:rsidR="00080A1E" w:rsidRPr="00457768">
        <w:rPr>
          <w:rFonts w:ascii="Times New Roman" w:hAnsi="Times New Roman"/>
          <w:sz w:val="20"/>
          <w:szCs w:val="20"/>
          <w:lang w:val="uk-UA"/>
        </w:rPr>
        <w:t>Контроль забезпечує підведення підсумків, зворотній зв’язок і вид</w:t>
      </w:r>
      <w:r w:rsidR="00080A1E" w:rsidRPr="00457768">
        <w:rPr>
          <w:rFonts w:ascii="Times New Roman" w:hAnsi="Times New Roman"/>
          <w:sz w:val="20"/>
          <w:szCs w:val="20"/>
          <w:lang w:val="uk-UA"/>
        </w:rPr>
        <w:t>і</w:t>
      </w:r>
      <w:r w:rsidR="00080A1E" w:rsidRPr="00457768">
        <w:rPr>
          <w:rFonts w:ascii="Times New Roman" w:hAnsi="Times New Roman"/>
          <w:sz w:val="20"/>
          <w:szCs w:val="20"/>
          <w:lang w:val="uk-UA"/>
        </w:rPr>
        <w:t xml:space="preserve">лення критичних точок. </w:t>
      </w:r>
    </w:p>
    <w:p w:rsidR="00080A1E" w:rsidRPr="00457768" w:rsidRDefault="00080A1E" w:rsidP="00DE1363">
      <w:pPr>
        <w:widowControl w:val="0"/>
        <w:numPr>
          <w:ilvl w:val="1"/>
          <w:numId w:val="124"/>
        </w:numPr>
        <w:tabs>
          <w:tab w:val="clear" w:pos="787"/>
          <w:tab w:val="num" w:pos="284"/>
          <w:tab w:val="left" w:pos="426"/>
        </w:tabs>
        <w:ind w:left="0" w:firstLine="567"/>
        <w:jc w:val="both"/>
        <w:rPr>
          <w:rFonts w:ascii="Times New Roman" w:hAnsi="Times New Roman"/>
          <w:sz w:val="20"/>
          <w:szCs w:val="20"/>
          <w:lang w:val="uk-UA"/>
        </w:rPr>
      </w:pPr>
      <w:r w:rsidRPr="00457768">
        <w:rPr>
          <w:rFonts w:ascii="Times New Roman" w:hAnsi="Times New Roman"/>
          <w:sz w:val="20"/>
          <w:szCs w:val="20"/>
          <w:lang w:val="uk-UA"/>
        </w:rPr>
        <w:t>Узагальнення проведеної управлінської діяльності націлене на оцінку результатів реалізації рішень, об’єктивну оцінку управлінської ситуації, яка утворилась в результаті управлінських дій.</w:t>
      </w:r>
    </w:p>
    <w:p w:rsidR="00080A1E" w:rsidRPr="00457768" w:rsidRDefault="00080A1E" w:rsidP="00D44534">
      <w:pPr>
        <w:widowControl w:val="0"/>
        <w:tabs>
          <w:tab w:val="num" w:pos="284"/>
          <w:tab w:val="left" w:pos="426"/>
          <w:tab w:val="left" w:pos="6663"/>
        </w:tabs>
        <w:ind w:firstLine="567"/>
        <w:jc w:val="both"/>
        <w:rPr>
          <w:rFonts w:ascii="Times New Roman" w:hAnsi="Times New Roman"/>
          <w:sz w:val="20"/>
          <w:szCs w:val="20"/>
          <w:lang w:val="uk-UA"/>
        </w:rPr>
      </w:pPr>
    </w:p>
    <w:p w:rsidR="00080A1E" w:rsidRPr="00457768" w:rsidRDefault="00080A1E" w:rsidP="003D19F7">
      <w:pPr>
        <w:widowControl w:val="0"/>
        <w:tabs>
          <w:tab w:val="left" w:pos="6663"/>
        </w:tabs>
        <w:ind w:left="180" w:firstLine="180"/>
        <w:jc w:val="both"/>
        <w:rPr>
          <w:rFonts w:ascii="Times New Roman" w:hAnsi="Times New Roman"/>
          <w:sz w:val="20"/>
          <w:szCs w:val="20"/>
          <w:lang w:val="uk-UA"/>
        </w:rPr>
      </w:pPr>
      <w:r w:rsidRPr="00457768">
        <w:rPr>
          <w:rFonts w:ascii="Times New Roman" w:hAnsi="Times New Roman"/>
          <w:sz w:val="20"/>
          <w:szCs w:val="20"/>
          <w:lang w:val="uk-UA"/>
        </w:rPr>
        <w:t>5.</w:t>
      </w:r>
    </w:p>
    <w:p w:rsidR="00080A1E" w:rsidRPr="00457768" w:rsidRDefault="00080A1E" w:rsidP="003D19F7">
      <w:pPr>
        <w:pStyle w:val="11"/>
        <w:ind w:left="180" w:firstLine="180"/>
        <w:jc w:val="both"/>
        <w:rPr>
          <w:sz w:val="20"/>
        </w:rPr>
      </w:pPr>
      <w:r w:rsidRPr="00457768">
        <w:rPr>
          <w:sz w:val="20"/>
        </w:rPr>
        <w:t xml:space="preserve">Розглядаючи стадії управлінської діяльності, </w:t>
      </w:r>
      <w:r w:rsidR="00F2024E" w:rsidRPr="00457768">
        <w:rPr>
          <w:sz w:val="20"/>
        </w:rPr>
        <w:t>характеризу</w:t>
      </w:r>
      <w:r w:rsidR="00F2024E">
        <w:rPr>
          <w:sz w:val="20"/>
        </w:rPr>
        <w:t xml:space="preserve">ючи </w:t>
      </w:r>
      <w:r w:rsidRPr="00457768">
        <w:rPr>
          <w:sz w:val="20"/>
        </w:rPr>
        <w:t xml:space="preserve"> їх, ми </w:t>
      </w:r>
      <w:r w:rsidR="00F2024E" w:rsidRPr="00457768">
        <w:rPr>
          <w:sz w:val="20"/>
        </w:rPr>
        <w:t>роз</w:t>
      </w:r>
      <w:r w:rsidR="00F2024E" w:rsidRPr="00457768">
        <w:rPr>
          <w:sz w:val="20"/>
        </w:rPr>
        <w:t>г</w:t>
      </w:r>
      <w:r w:rsidR="00F2024E" w:rsidRPr="00457768">
        <w:rPr>
          <w:sz w:val="20"/>
        </w:rPr>
        <w:t>лядаємо</w:t>
      </w:r>
      <w:r w:rsidRPr="00457768">
        <w:rPr>
          <w:sz w:val="20"/>
        </w:rPr>
        <w:t xml:space="preserve"> технологію управління.</w:t>
      </w:r>
    </w:p>
    <w:p w:rsidR="00B6331D" w:rsidRPr="00457768" w:rsidRDefault="00B6331D" w:rsidP="00B6331D">
      <w:pPr>
        <w:ind w:firstLine="567"/>
        <w:jc w:val="both"/>
        <w:rPr>
          <w:rFonts w:ascii="Times New Roman" w:hAnsi="Times New Roman"/>
          <w:sz w:val="20"/>
          <w:szCs w:val="20"/>
          <w:lang w:val="uk-UA"/>
        </w:rPr>
      </w:pPr>
      <w:r w:rsidRPr="00457768">
        <w:rPr>
          <w:rFonts w:ascii="Times New Roman" w:hAnsi="Times New Roman"/>
          <w:b/>
          <w:sz w:val="20"/>
          <w:szCs w:val="20"/>
          <w:lang w:val="uk-UA"/>
        </w:rPr>
        <w:t xml:space="preserve">Зміст </w:t>
      </w:r>
      <w:r w:rsidRPr="00457768">
        <w:rPr>
          <w:rFonts w:ascii="Times New Roman" w:hAnsi="Times New Roman"/>
          <w:sz w:val="20"/>
          <w:szCs w:val="20"/>
          <w:lang w:val="uk-UA"/>
        </w:rPr>
        <w:t>управлінської технології полягає в обов'язковому масовому вик</w:t>
      </w:r>
      <w:r w:rsidRPr="00457768">
        <w:rPr>
          <w:rFonts w:ascii="Times New Roman" w:hAnsi="Times New Roman"/>
          <w:sz w:val="20"/>
          <w:szCs w:val="20"/>
          <w:lang w:val="uk-UA"/>
        </w:rPr>
        <w:t>о</w:t>
      </w:r>
      <w:r w:rsidRPr="00457768">
        <w:rPr>
          <w:rFonts w:ascii="Times New Roman" w:hAnsi="Times New Roman"/>
          <w:sz w:val="20"/>
          <w:szCs w:val="20"/>
          <w:lang w:val="uk-UA"/>
        </w:rPr>
        <w:t>ристанні в управлінській діяльності кращих, передових досягнень науки, ми</w:t>
      </w:r>
      <w:r w:rsidRPr="00457768">
        <w:rPr>
          <w:rFonts w:ascii="Times New Roman" w:hAnsi="Times New Roman"/>
          <w:sz w:val="20"/>
          <w:szCs w:val="20"/>
          <w:lang w:val="uk-UA"/>
        </w:rPr>
        <w:t>с</w:t>
      </w:r>
      <w:r w:rsidRPr="00457768">
        <w:rPr>
          <w:rFonts w:ascii="Times New Roman" w:hAnsi="Times New Roman"/>
          <w:sz w:val="20"/>
          <w:szCs w:val="20"/>
          <w:lang w:val="uk-UA"/>
        </w:rPr>
        <w:t xml:space="preserve">тецтва і досвіду державного управління. Тому як управлінську технологію слід розглядати тільки ту організацію управлінської діяльності, яка вирізняється результативністю, ефективністю та раціональністю. </w:t>
      </w:r>
    </w:p>
    <w:p w:rsidR="00F541EE" w:rsidRPr="00457768" w:rsidRDefault="004640A1" w:rsidP="00B6331D">
      <w:pPr>
        <w:ind w:firstLine="567"/>
        <w:jc w:val="both"/>
        <w:rPr>
          <w:rFonts w:ascii="Times New Roman" w:hAnsi="Times New Roman"/>
          <w:sz w:val="20"/>
          <w:szCs w:val="20"/>
          <w:lang w:val="uk-UA"/>
        </w:rPr>
      </w:pPr>
      <w:r w:rsidRPr="00457768">
        <w:rPr>
          <w:rFonts w:ascii="Times New Roman" w:hAnsi="Times New Roman"/>
          <w:sz w:val="20"/>
          <w:szCs w:val="20"/>
          <w:lang w:val="uk-UA"/>
        </w:rPr>
        <w:t>Освоєння управлінських технологій починається з типологізац</w:t>
      </w:r>
      <w:r w:rsidR="001F5C79">
        <w:rPr>
          <w:rFonts w:ascii="Times New Roman" w:hAnsi="Times New Roman"/>
          <w:sz w:val="20"/>
          <w:szCs w:val="20"/>
          <w:lang w:val="uk-UA"/>
        </w:rPr>
        <w:t>ії</w:t>
      </w:r>
      <w:r w:rsidRPr="00457768">
        <w:rPr>
          <w:rFonts w:ascii="Times New Roman" w:hAnsi="Times New Roman"/>
          <w:sz w:val="20"/>
          <w:szCs w:val="20"/>
          <w:lang w:val="uk-UA"/>
        </w:rPr>
        <w:t xml:space="preserve"> упра</w:t>
      </w:r>
      <w:r w:rsidRPr="00457768">
        <w:rPr>
          <w:rFonts w:ascii="Times New Roman" w:hAnsi="Times New Roman"/>
          <w:sz w:val="20"/>
          <w:szCs w:val="20"/>
          <w:lang w:val="uk-UA"/>
        </w:rPr>
        <w:t>в</w:t>
      </w:r>
      <w:r w:rsidRPr="00457768">
        <w:rPr>
          <w:rFonts w:ascii="Times New Roman" w:hAnsi="Times New Roman"/>
          <w:sz w:val="20"/>
          <w:szCs w:val="20"/>
          <w:lang w:val="uk-UA"/>
        </w:rPr>
        <w:t>лінських ситуацій, оскільки їх основні види передбачають адекватні їм форми і методи управлінською діяльності. Аналіз стану і поведінки керованих об'єктів, що знаходяться у веденні того або іншого державного органу (їх підсистеми), до того ж впродовж тривалого часу, відкриває можливість такої роботи. Це прості, зрозумілі і адекватні описи тих, що повторюються (ординарних), пр</w:t>
      </w:r>
      <w:r w:rsidRPr="00457768">
        <w:rPr>
          <w:rFonts w:ascii="Times New Roman" w:hAnsi="Times New Roman"/>
          <w:sz w:val="20"/>
          <w:szCs w:val="20"/>
          <w:lang w:val="uk-UA"/>
        </w:rPr>
        <w:t>о</w:t>
      </w:r>
      <w:r w:rsidRPr="00457768">
        <w:rPr>
          <w:rFonts w:ascii="Times New Roman" w:hAnsi="Times New Roman"/>
          <w:sz w:val="20"/>
          <w:szCs w:val="20"/>
          <w:lang w:val="uk-UA"/>
        </w:rPr>
        <w:t>блемних і екстремальних ситуацій, типові (заздалегідь змодельовані) управлі</w:t>
      </w:r>
      <w:r w:rsidRPr="00457768">
        <w:rPr>
          <w:rFonts w:ascii="Times New Roman" w:hAnsi="Times New Roman"/>
          <w:sz w:val="20"/>
          <w:szCs w:val="20"/>
          <w:lang w:val="uk-UA"/>
        </w:rPr>
        <w:t>н</w:t>
      </w:r>
      <w:r w:rsidRPr="00457768">
        <w:rPr>
          <w:rFonts w:ascii="Times New Roman" w:hAnsi="Times New Roman"/>
          <w:sz w:val="20"/>
          <w:szCs w:val="20"/>
          <w:lang w:val="uk-UA"/>
        </w:rPr>
        <w:lastRenderedPageBreak/>
        <w:t>ські рішення і дії з них; набори модулів ресурсів, процедур і операцій, вжив</w:t>
      </w:r>
      <w:r w:rsidRPr="00457768">
        <w:rPr>
          <w:rFonts w:ascii="Times New Roman" w:hAnsi="Times New Roman"/>
          <w:sz w:val="20"/>
          <w:szCs w:val="20"/>
          <w:lang w:val="uk-UA"/>
        </w:rPr>
        <w:t>а</w:t>
      </w:r>
      <w:r w:rsidRPr="00457768">
        <w:rPr>
          <w:rFonts w:ascii="Times New Roman" w:hAnsi="Times New Roman"/>
          <w:sz w:val="20"/>
          <w:szCs w:val="20"/>
          <w:lang w:val="uk-UA"/>
        </w:rPr>
        <w:t>них при реалізації останніх.</w:t>
      </w:r>
    </w:p>
    <w:p w:rsidR="00F541EE" w:rsidRPr="00457768" w:rsidRDefault="00F2024E" w:rsidP="00612137">
      <w:pPr>
        <w:ind w:firstLine="567"/>
        <w:jc w:val="both"/>
        <w:rPr>
          <w:rFonts w:ascii="Times New Roman" w:hAnsi="Times New Roman"/>
          <w:b/>
          <w:sz w:val="20"/>
          <w:szCs w:val="20"/>
          <w:u w:val="single"/>
          <w:lang w:val="uk-UA"/>
        </w:rPr>
      </w:pPr>
      <w:r w:rsidRPr="00457768">
        <w:rPr>
          <w:rFonts w:ascii="Times New Roman" w:hAnsi="Times New Roman"/>
          <w:sz w:val="20"/>
          <w:szCs w:val="20"/>
          <w:lang w:val="uk-UA"/>
        </w:rPr>
        <w:t>Залежно від специфіки органів державної влади чи органів місцевого с</w:t>
      </w:r>
      <w:r w:rsidRPr="00457768">
        <w:rPr>
          <w:rFonts w:ascii="Times New Roman" w:hAnsi="Times New Roman"/>
          <w:sz w:val="20"/>
          <w:szCs w:val="20"/>
          <w:lang w:val="uk-UA"/>
        </w:rPr>
        <w:t>а</w:t>
      </w:r>
      <w:r w:rsidRPr="00457768">
        <w:rPr>
          <w:rFonts w:ascii="Times New Roman" w:hAnsi="Times New Roman"/>
          <w:sz w:val="20"/>
          <w:szCs w:val="20"/>
          <w:lang w:val="uk-UA"/>
        </w:rPr>
        <w:t xml:space="preserve">моврядування, а також керованих об'єктів розрізняють такі види управлінських технологій: </w:t>
      </w:r>
      <w:r w:rsidRPr="00457768">
        <w:rPr>
          <w:rFonts w:ascii="Times New Roman" w:hAnsi="Times New Roman"/>
          <w:b/>
          <w:sz w:val="20"/>
          <w:szCs w:val="20"/>
          <w:u w:val="single"/>
          <w:lang w:val="uk-UA"/>
        </w:rPr>
        <w:t>діагностування, прогнозування, проектування та реформува</w:t>
      </w:r>
      <w:r w:rsidRPr="00457768">
        <w:rPr>
          <w:rFonts w:ascii="Times New Roman" w:hAnsi="Times New Roman"/>
          <w:b/>
          <w:sz w:val="20"/>
          <w:szCs w:val="20"/>
          <w:u w:val="single"/>
          <w:lang w:val="uk-UA"/>
        </w:rPr>
        <w:t>н</w:t>
      </w:r>
      <w:r w:rsidRPr="00457768">
        <w:rPr>
          <w:rFonts w:ascii="Times New Roman" w:hAnsi="Times New Roman"/>
          <w:b/>
          <w:sz w:val="20"/>
          <w:szCs w:val="20"/>
          <w:u w:val="single"/>
          <w:lang w:val="uk-UA"/>
        </w:rPr>
        <w:t>ня відповідних підсистем; інформаційні, впроваджувальні й навчальні т</w:t>
      </w:r>
      <w:r w:rsidRPr="00457768">
        <w:rPr>
          <w:rFonts w:ascii="Times New Roman" w:hAnsi="Times New Roman"/>
          <w:b/>
          <w:sz w:val="20"/>
          <w:szCs w:val="20"/>
          <w:u w:val="single"/>
          <w:lang w:val="uk-UA"/>
        </w:rPr>
        <w:t>е</w:t>
      </w:r>
      <w:r w:rsidRPr="00457768">
        <w:rPr>
          <w:rFonts w:ascii="Times New Roman" w:hAnsi="Times New Roman"/>
          <w:b/>
          <w:sz w:val="20"/>
          <w:szCs w:val="20"/>
          <w:u w:val="single"/>
          <w:lang w:val="uk-UA"/>
        </w:rPr>
        <w:t>хнології; вирішення соціальних конфліктів; інноваційний розвиток кер</w:t>
      </w:r>
      <w:r w:rsidRPr="00457768">
        <w:rPr>
          <w:rFonts w:ascii="Times New Roman" w:hAnsi="Times New Roman"/>
          <w:b/>
          <w:sz w:val="20"/>
          <w:szCs w:val="20"/>
          <w:u w:val="single"/>
          <w:lang w:val="uk-UA"/>
        </w:rPr>
        <w:t>о</w:t>
      </w:r>
      <w:r w:rsidRPr="00457768">
        <w:rPr>
          <w:rFonts w:ascii="Times New Roman" w:hAnsi="Times New Roman"/>
          <w:b/>
          <w:sz w:val="20"/>
          <w:szCs w:val="20"/>
          <w:u w:val="single"/>
          <w:lang w:val="uk-UA"/>
        </w:rPr>
        <w:t>ваних компонентів.</w:t>
      </w:r>
    </w:p>
    <w:p w:rsidR="00F541EE" w:rsidRPr="00457768" w:rsidRDefault="00F541EE" w:rsidP="00612137">
      <w:pPr>
        <w:ind w:firstLine="567"/>
        <w:jc w:val="both"/>
        <w:rPr>
          <w:rFonts w:ascii="Times New Roman" w:hAnsi="Times New Roman"/>
          <w:sz w:val="20"/>
          <w:szCs w:val="20"/>
          <w:lang w:val="uk-UA"/>
        </w:rPr>
      </w:pPr>
      <w:r w:rsidRPr="00457768">
        <w:rPr>
          <w:rFonts w:ascii="Times New Roman" w:hAnsi="Times New Roman"/>
          <w:sz w:val="20"/>
          <w:szCs w:val="20"/>
          <w:lang w:val="uk-UA"/>
        </w:rPr>
        <w:t>Виділяють декілька аспектів управлінської діяльності, що в сучасних умовах запровадження управлінських технологій є дуже актуальним. Перш за все це:</w:t>
      </w:r>
    </w:p>
    <w:p w:rsidR="00F541EE" w:rsidRPr="00457768" w:rsidRDefault="00F541EE" w:rsidP="00612137">
      <w:pPr>
        <w:ind w:firstLine="567"/>
        <w:jc w:val="both"/>
        <w:rPr>
          <w:rFonts w:ascii="Times New Roman" w:hAnsi="Times New Roman"/>
          <w:sz w:val="20"/>
          <w:szCs w:val="20"/>
          <w:lang w:val="uk-UA"/>
        </w:rPr>
      </w:pPr>
      <w:r w:rsidRPr="00457768">
        <w:rPr>
          <w:rFonts w:ascii="Times New Roman" w:hAnsi="Times New Roman"/>
          <w:sz w:val="20"/>
          <w:szCs w:val="20"/>
          <w:lang w:val="uk-UA"/>
        </w:rPr>
        <w:t>• процеси діагностування, аналізу, оцінювання стану керованого об'єкта, прогнозування, програмування, вироблення критеріїв оцінювання і моніторинг наслідків управлінських рішень та, відповідно, реформування організації і фу</w:t>
      </w:r>
      <w:r w:rsidRPr="00457768">
        <w:rPr>
          <w:rFonts w:ascii="Times New Roman" w:hAnsi="Times New Roman"/>
          <w:sz w:val="20"/>
          <w:szCs w:val="20"/>
          <w:lang w:val="uk-UA"/>
        </w:rPr>
        <w:t>н</w:t>
      </w:r>
      <w:r w:rsidRPr="00457768">
        <w:rPr>
          <w:rFonts w:ascii="Times New Roman" w:hAnsi="Times New Roman"/>
          <w:sz w:val="20"/>
          <w:szCs w:val="20"/>
          <w:lang w:val="uk-UA"/>
        </w:rPr>
        <w:t>кціонування компонентів суб'єкта державного управління;</w:t>
      </w:r>
    </w:p>
    <w:p w:rsidR="00F541EE" w:rsidRPr="00457768" w:rsidRDefault="00F541EE" w:rsidP="00612137">
      <w:pPr>
        <w:ind w:firstLine="567"/>
        <w:jc w:val="both"/>
        <w:rPr>
          <w:rFonts w:ascii="Times New Roman" w:hAnsi="Times New Roman"/>
          <w:sz w:val="20"/>
          <w:szCs w:val="20"/>
          <w:lang w:val="uk-UA"/>
        </w:rPr>
      </w:pPr>
      <w:r w:rsidRPr="00457768">
        <w:rPr>
          <w:rFonts w:ascii="Times New Roman" w:hAnsi="Times New Roman"/>
          <w:sz w:val="20"/>
          <w:szCs w:val="20"/>
          <w:lang w:val="uk-UA"/>
        </w:rPr>
        <w:t>• встановлення загальних, уніфікованих критеріїв (показників), які аде</w:t>
      </w:r>
      <w:r w:rsidRPr="00457768">
        <w:rPr>
          <w:rFonts w:ascii="Times New Roman" w:hAnsi="Times New Roman"/>
          <w:sz w:val="20"/>
          <w:szCs w:val="20"/>
          <w:lang w:val="uk-UA"/>
        </w:rPr>
        <w:t>к</w:t>
      </w:r>
      <w:r w:rsidRPr="00457768">
        <w:rPr>
          <w:rFonts w:ascii="Times New Roman" w:hAnsi="Times New Roman"/>
          <w:sz w:val="20"/>
          <w:szCs w:val="20"/>
          <w:lang w:val="uk-UA"/>
        </w:rPr>
        <w:t>ватно характеризують відповідні процеси, та їх систематизація, що сприяє від</w:t>
      </w:r>
      <w:r w:rsidRPr="00457768">
        <w:rPr>
          <w:rFonts w:ascii="Times New Roman" w:hAnsi="Times New Roman"/>
          <w:sz w:val="20"/>
          <w:szCs w:val="20"/>
          <w:lang w:val="uk-UA"/>
        </w:rPr>
        <w:t>о</w:t>
      </w:r>
      <w:r w:rsidRPr="00457768">
        <w:rPr>
          <w:rFonts w:ascii="Times New Roman" w:hAnsi="Times New Roman"/>
          <w:sz w:val="20"/>
          <w:szCs w:val="20"/>
          <w:lang w:val="uk-UA"/>
        </w:rPr>
        <w:t>браженню реальної картини суспільної життєдіяльності;</w:t>
      </w:r>
    </w:p>
    <w:p w:rsidR="00F541EE" w:rsidRPr="00457768" w:rsidRDefault="00F541EE" w:rsidP="00612137">
      <w:pPr>
        <w:ind w:firstLine="567"/>
        <w:jc w:val="both"/>
        <w:rPr>
          <w:rFonts w:ascii="Times New Roman" w:hAnsi="Times New Roman"/>
          <w:sz w:val="20"/>
          <w:szCs w:val="20"/>
          <w:lang w:val="uk-UA"/>
        </w:rPr>
      </w:pPr>
      <w:r w:rsidRPr="00457768">
        <w:rPr>
          <w:rFonts w:ascii="Times New Roman" w:hAnsi="Times New Roman"/>
          <w:sz w:val="20"/>
          <w:szCs w:val="20"/>
          <w:lang w:val="uk-UA"/>
        </w:rPr>
        <w:t>• створення організаційних і технологічних умов для оперативної і пот</w:t>
      </w:r>
      <w:r w:rsidRPr="00457768">
        <w:rPr>
          <w:rFonts w:ascii="Times New Roman" w:hAnsi="Times New Roman"/>
          <w:sz w:val="20"/>
          <w:szCs w:val="20"/>
          <w:lang w:val="uk-UA"/>
        </w:rPr>
        <w:t>о</w:t>
      </w:r>
      <w:r w:rsidRPr="00457768">
        <w:rPr>
          <w:rFonts w:ascii="Times New Roman" w:hAnsi="Times New Roman"/>
          <w:sz w:val="20"/>
          <w:szCs w:val="20"/>
          <w:lang w:val="uk-UA"/>
        </w:rPr>
        <w:t>чної передачі необхідної інформації через усі структурні підсистеми;</w:t>
      </w:r>
    </w:p>
    <w:p w:rsidR="00F541EE" w:rsidRPr="00457768" w:rsidRDefault="00F541EE" w:rsidP="00612137">
      <w:pPr>
        <w:ind w:firstLine="567"/>
        <w:jc w:val="both"/>
        <w:rPr>
          <w:rFonts w:ascii="Times New Roman" w:hAnsi="Times New Roman"/>
          <w:sz w:val="20"/>
          <w:szCs w:val="20"/>
          <w:lang w:val="uk-UA"/>
        </w:rPr>
      </w:pPr>
      <w:r w:rsidRPr="00457768">
        <w:rPr>
          <w:rFonts w:ascii="Times New Roman" w:hAnsi="Times New Roman"/>
          <w:sz w:val="20"/>
          <w:szCs w:val="20"/>
          <w:lang w:val="uk-UA"/>
        </w:rPr>
        <w:t>• застосування ідентичних методів, процедур і операцій для аналізу та характеристики об'єктів, що вивчаються і програмуються;</w:t>
      </w:r>
    </w:p>
    <w:p w:rsidR="00F541EE" w:rsidRPr="00457768" w:rsidRDefault="00F2024E" w:rsidP="00612137">
      <w:pPr>
        <w:ind w:firstLine="567"/>
        <w:jc w:val="both"/>
        <w:rPr>
          <w:rFonts w:ascii="Times New Roman" w:hAnsi="Times New Roman"/>
          <w:sz w:val="20"/>
          <w:szCs w:val="20"/>
          <w:lang w:val="uk-UA"/>
        </w:rPr>
      </w:pPr>
      <w:r w:rsidRPr="00457768">
        <w:rPr>
          <w:rFonts w:ascii="Times New Roman" w:hAnsi="Times New Roman"/>
          <w:sz w:val="20"/>
          <w:szCs w:val="20"/>
          <w:lang w:val="uk-UA"/>
        </w:rPr>
        <w:t>програмування</w:t>
      </w:r>
      <w:r w:rsidR="00F541EE" w:rsidRPr="00457768">
        <w:rPr>
          <w:rFonts w:ascii="Times New Roman" w:hAnsi="Times New Roman"/>
          <w:sz w:val="20"/>
          <w:szCs w:val="20"/>
          <w:lang w:val="uk-UA"/>
        </w:rPr>
        <w:t xml:space="preserve"> і планування комплексного розвитку території, функці</w:t>
      </w:r>
      <w:r w:rsidR="00F541EE" w:rsidRPr="00457768">
        <w:rPr>
          <w:rFonts w:ascii="Times New Roman" w:hAnsi="Times New Roman"/>
          <w:sz w:val="20"/>
          <w:szCs w:val="20"/>
          <w:lang w:val="uk-UA"/>
        </w:rPr>
        <w:t>о</w:t>
      </w:r>
      <w:r w:rsidR="00F541EE" w:rsidRPr="00457768">
        <w:rPr>
          <w:rFonts w:ascii="Times New Roman" w:hAnsi="Times New Roman"/>
          <w:sz w:val="20"/>
          <w:szCs w:val="20"/>
          <w:lang w:val="uk-UA"/>
        </w:rPr>
        <w:t>нальної сфери управління, галузі;</w:t>
      </w:r>
    </w:p>
    <w:p w:rsidR="00F541EE" w:rsidRPr="00457768" w:rsidRDefault="00F541EE" w:rsidP="00612137">
      <w:pPr>
        <w:ind w:firstLine="567"/>
        <w:jc w:val="both"/>
        <w:rPr>
          <w:rFonts w:ascii="Times New Roman" w:hAnsi="Times New Roman"/>
          <w:sz w:val="20"/>
          <w:szCs w:val="20"/>
          <w:lang w:val="uk-UA"/>
        </w:rPr>
      </w:pPr>
      <w:r w:rsidRPr="00457768">
        <w:rPr>
          <w:rFonts w:ascii="Times New Roman" w:hAnsi="Times New Roman"/>
          <w:sz w:val="20"/>
          <w:szCs w:val="20"/>
          <w:lang w:val="uk-UA"/>
        </w:rPr>
        <w:t>• підготовка, прийняття і реалізація управлінських рішень, починаючи з уніфікації понятійно-категоріального арсеналу і закінчуючи графічними фо</w:t>
      </w:r>
      <w:r w:rsidRPr="00457768">
        <w:rPr>
          <w:rFonts w:ascii="Times New Roman" w:hAnsi="Times New Roman"/>
          <w:sz w:val="20"/>
          <w:szCs w:val="20"/>
          <w:lang w:val="uk-UA"/>
        </w:rPr>
        <w:t>р</w:t>
      </w:r>
      <w:r w:rsidRPr="00457768">
        <w:rPr>
          <w:rFonts w:ascii="Times New Roman" w:hAnsi="Times New Roman"/>
          <w:sz w:val="20"/>
          <w:szCs w:val="20"/>
          <w:lang w:val="uk-UA"/>
        </w:rPr>
        <w:t>мами представлення конкретних документів;</w:t>
      </w:r>
    </w:p>
    <w:p w:rsidR="00F541EE" w:rsidRPr="00457768" w:rsidRDefault="00F541EE" w:rsidP="00612137">
      <w:pPr>
        <w:ind w:firstLine="567"/>
        <w:jc w:val="both"/>
        <w:rPr>
          <w:rFonts w:ascii="Times New Roman" w:hAnsi="Times New Roman"/>
          <w:sz w:val="20"/>
          <w:szCs w:val="20"/>
          <w:lang w:val="uk-UA"/>
        </w:rPr>
      </w:pPr>
      <w:r w:rsidRPr="00457768">
        <w:rPr>
          <w:rFonts w:ascii="Times New Roman" w:hAnsi="Times New Roman"/>
          <w:sz w:val="20"/>
          <w:szCs w:val="20"/>
          <w:lang w:val="uk-UA"/>
        </w:rPr>
        <w:t>• технології контролю, пов'язані з безперервним моніторингом керованих процесів, їх вивченням, вимірюванням і порівнянням, об'єктивним зіставленням їх з управлінськими моделями, які виражені в рішеннях, їх нормах і вимогах;</w:t>
      </w:r>
    </w:p>
    <w:p w:rsidR="00F541EE" w:rsidRPr="00457768" w:rsidRDefault="00F541EE" w:rsidP="00612137">
      <w:pPr>
        <w:ind w:firstLine="567"/>
        <w:jc w:val="both"/>
        <w:rPr>
          <w:rFonts w:ascii="Times New Roman" w:hAnsi="Times New Roman"/>
          <w:sz w:val="20"/>
          <w:szCs w:val="20"/>
          <w:lang w:val="uk-UA"/>
        </w:rPr>
      </w:pPr>
      <w:r w:rsidRPr="00457768">
        <w:rPr>
          <w:rFonts w:ascii="Times New Roman" w:hAnsi="Times New Roman"/>
          <w:sz w:val="20"/>
          <w:szCs w:val="20"/>
          <w:lang w:val="uk-UA"/>
        </w:rPr>
        <w:t>• технології організаційних форм управлінської діяльності. Неможливо забезпечити результативність, ефективність і</w:t>
      </w:r>
      <w:r w:rsidR="00612137" w:rsidRPr="00457768">
        <w:rPr>
          <w:rFonts w:ascii="Times New Roman" w:hAnsi="Times New Roman"/>
          <w:sz w:val="20"/>
          <w:szCs w:val="20"/>
          <w:lang w:val="uk-UA"/>
        </w:rPr>
        <w:t xml:space="preserve"> </w:t>
      </w:r>
      <w:r w:rsidRPr="00457768">
        <w:rPr>
          <w:rFonts w:ascii="Times New Roman" w:hAnsi="Times New Roman"/>
          <w:sz w:val="20"/>
          <w:szCs w:val="20"/>
          <w:lang w:val="uk-UA"/>
        </w:rPr>
        <w:t>раціональність функціонування системи державного управління без розробки і засвоєння управлінських техн</w:t>
      </w:r>
      <w:r w:rsidRPr="00457768">
        <w:rPr>
          <w:rFonts w:ascii="Times New Roman" w:hAnsi="Times New Roman"/>
          <w:sz w:val="20"/>
          <w:szCs w:val="20"/>
          <w:lang w:val="uk-UA"/>
        </w:rPr>
        <w:t>о</w:t>
      </w:r>
      <w:r w:rsidRPr="00457768">
        <w:rPr>
          <w:rFonts w:ascii="Times New Roman" w:hAnsi="Times New Roman"/>
          <w:sz w:val="20"/>
          <w:szCs w:val="20"/>
          <w:lang w:val="uk-UA"/>
        </w:rPr>
        <w:t>логій за всіма найважливішими аспектами організації і функціонування держ</w:t>
      </w:r>
      <w:r w:rsidRPr="00457768">
        <w:rPr>
          <w:rFonts w:ascii="Times New Roman" w:hAnsi="Times New Roman"/>
          <w:sz w:val="20"/>
          <w:szCs w:val="20"/>
          <w:lang w:val="uk-UA"/>
        </w:rPr>
        <w:t>а</w:t>
      </w:r>
      <w:r w:rsidRPr="00457768">
        <w:rPr>
          <w:rFonts w:ascii="Times New Roman" w:hAnsi="Times New Roman"/>
          <w:sz w:val="20"/>
          <w:szCs w:val="20"/>
          <w:lang w:val="uk-UA"/>
        </w:rPr>
        <w:t>вного управління.</w:t>
      </w:r>
    </w:p>
    <w:p w:rsidR="00080A1E" w:rsidRPr="00457768" w:rsidRDefault="00080A1E" w:rsidP="00612137">
      <w:pPr>
        <w:widowControl w:val="0"/>
        <w:ind w:left="180" w:firstLine="567"/>
        <w:jc w:val="both"/>
        <w:rPr>
          <w:rFonts w:ascii="Times New Roman" w:hAnsi="Times New Roman"/>
          <w:b/>
          <w:sz w:val="20"/>
          <w:szCs w:val="20"/>
          <w:lang w:val="uk-UA"/>
        </w:rPr>
      </w:pPr>
      <w:r w:rsidRPr="00457768">
        <w:rPr>
          <w:rFonts w:ascii="Times New Roman" w:hAnsi="Times New Roman"/>
          <w:sz w:val="20"/>
          <w:szCs w:val="20"/>
          <w:lang w:val="uk-UA"/>
        </w:rPr>
        <w:t>Сучасна технологія управління виступає як послідовний ряд процедур, систематизованих у п'ятьох основних стадіях</w:t>
      </w:r>
      <w:r w:rsidRPr="00457768">
        <w:rPr>
          <w:rFonts w:ascii="Times New Roman" w:hAnsi="Times New Roman"/>
          <w:b/>
          <w:sz w:val="20"/>
          <w:szCs w:val="20"/>
          <w:lang w:val="uk-UA"/>
        </w:rPr>
        <w:t>: цільова, дескриптивна, пре</w:t>
      </w:r>
      <w:r w:rsidRPr="00457768">
        <w:rPr>
          <w:rFonts w:ascii="Times New Roman" w:hAnsi="Times New Roman"/>
          <w:b/>
          <w:sz w:val="20"/>
          <w:szCs w:val="20"/>
          <w:lang w:val="uk-UA"/>
        </w:rPr>
        <w:t>с</w:t>
      </w:r>
      <w:r w:rsidRPr="00457768">
        <w:rPr>
          <w:rFonts w:ascii="Times New Roman" w:hAnsi="Times New Roman"/>
          <w:b/>
          <w:sz w:val="20"/>
          <w:szCs w:val="20"/>
          <w:lang w:val="uk-UA"/>
        </w:rPr>
        <w:t xml:space="preserve">криптивна, </w:t>
      </w:r>
      <w:r w:rsidR="00F2024E" w:rsidRPr="00457768">
        <w:rPr>
          <w:rFonts w:ascii="Times New Roman" w:hAnsi="Times New Roman"/>
          <w:b/>
          <w:sz w:val="20"/>
          <w:szCs w:val="20"/>
          <w:lang w:val="uk-UA"/>
        </w:rPr>
        <w:t>реалізаційна</w:t>
      </w:r>
      <w:r w:rsidRPr="00457768">
        <w:rPr>
          <w:rFonts w:ascii="Times New Roman" w:hAnsi="Times New Roman"/>
          <w:b/>
          <w:sz w:val="20"/>
          <w:szCs w:val="20"/>
          <w:lang w:val="uk-UA"/>
        </w:rPr>
        <w:t xml:space="preserve">, ретроспективна. </w:t>
      </w:r>
    </w:p>
    <w:p w:rsidR="00080A1E" w:rsidRPr="00457768" w:rsidRDefault="00080A1E" w:rsidP="00612137">
      <w:pPr>
        <w:pStyle w:val="11"/>
        <w:ind w:left="180" w:firstLine="567"/>
        <w:jc w:val="both"/>
        <w:rPr>
          <w:sz w:val="20"/>
        </w:rPr>
      </w:pPr>
      <w:r w:rsidRPr="00457768">
        <w:rPr>
          <w:sz w:val="20"/>
        </w:rPr>
        <w:t xml:space="preserve">До першої, </w:t>
      </w:r>
      <w:r w:rsidRPr="00457768">
        <w:rPr>
          <w:i/>
          <w:sz w:val="20"/>
        </w:rPr>
        <w:t>цільової, стадії</w:t>
      </w:r>
      <w:r w:rsidRPr="00457768">
        <w:rPr>
          <w:sz w:val="20"/>
        </w:rPr>
        <w:t xml:space="preserve"> управлінського циклу можуть бути відн</w:t>
      </w:r>
      <w:r w:rsidRPr="00457768">
        <w:rPr>
          <w:sz w:val="20"/>
        </w:rPr>
        <w:t>е</w:t>
      </w:r>
      <w:r w:rsidRPr="00457768">
        <w:rPr>
          <w:sz w:val="20"/>
        </w:rPr>
        <w:t>сені такі процедури й операції: узнавання проблеми, усвідомлення необхідн</w:t>
      </w:r>
      <w:r w:rsidRPr="00457768">
        <w:rPr>
          <w:sz w:val="20"/>
        </w:rPr>
        <w:t>о</w:t>
      </w:r>
      <w:r w:rsidRPr="00457768">
        <w:rPr>
          <w:sz w:val="20"/>
        </w:rPr>
        <w:t>сті її рішення і насамперед  формулювання цілі.</w:t>
      </w:r>
    </w:p>
    <w:p w:rsidR="00080A1E" w:rsidRPr="00457768" w:rsidRDefault="00080A1E" w:rsidP="00612137">
      <w:pPr>
        <w:pStyle w:val="11"/>
        <w:ind w:left="180" w:firstLine="567"/>
        <w:jc w:val="both"/>
        <w:rPr>
          <w:sz w:val="20"/>
        </w:rPr>
      </w:pPr>
      <w:r w:rsidRPr="00457768">
        <w:rPr>
          <w:sz w:val="20"/>
        </w:rPr>
        <w:lastRenderedPageBreak/>
        <w:t>Правильне формулювання задач управління потребує: зібрати інфо</w:t>
      </w:r>
      <w:r w:rsidRPr="00457768">
        <w:rPr>
          <w:sz w:val="20"/>
        </w:rPr>
        <w:t>р</w:t>
      </w:r>
      <w:r w:rsidRPr="00457768">
        <w:rPr>
          <w:sz w:val="20"/>
        </w:rPr>
        <w:t>мацію про соціальні, політичні, організаційно-технічні, економічні й інші процеси, що можуть призвести до виникнення соціальних проблем; підгот</w:t>
      </w:r>
      <w:r w:rsidRPr="00457768">
        <w:rPr>
          <w:sz w:val="20"/>
        </w:rPr>
        <w:t>у</w:t>
      </w:r>
      <w:r w:rsidRPr="00457768">
        <w:rPr>
          <w:sz w:val="20"/>
        </w:rPr>
        <w:t>вати інформацію, що відбиває взаємозв'язок між цими процесами і причинно-слідчими залежностями, а також дає можливість зробити необхідні висновки; проаналізувати вимоги суб’єктів і зробити висновки про назрілих, але ще не вирішених проблемах; провести порівняння між нормами соціального пов</w:t>
      </w:r>
      <w:r w:rsidRPr="00457768">
        <w:rPr>
          <w:sz w:val="20"/>
        </w:rPr>
        <w:t>о</w:t>
      </w:r>
      <w:r w:rsidRPr="00457768">
        <w:rPr>
          <w:sz w:val="20"/>
        </w:rPr>
        <w:t>дження і нормами, що є у колективі, щоб розкрити розходження між ними; формулювати проблему, порівнюючи утримання прийнятих рішень із дося</w:t>
      </w:r>
      <w:r w:rsidRPr="00457768">
        <w:rPr>
          <w:sz w:val="20"/>
        </w:rPr>
        <w:t>г</w:t>
      </w:r>
      <w:r w:rsidRPr="00457768">
        <w:rPr>
          <w:sz w:val="20"/>
        </w:rPr>
        <w:t>нутими результатами .</w:t>
      </w:r>
    </w:p>
    <w:p w:rsidR="00080A1E" w:rsidRPr="00457768" w:rsidRDefault="00080A1E" w:rsidP="00612137">
      <w:pPr>
        <w:widowControl w:val="0"/>
        <w:ind w:left="180" w:firstLine="567"/>
        <w:jc w:val="both"/>
        <w:rPr>
          <w:rFonts w:ascii="Times New Roman" w:hAnsi="Times New Roman"/>
          <w:sz w:val="20"/>
          <w:szCs w:val="20"/>
          <w:lang w:val="uk-UA"/>
        </w:rPr>
      </w:pPr>
    </w:p>
    <w:p w:rsidR="00080A1E" w:rsidRPr="00457768" w:rsidRDefault="00080A1E" w:rsidP="00612137">
      <w:pPr>
        <w:pStyle w:val="11"/>
        <w:ind w:left="180" w:firstLine="567"/>
        <w:jc w:val="both"/>
        <w:rPr>
          <w:sz w:val="20"/>
        </w:rPr>
      </w:pPr>
      <w:r w:rsidRPr="00457768">
        <w:rPr>
          <w:noProof/>
          <w:sz w:val="20"/>
          <w:lang w:val="ru-RU" w:bidi="ar-SA"/>
        </w:rPr>
        <w:drawing>
          <wp:inline distT="0" distB="0" distL="0" distR="0">
            <wp:extent cx="3591897" cy="1838131"/>
            <wp:effectExtent l="19050" t="0" r="8553"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3592407" cy="1838392"/>
                    </a:xfrm>
                    <a:prstGeom prst="rect">
                      <a:avLst/>
                    </a:prstGeom>
                    <a:noFill/>
                    <a:ln w="9525">
                      <a:noFill/>
                      <a:miter lim="800000"/>
                      <a:headEnd/>
                      <a:tailEnd/>
                    </a:ln>
                  </pic:spPr>
                </pic:pic>
              </a:graphicData>
            </a:graphic>
          </wp:inline>
        </w:drawing>
      </w:r>
    </w:p>
    <w:p w:rsidR="00080A1E" w:rsidRPr="00457768" w:rsidRDefault="00080A1E" w:rsidP="00612137">
      <w:pPr>
        <w:pStyle w:val="11"/>
        <w:ind w:left="180" w:firstLine="567"/>
        <w:jc w:val="both"/>
        <w:rPr>
          <w:sz w:val="20"/>
        </w:rPr>
      </w:pPr>
      <w:r w:rsidRPr="00457768">
        <w:rPr>
          <w:sz w:val="20"/>
        </w:rPr>
        <w:t xml:space="preserve">На </w:t>
      </w:r>
      <w:r w:rsidRPr="00457768">
        <w:rPr>
          <w:i/>
          <w:sz w:val="20"/>
        </w:rPr>
        <w:t>дескриптивній стадії</w:t>
      </w:r>
      <w:r w:rsidRPr="00457768">
        <w:rPr>
          <w:sz w:val="20"/>
        </w:rPr>
        <w:t xml:space="preserve"> управлінської діяльності здійснюється опис реальної ситуації, характеризуються визначені даності.</w:t>
      </w:r>
    </w:p>
    <w:p w:rsidR="00080A1E" w:rsidRPr="00457768" w:rsidRDefault="00080A1E" w:rsidP="00612137">
      <w:pPr>
        <w:pStyle w:val="11"/>
        <w:ind w:left="180" w:firstLine="567"/>
        <w:jc w:val="both"/>
        <w:rPr>
          <w:sz w:val="20"/>
        </w:rPr>
      </w:pPr>
      <w:r w:rsidRPr="00457768">
        <w:rPr>
          <w:sz w:val="20"/>
        </w:rPr>
        <w:t xml:space="preserve">Третя стадія управлінського циклу – </w:t>
      </w:r>
      <w:r w:rsidRPr="00457768">
        <w:rPr>
          <w:i/>
          <w:sz w:val="20"/>
        </w:rPr>
        <w:t>прескриптивна-</w:t>
      </w:r>
      <w:r w:rsidRPr="00457768">
        <w:rPr>
          <w:sz w:val="20"/>
        </w:rPr>
        <w:t xml:space="preserve"> охоплює види д</w:t>
      </w:r>
      <w:r w:rsidRPr="00457768">
        <w:rPr>
          <w:sz w:val="20"/>
        </w:rPr>
        <w:t>і</w:t>
      </w:r>
      <w:r w:rsidRPr="00457768">
        <w:rPr>
          <w:sz w:val="20"/>
        </w:rPr>
        <w:t>яльності, пов'язані з трансформуванням  інформації , що описує , у що нак</w:t>
      </w:r>
      <w:r w:rsidRPr="00457768">
        <w:rPr>
          <w:sz w:val="20"/>
        </w:rPr>
        <w:t>а</w:t>
      </w:r>
      <w:r w:rsidRPr="00457768">
        <w:rPr>
          <w:sz w:val="20"/>
        </w:rPr>
        <w:t>зує, командну інформацію. Головне питання тут - розробка і прийняття управлінських рішень.</w:t>
      </w:r>
    </w:p>
    <w:p w:rsidR="00080A1E" w:rsidRPr="00457768" w:rsidRDefault="00080A1E" w:rsidP="00612137">
      <w:pPr>
        <w:pStyle w:val="11"/>
        <w:ind w:left="180" w:firstLine="567"/>
        <w:jc w:val="both"/>
        <w:rPr>
          <w:sz w:val="20"/>
        </w:rPr>
      </w:pPr>
      <w:r w:rsidRPr="00457768">
        <w:rPr>
          <w:sz w:val="20"/>
        </w:rPr>
        <w:t xml:space="preserve">На четвертій стадії </w:t>
      </w:r>
      <w:r w:rsidRPr="00457768">
        <w:rPr>
          <w:i/>
          <w:sz w:val="20"/>
        </w:rPr>
        <w:t>- реалізаційній</w:t>
      </w:r>
      <w:r w:rsidRPr="00457768">
        <w:rPr>
          <w:sz w:val="20"/>
        </w:rPr>
        <w:t xml:space="preserve"> - суб'єкт управління додає до сили ідей і силу організації. Визначення вірного шляху реалізації цілі в даній соц</w:t>
      </w:r>
      <w:r w:rsidRPr="00457768">
        <w:rPr>
          <w:sz w:val="20"/>
        </w:rPr>
        <w:t>і</w:t>
      </w:r>
      <w:r w:rsidRPr="00457768">
        <w:rPr>
          <w:sz w:val="20"/>
        </w:rPr>
        <w:t>альній системі є складною логіко-конструктивною діяльністю, що включає: вибір оптимального варіанта дії відповідно до даних  критеріїв; найбільше ефективний розподіл засобів, ресурсів і сил; програмування конкретного ходи процесу, що призводить систему з даного (неоптимального) до бажаного (о</w:t>
      </w:r>
      <w:r w:rsidRPr="00457768">
        <w:rPr>
          <w:sz w:val="20"/>
        </w:rPr>
        <w:t>п</w:t>
      </w:r>
      <w:r w:rsidRPr="00457768">
        <w:rPr>
          <w:sz w:val="20"/>
        </w:rPr>
        <w:t>тимальному) стану; розподіл відповідальності між виконавцями і т.д.</w:t>
      </w:r>
    </w:p>
    <w:p w:rsidR="00080A1E" w:rsidRPr="00457768" w:rsidRDefault="00080A1E" w:rsidP="00612137">
      <w:pPr>
        <w:pStyle w:val="11"/>
        <w:ind w:left="180" w:firstLine="567"/>
        <w:jc w:val="both"/>
        <w:rPr>
          <w:sz w:val="20"/>
        </w:rPr>
      </w:pPr>
      <w:r w:rsidRPr="00457768">
        <w:rPr>
          <w:sz w:val="20"/>
        </w:rPr>
        <w:t xml:space="preserve">На п’ятій стадії управлінського циклу </w:t>
      </w:r>
      <w:r w:rsidR="00F2024E" w:rsidRPr="00457768">
        <w:rPr>
          <w:sz w:val="20"/>
        </w:rPr>
        <w:t>р</w:t>
      </w:r>
      <w:r w:rsidR="00F2024E" w:rsidRPr="00457768">
        <w:rPr>
          <w:i/>
          <w:sz w:val="20"/>
        </w:rPr>
        <w:t>етроспективній</w:t>
      </w:r>
      <w:r w:rsidR="00612137" w:rsidRPr="00457768">
        <w:rPr>
          <w:i/>
          <w:sz w:val="20"/>
        </w:rPr>
        <w:t xml:space="preserve"> </w:t>
      </w:r>
      <w:r w:rsidRPr="00457768">
        <w:rPr>
          <w:i/>
          <w:sz w:val="20"/>
        </w:rPr>
        <w:t>-</w:t>
      </w:r>
      <w:r w:rsidRPr="00457768">
        <w:rPr>
          <w:sz w:val="20"/>
        </w:rPr>
        <w:t xml:space="preserve"> проходе уз</w:t>
      </w:r>
      <w:r w:rsidRPr="00457768">
        <w:rPr>
          <w:sz w:val="20"/>
        </w:rPr>
        <w:t>а</w:t>
      </w:r>
      <w:r w:rsidRPr="00457768">
        <w:rPr>
          <w:sz w:val="20"/>
        </w:rPr>
        <w:t>гальнення й аналіз результатів виконання управлінського рішення, урахува</w:t>
      </w:r>
      <w:r w:rsidRPr="00457768">
        <w:rPr>
          <w:sz w:val="20"/>
        </w:rPr>
        <w:t>н</w:t>
      </w:r>
      <w:r w:rsidRPr="00457768">
        <w:rPr>
          <w:sz w:val="20"/>
        </w:rPr>
        <w:t>ня його «корисного коефіцієнта». За допомогою так називаної оберненої і</w:t>
      </w:r>
      <w:r w:rsidRPr="00457768">
        <w:rPr>
          <w:sz w:val="20"/>
        </w:rPr>
        <w:t>н</w:t>
      </w:r>
      <w:r w:rsidRPr="00457768">
        <w:rPr>
          <w:sz w:val="20"/>
        </w:rPr>
        <w:t>формації дорівнюється вихід із входом. Оцінка реалізації даного рішення дає можливість відчинити (дізнатися, усвідомити) нові проблеми, покласти поч</w:t>
      </w:r>
      <w:r w:rsidRPr="00457768">
        <w:rPr>
          <w:sz w:val="20"/>
        </w:rPr>
        <w:t>а</w:t>
      </w:r>
      <w:r w:rsidRPr="00457768">
        <w:rPr>
          <w:sz w:val="20"/>
        </w:rPr>
        <w:lastRenderedPageBreak/>
        <w:t>ток новому циклу. Для реалізації ретроспективної стадії управлінського ци</w:t>
      </w:r>
      <w:r w:rsidRPr="00457768">
        <w:rPr>
          <w:sz w:val="20"/>
        </w:rPr>
        <w:t>к</w:t>
      </w:r>
      <w:r w:rsidRPr="00457768">
        <w:rPr>
          <w:sz w:val="20"/>
        </w:rPr>
        <w:t xml:space="preserve">лу необхідна розробка системи науково </w:t>
      </w:r>
      <w:r w:rsidR="00F2024E" w:rsidRPr="00457768">
        <w:rPr>
          <w:sz w:val="20"/>
        </w:rPr>
        <w:t>обґрунтованих</w:t>
      </w:r>
      <w:r w:rsidRPr="00457768">
        <w:rPr>
          <w:sz w:val="20"/>
        </w:rPr>
        <w:t xml:space="preserve"> критеріїв оцінки отриманих результатів. На цій стадії повинно здійснюватися: порівняння з</w:t>
      </w:r>
      <w:r w:rsidRPr="00457768">
        <w:rPr>
          <w:sz w:val="20"/>
        </w:rPr>
        <w:t>а</w:t>
      </w:r>
      <w:r w:rsidRPr="00457768">
        <w:rPr>
          <w:sz w:val="20"/>
        </w:rPr>
        <w:t>планованих у рішенні результатів із фактично досягнутими, оцінка доцільн</w:t>
      </w:r>
      <w:r w:rsidRPr="00457768">
        <w:rPr>
          <w:sz w:val="20"/>
        </w:rPr>
        <w:t>о</w:t>
      </w:r>
      <w:r w:rsidRPr="00457768">
        <w:rPr>
          <w:sz w:val="20"/>
        </w:rPr>
        <w:t xml:space="preserve">сті рішення; </w:t>
      </w:r>
      <w:r w:rsidR="00F2024E" w:rsidRPr="00457768">
        <w:rPr>
          <w:sz w:val="20"/>
        </w:rPr>
        <w:t>обґрунтування</w:t>
      </w:r>
      <w:r w:rsidRPr="00457768">
        <w:rPr>
          <w:sz w:val="20"/>
        </w:rPr>
        <w:t xml:space="preserve"> необхідності нових або додаткових рішень кері</w:t>
      </w:r>
      <w:r w:rsidRPr="00457768">
        <w:rPr>
          <w:sz w:val="20"/>
        </w:rPr>
        <w:t>в</w:t>
      </w:r>
      <w:r w:rsidRPr="00457768">
        <w:rPr>
          <w:sz w:val="20"/>
        </w:rPr>
        <w:t xml:space="preserve">ного органа. Важлива методологічна вимога оцінки управлінської діяльності - єдність кількісних і якісних критеріїв. </w:t>
      </w:r>
    </w:p>
    <w:p w:rsidR="00080A1E" w:rsidRPr="00457768" w:rsidRDefault="00080A1E" w:rsidP="00612137">
      <w:pPr>
        <w:widowControl w:val="0"/>
        <w:ind w:left="180" w:firstLine="567"/>
        <w:jc w:val="both"/>
        <w:rPr>
          <w:rFonts w:ascii="Times New Roman" w:hAnsi="Times New Roman"/>
          <w:sz w:val="20"/>
          <w:szCs w:val="20"/>
          <w:lang w:val="uk-UA"/>
        </w:rPr>
      </w:pPr>
    </w:p>
    <w:p w:rsidR="00990529" w:rsidRPr="00457768" w:rsidRDefault="00BF38AA" w:rsidP="003D19F7">
      <w:pPr>
        <w:widowControl w:val="0"/>
        <w:ind w:firstLine="720"/>
        <w:jc w:val="both"/>
        <w:rPr>
          <w:rFonts w:ascii="Times New Roman" w:hAnsi="Times New Roman"/>
          <w:b/>
          <w:sz w:val="20"/>
          <w:szCs w:val="20"/>
          <w:lang w:val="uk-UA"/>
        </w:rPr>
      </w:pPr>
      <w:r w:rsidRPr="00457768">
        <w:rPr>
          <w:rFonts w:ascii="Times New Roman" w:hAnsi="Times New Roman"/>
          <w:b/>
          <w:sz w:val="20"/>
          <w:szCs w:val="20"/>
          <w:lang w:val="uk-UA"/>
        </w:rPr>
        <w:t>Рекомендована літератур</w:t>
      </w:r>
      <w:r w:rsidR="00295D5E">
        <w:rPr>
          <w:rFonts w:ascii="Times New Roman" w:hAnsi="Times New Roman"/>
          <w:b/>
          <w:sz w:val="20"/>
          <w:szCs w:val="20"/>
          <w:lang w:val="uk-UA"/>
        </w:rPr>
        <w:t>а</w:t>
      </w:r>
    </w:p>
    <w:p w:rsidR="00990529" w:rsidRPr="00457768" w:rsidRDefault="00990529" w:rsidP="003D19F7">
      <w:pPr>
        <w:widowControl w:val="0"/>
        <w:ind w:firstLine="720"/>
        <w:jc w:val="both"/>
        <w:rPr>
          <w:rFonts w:ascii="Times New Roman" w:hAnsi="Times New Roman"/>
          <w:b/>
          <w:caps/>
          <w:sz w:val="20"/>
          <w:szCs w:val="20"/>
          <w:lang w:val="uk-UA"/>
        </w:rPr>
      </w:pPr>
    </w:p>
    <w:p w:rsidR="00BF38AA" w:rsidRPr="00457768" w:rsidRDefault="00BF38AA" w:rsidP="00DE1363">
      <w:pPr>
        <w:numPr>
          <w:ilvl w:val="3"/>
          <w:numId w:val="123"/>
        </w:numPr>
        <w:tabs>
          <w:tab w:val="clear" w:pos="3240"/>
          <w:tab w:val="left" w:pos="567"/>
          <w:tab w:val="num" w:pos="1701"/>
        </w:tabs>
        <w:ind w:left="426"/>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Атаманчук Г.В. Теория государственного управления : Курс лекций. – 2-е изд. доп. – М. : Омега-Л, 2004. – 584 с.</w:t>
      </w:r>
    </w:p>
    <w:p w:rsidR="00BF38AA" w:rsidRPr="00457768" w:rsidRDefault="00BF38AA" w:rsidP="00DE1363">
      <w:pPr>
        <w:numPr>
          <w:ilvl w:val="3"/>
          <w:numId w:val="123"/>
        </w:numPr>
        <w:tabs>
          <w:tab w:val="clear" w:pos="3240"/>
          <w:tab w:val="left" w:pos="567"/>
          <w:tab w:val="num" w:pos="1701"/>
        </w:tabs>
        <w:ind w:left="426"/>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Державне управління / За ред. А.Ф. Мельник. – К. : Знання-Прес, 2003. – 343 с.</w:t>
      </w:r>
    </w:p>
    <w:p w:rsidR="00BF38AA" w:rsidRPr="00457768" w:rsidRDefault="00BF38AA" w:rsidP="00DE1363">
      <w:pPr>
        <w:numPr>
          <w:ilvl w:val="3"/>
          <w:numId w:val="123"/>
        </w:numPr>
        <w:tabs>
          <w:tab w:val="clear" w:pos="3240"/>
          <w:tab w:val="left" w:pos="567"/>
          <w:tab w:val="num" w:pos="1701"/>
        </w:tabs>
        <w:ind w:left="426"/>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Державне управління : теорія і практика / За заг. ред. В.Б. Авер’янова. – К. : Юрінком Інтер, 1998. – 432 с.</w:t>
      </w:r>
    </w:p>
    <w:p w:rsidR="00BF38AA" w:rsidRPr="00457768" w:rsidRDefault="00BF38AA" w:rsidP="00DE1363">
      <w:pPr>
        <w:numPr>
          <w:ilvl w:val="3"/>
          <w:numId w:val="123"/>
        </w:numPr>
        <w:tabs>
          <w:tab w:val="clear" w:pos="3240"/>
          <w:tab w:val="left" w:pos="567"/>
          <w:tab w:val="num" w:pos="1701"/>
        </w:tabs>
        <w:ind w:left="426"/>
        <w:jc w:val="both"/>
        <w:rPr>
          <w:rFonts w:ascii="Times New Roman" w:hAnsi="Times New Roman"/>
          <w:color w:val="000000" w:themeColor="text1"/>
          <w:sz w:val="20"/>
          <w:szCs w:val="20"/>
          <w:lang w:val="uk-UA"/>
        </w:rPr>
      </w:pPr>
      <w:r w:rsidRPr="00457768">
        <w:rPr>
          <w:rFonts w:ascii="Times New Roman" w:hAnsi="Times New Roman"/>
          <w:bCs/>
          <w:color w:val="000000" w:themeColor="text1"/>
          <w:sz w:val="20"/>
          <w:szCs w:val="20"/>
          <w:lang w:val="uk-UA"/>
        </w:rPr>
        <w:t xml:space="preserve">Дзвінчук Д.І. </w:t>
      </w:r>
      <w:r w:rsidRPr="00457768">
        <w:rPr>
          <w:rFonts w:ascii="Times New Roman" w:hAnsi="Times New Roman"/>
          <w:color w:val="000000" w:themeColor="text1"/>
          <w:sz w:val="20"/>
          <w:szCs w:val="20"/>
          <w:lang w:val="uk-UA"/>
        </w:rPr>
        <w:t>Психологічні основи ефективного управління. Навч. посі</w:t>
      </w:r>
      <w:r w:rsidRPr="00457768">
        <w:rPr>
          <w:rFonts w:ascii="Times New Roman" w:hAnsi="Times New Roman"/>
          <w:color w:val="000000" w:themeColor="text1"/>
          <w:sz w:val="20"/>
          <w:szCs w:val="20"/>
          <w:lang w:val="uk-UA"/>
        </w:rPr>
        <w:t>б</w:t>
      </w:r>
      <w:r w:rsidRPr="00457768">
        <w:rPr>
          <w:rFonts w:ascii="Times New Roman" w:hAnsi="Times New Roman"/>
          <w:color w:val="000000" w:themeColor="text1"/>
          <w:sz w:val="20"/>
          <w:szCs w:val="20"/>
          <w:lang w:val="uk-UA"/>
        </w:rPr>
        <w:t>ник. – К. : Нічлава, 2000. – 278 с.</w:t>
      </w:r>
    </w:p>
    <w:p w:rsidR="00BF38AA" w:rsidRPr="00457768" w:rsidRDefault="00BF38AA" w:rsidP="00DE1363">
      <w:pPr>
        <w:numPr>
          <w:ilvl w:val="3"/>
          <w:numId w:val="123"/>
        </w:numPr>
        <w:tabs>
          <w:tab w:val="clear" w:pos="3240"/>
          <w:tab w:val="left" w:pos="567"/>
          <w:tab w:val="num" w:pos="1701"/>
        </w:tabs>
        <w:ind w:left="426"/>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Дзвінчук Д.І. Менеджмент організацій : Конспект лекцій / Д.І. Дзвінчук, В.І. Малімон, В.П. Петренко. – Івано-Франківськ : Місто НВ, 2007. – 272 с.</w:t>
      </w:r>
    </w:p>
    <w:p w:rsidR="00BF38AA" w:rsidRPr="00457768" w:rsidRDefault="00BF38AA" w:rsidP="00DE1363">
      <w:pPr>
        <w:numPr>
          <w:ilvl w:val="3"/>
          <w:numId w:val="123"/>
        </w:numPr>
        <w:tabs>
          <w:tab w:val="clear" w:pos="3240"/>
          <w:tab w:val="left" w:pos="567"/>
          <w:tab w:val="num" w:pos="1701"/>
        </w:tabs>
        <w:ind w:left="426"/>
        <w:jc w:val="both"/>
        <w:rPr>
          <w:rFonts w:ascii="Times New Roman" w:hAnsi="Times New Roman"/>
          <w:color w:val="000000" w:themeColor="text1"/>
          <w:sz w:val="20"/>
          <w:szCs w:val="20"/>
          <w:lang w:val="uk-UA"/>
        </w:rPr>
      </w:pPr>
      <w:r w:rsidRPr="00457768">
        <w:rPr>
          <w:rFonts w:ascii="Times New Roman" w:hAnsi="Times New Roman"/>
          <w:snapToGrid w:val="0"/>
          <w:color w:val="000000" w:themeColor="text1"/>
          <w:sz w:val="20"/>
          <w:szCs w:val="20"/>
          <w:lang w:val="uk-UA"/>
        </w:rPr>
        <w:t>Малиновський В.Я. Державне управління : Навчальний посібник. – Луцьк : Вежа, 2000. – 558 с.</w:t>
      </w:r>
    </w:p>
    <w:p w:rsidR="00BF38AA" w:rsidRPr="00457768" w:rsidRDefault="00BF38AA" w:rsidP="00DE1363">
      <w:pPr>
        <w:numPr>
          <w:ilvl w:val="3"/>
          <w:numId w:val="123"/>
        </w:numPr>
        <w:tabs>
          <w:tab w:val="clear" w:pos="3240"/>
          <w:tab w:val="left" w:pos="567"/>
          <w:tab w:val="num" w:pos="1701"/>
        </w:tabs>
        <w:ind w:left="426"/>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Одінцова Г.С. Теорія та історія державного управління : Навч. посіб. / Г.С. Одінцова, В.Б. Дзюндзюк, Н.М. Мельтюхова та ін. – К. : Видавничий дім Професіонал, 2008. – 288 с.</w:t>
      </w:r>
    </w:p>
    <w:p w:rsidR="00BF38AA" w:rsidRPr="00457768" w:rsidRDefault="00BF38AA" w:rsidP="00DE1363">
      <w:pPr>
        <w:numPr>
          <w:ilvl w:val="3"/>
          <w:numId w:val="123"/>
        </w:numPr>
        <w:tabs>
          <w:tab w:val="clear" w:pos="3240"/>
          <w:tab w:val="left" w:pos="567"/>
          <w:tab w:val="num" w:pos="1701"/>
        </w:tabs>
        <w:ind w:left="426"/>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Романенко С.В. Управлінське рішення як вид соціальної діяльності. Авт</w:t>
      </w:r>
      <w:r w:rsidRPr="00457768">
        <w:rPr>
          <w:rFonts w:ascii="Times New Roman" w:hAnsi="Times New Roman"/>
          <w:color w:val="000000" w:themeColor="text1"/>
          <w:sz w:val="20"/>
          <w:szCs w:val="20"/>
          <w:lang w:val="uk-UA"/>
        </w:rPr>
        <w:t>о</w:t>
      </w:r>
      <w:r w:rsidRPr="00457768">
        <w:rPr>
          <w:rFonts w:ascii="Times New Roman" w:hAnsi="Times New Roman"/>
          <w:color w:val="000000" w:themeColor="text1"/>
          <w:sz w:val="20"/>
          <w:szCs w:val="20"/>
          <w:lang w:val="uk-UA"/>
        </w:rPr>
        <w:t>реферат дисертації на здобуття наукового ступеня кандидата соціологі</w:t>
      </w:r>
      <w:r w:rsidRPr="00457768">
        <w:rPr>
          <w:rFonts w:ascii="Times New Roman" w:hAnsi="Times New Roman"/>
          <w:color w:val="000000" w:themeColor="text1"/>
          <w:sz w:val="20"/>
          <w:szCs w:val="20"/>
          <w:lang w:val="uk-UA"/>
        </w:rPr>
        <w:t>ч</w:t>
      </w:r>
      <w:r w:rsidRPr="00457768">
        <w:rPr>
          <w:rFonts w:ascii="Times New Roman" w:hAnsi="Times New Roman"/>
          <w:color w:val="000000" w:themeColor="text1"/>
          <w:sz w:val="20"/>
          <w:szCs w:val="20"/>
          <w:lang w:val="uk-UA"/>
        </w:rPr>
        <w:t>них наук за спеціальністю 22.00.07. – соціологія управління. – Харківський національний університет ім. В.Н. Каразіна. – Харків, 2001.</w:t>
      </w:r>
    </w:p>
    <w:p w:rsidR="00BF38AA" w:rsidRPr="00457768" w:rsidRDefault="00BF38AA" w:rsidP="00DE1363">
      <w:pPr>
        <w:numPr>
          <w:ilvl w:val="3"/>
          <w:numId w:val="123"/>
        </w:numPr>
        <w:tabs>
          <w:tab w:val="clear" w:pos="3240"/>
          <w:tab w:val="left" w:pos="567"/>
          <w:tab w:val="num" w:pos="1701"/>
        </w:tabs>
        <w:ind w:left="426"/>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Чиркин В.Е. Государственное управление : Элементарный курс. – М. : Юристъ, 20</w:t>
      </w:r>
      <w:r w:rsidR="006E2679" w:rsidRPr="00457768">
        <w:rPr>
          <w:rFonts w:ascii="Times New Roman" w:hAnsi="Times New Roman"/>
          <w:color w:val="000000" w:themeColor="text1"/>
          <w:sz w:val="20"/>
          <w:szCs w:val="20"/>
          <w:lang w:val="uk-UA"/>
        </w:rPr>
        <w:t>10</w:t>
      </w:r>
      <w:r w:rsidRPr="00457768">
        <w:rPr>
          <w:rFonts w:ascii="Times New Roman" w:hAnsi="Times New Roman"/>
          <w:color w:val="000000" w:themeColor="text1"/>
          <w:sz w:val="20"/>
          <w:szCs w:val="20"/>
          <w:lang w:val="uk-UA"/>
        </w:rPr>
        <w:t>. – 320 с.</w:t>
      </w:r>
    </w:p>
    <w:p w:rsidR="00BF38AA" w:rsidRPr="00457768" w:rsidRDefault="00BF38AA" w:rsidP="00BF38AA">
      <w:pPr>
        <w:tabs>
          <w:tab w:val="left" w:pos="900"/>
        </w:tabs>
        <w:spacing w:line="360" w:lineRule="auto"/>
        <w:rPr>
          <w:i/>
          <w:color w:val="000000" w:themeColor="text1"/>
          <w:sz w:val="28"/>
          <w:lang w:val="uk-UA"/>
        </w:rPr>
      </w:pPr>
    </w:p>
    <w:p w:rsidR="00D44534" w:rsidRPr="00457768" w:rsidRDefault="00D44534" w:rsidP="003D19F7">
      <w:pPr>
        <w:widowControl w:val="0"/>
        <w:ind w:firstLine="720"/>
        <w:jc w:val="both"/>
        <w:rPr>
          <w:rFonts w:ascii="Times New Roman" w:hAnsi="Times New Roman"/>
          <w:b/>
          <w:caps/>
          <w:sz w:val="20"/>
          <w:szCs w:val="20"/>
          <w:lang w:val="uk-UA"/>
        </w:rPr>
      </w:pPr>
    </w:p>
    <w:p w:rsidR="006E2679" w:rsidRDefault="006E2679" w:rsidP="003D19F7">
      <w:pPr>
        <w:widowControl w:val="0"/>
        <w:ind w:firstLine="720"/>
        <w:jc w:val="both"/>
        <w:rPr>
          <w:rFonts w:ascii="Times New Roman" w:hAnsi="Times New Roman"/>
          <w:b/>
          <w:caps/>
          <w:sz w:val="20"/>
          <w:szCs w:val="20"/>
          <w:lang w:val="uk-UA"/>
        </w:rPr>
      </w:pPr>
    </w:p>
    <w:p w:rsidR="005E3290" w:rsidRDefault="005E3290" w:rsidP="003D19F7">
      <w:pPr>
        <w:widowControl w:val="0"/>
        <w:ind w:firstLine="720"/>
        <w:jc w:val="both"/>
        <w:rPr>
          <w:rFonts w:ascii="Times New Roman" w:hAnsi="Times New Roman"/>
          <w:b/>
          <w:caps/>
          <w:sz w:val="20"/>
          <w:szCs w:val="20"/>
          <w:lang w:val="uk-UA"/>
        </w:rPr>
      </w:pPr>
    </w:p>
    <w:p w:rsidR="005E3290" w:rsidRDefault="005E3290" w:rsidP="003D19F7">
      <w:pPr>
        <w:widowControl w:val="0"/>
        <w:ind w:firstLine="720"/>
        <w:jc w:val="both"/>
        <w:rPr>
          <w:rFonts w:ascii="Times New Roman" w:hAnsi="Times New Roman"/>
          <w:b/>
          <w:caps/>
          <w:sz w:val="20"/>
          <w:szCs w:val="20"/>
          <w:lang w:val="uk-UA"/>
        </w:rPr>
      </w:pPr>
    </w:p>
    <w:p w:rsidR="005E3290" w:rsidRDefault="005E3290" w:rsidP="003D19F7">
      <w:pPr>
        <w:widowControl w:val="0"/>
        <w:ind w:firstLine="720"/>
        <w:jc w:val="both"/>
        <w:rPr>
          <w:rFonts w:ascii="Times New Roman" w:hAnsi="Times New Roman"/>
          <w:b/>
          <w:caps/>
          <w:sz w:val="20"/>
          <w:szCs w:val="20"/>
          <w:lang w:val="uk-UA"/>
        </w:rPr>
      </w:pPr>
    </w:p>
    <w:p w:rsidR="0064275C" w:rsidRDefault="0064275C" w:rsidP="003D19F7">
      <w:pPr>
        <w:widowControl w:val="0"/>
        <w:ind w:firstLine="720"/>
        <w:jc w:val="both"/>
        <w:rPr>
          <w:rFonts w:ascii="Times New Roman" w:hAnsi="Times New Roman"/>
          <w:b/>
          <w:caps/>
          <w:sz w:val="20"/>
          <w:szCs w:val="20"/>
          <w:lang w:val="uk-UA"/>
        </w:rPr>
      </w:pPr>
    </w:p>
    <w:p w:rsidR="0064275C" w:rsidRDefault="0064275C" w:rsidP="003D19F7">
      <w:pPr>
        <w:widowControl w:val="0"/>
        <w:ind w:firstLine="720"/>
        <w:jc w:val="both"/>
        <w:rPr>
          <w:rFonts w:ascii="Times New Roman" w:hAnsi="Times New Roman"/>
          <w:b/>
          <w:caps/>
          <w:sz w:val="20"/>
          <w:szCs w:val="20"/>
          <w:lang w:val="uk-UA"/>
        </w:rPr>
      </w:pPr>
    </w:p>
    <w:p w:rsidR="0064275C" w:rsidRDefault="0064275C" w:rsidP="003D19F7">
      <w:pPr>
        <w:widowControl w:val="0"/>
        <w:ind w:firstLine="720"/>
        <w:jc w:val="both"/>
        <w:rPr>
          <w:rFonts w:ascii="Times New Roman" w:hAnsi="Times New Roman"/>
          <w:b/>
          <w:caps/>
          <w:sz w:val="20"/>
          <w:szCs w:val="20"/>
          <w:lang w:val="uk-UA"/>
        </w:rPr>
      </w:pPr>
    </w:p>
    <w:p w:rsidR="0064275C" w:rsidRDefault="00080A1E" w:rsidP="003D19F7">
      <w:pPr>
        <w:widowControl w:val="0"/>
        <w:ind w:firstLine="720"/>
        <w:jc w:val="both"/>
        <w:rPr>
          <w:rFonts w:ascii="Times New Roman" w:hAnsi="Times New Roman"/>
          <w:b/>
          <w:caps/>
          <w:sz w:val="20"/>
          <w:szCs w:val="20"/>
          <w:lang w:val="uk-UA"/>
        </w:rPr>
      </w:pPr>
      <w:r w:rsidRPr="00457768">
        <w:rPr>
          <w:rFonts w:ascii="Times New Roman" w:hAnsi="Times New Roman"/>
          <w:b/>
          <w:caps/>
          <w:sz w:val="20"/>
          <w:szCs w:val="20"/>
          <w:lang w:val="uk-UA"/>
        </w:rPr>
        <w:lastRenderedPageBreak/>
        <w:t xml:space="preserve">ТЕМА 6: Підготовка та прийняття рішень в </w:t>
      </w:r>
    </w:p>
    <w:p w:rsidR="00080A1E" w:rsidRPr="00457768" w:rsidRDefault="00080A1E" w:rsidP="003D19F7">
      <w:pPr>
        <w:widowControl w:val="0"/>
        <w:ind w:firstLine="720"/>
        <w:jc w:val="both"/>
        <w:rPr>
          <w:rFonts w:ascii="Times New Roman" w:hAnsi="Times New Roman"/>
          <w:b/>
          <w:caps/>
          <w:sz w:val="20"/>
          <w:szCs w:val="20"/>
          <w:lang w:val="uk-UA"/>
        </w:rPr>
      </w:pPr>
      <w:r w:rsidRPr="00457768">
        <w:rPr>
          <w:rFonts w:ascii="Times New Roman" w:hAnsi="Times New Roman"/>
          <w:b/>
          <w:caps/>
          <w:sz w:val="20"/>
          <w:szCs w:val="20"/>
          <w:lang w:val="uk-UA"/>
        </w:rPr>
        <w:t>державному управлінні</w:t>
      </w:r>
    </w:p>
    <w:p w:rsidR="0064275C" w:rsidRDefault="0064275C" w:rsidP="003D19F7">
      <w:pPr>
        <w:widowControl w:val="0"/>
        <w:ind w:firstLine="720"/>
        <w:jc w:val="both"/>
        <w:rPr>
          <w:rFonts w:ascii="Times New Roman" w:hAnsi="Times New Roman"/>
          <w:b/>
          <w:caps/>
          <w:sz w:val="20"/>
          <w:szCs w:val="20"/>
          <w:lang w:val="uk-UA"/>
        </w:rPr>
      </w:pPr>
    </w:p>
    <w:p w:rsidR="00080A1E" w:rsidRPr="00457768" w:rsidRDefault="00080A1E" w:rsidP="003D19F7">
      <w:pPr>
        <w:widowControl w:val="0"/>
        <w:ind w:firstLine="720"/>
        <w:jc w:val="both"/>
        <w:rPr>
          <w:rFonts w:ascii="Times New Roman" w:hAnsi="Times New Roman"/>
          <w:b/>
          <w:caps/>
          <w:sz w:val="20"/>
          <w:szCs w:val="20"/>
          <w:lang w:val="uk-UA"/>
        </w:rPr>
      </w:pPr>
      <w:r w:rsidRPr="00457768">
        <w:rPr>
          <w:rFonts w:ascii="Times New Roman" w:hAnsi="Times New Roman"/>
          <w:b/>
          <w:caps/>
          <w:sz w:val="20"/>
          <w:szCs w:val="20"/>
          <w:lang w:val="uk-UA"/>
        </w:rPr>
        <w:t>План:</w:t>
      </w:r>
    </w:p>
    <w:p w:rsidR="00080A1E" w:rsidRPr="0064275C" w:rsidRDefault="00080A1E" w:rsidP="00DE1363">
      <w:pPr>
        <w:widowControl w:val="0"/>
        <w:numPr>
          <w:ilvl w:val="0"/>
          <w:numId w:val="22"/>
        </w:numPr>
        <w:tabs>
          <w:tab w:val="left" w:pos="709"/>
        </w:tabs>
        <w:ind w:left="426" w:firstLine="0"/>
        <w:jc w:val="both"/>
        <w:rPr>
          <w:rFonts w:ascii="Times New Roman" w:hAnsi="Times New Roman"/>
          <w:i/>
          <w:sz w:val="20"/>
          <w:szCs w:val="20"/>
          <w:lang w:val="uk-UA"/>
        </w:rPr>
      </w:pPr>
      <w:r w:rsidRPr="0064275C">
        <w:rPr>
          <w:rFonts w:ascii="Times New Roman" w:hAnsi="Times New Roman"/>
          <w:i/>
          <w:sz w:val="20"/>
          <w:szCs w:val="20"/>
          <w:lang w:val="uk-UA"/>
        </w:rPr>
        <w:t>Поняття та суть управлінського рішення</w:t>
      </w:r>
    </w:p>
    <w:p w:rsidR="00080A1E" w:rsidRPr="0064275C" w:rsidRDefault="00080A1E" w:rsidP="00DE1363">
      <w:pPr>
        <w:widowControl w:val="0"/>
        <w:numPr>
          <w:ilvl w:val="0"/>
          <w:numId w:val="22"/>
        </w:numPr>
        <w:tabs>
          <w:tab w:val="left" w:pos="709"/>
        </w:tabs>
        <w:ind w:left="426" w:firstLine="0"/>
        <w:jc w:val="both"/>
        <w:rPr>
          <w:rFonts w:ascii="Times New Roman" w:hAnsi="Times New Roman"/>
          <w:i/>
          <w:sz w:val="20"/>
          <w:szCs w:val="20"/>
          <w:lang w:val="uk-UA"/>
        </w:rPr>
      </w:pPr>
      <w:r w:rsidRPr="0064275C">
        <w:rPr>
          <w:rFonts w:ascii="Times New Roman" w:hAnsi="Times New Roman"/>
          <w:i/>
          <w:sz w:val="20"/>
          <w:szCs w:val="20"/>
          <w:lang w:val="uk-UA"/>
        </w:rPr>
        <w:t>Процес підготовки управлінського рішення</w:t>
      </w:r>
    </w:p>
    <w:p w:rsidR="00080A1E" w:rsidRPr="0064275C" w:rsidRDefault="00080A1E" w:rsidP="00DE1363">
      <w:pPr>
        <w:widowControl w:val="0"/>
        <w:numPr>
          <w:ilvl w:val="0"/>
          <w:numId w:val="22"/>
        </w:numPr>
        <w:tabs>
          <w:tab w:val="left" w:pos="709"/>
        </w:tabs>
        <w:ind w:left="426" w:firstLine="0"/>
        <w:jc w:val="both"/>
        <w:rPr>
          <w:rFonts w:ascii="Times New Roman" w:hAnsi="Times New Roman"/>
          <w:i/>
          <w:sz w:val="20"/>
          <w:szCs w:val="20"/>
          <w:lang w:val="uk-UA"/>
        </w:rPr>
      </w:pPr>
      <w:r w:rsidRPr="0064275C">
        <w:rPr>
          <w:rFonts w:ascii="Times New Roman" w:hAnsi="Times New Roman"/>
          <w:i/>
          <w:sz w:val="20"/>
          <w:szCs w:val="20"/>
          <w:lang w:val="uk-UA"/>
        </w:rPr>
        <w:t>Технологія процедури прийняття рішень в державному управлінні</w:t>
      </w:r>
    </w:p>
    <w:p w:rsidR="00080A1E" w:rsidRPr="0064275C" w:rsidRDefault="00080A1E" w:rsidP="0064275C">
      <w:pPr>
        <w:widowControl w:val="0"/>
        <w:tabs>
          <w:tab w:val="left" w:pos="709"/>
        </w:tabs>
        <w:ind w:left="426"/>
        <w:jc w:val="both"/>
        <w:rPr>
          <w:rFonts w:ascii="Times New Roman" w:hAnsi="Times New Roman"/>
          <w:i/>
          <w:sz w:val="20"/>
          <w:szCs w:val="20"/>
          <w:lang w:val="uk-UA"/>
        </w:rPr>
      </w:pPr>
    </w:p>
    <w:p w:rsidR="00080A1E" w:rsidRPr="00457768" w:rsidRDefault="00080A1E" w:rsidP="003D19F7">
      <w:pPr>
        <w:widowControl w:val="0"/>
        <w:ind w:firstLine="720"/>
        <w:jc w:val="both"/>
        <w:rPr>
          <w:rFonts w:ascii="Times New Roman" w:hAnsi="Times New Roman"/>
          <w:sz w:val="20"/>
          <w:szCs w:val="20"/>
          <w:lang w:val="uk-UA"/>
        </w:rPr>
      </w:pPr>
      <w:r w:rsidRPr="00457768">
        <w:rPr>
          <w:rFonts w:ascii="Times New Roman" w:hAnsi="Times New Roman"/>
          <w:b/>
          <w:sz w:val="20"/>
          <w:szCs w:val="20"/>
          <w:lang w:val="uk-UA"/>
        </w:rPr>
        <w:t xml:space="preserve">Управлінське рішення – творча, вольова дія суб`єкта управління на основі знання об`єктивних законів функціонування керованої системи і аналізу інформації про її функціонування, яка полягає у виборі цілі, </w:t>
      </w:r>
      <w:r w:rsidR="00F2024E" w:rsidRPr="00457768">
        <w:rPr>
          <w:rFonts w:ascii="Times New Roman" w:hAnsi="Times New Roman"/>
          <w:b/>
          <w:sz w:val="20"/>
          <w:szCs w:val="20"/>
          <w:lang w:val="uk-UA"/>
        </w:rPr>
        <w:t>пр</w:t>
      </w:r>
      <w:r w:rsidR="00F2024E" w:rsidRPr="00457768">
        <w:rPr>
          <w:rFonts w:ascii="Times New Roman" w:hAnsi="Times New Roman"/>
          <w:b/>
          <w:sz w:val="20"/>
          <w:szCs w:val="20"/>
          <w:lang w:val="uk-UA"/>
        </w:rPr>
        <w:t>о</w:t>
      </w:r>
      <w:r w:rsidR="00F2024E" w:rsidRPr="00457768">
        <w:rPr>
          <w:rFonts w:ascii="Times New Roman" w:hAnsi="Times New Roman"/>
          <w:b/>
          <w:sz w:val="20"/>
          <w:szCs w:val="20"/>
          <w:lang w:val="uk-UA"/>
        </w:rPr>
        <w:t>грами</w:t>
      </w:r>
      <w:r w:rsidRPr="00457768">
        <w:rPr>
          <w:rFonts w:ascii="Times New Roman" w:hAnsi="Times New Roman"/>
          <w:b/>
          <w:sz w:val="20"/>
          <w:szCs w:val="20"/>
          <w:lang w:val="uk-UA"/>
        </w:rPr>
        <w:t xml:space="preserve"> і способів діяльності по вирішенню проблем або зміні цілі.</w:t>
      </w:r>
      <w:r w:rsidRPr="00457768">
        <w:rPr>
          <w:rFonts w:ascii="Times New Roman" w:hAnsi="Times New Roman"/>
          <w:sz w:val="20"/>
          <w:szCs w:val="20"/>
          <w:lang w:val="uk-UA"/>
        </w:rPr>
        <w:t xml:space="preserve"> В шир</w:t>
      </w:r>
      <w:r w:rsidRPr="00457768">
        <w:rPr>
          <w:rFonts w:ascii="Times New Roman" w:hAnsi="Times New Roman"/>
          <w:sz w:val="20"/>
          <w:szCs w:val="20"/>
          <w:lang w:val="uk-UA"/>
        </w:rPr>
        <w:t>о</w:t>
      </w:r>
      <w:r w:rsidRPr="00457768">
        <w:rPr>
          <w:rFonts w:ascii="Times New Roman" w:hAnsi="Times New Roman"/>
          <w:sz w:val="20"/>
          <w:szCs w:val="20"/>
          <w:lang w:val="uk-UA"/>
        </w:rPr>
        <w:t>кому значенні, управлінське рішення розглядається як акт реалізації влади з вибором способу дій у конкретній ситуації, що складає основу процесу упра</w:t>
      </w:r>
      <w:r w:rsidRPr="00457768">
        <w:rPr>
          <w:rFonts w:ascii="Times New Roman" w:hAnsi="Times New Roman"/>
          <w:sz w:val="20"/>
          <w:szCs w:val="20"/>
          <w:lang w:val="uk-UA"/>
        </w:rPr>
        <w:t>в</w:t>
      </w:r>
      <w:r w:rsidRPr="00457768">
        <w:rPr>
          <w:rFonts w:ascii="Times New Roman" w:hAnsi="Times New Roman"/>
          <w:sz w:val="20"/>
          <w:szCs w:val="20"/>
          <w:lang w:val="uk-UA"/>
        </w:rPr>
        <w:t xml:space="preserve">ління. </w:t>
      </w:r>
    </w:p>
    <w:p w:rsidR="002E3A71" w:rsidRPr="00457768" w:rsidRDefault="002E3A71" w:rsidP="003D19F7">
      <w:pPr>
        <w:widowControl w:val="0"/>
        <w:ind w:firstLine="720"/>
        <w:jc w:val="both"/>
        <w:rPr>
          <w:rFonts w:ascii="Times New Roman" w:hAnsi="Times New Roman"/>
          <w:sz w:val="20"/>
          <w:szCs w:val="20"/>
          <w:lang w:val="uk-UA"/>
        </w:rPr>
      </w:pPr>
    </w:p>
    <w:p w:rsidR="00080A1E" w:rsidRPr="00457768" w:rsidRDefault="00080A1E" w:rsidP="003D19F7">
      <w:pPr>
        <w:widowControl w:val="0"/>
        <w:ind w:firstLine="720"/>
        <w:jc w:val="both"/>
        <w:rPr>
          <w:rFonts w:ascii="Times New Roman" w:hAnsi="Times New Roman"/>
          <w:sz w:val="20"/>
          <w:szCs w:val="20"/>
          <w:lang w:val="uk-UA"/>
        </w:rPr>
      </w:pPr>
      <w:r w:rsidRPr="00457768">
        <w:rPr>
          <w:rFonts w:ascii="Times New Roman" w:hAnsi="Times New Roman"/>
          <w:sz w:val="20"/>
          <w:szCs w:val="20"/>
          <w:lang w:val="uk-UA"/>
        </w:rPr>
        <w:t>Види управлінських рішень:</w:t>
      </w:r>
    </w:p>
    <w:tbl>
      <w:tblPr>
        <w:tblStyle w:val="afa"/>
        <w:tblW w:w="0" w:type="auto"/>
        <w:tblLook w:val="01E0"/>
      </w:tblPr>
      <w:tblGrid>
        <w:gridCol w:w="3158"/>
        <w:gridCol w:w="3947"/>
      </w:tblGrid>
      <w:tr w:rsidR="00080A1E" w:rsidRPr="00457768" w:rsidTr="00366792">
        <w:tc>
          <w:tcPr>
            <w:tcW w:w="3168" w:type="dxa"/>
          </w:tcPr>
          <w:p w:rsidR="00080A1E" w:rsidRPr="00457768" w:rsidRDefault="00080A1E" w:rsidP="003D19F7">
            <w:pPr>
              <w:widowControl w:val="0"/>
              <w:jc w:val="both"/>
              <w:rPr>
                <w:b/>
                <w:sz w:val="20"/>
                <w:szCs w:val="20"/>
                <w:lang w:val="uk-UA"/>
              </w:rPr>
            </w:pPr>
            <w:r w:rsidRPr="00457768">
              <w:rPr>
                <w:b/>
                <w:sz w:val="20"/>
                <w:szCs w:val="20"/>
                <w:lang w:val="uk-UA"/>
              </w:rPr>
              <w:t>Критерій  розподілу</w:t>
            </w:r>
          </w:p>
        </w:tc>
        <w:tc>
          <w:tcPr>
            <w:tcW w:w="3960" w:type="dxa"/>
          </w:tcPr>
          <w:p w:rsidR="00080A1E" w:rsidRPr="00457768" w:rsidRDefault="00080A1E" w:rsidP="003D19F7">
            <w:pPr>
              <w:widowControl w:val="0"/>
              <w:jc w:val="both"/>
              <w:rPr>
                <w:b/>
                <w:sz w:val="20"/>
                <w:szCs w:val="20"/>
                <w:lang w:val="uk-UA"/>
              </w:rPr>
            </w:pPr>
            <w:r w:rsidRPr="00457768">
              <w:rPr>
                <w:b/>
                <w:sz w:val="20"/>
                <w:szCs w:val="20"/>
                <w:lang w:val="uk-UA"/>
              </w:rPr>
              <w:t>Види</w:t>
            </w:r>
          </w:p>
        </w:tc>
      </w:tr>
      <w:tr w:rsidR="00080A1E" w:rsidRPr="00457768" w:rsidTr="00366792">
        <w:tc>
          <w:tcPr>
            <w:tcW w:w="3168" w:type="dxa"/>
          </w:tcPr>
          <w:p w:rsidR="00080A1E" w:rsidRPr="00457768" w:rsidRDefault="00080A1E" w:rsidP="003D19F7">
            <w:pPr>
              <w:widowControl w:val="0"/>
              <w:jc w:val="both"/>
              <w:rPr>
                <w:sz w:val="20"/>
                <w:szCs w:val="20"/>
                <w:lang w:val="uk-UA"/>
              </w:rPr>
            </w:pPr>
            <w:r w:rsidRPr="00457768">
              <w:rPr>
                <w:sz w:val="20"/>
                <w:szCs w:val="20"/>
                <w:lang w:val="uk-UA"/>
              </w:rPr>
              <w:t xml:space="preserve">за функціональним змістом </w:t>
            </w:r>
          </w:p>
        </w:tc>
        <w:tc>
          <w:tcPr>
            <w:tcW w:w="3960" w:type="dxa"/>
          </w:tcPr>
          <w:p w:rsidR="00080A1E" w:rsidRPr="00457768" w:rsidRDefault="00080A1E" w:rsidP="003D19F7">
            <w:pPr>
              <w:widowControl w:val="0"/>
              <w:jc w:val="both"/>
              <w:rPr>
                <w:sz w:val="20"/>
                <w:szCs w:val="20"/>
                <w:lang w:val="uk-UA"/>
              </w:rPr>
            </w:pPr>
            <w:r w:rsidRPr="00457768">
              <w:rPr>
                <w:sz w:val="20"/>
                <w:szCs w:val="20"/>
                <w:lang w:val="uk-UA"/>
              </w:rPr>
              <w:t>планові, організаційні, технологічні, пр</w:t>
            </w:r>
            <w:r w:rsidRPr="00457768">
              <w:rPr>
                <w:sz w:val="20"/>
                <w:szCs w:val="20"/>
                <w:lang w:val="uk-UA"/>
              </w:rPr>
              <w:t>о</w:t>
            </w:r>
            <w:r w:rsidRPr="00457768">
              <w:rPr>
                <w:sz w:val="20"/>
                <w:szCs w:val="20"/>
                <w:lang w:val="uk-UA"/>
              </w:rPr>
              <w:t>гнозуючі.</w:t>
            </w:r>
          </w:p>
        </w:tc>
      </w:tr>
      <w:tr w:rsidR="00080A1E" w:rsidRPr="00CF703E" w:rsidTr="00366792">
        <w:tc>
          <w:tcPr>
            <w:tcW w:w="3168" w:type="dxa"/>
          </w:tcPr>
          <w:p w:rsidR="00080A1E" w:rsidRPr="00457768" w:rsidRDefault="00080A1E" w:rsidP="003D19F7">
            <w:pPr>
              <w:widowControl w:val="0"/>
              <w:jc w:val="both"/>
              <w:rPr>
                <w:sz w:val="20"/>
                <w:szCs w:val="20"/>
                <w:lang w:val="uk-UA"/>
              </w:rPr>
            </w:pPr>
            <w:r w:rsidRPr="00457768">
              <w:rPr>
                <w:sz w:val="20"/>
                <w:szCs w:val="20"/>
                <w:lang w:val="uk-UA"/>
              </w:rPr>
              <w:t>за характером завдань, що вир</w:t>
            </w:r>
            <w:r w:rsidRPr="00457768">
              <w:rPr>
                <w:sz w:val="20"/>
                <w:szCs w:val="20"/>
                <w:lang w:val="uk-UA"/>
              </w:rPr>
              <w:t>і</w:t>
            </w:r>
            <w:r w:rsidRPr="00457768">
              <w:rPr>
                <w:sz w:val="20"/>
                <w:szCs w:val="20"/>
                <w:lang w:val="uk-UA"/>
              </w:rPr>
              <w:t xml:space="preserve">шуються (сферою дій) </w:t>
            </w:r>
          </w:p>
        </w:tc>
        <w:tc>
          <w:tcPr>
            <w:tcW w:w="3960" w:type="dxa"/>
          </w:tcPr>
          <w:p w:rsidR="00080A1E" w:rsidRPr="00457768" w:rsidRDefault="00080A1E" w:rsidP="003D19F7">
            <w:pPr>
              <w:widowControl w:val="0"/>
              <w:jc w:val="both"/>
              <w:rPr>
                <w:sz w:val="20"/>
                <w:szCs w:val="20"/>
                <w:lang w:val="uk-UA"/>
              </w:rPr>
            </w:pPr>
            <w:r w:rsidRPr="00457768">
              <w:rPr>
                <w:sz w:val="20"/>
                <w:szCs w:val="20"/>
                <w:lang w:val="uk-UA"/>
              </w:rPr>
              <w:t xml:space="preserve">економічні, організаційні, технологічні, технічні, екологічні </w:t>
            </w:r>
          </w:p>
        </w:tc>
      </w:tr>
      <w:tr w:rsidR="00080A1E" w:rsidRPr="00CF703E" w:rsidTr="00366792">
        <w:tc>
          <w:tcPr>
            <w:tcW w:w="3168" w:type="dxa"/>
          </w:tcPr>
          <w:p w:rsidR="00080A1E" w:rsidRPr="00457768" w:rsidRDefault="00080A1E" w:rsidP="003D19F7">
            <w:pPr>
              <w:widowControl w:val="0"/>
              <w:jc w:val="both"/>
              <w:rPr>
                <w:sz w:val="20"/>
                <w:szCs w:val="20"/>
                <w:lang w:val="uk-UA"/>
              </w:rPr>
            </w:pPr>
            <w:r w:rsidRPr="00457768">
              <w:rPr>
                <w:sz w:val="20"/>
                <w:szCs w:val="20"/>
                <w:lang w:val="uk-UA"/>
              </w:rPr>
              <w:t>за ієрархією управління</w:t>
            </w:r>
          </w:p>
        </w:tc>
        <w:tc>
          <w:tcPr>
            <w:tcW w:w="3960" w:type="dxa"/>
          </w:tcPr>
          <w:p w:rsidR="00080A1E" w:rsidRPr="00457768" w:rsidRDefault="00080A1E" w:rsidP="003D19F7">
            <w:pPr>
              <w:widowControl w:val="0"/>
              <w:jc w:val="both"/>
              <w:rPr>
                <w:sz w:val="20"/>
                <w:szCs w:val="20"/>
                <w:lang w:val="uk-UA"/>
              </w:rPr>
            </w:pPr>
            <w:r w:rsidRPr="00457768">
              <w:rPr>
                <w:sz w:val="20"/>
                <w:szCs w:val="20"/>
                <w:lang w:val="uk-UA"/>
              </w:rPr>
              <w:t>рішення на рівні великих систем; на рівні підсистем; на рівні окремих елементів си</w:t>
            </w:r>
            <w:r w:rsidRPr="00457768">
              <w:rPr>
                <w:sz w:val="20"/>
                <w:szCs w:val="20"/>
                <w:lang w:val="uk-UA"/>
              </w:rPr>
              <w:t>с</w:t>
            </w:r>
            <w:r w:rsidRPr="00457768">
              <w:rPr>
                <w:sz w:val="20"/>
                <w:szCs w:val="20"/>
                <w:lang w:val="uk-UA"/>
              </w:rPr>
              <w:t>теми</w:t>
            </w:r>
          </w:p>
        </w:tc>
      </w:tr>
      <w:tr w:rsidR="00080A1E" w:rsidRPr="00457768" w:rsidTr="00366792">
        <w:tc>
          <w:tcPr>
            <w:tcW w:w="3168" w:type="dxa"/>
          </w:tcPr>
          <w:p w:rsidR="00080A1E" w:rsidRPr="00457768" w:rsidRDefault="00080A1E" w:rsidP="003D19F7">
            <w:pPr>
              <w:widowControl w:val="0"/>
              <w:jc w:val="both"/>
              <w:rPr>
                <w:sz w:val="20"/>
                <w:szCs w:val="20"/>
                <w:lang w:val="uk-UA"/>
              </w:rPr>
            </w:pPr>
            <w:r w:rsidRPr="00457768">
              <w:rPr>
                <w:sz w:val="20"/>
                <w:szCs w:val="20"/>
                <w:lang w:val="uk-UA"/>
              </w:rPr>
              <w:t>за характером організації розро</w:t>
            </w:r>
            <w:r w:rsidRPr="00457768">
              <w:rPr>
                <w:sz w:val="20"/>
                <w:szCs w:val="20"/>
                <w:lang w:val="uk-UA"/>
              </w:rPr>
              <w:t>б</w:t>
            </w:r>
            <w:r w:rsidRPr="00457768">
              <w:rPr>
                <w:sz w:val="20"/>
                <w:szCs w:val="20"/>
                <w:lang w:val="uk-UA"/>
              </w:rPr>
              <w:t xml:space="preserve">ки </w:t>
            </w:r>
          </w:p>
        </w:tc>
        <w:tc>
          <w:tcPr>
            <w:tcW w:w="3960" w:type="dxa"/>
          </w:tcPr>
          <w:p w:rsidR="00080A1E" w:rsidRPr="00457768" w:rsidRDefault="00080A1E" w:rsidP="003D19F7">
            <w:pPr>
              <w:widowControl w:val="0"/>
              <w:jc w:val="both"/>
              <w:rPr>
                <w:sz w:val="20"/>
                <w:szCs w:val="20"/>
                <w:lang w:val="uk-UA"/>
              </w:rPr>
            </w:pPr>
            <w:r w:rsidRPr="00457768">
              <w:rPr>
                <w:sz w:val="20"/>
                <w:szCs w:val="20"/>
                <w:lang w:val="uk-UA"/>
              </w:rPr>
              <w:t>одноособові, колегіальні, колективні</w:t>
            </w:r>
          </w:p>
        </w:tc>
      </w:tr>
      <w:tr w:rsidR="00080A1E" w:rsidRPr="00457768" w:rsidTr="00366792">
        <w:tc>
          <w:tcPr>
            <w:tcW w:w="3168" w:type="dxa"/>
          </w:tcPr>
          <w:p w:rsidR="00080A1E" w:rsidRPr="00457768" w:rsidRDefault="00080A1E" w:rsidP="003D19F7">
            <w:pPr>
              <w:widowControl w:val="0"/>
              <w:jc w:val="both"/>
              <w:rPr>
                <w:sz w:val="20"/>
                <w:szCs w:val="20"/>
                <w:lang w:val="uk-UA"/>
              </w:rPr>
            </w:pPr>
            <w:r w:rsidRPr="00457768">
              <w:rPr>
                <w:sz w:val="20"/>
                <w:szCs w:val="20"/>
                <w:lang w:val="uk-UA"/>
              </w:rPr>
              <w:t xml:space="preserve">за характером цілей </w:t>
            </w:r>
          </w:p>
        </w:tc>
        <w:tc>
          <w:tcPr>
            <w:tcW w:w="3960" w:type="dxa"/>
          </w:tcPr>
          <w:p w:rsidR="00080A1E" w:rsidRPr="00457768" w:rsidRDefault="00080A1E" w:rsidP="003D19F7">
            <w:pPr>
              <w:widowControl w:val="0"/>
              <w:jc w:val="both"/>
              <w:rPr>
                <w:sz w:val="20"/>
                <w:szCs w:val="20"/>
                <w:lang w:val="uk-UA"/>
              </w:rPr>
            </w:pPr>
            <w:r w:rsidRPr="00457768">
              <w:rPr>
                <w:sz w:val="20"/>
                <w:szCs w:val="20"/>
                <w:lang w:val="uk-UA"/>
              </w:rPr>
              <w:t>поточні (оперативні), тактичні, стратегічні</w:t>
            </w:r>
          </w:p>
        </w:tc>
      </w:tr>
      <w:tr w:rsidR="00080A1E" w:rsidRPr="00457768" w:rsidTr="00366792">
        <w:tc>
          <w:tcPr>
            <w:tcW w:w="3168" w:type="dxa"/>
          </w:tcPr>
          <w:p w:rsidR="00080A1E" w:rsidRPr="00457768" w:rsidRDefault="00080A1E" w:rsidP="003D19F7">
            <w:pPr>
              <w:widowControl w:val="0"/>
              <w:jc w:val="both"/>
              <w:rPr>
                <w:sz w:val="20"/>
                <w:szCs w:val="20"/>
                <w:lang w:val="uk-UA"/>
              </w:rPr>
            </w:pPr>
            <w:r w:rsidRPr="00457768">
              <w:rPr>
                <w:sz w:val="20"/>
                <w:szCs w:val="20"/>
                <w:lang w:val="uk-UA"/>
              </w:rPr>
              <w:t xml:space="preserve">за причинами виникнення </w:t>
            </w:r>
          </w:p>
        </w:tc>
        <w:tc>
          <w:tcPr>
            <w:tcW w:w="3960" w:type="dxa"/>
          </w:tcPr>
          <w:p w:rsidR="00080A1E" w:rsidRPr="00457768" w:rsidRDefault="00080A1E" w:rsidP="003D19F7">
            <w:pPr>
              <w:widowControl w:val="0"/>
              <w:tabs>
                <w:tab w:val="left" w:pos="900"/>
                <w:tab w:val="left" w:pos="1260"/>
                <w:tab w:val="left" w:pos="1980"/>
                <w:tab w:val="left" w:pos="2160"/>
                <w:tab w:val="left" w:pos="3240"/>
              </w:tabs>
              <w:ind w:left="72" w:right="-108"/>
              <w:jc w:val="both"/>
              <w:rPr>
                <w:sz w:val="20"/>
                <w:szCs w:val="20"/>
                <w:lang w:val="uk-UA"/>
              </w:rPr>
            </w:pPr>
            <w:r w:rsidRPr="00457768">
              <w:rPr>
                <w:sz w:val="20"/>
                <w:szCs w:val="20"/>
                <w:lang w:val="uk-UA"/>
              </w:rPr>
              <w:t>Ситуаційні;рішення, що виникають за пр</w:t>
            </w:r>
            <w:r w:rsidRPr="00457768">
              <w:rPr>
                <w:sz w:val="20"/>
                <w:szCs w:val="20"/>
                <w:lang w:val="uk-UA"/>
              </w:rPr>
              <w:t>и</w:t>
            </w:r>
            <w:r w:rsidRPr="00457768">
              <w:rPr>
                <w:sz w:val="20"/>
                <w:szCs w:val="20"/>
                <w:lang w:val="uk-UA"/>
              </w:rPr>
              <w:t>писом (розпорядженням) вищестоящих о</w:t>
            </w:r>
            <w:r w:rsidRPr="00457768">
              <w:rPr>
                <w:sz w:val="20"/>
                <w:szCs w:val="20"/>
                <w:lang w:val="uk-UA"/>
              </w:rPr>
              <w:t>р</w:t>
            </w:r>
            <w:r w:rsidRPr="00457768">
              <w:rPr>
                <w:sz w:val="20"/>
                <w:szCs w:val="20"/>
                <w:lang w:val="uk-UA"/>
              </w:rPr>
              <w:t xml:space="preserve">ганів; програмні; ініціативні, </w:t>
            </w:r>
          </w:p>
          <w:p w:rsidR="00080A1E" w:rsidRPr="00457768" w:rsidRDefault="00080A1E" w:rsidP="003D19F7">
            <w:pPr>
              <w:widowControl w:val="0"/>
              <w:tabs>
                <w:tab w:val="left" w:pos="900"/>
                <w:tab w:val="left" w:pos="1260"/>
                <w:tab w:val="left" w:pos="1980"/>
                <w:tab w:val="left" w:pos="2160"/>
                <w:tab w:val="left" w:pos="3240"/>
              </w:tabs>
              <w:ind w:left="72" w:right="-108"/>
              <w:jc w:val="both"/>
              <w:rPr>
                <w:sz w:val="20"/>
                <w:szCs w:val="20"/>
                <w:lang w:val="uk-UA"/>
              </w:rPr>
            </w:pPr>
            <w:r w:rsidRPr="00457768">
              <w:rPr>
                <w:sz w:val="20"/>
                <w:szCs w:val="20"/>
                <w:lang w:val="uk-UA"/>
              </w:rPr>
              <w:t>епізодичні і періодичні..</w:t>
            </w:r>
          </w:p>
          <w:p w:rsidR="00080A1E" w:rsidRPr="00457768" w:rsidRDefault="00080A1E" w:rsidP="003D19F7">
            <w:pPr>
              <w:widowControl w:val="0"/>
              <w:jc w:val="both"/>
              <w:rPr>
                <w:sz w:val="20"/>
                <w:szCs w:val="20"/>
                <w:lang w:val="uk-UA"/>
              </w:rPr>
            </w:pPr>
          </w:p>
        </w:tc>
      </w:tr>
      <w:tr w:rsidR="00080A1E" w:rsidRPr="00457768" w:rsidTr="00366792">
        <w:tc>
          <w:tcPr>
            <w:tcW w:w="3168" w:type="dxa"/>
          </w:tcPr>
          <w:p w:rsidR="00080A1E" w:rsidRPr="00457768" w:rsidRDefault="00080A1E" w:rsidP="003D19F7">
            <w:pPr>
              <w:widowControl w:val="0"/>
              <w:jc w:val="both"/>
              <w:rPr>
                <w:sz w:val="20"/>
                <w:szCs w:val="20"/>
                <w:lang w:val="uk-UA"/>
              </w:rPr>
            </w:pPr>
            <w:r w:rsidRPr="00457768">
              <w:rPr>
                <w:sz w:val="20"/>
                <w:szCs w:val="20"/>
                <w:lang w:val="uk-UA"/>
              </w:rPr>
              <w:t xml:space="preserve">за вихідними методами розробки </w:t>
            </w:r>
          </w:p>
        </w:tc>
        <w:tc>
          <w:tcPr>
            <w:tcW w:w="3960" w:type="dxa"/>
          </w:tcPr>
          <w:p w:rsidR="00080A1E" w:rsidRPr="00457768" w:rsidRDefault="00080A1E" w:rsidP="003D19F7">
            <w:pPr>
              <w:widowControl w:val="0"/>
              <w:jc w:val="both"/>
              <w:rPr>
                <w:sz w:val="20"/>
                <w:szCs w:val="20"/>
                <w:lang w:val="uk-UA"/>
              </w:rPr>
            </w:pPr>
            <w:r w:rsidRPr="00457768">
              <w:rPr>
                <w:sz w:val="20"/>
                <w:szCs w:val="20"/>
                <w:lang w:val="uk-UA"/>
              </w:rPr>
              <w:t>Графічні, математичні, евристичні.</w:t>
            </w:r>
          </w:p>
        </w:tc>
      </w:tr>
      <w:tr w:rsidR="00080A1E" w:rsidRPr="00457768" w:rsidTr="00366792">
        <w:tc>
          <w:tcPr>
            <w:tcW w:w="3168" w:type="dxa"/>
          </w:tcPr>
          <w:p w:rsidR="00080A1E" w:rsidRPr="00457768" w:rsidRDefault="00080A1E" w:rsidP="003D19F7">
            <w:pPr>
              <w:widowControl w:val="0"/>
              <w:jc w:val="both"/>
              <w:rPr>
                <w:sz w:val="20"/>
                <w:szCs w:val="20"/>
                <w:lang w:val="uk-UA"/>
              </w:rPr>
            </w:pPr>
            <w:r w:rsidRPr="00457768">
              <w:rPr>
                <w:sz w:val="20"/>
                <w:szCs w:val="20"/>
                <w:lang w:val="uk-UA"/>
              </w:rPr>
              <w:t xml:space="preserve">за організаційним оформленням </w:t>
            </w:r>
          </w:p>
        </w:tc>
        <w:tc>
          <w:tcPr>
            <w:tcW w:w="3960" w:type="dxa"/>
          </w:tcPr>
          <w:p w:rsidR="00080A1E" w:rsidRPr="00457768" w:rsidRDefault="00080A1E" w:rsidP="003D19F7">
            <w:pPr>
              <w:widowControl w:val="0"/>
              <w:jc w:val="both"/>
              <w:rPr>
                <w:sz w:val="20"/>
                <w:szCs w:val="20"/>
                <w:lang w:val="uk-UA"/>
              </w:rPr>
            </w:pPr>
            <w:r w:rsidRPr="00457768">
              <w:rPr>
                <w:sz w:val="20"/>
                <w:szCs w:val="20"/>
                <w:lang w:val="uk-UA"/>
              </w:rPr>
              <w:t>жорсткі, орієнтовні, гнучкі, нормативні.</w:t>
            </w:r>
          </w:p>
        </w:tc>
      </w:tr>
    </w:tbl>
    <w:p w:rsidR="00080A1E" w:rsidRPr="00457768" w:rsidRDefault="00080A1E" w:rsidP="003D19F7">
      <w:pPr>
        <w:widowControl w:val="0"/>
        <w:tabs>
          <w:tab w:val="left" w:pos="540"/>
        </w:tabs>
        <w:ind w:left="360"/>
        <w:jc w:val="both"/>
        <w:rPr>
          <w:rFonts w:ascii="Times New Roman" w:hAnsi="Times New Roman"/>
          <w:b/>
          <w:sz w:val="20"/>
          <w:szCs w:val="20"/>
          <w:lang w:val="uk-UA"/>
        </w:rPr>
      </w:pPr>
      <w:r w:rsidRPr="00457768">
        <w:rPr>
          <w:rFonts w:ascii="Times New Roman" w:hAnsi="Times New Roman"/>
          <w:b/>
          <w:sz w:val="20"/>
          <w:szCs w:val="20"/>
          <w:lang w:val="uk-UA"/>
        </w:rPr>
        <w:t xml:space="preserve">Вимоги до управлінських рішень: </w:t>
      </w:r>
    </w:p>
    <w:p w:rsidR="00080A1E" w:rsidRPr="00457768" w:rsidRDefault="00F2024E" w:rsidP="00DE1363">
      <w:pPr>
        <w:widowControl w:val="0"/>
        <w:numPr>
          <w:ilvl w:val="2"/>
          <w:numId w:val="24"/>
        </w:numPr>
        <w:tabs>
          <w:tab w:val="left" w:pos="540"/>
          <w:tab w:val="num" w:pos="1260"/>
        </w:tabs>
        <w:ind w:left="360" w:firstLine="0"/>
        <w:jc w:val="both"/>
        <w:rPr>
          <w:rFonts w:ascii="Times New Roman" w:hAnsi="Times New Roman"/>
          <w:sz w:val="20"/>
          <w:szCs w:val="20"/>
          <w:lang w:val="uk-UA"/>
        </w:rPr>
      </w:pPr>
      <w:r w:rsidRPr="00457768">
        <w:rPr>
          <w:rFonts w:ascii="Times New Roman" w:hAnsi="Times New Roman"/>
          <w:sz w:val="20"/>
          <w:szCs w:val="20"/>
          <w:lang w:val="uk-UA"/>
        </w:rPr>
        <w:t>усестороння</w:t>
      </w:r>
      <w:r w:rsidR="00080A1E" w:rsidRPr="00457768">
        <w:rPr>
          <w:rFonts w:ascii="Times New Roman" w:hAnsi="Times New Roman"/>
          <w:sz w:val="20"/>
          <w:szCs w:val="20"/>
          <w:lang w:val="uk-UA"/>
        </w:rPr>
        <w:t xml:space="preserve"> обґрунтованість, </w:t>
      </w:r>
    </w:p>
    <w:p w:rsidR="00080A1E" w:rsidRPr="00457768" w:rsidRDefault="00080A1E" w:rsidP="00DE1363">
      <w:pPr>
        <w:widowControl w:val="0"/>
        <w:numPr>
          <w:ilvl w:val="2"/>
          <w:numId w:val="24"/>
        </w:numPr>
        <w:tabs>
          <w:tab w:val="left" w:pos="540"/>
          <w:tab w:val="num" w:pos="1260"/>
        </w:tabs>
        <w:ind w:left="360" w:firstLine="0"/>
        <w:jc w:val="both"/>
        <w:rPr>
          <w:rFonts w:ascii="Times New Roman" w:hAnsi="Times New Roman"/>
          <w:sz w:val="20"/>
          <w:szCs w:val="20"/>
          <w:lang w:val="uk-UA"/>
        </w:rPr>
      </w:pPr>
      <w:r w:rsidRPr="00457768">
        <w:rPr>
          <w:rFonts w:ascii="Times New Roman" w:hAnsi="Times New Roman"/>
          <w:sz w:val="20"/>
          <w:szCs w:val="20"/>
          <w:lang w:val="uk-UA"/>
        </w:rPr>
        <w:t xml:space="preserve">своєчасність, </w:t>
      </w:r>
    </w:p>
    <w:p w:rsidR="00080A1E" w:rsidRPr="00457768" w:rsidRDefault="00080A1E" w:rsidP="00DE1363">
      <w:pPr>
        <w:widowControl w:val="0"/>
        <w:numPr>
          <w:ilvl w:val="2"/>
          <w:numId w:val="24"/>
        </w:numPr>
        <w:tabs>
          <w:tab w:val="left" w:pos="540"/>
          <w:tab w:val="num" w:pos="1260"/>
        </w:tabs>
        <w:ind w:left="360" w:firstLine="0"/>
        <w:jc w:val="both"/>
        <w:rPr>
          <w:rFonts w:ascii="Times New Roman" w:hAnsi="Times New Roman"/>
          <w:sz w:val="20"/>
          <w:szCs w:val="20"/>
          <w:lang w:val="uk-UA"/>
        </w:rPr>
      </w:pPr>
      <w:r w:rsidRPr="00457768">
        <w:rPr>
          <w:rFonts w:ascii="Times New Roman" w:hAnsi="Times New Roman"/>
          <w:sz w:val="20"/>
          <w:szCs w:val="20"/>
          <w:lang w:val="uk-UA"/>
        </w:rPr>
        <w:t>необхідна повнота змісту,</w:t>
      </w:r>
      <w:r w:rsidRPr="00457768">
        <w:rPr>
          <w:rFonts w:ascii="Times New Roman" w:hAnsi="Times New Roman"/>
          <w:sz w:val="20"/>
          <w:szCs w:val="20"/>
          <w:lang w:val="uk-UA"/>
        </w:rPr>
        <w:tab/>
      </w:r>
    </w:p>
    <w:p w:rsidR="00080A1E" w:rsidRPr="00457768" w:rsidRDefault="00080A1E" w:rsidP="00DE1363">
      <w:pPr>
        <w:widowControl w:val="0"/>
        <w:numPr>
          <w:ilvl w:val="2"/>
          <w:numId w:val="24"/>
        </w:numPr>
        <w:tabs>
          <w:tab w:val="left" w:pos="540"/>
          <w:tab w:val="num" w:pos="1260"/>
        </w:tabs>
        <w:ind w:left="360" w:firstLine="0"/>
        <w:jc w:val="both"/>
        <w:rPr>
          <w:rFonts w:ascii="Times New Roman" w:hAnsi="Times New Roman"/>
          <w:sz w:val="20"/>
          <w:szCs w:val="20"/>
          <w:lang w:val="uk-UA"/>
        </w:rPr>
      </w:pPr>
      <w:r w:rsidRPr="00457768">
        <w:rPr>
          <w:rFonts w:ascii="Times New Roman" w:hAnsi="Times New Roman"/>
          <w:sz w:val="20"/>
          <w:szCs w:val="20"/>
          <w:lang w:val="uk-UA"/>
        </w:rPr>
        <w:t xml:space="preserve">повноважність (владність), </w:t>
      </w:r>
    </w:p>
    <w:p w:rsidR="00080A1E" w:rsidRPr="00457768" w:rsidRDefault="00080A1E" w:rsidP="00DE1363">
      <w:pPr>
        <w:widowControl w:val="0"/>
        <w:numPr>
          <w:ilvl w:val="2"/>
          <w:numId w:val="24"/>
        </w:numPr>
        <w:tabs>
          <w:tab w:val="left" w:pos="540"/>
          <w:tab w:val="num" w:pos="1260"/>
        </w:tabs>
        <w:ind w:left="360" w:firstLine="0"/>
        <w:jc w:val="both"/>
        <w:rPr>
          <w:rFonts w:ascii="Times New Roman" w:hAnsi="Times New Roman"/>
          <w:sz w:val="20"/>
          <w:szCs w:val="20"/>
          <w:lang w:val="uk-UA"/>
        </w:rPr>
      </w:pPr>
      <w:r w:rsidRPr="00457768">
        <w:rPr>
          <w:rFonts w:ascii="Times New Roman" w:hAnsi="Times New Roman"/>
          <w:sz w:val="20"/>
          <w:szCs w:val="20"/>
          <w:lang w:val="uk-UA"/>
        </w:rPr>
        <w:t>узгодженість з раніше прийнятими рішеннями.</w:t>
      </w:r>
    </w:p>
    <w:p w:rsidR="00635C9B" w:rsidRDefault="00635C9B" w:rsidP="00A93A27">
      <w:pPr>
        <w:widowControl w:val="0"/>
        <w:tabs>
          <w:tab w:val="left" w:pos="540"/>
        </w:tabs>
        <w:ind w:left="360"/>
        <w:jc w:val="both"/>
        <w:rPr>
          <w:rFonts w:ascii="Times New Roman" w:hAnsi="Times New Roman"/>
          <w:b/>
          <w:sz w:val="20"/>
          <w:szCs w:val="20"/>
          <w:u w:val="single"/>
          <w:lang w:val="uk-UA"/>
        </w:rPr>
      </w:pPr>
    </w:p>
    <w:p w:rsidR="00080A1E" w:rsidRPr="00457768" w:rsidRDefault="00080A1E" w:rsidP="00A93A27">
      <w:pPr>
        <w:widowControl w:val="0"/>
        <w:tabs>
          <w:tab w:val="left" w:pos="540"/>
        </w:tabs>
        <w:ind w:left="360"/>
        <w:jc w:val="both"/>
        <w:rPr>
          <w:rFonts w:ascii="Times New Roman" w:hAnsi="Times New Roman"/>
          <w:b/>
          <w:sz w:val="20"/>
          <w:szCs w:val="20"/>
          <w:u w:val="single"/>
          <w:lang w:val="uk-UA"/>
        </w:rPr>
      </w:pPr>
      <w:r w:rsidRPr="00457768">
        <w:rPr>
          <w:rFonts w:ascii="Times New Roman" w:hAnsi="Times New Roman"/>
          <w:b/>
          <w:sz w:val="20"/>
          <w:szCs w:val="20"/>
          <w:u w:val="single"/>
          <w:lang w:val="uk-UA"/>
        </w:rPr>
        <w:t xml:space="preserve">Управлінське рішення повинно охоплювати: </w:t>
      </w:r>
    </w:p>
    <w:p w:rsidR="00080A1E" w:rsidRPr="00457768" w:rsidRDefault="00080A1E" w:rsidP="00A93A27">
      <w:pPr>
        <w:widowControl w:val="0"/>
        <w:tabs>
          <w:tab w:val="left" w:pos="540"/>
        </w:tabs>
        <w:ind w:left="360"/>
        <w:jc w:val="both"/>
        <w:rPr>
          <w:rFonts w:ascii="Times New Roman" w:hAnsi="Times New Roman"/>
          <w:sz w:val="20"/>
          <w:szCs w:val="20"/>
          <w:lang w:val="uk-UA"/>
        </w:rPr>
      </w:pPr>
      <w:r w:rsidRPr="00457768">
        <w:rPr>
          <w:rFonts w:ascii="Times New Roman" w:hAnsi="Times New Roman"/>
          <w:sz w:val="20"/>
          <w:szCs w:val="20"/>
          <w:lang w:val="uk-UA"/>
        </w:rPr>
        <w:t xml:space="preserve">а) мету (сукупність цілей) функціонування і розвитку системи; </w:t>
      </w:r>
    </w:p>
    <w:p w:rsidR="00080A1E" w:rsidRPr="00457768" w:rsidRDefault="00080A1E" w:rsidP="00A93A27">
      <w:pPr>
        <w:widowControl w:val="0"/>
        <w:tabs>
          <w:tab w:val="left" w:pos="540"/>
        </w:tabs>
        <w:ind w:left="360"/>
        <w:jc w:val="both"/>
        <w:rPr>
          <w:rFonts w:ascii="Times New Roman" w:hAnsi="Times New Roman"/>
          <w:sz w:val="20"/>
          <w:szCs w:val="20"/>
          <w:lang w:val="uk-UA"/>
        </w:rPr>
      </w:pPr>
      <w:r w:rsidRPr="00457768">
        <w:rPr>
          <w:rFonts w:ascii="Times New Roman" w:hAnsi="Times New Roman"/>
          <w:sz w:val="20"/>
          <w:szCs w:val="20"/>
          <w:lang w:val="uk-UA"/>
        </w:rPr>
        <w:t xml:space="preserve">б) засоби і ресурси, які використовуються для досягнення цих цілей; </w:t>
      </w:r>
    </w:p>
    <w:p w:rsidR="00080A1E" w:rsidRPr="00457768" w:rsidRDefault="00080A1E" w:rsidP="00A93A27">
      <w:pPr>
        <w:widowControl w:val="0"/>
        <w:tabs>
          <w:tab w:val="left" w:pos="540"/>
        </w:tabs>
        <w:ind w:left="360"/>
        <w:jc w:val="both"/>
        <w:rPr>
          <w:rFonts w:ascii="Times New Roman" w:hAnsi="Times New Roman"/>
          <w:sz w:val="20"/>
          <w:szCs w:val="20"/>
          <w:lang w:val="uk-UA"/>
        </w:rPr>
      </w:pPr>
      <w:r w:rsidRPr="00457768">
        <w:rPr>
          <w:rFonts w:ascii="Times New Roman" w:hAnsi="Times New Roman"/>
          <w:sz w:val="20"/>
          <w:szCs w:val="20"/>
          <w:lang w:val="uk-UA"/>
        </w:rPr>
        <w:t xml:space="preserve">в) основні шляхи і способи досягнення цілей; </w:t>
      </w:r>
    </w:p>
    <w:p w:rsidR="00080A1E" w:rsidRPr="00457768" w:rsidRDefault="00080A1E" w:rsidP="00A93A27">
      <w:pPr>
        <w:widowControl w:val="0"/>
        <w:tabs>
          <w:tab w:val="left" w:pos="540"/>
        </w:tabs>
        <w:ind w:left="360"/>
        <w:jc w:val="both"/>
        <w:rPr>
          <w:rFonts w:ascii="Times New Roman" w:hAnsi="Times New Roman"/>
          <w:sz w:val="20"/>
          <w:szCs w:val="20"/>
          <w:lang w:val="uk-UA"/>
        </w:rPr>
      </w:pPr>
      <w:r w:rsidRPr="00457768">
        <w:rPr>
          <w:rFonts w:ascii="Times New Roman" w:hAnsi="Times New Roman"/>
          <w:sz w:val="20"/>
          <w:szCs w:val="20"/>
          <w:lang w:val="uk-UA"/>
        </w:rPr>
        <w:t>г) строки досягнення цілей;</w:t>
      </w:r>
    </w:p>
    <w:p w:rsidR="00080A1E" w:rsidRPr="00457768" w:rsidRDefault="00080A1E" w:rsidP="00A93A27">
      <w:pPr>
        <w:widowControl w:val="0"/>
        <w:tabs>
          <w:tab w:val="left" w:pos="540"/>
        </w:tabs>
        <w:ind w:left="360"/>
        <w:jc w:val="both"/>
        <w:rPr>
          <w:rFonts w:ascii="Times New Roman" w:hAnsi="Times New Roman"/>
          <w:sz w:val="20"/>
          <w:szCs w:val="20"/>
          <w:lang w:val="uk-UA"/>
        </w:rPr>
      </w:pPr>
      <w:r w:rsidRPr="00457768">
        <w:rPr>
          <w:rFonts w:ascii="Times New Roman" w:hAnsi="Times New Roman"/>
          <w:sz w:val="20"/>
          <w:szCs w:val="20"/>
          <w:lang w:val="uk-UA"/>
        </w:rPr>
        <w:t xml:space="preserve"> д) порядок взаємодії між підрозділами і виконавцями; </w:t>
      </w:r>
    </w:p>
    <w:p w:rsidR="00080A1E" w:rsidRPr="00457768" w:rsidRDefault="00080A1E" w:rsidP="00A93A27">
      <w:pPr>
        <w:widowControl w:val="0"/>
        <w:tabs>
          <w:tab w:val="left" w:pos="540"/>
        </w:tabs>
        <w:ind w:left="360"/>
        <w:jc w:val="both"/>
        <w:rPr>
          <w:rFonts w:ascii="Times New Roman" w:hAnsi="Times New Roman"/>
          <w:sz w:val="20"/>
          <w:szCs w:val="20"/>
          <w:lang w:val="uk-UA"/>
        </w:rPr>
      </w:pPr>
      <w:r w:rsidRPr="00457768">
        <w:rPr>
          <w:rFonts w:ascii="Times New Roman" w:hAnsi="Times New Roman"/>
          <w:sz w:val="20"/>
          <w:szCs w:val="20"/>
          <w:lang w:val="uk-UA"/>
        </w:rPr>
        <w:t>е) організацію виконання робіт на всіх етапах реалізації рішення.</w:t>
      </w:r>
    </w:p>
    <w:p w:rsidR="00080A1E" w:rsidRPr="00457768" w:rsidRDefault="00080A1E" w:rsidP="00A93A27">
      <w:pPr>
        <w:widowControl w:val="0"/>
        <w:ind w:firstLine="720"/>
        <w:jc w:val="both"/>
        <w:rPr>
          <w:rFonts w:ascii="Times New Roman" w:hAnsi="Times New Roman"/>
          <w:sz w:val="20"/>
          <w:szCs w:val="20"/>
          <w:lang w:val="uk-UA"/>
        </w:rPr>
      </w:pPr>
    </w:p>
    <w:p w:rsidR="002E3A71" w:rsidRPr="00457768" w:rsidRDefault="002E3A71" w:rsidP="00A93A27">
      <w:pPr>
        <w:ind w:left="360"/>
        <w:jc w:val="both"/>
        <w:rPr>
          <w:rFonts w:ascii="Times New Roman" w:hAnsi="Times New Roman"/>
          <w:color w:val="000000" w:themeColor="text1"/>
          <w:sz w:val="20"/>
          <w:szCs w:val="20"/>
          <w:lang w:val="uk-UA"/>
        </w:rPr>
      </w:pPr>
      <w:r w:rsidRPr="00457768">
        <w:rPr>
          <w:rFonts w:ascii="Times New Roman" w:hAnsi="Times New Roman"/>
          <w:b/>
          <w:color w:val="000000" w:themeColor="text1"/>
          <w:sz w:val="20"/>
          <w:szCs w:val="20"/>
          <w:lang w:val="uk-UA"/>
        </w:rPr>
        <w:t>До об'єктивних факторів,</w:t>
      </w:r>
      <w:r w:rsidRPr="00457768">
        <w:rPr>
          <w:rFonts w:ascii="Times New Roman" w:hAnsi="Times New Roman"/>
          <w:color w:val="000000" w:themeColor="text1"/>
          <w:sz w:val="20"/>
          <w:szCs w:val="20"/>
          <w:lang w:val="uk-UA"/>
        </w:rPr>
        <w:t xml:space="preserve"> що впливають на процес прийняття рішення, в</w:t>
      </w:r>
      <w:r w:rsidRPr="00457768">
        <w:rPr>
          <w:rFonts w:ascii="Times New Roman" w:hAnsi="Times New Roman"/>
          <w:color w:val="000000" w:themeColor="text1"/>
          <w:sz w:val="20"/>
          <w:szCs w:val="20"/>
          <w:lang w:val="uk-UA"/>
        </w:rPr>
        <w:t>і</w:t>
      </w:r>
      <w:r w:rsidRPr="00457768">
        <w:rPr>
          <w:rFonts w:ascii="Times New Roman" w:hAnsi="Times New Roman"/>
          <w:color w:val="000000" w:themeColor="text1"/>
          <w:sz w:val="20"/>
          <w:szCs w:val="20"/>
          <w:lang w:val="uk-UA"/>
        </w:rPr>
        <w:t>дносяться:</w:t>
      </w:r>
    </w:p>
    <w:p w:rsidR="002E3A71" w:rsidRPr="00457768" w:rsidRDefault="002E3A71" w:rsidP="00A93A27">
      <w:pPr>
        <w:autoSpaceDE w:val="0"/>
        <w:autoSpaceDN w:val="0"/>
        <w:ind w:left="36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соціально-економічне середовище;</w:t>
      </w:r>
    </w:p>
    <w:p w:rsidR="002E3A71" w:rsidRPr="00457768" w:rsidRDefault="002E3A71" w:rsidP="00A93A27">
      <w:pPr>
        <w:autoSpaceDE w:val="0"/>
        <w:autoSpaceDN w:val="0"/>
        <w:ind w:left="36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здатність організації адаптуватися до несприятливого середовища;</w:t>
      </w:r>
    </w:p>
    <w:p w:rsidR="002E3A71" w:rsidRPr="00457768" w:rsidRDefault="002E3A71" w:rsidP="00A93A27">
      <w:pPr>
        <w:autoSpaceDE w:val="0"/>
        <w:autoSpaceDN w:val="0"/>
        <w:ind w:left="36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спроможність організації мобілізувати внутрішні соціальні ресурси;</w:t>
      </w:r>
    </w:p>
    <w:p w:rsidR="002E3A71" w:rsidRPr="00457768" w:rsidRDefault="002E3A71" w:rsidP="00A93A27">
      <w:pPr>
        <w:autoSpaceDE w:val="0"/>
        <w:autoSpaceDN w:val="0"/>
        <w:ind w:left="36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зовнішня підтримка;</w:t>
      </w:r>
    </w:p>
    <w:p w:rsidR="002E3A71" w:rsidRPr="00457768" w:rsidRDefault="002E3A71" w:rsidP="00A93A27">
      <w:pPr>
        <w:autoSpaceDE w:val="0"/>
        <w:autoSpaceDN w:val="0"/>
        <w:ind w:left="36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специфіка сфери діяльності;</w:t>
      </w:r>
    </w:p>
    <w:p w:rsidR="002E3A71" w:rsidRPr="00457768" w:rsidRDefault="002E3A71" w:rsidP="00A93A27">
      <w:pPr>
        <w:autoSpaceDE w:val="0"/>
        <w:autoSpaceDN w:val="0"/>
        <w:ind w:left="36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локалізація сфери діяльності в державному соціальному просторі.</w:t>
      </w:r>
    </w:p>
    <w:p w:rsidR="00A93A27" w:rsidRPr="00457768" w:rsidRDefault="00A93A27" w:rsidP="00A93A27">
      <w:pPr>
        <w:ind w:left="360"/>
        <w:jc w:val="both"/>
        <w:rPr>
          <w:rFonts w:ascii="Times New Roman" w:hAnsi="Times New Roman"/>
          <w:b/>
          <w:color w:val="000000" w:themeColor="text1"/>
          <w:sz w:val="20"/>
          <w:szCs w:val="20"/>
          <w:lang w:val="uk-UA"/>
        </w:rPr>
      </w:pPr>
    </w:p>
    <w:p w:rsidR="002E3A71" w:rsidRPr="00457768" w:rsidRDefault="002E3A71" w:rsidP="00A93A27">
      <w:pPr>
        <w:ind w:left="360"/>
        <w:jc w:val="both"/>
        <w:rPr>
          <w:rFonts w:ascii="Times New Roman" w:hAnsi="Times New Roman"/>
          <w:color w:val="000000" w:themeColor="text1"/>
          <w:sz w:val="20"/>
          <w:szCs w:val="20"/>
          <w:lang w:val="uk-UA"/>
        </w:rPr>
      </w:pPr>
      <w:r w:rsidRPr="00457768">
        <w:rPr>
          <w:rFonts w:ascii="Times New Roman" w:hAnsi="Times New Roman"/>
          <w:b/>
          <w:color w:val="000000" w:themeColor="text1"/>
          <w:sz w:val="20"/>
          <w:szCs w:val="20"/>
          <w:lang w:val="uk-UA"/>
        </w:rPr>
        <w:t>Головними суб'єктивними причинами</w:t>
      </w:r>
      <w:r w:rsidRPr="00457768">
        <w:rPr>
          <w:rFonts w:ascii="Times New Roman" w:hAnsi="Times New Roman"/>
          <w:color w:val="000000" w:themeColor="text1"/>
          <w:sz w:val="20"/>
          <w:szCs w:val="20"/>
          <w:lang w:val="uk-UA"/>
        </w:rPr>
        <w:t>, які визначають ефективність прийняття рішення, на думку</w:t>
      </w:r>
      <w:r w:rsidRPr="00457768">
        <w:rPr>
          <w:rFonts w:ascii="Times New Roman" w:hAnsi="Times New Roman"/>
          <w:i/>
          <w:color w:val="000000" w:themeColor="text1"/>
          <w:sz w:val="20"/>
          <w:szCs w:val="20"/>
          <w:lang w:val="uk-UA"/>
        </w:rPr>
        <w:t xml:space="preserve"> С.В. Романенко,</w:t>
      </w:r>
      <w:r w:rsidRPr="00457768">
        <w:rPr>
          <w:rFonts w:ascii="Times New Roman" w:hAnsi="Times New Roman"/>
          <w:color w:val="000000" w:themeColor="text1"/>
          <w:sz w:val="20"/>
          <w:szCs w:val="20"/>
          <w:lang w:val="uk-UA"/>
        </w:rPr>
        <w:t xml:space="preserve"> виступають:</w:t>
      </w:r>
    </w:p>
    <w:p w:rsidR="002E3A71" w:rsidRPr="00457768" w:rsidRDefault="002E3A71" w:rsidP="00A93A27">
      <w:pPr>
        <w:autoSpaceDE w:val="0"/>
        <w:autoSpaceDN w:val="0"/>
        <w:ind w:left="36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управлінський досвід, знання і навички, придбані завдяки освіті та н</w:t>
      </w:r>
      <w:r w:rsidRPr="00457768">
        <w:rPr>
          <w:rFonts w:ascii="Times New Roman" w:hAnsi="Times New Roman"/>
          <w:color w:val="000000" w:themeColor="text1"/>
          <w:sz w:val="20"/>
          <w:szCs w:val="20"/>
          <w:lang w:val="uk-UA"/>
        </w:rPr>
        <w:t>а</w:t>
      </w:r>
      <w:r w:rsidRPr="00457768">
        <w:rPr>
          <w:rFonts w:ascii="Times New Roman" w:hAnsi="Times New Roman"/>
          <w:color w:val="000000" w:themeColor="text1"/>
          <w:sz w:val="20"/>
          <w:szCs w:val="20"/>
          <w:lang w:val="uk-UA"/>
        </w:rPr>
        <w:t>вчанню;</w:t>
      </w:r>
    </w:p>
    <w:p w:rsidR="002E3A71" w:rsidRPr="00457768" w:rsidRDefault="002E3A71" w:rsidP="00A93A27">
      <w:pPr>
        <w:autoSpaceDE w:val="0"/>
        <w:autoSpaceDN w:val="0"/>
        <w:ind w:left="36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уміння діяти за обставинами;</w:t>
      </w:r>
    </w:p>
    <w:p w:rsidR="002E3A71" w:rsidRPr="00457768" w:rsidRDefault="002E3A71" w:rsidP="00A93A27">
      <w:pPr>
        <w:autoSpaceDE w:val="0"/>
        <w:autoSpaceDN w:val="0"/>
        <w:ind w:left="36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ірраціональні компоненти свідомості, такі як інтуїція, чуття, схильність до ризику;</w:t>
      </w:r>
    </w:p>
    <w:p w:rsidR="002E3A71" w:rsidRPr="00457768" w:rsidRDefault="002E3A71" w:rsidP="00A93A27">
      <w:pPr>
        <w:autoSpaceDE w:val="0"/>
        <w:autoSpaceDN w:val="0"/>
        <w:ind w:left="36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володіння інформацією;</w:t>
      </w:r>
    </w:p>
    <w:p w:rsidR="002E3A71" w:rsidRPr="00457768" w:rsidRDefault="002E3A71" w:rsidP="00A93A27">
      <w:pPr>
        <w:autoSpaceDE w:val="0"/>
        <w:autoSpaceDN w:val="0"/>
        <w:ind w:left="36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уміння сполучати раціональний і ірраціональний підходи до процесу прийняття рішення;</w:t>
      </w:r>
    </w:p>
    <w:p w:rsidR="002E3A71" w:rsidRPr="00457768" w:rsidRDefault="002E3A71" w:rsidP="00A93A27">
      <w:pPr>
        <w:autoSpaceDE w:val="0"/>
        <w:autoSpaceDN w:val="0"/>
        <w:ind w:left="36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високий професіоналізм.</w:t>
      </w:r>
    </w:p>
    <w:p w:rsidR="00A93A27" w:rsidRPr="00457768" w:rsidRDefault="00A93A27" w:rsidP="00A93A27">
      <w:pPr>
        <w:widowControl w:val="0"/>
        <w:tabs>
          <w:tab w:val="num" w:pos="284"/>
        </w:tabs>
        <w:ind w:left="426"/>
        <w:jc w:val="both"/>
        <w:rPr>
          <w:rFonts w:ascii="Times New Roman" w:hAnsi="Times New Roman"/>
          <w:sz w:val="20"/>
          <w:szCs w:val="20"/>
          <w:lang w:val="uk-UA"/>
        </w:rPr>
      </w:pPr>
    </w:p>
    <w:p w:rsidR="00080A1E" w:rsidRPr="00457768" w:rsidRDefault="00080A1E" w:rsidP="00A93A27">
      <w:pPr>
        <w:widowControl w:val="0"/>
        <w:tabs>
          <w:tab w:val="num" w:pos="284"/>
        </w:tabs>
        <w:ind w:left="426"/>
        <w:jc w:val="both"/>
        <w:rPr>
          <w:rFonts w:ascii="Times New Roman" w:hAnsi="Times New Roman"/>
          <w:sz w:val="20"/>
          <w:szCs w:val="20"/>
          <w:lang w:val="uk-UA"/>
        </w:rPr>
      </w:pPr>
      <w:r w:rsidRPr="00457768">
        <w:rPr>
          <w:rFonts w:ascii="Times New Roman" w:hAnsi="Times New Roman"/>
          <w:sz w:val="20"/>
          <w:szCs w:val="20"/>
          <w:lang w:val="uk-UA"/>
        </w:rPr>
        <w:t>Складність завдань державного управління вимагає застосування систе</w:t>
      </w:r>
      <w:r w:rsidRPr="00457768">
        <w:rPr>
          <w:rFonts w:ascii="Times New Roman" w:hAnsi="Times New Roman"/>
          <w:sz w:val="20"/>
          <w:szCs w:val="20"/>
          <w:lang w:val="uk-UA"/>
        </w:rPr>
        <w:t>м</w:t>
      </w:r>
      <w:r w:rsidRPr="00457768">
        <w:rPr>
          <w:rFonts w:ascii="Times New Roman" w:hAnsi="Times New Roman"/>
          <w:sz w:val="20"/>
          <w:szCs w:val="20"/>
          <w:lang w:val="uk-UA"/>
        </w:rPr>
        <w:t>ного підходу до підготовки і реалізації управлінських рішень, який пере</w:t>
      </w:r>
      <w:r w:rsidRPr="00457768">
        <w:rPr>
          <w:rFonts w:ascii="Times New Roman" w:hAnsi="Times New Roman"/>
          <w:sz w:val="20"/>
          <w:szCs w:val="20"/>
          <w:lang w:val="uk-UA"/>
        </w:rPr>
        <w:t>д</w:t>
      </w:r>
      <w:r w:rsidRPr="00457768">
        <w:rPr>
          <w:rFonts w:ascii="Times New Roman" w:hAnsi="Times New Roman"/>
          <w:sz w:val="20"/>
          <w:szCs w:val="20"/>
          <w:lang w:val="uk-UA"/>
        </w:rPr>
        <w:t>бачає:</w:t>
      </w:r>
    </w:p>
    <w:p w:rsidR="00080A1E" w:rsidRPr="00457768" w:rsidRDefault="00080A1E" w:rsidP="00DE1363">
      <w:pPr>
        <w:pStyle w:val="aff4"/>
        <w:widowControl w:val="0"/>
        <w:numPr>
          <w:ilvl w:val="0"/>
          <w:numId w:val="125"/>
        </w:numPr>
        <w:tabs>
          <w:tab w:val="num" w:pos="284"/>
          <w:tab w:val="left" w:pos="567"/>
        </w:tabs>
        <w:ind w:left="567" w:hanging="283"/>
        <w:jc w:val="both"/>
        <w:rPr>
          <w:rFonts w:ascii="Times New Roman" w:hAnsi="Times New Roman"/>
          <w:sz w:val="20"/>
          <w:szCs w:val="20"/>
          <w:lang w:val="uk-UA"/>
        </w:rPr>
      </w:pPr>
      <w:r w:rsidRPr="00457768">
        <w:rPr>
          <w:rFonts w:ascii="Times New Roman" w:hAnsi="Times New Roman"/>
          <w:sz w:val="20"/>
          <w:szCs w:val="20"/>
          <w:lang w:val="uk-UA"/>
        </w:rPr>
        <w:t xml:space="preserve">розгляд керованого об`єкту як системи; </w:t>
      </w:r>
    </w:p>
    <w:p w:rsidR="00080A1E" w:rsidRPr="00457768" w:rsidRDefault="00080A1E" w:rsidP="00DE1363">
      <w:pPr>
        <w:pStyle w:val="aff4"/>
        <w:widowControl w:val="0"/>
        <w:numPr>
          <w:ilvl w:val="0"/>
          <w:numId w:val="125"/>
        </w:numPr>
        <w:tabs>
          <w:tab w:val="num" w:pos="284"/>
          <w:tab w:val="left" w:pos="567"/>
        </w:tabs>
        <w:ind w:left="567" w:hanging="283"/>
        <w:jc w:val="both"/>
        <w:rPr>
          <w:rFonts w:ascii="Times New Roman" w:hAnsi="Times New Roman"/>
          <w:sz w:val="20"/>
          <w:szCs w:val="20"/>
          <w:lang w:val="uk-UA"/>
        </w:rPr>
      </w:pPr>
      <w:r w:rsidRPr="00457768">
        <w:rPr>
          <w:rFonts w:ascii="Times New Roman" w:hAnsi="Times New Roman"/>
          <w:sz w:val="20"/>
          <w:szCs w:val="20"/>
          <w:lang w:val="uk-UA"/>
        </w:rPr>
        <w:t>віднесення проблеми, що розглядається, до компетенції окремого рівня управління, який виступає складовою частиною загальної системи управління;</w:t>
      </w:r>
    </w:p>
    <w:p w:rsidR="00080A1E" w:rsidRPr="00457768" w:rsidRDefault="00080A1E" w:rsidP="00DE1363">
      <w:pPr>
        <w:pStyle w:val="aff4"/>
        <w:widowControl w:val="0"/>
        <w:numPr>
          <w:ilvl w:val="0"/>
          <w:numId w:val="125"/>
        </w:numPr>
        <w:tabs>
          <w:tab w:val="num" w:pos="284"/>
          <w:tab w:val="left" w:pos="567"/>
        </w:tabs>
        <w:ind w:left="567" w:hanging="283"/>
        <w:jc w:val="both"/>
        <w:rPr>
          <w:rFonts w:ascii="Times New Roman" w:hAnsi="Times New Roman"/>
          <w:sz w:val="20"/>
          <w:szCs w:val="20"/>
          <w:lang w:val="uk-UA"/>
        </w:rPr>
      </w:pPr>
      <w:r w:rsidRPr="00457768">
        <w:rPr>
          <w:rFonts w:ascii="Times New Roman" w:hAnsi="Times New Roman"/>
          <w:sz w:val="20"/>
          <w:szCs w:val="20"/>
          <w:lang w:val="uk-UA"/>
        </w:rPr>
        <w:t xml:space="preserve">локалізацію ситуації в межах системи, що розглядається; </w:t>
      </w:r>
    </w:p>
    <w:p w:rsidR="00080A1E" w:rsidRPr="00457768" w:rsidRDefault="00080A1E" w:rsidP="00DE1363">
      <w:pPr>
        <w:pStyle w:val="aff4"/>
        <w:widowControl w:val="0"/>
        <w:numPr>
          <w:ilvl w:val="0"/>
          <w:numId w:val="125"/>
        </w:numPr>
        <w:tabs>
          <w:tab w:val="num" w:pos="284"/>
          <w:tab w:val="left" w:pos="567"/>
        </w:tabs>
        <w:ind w:left="567" w:hanging="283"/>
        <w:jc w:val="both"/>
        <w:rPr>
          <w:rFonts w:ascii="Times New Roman" w:hAnsi="Times New Roman"/>
          <w:sz w:val="20"/>
          <w:szCs w:val="20"/>
          <w:lang w:val="uk-UA"/>
        </w:rPr>
      </w:pPr>
      <w:r w:rsidRPr="00457768">
        <w:rPr>
          <w:rFonts w:ascii="Times New Roman" w:hAnsi="Times New Roman"/>
          <w:sz w:val="20"/>
          <w:szCs w:val="20"/>
          <w:lang w:val="uk-UA"/>
        </w:rPr>
        <w:t>типізацію процесу прийняття рішень (з окресленням в ньому загального для вирішення завдань в рамках досліджуваної системи).</w:t>
      </w:r>
    </w:p>
    <w:p w:rsidR="00080A1E" w:rsidRPr="00457768" w:rsidRDefault="00080A1E" w:rsidP="00A93A27">
      <w:pPr>
        <w:widowControl w:val="0"/>
        <w:tabs>
          <w:tab w:val="num" w:pos="284"/>
          <w:tab w:val="left" w:pos="567"/>
        </w:tabs>
        <w:ind w:left="567" w:hanging="283"/>
        <w:jc w:val="both"/>
        <w:rPr>
          <w:rFonts w:ascii="Times New Roman" w:hAnsi="Times New Roman"/>
          <w:sz w:val="20"/>
          <w:szCs w:val="20"/>
          <w:lang w:val="uk-UA"/>
        </w:rPr>
      </w:pPr>
    </w:p>
    <w:p w:rsidR="00080A1E" w:rsidRPr="00457768" w:rsidRDefault="00080A1E" w:rsidP="00A93A27">
      <w:pPr>
        <w:widowControl w:val="0"/>
        <w:tabs>
          <w:tab w:val="num" w:pos="540"/>
        </w:tabs>
        <w:ind w:left="540" w:hanging="180"/>
        <w:jc w:val="both"/>
        <w:rPr>
          <w:rFonts w:ascii="Times New Roman" w:hAnsi="Times New Roman"/>
          <w:sz w:val="20"/>
          <w:szCs w:val="20"/>
          <w:lang w:val="uk-UA"/>
        </w:rPr>
      </w:pPr>
      <w:r w:rsidRPr="00457768">
        <w:rPr>
          <w:rFonts w:ascii="Times New Roman" w:hAnsi="Times New Roman"/>
          <w:sz w:val="20"/>
          <w:szCs w:val="20"/>
          <w:lang w:val="uk-UA"/>
        </w:rPr>
        <w:lastRenderedPageBreak/>
        <w:t>2.</w:t>
      </w:r>
    </w:p>
    <w:p w:rsidR="009546D2" w:rsidRPr="009546D2" w:rsidRDefault="009546D2" w:rsidP="009546D2">
      <w:pPr>
        <w:pStyle w:val="a7"/>
        <w:shd w:val="clear" w:color="auto" w:fill="FFFFFF"/>
        <w:spacing w:before="0" w:beforeAutospacing="0" w:after="0" w:afterAutospacing="0"/>
        <w:ind w:firstLine="709"/>
        <w:jc w:val="both"/>
        <w:rPr>
          <w:rFonts w:ascii="Times New Roman" w:hAnsi="Times New Roman"/>
          <w:color w:val="000000"/>
          <w:sz w:val="20"/>
          <w:szCs w:val="20"/>
        </w:rPr>
      </w:pPr>
      <w:r w:rsidRPr="009546D2">
        <w:rPr>
          <w:rFonts w:ascii="Times New Roman" w:hAnsi="Times New Roman"/>
          <w:color w:val="000000"/>
          <w:sz w:val="20"/>
          <w:szCs w:val="20"/>
          <w:lang w:val="uk-UA"/>
        </w:rPr>
        <w:t>Т</w:t>
      </w:r>
      <w:r w:rsidRPr="009546D2">
        <w:rPr>
          <w:rFonts w:ascii="Times New Roman" w:hAnsi="Times New Roman"/>
          <w:color w:val="000000"/>
          <w:sz w:val="20"/>
          <w:szCs w:val="20"/>
        </w:rPr>
        <w:t>ехнологія прийняття управлінського рішення має охоплювати такі стадії.</w:t>
      </w:r>
    </w:p>
    <w:p w:rsidR="009546D2" w:rsidRPr="009546D2" w:rsidRDefault="009546D2" w:rsidP="009546D2">
      <w:pPr>
        <w:pStyle w:val="a7"/>
        <w:shd w:val="clear" w:color="auto" w:fill="FFFFFF"/>
        <w:spacing w:before="0" w:beforeAutospacing="0" w:after="0" w:afterAutospacing="0"/>
        <w:ind w:firstLine="709"/>
        <w:jc w:val="both"/>
        <w:rPr>
          <w:rFonts w:ascii="Times New Roman" w:hAnsi="Times New Roman"/>
          <w:color w:val="000000"/>
          <w:sz w:val="20"/>
          <w:szCs w:val="20"/>
        </w:rPr>
      </w:pPr>
      <w:r w:rsidRPr="009546D2">
        <w:rPr>
          <w:rFonts w:ascii="Times New Roman" w:hAnsi="Times New Roman"/>
          <w:color w:val="000000"/>
          <w:sz w:val="20"/>
          <w:szCs w:val="20"/>
        </w:rPr>
        <w:t>■</w:t>
      </w:r>
      <w:r w:rsidRPr="009546D2">
        <w:rPr>
          <w:rStyle w:val="apple-converted-space"/>
          <w:rFonts w:ascii="Times New Roman" w:hAnsi="Times New Roman"/>
          <w:color w:val="000000"/>
          <w:sz w:val="20"/>
          <w:szCs w:val="20"/>
        </w:rPr>
        <w:t> </w:t>
      </w:r>
      <w:r w:rsidRPr="009546D2">
        <w:rPr>
          <w:rStyle w:val="aff2"/>
          <w:rFonts w:ascii="Times New Roman" w:hAnsi="Times New Roman"/>
          <w:color w:val="000000"/>
          <w:sz w:val="20"/>
          <w:szCs w:val="20"/>
        </w:rPr>
        <w:t>Стадія підготовки</w:t>
      </w:r>
      <w:r w:rsidRPr="009546D2">
        <w:rPr>
          <w:rStyle w:val="apple-converted-space"/>
          <w:rFonts w:ascii="Times New Roman" w:hAnsi="Times New Roman"/>
          <w:color w:val="000000"/>
          <w:sz w:val="20"/>
          <w:szCs w:val="20"/>
        </w:rPr>
        <w:t> </w:t>
      </w:r>
      <w:r w:rsidRPr="009546D2">
        <w:rPr>
          <w:rFonts w:ascii="Times New Roman" w:hAnsi="Times New Roman"/>
          <w:color w:val="000000"/>
          <w:sz w:val="20"/>
          <w:szCs w:val="20"/>
        </w:rPr>
        <w:t>— проводиться економічний аналіз ситуації на мікро- і макрорівні, що поєднує пошук, збір, опрацювання інформації, виявле</w:t>
      </w:r>
      <w:r w:rsidRPr="009546D2">
        <w:rPr>
          <w:rFonts w:ascii="Times New Roman" w:hAnsi="Times New Roman"/>
          <w:color w:val="000000"/>
          <w:sz w:val="20"/>
          <w:szCs w:val="20"/>
        </w:rPr>
        <w:t>н</w:t>
      </w:r>
      <w:r w:rsidRPr="009546D2">
        <w:rPr>
          <w:rFonts w:ascii="Times New Roman" w:hAnsi="Times New Roman"/>
          <w:color w:val="000000"/>
          <w:sz w:val="20"/>
          <w:szCs w:val="20"/>
        </w:rPr>
        <w:t>ня й формулювання проблем, які потребують розв'язання.</w:t>
      </w:r>
    </w:p>
    <w:p w:rsidR="009546D2" w:rsidRPr="009546D2" w:rsidRDefault="009546D2" w:rsidP="009546D2">
      <w:pPr>
        <w:pStyle w:val="a7"/>
        <w:shd w:val="clear" w:color="auto" w:fill="FFFFFF"/>
        <w:spacing w:before="0" w:beforeAutospacing="0" w:after="0" w:afterAutospacing="0"/>
        <w:ind w:firstLine="709"/>
        <w:jc w:val="both"/>
        <w:rPr>
          <w:rFonts w:ascii="Times New Roman" w:hAnsi="Times New Roman"/>
          <w:color w:val="000000"/>
          <w:sz w:val="20"/>
          <w:szCs w:val="20"/>
        </w:rPr>
      </w:pPr>
      <w:r w:rsidRPr="009546D2">
        <w:rPr>
          <w:rFonts w:ascii="Times New Roman" w:hAnsi="Times New Roman"/>
          <w:color w:val="000000"/>
          <w:sz w:val="20"/>
          <w:szCs w:val="20"/>
        </w:rPr>
        <w:t>■</w:t>
      </w:r>
      <w:r w:rsidRPr="009546D2">
        <w:rPr>
          <w:rStyle w:val="apple-converted-space"/>
          <w:rFonts w:ascii="Times New Roman" w:hAnsi="Times New Roman"/>
          <w:color w:val="000000"/>
          <w:sz w:val="20"/>
          <w:szCs w:val="20"/>
        </w:rPr>
        <w:t> </w:t>
      </w:r>
      <w:r w:rsidRPr="009546D2">
        <w:rPr>
          <w:rStyle w:val="aff2"/>
          <w:rFonts w:ascii="Times New Roman" w:hAnsi="Times New Roman"/>
          <w:color w:val="000000"/>
          <w:sz w:val="20"/>
          <w:szCs w:val="20"/>
        </w:rPr>
        <w:t>Стадія ухвалення</w:t>
      </w:r>
      <w:r w:rsidRPr="009546D2">
        <w:rPr>
          <w:rStyle w:val="apple-converted-space"/>
          <w:rFonts w:ascii="Times New Roman" w:hAnsi="Times New Roman"/>
          <w:color w:val="000000"/>
          <w:sz w:val="20"/>
          <w:szCs w:val="20"/>
        </w:rPr>
        <w:t> </w:t>
      </w:r>
      <w:r w:rsidRPr="009546D2">
        <w:rPr>
          <w:rFonts w:ascii="Times New Roman" w:hAnsi="Times New Roman"/>
          <w:color w:val="000000"/>
          <w:sz w:val="20"/>
          <w:szCs w:val="20"/>
        </w:rPr>
        <w:t>— здійснюються розробка та оцінка альтернати</w:t>
      </w:r>
      <w:r w:rsidRPr="009546D2">
        <w:rPr>
          <w:rFonts w:ascii="Times New Roman" w:hAnsi="Times New Roman"/>
          <w:color w:val="000000"/>
          <w:sz w:val="20"/>
          <w:szCs w:val="20"/>
        </w:rPr>
        <w:t>в</w:t>
      </w:r>
      <w:r w:rsidRPr="009546D2">
        <w:rPr>
          <w:rFonts w:ascii="Times New Roman" w:hAnsi="Times New Roman"/>
          <w:color w:val="000000"/>
          <w:sz w:val="20"/>
          <w:szCs w:val="20"/>
        </w:rPr>
        <w:t>них рішень; добір критеріїв ухвалення оптимального рішення; вибір і прийня</w:t>
      </w:r>
      <w:r w:rsidRPr="009546D2">
        <w:rPr>
          <w:rFonts w:ascii="Times New Roman" w:hAnsi="Times New Roman"/>
          <w:color w:val="000000"/>
          <w:sz w:val="20"/>
          <w:szCs w:val="20"/>
        </w:rPr>
        <w:t>т</w:t>
      </w:r>
      <w:r w:rsidRPr="009546D2">
        <w:rPr>
          <w:rFonts w:ascii="Times New Roman" w:hAnsi="Times New Roman"/>
          <w:color w:val="000000"/>
          <w:sz w:val="20"/>
          <w:szCs w:val="20"/>
        </w:rPr>
        <w:t>тя найкращого рішення.</w:t>
      </w:r>
    </w:p>
    <w:p w:rsidR="009546D2" w:rsidRPr="009546D2" w:rsidRDefault="009546D2" w:rsidP="009546D2">
      <w:pPr>
        <w:pStyle w:val="a7"/>
        <w:shd w:val="clear" w:color="auto" w:fill="FFFFFF"/>
        <w:spacing w:before="0" w:beforeAutospacing="0" w:after="0" w:afterAutospacing="0"/>
        <w:ind w:firstLine="709"/>
        <w:jc w:val="both"/>
        <w:rPr>
          <w:rFonts w:ascii="Times New Roman" w:hAnsi="Times New Roman"/>
          <w:color w:val="000000"/>
          <w:sz w:val="20"/>
          <w:szCs w:val="20"/>
        </w:rPr>
      </w:pPr>
      <w:r w:rsidRPr="009546D2">
        <w:rPr>
          <w:rFonts w:ascii="Times New Roman" w:hAnsi="Times New Roman"/>
          <w:color w:val="000000"/>
          <w:sz w:val="20"/>
          <w:szCs w:val="20"/>
        </w:rPr>
        <w:t>■</w:t>
      </w:r>
      <w:r w:rsidRPr="009546D2">
        <w:rPr>
          <w:rStyle w:val="apple-converted-space"/>
          <w:rFonts w:ascii="Times New Roman" w:hAnsi="Times New Roman"/>
          <w:color w:val="000000"/>
          <w:sz w:val="20"/>
          <w:szCs w:val="20"/>
        </w:rPr>
        <w:t> </w:t>
      </w:r>
      <w:r w:rsidRPr="009546D2">
        <w:rPr>
          <w:rStyle w:val="aff2"/>
          <w:rFonts w:ascii="Times New Roman" w:hAnsi="Times New Roman"/>
          <w:color w:val="000000"/>
          <w:sz w:val="20"/>
          <w:szCs w:val="20"/>
        </w:rPr>
        <w:t>Стадія реалізації</w:t>
      </w:r>
      <w:r w:rsidRPr="009546D2">
        <w:rPr>
          <w:rStyle w:val="apple-converted-space"/>
          <w:rFonts w:ascii="Times New Roman" w:hAnsi="Times New Roman"/>
          <w:color w:val="000000"/>
          <w:sz w:val="20"/>
          <w:szCs w:val="20"/>
        </w:rPr>
        <w:t> </w:t>
      </w:r>
      <w:r w:rsidRPr="009546D2">
        <w:rPr>
          <w:rFonts w:ascii="Times New Roman" w:hAnsi="Times New Roman"/>
          <w:color w:val="000000"/>
          <w:sz w:val="20"/>
          <w:szCs w:val="20"/>
        </w:rPr>
        <w:t>— розробляються заходи для конкретизації рішення й доведення його до виконавців; здійснюється контроль за його вик</w:t>
      </w:r>
      <w:r w:rsidRPr="009546D2">
        <w:rPr>
          <w:rFonts w:ascii="Times New Roman" w:hAnsi="Times New Roman"/>
          <w:color w:val="000000"/>
          <w:sz w:val="20"/>
          <w:szCs w:val="20"/>
        </w:rPr>
        <w:t>о</w:t>
      </w:r>
      <w:r w:rsidRPr="009546D2">
        <w:rPr>
          <w:rFonts w:ascii="Times New Roman" w:hAnsi="Times New Roman"/>
          <w:color w:val="000000"/>
          <w:sz w:val="20"/>
          <w:szCs w:val="20"/>
        </w:rPr>
        <w:t>нанням; вносяться необхідні корективи; дається оцінка результату, отриманого від виконання рішення.</w:t>
      </w:r>
    </w:p>
    <w:p w:rsidR="009546D2" w:rsidRDefault="009546D2" w:rsidP="00A93A27">
      <w:pPr>
        <w:widowControl w:val="0"/>
        <w:tabs>
          <w:tab w:val="num" w:pos="540"/>
        </w:tabs>
        <w:ind w:left="540" w:hanging="180"/>
        <w:jc w:val="both"/>
        <w:rPr>
          <w:rFonts w:ascii="Times New Roman" w:hAnsi="Times New Roman"/>
          <w:sz w:val="20"/>
          <w:szCs w:val="20"/>
          <w:lang w:val="uk-UA"/>
        </w:rPr>
      </w:pPr>
    </w:p>
    <w:p w:rsidR="00080A1E" w:rsidRPr="009546D2" w:rsidRDefault="00080A1E" w:rsidP="00A93A27">
      <w:pPr>
        <w:widowControl w:val="0"/>
        <w:tabs>
          <w:tab w:val="num" w:pos="540"/>
        </w:tabs>
        <w:ind w:left="540" w:hanging="180"/>
        <w:jc w:val="both"/>
        <w:rPr>
          <w:rFonts w:ascii="Times New Roman" w:hAnsi="Times New Roman"/>
          <w:sz w:val="20"/>
          <w:szCs w:val="20"/>
          <w:lang w:val="uk-UA"/>
        </w:rPr>
      </w:pPr>
      <w:r w:rsidRPr="009546D2">
        <w:rPr>
          <w:rFonts w:ascii="Times New Roman" w:hAnsi="Times New Roman"/>
          <w:sz w:val="20"/>
          <w:szCs w:val="20"/>
          <w:lang w:val="uk-UA"/>
        </w:rPr>
        <w:t>Етап підготовки управлінського рішення об’єднує:</w:t>
      </w:r>
    </w:p>
    <w:p w:rsidR="00080A1E" w:rsidRPr="009546D2" w:rsidRDefault="00080A1E" w:rsidP="00DE1363">
      <w:pPr>
        <w:widowControl w:val="0"/>
        <w:numPr>
          <w:ilvl w:val="0"/>
          <w:numId w:val="95"/>
        </w:numPr>
        <w:tabs>
          <w:tab w:val="num" w:pos="540"/>
        </w:tabs>
        <w:ind w:left="360"/>
        <w:jc w:val="both"/>
        <w:rPr>
          <w:rFonts w:ascii="Times New Roman" w:hAnsi="Times New Roman"/>
          <w:sz w:val="20"/>
          <w:szCs w:val="20"/>
          <w:lang w:val="uk-UA"/>
        </w:rPr>
      </w:pPr>
      <w:r w:rsidRPr="009546D2">
        <w:rPr>
          <w:rFonts w:ascii="Times New Roman" w:hAnsi="Times New Roman"/>
          <w:sz w:val="20"/>
          <w:szCs w:val="20"/>
          <w:lang w:val="uk-UA"/>
        </w:rPr>
        <w:t xml:space="preserve">визначення, прогнозування розвитку ситуації і формування проблем; </w:t>
      </w:r>
    </w:p>
    <w:p w:rsidR="00080A1E" w:rsidRPr="009546D2" w:rsidRDefault="00080A1E" w:rsidP="00DE1363">
      <w:pPr>
        <w:widowControl w:val="0"/>
        <w:numPr>
          <w:ilvl w:val="0"/>
          <w:numId w:val="95"/>
        </w:numPr>
        <w:tabs>
          <w:tab w:val="num" w:pos="540"/>
        </w:tabs>
        <w:ind w:left="360"/>
        <w:jc w:val="both"/>
        <w:rPr>
          <w:rFonts w:ascii="Times New Roman" w:hAnsi="Times New Roman"/>
          <w:sz w:val="20"/>
          <w:szCs w:val="20"/>
          <w:lang w:val="uk-UA"/>
        </w:rPr>
      </w:pPr>
      <w:r w:rsidRPr="009546D2">
        <w:rPr>
          <w:rFonts w:ascii="Times New Roman" w:hAnsi="Times New Roman"/>
          <w:sz w:val="20"/>
          <w:szCs w:val="20"/>
          <w:lang w:val="uk-UA"/>
        </w:rPr>
        <w:t xml:space="preserve">генерування варіантів можливих управлінських рішень; </w:t>
      </w:r>
    </w:p>
    <w:p w:rsidR="00080A1E" w:rsidRPr="009546D2" w:rsidRDefault="00080A1E" w:rsidP="00DE1363">
      <w:pPr>
        <w:widowControl w:val="0"/>
        <w:numPr>
          <w:ilvl w:val="0"/>
          <w:numId w:val="95"/>
        </w:numPr>
        <w:tabs>
          <w:tab w:val="num" w:pos="540"/>
        </w:tabs>
        <w:ind w:left="360"/>
        <w:jc w:val="both"/>
        <w:rPr>
          <w:rFonts w:ascii="Times New Roman" w:hAnsi="Times New Roman"/>
          <w:sz w:val="20"/>
          <w:szCs w:val="20"/>
          <w:lang w:val="uk-UA"/>
        </w:rPr>
      </w:pPr>
      <w:r w:rsidRPr="009546D2">
        <w:rPr>
          <w:rFonts w:ascii="Times New Roman" w:hAnsi="Times New Roman"/>
          <w:sz w:val="20"/>
          <w:szCs w:val="20"/>
          <w:lang w:val="uk-UA"/>
        </w:rPr>
        <w:t>формування критеріїв і вибір ефективних варіантів управлінських р</w:t>
      </w:r>
      <w:r w:rsidRPr="009546D2">
        <w:rPr>
          <w:rFonts w:ascii="Times New Roman" w:hAnsi="Times New Roman"/>
          <w:sz w:val="20"/>
          <w:szCs w:val="20"/>
          <w:lang w:val="uk-UA"/>
        </w:rPr>
        <w:t>і</w:t>
      </w:r>
      <w:r w:rsidRPr="009546D2">
        <w:rPr>
          <w:rFonts w:ascii="Times New Roman" w:hAnsi="Times New Roman"/>
          <w:sz w:val="20"/>
          <w:szCs w:val="20"/>
          <w:lang w:val="uk-UA"/>
        </w:rPr>
        <w:t>шень.</w:t>
      </w:r>
    </w:p>
    <w:p w:rsidR="00080A1E" w:rsidRPr="00726673" w:rsidRDefault="00080A1E" w:rsidP="003D19F7">
      <w:pPr>
        <w:widowControl w:val="0"/>
        <w:ind w:firstLine="720"/>
        <w:jc w:val="both"/>
        <w:rPr>
          <w:rFonts w:ascii="Times New Roman" w:hAnsi="Times New Roman"/>
          <w:sz w:val="20"/>
          <w:szCs w:val="20"/>
          <w:lang w:val="uk-UA"/>
        </w:rPr>
      </w:pPr>
      <w:r w:rsidRPr="00726673">
        <w:rPr>
          <w:rFonts w:ascii="Times New Roman" w:hAnsi="Times New Roman"/>
          <w:sz w:val="20"/>
          <w:szCs w:val="20"/>
          <w:lang w:val="uk-UA"/>
        </w:rPr>
        <w:t xml:space="preserve">На першому етапі доцільно розробити </w:t>
      </w:r>
      <w:r w:rsidR="00FC4F54">
        <w:rPr>
          <w:rFonts w:ascii="Times New Roman" w:hAnsi="Times New Roman"/>
          <w:sz w:val="20"/>
          <w:szCs w:val="20"/>
          <w:lang w:val="uk-UA"/>
        </w:rPr>
        <w:t>«</w:t>
      </w:r>
      <w:r w:rsidR="00FC4F54" w:rsidRPr="00726673">
        <w:rPr>
          <w:rFonts w:ascii="Times New Roman" w:hAnsi="Times New Roman"/>
          <w:sz w:val="20"/>
          <w:szCs w:val="20"/>
          <w:lang w:val="uk-UA"/>
        </w:rPr>
        <w:t>дерево</w:t>
      </w:r>
      <w:r w:rsidRPr="00726673">
        <w:rPr>
          <w:rFonts w:ascii="Times New Roman" w:hAnsi="Times New Roman"/>
          <w:sz w:val="20"/>
          <w:szCs w:val="20"/>
          <w:lang w:val="uk-UA"/>
        </w:rPr>
        <w:t xml:space="preserve"> </w:t>
      </w:r>
      <w:r w:rsidR="00FC4F54">
        <w:rPr>
          <w:rFonts w:ascii="Times New Roman" w:hAnsi="Times New Roman"/>
          <w:sz w:val="20"/>
          <w:szCs w:val="20"/>
          <w:lang w:val="uk-UA"/>
        </w:rPr>
        <w:t>цілей»</w:t>
      </w:r>
      <w:r w:rsidRPr="00726673">
        <w:rPr>
          <w:rFonts w:ascii="Times New Roman" w:hAnsi="Times New Roman"/>
          <w:sz w:val="20"/>
          <w:szCs w:val="20"/>
          <w:lang w:val="uk-UA"/>
        </w:rPr>
        <w:t>, що дозволить виробити струнку схему послідовного здійснення заходів в конкретній ситуації.</w:t>
      </w:r>
    </w:p>
    <w:p w:rsidR="00080A1E" w:rsidRPr="00726673" w:rsidRDefault="00080A1E" w:rsidP="003D19F7">
      <w:pPr>
        <w:widowControl w:val="0"/>
        <w:ind w:firstLine="720"/>
        <w:jc w:val="both"/>
        <w:rPr>
          <w:rFonts w:ascii="Times New Roman" w:hAnsi="Times New Roman"/>
          <w:sz w:val="20"/>
          <w:szCs w:val="20"/>
          <w:lang w:val="uk-UA"/>
        </w:rPr>
      </w:pPr>
      <w:r w:rsidRPr="00726673">
        <w:rPr>
          <w:rFonts w:ascii="Times New Roman" w:hAnsi="Times New Roman"/>
          <w:sz w:val="20"/>
          <w:szCs w:val="20"/>
          <w:lang w:val="uk-UA"/>
        </w:rPr>
        <w:t>На другому - для оцінки ситуації і підготовки рішення орган управлі</w:t>
      </w:r>
      <w:r w:rsidRPr="00726673">
        <w:rPr>
          <w:rFonts w:ascii="Times New Roman" w:hAnsi="Times New Roman"/>
          <w:sz w:val="20"/>
          <w:szCs w:val="20"/>
          <w:lang w:val="uk-UA"/>
        </w:rPr>
        <w:t>н</w:t>
      </w:r>
      <w:r w:rsidRPr="00726673">
        <w:rPr>
          <w:rFonts w:ascii="Times New Roman" w:hAnsi="Times New Roman"/>
          <w:sz w:val="20"/>
          <w:szCs w:val="20"/>
          <w:lang w:val="uk-UA"/>
        </w:rPr>
        <w:t>ня повинен бути забезпечений повною і своєчасною інформацією. Зміст проц</w:t>
      </w:r>
      <w:r w:rsidRPr="00726673">
        <w:rPr>
          <w:rFonts w:ascii="Times New Roman" w:hAnsi="Times New Roman"/>
          <w:sz w:val="20"/>
          <w:szCs w:val="20"/>
          <w:lang w:val="uk-UA"/>
        </w:rPr>
        <w:t>е</w:t>
      </w:r>
      <w:r w:rsidRPr="00726673">
        <w:rPr>
          <w:rFonts w:ascii="Times New Roman" w:hAnsi="Times New Roman"/>
          <w:sz w:val="20"/>
          <w:szCs w:val="20"/>
          <w:lang w:val="uk-UA"/>
        </w:rPr>
        <w:t xml:space="preserve">су управління полягає у перетворенні інформації </w:t>
      </w:r>
      <w:r w:rsidR="00FC4F54" w:rsidRPr="00726673">
        <w:rPr>
          <w:rFonts w:ascii="Times New Roman" w:hAnsi="Times New Roman"/>
          <w:sz w:val="20"/>
          <w:szCs w:val="20"/>
          <w:lang w:val="uk-UA"/>
        </w:rPr>
        <w:t>зворотного</w:t>
      </w:r>
      <w:r w:rsidRPr="00726673">
        <w:rPr>
          <w:rFonts w:ascii="Times New Roman" w:hAnsi="Times New Roman"/>
          <w:sz w:val="20"/>
          <w:szCs w:val="20"/>
          <w:lang w:val="uk-UA"/>
        </w:rPr>
        <w:t xml:space="preserve"> зв`язку на інфо</w:t>
      </w:r>
      <w:r w:rsidRPr="00726673">
        <w:rPr>
          <w:rFonts w:ascii="Times New Roman" w:hAnsi="Times New Roman"/>
          <w:sz w:val="20"/>
          <w:szCs w:val="20"/>
          <w:lang w:val="uk-UA"/>
        </w:rPr>
        <w:t>р</w:t>
      </w:r>
      <w:r w:rsidRPr="00726673">
        <w:rPr>
          <w:rFonts w:ascii="Times New Roman" w:hAnsi="Times New Roman"/>
          <w:sz w:val="20"/>
          <w:szCs w:val="20"/>
          <w:lang w:val="uk-UA"/>
        </w:rPr>
        <w:t>мацію управлінських рішень. Джерелами інформації для прийняття управлінс</w:t>
      </w:r>
      <w:r w:rsidRPr="00726673">
        <w:rPr>
          <w:rFonts w:ascii="Times New Roman" w:hAnsi="Times New Roman"/>
          <w:sz w:val="20"/>
          <w:szCs w:val="20"/>
          <w:lang w:val="uk-UA"/>
        </w:rPr>
        <w:t>ь</w:t>
      </w:r>
      <w:r w:rsidRPr="00726673">
        <w:rPr>
          <w:rFonts w:ascii="Times New Roman" w:hAnsi="Times New Roman"/>
          <w:sz w:val="20"/>
          <w:szCs w:val="20"/>
          <w:lang w:val="uk-UA"/>
        </w:rPr>
        <w:t>ких рішень можуть бути норми законодавчих та інших актів; звернення гром</w:t>
      </w:r>
      <w:r w:rsidRPr="00726673">
        <w:rPr>
          <w:rFonts w:ascii="Times New Roman" w:hAnsi="Times New Roman"/>
          <w:sz w:val="20"/>
          <w:szCs w:val="20"/>
          <w:lang w:val="uk-UA"/>
        </w:rPr>
        <w:t>а</w:t>
      </w:r>
      <w:r w:rsidRPr="00726673">
        <w:rPr>
          <w:rFonts w:ascii="Times New Roman" w:hAnsi="Times New Roman"/>
          <w:sz w:val="20"/>
          <w:szCs w:val="20"/>
          <w:lang w:val="uk-UA"/>
        </w:rPr>
        <w:t xml:space="preserve">дян в державні органи по реалізації своїх законних інтересів і суб`єктивних прав; обов`язкові вказівки </w:t>
      </w:r>
      <w:r w:rsidR="00FC4F54" w:rsidRPr="00726673">
        <w:rPr>
          <w:rFonts w:ascii="Times New Roman" w:hAnsi="Times New Roman"/>
          <w:sz w:val="20"/>
          <w:szCs w:val="20"/>
          <w:lang w:val="uk-UA"/>
        </w:rPr>
        <w:t>вищестоящих</w:t>
      </w:r>
      <w:r w:rsidRPr="00726673">
        <w:rPr>
          <w:rFonts w:ascii="Times New Roman" w:hAnsi="Times New Roman"/>
          <w:sz w:val="20"/>
          <w:szCs w:val="20"/>
          <w:lang w:val="uk-UA"/>
        </w:rPr>
        <w:t xml:space="preserve"> державних органів, які підлягають в</w:t>
      </w:r>
      <w:r w:rsidRPr="00726673">
        <w:rPr>
          <w:rFonts w:ascii="Times New Roman" w:hAnsi="Times New Roman"/>
          <w:sz w:val="20"/>
          <w:szCs w:val="20"/>
          <w:lang w:val="uk-UA"/>
        </w:rPr>
        <w:t>и</w:t>
      </w:r>
      <w:r w:rsidRPr="00726673">
        <w:rPr>
          <w:rFonts w:ascii="Times New Roman" w:hAnsi="Times New Roman"/>
          <w:sz w:val="20"/>
          <w:szCs w:val="20"/>
          <w:lang w:val="uk-UA"/>
        </w:rPr>
        <w:t xml:space="preserve">конанню </w:t>
      </w:r>
      <w:r w:rsidR="00FC4F54" w:rsidRPr="00726673">
        <w:rPr>
          <w:rFonts w:ascii="Times New Roman" w:hAnsi="Times New Roman"/>
          <w:sz w:val="20"/>
          <w:szCs w:val="20"/>
          <w:lang w:val="uk-UA"/>
        </w:rPr>
        <w:t>нижчестоящими</w:t>
      </w:r>
      <w:r w:rsidRPr="00726673">
        <w:rPr>
          <w:rFonts w:ascii="Times New Roman" w:hAnsi="Times New Roman"/>
          <w:sz w:val="20"/>
          <w:szCs w:val="20"/>
          <w:lang w:val="uk-UA"/>
        </w:rPr>
        <w:t xml:space="preserve"> і забезпечують реальність державного управління; факти, відносини, виявлені в процесі контролю, які відображають стан керов</w:t>
      </w:r>
      <w:r w:rsidRPr="00726673">
        <w:rPr>
          <w:rFonts w:ascii="Times New Roman" w:hAnsi="Times New Roman"/>
          <w:sz w:val="20"/>
          <w:szCs w:val="20"/>
          <w:lang w:val="uk-UA"/>
        </w:rPr>
        <w:t>а</w:t>
      </w:r>
      <w:r w:rsidRPr="00726673">
        <w:rPr>
          <w:rFonts w:ascii="Times New Roman" w:hAnsi="Times New Roman"/>
          <w:sz w:val="20"/>
          <w:szCs w:val="20"/>
          <w:lang w:val="uk-UA"/>
        </w:rPr>
        <w:t>них об`єктів; проблемні, конфліктні, екстремальні і інші складні ситуації, що потребують оперативного і активного втручання державних органів; опитува</w:t>
      </w:r>
      <w:r w:rsidRPr="00726673">
        <w:rPr>
          <w:rFonts w:ascii="Times New Roman" w:hAnsi="Times New Roman"/>
          <w:sz w:val="20"/>
          <w:szCs w:val="20"/>
          <w:lang w:val="uk-UA"/>
        </w:rPr>
        <w:t>н</w:t>
      </w:r>
      <w:r w:rsidRPr="00726673">
        <w:rPr>
          <w:rFonts w:ascii="Times New Roman" w:hAnsi="Times New Roman"/>
          <w:sz w:val="20"/>
          <w:szCs w:val="20"/>
          <w:lang w:val="uk-UA"/>
        </w:rPr>
        <w:t>ня експертів. Крім того, створюються комісії або творчі групи для вивчення питання, проводяться анкетні опитування, інтерв`ювання тощо.</w:t>
      </w:r>
    </w:p>
    <w:p w:rsidR="00080A1E" w:rsidRPr="00726673" w:rsidRDefault="00080A1E" w:rsidP="003D19F7">
      <w:pPr>
        <w:widowControl w:val="0"/>
        <w:ind w:firstLine="720"/>
        <w:jc w:val="both"/>
        <w:rPr>
          <w:rFonts w:ascii="Times New Roman" w:hAnsi="Times New Roman"/>
          <w:sz w:val="20"/>
          <w:szCs w:val="20"/>
          <w:lang w:val="uk-UA"/>
        </w:rPr>
      </w:pPr>
      <w:r w:rsidRPr="00726673">
        <w:rPr>
          <w:rFonts w:ascii="Times New Roman" w:hAnsi="Times New Roman"/>
          <w:sz w:val="20"/>
          <w:szCs w:val="20"/>
          <w:lang w:val="uk-UA"/>
        </w:rPr>
        <w:t>Для діагностування проблеми вивчають її характер (економічний, соц</w:t>
      </w:r>
      <w:r w:rsidRPr="00726673">
        <w:rPr>
          <w:rFonts w:ascii="Times New Roman" w:hAnsi="Times New Roman"/>
          <w:sz w:val="20"/>
          <w:szCs w:val="20"/>
          <w:lang w:val="uk-UA"/>
        </w:rPr>
        <w:t>і</w:t>
      </w:r>
      <w:r w:rsidRPr="00726673">
        <w:rPr>
          <w:rFonts w:ascii="Times New Roman" w:hAnsi="Times New Roman"/>
          <w:sz w:val="20"/>
          <w:szCs w:val="20"/>
          <w:lang w:val="uk-UA"/>
        </w:rPr>
        <w:t>альний, комплексний), встановлюють причини виникнення, фактори, що її з</w:t>
      </w:r>
      <w:r w:rsidRPr="00726673">
        <w:rPr>
          <w:rFonts w:ascii="Times New Roman" w:hAnsi="Times New Roman"/>
          <w:sz w:val="20"/>
          <w:szCs w:val="20"/>
          <w:lang w:val="uk-UA"/>
        </w:rPr>
        <w:t>у</w:t>
      </w:r>
      <w:r w:rsidRPr="00726673">
        <w:rPr>
          <w:rFonts w:ascii="Times New Roman" w:hAnsi="Times New Roman"/>
          <w:sz w:val="20"/>
          <w:szCs w:val="20"/>
          <w:lang w:val="uk-UA"/>
        </w:rPr>
        <w:t>мовили, можливі наслідки несвоєчасного розв`язання, її складність, межі тощо.</w:t>
      </w:r>
    </w:p>
    <w:p w:rsidR="00080A1E" w:rsidRPr="00726673" w:rsidRDefault="00080A1E" w:rsidP="003D19F7">
      <w:pPr>
        <w:widowControl w:val="0"/>
        <w:ind w:firstLine="720"/>
        <w:jc w:val="both"/>
        <w:rPr>
          <w:rFonts w:ascii="Times New Roman" w:hAnsi="Times New Roman"/>
          <w:sz w:val="20"/>
          <w:szCs w:val="20"/>
          <w:lang w:val="uk-UA"/>
        </w:rPr>
      </w:pPr>
      <w:r w:rsidRPr="00726673">
        <w:rPr>
          <w:rFonts w:ascii="Times New Roman" w:hAnsi="Times New Roman"/>
          <w:sz w:val="20"/>
          <w:szCs w:val="20"/>
          <w:lang w:val="uk-UA"/>
        </w:rPr>
        <w:t>Вироблення альтернативних варіантів рішень повинно базуватись на врахуванні досвіду вирішення подібних проблем, активізації творчого пошуку нових ідей, моделюванні варіантів управлінських рішень з різним поєднанням постановок і цілей, визначенні шляхів і розподілі ресурсів. Для порівняння ал</w:t>
      </w:r>
      <w:r w:rsidRPr="00726673">
        <w:rPr>
          <w:rFonts w:ascii="Times New Roman" w:hAnsi="Times New Roman"/>
          <w:sz w:val="20"/>
          <w:szCs w:val="20"/>
          <w:lang w:val="uk-UA"/>
        </w:rPr>
        <w:t>ь</w:t>
      </w:r>
      <w:r w:rsidRPr="00726673">
        <w:rPr>
          <w:rFonts w:ascii="Times New Roman" w:hAnsi="Times New Roman"/>
          <w:sz w:val="20"/>
          <w:szCs w:val="20"/>
          <w:lang w:val="uk-UA"/>
        </w:rPr>
        <w:lastRenderedPageBreak/>
        <w:t>тернатив і вибору кращої з них використовуються критерії. При підготовці р</w:t>
      </w:r>
      <w:r w:rsidRPr="00726673">
        <w:rPr>
          <w:rFonts w:ascii="Times New Roman" w:hAnsi="Times New Roman"/>
          <w:sz w:val="20"/>
          <w:szCs w:val="20"/>
          <w:lang w:val="uk-UA"/>
        </w:rPr>
        <w:t>і</w:t>
      </w:r>
      <w:r w:rsidRPr="00726673">
        <w:rPr>
          <w:rFonts w:ascii="Times New Roman" w:hAnsi="Times New Roman"/>
          <w:sz w:val="20"/>
          <w:szCs w:val="20"/>
          <w:lang w:val="uk-UA"/>
        </w:rPr>
        <w:t>шень в державному управлінні принципово важливо висунути і застосувати по можливості несуперечливі критерії внутрішньої (з точки зору даної організації, органу) і кінцевої (народногосподарської, суспільної) доцільності тих чи інших дій керованої системи.</w:t>
      </w:r>
    </w:p>
    <w:p w:rsidR="00080A1E" w:rsidRPr="00726673" w:rsidRDefault="00080A1E" w:rsidP="003D19F7">
      <w:pPr>
        <w:widowControl w:val="0"/>
        <w:tabs>
          <w:tab w:val="left" w:pos="540"/>
        </w:tabs>
        <w:ind w:left="180"/>
        <w:jc w:val="both"/>
        <w:rPr>
          <w:rFonts w:ascii="Times New Roman" w:hAnsi="Times New Roman"/>
          <w:sz w:val="20"/>
          <w:szCs w:val="20"/>
          <w:lang w:val="uk-UA"/>
        </w:rPr>
      </w:pPr>
      <w:r w:rsidRPr="00726673">
        <w:rPr>
          <w:rFonts w:ascii="Times New Roman" w:hAnsi="Times New Roman"/>
          <w:sz w:val="20"/>
          <w:szCs w:val="20"/>
          <w:lang w:val="uk-UA"/>
        </w:rPr>
        <w:t xml:space="preserve">Етап прийняття і реалізації управлінського рішення охоплює: </w:t>
      </w:r>
    </w:p>
    <w:p w:rsidR="00080A1E" w:rsidRPr="00726673" w:rsidRDefault="00080A1E" w:rsidP="00DE1363">
      <w:pPr>
        <w:widowControl w:val="0"/>
        <w:numPr>
          <w:ilvl w:val="0"/>
          <w:numId w:val="25"/>
        </w:numPr>
        <w:tabs>
          <w:tab w:val="left" w:pos="540"/>
        </w:tabs>
        <w:ind w:left="180" w:firstLine="0"/>
        <w:jc w:val="both"/>
        <w:rPr>
          <w:rFonts w:ascii="Times New Roman" w:hAnsi="Times New Roman"/>
          <w:sz w:val="20"/>
          <w:szCs w:val="20"/>
          <w:lang w:val="uk-UA"/>
        </w:rPr>
      </w:pPr>
      <w:r w:rsidRPr="00726673">
        <w:rPr>
          <w:rFonts w:ascii="Times New Roman" w:hAnsi="Times New Roman"/>
          <w:sz w:val="20"/>
          <w:szCs w:val="20"/>
          <w:lang w:val="uk-UA"/>
        </w:rPr>
        <w:t xml:space="preserve">прийняття рішення (вибір одного, найбільш ефективного варіанта дій); </w:t>
      </w:r>
    </w:p>
    <w:p w:rsidR="00080A1E" w:rsidRPr="00726673" w:rsidRDefault="00080A1E" w:rsidP="00DE1363">
      <w:pPr>
        <w:widowControl w:val="0"/>
        <w:numPr>
          <w:ilvl w:val="0"/>
          <w:numId w:val="25"/>
        </w:numPr>
        <w:tabs>
          <w:tab w:val="left" w:pos="540"/>
        </w:tabs>
        <w:ind w:left="180" w:firstLine="0"/>
        <w:jc w:val="both"/>
        <w:rPr>
          <w:rFonts w:ascii="Times New Roman" w:hAnsi="Times New Roman"/>
          <w:sz w:val="20"/>
          <w:szCs w:val="20"/>
          <w:lang w:val="uk-UA"/>
        </w:rPr>
      </w:pPr>
      <w:r w:rsidRPr="00726673">
        <w:rPr>
          <w:rFonts w:ascii="Times New Roman" w:hAnsi="Times New Roman"/>
          <w:sz w:val="20"/>
          <w:szCs w:val="20"/>
          <w:lang w:val="uk-UA"/>
        </w:rPr>
        <w:t xml:space="preserve">доведення управлінських рішень до виконавців; </w:t>
      </w:r>
    </w:p>
    <w:p w:rsidR="00080A1E" w:rsidRPr="00726673" w:rsidRDefault="00080A1E" w:rsidP="00DE1363">
      <w:pPr>
        <w:widowControl w:val="0"/>
        <w:numPr>
          <w:ilvl w:val="0"/>
          <w:numId w:val="25"/>
        </w:numPr>
        <w:tabs>
          <w:tab w:val="left" w:pos="540"/>
        </w:tabs>
        <w:ind w:left="180" w:firstLine="0"/>
        <w:jc w:val="both"/>
        <w:rPr>
          <w:rFonts w:ascii="Times New Roman" w:hAnsi="Times New Roman"/>
          <w:sz w:val="20"/>
          <w:szCs w:val="20"/>
          <w:lang w:val="uk-UA"/>
        </w:rPr>
      </w:pPr>
      <w:r w:rsidRPr="00726673">
        <w:rPr>
          <w:rFonts w:ascii="Times New Roman" w:hAnsi="Times New Roman"/>
          <w:sz w:val="20"/>
          <w:szCs w:val="20"/>
          <w:lang w:val="uk-UA"/>
        </w:rPr>
        <w:t xml:space="preserve">складання плану реалізації управлінських рішень; </w:t>
      </w:r>
    </w:p>
    <w:p w:rsidR="00080A1E" w:rsidRPr="00726673" w:rsidRDefault="00080A1E" w:rsidP="00DE1363">
      <w:pPr>
        <w:widowControl w:val="0"/>
        <w:numPr>
          <w:ilvl w:val="0"/>
          <w:numId w:val="25"/>
        </w:numPr>
        <w:tabs>
          <w:tab w:val="left" w:pos="540"/>
        </w:tabs>
        <w:ind w:left="180" w:firstLine="0"/>
        <w:jc w:val="both"/>
        <w:rPr>
          <w:rFonts w:ascii="Times New Roman" w:hAnsi="Times New Roman"/>
          <w:sz w:val="20"/>
          <w:szCs w:val="20"/>
          <w:lang w:val="uk-UA"/>
        </w:rPr>
      </w:pPr>
      <w:r w:rsidRPr="00726673">
        <w:rPr>
          <w:rFonts w:ascii="Times New Roman" w:hAnsi="Times New Roman"/>
          <w:sz w:val="20"/>
          <w:szCs w:val="20"/>
          <w:lang w:val="uk-UA"/>
        </w:rPr>
        <w:t xml:space="preserve">організація виконання управлінських рішень; </w:t>
      </w:r>
    </w:p>
    <w:p w:rsidR="00080A1E" w:rsidRPr="00726673" w:rsidRDefault="00080A1E" w:rsidP="00DE1363">
      <w:pPr>
        <w:widowControl w:val="0"/>
        <w:numPr>
          <w:ilvl w:val="0"/>
          <w:numId w:val="25"/>
        </w:numPr>
        <w:tabs>
          <w:tab w:val="left" w:pos="540"/>
        </w:tabs>
        <w:ind w:left="180" w:firstLine="0"/>
        <w:jc w:val="both"/>
        <w:rPr>
          <w:rFonts w:ascii="Times New Roman" w:hAnsi="Times New Roman"/>
          <w:sz w:val="20"/>
          <w:szCs w:val="20"/>
          <w:lang w:val="uk-UA"/>
        </w:rPr>
      </w:pPr>
      <w:r w:rsidRPr="00726673">
        <w:rPr>
          <w:rFonts w:ascii="Times New Roman" w:hAnsi="Times New Roman"/>
          <w:sz w:val="20"/>
          <w:szCs w:val="20"/>
          <w:lang w:val="uk-UA"/>
        </w:rPr>
        <w:t>контроль за виконанням управлінського рішення.</w:t>
      </w:r>
    </w:p>
    <w:p w:rsidR="00080A1E" w:rsidRPr="00726673" w:rsidRDefault="00080A1E" w:rsidP="00E05CF0">
      <w:pPr>
        <w:widowControl w:val="0"/>
        <w:tabs>
          <w:tab w:val="left" w:pos="709"/>
        </w:tabs>
        <w:ind w:firstLine="360"/>
        <w:jc w:val="both"/>
        <w:rPr>
          <w:rFonts w:ascii="Times New Roman" w:hAnsi="Times New Roman"/>
          <w:sz w:val="20"/>
          <w:szCs w:val="20"/>
          <w:lang w:val="uk-UA"/>
        </w:rPr>
      </w:pPr>
      <w:r w:rsidRPr="00726673">
        <w:rPr>
          <w:rFonts w:ascii="Times New Roman" w:hAnsi="Times New Roman"/>
          <w:sz w:val="20"/>
          <w:szCs w:val="20"/>
          <w:lang w:val="uk-UA"/>
        </w:rPr>
        <w:t xml:space="preserve">Основні причини </w:t>
      </w:r>
      <w:r w:rsidRPr="00726673">
        <w:rPr>
          <w:rFonts w:ascii="Times New Roman" w:hAnsi="Times New Roman"/>
          <w:sz w:val="20"/>
          <w:szCs w:val="20"/>
          <w:u w:val="single"/>
          <w:lang w:val="uk-UA"/>
        </w:rPr>
        <w:t>невиконання рішень:</w:t>
      </w:r>
    </w:p>
    <w:p w:rsidR="00080A1E" w:rsidRPr="00726673" w:rsidRDefault="00080A1E" w:rsidP="00DE1363">
      <w:pPr>
        <w:widowControl w:val="0"/>
        <w:numPr>
          <w:ilvl w:val="0"/>
          <w:numId w:val="26"/>
        </w:numPr>
        <w:tabs>
          <w:tab w:val="left" w:pos="426"/>
          <w:tab w:val="num" w:pos="1080"/>
        </w:tabs>
        <w:ind w:left="142" w:firstLine="0"/>
        <w:jc w:val="both"/>
        <w:rPr>
          <w:rFonts w:ascii="Times New Roman" w:hAnsi="Times New Roman"/>
          <w:sz w:val="20"/>
          <w:szCs w:val="20"/>
          <w:lang w:val="uk-UA"/>
        </w:rPr>
      </w:pPr>
      <w:r w:rsidRPr="00726673">
        <w:rPr>
          <w:rFonts w:ascii="Times New Roman" w:hAnsi="Times New Roman"/>
          <w:sz w:val="20"/>
          <w:szCs w:val="20"/>
          <w:lang w:val="uk-UA"/>
        </w:rPr>
        <w:t xml:space="preserve"> рішення було недостатньо чітко сформульоване; </w:t>
      </w:r>
    </w:p>
    <w:p w:rsidR="00080A1E" w:rsidRPr="00726673" w:rsidRDefault="00080A1E" w:rsidP="00DE1363">
      <w:pPr>
        <w:widowControl w:val="0"/>
        <w:numPr>
          <w:ilvl w:val="0"/>
          <w:numId w:val="26"/>
        </w:numPr>
        <w:tabs>
          <w:tab w:val="left" w:pos="426"/>
          <w:tab w:val="num" w:pos="1080"/>
        </w:tabs>
        <w:ind w:left="142" w:firstLine="0"/>
        <w:jc w:val="both"/>
        <w:rPr>
          <w:rFonts w:ascii="Times New Roman" w:hAnsi="Times New Roman"/>
          <w:sz w:val="20"/>
          <w:szCs w:val="20"/>
          <w:lang w:val="uk-UA"/>
        </w:rPr>
      </w:pPr>
      <w:r w:rsidRPr="00726673">
        <w:rPr>
          <w:rFonts w:ascii="Times New Roman" w:hAnsi="Times New Roman"/>
          <w:sz w:val="20"/>
          <w:szCs w:val="20"/>
          <w:lang w:val="uk-UA"/>
        </w:rPr>
        <w:t xml:space="preserve"> рішення було зрозуміле і чітко сформульоване, але виконавець його пог</w:t>
      </w:r>
      <w:r w:rsidRPr="00726673">
        <w:rPr>
          <w:rFonts w:ascii="Times New Roman" w:hAnsi="Times New Roman"/>
          <w:sz w:val="20"/>
          <w:szCs w:val="20"/>
          <w:lang w:val="uk-UA"/>
        </w:rPr>
        <w:t>а</w:t>
      </w:r>
      <w:r w:rsidRPr="00726673">
        <w:rPr>
          <w:rFonts w:ascii="Times New Roman" w:hAnsi="Times New Roman"/>
          <w:sz w:val="20"/>
          <w:szCs w:val="20"/>
          <w:lang w:val="uk-UA"/>
        </w:rPr>
        <w:t>но уяснив;</w:t>
      </w:r>
    </w:p>
    <w:p w:rsidR="00080A1E" w:rsidRPr="00726673" w:rsidRDefault="00080A1E" w:rsidP="00DE1363">
      <w:pPr>
        <w:widowControl w:val="0"/>
        <w:numPr>
          <w:ilvl w:val="0"/>
          <w:numId w:val="26"/>
        </w:numPr>
        <w:tabs>
          <w:tab w:val="left" w:pos="426"/>
          <w:tab w:val="num" w:pos="1080"/>
        </w:tabs>
        <w:ind w:left="142" w:firstLine="0"/>
        <w:jc w:val="both"/>
        <w:rPr>
          <w:rFonts w:ascii="Times New Roman" w:hAnsi="Times New Roman"/>
          <w:sz w:val="20"/>
          <w:szCs w:val="20"/>
          <w:lang w:val="uk-UA"/>
        </w:rPr>
      </w:pPr>
      <w:r w:rsidRPr="00726673">
        <w:rPr>
          <w:rFonts w:ascii="Times New Roman" w:hAnsi="Times New Roman"/>
          <w:sz w:val="20"/>
          <w:szCs w:val="20"/>
          <w:lang w:val="uk-UA"/>
        </w:rPr>
        <w:t xml:space="preserve"> рішення було чітко сформульоване і виконавець його добре зрозумів, але у нього не було необхідних умов і засобів для його виконання;</w:t>
      </w:r>
    </w:p>
    <w:p w:rsidR="00080A1E" w:rsidRPr="00726673" w:rsidRDefault="00080A1E" w:rsidP="00DE1363">
      <w:pPr>
        <w:widowControl w:val="0"/>
        <w:numPr>
          <w:ilvl w:val="0"/>
          <w:numId w:val="26"/>
        </w:numPr>
        <w:tabs>
          <w:tab w:val="left" w:pos="426"/>
          <w:tab w:val="num" w:pos="1080"/>
        </w:tabs>
        <w:ind w:left="142" w:firstLine="0"/>
        <w:jc w:val="both"/>
        <w:rPr>
          <w:rFonts w:ascii="Times New Roman" w:hAnsi="Times New Roman"/>
          <w:sz w:val="20"/>
          <w:szCs w:val="20"/>
          <w:lang w:val="uk-UA"/>
        </w:rPr>
      </w:pPr>
      <w:r w:rsidRPr="00726673">
        <w:rPr>
          <w:rFonts w:ascii="Times New Roman" w:hAnsi="Times New Roman"/>
          <w:sz w:val="20"/>
          <w:szCs w:val="20"/>
          <w:lang w:val="uk-UA"/>
        </w:rPr>
        <w:t xml:space="preserve"> рішення було грамотно сформульоване, виконавець його уяснив і мав всі необхідні засоби для його виконання, але у нього не було внутрішньої пог</w:t>
      </w:r>
      <w:r w:rsidRPr="00726673">
        <w:rPr>
          <w:rFonts w:ascii="Times New Roman" w:hAnsi="Times New Roman"/>
          <w:sz w:val="20"/>
          <w:szCs w:val="20"/>
          <w:lang w:val="uk-UA"/>
        </w:rPr>
        <w:t>о</w:t>
      </w:r>
      <w:r w:rsidRPr="00726673">
        <w:rPr>
          <w:rFonts w:ascii="Times New Roman" w:hAnsi="Times New Roman"/>
          <w:sz w:val="20"/>
          <w:szCs w:val="20"/>
          <w:lang w:val="uk-UA"/>
        </w:rPr>
        <w:t>дженості з варіантом запропонованого рішення. Виконавець в даному випадку може мати свій, більш ефективний, на його думку, варіант вирішення даної проблеми.</w:t>
      </w:r>
    </w:p>
    <w:p w:rsidR="00080A1E" w:rsidRPr="00726673" w:rsidRDefault="00080A1E" w:rsidP="00E05CF0">
      <w:pPr>
        <w:widowControl w:val="0"/>
        <w:tabs>
          <w:tab w:val="left" w:pos="709"/>
        </w:tabs>
        <w:ind w:firstLine="720"/>
        <w:jc w:val="both"/>
        <w:rPr>
          <w:rFonts w:ascii="Times New Roman" w:hAnsi="Times New Roman"/>
          <w:sz w:val="20"/>
          <w:szCs w:val="20"/>
          <w:lang w:val="uk-UA"/>
        </w:rPr>
      </w:pPr>
      <w:r w:rsidRPr="00726673">
        <w:rPr>
          <w:rFonts w:ascii="Times New Roman" w:hAnsi="Times New Roman"/>
          <w:sz w:val="20"/>
          <w:szCs w:val="20"/>
          <w:lang w:val="uk-UA"/>
        </w:rPr>
        <w:t xml:space="preserve">Передумовами успішної </w:t>
      </w:r>
      <w:r w:rsidRPr="00726673">
        <w:rPr>
          <w:rFonts w:ascii="Times New Roman" w:hAnsi="Times New Roman"/>
          <w:sz w:val="20"/>
          <w:szCs w:val="20"/>
          <w:u w:val="single"/>
          <w:lang w:val="uk-UA"/>
        </w:rPr>
        <w:t>організації виконання</w:t>
      </w:r>
      <w:r w:rsidRPr="00726673">
        <w:rPr>
          <w:rFonts w:ascii="Times New Roman" w:hAnsi="Times New Roman"/>
          <w:sz w:val="20"/>
          <w:szCs w:val="20"/>
          <w:lang w:val="uk-UA"/>
        </w:rPr>
        <w:t xml:space="preserve"> є:</w:t>
      </w:r>
    </w:p>
    <w:p w:rsidR="00080A1E" w:rsidRPr="00726673" w:rsidRDefault="00080A1E" w:rsidP="00DE1363">
      <w:pPr>
        <w:pStyle w:val="aff4"/>
        <w:widowControl w:val="0"/>
        <w:numPr>
          <w:ilvl w:val="0"/>
          <w:numId w:val="126"/>
        </w:numPr>
        <w:tabs>
          <w:tab w:val="left" w:pos="426"/>
        </w:tabs>
        <w:ind w:left="142" w:firstLine="0"/>
        <w:jc w:val="both"/>
        <w:rPr>
          <w:rFonts w:ascii="Times New Roman" w:hAnsi="Times New Roman"/>
          <w:sz w:val="20"/>
          <w:szCs w:val="20"/>
          <w:lang w:val="uk-UA"/>
        </w:rPr>
      </w:pPr>
      <w:r w:rsidRPr="00726673">
        <w:rPr>
          <w:rFonts w:ascii="Times New Roman" w:hAnsi="Times New Roman"/>
          <w:sz w:val="20"/>
          <w:szCs w:val="20"/>
          <w:lang w:val="uk-UA"/>
        </w:rPr>
        <w:t>узгодженість розподілу завдань відповідно до реального потенціалу вик</w:t>
      </w:r>
      <w:r w:rsidRPr="00726673">
        <w:rPr>
          <w:rFonts w:ascii="Times New Roman" w:hAnsi="Times New Roman"/>
          <w:sz w:val="20"/>
          <w:szCs w:val="20"/>
          <w:lang w:val="uk-UA"/>
        </w:rPr>
        <w:t>о</w:t>
      </w:r>
      <w:r w:rsidRPr="00726673">
        <w:rPr>
          <w:rFonts w:ascii="Times New Roman" w:hAnsi="Times New Roman"/>
          <w:sz w:val="20"/>
          <w:szCs w:val="20"/>
          <w:lang w:val="uk-UA"/>
        </w:rPr>
        <w:t>навців;</w:t>
      </w:r>
    </w:p>
    <w:p w:rsidR="00080A1E" w:rsidRPr="00726673" w:rsidRDefault="00080A1E" w:rsidP="00DE1363">
      <w:pPr>
        <w:pStyle w:val="aff4"/>
        <w:widowControl w:val="0"/>
        <w:numPr>
          <w:ilvl w:val="0"/>
          <w:numId w:val="126"/>
        </w:numPr>
        <w:tabs>
          <w:tab w:val="left" w:pos="426"/>
        </w:tabs>
        <w:ind w:left="142" w:firstLine="0"/>
        <w:jc w:val="both"/>
        <w:rPr>
          <w:rFonts w:ascii="Times New Roman" w:hAnsi="Times New Roman"/>
          <w:sz w:val="20"/>
          <w:szCs w:val="20"/>
          <w:lang w:val="uk-UA"/>
        </w:rPr>
      </w:pPr>
      <w:r w:rsidRPr="00726673">
        <w:rPr>
          <w:rFonts w:ascii="Times New Roman" w:hAnsi="Times New Roman"/>
          <w:sz w:val="20"/>
          <w:szCs w:val="20"/>
          <w:lang w:val="uk-UA"/>
        </w:rPr>
        <w:t xml:space="preserve">дотримання балансу між зрозумілими обов`язками і наданими правами (ресурсами). </w:t>
      </w:r>
    </w:p>
    <w:p w:rsidR="00080A1E" w:rsidRPr="00726673" w:rsidRDefault="00080A1E" w:rsidP="00DE1363">
      <w:pPr>
        <w:pStyle w:val="aff4"/>
        <w:widowControl w:val="0"/>
        <w:numPr>
          <w:ilvl w:val="0"/>
          <w:numId w:val="126"/>
        </w:numPr>
        <w:tabs>
          <w:tab w:val="left" w:pos="426"/>
        </w:tabs>
        <w:ind w:left="142" w:firstLine="0"/>
        <w:jc w:val="both"/>
        <w:rPr>
          <w:rFonts w:ascii="Times New Roman" w:hAnsi="Times New Roman"/>
          <w:sz w:val="20"/>
          <w:szCs w:val="20"/>
          <w:lang w:val="uk-UA"/>
        </w:rPr>
      </w:pPr>
      <w:r w:rsidRPr="00726673">
        <w:rPr>
          <w:rFonts w:ascii="Times New Roman" w:hAnsi="Times New Roman"/>
          <w:sz w:val="20"/>
          <w:szCs w:val="20"/>
          <w:lang w:val="uk-UA"/>
        </w:rPr>
        <w:t xml:space="preserve">активне використання механізму стимулювання і відповідальності, який реалізується в рамках можливостей переконувати, спонукати і примушувати. </w:t>
      </w:r>
    </w:p>
    <w:p w:rsidR="00080A1E" w:rsidRPr="00726673" w:rsidRDefault="00080A1E" w:rsidP="00E05CF0">
      <w:pPr>
        <w:widowControl w:val="0"/>
        <w:tabs>
          <w:tab w:val="left" w:pos="709"/>
        </w:tabs>
        <w:ind w:firstLine="720"/>
        <w:jc w:val="both"/>
        <w:rPr>
          <w:rFonts w:ascii="Times New Roman" w:hAnsi="Times New Roman"/>
          <w:sz w:val="20"/>
          <w:szCs w:val="20"/>
          <w:lang w:val="uk-UA"/>
        </w:rPr>
      </w:pPr>
      <w:r w:rsidRPr="00726673">
        <w:rPr>
          <w:rFonts w:ascii="Times New Roman" w:hAnsi="Times New Roman"/>
          <w:sz w:val="20"/>
          <w:szCs w:val="20"/>
          <w:lang w:val="uk-UA"/>
        </w:rPr>
        <w:t xml:space="preserve">Контроль виконання рішення є завершальною стадією управлінського циклу. Він набуває форми </w:t>
      </w:r>
      <w:r w:rsidR="001F5C79" w:rsidRPr="00726673">
        <w:rPr>
          <w:rFonts w:ascii="Times New Roman" w:hAnsi="Times New Roman"/>
          <w:sz w:val="20"/>
          <w:szCs w:val="20"/>
          <w:lang w:val="uk-UA"/>
        </w:rPr>
        <w:t>зворотного</w:t>
      </w:r>
      <w:r w:rsidRPr="00726673">
        <w:rPr>
          <w:rFonts w:ascii="Times New Roman" w:hAnsi="Times New Roman"/>
          <w:sz w:val="20"/>
          <w:szCs w:val="20"/>
          <w:lang w:val="uk-UA"/>
        </w:rPr>
        <w:t xml:space="preserve"> зв`язку, за допомогою якого можна отр</w:t>
      </w:r>
      <w:r w:rsidRPr="00726673">
        <w:rPr>
          <w:rFonts w:ascii="Times New Roman" w:hAnsi="Times New Roman"/>
          <w:sz w:val="20"/>
          <w:szCs w:val="20"/>
          <w:lang w:val="uk-UA"/>
        </w:rPr>
        <w:t>и</w:t>
      </w:r>
      <w:r w:rsidRPr="00726673">
        <w:rPr>
          <w:rFonts w:ascii="Times New Roman" w:hAnsi="Times New Roman"/>
          <w:sz w:val="20"/>
          <w:szCs w:val="20"/>
          <w:lang w:val="uk-UA"/>
        </w:rPr>
        <w:t>мати інформацію про виконання рішення, досягнення поставлених цілей.</w:t>
      </w:r>
    </w:p>
    <w:p w:rsidR="00806A38" w:rsidRPr="00726673" w:rsidRDefault="00806A38" w:rsidP="00E05CF0">
      <w:pPr>
        <w:widowControl w:val="0"/>
        <w:tabs>
          <w:tab w:val="left" w:pos="709"/>
        </w:tabs>
        <w:ind w:firstLine="720"/>
        <w:jc w:val="both"/>
        <w:rPr>
          <w:rFonts w:ascii="Times New Roman" w:hAnsi="Times New Roman"/>
          <w:sz w:val="20"/>
          <w:szCs w:val="20"/>
          <w:lang w:val="uk-UA"/>
        </w:rPr>
      </w:pPr>
      <w:r w:rsidRPr="00726673">
        <w:rPr>
          <w:rFonts w:ascii="Times New Roman" w:hAnsi="Times New Roman"/>
          <w:sz w:val="20"/>
          <w:szCs w:val="20"/>
          <w:lang w:val="uk-UA"/>
        </w:rPr>
        <w:t>3.</w:t>
      </w:r>
    </w:p>
    <w:p w:rsidR="00806A38" w:rsidRPr="00726673" w:rsidRDefault="00806A38" w:rsidP="00806A38">
      <w:pPr>
        <w:shd w:val="clear" w:color="auto" w:fill="FFFFFF"/>
        <w:ind w:firstLine="709"/>
        <w:jc w:val="both"/>
        <w:rPr>
          <w:rFonts w:ascii="Times New Roman" w:eastAsia="Times New Roman" w:hAnsi="Times New Roman"/>
          <w:color w:val="000000"/>
          <w:spacing w:val="-15"/>
          <w:sz w:val="20"/>
          <w:szCs w:val="20"/>
          <w:lang w:val="uk-UA" w:eastAsia="ru-RU"/>
        </w:rPr>
      </w:pPr>
      <w:r w:rsidRPr="00726673">
        <w:rPr>
          <w:rFonts w:ascii="Times New Roman" w:eastAsia="Times New Roman" w:hAnsi="Times New Roman"/>
          <w:color w:val="000000"/>
          <w:spacing w:val="-15"/>
          <w:sz w:val="20"/>
          <w:szCs w:val="20"/>
          <w:lang w:val="uk-UA" w:eastAsia="ru-RU"/>
        </w:rPr>
        <w:t>Потреба в технологіях з’являється тоді, коли виникає необхідність у раціональних (з погляду ефективності) діях у керуванні соціальними процесами. В психології управління існ</w:t>
      </w:r>
      <w:r w:rsidRPr="00726673">
        <w:rPr>
          <w:rFonts w:ascii="Times New Roman" w:eastAsia="Times New Roman" w:hAnsi="Times New Roman"/>
          <w:color w:val="000000"/>
          <w:spacing w:val="-15"/>
          <w:sz w:val="20"/>
          <w:szCs w:val="20"/>
          <w:lang w:val="uk-UA" w:eastAsia="ru-RU"/>
        </w:rPr>
        <w:t>у</w:t>
      </w:r>
      <w:r w:rsidRPr="00726673">
        <w:rPr>
          <w:rFonts w:ascii="Times New Roman" w:eastAsia="Times New Roman" w:hAnsi="Times New Roman"/>
          <w:color w:val="000000"/>
          <w:spacing w:val="-15"/>
          <w:sz w:val="20"/>
          <w:szCs w:val="20"/>
          <w:lang w:val="uk-UA" w:eastAsia="ru-RU"/>
        </w:rPr>
        <w:t>ють такі види технологій розробки та реалізації управлінських рішень:</w:t>
      </w:r>
    </w:p>
    <w:p w:rsidR="00806A38" w:rsidRPr="00726673" w:rsidRDefault="00676942" w:rsidP="00DE1363">
      <w:pPr>
        <w:pStyle w:val="aff4"/>
        <w:numPr>
          <w:ilvl w:val="2"/>
          <w:numId w:val="136"/>
        </w:numPr>
        <w:shd w:val="clear" w:color="auto" w:fill="FFFFFF"/>
        <w:ind w:left="0" w:firstLine="709"/>
        <w:jc w:val="both"/>
        <w:rPr>
          <w:rFonts w:ascii="Times New Roman" w:eastAsia="Times New Roman" w:hAnsi="Times New Roman"/>
          <w:color w:val="000000"/>
          <w:spacing w:val="-15"/>
          <w:sz w:val="20"/>
          <w:szCs w:val="20"/>
          <w:lang w:val="uk-UA" w:eastAsia="ru-RU"/>
        </w:rPr>
      </w:pPr>
      <w:r w:rsidRPr="00726673">
        <w:rPr>
          <w:rFonts w:ascii="Times New Roman" w:eastAsia="Times New Roman" w:hAnsi="Times New Roman"/>
          <w:color w:val="000000"/>
          <w:spacing w:val="-15"/>
          <w:sz w:val="20"/>
          <w:szCs w:val="20"/>
          <w:lang w:val="uk-UA" w:eastAsia="ru-RU"/>
        </w:rPr>
        <w:t>Технолог</w:t>
      </w:r>
      <w:r w:rsidR="00532282">
        <w:rPr>
          <w:rFonts w:ascii="Times New Roman" w:eastAsia="Times New Roman" w:hAnsi="Times New Roman"/>
          <w:color w:val="000000"/>
          <w:spacing w:val="-15"/>
          <w:sz w:val="20"/>
          <w:szCs w:val="20"/>
          <w:lang w:val="uk-UA" w:eastAsia="ru-RU"/>
        </w:rPr>
        <w:t>і</w:t>
      </w:r>
      <w:r w:rsidRPr="00726673">
        <w:rPr>
          <w:rFonts w:ascii="Times New Roman" w:eastAsia="Times New Roman" w:hAnsi="Times New Roman"/>
          <w:color w:val="000000"/>
          <w:spacing w:val="-15"/>
          <w:sz w:val="20"/>
          <w:szCs w:val="20"/>
          <w:lang w:val="uk-UA" w:eastAsia="ru-RU"/>
        </w:rPr>
        <w:t>я</w:t>
      </w:r>
      <w:r w:rsidR="00806A38" w:rsidRPr="00726673">
        <w:rPr>
          <w:rFonts w:ascii="Times New Roman" w:eastAsia="Times New Roman" w:hAnsi="Times New Roman"/>
          <w:color w:val="000000"/>
          <w:spacing w:val="-15"/>
          <w:sz w:val="20"/>
          <w:szCs w:val="20"/>
          <w:lang w:val="uk-UA" w:eastAsia="ru-RU"/>
        </w:rPr>
        <w:t xml:space="preserve"> </w:t>
      </w:r>
      <w:r w:rsidR="000F2651" w:rsidRPr="00726673">
        <w:rPr>
          <w:rFonts w:ascii="Times New Roman" w:eastAsia="Times New Roman" w:hAnsi="Times New Roman"/>
          <w:color w:val="000000"/>
          <w:spacing w:val="-15"/>
          <w:sz w:val="20"/>
          <w:szCs w:val="20"/>
          <w:lang w:val="uk-UA" w:eastAsia="ru-RU"/>
        </w:rPr>
        <w:t xml:space="preserve"> </w:t>
      </w:r>
      <w:r w:rsidR="00CA5061">
        <w:rPr>
          <w:rFonts w:ascii="Times New Roman" w:eastAsia="Times New Roman" w:hAnsi="Times New Roman"/>
          <w:color w:val="000000"/>
          <w:spacing w:val="-15"/>
          <w:sz w:val="20"/>
          <w:szCs w:val="20"/>
          <w:lang w:val="uk-UA" w:eastAsia="ru-RU"/>
        </w:rPr>
        <w:t>«</w:t>
      </w:r>
      <w:r w:rsidR="00806A38" w:rsidRPr="00726673">
        <w:rPr>
          <w:rFonts w:ascii="Times New Roman" w:eastAsia="Times New Roman" w:hAnsi="Times New Roman"/>
          <w:color w:val="000000"/>
          <w:spacing w:val="-15"/>
          <w:sz w:val="20"/>
          <w:szCs w:val="20"/>
          <w:lang w:val="uk-UA" w:eastAsia="ru-RU"/>
        </w:rPr>
        <w:t>Управління за результатами</w:t>
      </w:r>
      <w:r w:rsidR="00CA5061">
        <w:rPr>
          <w:rFonts w:ascii="Times New Roman" w:eastAsia="Times New Roman" w:hAnsi="Times New Roman"/>
          <w:color w:val="000000"/>
          <w:spacing w:val="-15"/>
          <w:sz w:val="20"/>
          <w:szCs w:val="20"/>
          <w:lang w:val="uk-UA" w:eastAsia="ru-RU"/>
        </w:rPr>
        <w:t>»</w:t>
      </w:r>
      <w:r w:rsidR="00806A38" w:rsidRPr="00726673">
        <w:rPr>
          <w:rFonts w:ascii="Times New Roman" w:eastAsia="Times New Roman" w:hAnsi="Times New Roman"/>
          <w:color w:val="000000"/>
          <w:spacing w:val="-15"/>
          <w:sz w:val="20"/>
          <w:szCs w:val="20"/>
          <w:lang w:val="uk-UA" w:eastAsia="ru-RU"/>
        </w:rPr>
        <w:t>;</w:t>
      </w:r>
    </w:p>
    <w:p w:rsidR="00806A38" w:rsidRPr="00726673" w:rsidRDefault="00676942" w:rsidP="00DE1363">
      <w:pPr>
        <w:pStyle w:val="aff4"/>
        <w:numPr>
          <w:ilvl w:val="2"/>
          <w:numId w:val="136"/>
        </w:numPr>
        <w:shd w:val="clear" w:color="auto" w:fill="FFFFFF"/>
        <w:ind w:left="0" w:firstLine="709"/>
        <w:jc w:val="both"/>
        <w:rPr>
          <w:rFonts w:ascii="Times New Roman" w:eastAsia="Times New Roman" w:hAnsi="Times New Roman"/>
          <w:color w:val="000000"/>
          <w:spacing w:val="-15"/>
          <w:sz w:val="20"/>
          <w:szCs w:val="20"/>
          <w:lang w:val="uk-UA" w:eastAsia="ru-RU"/>
        </w:rPr>
      </w:pPr>
      <w:r w:rsidRPr="00726673">
        <w:rPr>
          <w:rFonts w:ascii="Times New Roman" w:eastAsia="Times New Roman" w:hAnsi="Times New Roman"/>
          <w:color w:val="000000"/>
          <w:spacing w:val="-15"/>
          <w:sz w:val="20"/>
          <w:szCs w:val="20"/>
          <w:lang w:val="uk-UA" w:eastAsia="ru-RU"/>
        </w:rPr>
        <w:t>Технолог</w:t>
      </w:r>
      <w:r w:rsidR="00532282">
        <w:rPr>
          <w:rFonts w:ascii="Times New Roman" w:eastAsia="Times New Roman" w:hAnsi="Times New Roman"/>
          <w:color w:val="000000"/>
          <w:spacing w:val="-15"/>
          <w:sz w:val="20"/>
          <w:szCs w:val="20"/>
          <w:lang w:val="uk-UA" w:eastAsia="ru-RU"/>
        </w:rPr>
        <w:t>і</w:t>
      </w:r>
      <w:r w:rsidRPr="00726673">
        <w:rPr>
          <w:rFonts w:ascii="Times New Roman" w:eastAsia="Times New Roman" w:hAnsi="Times New Roman"/>
          <w:color w:val="000000"/>
          <w:spacing w:val="-15"/>
          <w:sz w:val="20"/>
          <w:szCs w:val="20"/>
          <w:lang w:val="uk-UA" w:eastAsia="ru-RU"/>
        </w:rPr>
        <w:t>я</w:t>
      </w:r>
      <w:r w:rsidR="000F2651" w:rsidRPr="00726673">
        <w:rPr>
          <w:rFonts w:ascii="Times New Roman" w:eastAsia="Times New Roman" w:hAnsi="Times New Roman"/>
          <w:color w:val="000000"/>
          <w:spacing w:val="-15"/>
          <w:sz w:val="20"/>
          <w:szCs w:val="20"/>
          <w:lang w:val="uk-UA" w:eastAsia="ru-RU"/>
        </w:rPr>
        <w:t xml:space="preserve"> </w:t>
      </w:r>
      <w:r w:rsidR="00806A38" w:rsidRPr="00726673">
        <w:rPr>
          <w:rFonts w:ascii="Times New Roman" w:eastAsia="Times New Roman" w:hAnsi="Times New Roman"/>
          <w:color w:val="000000"/>
          <w:spacing w:val="-15"/>
          <w:sz w:val="20"/>
          <w:szCs w:val="20"/>
          <w:lang w:val="uk-UA" w:eastAsia="ru-RU"/>
        </w:rPr>
        <w:t xml:space="preserve"> </w:t>
      </w:r>
      <w:r w:rsidR="00CA5061">
        <w:rPr>
          <w:rFonts w:ascii="Times New Roman" w:eastAsia="Times New Roman" w:hAnsi="Times New Roman"/>
          <w:color w:val="000000"/>
          <w:spacing w:val="-15"/>
          <w:sz w:val="20"/>
          <w:szCs w:val="20"/>
          <w:lang w:val="uk-UA" w:eastAsia="ru-RU"/>
        </w:rPr>
        <w:t>«</w:t>
      </w:r>
      <w:r w:rsidR="00806A38" w:rsidRPr="00726673">
        <w:rPr>
          <w:rFonts w:ascii="Times New Roman" w:eastAsia="Times New Roman" w:hAnsi="Times New Roman"/>
          <w:color w:val="000000"/>
          <w:spacing w:val="-15"/>
          <w:sz w:val="20"/>
          <w:szCs w:val="20"/>
          <w:lang w:val="uk-UA" w:eastAsia="ru-RU"/>
        </w:rPr>
        <w:t>Управління на базі потреб та інтересів</w:t>
      </w:r>
      <w:r w:rsidR="00CA5061">
        <w:rPr>
          <w:rFonts w:ascii="Times New Roman" w:eastAsia="Times New Roman" w:hAnsi="Times New Roman"/>
          <w:color w:val="000000"/>
          <w:spacing w:val="-15"/>
          <w:sz w:val="20"/>
          <w:szCs w:val="20"/>
          <w:lang w:val="uk-UA" w:eastAsia="ru-RU"/>
        </w:rPr>
        <w:t>»</w:t>
      </w:r>
      <w:r w:rsidR="00806A38" w:rsidRPr="00726673">
        <w:rPr>
          <w:rFonts w:ascii="Times New Roman" w:eastAsia="Times New Roman" w:hAnsi="Times New Roman"/>
          <w:color w:val="000000"/>
          <w:spacing w:val="-15"/>
          <w:sz w:val="20"/>
          <w:szCs w:val="20"/>
          <w:lang w:val="uk-UA" w:eastAsia="ru-RU"/>
        </w:rPr>
        <w:t>;</w:t>
      </w:r>
    </w:p>
    <w:p w:rsidR="00806A38" w:rsidRPr="00726673" w:rsidRDefault="00676942" w:rsidP="00DE1363">
      <w:pPr>
        <w:pStyle w:val="aff4"/>
        <w:numPr>
          <w:ilvl w:val="2"/>
          <w:numId w:val="136"/>
        </w:numPr>
        <w:shd w:val="clear" w:color="auto" w:fill="FFFFFF"/>
        <w:ind w:left="0" w:firstLine="709"/>
        <w:jc w:val="both"/>
        <w:rPr>
          <w:rFonts w:ascii="Times New Roman" w:eastAsia="Times New Roman" w:hAnsi="Times New Roman"/>
          <w:color w:val="000000"/>
          <w:spacing w:val="-15"/>
          <w:sz w:val="20"/>
          <w:szCs w:val="20"/>
          <w:lang w:val="uk-UA" w:eastAsia="ru-RU"/>
        </w:rPr>
      </w:pPr>
      <w:r w:rsidRPr="00726673">
        <w:rPr>
          <w:rFonts w:ascii="Times New Roman" w:eastAsia="Times New Roman" w:hAnsi="Times New Roman"/>
          <w:color w:val="000000"/>
          <w:spacing w:val="-15"/>
          <w:sz w:val="20"/>
          <w:szCs w:val="20"/>
          <w:lang w:val="uk-UA" w:eastAsia="ru-RU"/>
        </w:rPr>
        <w:t>Технолог</w:t>
      </w:r>
      <w:r w:rsidR="00532282">
        <w:rPr>
          <w:rFonts w:ascii="Times New Roman" w:eastAsia="Times New Roman" w:hAnsi="Times New Roman"/>
          <w:color w:val="000000"/>
          <w:spacing w:val="-15"/>
          <w:sz w:val="20"/>
          <w:szCs w:val="20"/>
          <w:lang w:val="uk-UA" w:eastAsia="ru-RU"/>
        </w:rPr>
        <w:t>і</w:t>
      </w:r>
      <w:r w:rsidRPr="00726673">
        <w:rPr>
          <w:rFonts w:ascii="Times New Roman" w:eastAsia="Times New Roman" w:hAnsi="Times New Roman"/>
          <w:color w:val="000000"/>
          <w:spacing w:val="-15"/>
          <w:sz w:val="20"/>
          <w:szCs w:val="20"/>
          <w:lang w:val="uk-UA" w:eastAsia="ru-RU"/>
        </w:rPr>
        <w:t>я</w:t>
      </w:r>
      <w:r w:rsidR="00806A38" w:rsidRPr="00726673">
        <w:rPr>
          <w:rFonts w:ascii="Times New Roman" w:eastAsia="Times New Roman" w:hAnsi="Times New Roman"/>
          <w:color w:val="000000"/>
          <w:spacing w:val="-15"/>
          <w:sz w:val="20"/>
          <w:szCs w:val="20"/>
          <w:lang w:val="uk-UA" w:eastAsia="ru-RU"/>
        </w:rPr>
        <w:t xml:space="preserve"> </w:t>
      </w:r>
      <w:r w:rsidR="000F2651" w:rsidRPr="00726673">
        <w:rPr>
          <w:rFonts w:ascii="Times New Roman" w:eastAsia="Times New Roman" w:hAnsi="Times New Roman"/>
          <w:color w:val="000000"/>
          <w:spacing w:val="-15"/>
          <w:sz w:val="20"/>
          <w:szCs w:val="20"/>
          <w:lang w:val="uk-UA" w:eastAsia="ru-RU"/>
        </w:rPr>
        <w:t xml:space="preserve"> </w:t>
      </w:r>
      <w:r w:rsidR="00F32A1E">
        <w:rPr>
          <w:rFonts w:ascii="Times New Roman" w:eastAsia="Times New Roman" w:hAnsi="Times New Roman"/>
          <w:color w:val="000000"/>
          <w:spacing w:val="-15"/>
          <w:sz w:val="20"/>
          <w:szCs w:val="20"/>
          <w:lang w:val="uk-UA" w:eastAsia="ru-RU"/>
        </w:rPr>
        <w:t>«</w:t>
      </w:r>
      <w:r w:rsidR="00806A38" w:rsidRPr="00726673">
        <w:rPr>
          <w:rFonts w:ascii="Times New Roman" w:eastAsia="Times New Roman" w:hAnsi="Times New Roman"/>
          <w:color w:val="000000"/>
          <w:spacing w:val="-15"/>
          <w:sz w:val="20"/>
          <w:szCs w:val="20"/>
          <w:lang w:val="uk-UA" w:eastAsia="ru-RU"/>
        </w:rPr>
        <w:t>Управління шляхом постійних перевірок і вказівок</w:t>
      </w:r>
      <w:r w:rsidR="00F32A1E">
        <w:rPr>
          <w:rFonts w:ascii="Times New Roman" w:eastAsia="Times New Roman" w:hAnsi="Times New Roman"/>
          <w:color w:val="000000"/>
          <w:spacing w:val="-15"/>
          <w:sz w:val="20"/>
          <w:szCs w:val="20"/>
          <w:lang w:val="uk-UA" w:eastAsia="ru-RU"/>
        </w:rPr>
        <w:t>»</w:t>
      </w:r>
      <w:r w:rsidR="00806A38" w:rsidRPr="00726673">
        <w:rPr>
          <w:rFonts w:ascii="Times New Roman" w:eastAsia="Times New Roman" w:hAnsi="Times New Roman"/>
          <w:color w:val="000000"/>
          <w:spacing w:val="-15"/>
          <w:sz w:val="20"/>
          <w:szCs w:val="20"/>
          <w:lang w:val="uk-UA" w:eastAsia="ru-RU"/>
        </w:rPr>
        <w:t>;</w:t>
      </w:r>
    </w:p>
    <w:p w:rsidR="00806A38" w:rsidRPr="00726673" w:rsidRDefault="00676942" w:rsidP="00DE1363">
      <w:pPr>
        <w:pStyle w:val="aff4"/>
        <w:numPr>
          <w:ilvl w:val="0"/>
          <w:numId w:val="136"/>
        </w:numPr>
        <w:shd w:val="clear" w:color="auto" w:fill="FFFFFF"/>
        <w:ind w:left="0" w:firstLine="709"/>
        <w:jc w:val="both"/>
        <w:rPr>
          <w:rFonts w:ascii="Times New Roman" w:eastAsia="Times New Roman" w:hAnsi="Times New Roman"/>
          <w:color w:val="000000"/>
          <w:spacing w:val="-15"/>
          <w:sz w:val="20"/>
          <w:szCs w:val="20"/>
          <w:lang w:val="uk-UA" w:eastAsia="ru-RU"/>
        </w:rPr>
      </w:pPr>
      <w:r w:rsidRPr="00726673">
        <w:rPr>
          <w:rFonts w:ascii="Times New Roman" w:eastAsia="Times New Roman" w:hAnsi="Times New Roman"/>
          <w:color w:val="000000"/>
          <w:spacing w:val="-15"/>
          <w:sz w:val="20"/>
          <w:szCs w:val="20"/>
          <w:lang w:val="uk-UA" w:eastAsia="ru-RU"/>
        </w:rPr>
        <w:t>Технолог</w:t>
      </w:r>
      <w:r w:rsidR="00532282">
        <w:rPr>
          <w:rFonts w:ascii="Times New Roman" w:eastAsia="Times New Roman" w:hAnsi="Times New Roman"/>
          <w:color w:val="000000"/>
          <w:spacing w:val="-15"/>
          <w:sz w:val="20"/>
          <w:szCs w:val="20"/>
          <w:lang w:val="uk-UA" w:eastAsia="ru-RU"/>
        </w:rPr>
        <w:t>і</w:t>
      </w:r>
      <w:r w:rsidRPr="00726673">
        <w:rPr>
          <w:rFonts w:ascii="Times New Roman" w:eastAsia="Times New Roman" w:hAnsi="Times New Roman"/>
          <w:color w:val="000000"/>
          <w:spacing w:val="-15"/>
          <w:sz w:val="20"/>
          <w:szCs w:val="20"/>
          <w:lang w:val="uk-UA" w:eastAsia="ru-RU"/>
        </w:rPr>
        <w:t>я</w:t>
      </w:r>
      <w:r w:rsidR="00806A38" w:rsidRPr="00726673">
        <w:rPr>
          <w:rFonts w:ascii="Times New Roman" w:eastAsia="Times New Roman" w:hAnsi="Times New Roman"/>
          <w:color w:val="000000"/>
          <w:spacing w:val="-15"/>
          <w:sz w:val="20"/>
          <w:szCs w:val="20"/>
          <w:lang w:val="uk-UA" w:eastAsia="ru-RU"/>
        </w:rPr>
        <w:t xml:space="preserve"> </w:t>
      </w:r>
      <w:r w:rsidR="000F2651" w:rsidRPr="00726673">
        <w:rPr>
          <w:rFonts w:ascii="Times New Roman" w:eastAsia="Times New Roman" w:hAnsi="Times New Roman"/>
          <w:color w:val="000000"/>
          <w:spacing w:val="-15"/>
          <w:sz w:val="20"/>
          <w:szCs w:val="20"/>
          <w:lang w:val="uk-UA" w:eastAsia="ru-RU"/>
        </w:rPr>
        <w:t xml:space="preserve"> </w:t>
      </w:r>
      <w:r w:rsidR="00F32A1E">
        <w:rPr>
          <w:rFonts w:ascii="Times New Roman" w:eastAsia="Times New Roman" w:hAnsi="Times New Roman"/>
          <w:color w:val="000000"/>
          <w:spacing w:val="-15"/>
          <w:sz w:val="20"/>
          <w:szCs w:val="20"/>
          <w:lang w:val="uk-UA" w:eastAsia="ru-RU"/>
        </w:rPr>
        <w:t>«</w:t>
      </w:r>
      <w:r w:rsidR="00806A38" w:rsidRPr="00726673">
        <w:rPr>
          <w:rFonts w:ascii="Times New Roman" w:eastAsia="Times New Roman" w:hAnsi="Times New Roman"/>
          <w:color w:val="000000"/>
          <w:spacing w:val="-15"/>
          <w:sz w:val="20"/>
          <w:szCs w:val="20"/>
          <w:lang w:val="uk-UA" w:eastAsia="ru-RU"/>
        </w:rPr>
        <w:t>Управління у виняткових випадках</w:t>
      </w:r>
      <w:r w:rsidR="00F32A1E">
        <w:rPr>
          <w:rFonts w:ascii="Times New Roman" w:eastAsia="Times New Roman" w:hAnsi="Times New Roman"/>
          <w:color w:val="000000"/>
          <w:spacing w:val="-15"/>
          <w:sz w:val="20"/>
          <w:szCs w:val="20"/>
          <w:lang w:val="uk-UA" w:eastAsia="ru-RU"/>
        </w:rPr>
        <w:t>»</w:t>
      </w:r>
      <w:r w:rsidR="00806A38" w:rsidRPr="00726673">
        <w:rPr>
          <w:rFonts w:ascii="Times New Roman" w:eastAsia="Times New Roman" w:hAnsi="Times New Roman"/>
          <w:color w:val="000000"/>
          <w:spacing w:val="-15"/>
          <w:sz w:val="20"/>
          <w:szCs w:val="20"/>
          <w:lang w:val="uk-UA" w:eastAsia="ru-RU"/>
        </w:rPr>
        <w:t>;</w:t>
      </w:r>
    </w:p>
    <w:p w:rsidR="00806A38" w:rsidRPr="00726673" w:rsidRDefault="00676942" w:rsidP="00DE1363">
      <w:pPr>
        <w:pStyle w:val="aff4"/>
        <w:numPr>
          <w:ilvl w:val="0"/>
          <w:numId w:val="136"/>
        </w:numPr>
        <w:shd w:val="clear" w:color="auto" w:fill="FFFFFF"/>
        <w:ind w:left="0" w:firstLine="709"/>
        <w:jc w:val="both"/>
        <w:rPr>
          <w:rFonts w:ascii="Times New Roman" w:eastAsia="Times New Roman" w:hAnsi="Times New Roman"/>
          <w:color w:val="000000"/>
          <w:spacing w:val="-15"/>
          <w:sz w:val="20"/>
          <w:szCs w:val="20"/>
          <w:lang w:val="uk-UA" w:eastAsia="ru-RU"/>
        </w:rPr>
      </w:pPr>
      <w:r w:rsidRPr="00726673">
        <w:rPr>
          <w:rFonts w:ascii="Times New Roman" w:eastAsia="Times New Roman" w:hAnsi="Times New Roman"/>
          <w:color w:val="000000"/>
          <w:spacing w:val="-15"/>
          <w:sz w:val="20"/>
          <w:szCs w:val="20"/>
          <w:lang w:val="uk-UA" w:eastAsia="ru-RU"/>
        </w:rPr>
        <w:t>Технолог</w:t>
      </w:r>
      <w:r w:rsidR="00532282">
        <w:rPr>
          <w:rFonts w:ascii="Times New Roman" w:eastAsia="Times New Roman" w:hAnsi="Times New Roman"/>
          <w:color w:val="000000"/>
          <w:spacing w:val="-15"/>
          <w:sz w:val="20"/>
          <w:szCs w:val="20"/>
          <w:lang w:val="uk-UA" w:eastAsia="ru-RU"/>
        </w:rPr>
        <w:t>і</w:t>
      </w:r>
      <w:r w:rsidRPr="00726673">
        <w:rPr>
          <w:rFonts w:ascii="Times New Roman" w:eastAsia="Times New Roman" w:hAnsi="Times New Roman"/>
          <w:color w:val="000000"/>
          <w:spacing w:val="-15"/>
          <w:sz w:val="20"/>
          <w:szCs w:val="20"/>
          <w:lang w:val="uk-UA" w:eastAsia="ru-RU"/>
        </w:rPr>
        <w:t>я</w:t>
      </w:r>
      <w:r w:rsidR="00806A38" w:rsidRPr="00726673">
        <w:rPr>
          <w:rFonts w:ascii="Times New Roman" w:eastAsia="Times New Roman" w:hAnsi="Times New Roman"/>
          <w:color w:val="000000"/>
          <w:spacing w:val="-15"/>
          <w:sz w:val="20"/>
          <w:szCs w:val="20"/>
          <w:lang w:val="uk-UA" w:eastAsia="ru-RU"/>
        </w:rPr>
        <w:t xml:space="preserve"> </w:t>
      </w:r>
      <w:r w:rsidR="000F2651" w:rsidRPr="00726673">
        <w:rPr>
          <w:rFonts w:ascii="Times New Roman" w:eastAsia="Times New Roman" w:hAnsi="Times New Roman"/>
          <w:color w:val="000000"/>
          <w:spacing w:val="-15"/>
          <w:sz w:val="20"/>
          <w:szCs w:val="20"/>
          <w:lang w:val="uk-UA" w:eastAsia="ru-RU"/>
        </w:rPr>
        <w:t xml:space="preserve"> </w:t>
      </w:r>
      <w:r w:rsidR="00F32A1E">
        <w:rPr>
          <w:rFonts w:ascii="Times New Roman" w:eastAsia="Times New Roman" w:hAnsi="Times New Roman"/>
          <w:color w:val="000000"/>
          <w:spacing w:val="-15"/>
          <w:sz w:val="20"/>
          <w:szCs w:val="20"/>
          <w:lang w:val="uk-UA" w:eastAsia="ru-RU"/>
        </w:rPr>
        <w:t>«</w:t>
      </w:r>
      <w:r w:rsidR="00806A38" w:rsidRPr="00726673">
        <w:rPr>
          <w:rFonts w:ascii="Times New Roman" w:eastAsia="Times New Roman" w:hAnsi="Times New Roman"/>
          <w:color w:val="000000"/>
          <w:spacing w:val="-15"/>
          <w:sz w:val="20"/>
          <w:szCs w:val="20"/>
          <w:lang w:val="uk-UA" w:eastAsia="ru-RU"/>
        </w:rPr>
        <w:t>Управління на базі штучного інтелекту</w:t>
      </w:r>
      <w:r w:rsidR="00F32A1E">
        <w:rPr>
          <w:rFonts w:ascii="Times New Roman" w:eastAsia="Times New Roman" w:hAnsi="Times New Roman"/>
          <w:color w:val="000000"/>
          <w:spacing w:val="-15"/>
          <w:sz w:val="20"/>
          <w:szCs w:val="20"/>
          <w:lang w:val="uk-UA" w:eastAsia="ru-RU"/>
        </w:rPr>
        <w:t>»</w:t>
      </w:r>
      <w:r w:rsidR="00806A38" w:rsidRPr="00726673">
        <w:rPr>
          <w:rFonts w:ascii="Times New Roman" w:eastAsia="Times New Roman" w:hAnsi="Times New Roman"/>
          <w:color w:val="000000"/>
          <w:spacing w:val="-15"/>
          <w:sz w:val="20"/>
          <w:szCs w:val="20"/>
          <w:lang w:val="uk-UA" w:eastAsia="ru-RU"/>
        </w:rPr>
        <w:t>;</w:t>
      </w:r>
    </w:p>
    <w:p w:rsidR="00806A38" w:rsidRPr="00C50A73" w:rsidRDefault="00676942" w:rsidP="00C50A73">
      <w:pPr>
        <w:shd w:val="clear" w:color="auto" w:fill="FFFFFF"/>
        <w:jc w:val="both"/>
        <w:rPr>
          <w:rFonts w:ascii="Times New Roman" w:eastAsia="Times New Roman" w:hAnsi="Times New Roman"/>
          <w:color w:val="000000"/>
          <w:spacing w:val="-15"/>
          <w:sz w:val="20"/>
          <w:szCs w:val="20"/>
          <w:lang w:val="uk-UA" w:eastAsia="ru-RU"/>
        </w:rPr>
      </w:pPr>
      <w:r w:rsidRPr="00C50A73">
        <w:rPr>
          <w:rFonts w:ascii="Times New Roman" w:eastAsia="Times New Roman" w:hAnsi="Times New Roman"/>
          <w:color w:val="000000"/>
          <w:spacing w:val="-15"/>
          <w:sz w:val="20"/>
          <w:szCs w:val="20"/>
          <w:lang w:val="uk-UA" w:eastAsia="ru-RU"/>
        </w:rPr>
        <w:lastRenderedPageBreak/>
        <w:t>Технолог</w:t>
      </w:r>
      <w:r w:rsidR="00532282">
        <w:rPr>
          <w:rFonts w:ascii="Times New Roman" w:eastAsia="Times New Roman" w:hAnsi="Times New Roman"/>
          <w:color w:val="000000"/>
          <w:spacing w:val="-15"/>
          <w:sz w:val="20"/>
          <w:szCs w:val="20"/>
          <w:lang w:val="uk-UA" w:eastAsia="ru-RU"/>
        </w:rPr>
        <w:t>і</w:t>
      </w:r>
      <w:r w:rsidRPr="00C50A73">
        <w:rPr>
          <w:rFonts w:ascii="Times New Roman" w:eastAsia="Times New Roman" w:hAnsi="Times New Roman"/>
          <w:color w:val="000000"/>
          <w:spacing w:val="-15"/>
          <w:sz w:val="20"/>
          <w:szCs w:val="20"/>
          <w:lang w:val="uk-UA" w:eastAsia="ru-RU"/>
        </w:rPr>
        <w:t>я</w:t>
      </w:r>
      <w:r w:rsidR="000F2651" w:rsidRPr="00C50A73">
        <w:rPr>
          <w:rFonts w:ascii="Times New Roman" w:eastAsia="Times New Roman" w:hAnsi="Times New Roman"/>
          <w:color w:val="000000"/>
          <w:spacing w:val="-15"/>
          <w:sz w:val="20"/>
          <w:szCs w:val="20"/>
          <w:lang w:val="uk-UA" w:eastAsia="ru-RU"/>
        </w:rPr>
        <w:t xml:space="preserve"> </w:t>
      </w:r>
      <w:r w:rsidR="00806A38" w:rsidRPr="00C50A73">
        <w:rPr>
          <w:rFonts w:ascii="Times New Roman" w:eastAsia="Times New Roman" w:hAnsi="Times New Roman"/>
          <w:color w:val="000000"/>
          <w:spacing w:val="-15"/>
          <w:sz w:val="20"/>
          <w:szCs w:val="20"/>
          <w:lang w:val="uk-UA" w:eastAsia="ru-RU"/>
        </w:rPr>
        <w:t xml:space="preserve"> </w:t>
      </w:r>
      <w:r w:rsidR="00F32A1E" w:rsidRPr="00C50A73">
        <w:rPr>
          <w:rFonts w:ascii="Times New Roman" w:eastAsia="Times New Roman" w:hAnsi="Times New Roman"/>
          <w:color w:val="000000"/>
          <w:spacing w:val="-15"/>
          <w:sz w:val="20"/>
          <w:szCs w:val="20"/>
          <w:lang w:val="uk-UA" w:eastAsia="ru-RU"/>
        </w:rPr>
        <w:t>«</w:t>
      </w:r>
      <w:r w:rsidR="00806A38" w:rsidRPr="00C50A73">
        <w:rPr>
          <w:rFonts w:ascii="Times New Roman" w:eastAsia="Times New Roman" w:hAnsi="Times New Roman"/>
          <w:color w:val="000000"/>
          <w:spacing w:val="-15"/>
          <w:sz w:val="20"/>
          <w:szCs w:val="20"/>
          <w:lang w:val="uk-UA" w:eastAsia="ru-RU"/>
        </w:rPr>
        <w:t>Управління на базі активізації діяльності персоналу</w:t>
      </w:r>
      <w:r w:rsidR="00F32A1E" w:rsidRPr="00C50A73">
        <w:rPr>
          <w:rFonts w:ascii="Times New Roman" w:eastAsia="Times New Roman" w:hAnsi="Times New Roman"/>
          <w:color w:val="000000"/>
          <w:spacing w:val="-15"/>
          <w:sz w:val="20"/>
          <w:szCs w:val="20"/>
          <w:lang w:val="uk-UA" w:eastAsia="ru-RU"/>
        </w:rPr>
        <w:t>»</w:t>
      </w:r>
      <w:r w:rsidR="00806A38" w:rsidRPr="00C50A73">
        <w:rPr>
          <w:rFonts w:ascii="Times New Roman" w:eastAsia="Times New Roman" w:hAnsi="Times New Roman"/>
          <w:color w:val="000000"/>
          <w:spacing w:val="-15"/>
          <w:sz w:val="20"/>
          <w:szCs w:val="20"/>
          <w:lang w:val="uk-UA" w:eastAsia="ru-RU"/>
        </w:rPr>
        <w:t>.</w:t>
      </w:r>
    </w:p>
    <w:p w:rsidR="00806A38" w:rsidRPr="00726673" w:rsidRDefault="00F32A1E" w:rsidP="00806A38">
      <w:pPr>
        <w:shd w:val="clear" w:color="auto" w:fill="FFFFFF"/>
        <w:ind w:firstLine="709"/>
        <w:jc w:val="both"/>
        <w:rPr>
          <w:rFonts w:ascii="Times New Roman" w:eastAsia="Times New Roman" w:hAnsi="Times New Roman"/>
          <w:color w:val="000000"/>
          <w:spacing w:val="-15"/>
          <w:sz w:val="20"/>
          <w:szCs w:val="20"/>
          <w:lang w:val="uk-UA" w:eastAsia="ru-RU"/>
        </w:rPr>
      </w:pPr>
      <w:r w:rsidRPr="00726673">
        <w:rPr>
          <w:rFonts w:ascii="Times New Roman" w:eastAsia="Times New Roman" w:hAnsi="Times New Roman"/>
          <w:color w:val="000000"/>
          <w:spacing w:val="-15"/>
          <w:sz w:val="20"/>
          <w:szCs w:val="20"/>
          <w:lang w:val="uk-UA" w:eastAsia="ru-RU"/>
        </w:rPr>
        <w:t>Технологія</w:t>
      </w:r>
      <w:r w:rsidR="00806A38" w:rsidRPr="00726673">
        <w:rPr>
          <w:rFonts w:ascii="Times New Roman" w:eastAsia="Times New Roman" w:hAnsi="Times New Roman"/>
          <w:color w:val="000000"/>
          <w:spacing w:val="-15"/>
          <w:sz w:val="20"/>
          <w:szCs w:val="20"/>
          <w:lang w:val="uk-UA" w:eastAsia="ru-RU"/>
        </w:rPr>
        <w:t xml:space="preserve"> </w:t>
      </w:r>
      <w:r w:rsidRPr="00726673">
        <w:rPr>
          <w:rFonts w:ascii="Times New Roman" w:eastAsia="Times New Roman" w:hAnsi="Times New Roman"/>
          <w:color w:val="000000"/>
          <w:spacing w:val="-15"/>
          <w:sz w:val="20"/>
          <w:szCs w:val="20"/>
          <w:lang w:val="uk-UA" w:eastAsia="ru-RU"/>
        </w:rPr>
        <w:t>управління</w:t>
      </w:r>
      <w:r w:rsidR="00806A38" w:rsidRPr="00726673">
        <w:rPr>
          <w:rFonts w:ascii="Times New Roman" w:eastAsia="Times New Roman" w:hAnsi="Times New Roman"/>
          <w:color w:val="000000"/>
          <w:spacing w:val="-15"/>
          <w:sz w:val="20"/>
          <w:szCs w:val="20"/>
          <w:lang w:val="uk-UA" w:eastAsia="ru-RU"/>
        </w:rPr>
        <w:t xml:space="preserve"> за </w:t>
      </w:r>
      <w:r w:rsidRPr="00726673">
        <w:rPr>
          <w:rFonts w:ascii="Times New Roman" w:eastAsia="Times New Roman" w:hAnsi="Times New Roman"/>
          <w:color w:val="000000"/>
          <w:spacing w:val="-15"/>
          <w:sz w:val="20"/>
          <w:szCs w:val="20"/>
          <w:lang w:val="uk-UA" w:eastAsia="ru-RU"/>
        </w:rPr>
        <w:t>результатами ”</w:t>
      </w:r>
      <w:r w:rsidR="00806A38" w:rsidRPr="00726673">
        <w:rPr>
          <w:rFonts w:ascii="Times New Roman" w:eastAsia="Times New Roman" w:hAnsi="Times New Roman"/>
          <w:color w:val="000000"/>
          <w:spacing w:val="-15"/>
          <w:sz w:val="20"/>
          <w:szCs w:val="20"/>
          <w:lang w:val="uk-UA" w:eastAsia="ru-RU"/>
        </w:rPr>
        <w:t xml:space="preserve"> заснована на пріоритеті кінцевих результатів над плануванням і прогнозуванням. Основною функцією, яка реалізовується керівниками, є координація (коректування) дій і рішень у залежності від отриманого результату. Ця технологія реалізується в середніх і малих компаніях або в їхніх підрозділах, в яких:</w:t>
      </w:r>
    </w:p>
    <w:p w:rsidR="00806A38" w:rsidRPr="00726673" w:rsidRDefault="00806A38" w:rsidP="00DE1363">
      <w:pPr>
        <w:numPr>
          <w:ilvl w:val="0"/>
          <w:numId w:val="134"/>
        </w:numPr>
        <w:shd w:val="clear" w:color="auto" w:fill="FFFFFF"/>
        <w:tabs>
          <w:tab w:val="clear" w:pos="720"/>
          <w:tab w:val="num" w:pos="142"/>
        </w:tabs>
        <w:ind w:left="0" w:firstLine="426"/>
        <w:jc w:val="both"/>
        <w:rPr>
          <w:rFonts w:ascii="Times New Roman" w:eastAsia="Times New Roman" w:hAnsi="Times New Roman"/>
          <w:color w:val="000000"/>
          <w:spacing w:val="-15"/>
          <w:sz w:val="20"/>
          <w:szCs w:val="20"/>
          <w:lang w:val="uk-UA" w:eastAsia="ru-RU"/>
        </w:rPr>
      </w:pPr>
      <w:r w:rsidRPr="00726673">
        <w:rPr>
          <w:rFonts w:ascii="Times New Roman" w:eastAsia="Times New Roman" w:hAnsi="Times New Roman"/>
          <w:color w:val="000000"/>
          <w:spacing w:val="-15"/>
          <w:sz w:val="20"/>
          <w:szCs w:val="20"/>
          <w:lang w:val="uk-UA" w:eastAsia="ru-RU"/>
        </w:rPr>
        <w:t>проміжок між прийняттям рішень і результатом виконання мінімальний (година, к</w:t>
      </w:r>
      <w:r w:rsidRPr="00726673">
        <w:rPr>
          <w:rFonts w:ascii="Times New Roman" w:eastAsia="Times New Roman" w:hAnsi="Times New Roman"/>
          <w:color w:val="000000"/>
          <w:spacing w:val="-15"/>
          <w:sz w:val="20"/>
          <w:szCs w:val="20"/>
          <w:lang w:val="uk-UA" w:eastAsia="ru-RU"/>
        </w:rPr>
        <w:t>і</w:t>
      </w:r>
      <w:r w:rsidRPr="00726673">
        <w:rPr>
          <w:rFonts w:ascii="Times New Roman" w:eastAsia="Times New Roman" w:hAnsi="Times New Roman"/>
          <w:color w:val="000000"/>
          <w:spacing w:val="-15"/>
          <w:sz w:val="20"/>
          <w:szCs w:val="20"/>
          <w:lang w:val="uk-UA" w:eastAsia="ru-RU"/>
        </w:rPr>
        <w:t>лька днів);</w:t>
      </w:r>
    </w:p>
    <w:p w:rsidR="00806A38" w:rsidRPr="00726673" w:rsidRDefault="00806A38" w:rsidP="00DE1363">
      <w:pPr>
        <w:numPr>
          <w:ilvl w:val="0"/>
          <w:numId w:val="134"/>
        </w:numPr>
        <w:shd w:val="clear" w:color="auto" w:fill="FFFFFF"/>
        <w:tabs>
          <w:tab w:val="clear" w:pos="720"/>
          <w:tab w:val="num" w:pos="142"/>
        </w:tabs>
        <w:ind w:left="0" w:firstLine="426"/>
        <w:jc w:val="both"/>
        <w:rPr>
          <w:rFonts w:ascii="Times New Roman" w:eastAsia="Times New Roman" w:hAnsi="Times New Roman"/>
          <w:color w:val="000000"/>
          <w:spacing w:val="-15"/>
          <w:sz w:val="20"/>
          <w:szCs w:val="20"/>
          <w:lang w:val="uk-UA" w:eastAsia="ru-RU"/>
        </w:rPr>
      </w:pPr>
      <w:r w:rsidRPr="00726673">
        <w:rPr>
          <w:rFonts w:ascii="Times New Roman" w:eastAsia="Times New Roman" w:hAnsi="Times New Roman"/>
          <w:color w:val="000000"/>
          <w:spacing w:val="-15"/>
          <w:sz w:val="20"/>
          <w:szCs w:val="20"/>
          <w:lang w:val="uk-UA" w:eastAsia="ru-RU"/>
        </w:rPr>
        <w:t>відсутні нездоланні труднощі швидкого придбання необхідних ресурсів або пове</w:t>
      </w:r>
      <w:r w:rsidRPr="00726673">
        <w:rPr>
          <w:rFonts w:ascii="Times New Roman" w:eastAsia="Times New Roman" w:hAnsi="Times New Roman"/>
          <w:color w:val="000000"/>
          <w:spacing w:val="-15"/>
          <w:sz w:val="20"/>
          <w:szCs w:val="20"/>
          <w:lang w:val="uk-UA" w:eastAsia="ru-RU"/>
        </w:rPr>
        <w:t>р</w:t>
      </w:r>
      <w:r w:rsidRPr="00726673">
        <w:rPr>
          <w:rFonts w:ascii="Times New Roman" w:eastAsia="Times New Roman" w:hAnsi="Times New Roman"/>
          <w:color w:val="000000"/>
          <w:spacing w:val="-15"/>
          <w:sz w:val="20"/>
          <w:szCs w:val="20"/>
          <w:lang w:val="uk-UA" w:eastAsia="ru-RU"/>
        </w:rPr>
        <w:t>нення не використаних;</w:t>
      </w:r>
    </w:p>
    <w:p w:rsidR="00806A38" w:rsidRPr="00726673" w:rsidRDefault="00806A38" w:rsidP="00DE1363">
      <w:pPr>
        <w:numPr>
          <w:ilvl w:val="0"/>
          <w:numId w:val="134"/>
        </w:numPr>
        <w:shd w:val="clear" w:color="auto" w:fill="FFFFFF"/>
        <w:tabs>
          <w:tab w:val="clear" w:pos="720"/>
          <w:tab w:val="num" w:pos="142"/>
        </w:tabs>
        <w:ind w:left="0" w:firstLine="426"/>
        <w:jc w:val="both"/>
        <w:rPr>
          <w:rFonts w:ascii="Times New Roman" w:eastAsia="Times New Roman" w:hAnsi="Times New Roman"/>
          <w:color w:val="000000"/>
          <w:spacing w:val="-15"/>
          <w:sz w:val="20"/>
          <w:szCs w:val="20"/>
          <w:lang w:val="uk-UA" w:eastAsia="ru-RU"/>
        </w:rPr>
      </w:pPr>
      <w:r w:rsidRPr="00726673">
        <w:rPr>
          <w:rFonts w:ascii="Times New Roman" w:eastAsia="Times New Roman" w:hAnsi="Times New Roman"/>
          <w:color w:val="000000"/>
          <w:spacing w:val="-15"/>
          <w:sz w:val="20"/>
          <w:szCs w:val="20"/>
          <w:lang w:val="uk-UA" w:eastAsia="ru-RU"/>
        </w:rPr>
        <w:t>професіоналізм керівника організації або керівника проекту досить високий;</w:t>
      </w:r>
    </w:p>
    <w:p w:rsidR="00806A38" w:rsidRPr="00726673" w:rsidRDefault="00806A38" w:rsidP="00DE1363">
      <w:pPr>
        <w:numPr>
          <w:ilvl w:val="0"/>
          <w:numId w:val="134"/>
        </w:numPr>
        <w:shd w:val="clear" w:color="auto" w:fill="FFFFFF"/>
        <w:tabs>
          <w:tab w:val="clear" w:pos="720"/>
          <w:tab w:val="num" w:pos="142"/>
        </w:tabs>
        <w:ind w:left="0" w:firstLine="426"/>
        <w:jc w:val="both"/>
        <w:rPr>
          <w:rFonts w:ascii="Times New Roman" w:eastAsia="Times New Roman" w:hAnsi="Times New Roman"/>
          <w:color w:val="000000"/>
          <w:spacing w:val="-15"/>
          <w:sz w:val="20"/>
          <w:szCs w:val="20"/>
          <w:lang w:val="uk-UA" w:eastAsia="ru-RU"/>
        </w:rPr>
      </w:pPr>
      <w:r w:rsidRPr="00726673">
        <w:rPr>
          <w:rFonts w:ascii="Times New Roman" w:eastAsia="Times New Roman" w:hAnsi="Times New Roman"/>
          <w:color w:val="000000"/>
          <w:spacing w:val="-15"/>
          <w:sz w:val="20"/>
          <w:szCs w:val="20"/>
          <w:lang w:val="uk-UA" w:eastAsia="ru-RU"/>
        </w:rPr>
        <w:t>виробництво переважно механізоване.</w:t>
      </w:r>
    </w:p>
    <w:p w:rsidR="00F82014" w:rsidRPr="00726673" w:rsidRDefault="00806A38" w:rsidP="00F82014">
      <w:pPr>
        <w:shd w:val="clear" w:color="auto" w:fill="FFFFFF"/>
        <w:tabs>
          <w:tab w:val="num" w:pos="142"/>
        </w:tabs>
        <w:ind w:firstLine="426"/>
        <w:jc w:val="both"/>
        <w:rPr>
          <w:rFonts w:ascii="Times New Roman" w:eastAsia="Times New Roman" w:hAnsi="Times New Roman"/>
          <w:color w:val="000000"/>
          <w:spacing w:val="-15"/>
          <w:sz w:val="20"/>
          <w:szCs w:val="20"/>
          <w:lang w:val="uk-UA" w:eastAsia="ru-RU"/>
        </w:rPr>
      </w:pPr>
      <w:r w:rsidRPr="00726673">
        <w:rPr>
          <w:rFonts w:ascii="Times New Roman" w:eastAsia="Times New Roman" w:hAnsi="Times New Roman"/>
          <w:color w:val="000000"/>
          <w:spacing w:val="-15"/>
          <w:sz w:val="20"/>
          <w:szCs w:val="20"/>
          <w:lang w:val="uk-UA" w:eastAsia="ru-RU"/>
        </w:rPr>
        <w:t>У залежності від ситуації і кінцевого результату керівник повинен постійно коректувати розміщення і навчання кадрів, технологію й організацію праці, номенклатуру і якість застосов</w:t>
      </w:r>
      <w:r w:rsidRPr="00726673">
        <w:rPr>
          <w:rFonts w:ascii="Times New Roman" w:eastAsia="Times New Roman" w:hAnsi="Times New Roman"/>
          <w:color w:val="000000"/>
          <w:spacing w:val="-15"/>
          <w:sz w:val="20"/>
          <w:szCs w:val="20"/>
          <w:lang w:val="uk-UA" w:eastAsia="ru-RU"/>
        </w:rPr>
        <w:t>у</w:t>
      </w:r>
      <w:r w:rsidRPr="00726673">
        <w:rPr>
          <w:rFonts w:ascii="Times New Roman" w:eastAsia="Times New Roman" w:hAnsi="Times New Roman"/>
          <w:color w:val="000000"/>
          <w:spacing w:val="-15"/>
          <w:sz w:val="20"/>
          <w:szCs w:val="20"/>
          <w:lang w:val="uk-UA" w:eastAsia="ru-RU"/>
        </w:rPr>
        <w:t>ваних матеріалів, реалізацію продукції і прибутковість організації. Дія технології завершується по досягненні поставленої мети.</w:t>
      </w:r>
      <w:r w:rsidR="00F82014" w:rsidRPr="00726673">
        <w:rPr>
          <w:rFonts w:ascii="Times New Roman" w:eastAsia="Times New Roman" w:hAnsi="Times New Roman"/>
          <w:color w:val="000000"/>
          <w:spacing w:val="-15"/>
          <w:sz w:val="20"/>
          <w:szCs w:val="20"/>
          <w:lang w:val="uk-UA" w:eastAsia="ru-RU"/>
        </w:rPr>
        <w:t xml:space="preserve"> </w:t>
      </w:r>
    </w:p>
    <w:p w:rsidR="00F82014" w:rsidRPr="00726673" w:rsidRDefault="00F32A1E" w:rsidP="00F82014">
      <w:pPr>
        <w:shd w:val="clear" w:color="auto" w:fill="FFFFFF"/>
        <w:tabs>
          <w:tab w:val="num" w:pos="142"/>
        </w:tabs>
        <w:ind w:firstLine="426"/>
        <w:jc w:val="both"/>
        <w:rPr>
          <w:rFonts w:ascii="Times New Roman" w:eastAsia="Times New Roman" w:hAnsi="Times New Roman"/>
          <w:color w:val="000000"/>
          <w:spacing w:val="-15"/>
          <w:sz w:val="20"/>
          <w:szCs w:val="20"/>
          <w:lang w:val="uk-UA" w:eastAsia="ru-RU"/>
        </w:rPr>
      </w:pPr>
      <w:r w:rsidRPr="00726673">
        <w:rPr>
          <w:rFonts w:ascii="Times New Roman" w:eastAsia="Times New Roman" w:hAnsi="Times New Roman"/>
          <w:color w:val="000000"/>
          <w:spacing w:val="-15"/>
          <w:sz w:val="20"/>
          <w:szCs w:val="20"/>
          <w:lang w:val="uk-UA" w:eastAsia="ru-RU"/>
        </w:rPr>
        <w:t>Технологія</w:t>
      </w:r>
      <w:r w:rsidR="00806A38" w:rsidRPr="00726673">
        <w:rPr>
          <w:rFonts w:ascii="Times New Roman" w:eastAsia="Times New Roman" w:hAnsi="Times New Roman"/>
          <w:color w:val="000000"/>
          <w:spacing w:val="-15"/>
          <w:sz w:val="20"/>
          <w:szCs w:val="20"/>
          <w:lang w:val="uk-UA" w:eastAsia="ru-RU"/>
        </w:rPr>
        <w:t xml:space="preserve"> </w:t>
      </w:r>
      <w:r w:rsidRPr="00726673">
        <w:rPr>
          <w:rFonts w:ascii="Times New Roman" w:eastAsia="Times New Roman" w:hAnsi="Times New Roman"/>
          <w:color w:val="000000"/>
          <w:spacing w:val="-15"/>
          <w:sz w:val="20"/>
          <w:szCs w:val="20"/>
          <w:lang w:val="uk-UA" w:eastAsia="ru-RU"/>
        </w:rPr>
        <w:t>управління</w:t>
      </w:r>
      <w:r w:rsidR="00806A38" w:rsidRPr="00726673">
        <w:rPr>
          <w:rFonts w:ascii="Times New Roman" w:eastAsia="Times New Roman" w:hAnsi="Times New Roman"/>
          <w:color w:val="000000"/>
          <w:spacing w:val="-15"/>
          <w:sz w:val="20"/>
          <w:szCs w:val="20"/>
          <w:lang w:val="uk-UA" w:eastAsia="ru-RU"/>
        </w:rPr>
        <w:t xml:space="preserve"> на базі потреб та </w:t>
      </w:r>
      <w:r w:rsidRPr="00726673">
        <w:rPr>
          <w:rFonts w:ascii="Times New Roman" w:eastAsia="Times New Roman" w:hAnsi="Times New Roman"/>
          <w:color w:val="000000"/>
          <w:spacing w:val="-15"/>
          <w:sz w:val="20"/>
          <w:szCs w:val="20"/>
          <w:lang w:val="uk-UA" w:eastAsia="ru-RU"/>
        </w:rPr>
        <w:t>інтересів ”</w:t>
      </w:r>
      <w:r w:rsidR="00806A38" w:rsidRPr="00726673">
        <w:rPr>
          <w:rFonts w:ascii="Times New Roman" w:eastAsia="Times New Roman" w:hAnsi="Times New Roman"/>
          <w:color w:val="000000"/>
          <w:spacing w:val="-15"/>
          <w:sz w:val="20"/>
          <w:szCs w:val="20"/>
          <w:lang w:val="uk-UA" w:eastAsia="ru-RU"/>
        </w:rPr>
        <w:t xml:space="preserve"> заснована на пріоритеті міжособисті</w:t>
      </w:r>
      <w:r w:rsidR="00806A38" w:rsidRPr="00726673">
        <w:rPr>
          <w:rFonts w:ascii="Times New Roman" w:eastAsia="Times New Roman" w:hAnsi="Times New Roman"/>
          <w:color w:val="000000"/>
          <w:spacing w:val="-15"/>
          <w:sz w:val="20"/>
          <w:szCs w:val="20"/>
          <w:lang w:val="uk-UA" w:eastAsia="ru-RU"/>
        </w:rPr>
        <w:t>с</w:t>
      </w:r>
      <w:r w:rsidR="00806A38" w:rsidRPr="00726673">
        <w:rPr>
          <w:rFonts w:ascii="Times New Roman" w:eastAsia="Times New Roman" w:hAnsi="Times New Roman"/>
          <w:color w:val="000000"/>
          <w:spacing w:val="-15"/>
          <w:sz w:val="20"/>
          <w:szCs w:val="20"/>
          <w:lang w:val="uk-UA" w:eastAsia="ru-RU"/>
        </w:rPr>
        <w:t>них відносин. Взаємодія між керівником і підлеглим при реалізації даної технології може вин</w:t>
      </w:r>
      <w:r w:rsidR="00806A38" w:rsidRPr="00726673">
        <w:rPr>
          <w:rFonts w:ascii="Times New Roman" w:eastAsia="Times New Roman" w:hAnsi="Times New Roman"/>
          <w:color w:val="000000"/>
          <w:spacing w:val="-15"/>
          <w:sz w:val="20"/>
          <w:szCs w:val="20"/>
          <w:lang w:val="uk-UA" w:eastAsia="ru-RU"/>
        </w:rPr>
        <w:t>и</w:t>
      </w:r>
      <w:r w:rsidR="00806A38" w:rsidRPr="00726673">
        <w:rPr>
          <w:rFonts w:ascii="Times New Roman" w:eastAsia="Times New Roman" w:hAnsi="Times New Roman"/>
          <w:color w:val="000000"/>
          <w:spacing w:val="-15"/>
          <w:sz w:val="20"/>
          <w:szCs w:val="20"/>
          <w:lang w:val="uk-UA" w:eastAsia="ru-RU"/>
        </w:rPr>
        <w:t>кнути тільки за умови, що у виконанні завдання зацікавлені як сам керівник, так і підлеглий.</w:t>
      </w:r>
    </w:p>
    <w:p w:rsidR="00806A38" w:rsidRPr="00726673" w:rsidRDefault="00806A38" w:rsidP="00F82014">
      <w:pPr>
        <w:shd w:val="clear" w:color="auto" w:fill="FFFFFF"/>
        <w:tabs>
          <w:tab w:val="num" w:pos="142"/>
        </w:tabs>
        <w:ind w:firstLine="426"/>
        <w:jc w:val="both"/>
        <w:rPr>
          <w:rFonts w:ascii="Times New Roman" w:eastAsia="Times New Roman" w:hAnsi="Times New Roman"/>
          <w:color w:val="000000"/>
          <w:spacing w:val="-15"/>
          <w:sz w:val="20"/>
          <w:szCs w:val="20"/>
          <w:lang w:val="uk-UA" w:eastAsia="ru-RU"/>
        </w:rPr>
      </w:pPr>
      <w:r w:rsidRPr="00726673">
        <w:rPr>
          <w:rFonts w:ascii="Times New Roman" w:eastAsia="Times New Roman" w:hAnsi="Times New Roman"/>
          <w:color w:val="000000"/>
          <w:spacing w:val="-15"/>
          <w:sz w:val="20"/>
          <w:szCs w:val="20"/>
          <w:lang w:val="uk-UA" w:eastAsia="ru-RU"/>
        </w:rPr>
        <w:t>Умови застосування технології:</w:t>
      </w:r>
    </w:p>
    <w:p w:rsidR="00806A38" w:rsidRPr="00726673" w:rsidRDefault="00806A38" w:rsidP="00DE1363">
      <w:pPr>
        <w:numPr>
          <w:ilvl w:val="0"/>
          <w:numId w:val="135"/>
        </w:numPr>
        <w:shd w:val="clear" w:color="auto" w:fill="FFFFFF"/>
        <w:tabs>
          <w:tab w:val="clear" w:pos="720"/>
          <w:tab w:val="num" w:pos="142"/>
        </w:tabs>
        <w:ind w:left="0" w:firstLine="426"/>
        <w:jc w:val="both"/>
        <w:rPr>
          <w:rFonts w:ascii="Times New Roman" w:eastAsia="Times New Roman" w:hAnsi="Times New Roman"/>
          <w:color w:val="000000"/>
          <w:spacing w:val="-15"/>
          <w:sz w:val="20"/>
          <w:szCs w:val="20"/>
          <w:lang w:val="uk-UA" w:eastAsia="ru-RU"/>
        </w:rPr>
      </w:pPr>
      <w:r w:rsidRPr="00726673">
        <w:rPr>
          <w:rFonts w:ascii="Times New Roman" w:eastAsia="Times New Roman" w:hAnsi="Times New Roman"/>
          <w:color w:val="000000"/>
          <w:spacing w:val="-15"/>
          <w:sz w:val="20"/>
          <w:szCs w:val="20"/>
          <w:lang w:val="uk-UA" w:eastAsia="ru-RU"/>
        </w:rPr>
        <w:t>великий часовий інтервал між прийняттям або коректуванням рішення й отриманням результату;</w:t>
      </w:r>
    </w:p>
    <w:p w:rsidR="00806A38" w:rsidRPr="00726673" w:rsidRDefault="00806A38" w:rsidP="00DE1363">
      <w:pPr>
        <w:numPr>
          <w:ilvl w:val="0"/>
          <w:numId w:val="135"/>
        </w:numPr>
        <w:shd w:val="clear" w:color="auto" w:fill="FFFFFF"/>
        <w:tabs>
          <w:tab w:val="clear" w:pos="720"/>
          <w:tab w:val="num" w:pos="142"/>
        </w:tabs>
        <w:ind w:left="0" w:firstLine="426"/>
        <w:jc w:val="both"/>
        <w:rPr>
          <w:rFonts w:ascii="Times New Roman" w:eastAsia="Times New Roman" w:hAnsi="Times New Roman"/>
          <w:color w:val="000000"/>
          <w:spacing w:val="-15"/>
          <w:sz w:val="20"/>
          <w:szCs w:val="20"/>
          <w:lang w:val="uk-UA" w:eastAsia="ru-RU"/>
        </w:rPr>
      </w:pPr>
      <w:r w:rsidRPr="00726673">
        <w:rPr>
          <w:rFonts w:ascii="Times New Roman" w:eastAsia="Times New Roman" w:hAnsi="Times New Roman"/>
          <w:color w:val="000000"/>
          <w:spacing w:val="-15"/>
          <w:sz w:val="20"/>
          <w:szCs w:val="20"/>
          <w:lang w:val="uk-UA" w:eastAsia="ru-RU"/>
        </w:rPr>
        <w:t>переважно колективний характер роботи;</w:t>
      </w:r>
    </w:p>
    <w:p w:rsidR="00806A38" w:rsidRPr="00726673" w:rsidRDefault="00806A38" w:rsidP="00DE1363">
      <w:pPr>
        <w:numPr>
          <w:ilvl w:val="0"/>
          <w:numId w:val="135"/>
        </w:numPr>
        <w:shd w:val="clear" w:color="auto" w:fill="FFFFFF"/>
        <w:tabs>
          <w:tab w:val="clear" w:pos="720"/>
          <w:tab w:val="num" w:pos="142"/>
        </w:tabs>
        <w:ind w:left="0" w:firstLine="426"/>
        <w:jc w:val="both"/>
        <w:rPr>
          <w:rFonts w:ascii="Times New Roman" w:eastAsia="Times New Roman" w:hAnsi="Times New Roman"/>
          <w:color w:val="000000"/>
          <w:spacing w:val="-15"/>
          <w:sz w:val="20"/>
          <w:szCs w:val="20"/>
          <w:lang w:val="uk-UA" w:eastAsia="ru-RU"/>
        </w:rPr>
      </w:pPr>
      <w:r w:rsidRPr="00726673">
        <w:rPr>
          <w:rFonts w:ascii="Times New Roman" w:eastAsia="Times New Roman" w:hAnsi="Times New Roman"/>
          <w:color w:val="000000"/>
          <w:spacing w:val="-15"/>
          <w:sz w:val="20"/>
          <w:szCs w:val="20"/>
          <w:lang w:val="uk-UA" w:eastAsia="ru-RU"/>
        </w:rPr>
        <w:t>наявність тісних сімейних, побутових і виробничих зв’язків з більшістю організацій, розташованих у тому ж самому адміністративному регіоні: селі, селищі і т.д.</w:t>
      </w:r>
    </w:p>
    <w:p w:rsidR="00806A38" w:rsidRPr="00726673" w:rsidRDefault="00806A38" w:rsidP="00DE1363">
      <w:pPr>
        <w:numPr>
          <w:ilvl w:val="0"/>
          <w:numId w:val="135"/>
        </w:numPr>
        <w:shd w:val="clear" w:color="auto" w:fill="FFFFFF"/>
        <w:tabs>
          <w:tab w:val="clear" w:pos="720"/>
          <w:tab w:val="num" w:pos="142"/>
        </w:tabs>
        <w:ind w:left="0" w:firstLine="426"/>
        <w:jc w:val="both"/>
        <w:rPr>
          <w:rFonts w:ascii="Times New Roman" w:eastAsia="Times New Roman" w:hAnsi="Times New Roman"/>
          <w:color w:val="000000"/>
          <w:spacing w:val="-15"/>
          <w:sz w:val="20"/>
          <w:szCs w:val="20"/>
          <w:lang w:val="uk-UA" w:eastAsia="ru-RU"/>
        </w:rPr>
      </w:pPr>
      <w:r w:rsidRPr="00726673">
        <w:rPr>
          <w:rFonts w:ascii="Times New Roman" w:eastAsia="Times New Roman" w:hAnsi="Times New Roman"/>
          <w:color w:val="000000"/>
          <w:spacing w:val="-15"/>
          <w:sz w:val="20"/>
          <w:szCs w:val="20"/>
          <w:lang w:val="uk-UA" w:eastAsia="ru-RU"/>
        </w:rPr>
        <w:t>наявність ринку фахівців.</w:t>
      </w:r>
    </w:p>
    <w:p w:rsidR="00F82014" w:rsidRPr="00726673" w:rsidRDefault="00806A38" w:rsidP="00F82014">
      <w:pPr>
        <w:shd w:val="clear" w:color="auto" w:fill="FFFFFF"/>
        <w:tabs>
          <w:tab w:val="num" w:pos="142"/>
        </w:tabs>
        <w:ind w:firstLine="426"/>
        <w:jc w:val="both"/>
        <w:rPr>
          <w:rFonts w:ascii="Times New Roman" w:eastAsia="Times New Roman" w:hAnsi="Times New Roman"/>
          <w:color w:val="000000"/>
          <w:spacing w:val="-15"/>
          <w:sz w:val="20"/>
          <w:szCs w:val="20"/>
          <w:lang w:val="uk-UA" w:eastAsia="ru-RU"/>
        </w:rPr>
      </w:pPr>
      <w:r w:rsidRPr="00726673">
        <w:rPr>
          <w:rFonts w:ascii="Times New Roman" w:eastAsia="Times New Roman" w:hAnsi="Times New Roman"/>
          <w:color w:val="000000"/>
          <w:spacing w:val="-15"/>
          <w:sz w:val="20"/>
          <w:szCs w:val="20"/>
          <w:lang w:val="uk-UA" w:eastAsia="ru-RU"/>
        </w:rPr>
        <w:t>Дана технологія дозволяє керівнику безпосередньо, а не опосередковано впливати на по</w:t>
      </w:r>
      <w:r w:rsidRPr="00726673">
        <w:rPr>
          <w:rFonts w:ascii="Times New Roman" w:eastAsia="Times New Roman" w:hAnsi="Times New Roman"/>
          <w:color w:val="000000"/>
          <w:spacing w:val="-15"/>
          <w:sz w:val="20"/>
          <w:szCs w:val="20"/>
          <w:lang w:val="uk-UA" w:eastAsia="ru-RU"/>
        </w:rPr>
        <w:t>т</w:t>
      </w:r>
      <w:r w:rsidRPr="00726673">
        <w:rPr>
          <w:rFonts w:ascii="Times New Roman" w:eastAsia="Times New Roman" w:hAnsi="Times New Roman"/>
          <w:color w:val="000000"/>
          <w:spacing w:val="-15"/>
          <w:sz w:val="20"/>
          <w:szCs w:val="20"/>
          <w:lang w:val="uk-UA" w:eastAsia="ru-RU"/>
        </w:rPr>
        <w:t>реби й інтереси працівників.</w:t>
      </w:r>
    </w:p>
    <w:p w:rsidR="00F82014" w:rsidRPr="00726673" w:rsidRDefault="00F32A1E" w:rsidP="00F82014">
      <w:pPr>
        <w:shd w:val="clear" w:color="auto" w:fill="FFFFFF"/>
        <w:tabs>
          <w:tab w:val="num" w:pos="142"/>
        </w:tabs>
        <w:ind w:firstLine="426"/>
        <w:jc w:val="both"/>
        <w:rPr>
          <w:rFonts w:ascii="Times New Roman" w:eastAsia="Times New Roman" w:hAnsi="Times New Roman"/>
          <w:color w:val="000000"/>
          <w:spacing w:val="-15"/>
          <w:sz w:val="20"/>
          <w:szCs w:val="20"/>
          <w:lang w:val="uk-UA" w:eastAsia="ru-RU"/>
        </w:rPr>
      </w:pPr>
      <w:r w:rsidRPr="00726673">
        <w:rPr>
          <w:rFonts w:ascii="Times New Roman" w:eastAsia="Times New Roman" w:hAnsi="Times New Roman"/>
          <w:color w:val="000000"/>
          <w:spacing w:val="-15"/>
          <w:sz w:val="20"/>
          <w:szCs w:val="20"/>
          <w:lang w:val="uk-UA" w:eastAsia="ru-RU"/>
        </w:rPr>
        <w:t>Технологія</w:t>
      </w:r>
      <w:r w:rsidR="00806A38" w:rsidRPr="00726673">
        <w:rPr>
          <w:rFonts w:ascii="Times New Roman" w:eastAsia="Times New Roman" w:hAnsi="Times New Roman"/>
          <w:color w:val="000000"/>
          <w:spacing w:val="-15"/>
          <w:sz w:val="20"/>
          <w:szCs w:val="20"/>
          <w:lang w:val="uk-UA" w:eastAsia="ru-RU"/>
        </w:rPr>
        <w:t xml:space="preserve"> </w:t>
      </w:r>
      <w:r w:rsidRPr="00726673">
        <w:rPr>
          <w:rFonts w:ascii="Times New Roman" w:eastAsia="Times New Roman" w:hAnsi="Times New Roman"/>
          <w:color w:val="000000"/>
          <w:spacing w:val="-15"/>
          <w:sz w:val="20"/>
          <w:szCs w:val="20"/>
          <w:lang w:val="uk-UA" w:eastAsia="ru-RU"/>
        </w:rPr>
        <w:t>управління</w:t>
      </w:r>
      <w:r w:rsidR="00806A38" w:rsidRPr="00726673">
        <w:rPr>
          <w:rFonts w:ascii="Times New Roman" w:eastAsia="Times New Roman" w:hAnsi="Times New Roman"/>
          <w:color w:val="000000"/>
          <w:spacing w:val="-15"/>
          <w:sz w:val="20"/>
          <w:szCs w:val="20"/>
          <w:lang w:val="uk-UA" w:eastAsia="ru-RU"/>
        </w:rPr>
        <w:t xml:space="preserve"> шляхом постійних перевірок і </w:t>
      </w:r>
      <w:r w:rsidRPr="00726673">
        <w:rPr>
          <w:rFonts w:ascii="Times New Roman" w:eastAsia="Times New Roman" w:hAnsi="Times New Roman"/>
          <w:color w:val="000000"/>
          <w:spacing w:val="-15"/>
          <w:sz w:val="20"/>
          <w:szCs w:val="20"/>
          <w:lang w:val="uk-UA" w:eastAsia="ru-RU"/>
        </w:rPr>
        <w:t>вказівок ”</w:t>
      </w:r>
      <w:r w:rsidR="00806A38" w:rsidRPr="00726673">
        <w:rPr>
          <w:rFonts w:ascii="Times New Roman" w:eastAsia="Times New Roman" w:hAnsi="Times New Roman"/>
          <w:color w:val="000000"/>
          <w:spacing w:val="-15"/>
          <w:sz w:val="20"/>
          <w:szCs w:val="20"/>
          <w:lang w:val="uk-UA" w:eastAsia="ru-RU"/>
        </w:rPr>
        <w:t xml:space="preserve"> заснована на пріоритеті контролю і керування персоналом.</w:t>
      </w:r>
    </w:p>
    <w:p w:rsidR="00FC4F54" w:rsidRDefault="00806A38" w:rsidP="00F82014">
      <w:pPr>
        <w:shd w:val="clear" w:color="auto" w:fill="FFFFFF"/>
        <w:tabs>
          <w:tab w:val="num" w:pos="142"/>
        </w:tabs>
        <w:ind w:firstLine="426"/>
        <w:jc w:val="both"/>
        <w:rPr>
          <w:rFonts w:ascii="Times New Roman" w:eastAsia="Times New Roman" w:hAnsi="Times New Roman"/>
          <w:color w:val="000000"/>
          <w:spacing w:val="-15"/>
          <w:sz w:val="20"/>
          <w:szCs w:val="20"/>
          <w:lang w:val="uk-UA" w:eastAsia="ru-RU"/>
        </w:rPr>
      </w:pPr>
      <w:r w:rsidRPr="00726673">
        <w:rPr>
          <w:rFonts w:ascii="Times New Roman" w:eastAsia="Times New Roman" w:hAnsi="Times New Roman"/>
          <w:color w:val="000000"/>
          <w:spacing w:val="-15"/>
          <w:sz w:val="20"/>
          <w:szCs w:val="20"/>
          <w:lang w:val="uk-UA" w:eastAsia="ru-RU"/>
        </w:rPr>
        <w:t>При такій технології керування людина краще реалізує свої потреби в самовираженні, стабільності і порядку. Дана технологія ефективно реалізується в невеликих організаціях, де авторитет і професіоналізм керівника поза сумнівами – у нових наукомістких організаціях, н</w:t>
      </w:r>
      <w:r w:rsidRPr="00726673">
        <w:rPr>
          <w:rFonts w:ascii="Times New Roman" w:eastAsia="Times New Roman" w:hAnsi="Times New Roman"/>
          <w:color w:val="000000"/>
          <w:spacing w:val="-15"/>
          <w:sz w:val="20"/>
          <w:szCs w:val="20"/>
          <w:lang w:val="uk-UA" w:eastAsia="ru-RU"/>
        </w:rPr>
        <w:t>а</w:t>
      </w:r>
      <w:r w:rsidRPr="00726673">
        <w:rPr>
          <w:rFonts w:ascii="Times New Roman" w:eastAsia="Times New Roman" w:hAnsi="Times New Roman"/>
          <w:color w:val="000000"/>
          <w:spacing w:val="-15"/>
          <w:sz w:val="20"/>
          <w:szCs w:val="20"/>
          <w:lang w:val="uk-UA" w:eastAsia="ru-RU"/>
        </w:rPr>
        <w:t>вчальних закладах.</w:t>
      </w:r>
    </w:p>
    <w:p w:rsidR="00F82014" w:rsidRPr="00726673" w:rsidRDefault="00F32A1E" w:rsidP="00F82014">
      <w:pPr>
        <w:shd w:val="clear" w:color="auto" w:fill="FFFFFF"/>
        <w:tabs>
          <w:tab w:val="num" w:pos="142"/>
        </w:tabs>
        <w:ind w:firstLine="426"/>
        <w:jc w:val="both"/>
        <w:rPr>
          <w:rFonts w:ascii="Times New Roman" w:eastAsia="Times New Roman" w:hAnsi="Times New Roman"/>
          <w:color w:val="000000"/>
          <w:spacing w:val="-15"/>
          <w:sz w:val="20"/>
          <w:szCs w:val="20"/>
          <w:lang w:val="uk-UA" w:eastAsia="ru-RU"/>
        </w:rPr>
      </w:pPr>
      <w:r w:rsidRPr="00726673">
        <w:rPr>
          <w:rFonts w:ascii="Times New Roman" w:eastAsia="Times New Roman" w:hAnsi="Times New Roman"/>
          <w:color w:val="000000"/>
          <w:spacing w:val="-15"/>
          <w:sz w:val="20"/>
          <w:szCs w:val="20"/>
          <w:lang w:val="uk-UA" w:eastAsia="ru-RU"/>
        </w:rPr>
        <w:t>Технологія</w:t>
      </w:r>
      <w:r w:rsidR="00806A38" w:rsidRPr="00726673">
        <w:rPr>
          <w:rFonts w:ascii="Times New Roman" w:eastAsia="Times New Roman" w:hAnsi="Times New Roman"/>
          <w:color w:val="000000"/>
          <w:spacing w:val="-15"/>
          <w:sz w:val="20"/>
          <w:szCs w:val="20"/>
          <w:lang w:val="uk-UA" w:eastAsia="ru-RU"/>
        </w:rPr>
        <w:t xml:space="preserve"> </w:t>
      </w:r>
      <w:r w:rsidRPr="00726673">
        <w:rPr>
          <w:rFonts w:ascii="Times New Roman" w:eastAsia="Times New Roman" w:hAnsi="Times New Roman"/>
          <w:color w:val="000000"/>
          <w:spacing w:val="-15"/>
          <w:sz w:val="20"/>
          <w:szCs w:val="20"/>
          <w:lang w:val="uk-UA" w:eastAsia="ru-RU"/>
        </w:rPr>
        <w:t>управління</w:t>
      </w:r>
      <w:r w:rsidR="00806A38" w:rsidRPr="00726673">
        <w:rPr>
          <w:rFonts w:ascii="Times New Roman" w:eastAsia="Times New Roman" w:hAnsi="Times New Roman"/>
          <w:color w:val="000000"/>
          <w:spacing w:val="-15"/>
          <w:sz w:val="20"/>
          <w:szCs w:val="20"/>
          <w:lang w:val="uk-UA" w:eastAsia="ru-RU"/>
        </w:rPr>
        <w:t xml:space="preserve"> у виняткових </w:t>
      </w:r>
      <w:r w:rsidRPr="00726673">
        <w:rPr>
          <w:rFonts w:ascii="Times New Roman" w:eastAsia="Times New Roman" w:hAnsi="Times New Roman"/>
          <w:color w:val="000000"/>
          <w:spacing w:val="-15"/>
          <w:sz w:val="20"/>
          <w:szCs w:val="20"/>
          <w:lang w:val="uk-UA" w:eastAsia="ru-RU"/>
        </w:rPr>
        <w:t>випадках ”</w:t>
      </w:r>
      <w:r w:rsidR="00806A38" w:rsidRPr="00726673">
        <w:rPr>
          <w:rFonts w:ascii="Times New Roman" w:eastAsia="Times New Roman" w:hAnsi="Times New Roman"/>
          <w:color w:val="000000"/>
          <w:spacing w:val="-15"/>
          <w:sz w:val="20"/>
          <w:szCs w:val="20"/>
          <w:lang w:val="uk-UA" w:eastAsia="ru-RU"/>
        </w:rPr>
        <w:t xml:space="preserve"> заснована на пріоритеті професіоналізму виконавців або відпрацьованої виробничої технології. Винятковий випадок – це набір ситуацій, що заважає виконавцю належним чином і у визначений строк виконати доручене завдання. Винятковий випадок не відноситься до форс-мажорних ситуацій. Дана технологія ефективно реалізується в невеликих організаціях або з жорстко регламентованою технологією, або з дові</w:t>
      </w:r>
      <w:r w:rsidR="00806A38" w:rsidRPr="00726673">
        <w:rPr>
          <w:rFonts w:ascii="Times New Roman" w:eastAsia="Times New Roman" w:hAnsi="Times New Roman"/>
          <w:color w:val="000000"/>
          <w:spacing w:val="-15"/>
          <w:sz w:val="20"/>
          <w:szCs w:val="20"/>
          <w:lang w:val="uk-UA" w:eastAsia="ru-RU"/>
        </w:rPr>
        <w:t>р</w:t>
      </w:r>
      <w:r w:rsidR="00806A38" w:rsidRPr="00726673">
        <w:rPr>
          <w:rFonts w:ascii="Times New Roman" w:eastAsia="Times New Roman" w:hAnsi="Times New Roman"/>
          <w:color w:val="000000"/>
          <w:spacing w:val="-15"/>
          <w:sz w:val="20"/>
          <w:szCs w:val="20"/>
          <w:lang w:val="uk-UA" w:eastAsia="ru-RU"/>
        </w:rPr>
        <w:t>чою (функціональною) структурою керування.</w:t>
      </w:r>
    </w:p>
    <w:p w:rsidR="007E1E6B" w:rsidRPr="00726673" w:rsidRDefault="00F32A1E" w:rsidP="00F82014">
      <w:pPr>
        <w:shd w:val="clear" w:color="auto" w:fill="FFFFFF"/>
        <w:tabs>
          <w:tab w:val="num" w:pos="142"/>
        </w:tabs>
        <w:ind w:firstLine="426"/>
        <w:jc w:val="both"/>
        <w:rPr>
          <w:rFonts w:ascii="Times New Roman" w:eastAsia="Times New Roman" w:hAnsi="Times New Roman"/>
          <w:color w:val="000000"/>
          <w:spacing w:val="-15"/>
          <w:sz w:val="20"/>
          <w:szCs w:val="20"/>
          <w:lang w:val="uk-UA" w:eastAsia="ru-RU"/>
        </w:rPr>
      </w:pPr>
      <w:r w:rsidRPr="00726673">
        <w:rPr>
          <w:rFonts w:ascii="Times New Roman" w:eastAsia="Times New Roman" w:hAnsi="Times New Roman"/>
          <w:color w:val="000000"/>
          <w:spacing w:val="-15"/>
          <w:sz w:val="20"/>
          <w:szCs w:val="20"/>
          <w:lang w:val="uk-UA" w:eastAsia="ru-RU"/>
        </w:rPr>
        <w:t>Технологія</w:t>
      </w:r>
      <w:r w:rsidR="00806A38" w:rsidRPr="00726673">
        <w:rPr>
          <w:rFonts w:ascii="Times New Roman" w:eastAsia="Times New Roman" w:hAnsi="Times New Roman"/>
          <w:color w:val="000000"/>
          <w:spacing w:val="-15"/>
          <w:sz w:val="20"/>
          <w:szCs w:val="20"/>
          <w:lang w:val="uk-UA" w:eastAsia="ru-RU"/>
        </w:rPr>
        <w:t xml:space="preserve"> </w:t>
      </w:r>
      <w:r w:rsidRPr="00726673">
        <w:rPr>
          <w:rFonts w:ascii="Times New Roman" w:eastAsia="Times New Roman" w:hAnsi="Times New Roman"/>
          <w:color w:val="000000"/>
          <w:spacing w:val="-15"/>
          <w:sz w:val="20"/>
          <w:szCs w:val="20"/>
          <w:lang w:val="uk-UA" w:eastAsia="ru-RU"/>
        </w:rPr>
        <w:t>управління</w:t>
      </w:r>
      <w:r w:rsidR="00806A38" w:rsidRPr="00726673">
        <w:rPr>
          <w:rFonts w:ascii="Times New Roman" w:eastAsia="Times New Roman" w:hAnsi="Times New Roman"/>
          <w:color w:val="000000"/>
          <w:spacing w:val="-15"/>
          <w:sz w:val="20"/>
          <w:szCs w:val="20"/>
          <w:lang w:val="uk-UA" w:eastAsia="ru-RU"/>
        </w:rPr>
        <w:t xml:space="preserve"> на базі штучного </w:t>
      </w:r>
      <w:r w:rsidRPr="00726673">
        <w:rPr>
          <w:rFonts w:ascii="Times New Roman" w:eastAsia="Times New Roman" w:hAnsi="Times New Roman"/>
          <w:color w:val="000000"/>
          <w:spacing w:val="-15"/>
          <w:sz w:val="20"/>
          <w:szCs w:val="20"/>
          <w:lang w:val="uk-UA" w:eastAsia="ru-RU"/>
        </w:rPr>
        <w:t>інтелекту ”</w:t>
      </w:r>
      <w:r w:rsidR="00806A38" w:rsidRPr="00726673">
        <w:rPr>
          <w:rFonts w:ascii="Times New Roman" w:eastAsia="Times New Roman" w:hAnsi="Times New Roman"/>
          <w:color w:val="000000"/>
          <w:spacing w:val="-15"/>
          <w:sz w:val="20"/>
          <w:szCs w:val="20"/>
          <w:lang w:val="uk-UA" w:eastAsia="ru-RU"/>
        </w:rPr>
        <w:t xml:space="preserve"> заснована на пріоритеті відпрацьов</w:t>
      </w:r>
      <w:r w:rsidR="00806A38" w:rsidRPr="00726673">
        <w:rPr>
          <w:rFonts w:ascii="Times New Roman" w:eastAsia="Times New Roman" w:hAnsi="Times New Roman"/>
          <w:color w:val="000000"/>
          <w:spacing w:val="-15"/>
          <w:sz w:val="20"/>
          <w:szCs w:val="20"/>
          <w:lang w:val="uk-UA" w:eastAsia="ru-RU"/>
        </w:rPr>
        <w:t>а</w:t>
      </w:r>
      <w:r w:rsidR="00806A38" w:rsidRPr="00726673">
        <w:rPr>
          <w:rFonts w:ascii="Times New Roman" w:eastAsia="Times New Roman" w:hAnsi="Times New Roman"/>
          <w:color w:val="000000"/>
          <w:spacing w:val="-15"/>
          <w:sz w:val="20"/>
          <w:szCs w:val="20"/>
          <w:lang w:val="uk-UA" w:eastAsia="ru-RU"/>
        </w:rPr>
        <w:t xml:space="preserve">ної практики, статистики і сучасних економіко-математичних методів, реалізованих у виді баз </w:t>
      </w:r>
      <w:r w:rsidR="00806A38" w:rsidRPr="00726673">
        <w:rPr>
          <w:rFonts w:ascii="Times New Roman" w:eastAsia="Times New Roman" w:hAnsi="Times New Roman"/>
          <w:color w:val="000000"/>
          <w:spacing w:val="-15"/>
          <w:sz w:val="20"/>
          <w:szCs w:val="20"/>
          <w:lang w:val="uk-UA" w:eastAsia="ru-RU"/>
        </w:rPr>
        <w:lastRenderedPageBreak/>
        <w:t>знань або баз даних в середовищі сучасних комп’ютерних технологій. Штучний інтелект – це система сучасних інформаційних технологій, що моделюють деякі сторони розумової діяльн</w:t>
      </w:r>
      <w:r w:rsidR="00806A38" w:rsidRPr="00726673">
        <w:rPr>
          <w:rFonts w:ascii="Times New Roman" w:eastAsia="Times New Roman" w:hAnsi="Times New Roman"/>
          <w:color w:val="000000"/>
          <w:spacing w:val="-15"/>
          <w:sz w:val="20"/>
          <w:szCs w:val="20"/>
          <w:lang w:val="uk-UA" w:eastAsia="ru-RU"/>
        </w:rPr>
        <w:t>о</w:t>
      </w:r>
      <w:r w:rsidR="00806A38" w:rsidRPr="00726673">
        <w:rPr>
          <w:rFonts w:ascii="Times New Roman" w:eastAsia="Times New Roman" w:hAnsi="Times New Roman"/>
          <w:color w:val="000000"/>
          <w:spacing w:val="-15"/>
          <w:sz w:val="20"/>
          <w:szCs w:val="20"/>
          <w:lang w:val="uk-UA" w:eastAsia="ru-RU"/>
        </w:rPr>
        <w:t xml:space="preserve">сті людини при підготовці і реалізації рішень. </w:t>
      </w:r>
      <w:r w:rsidRPr="00726673">
        <w:rPr>
          <w:rFonts w:ascii="Times New Roman" w:eastAsia="Times New Roman" w:hAnsi="Times New Roman"/>
          <w:color w:val="000000"/>
          <w:spacing w:val="-15"/>
          <w:sz w:val="20"/>
          <w:szCs w:val="20"/>
          <w:lang w:val="uk-UA" w:eastAsia="ru-RU"/>
        </w:rPr>
        <w:t>Технологія</w:t>
      </w:r>
      <w:r w:rsidR="00806A38" w:rsidRPr="00726673">
        <w:rPr>
          <w:rFonts w:ascii="Times New Roman" w:eastAsia="Times New Roman" w:hAnsi="Times New Roman"/>
          <w:color w:val="000000"/>
          <w:spacing w:val="-15"/>
          <w:sz w:val="20"/>
          <w:szCs w:val="20"/>
          <w:lang w:val="uk-UA" w:eastAsia="ru-RU"/>
        </w:rPr>
        <w:t xml:space="preserve"> заснована на тому, що переважна більшість відхилень у роботі організації є штатними, тобто повторюваними з відомим набором рішень по їх усуненню. Дана технологія особливо ефективна для організацій, що часто змін</w:t>
      </w:r>
      <w:r w:rsidR="00806A38" w:rsidRPr="00726673">
        <w:rPr>
          <w:rFonts w:ascii="Times New Roman" w:eastAsia="Times New Roman" w:hAnsi="Times New Roman"/>
          <w:color w:val="000000"/>
          <w:spacing w:val="-15"/>
          <w:sz w:val="20"/>
          <w:szCs w:val="20"/>
          <w:lang w:val="uk-UA" w:eastAsia="ru-RU"/>
        </w:rPr>
        <w:t>ю</w:t>
      </w:r>
      <w:r w:rsidR="00806A38" w:rsidRPr="00726673">
        <w:rPr>
          <w:rFonts w:ascii="Times New Roman" w:eastAsia="Times New Roman" w:hAnsi="Times New Roman"/>
          <w:color w:val="000000"/>
          <w:spacing w:val="-15"/>
          <w:sz w:val="20"/>
          <w:szCs w:val="20"/>
          <w:lang w:val="uk-UA" w:eastAsia="ru-RU"/>
        </w:rPr>
        <w:t>ють номенклатуру продукції, що випускається, і для організацій, що мають великий обсяг скл</w:t>
      </w:r>
      <w:r w:rsidR="00806A38" w:rsidRPr="00726673">
        <w:rPr>
          <w:rFonts w:ascii="Times New Roman" w:eastAsia="Times New Roman" w:hAnsi="Times New Roman"/>
          <w:color w:val="000000"/>
          <w:spacing w:val="-15"/>
          <w:sz w:val="20"/>
          <w:szCs w:val="20"/>
          <w:lang w:val="uk-UA" w:eastAsia="ru-RU"/>
        </w:rPr>
        <w:t>а</w:t>
      </w:r>
      <w:r w:rsidR="00806A38" w:rsidRPr="00726673">
        <w:rPr>
          <w:rFonts w:ascii="Times New Roman" w:eastAsia="Times New Roman" w:hAnsi="Times New Roman"/>
          <w:color w:val="000000"/>
          <w:spacing w:val="-15"/>
          <w:sz w:val="20"/>
          <w:szCs w:val="20"/>
          <w:lang w:val="uk-UA" w:eastAsia="ru-RU"/>
        </w:rPr>
        <w:t>дних типових процедур.</w:t>
      </w:r>
    </w:p>
    <w:p w:rsidR="00806A38" w:rsidRPr="00726673" w:rsidRDefault="00F32A1E" w:rsidP="007E1E6B">
      <w:pPr>
        <w:shd w:val="clear" w:color="auto" w:fill="FFFFFF"/>
        <w:tabs>
          <w:tab w:val="num" w:pos="142"/>
        </w:tabs>
        <w:ind w:firstLine="426"/>
        <w:jc w:val="both"/>
        <w:rPr>
          <w:rFonts w:ascii="Times New Roman" w:hAnsi="Times New Roman"/>
          <w:sz w:val="20"/>
          <w:szCs w:val="20"/>
          <w:lang w:val="uk-UA"/>
        </w:rPr>
      </w:pPr>
      <w:r w:rsidRPr="00726673">
        <w:rPr>
          <w:rFonts w:ascii="Times New Roman" w:eastAsia="Times New Roman" w:hAnsi="Times New Roman"/>
          <w:color w:val="000000"/>
          <w:spacing w:val="-15"/>
          <w:sz w:val="20"/>
          <w:szCs w:val="20"/>
          <w:lang w:val="uk-UA" w:eastAsia="ru-RU"/>
        </w:rPr>
        <w:t>Технологія</w:t>
      </w:r>
      <w:r w:rsidR="00806A38" w:rsidRPr="00726673">
        <w:rPr>
          <w:rFonts w:ascii="Times New Roman" w:eastAsia="Times New Roman" w:hAnsi="Times New Roman"/>
          <w:color w:val="000000"/>
          <w:spacing w:val="-15"/>
          <w:sz w:val="20"/>
          <w:szCs w:val="20"/>
          <w:lang w:val="uk-UA" w:eastAsia="ru-RU"/>
        </w:rPr>
        <w:t xml:space="preserve"> </w:t>
      </w:r>
      <w:r w:rsidRPr="00726673">
        <w:rPr>
          <w:rFonts w:ascii="Times New Roman" w:eastAsia="Times New Roman" w:hAnsi="Times New Roman"/>
          <w:color w:val="000000"/>
          <w:spacing w:val="-15"/>
          <w:sz w:val="20"/>
          <w:szCs w:val="20"/>
          <w:lang w:val="uk-UA" w:eastAsia="ru-RU"/>
        </w:rPr>
        <w:t>управління</w:t>
      </w:r>
      <w:r w:rsidR="00806A38" w:rsidRPr="00726673">
        <w:rPr>
          <w:rFonts w:ascii="Times New Roman" w:eastAsia="Times New Roman" w:hAnsi="Times New Roman"/>
          <w:color w:val="000000"/>
          <w:spacing w:val="-15"/>
          <w:sz w:val="20"/>
          <w:szCs w:val="20"/>
          <w:lang w:val="uk-UA" w:eastAsia="ru-RU"/>
        </w:rPr>
        <w:t xml:space="preserve"> на базі активізації діяльності </w:t>
      </w:r>
      <w:r w:rsidRPr="00726673">
        <w:rPr>
          <w:rFonts w:ascii="Times New Roman" w:eastAsia="Times New Roman" w:hAnsi="Times New Roman"/>
          <w:color w:val="000000"/>
          <w:spacing w:val="-15"/>
          <w:sz w:val="20"/>
          <w:szCs w:val="20"/>
          <w:lang w:val="uk-UA" w:eastAsia="ru-RU"/>
        </w:rPr>
        <w:t>персоналу ”</w:t>
      </w:r>
      <w:r w:rsidR="00806A38" w:rsidRPr="00726673">
        <w:rPr>
          <w:rFonts w:ascii="Times New Roman" w:eastAsia="Times New Roman" w:hAnsi="Times New Roman"/>
          <w:color w:val="000000"/>
          <w:spacing w:val="-15"/>
          <w:sz w:val="20"/>
          <w:szCs w:val="20"/>
          <w:lang w:val="uk-UA" w:eastAsia="ru-RU"/>
        </w:rPr>
        <w:t xml:space="preserve"> заснована на пріоритеті стимулів та заохочень працівника. </w:t>
      </w:r>
      <w:r w:rsidRPr="00726673">
        <w:rPr>
          <w:rFonts w:ascii="Times New Roman" w:eastAsia="Times New Roman" w:hAnsi="Times New Roman"/>
          <w:color w:val="000000"/>
          <w:spacing w:val="-15"/>
          <w:sz w:val="20"/>
          <w:szCs w:val="20"/>
          <w:lang w:val="uk-UA" w:eastAsia="ru-RU"/>
        </w:rPr>
        <w:t>Технологія</w:t>
      </w:r>
      <w:r w:rsidR="00806A38" w:rsidRPr="00726673">
        <w:rPr>
          <w:rFonts w:ascii="Times New Roman" w:eastAsia="Times New Roman" w:hAnsi="Times New Roman"/>
          <w:color w:val="000000"/>
          <w:spacing w:val="-15"/>
          <w:sz w:val="20"/>
          <w:szCs w:val="20"/>
          <w:lang w:val="uk-UA" w:eastAsia="ru-RU"/>
        </w:rPr>
        <w:t xml:space="preserve"> вимагає наявності системи спостереження за впливом стимулів і заохочень на діяльність кожного працівника і </w:t>
      </w:r>
      <w:r w:rsidRPr="00726673">
        <w:rPr>
          <w:rFonts w:ascii="Times New Roman" w:eastAsia="Times New Roman" w:hAnsi="Times New Roman"/>
          <w:color w:val="000000"/>
          <w:spacing w:val="-15"/>
          <w:sz w:val="20"/>
          <w:szCs w:val="20"/>
          <w:lang w:val="uk-UA" w:eastAsia="ru-RU"/>
        </w:rPr>
        <w:t>колективу</w:t>
      </w:r>
      <w:r w:rsidR="00806A38" w:rsidRPr="00726673">
        <w:rPr>
          <w:rFonts w:ascii="Times New Roman" w:eastAsia="Times New Roman" w:hAnsi="Times New Roman"/>
          <w:color w:val="000000"/>
          <w:spacing w:val="-15"/>
          <w:sz w:val="20"/>
          <w:szCs w:val="20"/>
          <w:lang w:val="uk-UA" w:eastAsia="ru-RU"/>
        </w:rPr>
        <w:t xml:space="preserve"> в </w:t>
      </w:r>
      <w:r w:rsidRPr="00726673">
        <w:rPr>
          <w:rFonts w:ascii="Times New Roman" w:eastAsia="Times New Roman" w:hAnsi="Times New Roman"/>
          <w:color w:val="000000"/>
          <w:spacing w:val="-15"/>
          <w:sz w:val="20"/>
          <w:szCs w:val="20"/>
          <w:lang w:val="uk-UA" w:eastAsia="ru-RU"/>
        </w:rPr>
        <w:t>цілому. У</w:t>
      </w:r>
      <w:r w:rsidR="00806A38" w:rsidRPr="00726673">
        <w:rPr>
          <w:rFonts w:ascii="Times New Roman" w:eastAsia="Times New Roman" w:hAnsi="Times New Roman"/>
          <w:color w:val="000000"/>
          <w:spacing w:val="-15"/>
          <w:sz w:val="20"/>
          <w:szCs w:val="20"/>
          <w:lang w:val="uk-UA" w:eastAsia="ru-RU"/>
        </w:rPr>
        <w:t xml:space="preserve"> світовій практиці активізації діяльності персоналу успішно застосовується ряд теорій мотивації (спон</w:t>
      </w:r>
      <w:r w:rsidR="00806A38" w:rsidRPr="00726673">
        <w:rPr>
          <w:rFonts w:ascii="Times New Roman" w:eastAsia="Times New Roman" w:hAnsi="Times New Roman"/>
          <w:color w:val="000000"/>
          <w:spacing w:val="-15"/>
          <w:sz w:val="20"/>
          <w:szCs w:val="20"/>
          <w:lang w:val="uk-UA" w:eastAsia="ru-RU"/>
        </w:rPr>
        <w:t>у</w:t>
      </w:r>
      <w:r w:rsidR="00806A38" w:rsidRPr="00726673">
        <w:rPr>
          <w:rFonts w:ascii="Times New Roman" w:eastAsia="Times New Roman" w:hAnsi="Times New Roman"/>
          <w:color w:val="000000"/>
          <w:spacing w:val="-15"/>
          <w:sz w:val="20"/>
          <w:szCs w:val="20"/>
          <w:lang w:val="uk-UA" w:eastAsia="ru-RU"/>
        </w:rPr>
        <w:t xml:space="preserve">кання) до ефективної праці. До них відносяться : теорія Х, теорія Y, теорія </w:t>
      </w:r>
      <w:r w:rsidRPr="00726673">
        <w:rPr>
          <w:rFonts w:ascii="Times New Roman" w:eastAsia="Times New Roman" w:hAnsi="Times New Roman"/>
          <w:color w:val="000000"/>
          <w:spacing w:val="-15"/>
          <w:sz w:val="20"/>
          <w:szCs w:val="20"/>
          <w:lang w:val="uk-UA" w:eastAsia="ru-RU"/>
        </w:rPr>
        <w:t>очікувань</w:t>
      </w:r>
      <w:r w:rsidR="00806A38" w:rsidRPr="00726673">
        <w:rPr>
          <w:rFonts w:ascii="Times New Roman" w:eastAsia="Times New Roman" w:hAnsi="Times New Roman"/>
          <w:color w:val="000000"/>
          <w:spacing w:val="-15"/>
          <w:sz w:val="20"/>
          <w:szCs w:val="20"/>
          <w:lang w:val="uk-UA" w:eastAsia="ru-RU"/>
        </w:rPr>
        <w:t>, теорія справедливості.</w:t>
      </w:r>
      <w:r w:rsidR="007E1E6B" w:rsidRPr="00726673">
        <w:rPr>
          <w:rFonts w:ascii="Times New Roman" w:eastAsia="Times New Roman" w:hAnsi="Times New Roman"/>
          <w:color w:val="000000"/>
          <w:spacing w:val="-15"/>
          <w:sz w:val="20"/>
          <w:szCs w:val="20"/>
          <w:lang w:val="uk-UA" w:eastAsia="ru-RU"/>
        </w:rPr>
        <w:t xml:space="preserve"> </w:t>
      </w:r>
    </w:p>
    <w:p w:rsidR="00F8454D" w:rsidRPr="00726673" w:rsidRDefault="00F8454D" w:rsidP="00E05CF0">
      <w:pPr>
        <w:widowControl w:val="0"/>
        <w:tabs>
          <w:tab w:val="left" w:pos="709"/>
        </w:tabs>
        <w:ind w:firstLine="720"/>
        <w:jc w:val="both"/>
        <w:rPr>
          <w:rFonts w:ascii="Times New Roman" w:hAnsi="Times New Roman"/>
          <w:b/>
          <w:sz w:val="20"/>
          <w:szCs w:val="20"/>
          <w:lang w:val="uk-UA"/>
        </w:rPr>
      </w:pPr>
    </w:p>
    <w:p w:rsidR="00080A1E" w:rsidRPr="00726673" w:rsidRDefault="00E05CF0" w:rsidP="00E05CF0">
      <w:pPr>
        <w:widowControl w:val="0"/>
        <w:tabs>
          <w:tab w:val="left" w:pos="709"/>
        </w:tabs>
        <w:ind w:firstLine="720"/>
        <w:jc w:val="both"/>
        <w:rPr>
          <w:rFonts w:ascii="Times New Roman" w:hAnsi="Times New Roman"/>
          <w:b/>
          <w:sz w:val="20"/>
          <w:szCs w:val="20"/>
          <w:lang w:val="uk-UA"/>
        </w:rPr>
      </w:pPr>
      <w:r w:rsidRPr="00726673">
        <w:rPr>
          <w:rFonts w:ascii="Times New Roman" w:hAnsi="Times New Roman"/>
          <w:b/>
          <w:sz w:val="20"/>
          <w:szCs w:val="20"/>
          <w:lang w:val="uk-UA"/>
        </w:rPr>
        <w:t>Рекомендована література</w:t>
      </w:r>
    </w:p>
    <w:p w:rsidR="00FF2593" w:rsidRPr="00726673" w:rsidRDefault="003E2693" w:rsidP="00DE1363">
      <w:pPr>
        <w:widowControl w:val="0"/>
        <w:numPr>
          <w:ilvl w:val="0"/>
          <w:numId w:val="127"/>
        </w:numPr>
        <w:tabs>
          <w:tab w:val="num" w:pos="426"/>
        </w:tabs>
        <w:ind w:left="360" w:firstLine="0"/>
        <w:jc w:val="both"/>
        <w:rPr>
          <w:rFonts w:ascii="Times New Roman" w:hAnsi="Times New Roman"/>
          <w:b/>
          <w:caps/>
          <w:sz w:val="20"/>
          <w:szCs w:val="20"/>
          <w:lang w:val="uk-UA"/>
        </w:rPr>
      </w:pPr>
      <w:r w:rsidRPr="00726673">
        <w:rPr>
          <w:rFonts w:ascii="Times New Roman" w:hAnsi="Times New Roman"/>
          <w:i/>
          <w:snapToGrid w:val="0"/>
          <w:color w:val="000000" w:themeColor="text1"/>
          <w:sz w:val="20"/>
          <w:szCs w:val="20"/>
          <w:lang w:val="uk-UA"/>
        </w:rPr>
        <w:t>Бакуменко В.Д</w:t>
      </w:r>
      <w:r w:rsidRPr="00726673">
        <w:rPr>
          <w:rFonts w:ascii="Times New Roman" w:hAnsi="Times New Roman"/>
          <w:snapToGrid w:val="0"/>
          <w:color w:val="000000" w:themeColor="text1"/>
          <w:sz w:val="20"/>
          <w:szCs w:val="20"/>
          <w:lang w:val="uk-UA"/>
        </w:rPr>
        <w:t>. Формування державно-управлінських рішень : пробл</w:t>
      </w:r>
      <w:r w:rsidRPr="00726673">
        <w:rPr>
          <w:rFonts w:ascii="Times New Roman" w:hAnsi="Times New Roman"/>
          <w:snapToGrid w:val="0"/>
          <w:color w:val="000000" w:themeColor="text1"/>
          <w:sz w:val="20"/>
          <w:szCs w:val="20"/>
          <w:lang w:val="uk-UA"/>
        </w:rPr>
        <w:t>е</w:t>
      </w:r>
      <w:r w:rsidRPr="00726673">
        <w:rPr>
          <w:rFonts w:ascii="Times New Roman" w:hAnsi="Times New Roman"/>
          <w:snapToGrid w:val="0"/>
          <w:color w:val="000000" w:themeColor="text1"/>
          <w:sz w:val="20"/>
          <w:szCs w:val="20"/>
          <w:lang w:val="uk-UA"/>
        </w:rPr>
        <w:t xml:space="preserve">ми теорії, методології, практики : Монографія. </w:t>
      </w:r>
      <w:r w:rsidRPr="00726673">
        <w:rPr>
          <w:rFonts w:ascii="Times New Roman" w:hAnsi="Times New Roman"/>
          <w:bCs/>
          <w:iCs/>
          <w:color w:val="000000" w:themeColor="text1"/>
          <w:sz w:val="20"/>
          <w:szCs w:val="20"/>
          <w:lang w:val="uk-UA"/>
        </w:rPr>
        <w:t>–</w:t>
      </w:r>
      <w:r w:rsidRPr="00726673">
        <w:rPr>
          <w:rFonts w:ascii="Times New Roman" w:hAnsi="Times New Roman"/>
          <w:snapToGrid w:val="0"/>
          <w:color w:val="000000" w:themeColor="text1"/>
          <w:sz w:val="20"/>
          <w:szCs w:val="20"/>
          <w:lang w:val="uk-UA"/>
        </w:rPr>
        <w:t xml:space="preserve"> К. : Вид-во УАДУ, 2000. </w:t>
      </w:r>
      <w:r w:rsidRPr="00726673">
        <w:rPr>
          <w:rFonts w:ascii="Times New Roman" w:hAnsi="Times New Roman"/>
          <w:bCs/>
          <w:iCs/>
          <w:color w:val="000000" w:themeColor="text1"/>
          <w:sz w:val="20"/>
          <w:szCs w:val="20"/>
          <w:lang w:val="uk-UA"/>
        </w:rPr>
        <w:t>–</w:t>
      </w:r>
      <w:r w:rsidRPr="00726673">
        <w:rPr>
          <w:rFonts w:ascii="Times New Roman" w:hAnsi="Times New Roman"/>
          <w:snapToGrid w:val="0"/>
          <w:color w:val="000000" w:themeColor="text1"/>
          <w:sz w:val="20"/>
          <w:szCs w:val="20"/>
          <w:lang w:val="uk-UA"/>
        </w:rPr>
        <w:t xml:space="preserve"> 320 с.</w:t>
      </w:r>
    </w:p>
    <w:p w:rsidR="00BB6B22" w:rsidRPr="00726673" w:rsidRDefault="003E2693" w:rsidP="00DE1363">
      <w:pPr>
        <w:widowControl w:val="0"/>
        <w:numPr>
          <w:ilvl w:val="0"/>
          <w:numId w:val="127"/>
        </w:numPr>
        <w:tabs>
          <w:tab w:val="num" w:pos="426"/>
        </w:tabs>
        <w:ind w:left="360" w:firstLine="0"/>
        <w:jc w:val="both"/>
        <w:rPr>
          <w:rFonts w:ascii="Times New Roman" w:hAnsi="Times New Roman"/>
          <w:b/>
          <w:caps/>
          <w:sz w:val="20"/>
          <w:szCs w:val="20"/>
          <w:lang w:val="uk-UA"/>
        </w:rPr>
      </w:pPr>
      <w:r w:rsidRPr="00726673">
        <w:rPr>
          <w:rFonts w:ascii="Times New Roman" w:hAnsi="Times New Roman"/>
          <w:color w:val="000000" w:themeColor="text1"/>
          <w:sz w:val="20"/>
          <w:szCs w:val="20"/>
          <w:lang w:val="uk-UA"/>
        </w:rPr>
        <w:t>Державне управління / За ред. А.Ф. Мельник. – К. : Знання-Прес, 2003. – 343 с.</w:t>
      </w:r>
    </w:p>
    <w:p w:rsidR="00080A1E" w:rsidRPr="00726673" w:rsidRDefault="00022B06" w:rsidP="00DE1363">
      <w:pPr>
        <w:widowControl w:val="0"/>
        <w:numPr>
          <w:ilvl w:val="0"/>
          <w:numId w:val="127"/>
        </w:numPr>
        <w:tabs>
          <w:tab w:val="num" w:pos="426"/>
        </w:tabs>
        <w:ind w:left="360" w:firstLine="0"/>
        <w:jc w:val="both"/>
        <w:rPr>
          <w:rFonts w:ascii="Times New Roman" w:hAnsi="Times New Roman"/>
          <w:b/>
          <w:caps/>
          <w:sz w:val="20"/>
          <w:szCs w:val="20"/>
          <w:lang w:val="uk-UA"/>
        </w:rPr>
      </w:pPr>
      <w:r w:rsidRPr="00726673">
        <w:rPr>
          <w:rFonts w:ascii="Times New Roman" w:hAnsi="Times New Roman"/>
          <w:i/>
          <w:iCs/>
          <w:color w:val="000000"/>
          <w:sz w:val="20"/>
          <w:szCs w:val="20"/>
          <w:lang w:val="uk-UA"/>
        </w:rPr>
        <w:t>Романенко С.В.</w:t>
      </w:r>
      <w:r w:rsidRPr="00726673">
        <w:rPr>
          <w:rFonts w:ascii="Times New Roman" w:hAnsi="Times New Roman"/>
          <w:color w:val="000000"/>
          <w:sz w:val="20"/>
          <w:szCs w:val="20"/>
          <w:lang w:val="uk-UA"/>
        </w:rPr>
        <w:t xml:space="preserve"> Управлінське рішення як вид соціальної діяльності. Автореферат дисертації на здобуття наукового ступеня кандидата соціол</w:t>
      </w:r>
      <w:r w:rsidRPr="00726673">
        <w:rPr>
          <w:rFonts w:ascii="Times New Roman" w:hAnsi="Times New Roman"/>
          <w:color w:val="000000"/>
          <w:sz w:val="20"/>
          <w:szCs w:val="20"/>
          <w:lang w:val="uk-UA"/>
        </w:rPr>
        <w:t>о</w:t>
      </w:r>
      <w:r w:rsidRPr="00726673">
        <w:rPr>
          <w:rFonts w:ascii="Times New Roman" w:hAnsi="Times New Roman"/>
          <w:color w:val="000000"/>
          <w:sz w:val="20"/>
          <w:szCs w:val="20"/>
          <w:lang w:val="uk-UA"/>
        </w:rPr>
        <w:t>гічних наук за спеціальністю 22.00.07. – соціологія управління. – Харківс</w:t>
      </w:r>
      <w:r w:rsidRPr="00726673">
        <w:rPr>
          <w:rFonts w:ascii="Times New Roman" w:hAnsi="Times New Roman"/>
          <w:color w:val="000000"/>
          <w:sz w:val="20"/>
          <w:szCs w:val="20"/>
          <w:lang w:val="uk-UA"/>
        </w:rPr>
        <w:t>ь</w:t>
      </w:r>
      <w:r w:rsidRPr="00726673">
        <w:rPr>
          <w:rFonts w:ascii="Times New Roman" w:hAnsi="Times New Roman"/>
          <w:color w:val="000000"/>
          <w:sz w:val="20"/>
          <w:szCs w:val="20"/>
          <w:lang w:val="uk-UA"/>
        </w:rPr>
        <w:t>кий національний університет ім. В.Н. Каразіна. – Харків, 2001.</w:t>
      </w:r>
    </w:p>
    <w:p w:rsidR="000F2651" w:rsidRPr="00726673" w:rsidRDefault="000F2651" w:rsidP="003D19F7">
      <w:pPr>
        <w:widowControl w:val="0"/>
        <w:ind w:left="360"/>
        <w:jc w:val="both"/>
        <w:rPr>
          <w:rFonts w:ascii="Times New Roman" w:hAnsi="Times New Roman"/>
          <w:b/>
          <w:caps/>
          <w:sz w:val="20"/>
          <w:szCs w:val="20"/>
          <w:lang w:val="uk-UA"/>
        </w:rPr>
      </w:pPr>
    </w:p>
    <w:p w:rsidR="000F2651" w:rsidRPr="00726673" w:rsidRDefault="000F2651" w:rsidP="003D19F7">
      <w:pPr>
        <w:widowControl w:val="0"/>
        <w:ind w:left="360"/>
        <w:jc w:val="both"/>
        <w:rPr>
          <w:rFonts w:ascii="Times New Roman" w:hAnsi="Times New Roman"/>
          <w:b/>
          <w:caps/>
          <w:sz w:val="20"/>
          <w:szCs w:val="20"/>
          <w:lang w:val="uk-UA"/>
        </w:rPr>
      </w:pPr>
    </w:p>
    <w:p w:rsidR="000F2651" w:rsidRPr="00726673" w:rsidRDefault="000F2651" w:rsidP="003D19F7">
      <w:pPr>
        <w:widowControl w:val="0"/>
        <w:ind w:left="360"/>
        <w:jc w:val="both"/>
        <w:rPr>
          <w:rFonts w:ascii="Times New Roman" w:hAnsi="Times New Roman"/>
          <w:b/>
          <w:caps/>
          <w:sz w:val="20"/>
          <w:szCs w:val="20"/>
          <w:lang w:val="uk-UA"/>
        </w:rPr>
      </w:pPr>
    </w:p>
    <w:p w:rsidR="000F2651" w:rsidRPr="00726673" w:rsidRDefault="000F2651" w:rsidP="003D19F7">
      <w:pPr>
        <w:widowControl w:val="0"/>
        <w:ind w:left="360"/>
        <w:jc w:val="both"/>
        <w:rPr>
          <w:rFonts w:ascii="Times New Roman" w:hAnsi="Times New Roman"/>
          <w:b/>
          <w:caps/>
          <w:sz w:val="20"/>
          <w:szCs w:val="20"/>
          <w:lang w:val="uk-UA"/>
        </w:rPr>
      </w:pPr>
    </w:p>
    <w:p w:rsidR="000F2651" w:rsidRPr="00726673" w:rsidRDefault="000F2651" w:rsidP="003D19F7">
      <w:pPr>
        <w:widowControl w:val="0"/>
        <w:ind w:left="360"/>
        <w:jc w:val="both"/>
        <w:rPr>
          <w:rFonts w:ascii="Times New Roman" w:hAnsi="Times New Roman"/>
          <w:b/>
          <w:caps/>
          <w:sz w:val="20"/>
          <w:szCs w:val="20"/>
          <w:lang w:val="uk-UA"/>
        </w:rPr>
      </w:pPr>
    </w:p>
    <w:p w:rsidR="000F2651" w:rsidRPr="00726673" w:rsidRDefault="000F2651" w:rsidP="003D19F7">
      <w:pPr>
        <w:widowControl w:val="0"/>
        <w:ind w:left="360"/>
        <w:jc w:val="both"/>
        <w:rPr>
          <w:rFonts w:ascii="Times New Roman" w:hAnsi="Times New Roman"/>
          <w:b/>
          <w:caps/>
          <w:sz w:val="20"/>
          <w:szCs w:val="20"/>
          <w:lang w:val="uk-UA"/>
        </w:rPr>
      </w:pPr>
    </w:p>
    <w:p w:rsidR="000F2651" w:rsidRPr="00726673" w:rsidRDefault="000F2651" w:rsidP="003D19F7">
      <w:pPr>
        <w:widowControl w:val="0"/>
        <w:ind w:left="360"/>
        <w:jc w:val="both"/>
        <w:rPr>
          <w:rFonts w:ascii="Times New Roman" w:hAnsi="Times New Roman"/>
          <w:b/>
          <w:caps/>
          <w:sz w:val="20"/>
          <w:szCs w:val="20"/>
          <w:lang w:val="uk-UA"/>
        </w:rPr>
      </w:pPr>
    </w:p>
    <w:p w:rsidR="000F2651" w:rsidRDefault="000F2651" w:rsidP="003D19F7">
      <w:pPr>
        <w:widowControl w:val="0"/>
        <w:ind w:left="360"/>
        <w:jc w:val="both"/>
        <w:rPr>
          <w:rFonts w:ascii="Times New Roman" w:hAnsi="Times New Roman"/>
          <w:b/>
          <w:caps/>
          <w:sz w:val="20"/>
          <w:szCs w:val="20"/>
          <w:lang w:val="uk-UA"/>
        </w:rPr>
      </w:pPr>
    </w:p>
    <w:p w:rsidR="00461682" w:rsidRDefault="00461682" w:rsidP="003D19F7">
      <w:pPr>
        <w:widowControl w:val="0"/>
        <w:ind w:left="360"/>
        <w:jc w:val="both"/>
        <w:rPr>
          <w:rFonts w:ascii="Times New Roman" w:hAnsi="Times New Roman"/>
          <w:b/>
          <w:caps/>
          <w:sz w:val="20"/>
          <w:szCs w:val="20"/>
          <w:lang w:val="uk-UA"/>
        </w:rPr>
      </w:pPr>
    </w:p>
    <w:p w:rsidR="00461682" w:rsidRDefault="00461682" w:rsidP="003D19F7">
      <w:pPr>
        <w:widowControl w:val="0"/>
        <w:ind w:left="360"/>
        <w:jc w:val="both"/>
        <w:rPr>
          <w:rFonts w:ascii="Times New Roman" w:hAnsi="Times New Roman"/>
          <w:b/>
          <w:caps/>
          <w:sz w:val="20"/>
          <w:szCs w:val="20"/>
          <w:lang w:val="uk-UA"/>
        </w:rPr>
      </w:pPr>
    </w:p>
    <w:p w:rsidR="00461682" w:rsidRDefault="00461682" w:rsidP="003D19F7">
      <w:pPr>
        <w:widowControl w:val="0"/>
        <w:ind w:left="360"/>
        <w:jc w:val="both"/>
        <w:rPr>
          <w:rFonts w:ascii="Times New Roman" w:hAnsi="Times New Roman"/>
          <w:b/>
          <w:caps/>
          <w:sz w:val="20"/>
          <w:szCs w:val="20"/>
          <w:lang w:val="uk-UA"/>
        </w:rPr>
      </w:pPr>
    </w:p>
    <w:p w:rsidR="00461682" w:rsidRPr="00726673" w:rsidRDefault="00461682" w:rsidP="003D19F7">
      <w:pPr>
        <w:widowControl w:val="0"/>
        <w:ind w:left="360"/>
        <w:jc w:val="both"/>
        <w:rPr>
          <w:rFonts w:ascii="Times New Roman" w:hAnsi="Times New Roman"/>
          <w:b/>
          <w:caps/>
          <w:sz w:val="20"/>
          <w:szCs w:val="20"/>
          <w:lang w:val="uk-UA"/>
        </w:rPr>
      </w:pPr>
    </w:p>
    <w:p w:rsidR="000F2651" w:rsidRPr="00726673" w:rsidRDefault="000F2651" w:rsidP="003D19F7">
      <w:pPr>
        <w:widowControl w:val="0"/>
        <w:ind w:left="360"/>
        <w:jc w:val="both"/>
        <w:rPr>
          <w:rFonts w:ascii="Times New Roman" w:hAnsi="Times New Roman"/>
          <w:b/>
          <w:caps/>
          <w:sz w:val="20"/>
          <w:szCs w:val="20"/>
          <w:lang w:val="uk-UA"/>
        </w:rPr>
      </w:pPr>
    </w:p>
    <w:p w:rsidR="000F2651" w:rsidRPr="00726673" w:rsidRDefault="000F2651" w:rsidP="003D19F7">
      <w:pPr>
        <w:widowControl w:val="0"/>
        <w:ind w:left="360"/>
        <w:jc w:val="both"/>
        <w:rPr>
          <w:rFonts w:ascii="Times New Roman" w:hAnsi="Times New Roman"/>
          <w:b/>
          <w:caps/>
          <w:sz w:val="20"/>
          <w:szCs w:val="20"/>
          <w:lang w:val="uk-UA"/>
        </w:rPr>
      </w:pPr>
    </w:p>
    <w:p w:rsidR="000F2651" w:rsidRPr="00726673" w:rsidRDefault="000F2651" w:rsidP="003D19F7">
      <w:pPr>
        <w:widowControl w:val="0"/>
        <w:ind w:left="360"/>
        <w:jc w:val="both"/>
        <w:rPr>
          <w:rFonts w:ascii="Times New Roman" w:hAnsi="Times New Roman"/>
          <w:b/>
          <w:caps/>
          <w:sz w:val="20"/>
          <w:szCs w:val="20"/>
          <w:lang w:val="uk-UA"/>
        </w:rPr>
      </w:pPr>
    </w:p>
    <w:p w:rsidR="000F2651" w:rsidRPr="00726673" w:rsidRDefault="000F2651" w:rsidP="003D19F7">
      <w:pPr>
        <w:widowControl w:val="0"/>
        <w:ind w:left="360"/>
        <w:jc w:val="both"/>
        <w:rPr>
          <w:rFonts w:ascii="Times New Roman" w:hAnsi="Times New Roman"/>
          <w:b/>
          <w:caps/>
          <w:sz w:val="20"/>
          <w:szCs w:val="20"/>
          <w:lang w:val="uk-UA"/>
        </w:rPr>
      </w:pPr>
    </w:p>
    <w:p w:rsidR="000F2651" w:rsidRDefault="000F2651" w:rsidP="003D19F7">
      <w:pPr>
        <w:widowControl w:val="0"/>
        <w:ind w:left="360"/>
        <w:jc w:val="both"/>
        <w:rPr>
          <w:rFonts w:ascii="Times New Roman" w:hAnsi="Times New Roman"/>
          <w:b/>
          <w:caps/>
          <w:sz w:val="20"/>
          <w:szCs w:val="20"/>
          <w:lang w:val="uk-UA"/>
        </w:rPr>
      </w:pPr>
    </w:p>
    <w:p w:rsidR="00080A1E" w:rsidRPr="00726673" w:rsidRDefault="00080A1E" w:rsidP="003D19F7">
      <w:pPr>
        <w:widowControl w:val="0"/>
        <w:ind w:left="360"/>
        <w:jc w:val="both"/>
        <w:rPr>
          <w:rFonts w:ascii="Times New Roman" w:hAnsi="Times New Roman"/>
          <w:b/>
          <w:caps/>
          <w:sz w:val="20"/>
          <w:szCs w:val="20"/>
          <w:lang w:val="uk-UA"/>
        </w:rPr>
      </w:pPr>
      <w:r w:rsidRPr="00726673">
        <w:rPr>
          <w:rFonts w:ascii="Times New Roman" w:hAnsi="Times New Roman"/>
          <w:b/>
          <w:caps/>
          <w:sz w:val="20"/>
          <w:szCs w:val="20"/>
          <w:lang w:val="uk-UA"/>
        </w:rPr>
        <w:lastRenderedPageBreak/>
        <w:t>ТЕМА 7: Законність та відповідальність в державному управлінні</w:t>
      </w:r>
    </w:p>
    <w:p w:rsidR="00D53021" w:rsidRPr="00726673" w:rsidRDefault="00D53021" w:rsidP="003D19F7">
      <w:pPr>
        <w:widowControl w:val="0"/>
        <w:ind w:left="360"/>
        <w:jc w:val="both"/>
        <w:rPr>
          <w:rFonts w:ascii="Times New Roman" w:hAnsi="Times New Roman"/>
          <w:b/>
          <w:caps/>
          <w:sz w:val="20"/>
          <w:szCs w:val="20"/>
          <w:lang w:val="uk-UA"/>
        </w:rPr>
      </w:pPr>
    </w:p>
    <w:p w:rsidR="00080A1E" w:rsidRPr="00726673" w:rsidRDefault="00080A1E" w:rsidP="003D19F7">
      <w:pPr>
        <w:widowControl w:val="0"/>
        <w:ind w:left="360"/>
        <w:jc w:val="both"/>
        <w:rPr>
          <w:rFonts w:ascii="Times New Roman" w:hAnsi="Times New Roman"/>
          <w:b/>
          <w:caps/>
          <w:sz w:val="20"/>
          <w:szCs w:val="20"/>
          <w:lang w:val="uk-UA"/>
        </w:rPr>
      </w:pPr>
      <w:r w:rsidRPr="00726673">
        <w:rPr>
          <w:rFonts w:ascii="Times New Roman" w:hAnsi="Times New Roman"/>
          <w:b/>
          <w:caps/>
          <w:sz w:val="20"/>
          <w:szCs w:val="20"/>
          <w:lang w:val="uk-UA"/>
        </w:rPr>
        <w:t>План:</w:t>
      </w:r>
    </w:p>
    <w:p w:rsidR="00080A1E" w:rsidRPr="00726673" w:rsidRDefault="00080A1E" w:rsidP="00DE1363">
      <w:pPr>
        <w:widowControl w:val="0"/>
        <w:numPr>
          <w:ilvl w:val="0"/>
          <w:numId w:val="27"/>
        </w:numPr>
        <w:jc w:val="both"/>
        <w:rPr>
          <w:rFonts w:ascii="Times New Roman" w:hAnsi="Times New Roman"/>
          <w:i/>
          <w:sz w:val="20"/>
          <w:szCs w:val="20"/>
          <w:lang w:val="uk-UA"/>
        </w:rPr>
      </w:pPr>
      <w:r w:rsidRPr="00726673">
        <w:rPr>
          <w:rFonts w:ascii="Times New Roman" w:hAnsi="Times New Roman"/>
          <w:i/>
          <w:sz w:val="20"/>
          <w:szCs w:val="20"/>
          <w:lang w:val="uk-UA"/>
        </w:rPr>
        <w:t>Зміст законності в державному управлінні</w:t>
      </w:r>
    </w:p>
    <w:p w:rsidR="00080A1E" w:rsidRPr="00726673" w:rsidRDefault="00080A1E" w:rsidP="00DE1363">
      <w:pPr>
        <w:widowControl w:val="0"/>
        <w:numPr>
          <w:ilvl w:val="0"/>
          <w:numId w:val="27"/>
        </w:numPr>
        <w:jc w:val="both"/>
        <w:rPr>
          <w:rFonts w:ascii="Times New Roman" w:hAnsi="Times New Roman"/>
          <w:i/>
          <w:sz w:val="20"/>
          <w:szCs w:val="20"/>
          <w:lang w:val="uk-UA"/>
        </w:rPr>
      </w:pPr>
      <w:r w:rsidRPr="00726673">
        <w:rPr>
          <w:rFonts w:ascii="Times New Roman" w:hAnsi="Times New Roman"/>
          <w:i/>
          <w:sz w:val="20"/>
          <w:szCs w:val="20"/>
          <w:lang w:val="uk-UA"/>
        </w:rPr>
        <w:t>Забезпечення законності в державному управлінні</w:t>
      </w:r>
    </w:p>
    <w:p w:rsidR="00080A1E" w:rsidRPr="00726673" w:rsidRDefault="00080A1E" w:rsidP="00DE1363">
      <w:pPr>
        <w:widowControl w:val="0"/>
        <w:numPr>
          <w:ilvl w:val="0"/>
          <w:numId w:val="27"/>
        </w:numPr>
        <w:jc w:val="both"/>
        <w:rPr>
          <w:rFonts w:ascii="Times New Roman" w:hAnsi="Times New Roman"/>
          <w:i/>
          <w:sz w:val="20"/>
          <w:szCs w:val="20"/>
          <w:lang w:val="uk-UA"/>
        </w:rPr>
      </w:pPr>
      <w:r w:rsidRPr="00726673">
        <w:rPr>
          <w:rFonts w:ascii="Times New Roman" w:hAnsi="Times New Roman"/>
          <w:i/>
          <w:sz w:val="20"/>
          <w:szCs w:val="20"/>
          <w:lang w:val="uk-UA"/>
        </w:rPr>
        <w:t>Дисципліна і відповідальність в забезпеченні законності</w:t>
      </w:r>
    </w:p>
    <w:p w:rsidR="00080A1E" w:rsidRPr="00726673" w:rsidRDefault="00080A1E" w:rsidP="003D19F7">
      <w:pPr>
        <w:widowControl w:val="0"/>
        <w:ind w:firstLine="720"/>
        <w:jc w:val="both"/>
        <w:rPr>
          <w:rFonts w:ascii="Times New Roman" w:hAnsi="Times New Roman"/>
          <w:sz w:val="20"/>
          <w:szCs w:val="20"/>
          <w:lang w:val="uk-UA"/>
        </w:rPr>
      </w:pPr>
      <w:r w:rsidRPr="00726673">
        <w:rPr>
          <w:rFonts w:ascii="Times New Roman" w:hAnsi="Times New Roman"/>
          <w:sz w:val="20"/>
          <w:szCs w:val="20"/>
          <w:lang w:val="uk-UA"/>
        </w:rPr>
        <w:t>1.</w:t>
      </w:r>
    </w:p>
    <w:p w:rsidR="00080A1E" w:rsidRPr="00726673" w:rsidRDefault="00080A1E" w:rsidP="003D19F7">
      <w:pPr>
        <w:widowControl w:val="0"/>
        <w:ind w:firstLine="720"/>
        <w:jc w:val="both"/>
        <w:rPr>
          <w:rFonts w:ascii="Times New Roman" w:hAnsi="Times New Roman"/>
          <w:sz w:val="20"/>
          <w:szCs w:val="20"/>
          <w:lang w:val="uk-UA"/>
        </w:rPr>
      </w:pPr>
      <w:r w:rsidRPr="00726673">
        <w:rPr>
          <w:rFonts w:ascii="Times New Roman" w:hAnsi="Times New Roman"/>
          <w:sz w:val="20"/>
          <w:szCs w:val="20"/>
          <w:lang w:val="uk-UA"/>
        </w:rPr>
        <w:t>Під законністю в державному управлінні розуміють метод або режим діяльності державних органів і органів місцевого самоврядування. Трактуючи як метод, законність зводять до сукупності способів, прийомів і засобів, з доп</w:t>
      </w:r>
      <w:r w:rsidRPr="00726673">
        <w:rPr>
          <w:rFonts w:ascii="Times New Roman" w:hAnsi="Times New Roman"/>
          <w:sz w:val="20"/>
          <w:szCs w:val="20"/>
          <w:lang w:val="uk-UA"/>
        </w:rPr>
        <w:t>о</w:t>
      </w:r>
      <w:r w:rsidRPr="00726673">
        <w:rPr>
          <w:rFonts w:ascii="Times New Roman" w:hAnsi="Times New Roman"/>
          <w:sz w:val="20"/>
          <w:szCs w:val="20"/>
          <w:lang w:val="uk-UA"/>
        </w:rPr>
        <w:t>могою яких управлінська діяльність спрямовується на виконання законів, пр</w:t>
      </w:r>
      <w:r w:rsidRPr="00726673">
        <w:rPr>
          <w:rFonts w:ascii="Times New Roman" w:hAnsi="Times New Roman"/>
          <w:sz w:val="20"/>
          <w:szCs w:val="20"/>
          <w:lang w:val="uk-UA"/>
        </w:rPr>
        <w:t>и</w:t>
      </w:r>
      <w:r w:rsidRPr="00726673">
        <w:rPr>
          <w:rFonts w:ascii="Times New Roman" w:hAnsi="Times New Roman"/>
          <w:sz w:val="20"/>
          <w:szCs w:val="20"/>
          <w:lang w:val="uk-UA"/>
        </w:rPr>
        <w:t>чому у встановлених законами формах і визнаними законами методами. Роз</w:t>
      </w:r>
      <w:r w:rsidRPr="00726673">
        <w:rPr>
          <w:rFonts w:ascii="Times New Roman" w:hAnsi="Times New Roman"/>
          <w:sz w:val="20"/>
          <w:szCs w:val="20"/>
          <w:lang w:val="uk-UA"/>
        </w:rPr>
        <w:t>г</w:t>
      </w:r>
      <w:r w:rsidRPr="00726673">
        <w:rPr>
          <w:rFonts w:ascii="Times New Roman" w:hAnsi="Times New Roman"/>
          <w:sz w:val="20"/>
          <w:szCs w:val="20"/>
          <w:lang w:val="uk-UA"/>
        </w:rPr>
        <w:t>ляд законності як режиму породжує ототожнення її з таким прийнятим в де</w:t>
      </w:r>
      <w:r w:rsidRPr="00726673">
        <w:rPr>
          <w:rFonts w:ascii="Times New Roman" w:hAnsi="Times New Roman"/>
          <w:sz w:val="20"/>
          <w:szCs w:val="20"/>
          <w:lang w:val="uk-UA"/>
        </w:rPr>
        <w:t>р</w:t>
      </w:r>
      <w:r w:rsidRPr="00726673">
        <w:rPr>
          <w:rFonts w:ascii="Times New Roman" w:hAnsi="Times New Roman"/>
          <w:sz w:val="20"/>
          <w:szCs w:val="20"/>
          <w:lang w:val="uk-UA"/>
        </w:rPr>
        <w:t>жаві порядком, у відповідності з яким всі правові акти і організаційні дії орг</w:t>
      </w:r>
      <w:r w:rsidRPr="00726673">
        <w:rPr>
          <w:rFonts w:ascii="Times New Roman" w:hAnsi="Times New Roman"/>
          <w:sz w:val="20"/>
          <w:szCs w:val="20"/>
          <w:lang w:val="uk-UA"/>
        </w:rPr>
        <w:t>а</w:t>
      </w:r>
      <w:r w:rsidRPr="00726673">
        <w:rPr>
          <w:rFonts w:ascii="Times New Roman" w:hAnsi="Times New Roman"/>
          <w:sz w:val="20"/>
          <w:szCs w:val="20"/>
          <w:lang w:val="uk-UA"/>
        </w:rPr>
        <w:t>нів управління здійснюються, виходячи із закону.</w:t>
      </w:r>
    </w:p>
    <w:p w:rsidR="00080A1E" w:rsidRPr="00726673" w:rsidRDefault="00080A1E" w:rsidP="003D19F7">
      <w:pPr>
        <w:widowControl w:val="0"/>
        <w:ind w:firstLine="720"/>
        <w:jc w:val="both"/>
        <w:rPr>
          <w:rFonts w:ascii="Times New Roman" w:hAnsi="Times New Roman"/>
          <w:b/>
          <w:sz w:val="20"/>
          <w:szCs w:val="20"/>
          <w:lang w:val="uk-UA"/>
        </w:rPr>
      </w:pPr>
      <w:r w:rsidRPr="00726673">
        <w:rPr>
          <w:rFonts w:ascii="Times New Roman" w:hAnsi="Times New Roman"/>
          <w:sz w:val="20"/>
          <w:szCs w:val="20"/>
          <w:lang w:val="uk-UA"/>
        </w:rPr>
        <w:t>Значення законності полягає в тому, щоб виражені в правових нормах (правилах поведінки) позитивні зобов`язання були виконані, дозволи викори</w:t>
      </w:r>
      <w:r w:rsidRPr="00726673">
        <w:rPr>
          <w:rFonts w:ascii="Times New Roman" w:hAnsi="Times New Roman"/>
          <w:sz w:val="20"/>
          <w:szCs w:val="20"/>
          <w:lang w:val="uk-UA"/>
        </w:rPr>
        <w:t>с</w:t>
      </w:r>
      <w:r w:rsidRPr="00726673">
        <w:rPr>
          <w:rFonts w:ascii="Times New Roman" w:hAnsi="Times New Roman"/>
          <w:sz w:val="20"/>
          <w:szCs w:val="20"/>
          <w:lang w:val="uk-UA"/>
        </w:rPr>
        <w:t xml:space="preserve">тані, заборони дотримані, закон реально виконував свою роль в житті держави, суспільства і конкретної людини. Тому </w:t>
      </w:r>
      <w:r w:rsidRPr="00726673">
        <w:rPr>
          <w:rFonts w:ascii="Times New Roman" w:hAnsi="Times New Roman"/>
          <w:b/>
          <w:sz w:val="20"/>
          <w:szCs w:val="20"/>
          <w:lang w:val="uk-UA"/>
        </w:rPr>
        <w:t>під законністю доцільно розуміти с</w:t>
      </w:r>
      <w:r w:rsidRPr="00726673">
        <w:rPr>
          <w:rFonts w:ascii="Times New Roman" w:hAnsi="Times New Roman"/>
          <w:b/>
          <w:sz w:val="20"/>
          <w:szCs w:val="20"/>
          <w:lang w:val="uk-UA"/>
        </w:rPr>
        <w:t>и</w:t>
      </w:r>
      <w:r w:rsidRPr="00726673">
        <w:rPr>
          <w:rFonts w:ascii="Times New Roman" w:hAnsi="Times New Roman"/>
          <w:b/>
          <w:sz w:val="20"/>
          <w:szCs w:val="20"/>
          <w:lang w:val="uk-UA"/>
        </w:rPr>
        <w:t>стему юридичних правил, норм, засобів і гарантій з відповідними їм де</w:t>
      </w:r>
      <w:r w:rsidRPr="00726673">
        <w:rPr>
          <w:rFonts w:ascii="Times New Roman" w:hAnsi="Times New Roman"/>
          <w:b/>
          <w:sz w:val="20"/>
          <w:szCs w:val="20"/>
          <w:lang w:val="uk-UA"/>
        </w:rPr>
        <w:t>р</w:t>
      </w:r>
      <w:r w:rsidRPr="00726673">
        <w:rPr>
          <w:rFonts w:ascii="Times New Roman" w:hAnsi="Times New Roman"/>
          <w:b/>
          <w:sz w:val="20"/>
          <w:szCs w:val="20"/>
          <w:lang w:val="uk-UA"/>
        </w:rPr>
        <w:t>жавними структурами, покликану забезпечувати практичну реалізацію законів і інших правових актів.</w:t>
      </w:r>
    </w:p>
    <w:p w:rsidR="00080A1E" w:rsidRPr="00726673" w:rsidRDefault="00080A1E" w:rsidP="003D19F7">
      <w:pPr>
        <w:widowControl w:val="0"/>
        <w:ind w:left="360" w:firstLine="360"/>
        <w:jc w:val="both"/>
        <w:rPr>
          <w:rFonts w:ascii="Times New Roman" w:hAnsi="Times New Roman"/>
          <w:sz w:val="20"/>
          <w:szCs w:val="20"/>
          <w:lang w:val="uk-UA"/>
        </w:rPr>
      </w:pPr>
      <w:r w:rsidRPr="00726673">
        <w:rPr>
          <w:rFonts w:ascii="Times New Roman" w:hAnsi="Times New Roman"/>
          <w:sz w:val="20"/>
          <w:szCs w:val="20"/>
          <w:lang w:val="uk-UA"/>
        </w:rPr>
        <w:t>При такому розумінні законності, вона повинна відповідати наступним властивостям:</w:t>
      </w:r>
    </w:p>
    <w:p w:rsidR="00080A1E" w:rsidRPr="00726673" w:rsidRDefault="00080A1E" w:rsidP="00DE1363">
      <w:pPr>
        <w:widowControl w:val="0"/>
        <w:numPr>
          <w:ilvl w:val="2"/>
          <w:numId w:val="28"/>
        </w:numPr>
        <w:tabs>
          <w:tab w:val="num" w:pos="1080"/>
        </w:tabs>
        <w:ind w:left="360" w:firstLine="360"/>
        <w:jc w:val="both"/>
        <w:rPr>
          <w:rFonts w:ascii="Times New Roman" w:hAnsi="Times New Roman"/>
          <w:sz w:val="20"/>
          <w:szCs w:val="20"/>
          <w:lang w:val="uk-UA"/>
        </w:rPr>
      </w:pPr>
      <w:r w:rsidRPr="00726673">
        <w:rPr>
          <w:rFonts w:ascii="Times New Roman" w:hAnsi="Times New Roman"/>
          <w:sz w:val="20"/>
          <w:szCs w:val="20"/>
          <w:lang w:val="uk-UA"/>
        </w:rPr>
        <w:t>бути однаковою зрозумілою і здійснюваною в різних місцях, рі</w:t>
      </w:r>
      <w:r w:rsidRPr="00726673">
        <w:rPr>
          <w:rFonts w:ascii="Times New Roman" w:hAnsi="Times New Roman"/>
          <w:sz w:val="20"/>
          <w:szCs w:val="20"/>
          <w:lang w:val="uk-UA"/>
        </w:rPr>
        <w:t>з</w:t>
      </w:r>
      <w:r w:rsidRPr="00726673">
        <w:rPr>
          <w:rFonts w:ascii="Times New Roman" w:hAnsi="Times New Roman"/>
          <w:sz w:val="20"/>
          <w:szCs w:val="20"/>
          <w:lang w:val="uk-UA"/>
        </w:rPr>
        <w:t>ними людьми і організаційними структурами і в різних життєвих обстав</w:t>
      </w:r>
      <w:r w:rsidRPr="00726673">
        <w:rPr>
          <w:rFonts w:ascii="Times New Roman" w:hAnsi="Times New Roman"/>
          <w:sz w:val="20"/>
          <w:szCs w:val="20"/>
          <w:lang w:val="uk-UA"/>
        </w:rPr>
        <w:t>и</w:t>
      </w:r>
      <w:r w:rsidRPr="00726673">
        <w:rPr>
          <w:rFonts w:ascii="Times New Roman" w:hAnsi="Times New Roman"/>
          <w:sz w:val="20"/>
          <w:szCs w:val="20"/>
          <w:lang w:val="uk-UA"/>
        </w:rPr>
        <w:t>нах;</w:t>
      </w:r>
    </w:p>
    <w:p w:rsidR="00080A1E" w:rsidRPr="00726673" w:rsidRDefault="00080A1E" w:rsidP="00DE1363">
      <w:pPr>
        <w:widowControl w:val="0"/>
        <w:numPr>
          <w:ilvl w:val="2"/>
          <w:numId w:val="28"/>
        </w:numPr>
        <w:tabs>
          <w:tab w:val="num" w:pos="1080"/>
        </w:tabs>
        <w:ind w:left="360" w:firstLine="360"/>
        <w:jc w:val="both"/>
        <w:rPr>
          <w:rFonts w:ascii="Times New Roman" w:hAnsi="Times New Roman"/>
          <w:sz w:val="20"/>
          <w:szCs w:val="20"/>
          <w:lang w:val="uk-UA"/>
        </w:rPr>
      </w:pPr>
      <w:r w:rsidRPr="00726673">
        <w:rPr>
          <w:rFonts w:ascii="Times New Roman" w:hAnsi="Times New Roman"/>
          <w:sz w:val="20"/>
          <w:szCs w:val="20"/>
          <w:lang w:val="uk-UA"/>
        </w:rPr>
        <w:t>бути універсальною, тобто бути тільки єдиною і охоплювати всю державу, всі структури державного управління і місцевого самоврядування; однаково стосуватись всіх і бути однаково обов`язковою для кожного в державі, причому на всій її території і при реалізації будь-яких приватних і суспільних відносин, що підлягають законодавчому регулюванню;</w:t>
      </w:r>
    </w:p>
    <w:p w:rsidR="00080A1E" w:rsidRPr="00726673" w:rsidRDefault="00080A1E" w:rsidP="00DE1363">
      <w:pPr>
        <w:widowControl w:val="0"/>
        <w:numPr>
          <w:ilvl w:val="2"/>
          <w:numId w:val="28"/>
        </w:numPr>
        <w:tabs>
          <w:tab w:val="num" w:pos="1080"/>
        </w:tabs>
        <w:ind w:left="360" w:firstLine="360"/>
        <w:jc w:val="both"/>
        <w:rPr>
          <w:rFonts w:ascii="Times New Roman" w:hAnsi="Times New Roman"/>
          <w:sz w:val="20"/>
          <w:szCs w:val="20"/>
          <w:lang w:val="uk-UA"/>
        </w:rPr>
      </w:pPr>
      <w:r w:rsidRPr="00726673">
        <w:rPr>
          <w:rFonts w:ascii="Times New Roman" w:hAnsi="Times New Roman"/>
          <w:sz w:val="20"/>
          <w:szCs w:val="20"/>
          <w:lang w:val="uk-UA"/>
        </w:rPr>
        <w:t>охоплювати все тобто поширюватися як на самі державні органи, органи місцевого самоврядування і державних службовців, так і на грома</w:t>
      </w:r>
      <w:r w:rsidRPr="00726673">
        <w:rPr>
          <w:rFonts w:ascii="Times New Roman" w:hAnsi="Times New Roman"/>
          <w:sz w:val="20"/>
          <w:szCs w:val="20"/>
          <w:lang w:val="uk-UA"/>
        </w:rPr>
        <w:t>д</w:t>
      </w:r>
      <w:r w:rsidRPr="00726673">
        <w:rPr>
          <w:rFonts w:ascii="Times New Roman" w:hAnsi="Times New Roman"/>
          <w:sz w:val="20"/>
          <w:szCs w:val="20"/>
          <w:lang w:val="uk-UA"/>
        </w:rPr>
        <w:t>ські структури і громадян;</w:t>
      </w:r>
    </w:p>
    <w:p w:rsidR="00080A1E" w:rsidRPr="00726673" w:rsidRDefault="00080A1E" w:rsidP="00DE1363">
      <w:pPr>
        <w:widowControl w:val="0"/>
        <w:numPr>
          <w:ilvl w:val="2"/>
          <w:numId w:val="28"/>
        </w:numPr>
        <w:tabs>
          <w:tab w:val="num" w:pos="1080"/>
        </w:tabs>
        <w:ind w:left="360" w:firstLine="360"/>
        <w:jc w:val="both"/>
        <w:rPr>
          <w:rFonts w:ascii="Times New Roman" w:hAnsi="Times New Roman"/>
          <w:sz w:val="20"/>
          <w:szCs w:val="20"/>
          <w:lang w:val="uk-UA"/>
        </w:rPr>
      </w:pPr>
      <w:r w:rsidRPr="00726673">
        <w:rPr>
          <w:rFonts w:ascii="Times New Roman" w:hAnsi="Times New Roman"/>
          <w:sz w:val="20"/>
          <w:szCs w:val="20"/>
          <w:lang w:val="uk-UA"/>
        </w:rPr>
        <w:t>забезпечувати рівність у правовідносинах сторін;</w:t>
      </w:r>
    </w:p>
    <w:p w:rsidR="00080A1E" w:rsidRPr="00726673" w:rsidRDefault="00080A1E" w:rsidP="00DE1363">
      <w:pPr>
        <w:widowControl w:val="0"/>
        <w:numPr>
          <w:ilvl w:val="2"/>
          <w:numId w:val="28"/>
        </w:numPr>
        <w:tabs>
          <w:tab w:val="num" w:pos="1080"/>
        </w:tabs>
        <w:ind w:left="360" w:firstLine="360"/>
        <w:jc w:val="both"/>
        <w:rPr>
          <w:rFonts w:ascii="Times New Roman" w:hAnsi="Times New Roman"/>
          <w:sz w:val="20"/>
          <w:szCs w:val="20"/>
          <w:lang w:val="uk-UA"/>
        </w:rPr>
      </w:pPr>
      <w:r w:rsidRPr="00726673">
        <w:rPr>
          <w:rFonts w:ascii="Times New Roman" w:hAnsi="Times New Roman"/>
          <w:sz w:val="20"/>
          <w:szCs w:val="20"/>
          <w:lang w:val="uk-UA"/>
        </w:rPr>
        <w:t>забезпечуватись публікацією закону; неопубліковані закони не з</w:t>
      </w:r>
      <w:r w:rsidRPr="00726673">
        <w:rPr>
          <w:rFonts w:ascii="Times New Roman" w:hAnsi="Times New Roman"/>
          <w:sz w:val="20"/>
          <w:szCs w:val="20"/>
          <w:lang w:val="uk-UA"/>
        </w:rPr>
        <w:t>а</w:t>
      </w:r>
      <w:r w:rsidRPr="00726673">
        <w:rPr>
          <w:rFonts w:ascii="Times New Roman" w:hAnsi="Times New Roman"/>
          <w:sz w:val="20"/>
          <w:szCs w:val="20"/>
          <w:lang w:val="uk-UA"/>
        </w:rPr>
        <w:t>стосовуються;</w:t>
      </w:r>
    </w:p>
    <w:p w:rsidR="00080A1E" w:rsidRPr="00726673" w:rsidRDefault="00080A1E" w:rsidP="00DE1363">
      <w:pPr>
        <w:widowControl w:val="0"/>
        <w:numPr>
          <w:ilvl w:val="2"/>
          <w:numId w:val="28"/>
        </w:numPr>
        <w:tabs>
          <w:tab w:val="num" w:pos="1080"/>
        </w:tabs>
        <w:ind w:left="360" w:firstLine="360"/>
        <w:jc w:val="both"/>
        <w:rPr>
          <w:rFonts w:ascii="Times New Roman" w:hAnsi="Times New Roman"/>
          <w:sz w:val="20"/>
          <w:szCs w:val="20"/>
          <w:lang w:val="uk-UA"/>
        </w:rPr>
      </w:pPr>
      <w:r w:rsidRPr="00726673">
        <w:rPr>
          <w:rFonts w:ascii="Times New Roman" w:hAnsi="Times New Roman"/>
          <w:sz w:val="20"/>
          <w:szCs w:val="20"/>
          <w:lang w:val="uk-UA"/>
        </w:rPr>
        <w:t>бути гарантованою і стійкою, що досягається через спеціальні з</w:t>
      </w:r>
      <w:r w:rsidRPr="00726673">
        <w:rPr>
          <w:rFonts w:ascii="Times New Roman" w:hAnsi="Times New Roman"/>
          <w:sz w:val="20"/>
          <w:szCs w:val="20"/>
          <w:lang w:val="uk-UA"/>
        </w:rPr>
        <w:t>а</w:t>
      </w:r>
      <w:r w:rsidRPr="00726673">
        <w:rPr>
          <w:rFonts w:ascii="Times New Roman" w:hAnsi="Times New Roman"/>
          <w:sz w:val="20"/>
          <w:szCs w:val="20"/>
          <w:lang w:val="uk-UA"/>
        </w:rPr>
        <w:t>ходи забезпечення законності.</w:t>
      </w:r>
    </w:p>
    <w:p w:rsidR="00080A1E" w:rsidRPr="00726673" w:rsidRDefault="00080A1E" w:rsidP="003D19F7">
      <w:pPr>
        <w:widowControl w:val="0"/>
        <w:ind w:left="360" w:firstLine="360"/>
        <w:jc w:val="both"/>
        <w:rPr>
          <w:rFonts w:ascii="Times New Roman" w:hAnsi="Times New Roman"/>
          <w:sz w:val="20"/>
          <w:szCs w:val="20"/>
          <w:lang w:val="uk-UA"/>
        </w:rPr>
      </w:pPr>
      <w:r w:rsidRPr="00726673">
        <w:rPr>
          <w:rFonts w:ascii="Times New Roman" w:hAnsi="Times New Roman"/>
          <w:sz w:val="20"/>
          <w:szCs w:val="20"/>
          <w:lang w:val="uk-UA"/>
        </w:rPr>
        <w:lastRenderedPageBreak/>
        <w:t>2.</w:t>
      </w:r>
    </w:p>
    <w:p w:rsidR="003E2693" w:rsidRPr="00726673" w:rsidRDefault="003E2693" w:rsidP="003D19F7">
      <w:pPr>
        <w:widowControl w:val="0"/>
        <w:ind w:left="360" w:firstLine="360"/>
        <w:jc w:val="both"/>
        <w:rPr>
          <w:rFonts w:ascii="Times New Roman" w:hAnsi="Times New Roman"/>
          <w:sz w:val="20"/>
          <w:szCs w:val="20"/>
          <w:lang w:val="uk-UA"/>
        </w:rPr>
      </w:pPr>
    </w:p>
    <w:p w:rsidR="00080A1E" w:rsidRPr="00726673" w:rsidRDefault="00080A1E" w:rsidP="003D19F7">
      <w:pPr>
        <w:widowControl w:val="0"/>
        <w:ind w:left="360" w:firstLine="360"/>
        <w:jc w:val="both"/>
        <w:rPr>
          <w:rFonts w:ascii="Times New Roman" w:hAnsi="Times New Roman"/>
          <w:sz w:val="20"/>
          <w:szCs w:val="20"/>
          <w:lang w:val="uk-UA"/>
        </w:rPr>
      </w:pPr>
      <w:r w:rsidRPr="00726673">
        <w:rPr>
          <w:rFonts w:ascii="Times New Roman" w:hAnsi="Times New Roman"/>
          <w:sz w:val="20"/>
          <w:szCs w:val="20"/>
          <w:lang w:val="uk-UA"/>
        </w:rPr>
        <w:t>Законність має місце тоді, коли ні одна структура влади не може пер</w:t>
      </w:r>
      <w:r w:rsidRPr="00726673">
        <w:rPr>
          <w:rFonts w:ascii="Times New Roman" w:hAnsi="Times New Roman"/>
          <w:sz w:val="20"/>
          <w:szCs w:val="20"/>
          <w:lang w:val="uk-UA"/>
        </w:rPr>
        <w:t>е</w:t>
      </w:r>
      <w:r w:rsidRPr="00726673">
        <w:rPr>
          <w:rFonts w:ascii="Times New Roman" w:hAnsi="Times New Roman"/>
          <w:sz w:val="20"/>
          <w:szCs w:val="20"/>
          <w:lang w:val="uk-UA"/>
        </w:rPr>
        <w:t>вищувати своїх повноважень і буде, у випадку таких спроб, спільними ді</w:t>
      </w:r>
      <w:r w:rsidRPr="00726673">
        <w:rPr>
          <w:rFonts w:ascii="Times New Roman" w:hAnsi="Times New Roman"/>
          <w:sz w:val="20"/>
          <w:szCs w:val="20"/>
          <w:lang w:val="uk-UA"/>
        </w:rPr>
        <w:t>я</w:t>
      </w:r>
      <w:r w:rsidRPr="00726673">
        <w:rPr>
          <w:rFonts w:ascii="Times New Roman" w:hAnsi="Times New Roman"/>
          <w:sz w:val="20"/>
          <w:szCs w:val="20"/>
          <w:lang w:val="uk-UA"/>
        </w:rPr>
        <w:t xml:space="preserve">ми інших структур влади підпорядкована закону. </w:t>
      </w:r>
    </w:p>
    <w:p w:rsidR="00080A1E" w:rsidRPr="00726673" w:rsidRDefault="00080A1E" w:rsidP="003D19F7">
      <w:pPr>
        <w:widowControl w:val="0"/>
        <w:ind w:left="360" w:firstLine="360"/>
        <w:jc w:val="both"/>
        <w:rPr>
          <w:rFonts w:ascii="Times New Roman" w:hAnsi="Times New Roman"/>
          <w:sz w:val="20"/>
          <w:szCs w:val="20"/>
          <w:lang w:val="uk-UA"/>
        </w:rPr>
      </w:pPr>
      <w:r w:rsidRPr="00726673">
        <w:rPr>
          <w:rFonts w:ascii="Times New Roman" w:hAnsi="Times New Roman"/>
          <w:sz w:val="20"/>
          <w:szCs w:val="20"/>
          <w:lang w:val="uk-UA"/>
        </w:rPr>
        <w:t xml:space="preserve">Органи, на які покладена </w:t>
      </w:r>
      <w:r w:rsidRPr="00B71C3E">
        <w:rPr>
          <w:rFonts w:ascii="Times New Roman" w:hAnsi="Times New Roman"/>
          <w:sz w:val="20"/>
          <w:szCs w:val="20"/>
          <w:lang w:val="uk-UA"/>
        </w:rPr>
        <w:t>зобов’язанність</w:t>
      </w:r>
      <w:r w:rsidRPr="00726673">
        <w:rPr>
          <w:rFonts w:ascii="Times New Roman" w:hAnsi="Times New Roman"/>
          <w:sz w:val="20"/>
          <w:szCs w:val="20"/>
          <w:lang w:val="uk-UA"/>
        </w:rPr>
        <w:t xml:space="preserve"> контролювати дотримання законності:</w:t>
      </w:r>
    </w:p>
    <w:p w:rsidR="00080A1E" w:rsidRPr="00726673" w:rsidRDefault="00080A1E" w:rsidP="00DE1363">
      <w:pPr>
        <w:widowControl w:val="0"/>
        <w:numPr>
          <w:ilvl w:val="0"/>
          <w:numId w:val="29"/>
        </w:numPr>
        <w:ind w:left="360" w:firstLine="360"/>
        <w:jc w:val="both"/>
        <w:rPr>
          <w:rFonts w:ascii="Times New Roman" w:hAnsi="Times New Roman"/>
          <w:sz w:val="20"/>
          <w:szCs w:val="20"/>
          <w:lang w:val="uk-UA"/>
        </w:rPr>
      </w:pPr>
      <w:r w:rsidRPr="00726673">
        <w:rPr>
          <w:rFonts w:ascii="Times New Roman" w:hAnsi="Times New Roman"/>
          <w:sz w:val="20"/>
          <w:szCs w:val="20"/>
          <w:lang w:val="uk-UA"/>
        </w:rPr>
        <w:t>Органи судової влади. Особливий статус органів цієї влади р</w:t>
      </w:r>
      <w:r w:rsidRPr="00726673">
        <w:rPr>
          <w:rFonts w:ascii="Times New Roman" w:hAnsi="Times New Roman"/>
          <w:sz w:val="20"/>
          <w:szCs w:val="20"/>
          <w:lang w:val="uk-UA"/>
        </w:rPr>
        <w:t>о</w:t>
      </w:r>
      <w:r w:rsidRPr="00726673">
        <w:rPr>
          <w:rFonts w:ascii="Times New Roman" w:hAnsi="Times New Roman"/>
          <w:sz w:val="20"/>
          <w:szCs w:val="20"/>
          <w:lang w:val="uk-UA"/>
        </w:rPr>
        <w:t>бить її функціонування незалежним від інших підсистем державної влади і перетворює їх в справжнього стража законності. Так, в Конституції Укра</w:t>
      </w:r>
      <w:r w:rsidRPr="00726673">
        <w:rPr>
          <w:rFonts w:ascii="Times New Roman" w:hAnsi="Times New Roman"/>
          <w:sz w:val="20"/>
          <w:szCs w:val="20"/>
          <w:lang w:val="uk-UA"/>
        </w:rPr>
        <w:t>ї</w:t>
      </w:r>
      <w:r w:rsidRPr="00726673">
        <w:rPr>
          <w:rFonts w:ascii="Times New Roman" w:hAnsi="Times New Roman"/>
          <w:sz w:val="20"/>
          <w:szCs w:val="20"/>
          <w:lang w:val="uk-UA"/>
        </w:rPr>
        <w:t>ни (ст.124) говориться: “Юрисдикція судів поширюється на всі правовідн</w:t>
      </w:r>
      <w:r w:rsidRPr="00726673">
        <w:rPr>
          <w:rFonts w:ascii="Times New Roman" w:hAnsi="Times New Roman"/>
          <w:sz w:val="20"/>
          <w:szCs w:val="20"/>
          <w:lang w:val="uk-UA"/>
        </w:rPr>
        <w:t>о</w:t>
      </w:r>
      <w:r w:rsidRPr="00726673">
        <w:rPr>
          <w:rFonts w:ascii="Times New Roman" w:hAnsi="Times New Roman"/>
          <w:sz w:val="20"/>
          <w:szCs w:val="20"/>
          <w:lang w:val="uk-UA"/>
        </w:rPr>
        <w:t xml:space="preserve">сини, що виникають у </w:t>
      </w:r>
      <w:r w:rsidR="00F32A1E" w:rsidRPr="00726673">
        <w:rPr>
          <w:rFonts w:ascii="Times New Roman" w:hAnsi="Times New Roman"/>
          <w:sz w:val="20"/>
          <w:szCs w:val="20"/>
          <w:lang w:val="uk-UA"/>
        </w:rPr>
        <w:t>державі ”</w:t>
      </w:r>
      <w:r w:rsidRPr="00726673">
        <w:rPr>
          <w:rFonts w:ascii="Times New Roman" w:hAnsi="Times New Roman"/>
          <w:sz w:val="20"/>
          <w:szCs w:val="20"/>
          <w:lang w:val="uk-UA"/>
        </w:rPr>
        <w:t>. Великі можливості для забезпечення з</w:t>
      </w:r>
      <w:r w:rsidRPr="00726673">
        <w:rPr>
          <w:rFonts w:ascii="Times New Roman" w:hAnsi="Times New Roman"/>
          <w:sz w:val="20"/>
          <w:szCs w:val="20"/>
          <w:lang w:val="uk-UA"/>
        </w:rPr>
        <w:t>а</w:t>
      </w:r>
      <w:r w:rsidRPr="00726673">
        <w:rPr>
          <w:rFonts w:ascii="Times New Roman" w:hAnsi="Times New Roman"/>
          <w:sz w:val="20"/>
          <w:szCs w:val="20"/>
          <w:lang w:val="uk-UA"/>
        </w:rPr>
        <w:t>конності в державному управління має Конституційний Суд України, який згідно ст. 147 Конституції України вирішує питання про відповідність з</w:t>
      </w:r>
      <w:r w:rsidRPr="00726673">
        <w:rPr>
          <w:rFonts w:ascii="Times New Roman" w:hAnsi="Times New Roman"/>
          <w:sz w:val="20"/>
          <w:szCs w:val="20"/>
          <w:lang w:val="uk-UA"/>
        </w:rPr>
        <w:t>а</w:t>
      </w:r>
      <w:r w:rsidRPr="00726673">
        <w:rPr>
          <w:rFonts w:ascii="Times New Roman" w:hAnsi="Times New Roman"/>
          <w:sz w:val="20"/>
          <w:szCs w:val="20"/>
          <w:lang w:val="uk-UA"/>
        </w:rPr>
        <w:t>конів та інших правових актів Конституції України і дає офіційне тлум</w:t>
      </w:r>
      <w:r w:rsidRPr="00726673">
        <w:rPr>
          <w:rFonts w:ascii="Times New Roman" w:hAnsi="Times New Roman"/>
          <w:sz w:val="20"/>
          <w:szCs w:val="20"/>
          <w:lang w:val="uk-UA"/>
        </w:rPr>
        <w:t>а</w:t>
      </w:r>
      <w:r w:rsidRPr="00726673">
        <w:rPr>
          <w:rFonts w:ascii="Times New Roman" w:hAnsi="Times New Roman"/>
          <w:sz w:val="20"/>
          <w:szCs w:val="20"/>
          <w:lang w:val="uk-UA"/>
        </w:rPr>
        <w:t>чення Конституції України та законів України.</w:t>
      </w:r>
    </w:p>
    <w:p w:rsidR="00080A1E" w:rsidRPr="00726673" w:rsidRDefault="00080A1E" w:rsidP="00DE1363">
      <w:pPr>
        <w:widowControl w:val="0"/>
        <w:numPr>
          <w:ilvl w:val="0"/>
          <w:numId w:val="29"/>
        </w:numPr>
        <w:ind w:left="360" w:firstLine="360"/>
        <w:jc w:val="both"/>
        <w:rPr>
          <w:rFonts w:ascii="Times New Roman" w:hAnsi="Times New Roman"/>
          <w:sz w:val="20"/>
          <w:szCs w:val="20"/>
          <w:lang w:val="uk-UA"/>
        </w:rPr>
      </w:pPr>
      <w:r w:rsidRPr="00726673">
        <w:rPr>
          <w:rFonts w:ascii="Times New Roman" w:hAnsi="Times New Roman"/>
          <w:sz w:val="20"/>
          <w:szCs w:val="20"/>
          <w:lang w:val="uk-UA"/>
        </w:rPr>
        <w:t>Прокуратура. В прокурорському нагляді закладена функція к</w:t>
      </w:r>
      <w:r w:rsidRPr="00726673">
        <w:rPr>
          <w:rFonts w:ascii="Times New Roman" w:hAnsi="Times New Roman"/>
          <w:sz w:val="20"/>
          <w:szCs w:val="20"/>
          <w:lang w:val="uk-UA"/>
        </w:rPr>
        <w:t>о</w:t>
      </w:r>
      <w:r w:rsidRPr="00726673">
        <w:rPr>
          <w:rFonts w:ascii="Times New Roman" w:hAnsi="Times New Roman"/>
          <w:sz w:val="20"/>
          <w:szCs w:val="20"/>
          <w:lang w:val="uk-UA"/>
        </w:rPr>
        <w:t>нтролю за законністю державного управління, яка підлягає обов`язковому виконанню.</w:t>
      </w:r>
    </w:p>
    <w:p w:rsidR="00080A1E" w:rsidRPr="00726673" w:rsidRDefault="00080A1E" w:rsidP="00DE1363">
      <w:pPr>
        <w:widowControl w:val="0"/>
        <w:numPr>
          <w:ilvl w:val="0"/>
          <w:numId w:val="29"/>
        </w:numPr>
        <w:ind w:left="360" w:firstLine="360"/>
        <w:jc w:val="both"/>
        <w:rPr>
          <w:rFonts w:ascii="Times New Roman" w:hAnsi="Times New Roman"/>
          <w:sz w:val="20"/>
          <w:szCs w:val="20"/>
          <w:lang w:val="uk-UA"/>
        </w:rPr>
      </w:pPr>
      <w:r w:rsidRPr="00726673">
        <w:rPr>
          <w:rFonts w:ascii="Times New Roman" w:hAnsi="Times New Roman"/>
          <w:sz w:val="20"/>
          <w:szCs w:val="20"/>
          <w:lang w:val="uk-UA"/>
        </w:rPr>
        <w:t>Органи виконавчої влади. В системі виконавчої влади викори</w:t>
      </w:r>
      <w:r w:rsidRPr="00726673">
        <w:rPr>
          <w:rFonts w:ascii="Times New Roman" w:hAnsi="Times New Roman"/>
          <w:sz w:val="20"/>
          <w:szCs w:val="20"/>
          <w:lang w:val="uk-UA"/>
        </w:rPr>
        <w:t>с</w:t>
      </w:r>
      <w:r w:rsidRPr="00726673">
        <w:rPr>
          <w:rFonts w:ascii="Times New Roman" w:hAnsi="Times New Roman"/>
          <w:sz w:val="20"/>
          <w:szCs w:val="20"/>
          <w:lang w:val="uk-UA"/>
        </w:rPr>
        <w:t>товуються різні засоби забезпечення законності в державному управлінні. Їх суть зводиться до того, що в даній системі створюються контрольні м</w:t>
      </w:r>
      <w:r w:rsidRPr="00726673">
        <w:rPr>
          <w:rFonts w:ascii="Times New Roman" w:hAnsi="Times New Roman"/>
          <w:sz w:val="20"/>
          <w:szCs w:val="20"/>
          <w:lang w:val="uk-UA"/>
        </w:rPr>
        <w:t>е</w:t>
      </w:r>
      <w:r w:rsidRPr="00726673">
        <w:rPr>
          <w:rFonts w:ascii="Times New Roman" w:hAnsi="Times New Roman"/>
          <w:sz w:val="20"/>
          <w:szCs w:val="20"/>
          <w:lang w:val="uk-UA"/>
        </w:rPr>
        <w:t>ханізми, які дозволяють відслідковувати управлінські рішення і дії з точки зору їх відповідності законам і іншим нормативним правовим актам. Мова йде перш за все про зовнішній контроль, який в системі виконавчої влади одні державні органи здійснюють стосовно інших. Оскільки виконавча вл</w:t>
      </w:r>
      <w:r w:rsidRPr="00726673">
        <w:rPr>
          <w:rFonts w:ascii="Times New Roman" w:hAnsi="Times New Roman"/>
          <w:sz w:val="20"/>
          <w:szCs w:val="20"/>
          <w:lang w:val="uk-UA"/>
        </w:rPr>
        <w:t>а</w:t>
      </w:r>
      <w:r w:rsidRPr="00726673">
        <w:rPr>
          <w:rFonts w:ascii="Times New Roman" w:hAnsi="Times New Roman"/>
          <w:sz w:val="20"/>
          <w:szCs w:val="20"/>
          <w:lang w:val="uk-UA"/>
        </w:rPr>
        <w:t xml:space="preserve">да має строгу ієрархію, в ній </w:t>
      </w:r>
      <w:r w:rsidR="00F32A1E" w:rsidRPr="00726673">
        <w:rPr>
          <w:rFonts w:ascii="Times New Roman" w:hAnsi="Times New Roman"/>
          <w:sz w:val="20"/>
          <w:szCs w:val="20"/>
          <w:lang w:val="uk-UA"/>
        </w:rPr>
        <w:t>вищестоящі</w:t>
      </w:r>
      <w:r w:rsidRPr="00726673">
        <w:rPr>
          <w:rFonts w:ascii="Times New Roman" w:hAnsi="Times New Roman"/>
          <w:sz w:val="20"/>
          <w:szCs w:val="20"/>
          <w:lang w:val="uk-UA"/>
        </w:rPr>
        <w:t xml:space="preserve"> органи за своїм правовим стат</w:t>
      </w:r>
      <w:r w:rsidRPr="00726673">
        <w:rPr>
          <w:rFonts w:ascii="Times New Roman" w:hAnsi="Times New Roman"/>
          <w:sz w:val="20"/>
          <w:szCs w:val="20"/>
          <w:lang w:val="uk-UA"/>
        </w:rPr>
        <w:t>у</w:t>
      </w:r>
      <w:r w:rsidRPr="00726673">
        <w:rPr>
          <w:rFonts w:ascii="Times New Roman" w:hAnsi="Times New Roman"/>
          <w:sz w:val="20"/>
          <w:szCs w:val="20"/>
          <w:lang w:val="uk-UA"/>
        </w:rPr>
        <w:t xml:space="preserve">сом контролюють законність управлінської діяльності </w:t>
      </w:r>
      <w:r w:rsidR="00F32A1E" w:rsidRPr="00726673">
        <w:rPr>
          <w:rFonts w:ascii="Times New Roman" w:hAnsi="Times New Roman"/>
          <w:sz w:val="20"/>
          <w:szCs w:val="20"/>
          <w:lang w:val="uk-UA"/>
        </w:rPr>
        <w:t>нижчестоящих</w:t>
      </w:r>
      <w:r w:rsidRPr="00726673">
        <w:rPr>
          <w:rFonts w:ascii="Times New Roman" w:hAnsi="Times New Roman"/>
          <w:sz w:val="20"/>
          <w:szCs w:val="20"/>
          <w:lang w:val="uk-UA"/>
        </w:rPr>
        <w:t xml:space="preserve"> орг</w:t>
      </w:r>
      <w:r w:rsidRPr="00726673">
        <w:rPr>
          <w:rFonts w:ascii="Times New Roman" w:hAnsi="Times New Roman"/>
          <w:sz w:val="20"/>
          <w:szCs w:val="20"/>
          <w:lang w:val="uk-UA"/>
        </w:rPr>
        <w:t>а</w:t>
      </w:r>
      <w:r w:rsidRPr="00726673">
        <w:rPr>
          <w:rFonts w:ascii="Times New Roman" w:hAnsi="Times New Roman"/>
          <w:sz w:val="20"/>
          <w:szCs w:val="20"/>
          <w:lang w:val="uk-UA"/>
        </w:rPr>
        <w:t>нів. Це так званий загальний контроль, який полягає в нагляді за законні</w:t>
      </w:r>
      <w:r w:rsidRPr="00726673">
        <w:rPr>
          <w:rFonts w:ascii="Times New Roman" w:hAnsi="Times New Roman"/>
          <w:sz w:val="20"/>
          <w:szCs w:val="20"/>
          <w:lang w:val="uk-UA"/>
        </w:rPr>
        <w:t>с</w:t>
      </w:r>
      <w:r w:rsidRPr="00726673">
        <w:rPr>
          <w:rFonts w:ascii="Times New Roman" w:hAnsi="Times New Roman"/>
          <w:sz w:val="20"/>
          <w:szCs w:val="20"/>
          <w:lang w:val="uk-UA"/>
        </w:rPr>
        <w:t>тю реалізації встановленої компетенції кожним державним органом.</w:t>
      </w:r>
    </w:p>
    <w:p w:rsidR="00080A1E" w:rsidRPr="00726673" w:rsidRDefault="00080A1E" w:rsidP="00DE1363">
      <w:pPr>
        <w:widowControl w:val="0"/>
        <w:numPr>
          <w:ilvl w:val="0"/>
          <w:numId w:val="29"/>
        </w:numPr>
        <w:tabs>
          <w:tab w:val="left" w:pos="1080"/>
        </w:tabs>
        <w:ind w:left="0" w:firstLine="426"/>
        <w:jc w:val="both"/>
        <w:rPr>
          <w:rFonts w:ascii="Times New Roman" w:hAnsi="Times New Roman"/>
          <w:sz w:val="20"/>
          <w:szCs w:val="20"/>
          <w:lang w:val="uk-UA"/>
        </w:rPr>
      </w:pPr>
      <w:r w:rsidRPr="00726673">
        <w:rPr>
          <w:rFonts w:ascii="Times New Roman" w:hAnsi="Times New Roman"/>
          <w:sz w:val="20"/>
          <w:szCs w:val="20"/>
          <w:lang w:val="uk-UA"/>
        </w:rPr>
        <w:t>Крім цього, має місце спеціалізований зовнішній контроль за певними видами управлінської діяльності державних органів і органів місцевого само</w:t>
      </w:r>
      <w:r w:rsidRPr="00726673">
        <w:rPr>
          <w:rFonts w:ascii="Times New Roman" w:hAnsi="Times New Roman"/>
          <w:sz w:val="20"/>
          <w:szCs w:val="20"/>
          <w:lang w:val="uk-UA"/>
        </w:rPr>
        <w:t>в</w:t>
      </w:r>
      <w:r w:rsidRPr="00726673">
        <w:rPr>
          <w:rFonts w:ascii="Times New Roman" w:hAnsi="Times New Roman"/>
          <w:sz w:val="20"/>
          <w:szCs w:val="20"/>
          <w:lang w:val="uk-UA"/>
        </w:rPr>
        <w:t>рядування. Такий контроль покладається на уповноважені на його ведення де</w:t>
      </w:r>
      <w:r w:rsidRPr="00726673">
        <w:rPr>
          <w:rFonts w:ascii="Times New Roman" w:hAnsi="Times New Roman"/>
          <w:sz w:val="20"/>
          <w:szCs w:val="20"/>
          <w:lang w:val="uk-UA"/>
        </w:rPr>
        <w:t>р</w:t>
      </w:r>
      <w:r w:rsidRPr="00726673">
        <w:rPr>
          <w:rFonts w:ascii="Times New Roman" w:hAnsi="Times New Roman"/>
          <w:sz w:val="20"/>
          <w:szCs w:val="20"/>
          <w:lang w:val="uk-UA"/>
        </w:rPr>
        <w:t>жавні органи і їх підсистеми, наприклад, митний контроль, антимонопольний контроль, контроль за якістю продуктів і товарів народного споживання, екол</w:t>
      </w:r>
      <w:r w:rsidRPr="00726673">
        <w:rPr>
          <w:rFonts w:ascii="Times New Roman" w:hAnsi="Times New Roman"/>
          <w:sz w:val="20"/>
          <w:szCs w:val="20"/>
          <w:lang w:val="uk-UA"/>
        </w:rPr>
        <w:t>о</w:t>
      </w:r>
      <w:r w:rsidRPr="00726673">
        <w:rPr>
          <w:rFonts w:ascii="Times New Roman" w:hAnsi="Times New Roman"/>
          <w:sz w:val="20"/>
          <w:szCs w:val="20"/>
          <w:lang w:val="uk-UA"/>
        </w:rPr>
        <w:t xml:space="preserve">гічний контроль і т.п. Суттєвим для забезпечення законності в державному управлінні є внутрішній контроль, який здійснюється в державних органах і органах місцевого самоврядування їх керівниками, а також виділеними з цією метою посадовими особами або підрозділами (посади </w:t>
      </w:r>
      <w:r w:rsidR="00F32A1E" w:rsidRPr="00726673">
        <w:rPr>
          <w:rFonts w:ascii="Times New Roman" w:hAnsi="Times New Roman"/>
          <w:sz w:val="20"/>
          <w:szCs w:val="20"/>
          <w:lang w:val="uk-UA"/>
        </w:rPr>
        <w:t>юрисконсульта</w:t>
      </w:r>
      <w:r w:rsidRPr="00726673">
        <w:rPr>
          <w:rFonts w:ascii="Times New Roman" w:hAnsi="Times New Roman"/>
          <w:sz w:val="20"/>
          <w:szCs w:val="20"/>
          <w:lang w:val="uk-UA"/>
        </w:rPr>
        <w:t>, групи, сектори контролю). Внутрішній контроль є недостатньо надійним, так як по</w:t>
      </w:r>
      <w:r w:rsidRPr="00726673">
        <w:rPr>
          <w:rFonts w:ascii="Times New Roman" w:hAnsi="Times New Roman"/>
          <w:sz w:val="20"/>
          <w:szCs w:val="20"/>
          <w:lang w:val="uk-UA"/>
        </w:rPr>
        <w:t>к</w:t>
      </w:r>
      <w:r w:rsidRPr="00726673">
        <w:rPr>
          <w:rFonts w:ascii="Times New Roman" w:hAnsi="Times New Roman"/>
          <w:sz w:val="20"/>
          <w:szCs w:val="20"/>
          <w:lang w:val="uk-UA"/>
        </w:rPr>
        <w:t xml:space="preserve">ладається на тих, хто сам приймає управлінські рішення або бере участь в їх </w:t>
      </w:r>
      <w:r w:rsidRPr="00726673">
        <w:rPr>
          <w:rFonts w:ascii="Times New Roman" w:hAnsi="Times New Roman"/>
          <w:sz w:val="20"/>
          <w:szCs w:val="20"/>
          <w:lang w:val="uk-UA"/>
        </w:rPr>
        <w:lastRenderedPageBreak/>
        <w:t xml:space="preserve">підготовці. </w:t>
      </w:r>
    </w:p>
    <w:p w:rsidR="00080A1E" w:rsidRPr="00726673" w:rsidRDefault="00080A1E" w:rsidP="00CC0897">
      <w:pPr>
        <w:widowControl w:val="0"/>
        <w:ind w:firstLine="426"/>
        <w:jc w:val="both"/>
        <w:rPr>
          <w:rFonts w:ascii="Times New Roman" w:hAnsi="Times New Roman"/>
          <w:sz w:val="20"/>
          <w:szCs w:val="20"/>
          <w:lang w:val="uk-UA"/>
        </w:rPr>
      </w:pPr>
      <w:r w:rsidRPr="00726673">
        <w:rPr>
          <w:rFonts w:ascii="Times New Roman" w:hAnsi="Times New Roman"/>
          <w:sz w:val="20"/>
          <w:szCs w:val="20"/>
          <w:lang w:val="uk-UA"/>
        </w:rPr>
        <w:t>Законність в державному управлінні формується в певних умовах. З одн</w:t>
      </w:r>
      <w:r w:rsidRPr="00726673">
        <w:rPr>
          <w:rFonts w:ascii="Times New Roman" w:hAnsi="Times New Roman"/>
          <w:sz w:val="20"/>
          <w:szCs w:val="20"/>
          <w:lang w:val="uk-UA"/>
        </w:rPr>
        <w:t>о</w:t>
      </w:r>
      <w:r w:rsidRPr="00726673">
        <w:rPr>
          <w:rFonts w:ascii="Times New Roman" w:hAnsi="Times New Roman"/>
          <w:sz w:val="20"/>
          <w:szCs w:val="20"/>
          <w:lang w:val="uk-UA"/>
        </w:rPr>
        <w:t>го боку, - це логічне моделювання бажаних суспільних відносин і закріплення його в законодавчій нормі (правилі поведінки), а з другого – це реальний (фа</w:t>
      </w:r>
      <w:r w:rsidRPr="00726673">
        <w:rPr>
          <w:rFonts w:ascii="Times New Roman" w:hAnsi="Times New Roman"/>
          <w:sz w:val="20"/>
          <w:szCs w:val="20"/>
          <w:lang w:val="uk-UA"/>
        </w:rPr>
        <w:t>к</w:t>
      </w:r>
      <w:r w:rsidRPr="00726673">
        <w:rPr>
          <w:rFonts w:ascii="Times New Roman" w:hAnsi="Times New Roman"/>
          <w:sz w:val="20"/>
          <w:szCs w:val="20"/>
          <w:lang w:val="uk-UA"/>
        </w:rPr>
        <w:t>тичний) стан суспільних відносин, який є результатом практичного здійснення юридичних норм. Останнє позначається поняттям “правопорядок” і розгляд</w:t>
      </w:r>
      <w:r w:rsidRPr="00726673">
        <w:rPr>
          <w:rFonts w:ascii="Times New Roman" w:hAnsi="Times New Roman"/>
          <w:sz w:val="20"/>
          <w:szCs w:val="20"/>
          <w:lang w:val="uk-UA"/>
        </w:rPr>
        <w:t>а</w:t>
      </w:r>
      <w:r w:rsidRPr="00726673">
        <w:rPr>
          <w:rFonts w:ascii="Times New Roman" w:hAnsi="Times New Roman"/>
          <w:sz w:val="20"/>
          <w:szCs w:val="20"/>
          <w:lang w:val="uk-UA"/>
        </w:rPr>
        <w:t>ється як система стабільних правових зв`язків і відносин, що існують в державі, суспільстві, між людьми, забезпечують їх потреби, інтереси і цілі і сприяють гармонізації і раціоналізації суспільного розвитку. Правопорядок виступає кі</w:t>
      </w:r>
      <w:r w:rsidRPr="00726673">
        <w:rPr>
          <w:rFonts w:ascii="Times New Roman" w:hAnsi="Times New Roman"/>
          <w:sz w:val="20"/>
          <w:szCs w:val="20"/>
          <w:lang w:val="uk-UA"/>
        </w:rPr>
        <w:t>н</w:t>
      </w:r>
      <w:r w:rsidRPr="00726673">
        <w:rPr>
          <w:rFonts w:ascii="Times New Roman" w:hAnsi="Times New Roman"/>
          <w:sz w:val="20"/>
          <w:szCs w:val="20"/>
          <w:lang w:val="uk-UA"/>
        </w:rPr>
        <w:t xml:space="preserve">цевим пунктом реалізації права. </w:t>
      </w:r>
    </w:p>
    <w:p w:rsidR="00080A1E" w:rsidRPr="00726673" w:rsidRDefault="00080A1E" w:rsidP="00CC0897">
      <w:pPr>
        <w:widowControl w:val="0"/>
        <w:ind w:firstLine="426"/>
        <w:jc w:val="both"/>
        <w:rPr>
          <w:rFonts w:ascii="Times New Roman" w:hAnsi="Times New Roman"/>
          <w:sz w:val="20"/>
          <w:szCs w:val="20"/>
          <w:lang w:val="uk-UA"/>
        </w:rPr>
      </w:pPr>
    </w:p>
    <w:p w:rsidR="00080A1E" w:rsidRPr="00726673" w:rsidRDefault="00080A1E" w:rsidP="003D19F7">
      <w:pPr>
        <w:widowControl w:val="0"/>
        <w:ind w:firstLine="720"/>
        <w:jc w:val="both"/>
        <w:rPr>
          <w:rFonts w:ascii="Times New Roman" w:hAnsi="Times New Roman"/>
          <w:sz w:val="20"/>
          <w:szCs w:val="20"/>
          <w:lang w:val="uk-UA"/>
        </w:rPr>
      </w:pPr>
      <w:r w:rsidRPr="00726673">
        <w:rPr>
          <w:rFonts w:ascii="Times New Roman" w:hAnsi="Times New Roman"/>
          <w:sz w:val="20"/>
          <w:szCs w:val="20"/>
          <w:lang w:val="uk-UA"/>
        </w:rPr>
        <w:t>3.</w:t>
      </w:r>
    </w:p>
    <w:p w:rsidR="00080A1E" w:rsidRPr="00726673" w:rsidRDefault="00080A1E" w:rsidP="003D19F7">
      <w:pPr>
        <w:widowControl w:val="0"/>
        <w:ind w:firstLine="720"/>
        <w:jc w:val="both"/>
        <w:rPr>
          <w:rFonts w:ascii="Times New Roman" w:hAnsi="Times New Roman"/>
          <w:sz w:val="20"/>
          <w:szCs w:val="20"/>
          <w:lang w:val="uk-UA"/>
        </w:rPr>
      </w:pPr>
      <w:r w:rsidRPr="00726673">
        <w:rPr>
          <w:rFonts w:ascii="Times New Roman" w:hAnsi="Times New Roman"/>
          <w:sz w:val="20"/>
          <w:szCs w:val="20"/>
          <w:lang w:val="uk-UA"/>
        </w:rPr>
        <w:t>Дисципліна є формою суспільного зв`язку, яка свідчить про визнання і дотримання людиною узгоджених правил, норм, процедур поведінки, спілк</w:t>
      </w:r>
      <w:r w:rsidRPr="00726673">
        <w:rPr>
          <w:rFonts w:ascii="Times New Roman" w:hAnsi="Times New Roman"/>
          <w:sz w:val="20"/>
          <w:szCs w:val="20"/>
          <w:lang w:val="uk-UA"/>
        </w:rPr>
        <w:t>у</w:t>
      </w:r>
      <w:r w:rsidRPr="00726673">
        <w:rPr>
          <w:rFonts w:ascii="Times New Roman" w:hAnsi="Times New Roman"/>
          <w:sz w:val="20"/>
          <w:szCs w:val="20"/>
          <w:lang w:val="uk-UA"/>
        </w:rPr>
        <w:t>вання, ведення певних справ. В інституціональному аспекті дисципліна в де</w:t>
      </w:r>
      <w:r w:rsidRPr="00726673">
        <w:rPr>
          <w:rFonts w:ascii="Times New Roman" w:hAnsi="Times New Roman"/>
          <w:sz w:val="20"/>
          <w:szCs w:val="20"/>
          <w:lang w:val="uk-UA"/>
        </w:rPr>
        <w:t>р</w:t>
      </w:r>
      <w:r w:rsidRPr="00726673">
        <w:rPr>
          <w:rFonts w:ascii="Times New Roman" w:hAnsi="Times New Roman"/>
          <w:sz w:val="20"/>
          <w:szCs w:val="20"/>
          <w:lang w:val="uk-UA"/>
        </w:rPr>
        <w:t>жавному управлінні характеризується як сукупність норм, правил, процедур, вимог, які вироблені і затверджені в управлінській системі і підлягають вик</w:t>
      </w:r>
      <w:r w:rsidRPr="00726673">
        <w:rPr>
          <w:rFonts w:ascii="Times New Roman" w:hAnsi="Times New Roman"/>
          <w:sz w:val="20"/>
          <w:szCs w:val="20"/>
          <w:lang w:val="uk-UA"/>
        </w:rPr>
        <w:t>о</w:t>
      </w:r>
      <w:r w:rsidRPr="00726673">
        <w:rPr>
          <w:rFonts w:ascii="Times New Roman" w:hAnsi="Times New Roman"/>
          <w:sz w:val="20"/>
          <w:szCs w:val="20"/>
          <w:lang w:val="uk-UA"/>
        </w:rPr>
        <w:t>нанню кожним, хто в ній діє або з нею стикається.</w:t>
      </w:r>
    </w:p>
    <w:p w:rsidR="00080A1E" w:rsidRPr="00726673" w:rsidRDefault="00080A1E" w:rsidP="003D19F7">
      <w:pPr>
        <w:widowControl w:val="0"/>
        <w:ind w:firstLine="720"/>
        <w:jc w:val="both"/>
        <w:rPr>
          <w:rFonts w:ascii="Times New Roman" w:hAnsi="Times New Roman"/>
          <w:sz w:val="20"/>
          <w:szCs w:val="20"/>
          <w:u w:val="single"/>
          <w:lang w:val="uk-UA"/>
        </w:rPr>
      </w:pPr>
      <w:r w:rsidRPr="00726673">
        <w:rPr>
          <w:rFonts w:ascii="Times New Roman" w:hAnsi="Times New Roman"/>
          <w:b/>
          <w:sz w:val="20"/>
          <w:szCs w:val="20"/>
          <w:lang w:val="uk-UA"/>
        </w:rPr>
        <w:t>Дисципліна в державному управлінні розглядається як фактична поведінка персоналу органів державного управління, яка відображається в управлінських рішеннях і діях, а також в управлінському (службовому) спілкуванні</w:t>
      </w:r>
      <w:r w:rsidRPr="00726673">
        <w:rPr>
          <w:rFonts w:ascii="Times New Roman" w:hAnsi="Times New Roman"/>
          <w:sz w:val="20"/>
          <w:szCs w:val="20"/>
          <w:lang w:val="uk-UA"/>
        </w:rPr>
        <w:t xml:space="preserve">. Вона формує такі основні показники державного управління як: </w:t>
      </w:r>
      <w:r w:rsidRPr="00726673">
        <w:rPr>
          <w:rFonts w:ascii="Times New Roman" w:hAnsi="Times New Roman"/>
          <w:sz w:val="20"/>
          <w:szCs w:val="20"/>
          <w:u w:val="single"/>
          <w:lang w:val="uk-UA"/>
        </w:rPr>
        <w:t xml:space="preserve">системність; раціональність; ефективність. </w:t>
      </w:r>
    </w:p>
    <w:p w:rsidR="00080A1E" w:rsidRPr="00726673" w:rsidRDefault="00080A1E" w:rsidP="003D19F7">
      <w:pPr>
        <w:widowControl w:val="0"/>
        <w:ind w:left="720"/>
        <w:jc w:val="both"/>
        <w:rPr>
          <w:rFonts w:ascii="Times New Roman" w:hAnsi="Times New Roman"/>
          <w:sz w:val="20"/>
          <w:szCs w:val="20"/>
          <w:lang w:val="uk-UA"/>
        </w:rPr>
      </w:pPr>
      <w:r w:rsidRPr="00726673">
        <w:rPr>
          <w:rFonts w:ascii="Times New Roman" w:hAnsi="Times New Roman"/>
          <w:sz w:val="20"/>
          <w:szCs w:val="20"/>
          <w:lang w:val="uk-UA"/>
        </w:rPr>
        <w:t xml:space="preserve">За критерієм спрямованості і змісту дисципліну поділяють на:      </w:t>
      </w:r>
    </w:p>
    <w:p w:rsidR="00080A1E" w:rsidRPr="00726673" w:rsidRDefault="00080A1E" w:rsidP="00DE1363">
      <w:pPr>
        <w:widowControl w:val="0"/>
        <w:numPr>
          <w:ilvl w:val="0"/>
          <w:numId w:val="30"/>
        </w:numPr>
        <w:jc w:val="both"/>
        <w:rPr>
          <w:rFonts w:ascii="Times New Roman" w:hAnsi="Times New Roman"/>
          <w:sz w:val="20"/>
          <w:szCs w:val="20"/>
          <w:lang w:val="uk-UA"/>
        </w:rPr>
      </w:pPr>
      <w:r w:rsidRPr="00726673">
        <w:rPr>
          <w:rFonts w:ascii="Times New Roman" w:hAnsi="Times New Roman"/>
          <w:sz w:val="20"/>
          <w:szCs w:val="20"/>
          <w:lang w:val="uk-UA"/>
        </w:rPr>
        <w:t xml:space="preserve">планову, </w:t>
      </w:r>
    </w:p>
    <w:p w:rsidR="00080A1E" w:rsidRPr="00726673" w:rsidRDefault="00080A1E" w:rsidP="00DE1363">
      <w:pPr>
        <w:widowControl w:val="0"/>
        <w:numPr>
          <w:ilvl w:val="0"/>
          <w:numId w:val="30"/>
        </w:numPr>
        <w:jc w:val="both"/>
        <w:rPr>
          <w:rFonts w:ascii="Times New Roman" w:hAnsi="Times New Roman"/>
          <w:sz w:val="20"/>
          <w:szCs w:val="20"/>
          <w:lang w:val="uk-UA"/>
        </w:rPr>
      </w:pPr>
      <w:r w:rsidRPr="00726673">
        <w:rPr>
          <w:rFonts w:ascii="Times New Roman" w:hAnsi="Times New Roman"/>
          <w:sz w:val="20"/>
          <w:szCs w:val="20"/>
          <w:lang w:val="uk-UA"/>
        </w:rPr>
        <w:t>договірну,</w:t>
      </w:r>
    </w:p>
    <w:p w:rsidR="00080A1E" w:rsidRPr="00726673" w:rsidRDefault="00080A1E" w:rsidP="00DE1363">
      <w:pPr>
        <w:widowControl w:val="0"/>
        <w:numPr>
          <w:ilvl w:val="0"/>
          <w:numId w:val="30"/>
        </w:numPr>
        <w:jc w:val="both"/>
        <w:rPr>
          <w:rFonts w:ascii="Times New Roman" w:hAnsi="Times New Roman"/>
          <w:sz w:val="20"/>
          <w:szCs w:val="20"/>
          <w:lang w:val="uk-UA"/>
        </w:rPr>
      </w:pPr>
      <w:r w:rsidRPr="00726673">
        <w:rPr>
          <w:rFonts w:ascii="Times New Roman" w:hAnsi="Times New Roman"/>
          <w:sz w:val="20"/>
          <w:szCs w:val="20"/>
          <w:lang w:val="uk-UA"/>
        </w:rPr>
        <w:t>фінансову,</w:t>
      </w:r>
    </w:p>
    <w:p w:rsidR="00080A1E" w:rsidRPr="00726673" w:rsidRDefault="00080A1E" w:rsidP="00DE1363">
      <w:pPr>
        <w:widowControl w:val="0"/>
        <w:numPr>
          <w:ilvl w:val="0"/>
          <w:numId w:val="30"/>
        </w:numPr>
        <w:jc w:val="both"/>
        <w:rPr>
          <w:rFonts w:ascii="Times New Roman" w:hAnsi="Times New Roman"/>
          <w:sz w:val="20"/>
          <w:szCs w:val="20"/>
          <w:lang w:val="uk-UA"/>
        </w:rPr>
      </w:pPr>
      <w:r w:rsidRPr="00726673">
        <w:rPr>
          <w:rFonts w:ascii="Times New Roman" w:hAnsi="Times New Roman"/>
          <w:sz w:val="20"/>
          <w:szCs w:val="20"/>
          <w:lang w:val="uk-UA"/>
        </w:rPr>
        <w:t>службову,</w:t>
      </w:r>
    </w:p>
    <w:p w:rsidR="00080A1E" w:rsidRPr="00726673" w:rsidRDefault="00080A1E" w:rsidP="00DE1363">
      <w:pPr>
        <w:widowControl w:val="0"/>
        <w:numPr>
          <w:ilvl w:val="0"/>
          <w:numId w:val="30"/>
        </w:numPr>
        <w:jc w:val="both"/>
        <w:rPr>
          <w:rFonts w:ascii="Times New Roman" w:hAnsi="Times New Roman"/>
          <w:sz w:val="20"/>
          <w:szCs w:val="20"/>
          <w:lang w:val="uk-UA"/>
        </w:rPr>
      </w:pPr>
      <w:r w:rsidRPr="00726673">
        <w:rPr>
          <w:rFonts w:ascii="Times New Roman" w:hAnsi="Times New Roman"/>
          <w:sz w:val="20"/>
          <w:szCs w:val="20"/>
          <w:lang w:val="uk-UA"/>
        </w:rPr>
        <w:t xml:space="preserve">штатну, </w:t>
      </w:r>
    </w:p>
    <w:p w:rsidR="00080A1E" w:rsidRPr="00726673" w:rsidRDefault="00080A1E" w:rsidP="00DE1363">
      <w:pPr>
        <w:widowControl w:val="0"/>
        <w:numPr>
          <w:ilvl w:val="0"/>
          <w:numId w:val="30"/>
        </w:numPr>
        <w:jc w:val="both"/>
        <w:rPr>
          <w:rFonts w:ascii="Times New Roman" w:hAnsi="Times New Roman"/>
          <w:sz w:val="20"/>
          <w:szCs w:val="20"/>
          <w:lang w:val="uk-UA"/>
        </w:rPr>
      </w:pPr>
      <w:r w:rsidRPr="00726673">
        <w:rPr>
          <w:rFonts w:ascii="Times New Roman" w:hAnsi="Times New Roman"/>
          <w:sz w:val="20"/>
          <w:szCs w:val="20"/>
          <w:lang w:val="uk-UA"/>
        </w:rPr>
        <w:t xml:space="preserve">обліково-статистичну, </w:t>
      </w:r>
    </w:p>
    <w:p w:rsidR="00080A1E" w:rsidRPr="00726673" w:rsidRDefault="00080A1E" w:rsidP="00DE1363">
      <w:pPr>
        <w:widowControl w:val="0"/>
        <w:numPr>
          <w:ilvl w:val="0"/>
          <w:numId w:val="30"/>
        </w:numPr>
        <w:jc w:val="both"/>
        <w:rPr>
          <w:rFonts w:ascii="Times New Roman" w:hAnsi="Times New Roman"/>
          <w:sz w:val="20"/>
          <w:szCs w:val="20"/>
          <w:lang w:val="uk-UA"/>
        </w:rPr>
      </w:pPr>
      <w:r w:rsidRPr="00726673">
        <w:rPr>
          <w:rFonts w:ascii="Times New Roman" w:hAnsi="Times New Roman"/>
          <w:sz w:val="20"/>
          <w:szCs w:val="20"/>
          <w:lang w:val="uk-UA"/>
        </w:rPr>
        <w:t>навчальну і т.д.</w:t>
      </w:r>
    </w:p>
    <w:p w:rsidR="00080A1E" w:rsidRPr="00726673" w:rsidRDefault="00080A1E" w:rsidP="003D19F7">
      <w:pPr>
        <w:widowControl w:val="0"/>
        <w:ind w:firstLine="720"/>
        <w:jc w:val="both"/>
        <w:rPr>
          <w:rFonts w:ascii="Times New Roman" w:hAnsi="Times New Roman"/>
          <w:sz w:val="20"/>
          <w:szCs w:val="20"/>
          <w:lang w:val="uk-UA"/>
        </w:rPr>
      </w:pPr>
      <w:r w:rsidRPr="00726673">
        <w:rPr>
          <w:rFonts w:ascii="Times New Roman" w:hAnsi="Times New Roman"/>
          <w:sz w:val="20"/>
          <w:szCs w:val="20"/>
          <w:lang w:val="uk-UA"/>
        </w:rPr>
        <w:t xml:space="preserve">Державне управління, в якому б формаційному суспільстві воно не здійснювалось, не може бути поза планомірністю і плановою дисципліною, яка його підтримує. </w:t>
      </w:r>
    </w:p>
    <w:p w:rsidR="00080A1E" w:rsidRPr="00726673" w:rsidRDefault="00080A1E" w:rsidP="003D19F7">
      <w:pPr>
        <w:widowControl w:val="0"/>
        <w:ind w:firstLine="720"/>
        <w:jc w:val="both"/>
        <w:rPr>
          <w:rFonts w:ascii="Times New Roman" w:hAnsi="Times New Roman"/>
          <w:sz w:val="20"/>
          <w:szCs w:val="20"/>
          <w:lang w:val="uk-UA"/>
        </w:rPr>
      </w:pPr>
      <w:r w:rsidRPr="00726673">
        <w:rPr>
          <w:rFonts w:ascii="Times New Roman" w:hAnsi="Times New Roman"/>
          <w:sz w:val="20"/>
          <w:szCs w:val="20"/>
          <w:lang w:val="uk-UA"/>
        </w:rPr>
        <w:t>Договірна дисципліна полягає в дотриманні договірних зобов’язань між державними органами, органами місцевого самоврядування, підприємн</w:t>
      </w:r>
      <w:r w:rsidRPr="00726673">
        <w:rPr>
          <w:rFonts w:ascii="Times New Roman" w:hAnsi="Times New Roman"/>
          <w:sz w:val="20"/>
          <w:szCs w:val="20"/>
          <w:lang w:val="uk-UA"/>
        </w:rPr>
        <w:t>и</w:t>
      </w:r>
      <w:r w:rsidRPr="00726673">
        <w:rPr>
          <w:rFonts w:ascii="Times New Roman" w:hAnsi="Times New Roman"/>
          <w:sz w:val="20"/>
          <w:szCs w:val="20"/>
          <w:lang w:val="uk-UA"/>
        </w:rPr>
        <w:t xml:space="preserve">цькими структурами, громадськими об`єднаннями. </w:t>
      </w:r>
    </w:p>
    <w:p w:rsidR="00080A1E" w:rsidRPr="00726673" w:rsidRDefault="00080A1E" w:rsidP="003D19F7">
      <w:pPr>
        <w:widowControl w:val="0"/>
        <w:ind w:firstLine="720"/>
        <w:jc w:val="both"/>
        <w:rPr>
          <w:rFonts w:ascii="Times New Roman" w:hAnsi="Times New Roman"/>
          <w:sz w:val="20"/>
          <w:szCs w:val="20"/>
          <w:lang w:val="uk-UA"/>
        </w:rPr>
      </w:pPr>
      <w:r w:rsidRPr="00726673">
        <w:rPr>
          <w:rFonts w:ascii="Times New Roman" w:hAnsi="Times New Roman"/>
          <w:sz w:val="20"/>
          <w:szCs w:val="20"/>
          <w:lang w:val="uk-UA"/>
        </w:rPr>
        <w:t>Фінансова дисципліна пов`язана з бюджетним процесом, грошовим обігом, банківською діяльністю, податками, кредитами, інвестиціями, оплатою праці, пенсійним забезпеченням, митними зборами та іншими явищами соці</w:t>
      </w:r>
      <w:r w:rsidRPr="00726673">
        <w:rPr>
          <w:rFonts w:ascii="Times New Roman" w:hAnsi="Times New Roman"/>
          <w:sz w:val="20"/>
          <w:szCs w:val="20"/>
          <w:lang w:val="uk-UA"/>
        </w:rPr>
        <w:t>а</w:t>
      </w:r>
      <w:r w:rsidRPr="00726673">
        <w:rPr>
          <w:rFonts w:ascii="Times New Roman" w:hAnsi="Times New Roman"/>
          <w:sz w:val="20"/>
          <w:szCs w:val="20"/>
          <w:lang w:val="uk-UA"/>
        </w:rPr>
        <w:t>льно-економічного життя держави і суспільства. Вона відіграє відправне зн</w:t>
      </w:r>
      <w:r w:rsidRPr="00726673">
        <w:rPr>
          <w:rFonts w:ascii="Times New Roman" w:hAnsi="Times New Roman"/>
          <w:sz w:val="20"/>
          <w:szCs w:val="20"/>
          <w:lang w:val="uk-UA"/>
        </w:rPr>
        <w:t>а</w:t>
      </w:r>
      <w:r w:rsidRPr="00726673">
        <w:rPr>
          <w:rFonts w:ascii="Times New Roman" w:hAnsi="Times New Roman"/>
          <w:sz w:val="20"/>
          <w:szCs w:val="20"/>
          <w:lang w:val="uk-UA"/>
        </w:rPr>
        <w:lastRenderedPageBreak/>
        <w:t xml:space="preserve">чення в державному управлінні, так як завдяки її існуванню і практичній дії створюються матеріальні елементи відповідних управлінських впливів. </w:t>
      </w:r>
    </w:p>
    <w:p w:rsidR="00080A1E" w:rsidRPr="00726673" w:rsidRDefault="00080A1E" w:rsidP="003D19F7">
      <w:pPr>
        <w:widowControl w:val="0"/>
        <w:ind w:firstLine="720"/>
        <w:jc w:val="both"/>
        <w:rPr>
          <w:rFonts w:ascii="Times New Roman" w:hAnsi="Times New Roman"/>
          <w:sz w:val="20"/>
          <w:szCs w:val="20"/>
          <w:lang w:val="uk-UA"/>
        </w:rPr>
      </w:pPr>
      <w:r w:rsidRPr="00726673">
        <w:rPr>
          <w:rFonts w:ascii="Times New Roman" w:hAnsi="Times New Roman"/>
          <w:sz w:val="20"/>
          <w:szCs w:val="20"/>
          <w:lang w:val="uk-UA"/>
        </w:rPr>
        <w:t>Службова дисципліна – це добросовісне і відповідальне виконання обов`язків і прав з державної служби, функцій і повноважень по займаній де</w:t>
      </w:r>
      <w:r w:rsidRPr="00726673">
        <w:rPr>
          <w:rFonts w:ascii="Times New Roman" w:hAnsi="Times New Roman"/>
          <w:sz w:val="20"/>
          <w:szCs w:val="20"/>
          <w:lang w:val="uk-UA"/>
        </w:rPr>
        <w:t>р</w:t>
      </w:r>
      <w:r w:rsidRPr="00726673">
        <w:rPr>
          <w:rFonts w:ascii="Times New Roman" w:hAnsi="Times New Roman"/>
          <w:sz w:val="20"/>
          <w:szCs w:val="20"/>
          <w:lang w:val="uk-UA"/>
        </w:rPr>
        <w:t>жавній посаді. В складному, багатоланковому, ієрархічно організованому ап</w:t>
      </w:r>
      <w:r w:rsidRPr="00726673">
        <w:rPr>
          <w:rFonts w:ascii="Times New Roman" w:hAnsi="Times New Roman"/>
          <w:sz w:val="20"/>
          <w:szCs w:val="20"/>
          <w:lang w:val="uk-UA"/>
        </w:rPr>
        <w:t>а</w:t>
      </w:r>
      <w:r w:rsidRPr="00726673">
        <w:rPr>
          <w:rFonts w:ascii="Times New Roman" w:hAnsi="Times New Roman"/>
          <w:sz w:val="20"/>
          <w:szCs w:val="20"/>
          <w:lang w:val="uk-UA"/>
        </w:rPr>
        <w:t>раті державного управління тільки поведінка згідно юридично встановленим і морально підтриманим в змозі забезпечити раціональність і ефективність його функціонування.</w:t>
      </w:r>
    </w:p>
    <w:p w:rsidR="00080A1E" w:rsidRPr="00726673" w:rsidRDefault="00080A1E" w:rsidP="003D19F7">
      <w:pPr>
        <w:widowControl w:val="0"/>
        <w:ind w:firstLine="720"/>
        <w:jc w:val="both"/>
        <w:rPr>
          <w:rFonts w:ascii="Times New Roman" w:hAnsi="Times New Roman"/>
          <w:sz w:val="20"/>
          <w:szCs w:val="20"/>
          <w:lang w:val="uk-UA"/>
        </w:rPr>
      </w:pPr>
      <w:r w:rsidRPr="00726673">
        <w:rPr>
          <w:rFonts w:ascii="Times New Roman" w:hAnsi="Times New Roman"/>
          <w:sz w:val="20"/>
          <w:szCs w:val="20"/>
          <w:lang w:val="uk-UA"/>
        </w:rPr>
        <w:t>Штатна дисципліна, яка стосується в основному керівників державних органів і органів місцевого самоврядування, полягає в дотриманні певних тип</w:t>
      </w:r>
      <w:r w:rsidRPr="00726673">
        <w:rPr>
          <w:rFonts w:ascii="Times New Roman" w:hAnsi="Times New Roman"/>
          <w:sz w:val="20"/>
          <w:szCs w:val="20"/>
          <w:lang w:val="uk-UA"/>
        </w:rPr>
        <w:t>о</w:t>
      </w:r>
      <w:r w:rsidRPr="00726673">
        <w:rPr>
          <w:rFonts w:ascii="Times New Roman" w:hAnsi="Times New Roman"/>
          <w:sz w:val="20"/>
          <w:szCs w:val="20"/>
          <w:lang w:val="uk-UA"/>
        </w:rPr>
        <w:t>вих моделей організації відповідних органів.</w:t>
      </w:r>
    </w:p>
    <w:p w:rsidR="00080A1E" w:rsidRPr="00726673" w:rsidRDefault="00080A1E" w:rsidP="003D19F7">
      <w:pPr>
        <w:widowControl w:val="0"/>
        <w:ind w:firstLine="720"/>
        <w:jc w:val="both"/>
        <w:rPr>
          <w:rFonts w:ascii="Times New Roman" w:hAnsi="Times New Roman"/>
          <w:sz w:val="20"/>
          <w:szCs w:val="20"/>
          <w:lang w:val="uk-UA"/>
        </w:rPr>
      </w:pPr>
      <w:r w:rsidRPr="00726673">
        <w:rPr>
          <w:rFonts w:ascii="Times New Roman" w:hAnsi="Times New Roman"/>
          <w:sz w:val="20"/>
          <w:szCs w:val="20"/>
          <w:lang w:val="uk-UA"/>
        </w:rPr>
        <w:t>Обліково-статистична дисципліна обумовлює використання для хара</w:t>
      </w:r>
      <w:r w:rsidRPr="00726673">
        <w:rPr>
          <w:rFonts w:ascii="Times New Roman" w:hAnsi="Times New Roman"/>
          <w:sz w:val="20"/>
          <w:szCs w:val="20"/>
          <w:lang w:val="uk-UA"/>
        </w:rPr>
        <w:t>к</w:t>
      </w:r>
      <w:r w:rsidRPr="00726673">
        <w:rPr>
          <w:rFonts w:ascii="Times New Roman" w:hAnsi="Times New Roman"/>
          <w:sz w:val="20"/>
          <w:szCs w:val="20"/>
          <w:lang w:val="uk-UA"/>
        </w:rPr>
        <w:t>теристики тих чи інших явищ уніфікованих показників, коректне і типове в</w:t>
      </w:r>
      <w:r w:rsidRPr="00726673">
        <w:rPr>
          <w:rFonts w:ascii="Times New Roman" w:hAnsi="Times New Roman"/>
          <w:sz w:val="20"/>
          <w:szCs w:val="20"/>
          <w:lang w:val="uk-UA"/>
        </w:rPr>
        <w:t>е</w:t>
      </w:r>
      <w:r w:rsidRPr="00726673">
        <w:rPr>
          <w:rFonts w:ascii="Times New Roman" w:hAnsi="Times New Roman"/>
          <w:sz w:val="20"/>
          <w:szCs w:val="20"/>
          <w:lang w:val="uk-UA"/>
        </w:rPr>
        <w:t>дення багаточисельних документів. Якість статистики залежить, перш за все, від первинних, вихідних показників і документів. І якщо між ними нема узг</w:t>
      </w:r>
      <w:r w:rsidRPr="00726673">
        <w:rPr>
          <w:rFonts w:ascii="Times New Roman" w:hAnsi="Times New Roman"/>
          <w:sz w:val="20"/>
          <w:szCs w:val="20"/>
          <w:lang w:val="uk-UA"/>
        </w:rPr>
        <w:t>о</w:t>
      </w:r>
      <w:r w:rsidRPr="00726673">
        <w:rPr>
          <w:rFonts w:ascii="Times New Roman" w:hAnsi="Times New Roman"/>
          <w:sz w:val="20"/>
          <w:szCs w:val="20"/>
          <w:lang w:val="uk-UA"/>
        </w:rPr>
        <w:t>дженості і співпадання, то не можна зробити узагальнення, а відповідно, стат</w:t>
      </w:r>
      <w:r w:rsidRPr="00726673">
        <w:rPr>
          <w:rFonts w:ascii="Times New Roman" w:hAnsi="Times New Roman"/>
          <w:sz w:val="20"/>
          <w:szCs w:val="20"/>
          <w:lang w:val="uk-UA"/>
        </w:rPr>
        <w:t>и</w:t>
      </w:r>
      <w:r w:rsidRPr="00726673">
        <w:rPr>
          <w:rFonts w:ascii="Times New Roman" w:hAnsi="Times New Roman"/>
          <w:sz w:val="20"/>
          <w:szCs w:val="20"/>
          <w:lang w:val="uk-UA"/>
        </w:rPr>
        <w:t>стика перестає володіти інформаційним характером.</w:t>
      </w:r>
    </w:p>
    <w:p w:rsidR="00080A1E" w:rsidRPr="00726673" w:rsidRDefault="00080A1E" w:rsidP="003D19F7">
      <w:pPr>
        <w:widowControl w:val="0"/>
        <w:ind w:firstLine="720"/>
        <w:jc w:val="both"/>
        <w:rPr>
          <w:rFonts w:ascii="Times New Roman" w:hAnsi="Times New Roman"/>
          <w:sz w:val="20"/>
          <w:szCs w:val="20"/>
          <w:lang w:val="uk-UA"/>
        </w:rPr>
      </w:pPr>
      <w:r w:rsidRPr="00726673">
        <w:rPr>
          <w:rFonts w:ascii="Times New Roman" w:hAnsi="Times New Roman"/>
          <w:sz w:val="20"/>
          <w:szCs w:val="20"/>
          <w:lang w:val="uk-UA"/>
        </w:rPr>
        <w:t>Оскільки в державному апараті мають місце відносини трудового на</w:t>
      </w:r>
      <w:r w:rsidRPr="00726673">
        <w:rPr>
          <w:rFonts w:ascii="Times New Roman" w:hAnsi="Times New Roman"/>
          <w:sz w:val="20"/>
          <w:szCs w:val="20"/>
          <w:lang w:val="uk-UA"/>
        </w:rPr>
        <w:t>й</w:t>
      </w:r>
      <w:r w:rsidRPr="00726673">
        <w:rPr>
          <w:rFonts w:ascii="Times New Roman" w:hAnsi="Times New Roman"/>
          <w:sz w:val="20"/>
          <w:szCs w:val="20"/>
          <w:lang w:val="uk-UA"/>
        </w:rPr>
        <w:t>му, діють правила внутрішнього трудового розпорядку, то в ньому зберігає свою роль трудова дисципліна, яка означає поведінку у відповідності з умовами трудової угоди і трудового законодавства.</w:t>
      </w:r>
    </w:p>
    <w:p w:rsidR="00080A1E" w:rsidRPr="00726673" w:rsidRDefault="00080A1E" w:rsidP="003D19F7">
      <w:pPr>
        <w:widowControl w:val="0"/>
        <w:ind w:firstLine="720"/>
        <w:jc w:val="both"/>
        <w:rPr>
          <w:rFonts w:ascii="Times New Roman" w:hAnsi="Times New Roman"/>
          <w:sz w:val="20"/>
          <w:szCs w:val="20"/>
          <w:lang w:val="uk-UA"/>
        </w:rPr>
      </w:pPr>
      <w:r w:rsidRPr="00726673">
        <w:rPr>
          <w:rFonts w:ascii="Times New Roman" w:hAnsi="Times New Roman"/>
          <w:sz w:val="20"/>
          <w:szCs w:val="20"/>
          <w:lang w:val="uk-UA"/>
        </w:rPr>
        <w:t xml:space="preserve"> Навчальна дисципліна передбачає дотримання організаційних і мет</w:t>
      </w:r>
      <w:r w:rsidRPr="00726673">
        <w:rPr>
          <w:rFonts w:ascii="Times New Roman" w:hAnsi="Times New Roman"/>
          <w:sz w:val="20"/>
          <w:szCs w:val="20"/>
          <w:lang w:val="uk-UA"/>
        </w:rPr>
        <w:t>о</w:t>
      </w:r>
      <w:r w:rsidRPr="00726673">
        <w:rPr>
          <w:rFonts w:ascii="Times New Roman" w:hAnsi="Times New Roman"/>
          <w:sz w:val="20"/>
          <w:szCs w:val="20"/>
          <w:lang w:val="uk-UA"/>
        </w:rPr>
        <w:t>дичних правил при навчанні персоналу державного управління.</w:t>
      </w:r>
    </w:p>
    <w:p w:rsidR="00080A1E" w:rsidRPr="00726673" w:rsidRDefault="00080A1E" w:rsidP="003D19F7">
      <w:pPr>
        <w:widowControl w:val="0"/>
        <w:ind w:firstLine="720"/>
        <w:jc w:val="both"/>
        <w:rPr>
          <w:rFonts w:ascii="Times New Roman" w:hAnsi="Times New Roman"/>
          <w:sz w:val="20"/>
          <w:szCs w:val="20"/>
          <w:lang w:val="uk-UA"/>
        </w:rPr>
      </w:pPr>
      <w:r w:rsidRPr="00726673">
        <w:rPr>
          <w:rFonts w:ascii="Times New Roman" w:hAnsi="Times New Roman"/>
          <w:sz w:val="20"/>
          <w:szCs w:val="20"/>
          <w:lang w:val="uk-UA"/>
        </w:rPr>
        <w:t>Законність і дисципліна в державному управлінні значною мірою в</w:t>
      </w:r>
      <w:r w:rsidRPr="00726673">
        <w:rPr>
          <w:rFonts w:ascii="Times New Roman" w:hAnsi="Times New Roman"/>
          <w:sz w:val="20"/>
          <w:szCs w:val="20"/>
          <w:lang w:val="uk-UA"/>
        </w:rPr>
        <w:t>и</w:t>
      </w:r>
      <w:r w:rsidRPr="00726673">
        <w:rPr>
          <w:rFonts w:ascii="Times New Roman" w:hAnsi="Times New Roman"/>
          <w:sz w:val="20"/>
          <w:szCs w:val="20"/>
          <w:lang w:val="uk-UA"/>
        </w:rPr>
        <w:t xml:space="preserve">значаються відповідальністю, яка є відносинами, що забезпечують інтереси і свободу взаємопов`язаних сторін і гарантуються суспільством і державою. Вона формується на основі послідовної взаємодії трьох складових: а) усвідомлення обов`язку; б) оцінки поведінки; в) накладання санкцій. </w:t>
      </w:r>
    </w:p>
    <w:p w:rsidR="00FE4B84" w:rsidRPr="00726673" w:rsidRDefault="00080A1E" w:rsidP="003D19F7">
      <w:pPr>
        <w:widowControl w:val="0"/>
        <w:ind w:firstLine="720"/>
        <w:jc w:val="both"/>
        <w:rPr>
          <w:rFonts w:ascii="Times New Roman" w:hAnsi="Times New Roman"/>
          <w:sz w:val="20"/>
          <w:szCs w:val="20"/>
          <w:lang w:val="uk-UA"/>
        </w:rPr>
      </w:pPr>
      <w:r w:rsidRPr="00726673">
        <w:rPr>
          <w:rFonts w:ascii="Times New Roman" w:hAnsi="Times New Roman"/>
          <w:sz w:val="20"/>
          <w:szCs w:val="20"/>
          <w:lang w:val="uk-UA"/>
        </w:rPr>
        <w:t>З теоретичної і нормативної точок зору найбільш дієвою є юридична відповідальність, тобто відповідальність за порушення конкретних норм зак</w:t>
      </w:r>
      <w:r w:rsidRPr="00726673">
        <w:rPr>
          <w:rFonts w:ascii="Times New Roman" w:hAnsi="Times New Roman"/>
          <w:sz w:val="20"/>
          <w:szCs w:val="20"/>
          <w:lang w:val="uk-UA"/>
        </w:rPr>
        <w:t>о</w:t>
      </w:r>
      <w:r w:rsidRPr="00726673">
        <w:rPr>
          <w:rFonts w:ascii="Times New Roman" w:hAnsi="Times New Roman"/>
          <w:sz w:val="20"/>
          <w:szCs w:val="20"/>
          <w:lang w:val="uk-UA"/>
        </w:rPr>
        <w:t>нів, яка застосовується в певних процесуальних формах уповноваженими орг</w:t>
      </w:r>
      <w:r w:rsidRPr="00726673">
        <w:rPr>
          <w:rFonts w:ascii="Times New Roman" w:hAnsi="Times New Roman"/>
          <w:sz w:val="20"/>
          <w:szCs w:val="20"/>
          <w:lang w:val="uk-UA"/>
        </w:rPr>
        <w:t>а</w:t>
      </w:r>
      <w:r w:rsidRPr="00726673">
        <w:rPr>
          <w:rFonts w:ascii="Times New Roman" w:hAnsi="Times New Roman"/>
          <w:sz w:val="20"/>
          <w:szCs w:val="20"/>
          <w:lang w:val="uk-UA"/>
        </w:rPr>
        <w:t>нами державної влади і місцевого самоврядування. Юридична відповідальність безпосередньо пов`язана з неправомірними рішеннями, вчинками і діями л</w:t>
      </w:r>
      <w:r w:rsidRPr="00726673">
        <w:rPr>
          <w:rFonts w:ascii="Times New Roman" w:hAnsi="Times New Roman"/>
          <w:sz w:val="20"/>
          <w:szCs w:val="20"/>
          <w:lang w:val="uk-UA"/>
        </w:rPr>
        <w:t>ю</w:t>
      </w:r>
      <w:r w:rsidRPr="00726673">
        <w:rPr>
          <w:rFonts w:ascii="Times New Roman" w:hAnsi="Times New Roman"/>
          <w:sz w:val="20"/>
          <w:szCs w:val="20"/>
          <w:lang w:val="uk-UA"/>
        </w:rPr>
        <w:t>дей, а в суб`єкті державного управління – з правопорушеннями з боку посад</w:t>
      </w:r>
      <w:r w:rsidRPr="00726673">
        <w:rPr>
          <w:rFonts w:ascii="Times New Roman" w:hAnsi="Times New Roman"/>
          <w:sz w:val="20"/>
          <w:szCs w:val="20"/>
          <w:lang w:val="uk-UA"/>
        </w:rPr>
        <w:t>о</w:t>
      </w:r>
      <w:r w:rsidRPr="00726673">
        <w:rPr>
          <w:rFonts w:ascii="Times New Roman" w:hAnsi="Times New Roman"/>
          <w:sz w:val="20"/>
          <w:szCs w:val="20"/>
          <w:lang w:val="uk-UA"/>
        </w:rPr>
        <w:t xml:space="preserve">вих осіб і інших державних службовців. </w:t>
      </w:r>
    </w:p>
    <w:p w:rsidR="00080A1E" w:rsidRPr="00726673" w:rsidRDefault="00080A1E" w:rsidP="003D19F7">
      <w:pPr>
        <w:widowControl w:val="0"/>
        <w:ind w:firstLine="720"/>
        <w:jc w:val="both"/>
        <w:rPr>
          <w:rFonts w:ascii="Times New Roman" w:hAnsi="Times New Roman"/>
          <w:sz w:val="20"/>
          <w:szCs w:val="20"/>
          <w:lang w:val="uk-UA"/>
        </w:rPr>
      </w:pPr>
      <w:r w:rsidRPr="00726673">
        <w:rPr>
          <w:rFonts w:ascii="Times New Roman" w:hAnsi="Times New Roman"/>
          <w:sz w:val="20"/>
          <w:szCs w:val="20"/>
          <w:u w:val="single"/>
          <w:lang w:val="uk-UA"/>
        </w:rPr>
        <w:t>Правопорушення</w:t>
      </w:r>
      <w:r w:rsidRPr="00726673">
        <w:rPr>
          <w:rFonts w:ascii="Times New Roman" w:hAnsi="Times New Roman"/>
          <w:sz w:val="20"/>
          <w:szCs w:val="20"/>
          <w:lang w:val="uk-UA"/>
        </w:rPr>
        <w:t xml:space="preserve"> – це відхилення від норми (правил) поведінки, вст</w:t>
      </w:r>
      <w:r w:rsidRPr="00726673">
        <w:rPr>
          <w:rFonts w:ascii="Times New Roman" w:hAnsi="Times New Roman"/>
          <w:sz w:val="20"/>
          <w:szCs w:val="20"/>
          <w:lang w:val="uk-UA"/>
        </w:rPr>
        <w:t>а</w:t>
      </w:r>
      <w:r w:rsidRPr="00726673">
        <w:rPr>
          <w:rFonts w:ascii="Times New Roman" w:hAnsi="Times New Roman"/>
          <w:sz w:val="20"/>
          <w:szCs w:val="20"/>
          <w:lang w:val="uk-UA"/>
        </w:rPr>
        <w:t xml:space="preserve">новленої в законі або іншому нормативно-правовому акті. </w:t>
      </w:r>
    </w:p>
    <w:p w:rsidR="00080A1E" w:rsidRPr="00726673" w:rsidRDefault="00080A1E" w:rsidP="003D19F7">
      <w:pPr>
        <w:widowControl w:val="0"/>
        <w:ind w:firstLine="720"/>
        <w:jc w:val="both"/>
        <w:rPr>
          <w:rFonts w:ascii="Times New Roman" w:hAnsi="Times New Roman"/>
          <w:sz w:val="20"/>
          <w:szCs w:val="20"/>
          <w:lang w:val="uk-UA"/>
        </w:rPr>
      </w:pPr>
      <w:r w:rsidRPr="00726673">
        <w:rPr>
          <w:rFonts w:ascii="Times New Roman" w:hAnsi="Times New Roman"/>
          <w:sz w:val="20"/>
          <w:szCs w:val="20"/>
          <w:lang w:val="uk-UA"/>
        </w:rPr>
        <w:t xml:space="preserve">Види юридичної відповідальності: </w:t>
      </w:r>
    </w:p>
    <w:p w:rsidR="00080A1E" w:rsidRPr="00726673" w:rsidRDefault="00080A1E" w:rsidP="00DE1363">
      <w:pPr>
        <w:widowControl w:val="0"/>
        <w:numPr>
          <w:ilvl w:val="0"/>
          <w:numId w:val="31"/>
        </w:numPr>
        <w:tabs>
          <w:tab w:val="left" w:pos="1080"/>
        </w:tabs>
        <w:jc w:val="both"/>
        <w:rPr>
          <w:rFonts w:ascii="Times New Roman" w:hAnsi="Times New Roman"/>
          <w:sz w:val="20"/>
          <w:szCs w:val="20"/>
          <w:lang w:val="uk-UA"/>
        </w:rPr>
      </w:pPr>
      <w:r w:rsidRPr="00726673">
        <w:rPr>
          <w:rFonts w:ascii="Times New Roman" w:hAnsi="Times New Roman"/>
          <w:sz w:val="20"/>
          <w:szCs w:val="20"/>
          <w:lang w:val="uk-UA"/>
        </w:rPr>
        <w:t>кримінальна;</w:t>
      </w:r>
    </w:p>
    <w:p w:rsidR="00080A1E" w:rsidRPr="00726673" w:rsidRDefault="00080A1E" w:rsidP="00DE1363">
      <w:pPr>
        <w:widowControl w:val="0"/>
        <w:numPr>
          <w:ilvl w:val="0"/>
          <w:numId w:val="31"/>
        </w:numPr>
        <w:tabs>
          <w:tab w:val="left" w:pos="1080"/>
        </w:tabs>
        <w:jc w:val="both"/>
        <w:rPr>
          <w:rFonts w:ascii="Times New Roman" w:hAnsi="Times New Roman"/>
          <w:sz w:val="20"/>
          <w:szCs w:val="20"/>
          <w:lang w:val="uk-UA"/>
        </w:rPr>
      </w:pPr>
      <w:r w:rsidRPr="00726673">
        <w:rPr>
          <w:rFonts w:ascii="Times New Roman" w:hAnsi="Times New Roman"/>
          <w:sz w:val="20"/>
          <w:szCs w:val="20"/>
          <w:lang w:val="uk-UA"/>
        </w:rPr>
        <w:t>адміністративна;</w:t>
      </w:r>
    </w:p>
    <w:p w:rsidR="00080A1E" w:rsidRPr="00726673" w:rsidRDefault="00080A1E" w:rsidP="00DE1363">
      <w:pPr>
        <w:widowControl w:val="0"/>
        <w:numPr>
          <w:ilvl w:val="0"/>
          <w:numId w:val="31"/>
        </w:numPr>
        <w:tabs>
          <w:tab w:val="left" w:pos="1080"/>
        </w:tabs>
        <w:jc w:val="both"/>
        <w:rPr>
          <w:rFonts w:ascii="Times New Roman" w:hAnsi="Times New Roman"/>
          <w:sz w:val="20"/>
          <w:szCs w:val="20"/>
          <w:lang w:val="uk-UA"/>
        </w:rPr>
      </w:pPr>
      <w:r w:rsidRPr="00726673">
        <w:rPr>
          <w:rFonts w:ascii="Times New Roman" w:hAnsi="Times New Roman"/>
          <w:sz w:val="20"/>
          <w:szCs w:val="20"/>
          <w:lang w:val="uk-UA"/>
        </w:rPr>
        <w:t xml:space="preserve">цивільно-правова; </w:t>
      </w:r>
    </w:p>
    <w:p w:rsidR="00080A1E" w:rsidRPr="00726673" w:rsidRDefault="00080A1E" w:rsidP="00DE1363">
      <w:pPr>
        <w:widowControl w:val="0"/>
        <w:numPr>
          <w:ilvl w:val="0"/>
          <w:numId w:val="31"/>
        </w:numPr>
        <w:tabs>
          <w:tab w:val="left" w:pos="1080"/>
        </w:tabs>
        <w:jc w:val="both"/>
        <w:rPr>
          <w:rFonts w:ascii="Times New Roman" w:hAnsi="Times New Roman"/>
          <w:sz w:val="20"/>
          <w:szCs w:val="20"/>
          <w:lang w:val="uk-UA"/>
        </w:rPr>
      </w:pPr>
      <w:r w:rsidRPr="00726673">
        <w:rPr>
          <w:rFonts w:ascii="Times New Roman" w:hAnsi="Times New Roman"/>
          <w:sz w:val="20"/>
          <w:szCs w:val="20"/>
          <w:lang w:val="uk-UA"/>
        </w:rPr>
        <w:lastRenderedPageBreak/>
        <w:t xml:space="preserve">дисциплінарна; </w:t>
      </w:r>
    </w:p>
    <w:p w:rsidR="00080A1E" w:rsidRPr="00726673" w:rsidRDefault="00080A1E" w:rsidP="00DE1363">
      <w:pPr>
        <w:widowControl w:val="0"/>
        <w:numPr>
          <w:ilvl w:val="0"/>
          <w:numId w:val="31"/>
        </w:numPr>
        <w:tabs>
          <w:tab w:val="left" w:pos="1080"/>
        </w:tabs>
        <w:jc w:val="both"/>
        <w:rPr>
          <w:rFonts w:ascii="Times New Roman" w:hAnsi="Times New Roman"/>
          <w:sz w:val="20"/>
          <w:szCs w:val="20"/>
          <w:lang w:val="uk-UA"/>
        </w:rPr>
      </w:pPr>
      <w:r w:rsidRPr="00726673">
        <w:rPr>
          <w:rFonts w:ascii="Times New Roman" w:hAnsi="Times New Roman"/>
          <w:sz w:val="20"/>
          <w:szCs w:val="20"/>
          <w:lang w:val="uk-UA"/>
        </w:rPr>
        <w:t>матеріальна.</w:t>
      </w:r>
    </w:p>
    <w:p w:rsidR="003E2693" w:rsidRPr="00726673" w:rsidRDefault="003E2693" w:rsidP="003E2693">
      <w:pPr>
        <w:widowControl w:val="0"/>
        <w:tabs>
          <w:tab w:val="left" w:pos="1080"/>
        </w:tabs>
        <w:jc w:val="both"/>
        <w:rPr>
          <w:rFonts w:ascii="Times New Roman" w:hAnsi="Times New Roman"/>
          <w:sz w:val="20"/>
          <w:szCs w:val="20"/>
          <w:lang w:val="uk-UA"/>
        </w:rPr>
      </w:pPr>
    </w:p>
    <w:p w:rsidR="00B71C3E" w:rsidRDefault="00B71C3E" w:rsidP="003E2693">
      <w:pPr>
        <w:widowControl w:val="0"/>
        <w:tabs>
          <w:tab w:val="left" w:pos="1080"/>
        </w:tabs>
        <w:jc w:val="both"/>
        <w:rPr>
          <w:rFonts w:ascii="Times New Roman" w:hAnsi="Times New Roman"/>
          <w:b/>
          <w:sz w:val="20"/>
          <w:szCs w:val="20"/>
          <w:lang w:val="uk-UA"/>
        </w:rPr>
      </w:pPr>
    </w:p>
    <w:p w:rsidR="003E2693" w:rsidRPr="00726673" w:rsidRDefault="003E2693" w:rsidP="003E2693">
      <w:pPr>
        <w:widowControl w:val="0"/>
        <w:tabs>
          <w:tab w:val="left" w:pos="1080"/>
        </w:tabs>
        <w:jc w:val="both"/>
        <w:rPr>
          <w:rFonts w:ascii="Times New Roman" w:hAnsi="Times New Roman"/>
          <w:b/>
          <w:sz w:val="20"/>
          <w:szCs w:val="20"/>
          <w:lang w:val="uk-UA"/>
        </w:rPr>
      </w:pPr>
      <w:r w:rsidRPr="00726673">
        <w:rPr>
          <w:rFonts w:ascii="Times New Roman" w:hAnsi="Times New Roman"/>
          <w:b/>
          <w:sz w:val="20"/>
          <w:szCs w:val="20"/>
          <w:lang w:val="uk-UA"/>
        </w:rPr>
        <w:t>Рекомендована література:</w:t>
      </w:r>
    </w:p>
    <w:p w:rsidR="003E2693" w:rsidRPr="00726673" w:rsidRDefault="003E2693" w:rsidP="003E2693">
      <w:pPr>
        <w:widowControl w:val="0"/>
        <w:tabs>
          <w:tab w:val="left" w:pos="1080"/>
        </w:tabs>
        <w:jc w:val="both"/>
        <w:rPr>
          <w:rFonts w:ascii="Times New Roman" w:hAnsi="Times New Roman"/>
          <w:b/>
          <w:sz w:val="20"/>
          <w:szCs w:val="20"/>
          <w:lang w:val="uk-UA"/>
        </w:rPr>
      </w:pPr>
    </w:p>
    <w:p w:rsidR="003E2693" w:rsidRPr="00726673" w:rsidRDefault="003E2693" w:rsidP="00DE1363">
      <w:pPr>
        <w:numPr>
          <w:ilvl w:val="0"/>
          <w:numId w:val="128"/>
        </w:numPr>
        <w:tabs>
          <w:tab w:val="clear" w:pos="1080"/>
          <w:tab w:val="num" w:pos="0"/>
          <w:tab w:val="left" w:pos="540"/>
        </w:tabs>
        <w:ind w:left="0" w:firstLine="0"/>
        <w:jc w:val="both"/>
        <w:rPr>
          <w:rFonts w:ascii="Times New Roman" w:hAnsi="Times New Roman"/>
          <w:color w:val="000000" w:themeColor="text1"/>
          <w:sz w:val="20"/>
          <w:szCs w:val="20"/>
          <w:lang w:val="uk-UA"/>
        </w:rPr>
      </w:pPr>
      <w:r w:rsidRPr="00726673">
        <w:rPr>
          <w:rFonts w:ascii="Times New Roman" w:hAnsi="Times New Roman"/>
          <w:color w:val="000000" w:themeColor="text1"/>
          <w:sz w:val="20"/>
          <w:szCs w:val="20"/>
          <w:lang w:val="uk-UA"/>
        </w:rPr>
        <w:t>Державне управління / За ред. А.Ф. Мельник. – К. : Знання-Прес, 2003. – 343 с.</w:t>
      </w:r>
    </w:p>
    <w:p w:rsidR="003E2693" w:rsidRPr="00726673" w:rsidRDefault="003E2693" w:rsidP="00DE1363">
      <w:pPr>
        <w:numPr>
          <w:ilvl w:val="0"/>
          <w:numId w:val="128"/>
        </w:numPr>
        <w:tabs>
          <w:tab w:val="clear" w:pos="1080"/>
          <w:tab w:val="num" w:pos="0"/>
          <w:tab w:val="left" w:pos="540"/>
        </w:tabs>
        <w:ind w:left="0" w:firstLine="0"/>
        <w:jc w:val="both"/>
        <w:rPr>
          <w:rFonts w:ascii="Times New Roman" w:hAnsi="Times New Roman"/>
          <w:color w:val="000000" w:themeColor="text1"/>
          <w:sz w:val="20"/>
          <w:szCs w:val="20"/>
          <w:lang w:val="uk-UA"/>
        </w:rPr>
      </w:pPr>
      <w:r w:rsidRPr="00726673">
        <w:rPr>
          <w:rFonts w:ascii="Times New Roman" w:hAnsi="Times New Roman"/>
          <w:color w:val="000000" w:themeColor="text1"/>
          <w:sz w:val="20"/>
          <w:szCs w:val="20"/>
          <w:lang w:val="uk-UA"/>
        </w:rPr>
        <w:t>Державне управління : Слов.-довід. / Уклад. : В.Д. Бакуменко (кер. творч. кол.), Д.О. Безносенко, І.М. Варзар, В.М. Князєв, С.О. Кравченко, Л.Г. Штика; За заг. ред. В.М. Князєва, В.Д. Бакуменка. – К. : Вид-во УАДУ, 2002. – 228 с.</w:t>
      </w:r>
    </w:p>
    <w:p w:rsidR="003E2693" w:rsidRPr="00726673" w:rsidRDefault="003E2693" w:rsidP="00DE1363">
      <w:pPr>
        <w:numPr>
          <w:ilvl w:val="0"/>
          <w:numId w:val="128"/>
        </w:numPr>
        <w:tabs>
          <w:tab w:val="clear" w:pos="1080"/>
          <w:tab w:val="num" w:pos="0"/>
          <w:tab w:val="left" w:pos="540"/>
        </w:tabs>
        <w:ind w:left="0" w:firstLine="0"/>
        <w:jc w:val="both"/>
        <w:rPr>
          <w:rFonts w:ascii="Times New Roman" w:hAnsi="Times New Roman"/>
          <w:color w:val="000000" w:themeColor="text1"/>
          <w:sz w:val="20"/>
          <w:szCs w:val="20"/>
          <w:lang w:val="uk-UA"/>
        </w:rPr>
      </w:pPr>
      <w:r w:rsidRPr="00726673">
        <w:rPr>
          <w:rFonts w:ascii="Times New Roman" w:hAnsi="Times New Roman"/>
          <w:bCs/>
          <w:color w:val="000000" w:themeColor="text1"/>
          <w:sz w:val="20"/>
          <w:szCs w:val="20"/>
          <w:lang w:val="uk-UA"/>
        </w:rPr>
        <w:t>Літошенко О.С. Адміністративна відповідальність в системі юридичної відповідальності. Автореферат</w:t>
      </w:r>
      <w:r w:rsidRPr="00726673">
        <w:rPr>
          <w:rFonts w:ascii="Times New Roman" w:hAnsi="Times New Roman"/>
          <w:b/>
          <w:bCs/>
          <w:color w:val="000000" w:themeColor="text1"/>
          <w:sz w:val="20"/>
          <w:szCs w:val="20"/>
          <w:lang w:val="uk-UA"/>
        </w:rPr>
        <w:t xml:space="preserve"> д</w:t>
      </w:r>
      <w:r w:rsidRPr="00726673">
        <w:rPr>
          <w:rFonts w:ascii="Times New Roman" w:hAnsi="Times New Roman"/>
          <w:color w:val="000000" w:themeColor="text1"/>
          <w:sz w:val="20"/>
          <w:szCs w:val="20"/>
          <w:lang w:val="uk-UA"/>
        </w:rPr>
        <w:t>исертації на здобуття наукового ступеня ка</w:t>
      </w:r>
      <w:r w:rsidRPr="00726673">
        <w:rPr>
          <w:rFonts w:ascii="Times New Roman" w:hAnsi="Times New Roman"/>
          <w:color w:val="000000" w:themeColor="text1"/>
          <w:sz w:val="20"/>
          <w:szCs w:val="20"/>
          <w:lang w:val="uk-UA"/>
        </w:rPr>
        <w:t>н</w:t>
      </w:r>
      <w:r w:rsidRPr="00726673">
        <w:rPr>
          <w:rFonts w:ascii="Times New Roman" w:hAnsi="Times New Roman"/>
          <w:color w:val="000000" w:themeColor="text1"/>
          <w:sz w:val="20"/>
          <w:szCs w:val="20"/>
          <w:lang w:val="uk-UA"/>
        </w:rPr>
        <w:t>дидата юридичних наук за спеціальністю 12.00.07. – теорія управління; адміні</w:t>
      </w:r>
      <w:r w:rsidRPr="00726673">
        <w:rPr>
          <w:rFonts w:ascii="Times New Roman" w:hAnsi="Times New Roman"/>
          <w:color w:val="000000" w:themeColor="text1"/>
          <w:sz w:val="20"/>
          <w:szCs w:val="20"/>
          <w:lang w:val="uk-UA"/>
        </w:rPr>
        <w:t>с</w:t>
      </w:r>
      <w:r w:rsidRPr="00726673">
        <w:rPr>
          <w:rFonts w:ascii="Times New Roman" w:hAnsi="Times New Roman"/>
          <w:color w:val="000000" w:themeColor="text1"/>
          <w:sz w:val="20"/>
          <w:szCs w:val="20"/>
          <w:lang w:val="uk-UA"/>
        </w:rPr>
        <w:t>тративне право і процес; фінансове право; інформаційне право. – Київський національний економічний університет. – Київ, 2004.</w:t>
      </w:r>
    </w:p>
    <w:p w:rsidR="003E2693" w:rsidRPr="00726673" w:rsidRDefault="003E2693" w:rsidP="00DE1363">
      <w:pPr>
        <w:numPr>
          <w:ilvl w:val="0"/>
          <w:numId w:val="128"/>
        </w:numPr>
        <w:tabs>
          <w:tab w:val="clear" w:pos="1080"/>
          <w:tab w:val="num" w:pos="0"/>
          <w:tab w:val="left" w:pos="540"/>
        </w:tabs>
        <w:ind w:left="0" w:firstLine="0"/>
        <w:jc w:val="both"/>
        <w:rPr>
          <w:rFonts w:ascii="Times New Roman" w:hAnsi="Times New Roman"/>
          <w:color w:val="000000" w:themeColor="text1"/>
          <w:sz w:val="20"/>
          <w:szCs w:val="20"/>
          <w:lang w:val="uk-UA"/>
        </w:rPr>
      </w:pPr>
      <w:r w:rsidRPr="00726673">
        <w:rPr>
          <w:rFonts w:ascii="Times New Roman" w:hAnsi="Times New Roman"/>
          <w:iCs/>
          <w:color w:val="000000" w:themeColor="text1"/>
          <w:sz w:val="20"/>
          <w:szCs w:val="20"/>
          <w:lang w:val="uk-UA"/>
        </w:rPr>
        <w:t>Матіос А.В.</w:t>
      </w:r>
      <w:r w:rsidRPr="00726673">
        <w:rPr>
          <w:rFonts w:ascii="Times New Roman" w:hAnsi="Times New Roman"/>
          <w:color w:val="000000" w:themeColor="text1"/>
          <w:sz w:val="20"/>
          <w:szCs w:val="20"/>
          <w:lang w:val="uk-UA"/>
        </w:rPr>
        <w:t xml:space="preserve"> Зміст та сутність адміністративної відповідальності // Право України. – 2006. – № 1. – C. 33-37.</w:t>
      </w:r>
    </w:p>
    <w:p w:rsidR="003E2693" w:rsidRPr="00726673" w:rsidRDefault="003E2693" w:rsidP="00DE1363">
      <w:pPr>
        <w:numPr>
          <w:ilvl w:val="0"/>
          <w:numId w:val="128"/>
        </w:numPr>
        <w:tabs>
          <w:tab w:val="clear" w:pos="1080"/>
          <w:tab w:val="num" w:pos="0"/>
          <w:tab w:val="left" w:pos="540"/>
        </w:tabs>
        <w:ind w:left="0" w:firstLine="0"/>
        <w:jc w:val="both"/>
        <w:rPr>
          <w:rFonts w:ascii="Times New Roman" w:hAnsi="Times New Roman"/>
          <w:color w:val="000000" w:themeColor="text1"/>
          <w:sz w:val="20"/>
          <w:szCs w:val="20"/>
          <w:lang w:val="uk-UA"/>
        </w:rPr>
      </w:pPr>
      <w:r w:rsidRPr="00726673">
        <w:rPr>
          <w:rFonts w:ascii="Times New Roman" w:hAnsi="Times New Roman"/>
          <w:bCs/>
          <w:iCs/>
          <w:color w:val="000000" w:themeColor="text1"/>
          <w:sz w:val="20"/>
          <w:szCs w:val="20"/>
          <w:lang w:val="uk-UA"/>
        </w:rPr>
        <w:t>Околіта С.В.</w:t>
      </w:r>
      <w:r w:rsidRPr="00726673">
        <w:rPr>
          <w:rFonts w:ascii="Times New Roman" w:hAnsi="Times New Roman"/>
          <w:color w:val="000000" w:themeColor="text1"/>
          <w:sz w:val="20"/>
          <w:szCs w:val="20"/>
          <w:lang w:val="uk-UA"/>
        </w:rPr>
        <w:t xml:space="preserve"> Законність та справедливість як принципи державного управління // Вісник УАДУ. – 1998. – № 4. – </w:t>
      </w:r>
      <w:r w:rsidRPr="00726673">
        <w:rPr>
          <w:rFonts w:ascii="Times New Roman" w:hAnsi="Times New Roman"/>
          <w:caps/>
          <w:color w:val="000000" w:themeColor="text1"/>
          <w:sz w:val="20"/>
          <w:szCs w:val="20"/>
          <w:lang w:val="uk-UA"/>
        </w:rPr>
        <w:t>с</w:t>
      </w:r>
      <w:r w:rsidRPr="00726673">
        <w:rPr>
          <w:rFonts w:ascii="Times New Roman" w:hAnsi="Times New Roman"/>
          <w:color w:val="000000" w:themeColor="text1"/>
          <w:sz w:val="20"/>
          <w:szCs w:val="20"/>
          <w:lang w:val="uk-UA"/>
        </w:rPr>
        <w:t>. 185-194.</w:t>
      </w:r>
    </w:p>
    <w:p w:rsidR="003E2693" w:rsidRPr="00726673" w:rsidRDefault="003E2693" w:rsidP="00DE1363">
      <w:pPr>
        <w:numPr>
          <w:ilvl w:val="0"/>
          <w:numId w:val="128"/>
        </w:numPr>
        <w:tabs>
          <w:tab w:val="clear" w:pos="1080"/>
          <w:tab w:val="num" w:pos="0"/>
          <w:tab w:val="left" w:pos="540"/>
        </w:tabs>
        <w:ind w:left="0" w:firstLine="0"/>
        <w:jc w:val="both"/>
        <w:rPr>
          <w:rFonts w:ascii="Times New Roman" w:hAnsi="Times New Roman"/>
          <w:color w:val="000000" w:themeColor="text1"/>
          <w:sz w:val="20"/>
          <w:szCs w:val="20"/>
          <w:lang w:val="uk-UA"/>
        </w:rPr>
      </w:pPr>
      <w:r w:rsidRPr="00726673">
        <w:rPr>
          <w:rFonts w:ascii="Times New Roman" w:hAnsi="Times New Roman"/>
          <w:bCs/>
          <w:iCs/>
          <w:color w:val="000000" w:themeColor="text1"/>
          <w:sz w:val="20"/>
          <w:szCs w:val="20"/>
          <w:lang w:val="uk-UA"/>
        </w:rPr>
        <w:t>Околіта С.В.</w:t>
      </w:r>
      <w:r w:rsidRPr="00726673">
        <w:rPr>
          <w:rFonts w:ascii="Times New Roman" w:hAnsi="Times New Roman"/>
          <w:color w:val="000000" w:themeColor="text1"/>
          <w:sz w:val="20"/>
          <w:szCs w:val="20"/>
          <w:lang w:val="uk-UA"/>
        </w:rPr>
        <w:t xml:space="preserve"> Законність у державному управлінні : філософський аспект// Вісник УАДУ. – 1999. – № 1. – </w:t>
      </w:r>
      <w:r w:rsidRPr="00726673">
        <w:rPr>
          <w:rFonts w:ascii="Times New Roman" w:hAnsi="Times New Roman"/>
          <w:caps/>
          <w:color w:val="000000" w:themeColor="text1"/>
          <w:sz w:val="20"/>
          <w:szCs w:val="20"/>
          <w:lang w:val="uk-UA"/>
        </w:rPr>
        <w:t>с</w:t>
      </w:r>
      <w:r w:rsidRPr="00726673">
        <w:rPr>
          <w:rFonts w:ascii="Times New Roman" w:hAnsi="Times New Roman"/>
          <w:color w:val="000000" w:themeColor="text1"/>
          <w:sz w:val="20"/>
          <w:szCs w:val="20"/>
          <w:lang w:val="uk-UA"/>
        </w:rPr>
        <w:t>. 319-330.</w:t>
      </w:r>
    </w:p>
    <w:p w:rsidR="003E2693" w:rsidRPr="00726673" w:rsidRDefault="003E2693" w:rsidP="00DE1363">
      <w:pPr>
        <w:numPr>
          <w:ilvl w:val="0"/>
          <w:numId w:val="128"/>
        </w:numPr>
        <w:tabs>
          <w:tab w:val="clear" w:pos="1080"/>
          <w:tab w:val="num" w:pos="0"/>
          <w:tab w:val="left" w:pos="540"/>
        </w:tabs>
        <w:ind w:left="0" w:firstLine="0"/>
        <w:jc w:val="both"/>
        <w:rPr>
          <w:rFonts w:ascii="Times New Roman" w:hAnsi="Times New Roman"/>
          <w:color w:val="000000" w:themeColor="text1"/>
          <w:sz w:val="20"/>
          <w:szCs w:val="20"/>
          <w:lang w:val="uk-UA"/>
        </w:rPr>
      </w:pPr>
      <w:r w:rsidRPr="00726673">
        <w:rPr>
          <w:rFonts w:ascii="Times New Roman" w:hAnsi="Times New Roman"/>
          <w:color w:val="000000" w:themeColor="text1"/>
          <w:sz w:val="20"/>
          <w:szCs w:val="20"/>
          <w:lang w:val="uk-UA"/>
        </w:rPr>
        <w:t>Старцев О.В. Актуальні проблеми юридичної відповідальності посадових осіб у сфері управлінської діяльності // Право України. – 2000. – № 11. – С. 112-114.</w:t>
      </w:r>
    </w:p>
    <w:p w:rsidR="003E2693" w:rsidRPr="00726673" w:rsidRDefault="003E2693" w:rsidP="003E2693">
      <w:pPr>
        <w:tabs>
          <w:tab w:val="left" w:pos="540"/>
        </w:tabs>
        <w:spacing w:line="360" w:lineRule="auto"/>
        <w:ind w:firstLine="709"/>
        <w:rPr>
          <w:b/>
          <w:bCs/>
          <w:color w:val="000000" w:themeColor="text1"/>
          <w:sz w:val="28"/>
          <w:lang w:val="uk-UA"/>
        </w:rPr>
      </w:pPr>
    </w:p>
    <w:p w:rsidR="003E2693" w:rsidRPr="00726673" w:rsidRDefault="003E2693" w:rsidP="003E2693">
      <w:pPr>
        <w:widowControl w:val="0"/>
        <w:tabs>
          <w:tab w:val="left" w:pos="1080"/>
        </w:tabs>
        <w:jc w:val="both"/>
        <w:rPr>
          <w:rFonts w:ascii="Times New Roman" w:hAnsi="Times New Roman"/>
          <w:sz w:val="20"/>
          <w:szCs w:val="20"/>
          <w:lang w:val="uk-UA"/>
        </w:rPr>
      </w:pPr>
    </w:p>
    <w:p w:rsidR="003E2693" w:rsidRPr="00726673" w:rsidRDefault="003E2693" w:rsidP="003D19F7">
      <w:pPr>
        <w:widowControl w:val="0"/>
        <w:ind w:left="180"/>
        <w:jc w:val="both"/>
        <w:rPr>
          <w:rFonts w:ascii="Times New Roman" w:hAnsi="Times New Roman"/>
          <w:b/>
          <w:sz w:val="20"/>
          <w:szCs w:val="20"/>
          <w:lang w:val="uk-UA"/>
        </w:rPr>
      </w:pPr>
    </w:p>
    <w:p w:rsidR="003E2693" w:rsidRPr="00726673" w:rsidRDefault="003E2693" w:rsidP="003D19F7">
      <w:pPr>
        <w:widowControl w:val="0"/>
        <w:ind w:left="180"/>
        <w:jc w:val="both"/>
        <w:rPr>
          <w:rFonts w:ascii="Times New Roman" w:hAnsi="Times New Roman"/>
          <w:b/>
          <w:sz w:val="20"/>
          <w:szCs w:val="20"/>
          <w:lang w:val="uk-UA"/>
        </w:rPr>
      </w:pPr>
    </w:p>
    <w:p w:rsidR="003E2693" w:rsidRPr="00726673" w:rsidRDefault="003E2693" w:rsidP="003D19F7">
      <w:pPr>
        <w:widowControl w:val="0"/>
        <w:ind w:left="180"/>
        <w:jc w:val="both"/>
        <w:rPr>
          <w:rFonts w:ascii="Times New Roman" w:hAnsi="Times New Roman"/>
          <w:b/>
          <w:sz w:val="20"/>
          <w:szCs w:val="20"/>
          <w:lang w:val="uk-UA"/>
        </w:rPr>
      </w:pPr>
    </w:p>
    <w:p w:rsidR="003E2693" w:rsidRPr="00726673" w:rsidRDefault="003E2693" w:rsidP="003D19F7">
      <w:pPr>
        <w:widowControl w:val="0"/>
        <w:ind w:left="180"/>
        <w:jc w:val="both"/>
        <w:rPr>
          <w:rFonts w:ascii="Times New Roman" w:hAnsi="Times New Roman"/>
          <w:b/>
          <w:sz w:val="20"/>
          <w:szCs w:val="20"/>
          <w:lang w:val="uk-UA"/>
        </w:rPr>
      </w:pPr>
    </w:p>
    <w:p w:rsidR="003E2693" w:rsidRDefault="003E2693" w:rsidP="003D19F7">
      <w:pPr>
        <w:widowControl w:val="0"/>
        <w:ind w:left="180"/>
        <w:jc w:val="both"/>
        <w:rPr>
          <w:rFonts w:ascii="Times New Roman" w:hAnsi="Times New Roman"/>
          <w:b/>
          <w:sz w:val="20"/>
          <w:szCs w:val="20"/>
          <w:lang w:val="uk-UA"/>
        </w:rPr>
      </w:pPr>
    </w:p>
    <w:p w:rsidR="00092E7E" w:rsidRPr="00726673" w:rsidRDefault="00092E7E" w:rsidP="003D19F7">
      <w:pPr>
        <w:widowControl w:val="0"/>
        <w:ind w:left="180"/>
        <w:jc w:val="both"/>
        <w:rPr>
          <w:rFonts w:ascii="Times New Roman" w:hAnsi="Times New Roman"/>
          <w:b/>
          <w:sz w:val="20"/>
          <w:szCs w:val="20"/>
          <w:lang w:val="uk-UA"/>
        </w:rPr>
      </w:pPr>
    </w:p>
    <w:p w:rsidR="003E2693" w:rsidRDefault="003E2693" w:rsidP="003D19F7">
      <w:pPr>
        <w:widowControl w:val="0"/>
        <w:ind w:left="180"/>
        <w:jc w:val="both"/>
        <w:rPr>
          <w:rFonts w:ascii="Times New Roman" w:hAnsi="Times New Roman"/>
          <w:b/>
          <w:sz w:val="20"/>
          <w:szCs w:val="20"/>
          <w:lang w:val="uk-UA"/>
        </w:rPr>
      </w:pPr>
    </w:p>
    <w:p w:rsidR="005E3290" w:rsidRDefault="005E3290" w:rsidP="003D19F7">
      <w:pPr>
        <w:widowControl w:val="0"/>
        <w:ind w:left="180"/>
        <w:jc w:val="both"/>
        <w:rPr>
          <w:rFonts w:ascii="Times New Roman" w:hAnsi="Times New Roman"/>
          <w:b/>
          <w:sz w:val="20"/>
          <w:szCs w:val="20"/>
          <w:lang w:val="uk-UA"/>
        </w:rPr>
      </w:pPr>
    </w:p>
    <w:p w:rsidR="005E3290" w:rsidRDefault="005E3290" w:rsidP="003D19F7">
      <w:pPr>
        <w:widowControl w:val="0"/>
        <w:ind w:left="180"/>
        <w:jc w:val="both"/>
        <w:rPr>
          <w:rFonts w:ascii="Times New Roman" w:hAnsi="Times New Roman"/>
          <w:b/>
          <w:sz w:val="20"/>
          <w:szCs w:val="20"/>
          <w:lang w:val="uk-UA"/>
        </w:rPr>
      </w:pPr>
    </w:p>
    <w:p w:rsidR="005E3290" w:rsidRPr="00726673" w:rsidRDefault="005E3290" w:rsidP="003D19F7">
      <w:pPr>
        <w:widowControl w:val="0"/>
        <w:ind w:left="180"/>
        <w:jc w:val="both"/>
        <w:rPr>
          <w:rFonts w:ascii="Times New Roman" w:hAnsi="Times New Roman"/>
          <w:b/>
          <w:sz w:val="20"/>
          <w:szCs w:val="20"/>
          <w:lang w:val="uk-UA"/>
        </w:rPr>
      </w:pPr>
    </w:p>
    <w:p w:rsidR="003E2693" w:rsidRPr="00726673" w:rsidRDefault="003E2693" w:rsidP="003D19F7">
      <w:pPr>
        <w:widowControl w:val="0"/>
        <w:ind w:left="180"/>
        <w:jc w:val="both"/>
        <w:rPr>
          <w:rFonts w:ascii="Times New Roman" w:hAnsi="Times New Roman"/>
          <w:b/>
          <w:sz w:val="20"/>
          <w:szCs w:val="20"/>
          <w:lang w:val="uk-UA"/>
        </w:rPr>
      </w:pPr>
    </w:p>
    <w:p w:rsidR="003E2693" w:rsidRPr="00726673" w:rsidRDefault="003E2693" w:rsidP="003D19F7">
      <w:pPr>
        <w:widowControl w:val="0"/>
        <w:ind w:left="180"/>
        <w:jc w:val="both"/>
        <w:rPr>
          <w:rFonts w:ascii="Times New Roman" w:hAnsi="Times New Roman"/>
          <w:b/>
          <w:sz w:val="20"/>
          <w:szCs w:val="20"/>
          <w:lang w:val="uk-UA"/>
        </w:rPr>
      </w:pPr>
    </w:p>
    <w:p w:rsidR="00FE4B84" w:rsidRPr="00726673" w:rsidRDefault="00FE4B84" w:rsidP="003D19F7">
      <w:pPr>
        <w:widowControl w:val="0"/>
        <w:ind w:left="180"/>
        <w:jc w:val="both"/>
        <w:rPr>
          <w:rFonts w:ascii="Times New Roman" w:hAnsi="Times New Roman"/>
          <w:b/>
          <w:sz w:val="20"/>
          <w:szCs w:val="20"/>
          <w:lang w:val="uk-UA"/>
        </w:rPr>
      </w:pPr>
    </w:p>
    <w:p w:rsidR="00080A1E" w:rsidRPr="00726673" w:rsidRDefault="00080A1E" w:rsidP="003D19F7">
      <w:pPr>
        <w:widowControl w:val="0"/>
        <w:ind w:left="180"/>
        <w:jc w:val="both"/>
        <w:rPr>
          <w:rFonts w:ascii="Times New Roman" w:hAnsi="Times New Roman"/>
          <w:b/>
          <w:sz w:val="20"/>
          <w:szCs w:val="20"/>
          <w:lang w:val="uk-UA"/>
        </w:rPr>
      </w:pPr>
      <w:r w:rsidRPr="00726673">
        <w:rPr>
          <w:rFonts w:ascii="Times New Roman" w:hAnsi="Times New Roman"/>
          <w:b/>
          <w:sz w:val="20"/>
          <w:szCs w:val="20"/>
          <w:lang w:val="uk-UA"/>
        </w:rPr>
        <w:lastRenderedPageBreak/>
        <w:t>ТЕМА 8: КОНТРОЛЬ  В ДЕРЖАВНОМУ УПРАВЛІННІ</w:t>
      </w:r>
    </w:p>
    <w:p w:rsidR="00FE4B84" w:rsidRPr="00726673" w:rsidRDefault="00FE4B84" w:rsidP="003D19F7">
      <w:pPr>
        <w:widowControl w:val="0"/>
        <w:ind w:left="180"/>
        <w:jc w:val="both"/>
        <w:rPr>
          <w:rFonts w:ascii="Times New Roman" w:hAnsi="Times New Roman"/>
          <w:b/>
          <w:smallCaps/>
          <w:sz w:val="20"/>
          <w:szCs w:val="20"/>
          <w:lang w:val="uk-UA"/>
        </w:rPr>
      </w:pPr>
    </w:p>
    <w:p w:rsidR="00080A1E" w:rsidRPr="00726673" w:rsidRDefault="00FE4B84" w:rsidP="003D19F7">
      <w:pPr>
        <w:widowControl w:val="0"/>
        <w:ind w:left="180"/>
        <w:jc w:val="both"/>
        <w:rPr>
          <w:rFonts w:ascii="Times New Roman" w:hAnsi="Times New Roman"/>
          <w:b/>
          <w:smallCaps/>
          <w:sz w:val="20"/>
          <w:szCs w:val="20"/>
          <w:lang w:val="uk-UA"/>
        </w:rPr>
      </w:pPr>
      <w:r w:rsidRPr="00726673">
        <w:rPr>
          <w:rFonts w:ascii="Times New Roman" w:hAnsi="Times New Roman"/>
          <w:b/>
          <w:smallCaps/>
          <w:sz w:val="20"/>
          <w:szCs w:val="20"/>
          <w:lang w:val="uk-UA"/>
        </w:rPr>
        <w:t>ПЛАН</w:t>
      </w:r>
      <w:r w:rsidR="000013FA" w:rsidRPr="00726673">
        <w:rPr>
          <w:rFonts w:ascii="Times New Roman" w:hAnsi="Times New Roman"/>
          <w:b/>
          <w:smallCaps/>
          <w:sz w:val="20"/>
          <w:szCs w:val="20"/>
          <w:lang w:val="uk-UA"/>
        </w:rPr>
        <w:t>:</w:t>
      </w:r>
    </w:p>
    <w:p w:rsidR="00080A1E" w:rsidRPr="00726673" w:rsidRDefault="00080A1E" w:rsidP="003D19F7">
      <w:pPr>
        <w:widowControl w:val="0"/>
        <w:ind w:left="180"/>
        <w:jc w:val="both"/>
        <w:rPr>
          <w:rFonts w:ascii="Times New Roman" w:hAnsi="Times New Roman"/>
          <w:i/>
          <w:sz w:val="20"/>
          <w:szCs w:val="20"/>
          <w:lang w:val="uk-UA"/>
        </w:rPr>
      </w:pPr>
      <w:r w:rsidRPr="00726673">
        <w:rPr>
          <w:rFonts w:ascii="Times New Roman" w:hAnsi="Times New Roman"/>
          <w:i/>
          <w:sz w:val="20"/>
          <w:szCs w:val="20"/>
          <w:lang w:val="uk-UA"/>
        </w:rPr>
        <w:t>1.Поняття та види контролю в державному управлінні.</w:t>
      </w:r>
    </w:p>
    <w:p w:rsidR="00080A1E" w:rsidRPr="00726673" w:rsidRDefault="00080A1E" w:rsidP="003D19F7">
      <w:pPr>
        <w:widowControl w:val="0"/>
        <w:ind w:left="180"/>
        <w:jc w:val="both"/>
        <w:rPr>
          <w:rFonts w:ascii="Times New Roman" w:hAnsi="Times New Roman"/>
          <w:i/>
          <w:sz w:val="20"/>
          <w:szCs w:val="20"/>
          <w:lang w:val="uk-UA"/>
        </w:rPr>
      </w:pPr>
      <w:r w:rsidRPr="00726673">
        <w:rPr>
          <w:rFonts w:ascii="Times New Roman" w:hAnsi="Times New Roman"/>
          <w:i/>
          <w:sz w:val="20"/>
          <w:szCs w:val="20"/>
          <w:lang w:val="uk-UA"/>
        </w:rPr>
        <w:t xml:space="preserve">2.Контроль </w:t>
      </w:r>
      <w:r w:rsidR="00F32A1E" w:rsidRPr="00726673">
        <w:rPr>
          <w:rFonts w:ascii="Times New Roman" w:hAnsi="Times New Roman"/>
          <w:i/>
          <w:sz w:val="20"/>
          <w:szCs w:val="20"/>
          <w:lang w:val="uk-UA"/>
        </w:rPr>
        <w:t>інституціолізований</w:t>
      </w:r>
      <w:r w:rsidRPr="00726673">
        <w:rPr>
          <w:rFonts w:ascii="Times New Roman" w:hAnsi="Times New Roman"/>
          <w:i/>
          <w:sz w:val="20"/>
          <w:szCs w:val="20"/>
          <w:lang w:val="uk-UA"/>
        </w:rPr>
        <w:t xml:space="preserve"> за гілками державної влади.</w:t>
      </w:r>
    </w:p>
    <w:p w:rsidR="00080A1E" w:rsidRPr="00726673" w:rsidRDefault="00080A1E" w:rsidP="003D19F7">
      <w:pPr>
        <w:widowControl w:val="0"/>
        <w:ind w:left="180"/>
        <w:jc w:val="both"/>
        <w:rPr>
          <w:rFonts w:ascii="Times New Roman" w:hAnsi="Times New Roman"/>
          <w:i/>
          <w:sz w:val="20"/>
          <w:szCs w:val="20"/>
          <w:lang w:val="uk-UA"/>
        </w:rPr>
      </w:pPr>
      <w:r w:rsidRPr="00726673">
        <w:rPr>
          <w:rFonts w:ascii="Times New Roman" w:hAnsi="Times New Roman"/>
          <w:i/>
          <w:sz w:val="20"/>
          <w:szCs w:val="20"/>
          <w:lang w:val="uk-UA"/>
        </w:rPr>
        <w:t>3.Громадський контроль.</w:t>
      </w:r>
    </w:p>
    <w:p w:rsidR="00080A1E" w:rsidRPr="00726673" w:rsidRDefault="00080A1E" w:rsidP="003D19F7">
      <w:pPr>
        <w:widowControl w:val="0"/>
        <w:ind w:left="180"/>
        <w:jc w:val="both"/>
        <w:rPr>
          <w:rFonts w:ascii="Times New Roman" w:hAnsi="Times New Roman"/>
          <w:sz w:val="20"/>
          <w:szCs w:val="20"/>
          <w:lang w:val="uk-UA"/>
        </w:rPr>
      </w:pPr>
    </w:p>
    <w:p w:rsidR="00080A1E" w:rsidRPr="00726673" w:rsidRDefault="00080A1E" w:rsidP="003D19F7">
      <w:pPr>
        <w:widowControl w:val="0"/>
        <w:ind w:left="180"/>
        <w:jc w:val="both"/>
        <w:rPr>
          <w:rFonts w:ascii="Times New Roman" w:hAnsi="Times New Roman"/>
          <w:sz w:val="20"/>
          <w:szCs w:val="20"/>
          <w:lang w:val="uk-UA"/>
        </w:rPr>
      </w:pPr>
      <w:r w:rsidRPr="00726673">
        <w:rPr>
          <w:rFonts w:ascii="Times New Roman" w:hAnsi="Times New Roman"/>
          <w:sz w:val="20"/>
          <w:szCs w:val="20"/>
          <w:lang w:val="uk-UA"/>
        </w:rPr>
        <w:t>1.</w:t>
      </w:r>
    </w:p>
    <w:p w:rsidR="00080A1E" w:rsidRPr="00726673" w:rsidRDefault="00080A1E" w:rsidP="003D19F7">
      <w:pPr>
        <w:widowControl w:val="0"/>
        <w:ind w:left="180"/>
        <w:jc w:val="both"/>
        <w:rPr>
          <w:rFonts w:ascii="Times New Roman" w:hAnsi="Times New Roman"/>
          <w:sz w:val="20"/>
          <w:szCs w:val="20"/>
          <w:lang w:val="uk-UA"/>
        </w:rPr>
      </w:pPr>
      <w:r w:rsidRPr="00726673">
        <w:rPr>
          <w:rFonts w:ascii="Times New Roman" w:hAnsi="Times New Roman"/>
          <w:sz w:val="20"/>
          <w:szCs w:val="20"/>
          <w:lang w:val="uk-UA"/>
        </w:rPr>
        <w:t xml:space="preserve">Контрольна діяльність містить такі елементи: </w:t>
      </w:r>
    </w:p>
    <w:p w:rsidR="00080A1E" w:rsidRPr="00726673" w:rsidRDefault="00080A1E" w:rsidP="00DE1363">
      <w:pPr>
        <w:widowControl w:val="0"/>
        <w:numPr>
          <w:ilvl w:val="0"/>
          <w:numId w:val="32"/>
        </w:numPr>
        <w:tabs>
          <w:tab w:val="left" w:pos="1080"/>
        </w:tabs>
        <w:ind w:left="180"/>
        <w:jc w:val="both"/>
        <w:rPr>
          <w:rFonts w:ascii="Times New Roman" w:hAnsi="Times New Roman"/>
          <w:sz w:val="20"/>
          <w:szCs w:val="20"/>
          <w:lang w:val="uk-UA"/>
        </w:rPr>
      </w:pPr>
      <w:r w:rsidRPr="00726673">
        <w:rPr>
          <w:rFonts w:ascii="Times New Roman" w:hAnsi="Times New Roman"/>
          <w:sz w:val="20"/>
          <w:szCs w:val="20"/>
          <w:lang w:val="uk-UA"/>
        </w:rPr>
        <w:t xml:space="preserve">визначення характеру і строків контрольних заходів; </w:t>
      </w:r>
    </w:p>
    <w:p w:rsidR="00080A1E" w:rsidRPr="00726673" w:rsidRDefault="00080A1E" w:rsidP="00DE1363">
      <w:pPr>
        <w:widowControl w:val="0"/>
        <w:numPr>
          <w:ilvl w:val="0"/>
          <w:numId w:val="32"/>
        </w:numPr>
        <w:tabs>
          <w:tab w:val="left" w:pos="1080"/>
        </w:tabs>
        <w:ind w:left="180"/>
        <w:jc w:val="both"/>
        <w:rPr>
          <w:rFonts w:ascii="Times New Roman" w:hAnsi="Times New Roman"/>
          <w:sz w:val="20"/>
          <w:szCs w:val="20"/>
          <w:lang w:val="uk-UA"/>
        </w:rPr>
      </w:pPr>
      <w:r w:rsidRPr="00726673">
        <w:rPr>
          <w:rFonts w:ascii="Times New Roman" w:hAnsi="Times New Roman"/>
          <w:sz w:val="20"/>
          <w:szCs w:val="20"/>
          <w:lang w:val="uk-UA"/>
        </w:rPr>
        <w:t>залучення до контролю спеціалістів, представників громадськості;</w:t>
      </w:r>
    </w:p>
    <w:p w:rsidR="00080A1E" w:rsidRPr="00726673" w:rsidRDefault="00080A1E" w:rsidP="00DE1363">
      <w:pPr>
        <w:widowControl w:val="0"/>
        <w:numPr>
          <w:ilvl w:val="0"/>
          <w:numId w:val="32"/>
        </w:numPr>
        <w:tabs>
          <w:tab w:val="left" w:pos="1080"/>
        </w:tabs>
        <w:ind w:left="180"/>
        <w:jc w:val="both"/>
        <w:rPr>
          <w:rFonts w:ascii="Times New Roman" w:hAnsi="Times New Roman"/>
          <w:sz w:val="20"/>
          <w:szCs w:val="20"/>
          <w:lang w:val="uk-UA"/>
        </w:rPr>
      </w:pPr>
      <w:r w:rsidRPr="00726673">
        <w:rPr>
          <w:rFonts w:ascii="Times New Roman" w:hAnsi="Times New Roman"/>
          <w:sz w:val="20"/>
          <w:szCs w:val="20"/>
          <w:lang w:val="uk-UA"/>
        </w:rPr>
        <w:t>аналіз підсумків контролю, формування висновків і прийняття рішень;</w:t>
      </w:r>
    </w:p>
    <w:p w:rsidR="00080A1E" w:rsidRPr="00726673" w:rsidRDefault="00080A1E" w:rsidP="00DE1363">
      <w:pPr>
        <w:widowControl w:val="0"/>
        <w:numPr>
          <w:ilvl w:val="0"/>
          <w:numId w:val="32"/>
        </w:numPr>
        <w:tabs>
          <w:tab w:val="left" w:pos="1080"/>
        </w:tabs>
        <w:ind w:left="180"/>
        <w:jc w:val="both"/>
        <w:rPr>
          <w:rFonts w:ascii="Times New Roman" w:hAnsi="Times New Roman"/>
          <w:sz w:val="20"/>
          <w:szCs w:val="20"/>
          <w:lang w:val="uk-UA"/>
        </w:rPr>
      </w:pPr>
      <w:r w:rsidRPr="00726673">
        <w:rPr>
          <w:rFonts w:ascii="Times New Roman" w:hAnsi="Times New Roman"/>
          <w:sz w:val="20"/>
          <w:szCs w:val="20"/>
          <w:lang w:val="uk-UA"/>
        </w:rPr>
        <w:t>розробка заходів по виконанню прийнятих рішень, вибір шляхів, форм, методів їх реалізації.</w:t>
      </w:r>
    </w:p>
    <w:p w:rsidR="00080A1E" w:rsidRPr="00726673" w:rsidRDefault="00080A1E" w:rsidP="003D19F7">
      <w:pPr>
        <w:widowControl w:val="0"/>
        <w:ind w:left="180" w:firstLine="180"/>
        <w:jc w:val="both"/>
        <w:rPr>
          <w:rFonts w:ascii="Times New Roman" w:hAnsi="Times New Roman"/>
          <w:sz w:val="20"/>
          <w:szCs w:val="20"/>
          <w:lang w:val="uk-UA"/>
        </w:rPr>
      </w:pPr>
      <w:r w:rsidRPr="00726673">
        <w:rPr>
          <w:rFonts w:ascii="Times New Roman" w:hAnsi="Times New Roman"/>
          <w:sz w:val="20"/>
          <w:szCs w:val="20"/>
          <w:lang w:val="uk-UA"/>
        </w:rPr>
        <w:t>Контрольна діяльність повинна бути:</w:t>
      </w:r>
    </w:p>
    <w:p w:rsidR="00080A1E" w:rsidRPr="00726673" w:rsidRDefault="00080A1E" w:rsidP="003D19F7">
      <w:pPr>
        <w:widowControl w:val="0"/>
        <w:ind w:left="180" w:firstLine="180"/>
        <w:jc w:val="both"/>
        <w:rPr>
          <w:rFonts w:ascii="Times New Roman" w:hAnsi="Times New Roman"/>
          <w:sz w:val="20"/>
          <w:szCs w:val="20"/>
          <w:lang w:val="uk-UA"/>
        </w:rPr>
      </w:pPr>
      <w:r w:rsidRPr="00726673">
        <w:rPr>
          <w:rFonts w:ascii="Times New Roman" w:hAnsi="Times New Roman"/>
          <w:sz w:val="20"/>
          <w:szCs w:val="20"/>
          <w:lang w:val="uk-UA"/>
        </w:rPr>
        <w:t>1) підзаконною, тобто контроль має здійснюватися тільки в рамках конкр</w:t>
      </w:r>
      <w:r w:rsidRPr="00726673">
        <w:rPr>
          <w:rFonts w:ascii="Times New Roman" w:hAnsi="Times New Roman"/>
          <w:sz w:val="20"/>
          <w:szCs w:val="20"/>
          <w:lang w:val="uk-UA"/>
        </w:rPr>
        <w:t>е</w:t>
      </w:r>
      <w:r w:rsidRPr="00726673">
        <w:rPr>
          <w:rFonts w:ascii="Times New Roman" w:hAnsi="Times New Roman"/>
          <w:sz w:val="20"/>
          <w:szCs w:val="20"/>
          <w:lang w:val="uk-UA"/>
        </w:rPr>
        <w:t>тних нормативних приписів;</w:t>
      </w:r>
    </w:p>
    <w:p w:rsidR="00080A1E" w:rsidRPr="00726673" w:rsidRDefault="00080A1E" w:rsidP="003D19F7">
      <w:pPr>
        <w:widowControl w:val="0"/>
        <w:ind w:left="180" w:firstLine="180"/>
        <w:jc w:val="both"/>
        <w:rPr>
          <w:rFonts w:ascii="Times New Roman" w:hAnsi="Times New Roman"/>
          <w:sz w:val="20"/>
          <w:szCs w:val="20"/>
          <w:lang w:val="uk-UA"/>
        </w:rPr>
      </w:pPr>
      <w:r w:rsidRPr="00726673">
        <w:rPr>
          <w:rFonts w:ascii="Times New Roman" w:hAnsi="Times New Roman"/>
          <w:sz w:val="20"/>
          <w:szCs w:val="20"/>
          <w:lang w:val="uk-UA"/>
        </w:rPr>
        <w:t>2) систематичною, тобто нести регулярний характер;</w:t>
      </w:r>
    </w:p>
    <w:p w:rsidR="00080A1E" w:rsidRPr="00726673" w:rsidRDefault="00080A1E" w:rsidP="003D19F7">
      <w:pPr>
        <w:widowControl w:val="0"/>
        <w:ind w:left="180" w:firstLine="180"/>
        <w:jc w:val="both"/>
        <w:rPr>
          <w:rFonts w:ascii="Times New Roman" w:hAnsi="Times New Roman"/>
          <w:sz w:val="20"/>
          <w:szCs w:val="20"/>
          <w:lang w:val="uk-UA"/>
        </w:rPr>
      </w:pPr>
      <w:r w:rsidRPr="00726673">
        <w:rPr>
          <w:rFonts w:ascii="Times New Roman" w:hAnsi="Times New Roman"/>
          <w:sz w:val="20"/>
          <w:szCs w:val="20"/>
          <w:lang w:val="uk-UA"/>
        </w:rPr>
        <w:t>3) своєчасною, тобто проводитися своєчасно, що значно підвищує його ефективність;</w:t>
      </w:r>
    </w:p>
    <w:p w:rsidR="00080A1E" w:rsidRPr="00726673" w:rsidRDefault="00080A1E" w:rsidP="003D19F7">
      <w:pPr>
        <w:widowControl w:val="0"/>
        <w:ind w:left="180" w:firstLine="180"/>
        <w:jc w:val="both"/>
        <w:rPr>
          <w:rFonts w:ascii="Times New Roman" w:hAnsi="Times New Roman"/>
          <w:sz w:val="20"/>
          <w:szCs w:val="20"/>
          <w:lang w:val="uk-UA"/>
        </w:rPr>
      </w:pPr>
      <w:r w:rsidRPr="00726673">
        <w:rPr>
          <w:rFonts w:ascii="Times New Roman" w:hAnsi="Times New Roman"/>
          <w:sz w:val="20"/>
          <w:szCs w:val="20"/>
          <w:lang w:val="uk-UA"/>
        </w:rPr>
        <w:t>4) всебічною, тобто охоплювати найбільш важливі питання, поширюватися на всі служби і структури підконтрольних органів;</w:t>
      </w:r>
    </w:p>
    <w:p w:rsidR="00080A1E" w:rsidRPr="00726673" w:rsidRDefault="00080A1E" w:rsidP="003D19F7">
      <w:pPr>
        <w:widowControl w:val="0"/>
        <w:ind w:left="180" w:firstLine="180"/>
        <w:jc w:val="both"/>
        <w:rPr>
          <w:rFonts w:ascii="Times New Roman" w:hAnsi="Times New Roman"/>
          <w:sz w:val="20"/>
          <w:szCs w:val="20"/>
          <w:lang w:val="uk-UA"/>
        </w:rPr>
      </w:pPr>
      <w:r w:rsidRPr="00726673">
        <w:rPr>
          <w:rFonts w:ascii="Times New Roman" w:hAnsi="Times New Roman"/>
          <w:sz w:val="20"/>
          <w:szCs w:val="20"/>
          <w:lang w:val="uk-UA"/>
        </w:rPr>
        <w:t>5) глибокою, тобто перевірці повинні підлягати не тільки ті підрозділи, які мають слабкі результати роботи, а й ті, що мають добрі результати. Ця вим</w:t>
      </w:r>
      <w:r w:rsidRPr="00726673">
        <w:rPr>
          <w:rFonts w:ascii="Times New Roman" w:hAnsi="Times New Roman"/>
          <w:sz w:val="20"/>
          <w:szCs w:val="20"/>
          <w:lang w:val="uk-UA"/>
        </w:rPr>
        <w:t>о</w:t>
      </w:r>
      <w:r w:rsidRPr="00726673">
        <w:rPr>
          <w:rFonts w:ascii="Times New Roman" w:hAnsi="Times New Roman"/>
          <w:sz w:val="20"/>
          <w:szCs w:val="20"/>
          <w:lang w:val="uk-UA"/>
        </w:rPr>
        <w:t>га дозволяє виявляти і поширювати передовий досвід, попереджувати поми</w:t>
      </w:r>
      <w:r w:rsidRPr="00726673">
        <w:rPr>
          <w:rFonts w:ascii="Times New Roman" w:hAnsi="Times New Roman"/>
          <w:sz w:val="20"/>
          <w:szCs w:val="20"/>
          <w:lang w:val="uk-UA"/>
        </w:rPr>
        <w:t>л</w:t>
      </w:r>
      <w:r w:rsidRPr="00726673">
        <w:rPr>
          <w:rFonts w:ascii="Times New Roman" w:hAnsi="Times New Roman"/>
          <w:sz w:val="20"/>
          <w:szCs w:val="20"/>
          <w:lang w:val="uk-UA"/>
        </w:rPr>
        <w:t>ки та упущення;</w:t>
      </w:r>
    </w:p>
    <w:p w:rsidR="00080A1E" w:rsidRPr="00726673" w:rsidRDefault="00080A1E" w:rsidP="003D19F7">
      <w:pPr>
        <w:widowControl w:val="0"/>
        <w:ind w:left="180" w:firstLine="180"/>
        <w:jc w:val="both"/>
        <w:rPr>
          <w:rFonts w:ascii="Times New Roman" w:hAnsi="Times New Roman"/>
          <w:sz w:val="20"/>
          <w:szCs w:val="20"/>
          <w:lang w:val="uk-UA"/>
        </w:rPr>
      </w:pPr>
      <w:r w:rsidRPr="00726673">
        <w:rPr>
          <w:rFonts w:ascii="Times New Roman" w:hAnsi="Times New Roman"/>
          <w:sz w:val="20"/>
          <w:szCs w:val="20"/>
          <w:lang w:val="uk-UA"/>
        </w:rPr>
        <w:t>6) об'єктивною, тобто виключати упередженість;</w:t>
      </w:r>
    </w:p>
    <w:p w:rsidR="00080A1E" w:rsidRPr="00726673" w:rsidRDefault="00080A1E" w:rsidP="003D19F7">
      <w:pPr>
        <w:widowControl w:val="0"/>
        <w:ind w:left="180" w:firstLine="180"/>
        <w:jc w:val="both"/>
        <w:rPr>
          <w:rFonts w:ascii="Times New Roman" w:hAnsi="Times New Roman"/>
          <w:sz w:val="20"/>
          <w:szCs w:val="20"/>
          <w:lang w:val="uk-UA"/>
        </w:rPr>
      </w:pPr>
      <w:r w:rsidRPr="00726673">
        <w:rPr>
          <w:rFonts w:ascii="Times New Roman" w:hAnsi="Times New Roman"/>
          <w:sz w:val="20"/>
          <w:szCs w:val="20"/>
          <w:lang w:val="uk-UA"/>
        </w:rPr>
        <w:t>7) гласною, тобто її результати повинні бути відомі тим, хто підлягав кон</w:t>
      </w:r>
      <w:r w:rsidRPr="00726673">
        <w:rPr>
          <w:rFonts w:ascii="Times New Roman" w:hAnsi="Times New Roman"/>
          <w:sz w:val="20"/>
          <w:szCs w:val="20"/>
          <w:lang w:val="uk-UA"/>
        </w:rPr>
        <w:t>т</w:t>
      </w:r>
      <w:r w:rsidRPr="00726673">
        <w:rPr>
          <w:rFonts w:ascii="Times New Roman" w:hAnsi="Times New Roman"/>
          <w:sz w:val="20"/>
          <w:szCs w:val="20"/>
          <w:lang w:val="uk-UA"/>
        </w:rPr>
        <w:t>ролю;</w:t>
      </w:r>
    </w:p>
    <w:p w:rsidR="00080A1E" w:rsidRPr="00726673" w:rsidRDefault="00080A1E" w:rsidP="003D19F7">
      <w:pPr>
        <w:widowControl w:val="0"/>
        <w:ind w:left="180" w:firstLine="180"/>
        <w:jc w:val="both"/>
        <w:rPr>
          <w:rFonts w:ascii="Times New Roman" w:hAnsi="Times New Roman"/>
          <w:sz w:val="20"/>
          <w:szCs w:val="20"/>
          <w:lang w:val="uk-UA"/>
        </w:rPr>
      </w:pPr>
      <w:r w:rsidRPr="00726673">
        <w:rPr>
          <w:rFonts w:ascii="Times New Roman" w:hAnsi="Times New Roman"/>
          <w:sz w:val="20"/>
          <w:szCs w:val="20"/>
          <w:lang w:val="uk-UA"/>
        </w:rPr>
        <w:t>8) результативною (дієвою). Ця діяльність не може обмежуватися виявле</w:t>
      </w:r>
      <w:r w:rsidRPr="00726673">
        <w:rPr>
          <w:rFonts w:ascii="Times New Roman" w:hAnsi="Times New Roman"/>
          <w:sz w:val="20"/>
          <w:szCs w:val="20"/>
          <w:lang w:val="uk-UA"/>
        </w:rPr>
        <w:t>н</w:t>
      </w:r>
      <w:r w:rsidRPr="00726673">
        <w:rPr>
          <w:rFonts w:ascii="Times New Roman" w:hAnsi="Times New Roman"/>
          <w:sz w:val="20"/>
          <w:szCs w:val="20"/>
          <w:lang w:val="uk-UA"/>
        </w:rPr>
        <w:t>ням фактичного стану справ. Вона повинна супроводжуватися конкретними заходами по усуненню недоліків.</w:t>
      </w:r>
    </w:p>
    <w:p w:rsidR="00080A1E" w:rsidRPr="00726673" w:rsidRDefault="00080A1E" w:rsidP="003D19F7">
      <w:pPr>
        <w:widowControl w:val="0"/>
        <w:ind w:left="180" w:firstLine="180"/>
        <w:jc w:val="both"/>
        <w:rPr>
          <w:rFonts w:ascii="Times New Roman" w:hAnsi="Times New Roman"/>
          <w:sz w:val="20"/>
          <w:szCs w:val="20"/>
          <w:lang w:val="uk-UA"/>
        </w:rPr>
      </w:pPr>
    </w:p>
    <w:p w:rsidR="00080A1E" w:rsidRPr="00726673" w:rsidRDefault="00080A1E" w:rsidP="00CE3B3E">
      <w:pPr>
        <w:widowControl w:val="0"/>
        <w:ind w:firstLine="567"/>
        <w:jc w:val="both"/>
        <w:rPr>
          <w:rFonts w:ascii="Times New Roman" w:hAnsi="Times New Roman"/>
          <w:sz w:val="20"/>
          <w:szCs w:val="20"/>
          <w:lang w:val="uk-UA"/>
        </w:rPr>
      </w:pPr>
      <w:r w:rsidRPr="00726673">
        <w:rPr>
          <w:rFonts w:ascii="Times New Roman" w:hAnsi="Times New Roman"/>
          <w:sz w:val="20"/>
          <w:szCs w:val="20"/>
          <w:lang w:val="uk-UA"/>
        </w:rPr>
        <w:t>Класифікації видів контролю:</w:t>
      </w:r>
    </w:p>
    <w:p w:rsidR="00080A1E" w:rsidRPr="00805B7B" w:rsidRDefault="00080A1E" w:rsidP="00DE1363">
      <w:pPr>
        <w:widowControl w:val="0"/>
        <w:numPr>
          <w:ilvl w:val="1"/>
          <w:numId w:val="23"/>
        </w:numPr>
        <w:tabs>
          <w:tab w:val="left" w:pos="993"/>
        </w:tabs>
        <w:jc w:val="both"/>
        <w:rPr>
          <w:rFonts w:ascii="Times New Roman" w:hAnsi="Times New Roman"/>
          <w:b/>
          <w:sz w:val="20"/>
          <w:szCs w:val="20"/>
          <w:lang w:val="uk-UA"/>
        </w:rPr>
      </w:pPr>
      <w:r w:rsidRPr="00805B7B">
        <w:rPr>
          <w:rFonts w:ascii="Times New Roman" w:hAnsi="Times New Roman"/>
          <w:b/>
          <w:sz w:val="20"/>
          <w:szCs w:val="20"/>
          <w:lang w:val="uk-UA"/>
        </w:rPr>
        <w:t xml:space="preserve">залежно від місця суб'єкта (що здійснює контроль) в системі державного управління виділяють такі види контролю: </w:t>
      </w:r>
    </w:p>
    <w:p w:rsidR="00080A1E" w:rsidRPr="00726673" w:rsidRDefault="00080A1E" w:rsidP="00805B7B">
      <w:pPr>
        <w:widowControl w:val="0"/>
        <w:ind w:left="540" w:firstLine="27"/>
        <w:jc w:val="both"/>
        <w:rPr>
          <w:rFonts w:ascii="Times New Roman" w:hAnsi="Times New Roman"/>
          <w:sz w:val="20"/>
          <w:szCs w:val="20"/>
          <w:lang w:val="uk-UA"/>
        </w:rPr>
      </w:pPr>
      <w:r w:rsidRPr="00726673">
        <w:rPr>
          <w:rFonts w:ascii="Times New Roman" w:hAnsi="Times New Roman"/>
          <w:sz w:val="20"/>
          <w:szCs w:val="20"/>
          <w:lang w:val="uk-UA"/>
        </w:rPr>
        <w:t>1) контроль з боку органів законодавчої влади (парламентський кон</w:t>
      </w:r>
      <w:r w:rsidRPr="00726673">
        <w:rPr>
          <w:rFonts w:ascii="Times New Roman" w:hAnsi="Times New Roman"/>
          <w:sz w:val="20"/>
          <w:szCs w:val="20"/>
          <w:lang w:val="uk-UA"/>
        </w:rPr>
        <w:t>т</w:t>
      </w:r>
      <w:r w:rsidRPr="00726673">
        <w:rPr>
          <w:rFonts w:ascii="Times New Roman" w:hAnsi="Times New Roman"/>
          <w:sz w:val="20"/>
          <w:szCs w:val="20"/>
          <w:lang w:val="uk-UA"/>
        </w:rPr>
        <w:t>роль);</w:t>
      </w:r>
    </w:p>
    <w:p w:rsidR="00080A1E" w:rsidRPr="00726673" w:rsidRDefault="00080A1E" w:rsidP="00805B7B">
      <w:pPr>
        <w:widowControl w:val="0"/>
        <w:ind w:left="540" w:firstLine="27"/>
        <w:jc w:val="both"/>
        <w:rPr>
          <w:rFonts w:ascii="Times New Roman" w:hAnsi="Times New Roman"/>
          <w:sz w:val="20"/>
          <w:szCs w:val="20"/>
          <w:lang w:val="uk-UA"/>
        </w:rPr>
      </w:pPr>
      <w:r w:rsidRPr="00726673">
        <w:rPr>
          <w:rFonts w:ascii="Times New Roman" w:hAnsi="Times New Roman"/>
          <w:sz w:val="20"/>
          <w:szCs w:val="20"/>
          <w:lang w:val="uk-UA"/>
        </w:rPr>
        <w:t>2) контроль з боку Президента України та його апарату (президентський контроль);</w:t>
      </w:r>
    </w:p>
    <w:p w:rsidR="00080A1E" w:rsidRPr="00726673" w:rsidRDefault="00080A1E" w:rsidP="00805B7B">
      <w:pPr>
        <w:widowControl w:val="0"/>
        <w:ind w:left="540" w:firstLine="27"/>
        <w:jc w:val="both"/>
        <w:rPr>
          <w:rFonts w:ascii="Times New Roman" w:hAnsi="Times New Roman"/>
          <w:sz w:val="20"/>
          <w:szCs w:val="20"/>
          <w:lang w:val="uk-UA"/>
        </w:rPr>
      </w:pPr>
      <w:r w:rsidRPr="00726673">
        <w:rPr>
          <w:rFonts w:ascii="Times New Roman" w:hAnsi="Times New Roman"/>
          <w:sz w:val="20"/>
          <w:szCs w:val="20"/>
          <w:lang w:val="uk-UA"/>
        </w:rPr>
        <w:t xml:space="preserve">3) контроль з боку Кабінету Міністрів України (урядовий контроль); </w:t>
      </w:r>
    </w:p>
    <w:p w:rsidR="00080A1E" w:rsidRPr="00726673" w:rsidRDefault="00080A1E" w:rsidP="00805B7B">
      <w:pPr>
        <w:widowControl w:val="0"/>
        <w:ind w:left="540" w:firstLine="27"/>
        <w:jc w:val="both"/>
        <w:rPr>
          <w:rFonts w:ascii="Times New Roman" w:hAnsi="Times New Roman"/>
          <w:sz w:val="20"/>
          <w:szCs w:val="20"/>
          <w:lang w:val="uk-UA"/>
        </w:rPr>
      </w:pPr>
      <w:r w:rsidRPr="00726673">
        <w:rPr>
          <w:rFonts w:ascii="Times New Roman" w:hAnsi="Times New Roman"/>
          <w:sz w:val="20"/>
          <w:szCs w:val="20"/>
          <w:lang w:val="uk-UA"/>
        </w:rPr>
        <w:lastRenderedPageBreak/>
        <w:t xml:space="preserve">4) контроль з боку органів центральної виконавчої влади; </w:t>
      </w:r>
    </w:p>
    <w:p w:rsidR="00080A1E" w:rsidRPr="00726673" w:rsidRDefault="00080A1E" w:rsidP="00805B7B">
      <w:pPr>
        <w:widowControl w:val="0"/>
        <w:ind w:left="540" w:firstLine="27"/>
        <w:jc w:val="both"/>
        <w:rPr>
          <w:rFonts w:ascii="Times New Roman" w:hAnsi="Times New Roman"/>
          <w:sz w:val="20"/>
          <w:szCs w:val="20"/>
          <w:lang w:val="uk-UA"/>
        </w:rPr>
      </w:pPr>
      <w:r w:rsidRPr="00726673">
        <w:rPr>
          <w:rFonts w:ascii="Times New Roman" w:hAnsi="Times New Roman"/>
          <w:sz w:val="20"/>
          <w:szCs w:val="20"/>
          <w:lang w:val="uk-UA"/>
        </w:rPr>
        <w:t xml:space="preserve">5) контроль з боку місцевих органів, органів державної виконавчої влади; </w:t>
      </w:r>
    </w:p>
    <w:p w:rsidR="00080A1E" w:rsidRPr="00726673" w:rsidRDefault="00080A1E" w:rsidP="00805B7B">
      <w:pPr>
        <w:widowControl w:val="0"/>
        <w:ind w:left="540" w:firstLine="27"/>
        <w:jc w:val="both"/>
        <w:rPr>
          <w:rFonts w:ascii="Times New Roman" w:hAnsi="Times New Roman"/>
          <w:sz w:val="20"/>
          <w:szCs w:val="20"/>
          <w:lang w:val="uk-UA"/>
        </w:rPr>
      </w:pPr>
      <w:r w:rsidRPr="00726673">
        <w:rPr>
          <w:rFonts w:ascii="Times New Roman" w:hAnsi="Times New Roman"/>
          <w:sz w:val="20"/>
          <w:szCs w:val="20"/>
          <w:lang w:val="uk-UA"/>
        </w:rPr>
        <w:t xml:space="preserve">6) контроль з боку органів судової влади; </w:t>
      </w:r>
    </w:p>
    <w:p w:rsidR="00080A1E" w:rsidRPr="00726673" w:rsidRDefault="00080A1E" w:rsidP="00805B7B">
      <w:pPr>
        <w:widowControl w:val="0"/>
        <w:ind w:left="540" w:firstLine="27"/>
        <w:jc w:val="both"/>
        <w:rPr>
          <w:rFonts w:ascii="Times New Roman" w:hAnsi="Times New Roman"/>
          <w:sz w:val="20"/>
          <w:szCs w:val="20"/>
          <w:lang w:val="uk-UA"/>
        </w:rPr>
      </w:pPr>
      <w:r w:rsidRPr="00726673">
        <w:rPr>
          <w:rFonts w:ascii="Times New Roman" w:hAnsi="Times New Roman"/>
          <w:sz w:val="20"/>
          <w:szCs w:val="20"/>
          <w:lang w:val="uk-UA"/>
        </w:rPr>
        <w:t xml:space="preserve">7) контроль з боку органів місцевого самоврядування; </w:t>
      </w:r>
    </w:p>
    <w:p w:rsidR="00080A1E" w:rsidRPr="00726673" w:rsidRDefault="00080A1E" w:rsidP="00805B7B">
      <w:pPr>
        <w:widowControl w:val="0"/>
        <w:ind w:left="540" w:firstLine="27"/>
        <w:jc w:val="both"/>
        <w:rPr>
          <w:rFonts w:ascii="Times New Roman" w:hAnsi="Times New Roman"/>
          <w:sz w:val="20"/>
          <w:szCs w:val="20"/>
          <w:lang w:val="uk-UA"/>
        </w:rPr>
      </w:pPr>
      <w:r w:rsidRPr="00726673">
        <w:rPr>
          <w:rFonts w:ascii="Times New Roman" w:hAnsi="Times New Roman"/>
          <w:sz w:val="20"/>
          <w:szCs w:val="20"/>
          <w:lang w:val="uk-UA"/>
        </w:rPr>
        <w:t>8) контроль з боку громадськості (громадський контроль);</w:t>
      </w:r>
    </w:p>
    <w:p w:rsidR="00080A1E" w:rsidRPr="00805B7B" w:rsidRDefault="00080A1E" w:rsidP="00DE1363">
      <w:pPr>
        <w:widowControl w:val="0"/>
        <w:numPr>
          <w:ilvl w:val="1"/>
          <w:numId w:val="23"/>
        </w:numPr>
        <w:tabs>
          <w:tab w:val="num" w:pos="0"/>
          <w:tab w:val="left" w:pos="851"/>
        </w:tabs>
        <w:ind w:left="0" w:firstLine="567"/>
        <w:jc w:val="both"/>
        <w:rPr>
          <w:rFonts w:ascii="Times New Roman" w:hAnsi="Times New Roman"/>
          <w:b/>
          <w:sz w:val="20"/>
          <w:szCs w:val="20"/>
          <w:lang w:val="uk-UA"/>
        </w:rPr>
      </w:pPr>
      <w:r w:rsidRPr="00726673">
        <w:rPr>
          <w:rFonts w:ascii="Times New Roman" w:hAnsi="Times New Roman"/>
          <w:sz w:val="20"/>
          <w:szCs w:val="20"/>
          <w:lang w:val="uk-UA"/>
        </w:rPr>
        <w:t xml:space="preserve"> </w:t>
      </w:r>
      <w:r w:rsidRPr="00805B7B">
        <w:rPr>
          <w:rFonts w:ascii="Times New Roman" w:hAnsi="Times New Roman"/>
          <w:b/>
          <w:sz w:val="20"/>
          <w:szCs w:val="20"/>
          <w:lang w:val="uk-UA"/>
        </w:rPr>
        <w:t xml:space="preserve">залежно від належності суб'єкта до державних або громадських структур виділяють: </w:t>
      </w:r>
    </w:p>
    <w:p w:rsidR="00080A1E" w:rsidRPr="00726673" w:rsidRDefault="00080A1E" w:rsidP="00CE3B3E">
      <w:pPr>
        <w:widowControl w:val="0"/>
        <w:tabs>
          <w:tab w:val="num" w:pos="0"/>
          <w:tab w:val="left" w:pos="1276"/>
        </w:tabs>
        <w:ind w:firstLine="567"/>
        <w:jc w:val="both"/>
        <w:rPr>
          <w:rFonts w:ascii="Times New Roman" w:hAnsi="Times New Roman"/>
          <w:sz w:val="20"/>
          <w:szCs w:val="20"/>
          <w:lang w:val="uk-UA"/>
        </w:rPr>
      </w:pPr>
      <w:r w:rsidRPr="00726673">
        <w:rPr>
          <w:rFonts w:ascii="Times New Roman" w:hAnsi="Times New Roman"/>
          <w:sz w:val="20"/>
          <w:szCs w:val="20"/>
          <w:lang w:val="uk-UA"/>
        </w:rPr>
        <w:t>1) державний контроль;</w:t>
      </w:r>
    </w:p>
    <w:p w:rsidR="00080A1E" w:rsidRPr="00726673" w:rsidRDefault="00080A1E" w:rsidP="00CE3B3E">
      <w:pPr>
        <w:widowControl w:val="0"/>
        <w:tabs>
          <w:tab w:val="num" w:pos="0"/>
          <w:tab w:val="left" w:pos="1276"/>
        </w:tabs>
        <w:ind w:firstLine="567"/>
        <w:jc w:val="both"/>
        <w:rPr>
          <w:rFonts w:ascii="Times New Roman" w:hAnsi="Times New Roman"/>
          <w:sz w:val="20"/>
          <w:szCs w:val="20"/>
          <w:lang w:val="uk-UA"/>
        </w:rPr>
      </w:pPr>
      <w:r w:rsidRPr="00726673">
        <w:rPr>
          <w:rFonts w:ascii="Times New Roman" w:hAnsi="Times New Roman"/>
          <w:sz w:val="20"/>
          <w:szCs w:val="20"/>
          <w:lang w:val="uk-UA"/>
        </w:rPr>
        <w:t>2) громадський контроль;</w:t>
      </w:r>
    </w:p>
    <w:p w:rsidR="00080A1E" w:rsidRPr="00805B7B" w:rsidRDefault="00080A1E" w:rsidP="00DE1363">
      <w:pPr>
        <w:widowControl w:val="0"/>
        <w:numPr>
          <w:ilvl w:val="1"/>
          <w:numId w:val="23"/>
        </w:numPr>
        <w:tabs>
          <w:tab w:val="num" w:pos="0"/>
          <w:tab w:val="left" w:pos="851"/>
        </w:tabs>
        <w:ind w:left="0" w:firstLine="567"/>
        <w:jc w:val="both"/>
        <w:rPr>
          <w:rFonts w:ascii="Times New Roman" w:hAnsi="Times New Roman"/>
          <w:b/>
          <w:sz w:val="20"/>
          <w:szCs w:val="20"/>
          <w:lang w:val="uk-UA"/>
        </w:rPr>
      </w:pPr>
      <w:r w:rsidRPr="00805B7B">
        <w:rPr>
          <w:rFonts w:ascii="Times New Roman" w:hAnsi="Times New Roman"/>
          <w:b/>
          <w:sz w:val="20"/>
          <w:szCs w:val="20"/>
          <w:lang w:val="uk-UA"/>
        </w:rPr>
        <w:t xml:space="preserve"> залежно від адміністративно-правової компетенції суб'єкта вид</w:t>
      </w:r>
      <w:r w:rsidRPr="00805B7B">
        <w:rPr>
          <w:rFonts w:ascii="Times New Roman" w:hAnsi="Times New Roman"/>
          <w:b/>
          <w:sz w:val="20"/>
          <w:szCs w:val="20"/>
          <w:lang w:val="uk-UA"/>
        </w:rPr>
        <w:t>і</w:t>
      </w:r>
      <w:r w:rsidRPr="00805B7B">
        <w:rPr>
          <w:rFonts w:ascii="Times New Roman" w:hAnsi="Times New Roman"/>
          <w:b/>
          <w:sz w:val="20"/>
          <w:szCs w:val="20"/>
          <w:lang w:val="uk-UA"/>
        </w:rPr>
        <w:t xml:space="preserve">ляють: </w:t>
      </w:r>
    </w:p>
    <w:p w:rsidR="00080A1E" w:rsidRPr="00726673" w:rsidRDefault="00080A1E" w:rsidP="00CE3B3E">
      <w:pPr>
        <w:widowControl w:val="0"/>
        <w:tabs>
          <w:tab w:val="num" w:pos="0"/>
          <w:tab w:val="left" w:pos="1276"/>
        </w:tabs>
        <w:ind w:firstLine="567"/>
        <w:jc w:val="both"/>
        <w:rPr>
          <w:rFonts w:ascii="Times New Roman" w:hAnsi="Times New Roman"/>
          <w:sz w:val="20"/>
          <w:szCs w:val="20"/>
          <w:lang w:val="uk-UA"/>
        </w:rPr>
      </w:pPr>
      <w:r w:rsidRPr="00726673">
        <w:rPr>
          <w:rFonts w:ascii="Times New Roman" w:hAnsi="Times New Roman"/>
          <w:sz w:val="20"/>
          <w:szCs w:val="20"/>
          <w:lang w:val="uk-UA"/>
        </w:rPr>
        <w:t>1) загальний контроль;</w:t>
      </w:r>
    </w:p>
    <w:p w:rsidR="00080A1E" w:rsidRPr="00726673" w:rsidRDefault="00080A1E" w:rsidP="00CE3B3E">
      <w:pPr>
        <w:widowControl w:val="0"/>
        <w:tabs>
          <w:tab w:val="num" w:pos="0"/>
          <w:tab w:val="left" w:pos="1276"/>
        </w:tabs>
        <w:ind w:firstLine="567"/>
        <w:jc w:val="both"/>
        <w:rPr>
          <w:rFonts w:ascii="Times New Roman" w:hAnsi="Times New Roman"/>
          <w:sz w:val="20"/>
          <w:szCs w:val="20"/>
          <w:lang w:val="uk-UA"/>
        </w:rPr>
      </w:pPr>
      <w:r w:rsidRPr="00726673">
        <w:rPr>
          <w:rFonts w:ascii="Times New Roman" w:hAnsi="Times New Roman"/>
          <w:sz w:val="20"/>
          <w:szCs w:val="20"/>
          <w:lang w:val="uk-UA"/>
        </w:rPr>
        <w:t xml:space="preserve">2) відомчий контроль; </w:t>
      </w:r>
    </w:p>
    <w:p w:rsidR="00080A1E" w:rsidRPr="00726673" w:rsidRDefault="00080A1E" w:rsidP="00CE3B3E">
      <w:pPr>
        <w:widowControl w:val="0"/>
        <w:tabs>
          <w:tab w:val="num" w:pos="0"/>
          <w:tab w:val="left" w:pos="1276"/>
        </w:tabs>
        <w:ind w:firstLine="567"/>
        <w:jc w:val="both"/>
        <w:rPr>
          <w:rFonts w:ascii="Times New Roman" w:hAnsi="Times New Roman"/>
          <w:sz w:val="20"/>
          <w:szCs w:val="20"/>
          <w:lang w:val="uk-UA"/>
        </w:rPr>
      </w:pPr>
      <w:r w:rsidRPr="00726673">
        <w:rPr>
          <w:rFonts w:ascii="Times New Roman" w:hAnsi="Times New Roman"/>
          <w:sz w:val="20"/>
          <w:szCs w:val="20"/>
          <w:lang w:val="uk-UA"/>
        </w:rPr>
        <w:t>3) надвідомчий контроль;</w:t>
      </w:r>
    </w:p>
    <w:p w:rsidR="00080A1E" w:rsidRPr="00805B7B" w:rsidRDefault="00080A1E" w:rsidP="00DE1363">
      <w:pPr>
        <w:widowControl w:val="0"/>
        <w:numPr>
          <w:ilvl w:val="1"/>
          <w:numId w:val="23"/>
        </w:numPr>
        <w:tabs>
          <w:tab w:val="num" w:pos="0"/>
          <w:tab w:val="left" w:pos="851"/>
        </w:tabs>
        <w:ind w:left="0" w:firstLine="567"/>
        <w:jc w:val="both"/>
        <w:rPr>
          <w:rFonts w:ascii="Times New Roman" w:hAnsi="Times New Roman"/>
          <w:b/>
          <w:sz w:val="20"/>
          <w:szCs w:val="20"/>
          <w:lang w:val="uk-UA"/>
        </w:rPr>
      </w:pPr>
      <w:r w:rsidRPr="00726673">
        <w:rPr>
          <w:rFonts w:ascii="Times New Roman" w:hAnsi="Times New Roman"/>
          <w:sz w:val="20"/>
          <w:szCs w:val="20"/>
          <w:lang w:val="uk-UA"/>
        </w:rPr>
        <w:t xml:space="preserve"> </w:t>
      </w:r>
      <w:r w:rsidRPr="00805B7B">
        <w:rPr>
          <w:rFonts w:ascii="Times New Roman" w:hAnsi="Times New Roman"/>
          <w:b/>
          <w:sz w:val="20"/>
          <w:szCs w:val="20"/>
          <w:lang w:val="uk-UA"/>
        </w:rPr>
        <w:t xml:space="preserve">залежно від управлінської стадії, на якій </w:t>
      </w:r>
      <w:r w:rsidR="00F32A1E" w:rsidRPr="00805B7B">
        <w:rPr>
          <w:rFonts w:ascii="Times New Roman" w:hAnsi="Times New Roman"/>
          <w:b/>
          <w:sz w:val="20"/>
          <w:szCs w:val="20"/>
          <w:lang w:val="uk-UA"/>
        </w:rPr>
        <w:t>здійснюється</w:t>
      </w:r>
      <w:r w:rsidRPr="00805B7B">
        <w:rPr>
          <w:rFonts w:ascii="Times New Roman" w:hAnsi="Times New Roman"/>
          <w:b/>
          <w:sz w:val="20"/>
          <w:szCs w:val="20"/>
          <w:lang w:val="uk-UA"/>
        </w:rPr>
        <w:t xml:space="preserve"> контроль, виділяють:</w:t>
      </w:r>
    </w:p>
    <w:p w:rsidR="00080A1E" w:rsidRPr="00726673" w:rsidRDefault="00080A1E" w:rsidP="00CE3B3E">
      <w:pPr>
        <w:widowControl w:val="0"/>
        <w:tabs>
          <w:tab w:val="num" w:pos="0"/>
          <w:tab w:val="left" w:pos="1276"/>
        </w:tabs>
        <w:ind w:firstLine="567"/>
        <w:jc w:val="both"/>
        <w:rPr>
          <w:rFonts w:ascii="Times New Roman" w:hAnsi="Times New Roman"/>
          <w:sz w:val="20"/>
          <w:szCs w:val="20"/>
          <w:lang w:val="uk-UA"/>
        </w:rPr>
      </w:pPr>
      <w:r w:rsidRPr="00726673">
        <w:rPr>
          <w:rFonts w:ascii="Times New Roman" w:hAnsi="Times New Roman"/>
          <w:sz w:val="20"/>
          <w:szCs w:val="20"/>
          <w:lang w:val="uk-UA"/>
        </w:rPr>
        <w:t xml:space="preserve">1) попереджувальний контроль; </w:t>
      </w:r>
    </w:p>
    <w:p w:rsidR="00080A1E" w:rsidRPr="00726673" w:rsidRDefault="00080A1E" w:rsidP="00CE3B3E">
      <w:pPr>
        <w:widowControl w:val="0"/>
        <w:tabs>
          <w:tab w:val="num" w:pos="0"/>
          <w:tab w:val="left" w:pos="1276"/>
        </w:tabs>
        <w:ind w:firstLine="567"/>
        <w:jc w:val="both"/>
        <w:rPr>
          <w:rFonts w:ascii="Times New Roman" w:hAnsi="Times New Roman"/>
          <w:sz w:val="20"/>
          <w:szCs w:val="20"/>
          <w:lang w:val="uk-UA"/>
        </w:rPr>
      </w:pPr>
      <w:r w:rsidRPr="00726673">
        <w:rPr>
          <w:rFonts w:ascii="Times New Roman" w:hAnsi="Times New Roman"/>
          <w:sz w:val="20"/>
          <w:szCs w:val="20"/>
          <w:lang w:val="uk-UA"/>
        </w:rPr>
        <w:t xml:space="preserve">2) поточний контроль; </w:t>
      </w:r>
    </w:p>
    <w:p w:rsidR="00080A1E" w:rsidRPr="00726673" w:rsidRDefault="00080A1E" w:rsidP="00CE3B3E">
      <w:pPr>
        <w:widowControl w:val="0"/>
        <w:tabs>
          <w:tab w:val="num" w:pos="0"/>
          <w:tab w:val="left" w:pos="1276"/>
        </w:tabs>
        <w:ind w:firstLine="567"/>
        <w:jc w:val="both"/>
        <w:rPr>
          <w:rFonts w:ascii="Times New Roman" w:hAnsi="Times New Roman"/>
          <w:sz w:val="20"/>
          <w:szCs w:val="20"/>
          <w:lang w:val="uk-UA"/>
        </w:rPr>
      </w:pPr>
      <w:r w:rsidRPr="00726673">
        <w:rPr>
          <w:rFonts w:ascii="Times New Roman" w:hAnsi="Times New Roman"/>
          <w:sz w:val="20"/>
          <w:szCs w:val="20"/>
          <w:lang w:val="uk-UA"/>
        </w:rPr>
        <w:t>3) наступний контроль;</w:t>
      </w:r>
    </w:p>
    <w:p w:rsidR="00080A1E" w:rsidRPr="00805B7B" w:rsidRDefault="00080A1E" w:rsidP="00DE1363">
      <w:pPr>
        <w:widowControl w:val="0"/>
        <w:numPr>
          <w:ilvl w:val="1"/>
          <w:numId w:val="23"/>
        </w:numPr>
        <w:tabs>
          <w:tab w:val="num" w:pos="0"/>
          <w:tab w:val="left" w:pos="851"/>
        </w:tabs>
        <w:ind w:left="0" w:firstLine="567"/>
        <w:jc w:val="both"/>
        <w:rPr>
          <w:rFonts w:ascii="Times New Roman" w:hAnsi="Times New Roman"/>
          <w:b/>
          <w:sz w:val="20"/>
          <w:szCs w:val="20"/>
          <w:lang w:val="uk-UA"/>
        </w:rPr>
      </w:pPr>
      <w:r w:rsidRPr="00726673">
        <w:rPr>
          <w:rFonts w:ascii="Times New Roman" w:hAnsi="Times New Roman"/>
          <w:sz w:val="20"/>
          <w:szCs w:val="20"/>
          <w:lang w:val="uk-UA"/>
        </w:rPr>
        <w:t xml:space="preserve"> </w:t>
      </w:r>
      <w:r w:rsidRPr="00805B7B">
        <w:rPr>
          <w:rFonts w:ascii="Times New Roman" w:hAnsi="Times New Roman"/>
          <w:b/>
          <w:sz w:val="20"/>
          <w:szCs w:val="20"/>
          <w:lang w:val="uk-UA"/>
        </w:rPr>
        <w:t>залежно від спрямованості контролю виділяють:</w:t>
      </w:r>
    </w:p>
    <w:p w:rsidR="00080A1E" w:rsidRPr="00726673" w:rsidRDefault="00080A1E" w:rsidP="00CE3B3E">
      <w:pPr>
        <w:widowControl w:val="0"/>
        <w:tabs>
          <w:tab w:val="num" w:pos="0"/>
          <w:tab w:val="left" w:pos="1276"/>
        </w:tabs>
        <w:ind w:firstLine="567"/>
        <w:jc w:val="both"/>
        <w:rPr>
          <w:rFonts w:ascii="Times New Roman" w:hAnsi="Times New Roman"/>
          <w:sz w:val="20"/>
          <w:szCs w:val="20"/>
          <w:lang w:val="uk-UA"/>
        </w:rPr>
      </w:pPr>
      <w:r w:rsidRPr="00726673">
        <w:rPr>
          <w:rFonts w:ascii="Times New Roman" w:hAnsi="Times New Roman"/>
          <w:sz w:val="20"/>
          <w:szCs w:val="20"/>
          <w:lang w:val="uk-UA"/>
        </w:rPr>
        <w:t xml:space="preserve"> 1) зовнішній контроль; </w:t>
      </w:r>
    </w:p>
    <w:p w:rsidR="00080A1E" w:rsidRPr="00726673" w:rsidRDefault="00080A1E" w:rsidP="00CE3B3E">
      <w:pPr>
        <w:widowControl w:val="0"/>
        <w:tabs>
          <w:tab w:val="num" w:pos="0"/>
          <w:tab w:val="left" w:pos="1276"/>
        </w:tabs>
        <w:ind w:firstLine="567"/>
        <w:jc w:val="both"/>
        <w:rPr>
          <w:rFonts w:ascii="Times New Roman" w:hAnsi="Times New Roman"/>
          <w:sz w:val="20"/>
          <w:szCs w:val="20"/>
          <w:lang w:val="uk-UA"/>
        </w:rPr>
      </w:pPr>
      <w:r w:rsidRPr="00726673">
        <w:rPr>
          <w:rFonts w:ascii="Times New Roman" w:hAnsi="Times New Roman"/>
          <w:sz w:val="20"/>
          <w:szCs w:val="20"/>
          <w:lang w:val="uk-UA"/>
        </w:rPr>
        <w:t>2) внутрішній контроль;</w:t>
      </w:r>
    </w:p>
    <w:p w:rsidR="00080A1E" w:rsidRPr="00805B7B" w:rsidRDefault="00080A1E" w:rsidP="00DE1363">
      <w:pPr>
        <w:widowControl w:val="0"/>
        <w:numPr>
          <w:ilvl w:val="1"/>
          <w:numId w:val="23"/>
        </w:numPr>
        <w:tabs>
          <w:tab w:val="num" w:pos="0"/>
          <w:tab w:val="left" w:pos="851"/>
        </w:tabs>
        <w:ind w:left="0" w:firstLine="567"/>
        <w:jc w:val="both"/>
        <w:rPr>
          <w:rFonts w:ascii="Times New Roman" w:hAnsi="Times New Roman"/>
          <w:b/>
          <w:sz w:val="20"/>
          <w:szCs w:val="20"/>
          <w:lang w:val="uk-UA"/>
        </w:rPr>
      </w:pPr>
      <w:r w:rsidRPr="00726673">
        <w:rPr>
          <w:rFonts w:ascii="Times New Roman" w:hAnsi="Times New Roman"/>
          <w:sz w:val="20"/>
          <w:szCs w:val="20"/>
          <w:lang w:val="uk-UA"/>
        </w:rPr>
        <w:t xml:space="preserve"> </w:t>
      </w:r>
      <w:r w:rsidRPr="00805B7B">
        <w:rPr>
          <w:rFonts w:ascii="Times New Roman" w:hAnsi="Times New Roman"/>
          <w:b/>
          <w:sz w:val="20"/>
          <w:szCs w:val="20"/>
          <w:lang w:val="uk-UA"/>
        </w:rPr>
        <w:t xml:space="preserve">залежно від призначення контролю виділяють: </w:t>
      </w:r>
    </w:p>
    <w:p w:rsidR="00080A1E" w:rsidRPr="00726673" w:rsidRDefault="00080A1E" w:rsidP="00CE3B3E">
      <w:pPr>
        <w:widowControl w:val="0"/>
        <w:tabs>
          <w:tab w:val="num" w:pos="0"/>
          <w:tab w:val="left" w:pos="1276"/>
        </w:tabs>
        <w:ind w:firstLine="567"/>
        <w:jc w:val="both"/>
        <w:rPr>
          <w:rFonts w:ascii="Times New Roman" w:hAnsi="Times New Roman"/>
          <w:sz w:val="20"/>
          <w:szCs w:val="20"/>
          <w:lang w:val="uk-UA"/>
        </w:rPr>
      </w:pPr>
      <w:r w:rsidRPr="00726673">
        <w:rPr>
          <w:rFonts w:ascii="Times New Roman" w:hAnsi="Times New Roman"/>
          <w:sz w:val="20"/>
          <w:szCs w:val="20"/>
          <w:lang w:val="uk-UA"/>
        </w:rPr>
        <w:t>1) загальний, що охоплює всі сторони діяльності суб'єкта, що контрол</w:t>
      </w:r>
      <w:r w:rsidRPr="00726673">
        <w:rPr>
          <w:rFonts w:ascii="Times New Roman" w:hAnsi="Times New Roman"/>
          <w:sz w:val="20"/>
          <w:szCs w:val="20"/>
          <w:lang w:val="uk-UA"/>
        </w:rPr>
        <w:t>ю</w:t>
      </w:r>
      <w:r w:rsidRPr="00726673">
        <w:rPr>
          <w:rFonts w:ascii="Times New Roman" w:hAnsi="Times New Roman"/>
          <w:sz w:val="20"/>
          <w:szCs w:val="20"/>
          <w:lang w:val="uk-UA"/>
        </w:rPr>
        <w:t xml:space="preserve">ється; </w:t>
      </w:r>
    </w:p>
    <w:p w:rsidR="00080A1E" w:rsidRPr="00726673" w:rsidRDefault="00080A1E" w:rsidP="003D19F7">
      <w:pPr>
        <w:widowControl w:val="0"/>
        <w:ind w:left="540"/>
        <w:jc w:val="both"/>
        <w:rPr>
          <w:rFonts w:ascii="Times New Roman" w:hAnsi="Times New Roman"/>
          <w:sz w:val="20"/>
          <w:szCs w:val="20"/>
          <w:lang w:val="uk-UA"/>
        </w:rPr>
      </w:pPr>
      <w:r w:rsidRPr="00726673">
        <w:rPr>
          <w:rFonts w:ascii="Times New Roman" w:hAnsi="Times New Roman"/>
          <w:sz w:val="20"/>
          <w:szCs w:val="20"/>
          <w:lang w:val="uk-UA"/>
        </w:rPr>
        <w:t>2) цільовий контроль окремого напряму роботи.</w:t>
      </w:r>
    </w:p>
    <w:p w:rsidR="00080A1E" w:rsidRPr="00726673" w:rsidRDefault="00080A1E" w:rsidP="003D19F7">
      <w:pPr>
        <w:widowControl w:val="0"/>
        <w:ind w:left="540"/>
        <w:jc w:val="both"/>
        <w:rPr>
          <w:rFonts w:ascii="Times New Roman" w:hAnsi="Times New Roman"/>
          <w:sz w:val="20"/>
          <w:szCs w:val="20"/>
          <w:lang w:val="uk-UA"/>
        </w:rPr>
      </w:pPr>
    </w:p>
    <w:p w:rsidR="00080A1E" w:rsidRPr="00726673" w:rsidRDefault="00080A1E" w:rsidP="001B280F">
      <w:pPr>
        <w:widowControl w:val="0"/>
        <w:ind w:firstLine="567"/>
        <w:jc w:val="both"/>
        <w:rPr>
          <w:rFonts w:ascii="Times New Roman" w:hAnsi="Times New Roman"/>
          <w:sz w:val="20"/>
          <w:szCs w:val="20"/>
          <w:lang w:val="uk-UA"/>
        </w:rPr>
      </w:pPr>
      <w:r w:rsidRPr="00726673">
        <w:rPr>
          <w:rFonts w:ascii="Times New Roman" w:hAnsi="Times New Roman"/>
          <w:sz w:val="20"/>
          <w:szCs w:val="20"/>
          <w:lang w:val="uk-UA"/>
        </w:rPr>
        <w:t>Контроль в державному управлінні – це одна із найважливіших функцій державної влади та управління, яка дозволяє:</w:t>
      </w:r>
    </w:p>
    <w:p w:rsidR="00080A1E" w:rsidRPr="00726673" w:rsidRDefault="00080A1E" w:rsidP="00DE1363">
      <w:pPr>
        <w:widowControl w:val="0"/>
        <w:numPr>
          <w:ilvl w:val="1"/>
          <w:numId w:val="33"/>
        </w:numPr>
        <w:tabs>
          <w:tab w:val="clear" w:pos="1080"/>
          <w:tab w:val="num" w:pos="360"/>
        </w:tabs>
        <w:ind w:left="0" w:firstLine="567"/>
        <w:jc w:val="both"/>
        <w:rPr>
          <w:rFonts w:ascii="Times New Roman" w:hAnsi="Times New Roman"/>
          <w:sz w:val="20"/>
          <w:szCs w:val="20"/>
          <w:lang w:val="uk-UA"/>
        </w:rPr>
      </w:pPr>
      <w:r w:rsidRPr="00726673">
        <w:rPr>
          <w:rFonts w:ascii="Times New Roman" w:hAnsi="Times New Roman"/>
          <w:sz w:val="20"/>
          <w:szCs w:val="20"/>
          <w:lang w:val="uk-UA"/>
        </w:rPr>
        <w:t>порівняти фактичний стан у тій чи іншій галузі з вимогами, які поста</w:t>
      </w:r>
      <w:r w:rsidRPr="00726673">
        <w:rPr>
          <w:rFonts w:ascii="Times New Roman" w:hAnsi="Times New Roman"/>
          <w:sz w:val="20"/>
          <w:szCs w:val="20"/>
          <w:lang w:val="uk-UA"/>
        </w:rPr>
        <w:t>в</w:t>
      </w:r>
      <w:r w:rsidRPr="00726673">
        <w:rPr>
          <w:rFonts w:ascii="Times New Roman" w:hAnsi="Times New Roman"/>
          <w:sz w:val="20"/>
          <w:szCs w:val="20"/>
          <w:lang w:val="uk-UA"/>
        </w:rPr>
        <w:t>лені перед нею;</w:t>
      </w:r>
    </w:p>
    <w:p w:rsidR="00080A1E" w:rsidRPr="00726673" w:rsidRDefault="00080A1E" w:rsidP="00DE1363">
      <w:pPr>
        <w:widowControl w:val="0"/>
        <w:numPr>
          <w:ilvl w:val="1"/>
          <w:numId w:val="33"/>
        </w:numPr>
        <w:tabs>
          <w:tab w:val="clear" w:pos="1080"/>
          <w:tab w:val="num" w:pos="360"/>
        </w:tabs>
        <w:ind w:left="0" w:firstLine="567"/>
        <w:jc w:val="both"/>
        <w:rPr>
          <w:rFonts w:ascii="Times New Roman" w:hAnsi="Times New Roman"/>
          <w:sz w:val="20"/>
          <w:szCs w:val="20"/>
          <w:lang w:val="uk-UA"/>
        </w:rPr>
      </w:pPr>
      <w:r w:rsidRPr="00726673">
        <w:rPr>
          <w:rFonts w:ascii="Times New Roman" w:hAnsi="Times New Roman"/>
          <w:sz w:val="20"/>
          <w:szCs w:val="20"/>
          <w:lang w:val="uk-UA"/>
        </w:rPr>
        <w:t xml:space="preserve"> виявити недоліки та помилки в роботі і попередити їх; </w:t>
      </w:r>
    </w:p>
    <w:p w:rsidR="00080A1E" w:rsidRPr="00726673" w:rsidRDefault="00080A1E" w:rsidP="00DE1363">
      <w:pPr>
        <w:widowControl w:val="0"/>
        <w:numPr>
          <w:ilvl w:val="1"/>
          <w:numId w:val="33"/>
        </w:numPr>
        <w:tabs>
          <w:tab w:val="clear" w:pos="1080"/>
          <w:tab w:val="num" w:pos="360"/>
        </w:tabs>
        <w:ind w:left="0" w:firstLine="567"/>
        <w:jc w:val="both"/>
        <w:rPr>
          <w:rFonts w:ascii="Times New Roman" w:hAnsi="Times New Roman"/>
          <w:sz w:val="20"/>
          <w:szCs w:val="20"/>
          <w:lang w:val="uk-UA"/>
        </w:rPr>
      </w:pPr>
      <w:r w:rsidRPr="00726673">
        <w:rPr>
          <w:rFonts w:ascii="Times New Roman" w:hAnsi="Times New Roman"/>
          <w:sz w:val="20"/>
          <w:szCs w:val="20"/>
          <w:lang w:val="uk-UA"/>
        </w:rPr>
        <w:t xml:space="preserve">оцінити відповідність здійснення інших функцій управління завданням, що поставлені перед ним. </w:t>
      </w:r>
    </w:p>
    <w:p w:rsidR="00080A1E" w:rsidRPr="00726673" w:rsidRDefault="00080A1E" w:rsidP="001B280F">
      <w:pPr>
        <w:widowControl w:val="0"/>
        <w:ind w:firstLine="567"/>
        <w:jc w:val="both"/>
        <w:rPr>
          <w:rFonts w:ascii="Times New Roman" w:hAnsi="Times New Roman"/>
          <w:sz w:val="20"/>
          <w:szCs w:val="20"/>
          <w:lang w:val="uk-UA"/>
        </w:rPr>
      </w:pPr>
      <w:r w:rsidRPr="00726673">
        <w:rPr>
          <w:rFonts w:ascii="Times New Roman" w:hAnsi="Times New Roman"/>
          <w:sz w:val="20"/>
          <w:szCs w:val="20"/>
          <w:lang w:val="uk-UA"/>
        </w:rPr>
        <w:t>Контроль стає можливим завдяки наявності суб’єкта, об’єкта управління та взаємозв’язку між ними. Відповідно, контроль як тип відносин є ставленням суб’єкта до власної діяльності або до діяльності інших суб’єктів з точки зору дотримання певних норм. За допомогою контролю суб’єкт управління отримує інформацію для коригування управлінської діяльності.</w:t>
      </w:r>
    </w:p>
    <w:p w:rsidR="00AE6286" w:rsidRDefault="00AE6286" w:rsidP="003D19F7">
      <w:pPr>
        <w:widowControl w:val="0"/>
        <w:ind w:left="180"/>
        <w:jc w:val="both"/>
        <w:rPr>
          <w:rFonts w:ascii="Times New Roman" w:hAnsi="Times New Roman"/>
          <w:sz w:val="20"/>
          <w:szCs w:val="20"/>
          <w:lang w:val="uk-UA"/>
        </w:rPr>
      </w:pPr>
    </w:p>
    <w:p w:rsidR="00080A1E" w:rsidRPr="00726673" w:rsidRDefault="00080A1E" w:rsidP="003D19F7">
      <w:pPr>
        <w:widowControl w:val="0"/>
        <w:ind w:left="180"/>
        <w:jc w:val="both"/>
        <w:rPr>
          <w:rFonts w:ascii="Times New Roman" w:hAnsi="Times New Roman"/>
          <w:b/>
          <w:sz w:val="20"/>
          <w:szCs w:val="20"/>
          <w:lang w:val="uk-UA"/>
        </w:rPr>
      </w:pPr>
      <w:r w:rsidRPr="00726673">
        <w:rPr>
          <w:rFonts w:ascii="Times New Roman" w:hAnsi="Times New Roman"/>
          <w:b/>
          <w:sz w:val="20"/>
          <w:szCs w:val="20"/>
          <w:lang w:val="uk-UA"/>
        </w:rPr>
        <w:t>Суб’єктами контролю в державному управлінні виступають:</w:t>
      </w:r>
    </w:p>
    <w:p w:rsidR="00080A1E" w:rsidRPr="00726673" w:rsidRDefault="00080A1E" w:rsidP="00DE1363">
      <w:pPr>
        <w:widowControl w:val="0"/>
        <w:numPr>
          <w:ilvl w:val="0"/>
          <w:numId w:val="34"/>
        </w:numPr>
        <w:tabs>
          <w:tab w:val="left" w:pos="1080"/>
        </w:tabs>
        <w:ind w:left="180"/>
        <w:jc w:val="both"/>
        <w:rPr>
          <w:rFonts w:ascii="Times New Roman" w:hAnsi="Times New Roman"/>
          <w:sz w:val="20"/>
          <w:szCs w:val="20"/>
          <w:lang w:val="uk-UA"/>
        </w:rPr>
      </w:pPr>
      <w:r w:rsidRPr="00726673">
        <w:rPr>
          <w:rFonts w:ascii="Times New Roman" w:hAnsi="Times New Roman"/>
          <w:sz w:val="20"/>
          <w:szCs w:val="20"/>
          <w:lang w:val="uk-UA"/>
        </w:rPr>
        <w:lastRenderedPageBreak/>
        <w:t xml:space="preserve">державні, </w:t>
      </w:r>
    </w:p>
    <w:p w:rsidR="00080A1E" w:rsidRPr="00726673" w:rsidRDefault="00080A1E" w:rsidP="00DE1363">
      <w:pPr>
        <w:widowControl w:val="0"/>
        <w:numPr>
          <w:ilvl w:val="0"/>
          <w:numId w:val="34"/>
        </w:numPr>
        <w:tabs>
          <w:tab w:val="left" w:pos="1080"/>
        </w:tabs>
        <w:ind w:left="180"/>
        <w:jc w:val="both"/>
        <w:rPr>
          <w:rFonts w:ascii="Times New Roman" w:hAnsi="Times New Roman"/>
          <w:sz w:val="20"/>
          <w:szCs w:val="20"/>
          <w:lang w:val="uk-UA"/>
        </w:rPr>
      </w:pPr>
      <w:r w:rsidRPr="00726673">
        <w:rPr>
          <w:rFonts w:ascii="Times New Roman" w:hAnsi="Times New Roman"/>
          <w:sz w:val="20"/>
          <w:szCs w:val="20"/>
          <w:lang w:val="uk-UA"/>
        </w:rPr>
        <w:t xml:space="preserve">відомчі органи, </w:t>
      </w:r>
    </w:p>
    <w:p w:rsidR="00080A1E" w:rsidRPr="00726673" w:rsidRDefault="00080A1E" w:rsidP="00DE1363">
      <w:pPr>
        <w:widowControl w:val="0"/>
        <w:numPr>
          <w:ilvl w:val="0"/>
          <w:numId w:val="34"/>
        </w:numPr>
        <w:tabs>
          <w:tab w:val="left" w:pos="1080"/>
        </w:tabs>
        <w:ind w:left="180"/>
        <w:jc w:val="both"/>
        <w:rPr>
          <w:rFonts w:ascii="Times New Roman" w:hAnsi="Times New Roman"/>
          <w:sz w:val="20"/>
          <w:szCs w:val="20"/>
          <w:lang w:val="uk-UA"/>
        </w:rPr>
      </w:pPr>
      <w:r w:rsidRPr="00726673">
        <w:rPr>
          <w:rFonts w:ascii="Times New Roman" w:hAnsi="Times New Roman"/>
          <w:sz w:val="20"/>
          <w:szCs w:val="20"/>
          <w:lang w:val="uk-UA"/>
        </w:rPr>
        <w:t>громадські організації,</w:t>
      </w:r>
    </w:p>
    <w:p w:rsidR="00080A1E" w:rsidRPr="00726673" w:rsidRDefault="00080A1E" w:rsidP="00DE1363">
      <w:pPr>
        <w:widowControl w:val="0"/>
        <w:numPr>
          <w:ilvl w:val="0"/>
          <w:numId w:val="34"/>
        </w:numPr>
        <w:tabs>
          <w:tab w:val="left" w:pos="1080"/>
        </w:tabs>
        <w:ind w:left="180"/>
        <w:jc w:val="both"/>
        <w:rPr>
          <w:rFonts w:ascii="Times New Roman" w:hAnsi="Times New Roman"/>
          <w:sz w:val="20"/>
          <w:szCs w:val="20"/>
          <w:lang w:val="uk-UA"/>
        </w:rPr>
      </w:pPr>
      <w:r w:rsidRPr="00726673">
        <w:rPr>
          <w:rFonts w:ascii="Times New Roman" w:hAnsi="Times New Roman"/>
          <w:sz w:val="20"/>
          <w:szCs w:val="20"/>
          <w:lang w:val="uk-UA"/>
        </w:rPr>
        <w:t>колективні та колегіальні органи управління,</w:t>
      </w:r>
    </w:p>
    <w:p w:rsidR="00080A1E" w:rsidRPr="00726673" w:rsidRDefault="00080A1E" w:rsidP="00DE1363">
      <w:pPr>
        <w:widowControl w:val="0"/>
        <w:numPr>
          <w:ilvl w:val="0"/>
          <w:numId w:val="34"/>
        </w:numPr>
        <w:tabs>
          <w:tab w:val="left" w:pos="1080"/>
        </w:tabs>
        <w:ind w:left="180"/>
        <w:jc w:val="both"/>
        <w:rPr>
          <w:rFonts w:ascii="Times New Roman" w:hAnsi="Times New Roman"/>
          <w:sz w:val="20"/>
          <w:szCs w:val="20"/>
          <w:lang w:val="uk-UA"/>
        </w:rPr>
      </w:pPr>
      <w:r w:rsidRPr="00726673">
        <w:rPr>
          <w:rFonts w:ascii="Times New Roman" w:hAnsi="Times New Roman"/>
          <w:sz w:val="20"/>
          <w:szCs w:val="20"/>
          <w:lang w:val="uk-UA"/>
        </w:rPr>
        <w:t xml:space="preserve">апарат державних організацій. </w:t>
      </w:r>
    </w:p>
    <w:p w:rsidR="00080A1E" w:rsidRPr="00726673" w:rsidRDefault="00080A1E" w:rsidP="003D19F7">
      <w:pPr>
        <w:widowControl w:val="0"/>
        <w:ind w:left="180"/>
        <w:jc w:val="both"/>
        <w:rPr>
          <w:rFonts w:ascii="Times New Roman" w:hAnsi="Times New Roman"/>
          <w:b/>
          <w:sz w:val="20"/>
          <w:szCs w:val="20"/>
          <w:lang w:val="uk-UA"/>
        </w:rPr>
      </w:pPr>
      <w:r w:rsidRPr="00726673">
        <w:rPr>
          <w:rFonts w:ascii="Times New Roman" w:hAnsi="Times New Roman"/>
          <w:b/>
          <w:sz w:val="20"/>
          <w:szCs w:val="20"/>
          <w:lang w:val="uk-UA"/>
        </w:rPr>
        <w:t xml:space="preserve">Об’єктами контролю є: </w:t>
      </w:r>
    </w:p>
    <w:p w:rsidR="00080A1E" w:rsidRPr="00726673" w:rsidRDefault="00080A1E" w:rsidP="00DE1363">
      <w:pPr>
        <w:widowControl w:val="0"/>
        <w:numPr>
          <w:ilvl w:val="0"/>
          <w:numId w:val="35"/>
        </w:numPr>
        <w:tabs>
          <w:tab w:val="left" w:pos="1080"/>
        </w:tabs>
        <w:ind w:left="180"/>
        <w:jc w:val="both"/>
        <w:rPr>
          <w:rFonts w:ascii="Times New Roman" w:hAnsi="Times New Roman"/>
          <w:sz w:val="20"/>
          <w:szCs w:val="20"/>
          <w:lang w:val="uk-UA"/>
        </w:rPr>
      </w:pPr>
      <w:r w:rsidRPr="00726673">
        <w:rPr>
          <w:rFonts w:ascii="Times New Roman" w:hAnsi="Times New Roman"/>
          <w:sz w:val="20"/>
          <w:szCs w:val="20"/>
          <w:lang w:val="uk-UA"/>
        </w:rPr>
        <w:t xml:space="preserve">цілі, </w:t>
      </w:r>
    </w:p>
    <w:p w:rsidR="00080A1E" w:rsidRPr="00726673" w:rsidRDefault="00080A1E" w:rsidP="00DE1363">
      <w:pPr>
        <w:widowControl w:val="0"/>
        <w:numPr>
          <w:ilvl w:val="0"/>
          <w:numId w:val="35"/>
        </w:numPr>
        <w:tabs>
          <w:tab w:val="left" w:pos="1080"/>
        </w:tabs>
        <w:ind w:left="180"/>
        <w:jc w:val="both"/>
        <w:rPr>
          <w:rFonts w:ascii="Times New Roman" w:hAnsi="Times New Roman"/>
          <w:sz w:val="20"/>
          <w:szCs w:val="20"/>
          <w:lang w:val="uk-UA"/>
        </w:rPr>
      </w:pPr>
      <w:r w:rsidRPr="00726673">
        <w:rPr>
          <w:rFonts w:ascii="Times New Roman" w:hAnsi="Times New Roman"/>
          <w:sz w:val="20"/>
          <w:szCs w:val="20"/>
          <w:lang w:val="uk-UA"/>
        </w:rPr>
        <w:t xml:space="preserve">стратегії, </w:t>
      </w:r>
    </w:p>
    <w:p w:rsidR="00080A1E" w:rsidRPr="00726673" w:rsidRDefault="00080A1E" w:rsidP="00DE1363">
      <w:pPr>
        <w:widowControl w:val="0"/>
        <w:numPr>
          <w:ilvl w:val="0"/>
          <w:numId w:val="35"/>
        </w:numPr>
        <w:tabs>
          <w:tab w:val="left" w:pos="1080"/>
        </w:tabs>
        <w:ind w:left="180"/>
        <w:jc w:val="both"/>
        <w:rPr>
          <w:rFonts w:ascii="Times New Roman" w:hAnsi="Times New Roman"/>
          <w:sz w:val="20"/>
          <w:szCs w:val="20"/>
          <w:lang w:val="uk-UA"/>
        </w:rPr>
      </w:pPr>
      <w:r w:rsidRPr="00726673">
        <w:rPr>
          <w:rFonts w:ascii="Times New Roman" w:hAnsi="Times New Roman"/>
          <w:sz w:val="20"/>
          <w:szCs w:val="20"/>
          <w:lang w:val="uk-UA"/>
        </w:rPr>
        <w:t xml:space="preserve">процеси, </w:t>
      </w:r>
    </w:p>
    <w:p w:rsidR="00080A1E" w:rsidRPr="00726673" w:rsidRDefault="00080A1E" w:rsidP="00DE1363">
      <w:pPr>
        <w:widowControl w:val="0"/>
        <w:numPr>
          <w:ilvl w:val="0"/>
          <w:numId w:val="35"/>
        </w:numPr>
        <w:tabs>
          <w:tab w:val="left" w:pos="1080"/>
        </w:tabs>
        <w:ind w:left="180"/>
        <w:jc w:val="both"/>
        <w:rPr>
          <w:rFonts w:ascii="Times New Roman" w:hAnsi="Times New Roman"/>
          <w:sz w:val="20"/>
          <w:szCs w:val="20"/>
          <w:lang w:val="uk-UA"/>
        </w:rPr>
      </w:pPr>
      <w:r w:rsidRPr="00726673">
        <w:rPr>
          <w:rFonts w:ascii="Times New Roman" w:hAnsi="Times New Roman"/>
          <w:sz w:val="20"/>
          <w:szCs w:val="20"/>
          <w:lang w:val="uk-UA"/>
        </w:rPr>
        <w:t>функції і завдання,</w:t>
      </w:r>
    </w:p>
    <w:p w:rsidR="00080A1E" w:rsidRPr="00726673" w:rsidRDefault="00080A1E" w:rsidP="00DE1363">
      <w:pPr>
        <w:widowControl w:val="0"/>
        <w:numPr>
          <w:ilvl w:val="0"/>
          <w:numId w:val="35"/>
        </w:numPr>
        <w:tabs>
          <w:tab w:val="left" w:pos="1080"/>
        </w:tabs>
        <w:ind w:left="180"/>
        <w:jc w:val="both"/>
        <w:rPr>
          <w:rFonts w:ascii="Times New Roman" w:hAnsi="Times New Roman"/>
          <w:sz w:val="20"/>
          <w:szCs w:val="20"/>
          <w:lang w:val="uk-UA"/>
        </w:rPr>
      </w:pPr>
      <w:r w:rsidRPr="00726673">
        <w:rPr>
          <w:rFonts w:ascii="Times New Roman" w:hAnsi="Times New Roman"/>
          <w:sz w:val="20"/>
          <w:szCs w:val="20"/>
          <w:lang w:val="uk-UA"/>
        </w:rPr>
        <w:t xml:space="preserve">параметри діяльності, </w:t>
      </w:r>
    </w:p>
    <w:p w:rsidR="00080A1E" w:rsidRPr="00726673" w:rsidRDefault="00080A1E" w:rsidP="00DE1363">
      <w:pPr>
        <w:widowControl w:val="0"/>
        <w:numPr>
          <w:ilvl w:val="0"/>
          <w:numId w:val="35"/>
        </w:numPr>
        <w:tabs>
          <w:tab w:val="left" w:pos="1080"/>
        </w:tabs>
        <w:ind w:left="180"/>
        <w:jc w:val="both"/>
        <w:rPr>
          <w:rFonts w:ascii="Times New Roman" w:hAnsi="Times New Roman"/>
          <w:sz w:val="20"/>
          <w:szCs w:val="20"/>
          <w:lang w:val="uk-UA"/>
        </w:rPr>
      </w:pPr>
      <w:r w:rsidRPr="00726673">
        <w:rPr>
          <w:rFonts w:ascii="Times New Roman" w:hAnsi="Times New Roman"/>
          <w:sz w:val="20"/>
          <w:szCs w:val="20"/>
          <w:lang w:val="uk-UA"/>
        </w:rPr>
        <w:t xml:space="preserve">управлінські рішення, </w:t>
      </w:r>
    </w:p>
    <w:p w:rsidR="00080A1E" w:rsidRPr="00726673" w:rsidRDefault="00080A1E" w:rsidP="00DE1363">
      <w:pPr>
        <w:widowControl w:val="0"/>
        <w:numPr>
          <w:ilvl w:val="0"/>
          <w:numId w:val="35"/>
        </w:numPr>
        <w:tabs>
          <w:tab w:val="left" w:pos="1080"/>
        </w:tabs>
        <w:ind w:left="180"/>
        <w:jc w:val="both"/>
        <w:rPr>
          <w:rFonts w:ascii="Times New Roman" w:hAnsi="Times New Roman"/>
          <w:sz w:val="20"/>
          <w:szCs w:val="20"/>
          <w:lang w:val="uk-UA"/>
        </w:rPr>
      </w:pPr>
      <w:r w:rsidRPr="00726673">
        <w:rPr>
          <w:rFonts w:ascii="Times New Roman" w:hAnsi="Times New Roman"/>
          <w:sz w:val="20"/>
          <w:szCs w:val="20"/>
          <w:lang w:val="uk-UA"/>
        </w:rPr>
        <w:t>організаційні формування, їх структурні підрозділи та окремі викона</w:t>
      </w:r>
      <w:r w:rsidRPr="00726673">
        <w:rPr>
          <w:rFonts w:ascii="Times New Roman" w:hAnsi="Times New Roman"/>
          <w:sz w:val="20"/>
          <w:szCs w:val="20"/>
          <w:lang w:val="uk-UA"/>
        </w:rPr>
        <w:t>в</w:t>
      </w:r>
      <w:r w:rsidRPr="00726673">
        <w:rPr>
          <w:rFonts w:ascii="Times New Roman" w:hAnsi="Times New Roman"/>
          <w:sz w:val="20"/>
          <w:szCs w:val="20"/>
          <w:lang w:val="uk-UA"/>
        </w:rPr>
        <w:t xml:space="preserve">ці. </w:t>
      </w:r>
    </w:p>
    <w:p w:rsidR="00C37AA1" w:rsidRPr="00726673" w:rsidRDefault="00C37AA1" w:rsidP="003D19F7">
      <w:pPr>
        <w:widowControl w:val="0"/>
        <w:ind w:left="180"/>
        <w:jc w:val="both"/>
        <w:rPr>
          <w:rFonts w:ascii="Times New Roman" w:hAnsi="Times New Roman"/>
          <w:sz w:val="20"/>
          <w:szCs w:val="20"/>
          <w:lang w:val="uk-UA"/>
        </w:rPr>
      </w:pPr>
    </w:p>
    <w:p w:rsidR="00080A1E" w:rsidRPr="00B960CD" w:rsidRDefault="00080A1E" w:rsidP="003D19F7">
      <w:pPr>
        <w:widowControl w:val="0"/>
        <w:ind w:left="180"/>
        <w:jc w:val="both"/>
        <w:rPr>
          <w:rFonts w:ascii="Times New Roman" w:hAnsi="Times New Roman"/>
          <w:b/>
          <w:sz w:val="20"/>
          <w:szCs w:val="20"/>
          <w:lang w:val="uk-UA"/>
        </w:rPr>
      </w:pPr>
      <w:r w:rsidRPr="00B960CD">
        <w:rPr>
          <w:rFonts w:ascii="Times New Roman" w:hAnsi="Times New Roman"/>
          <w:b/>
          <w:sz w:val="20"/>
          <w:szCs w:val="20"/>
          <w:lang w:val="uk-UA"/>
        </w:rPr>
        <w:t>2.</w:t>
      </w:r>
    </w:p>
    <w:p w:rsidR="00080A1E" w:rsidRPr="00726673" w:rsidRDefault="00080A1E" w:rsidP="003D19F7">
      <w:pPr>
        <w:widowControl w:val="0"/>
        <w:tabs>
          <w:tab w:val="left" w:pos="720"/>
        </w:tabs>
        <w:ind w:left="180"/>
        <w:jc w:val="both"/>
        <w:rPr>
          <w:rFonts w:ascii="Times New Roman" w:hAnsi="Times New Roman"/>
          <w:sz w:val="20"/>
          <w:szCs w:val="20"/>
          <w:lang w:val="uk-UA"/>
        </w:rPr>
      </w:pPr>
      <w:r w:rsidRPr="00726673">
        <w:rPr>
          <w:rFonts w:ascii="Times New Roman" w:hAnsi="Times New Roman"/>
          <w:sz w:val="20"/>
          <w:szCs w:val="20"/>
          <w:lang w:val="uk-UA"/>
        </w:rPr>
        <w:t>Контроль, інституціолізований за  гілками влади:</w:t>
      </w:r>
    </w:p>
    <w:p w:rsidR="00080A1E" w:rsidRPr="00726673" w:rsidRDefault="00080A1E" w:rsidP="00DE1363">
      <w:pPr>
        <w:widowControl w:val="0"/>
        <w:numPr>
          <w:ilvl w:val="2"/>
          <w:numId w:val="36"/>
        </w:numPr>
        <w:tabs>
          <w:tab w:val="left" w:pos="720"/>
        </w:tabs>
        <w:ind w:left="180" w:firstLine="0"/>
        <w:jc w:val="both"/>
        <w:rPr>
          <w:rFonts w:ascii="Times New Roman" w:hAnsi="Times New Roman"/>
          <w:sz w:val="20"/>
          <w:szCs w:val="20"/>
          <w:lang w:val="uk-UA"/>
        </w:rPr>
      </w:pPr>
      <w:r w:rsidRPr="00726673">
        <w:rPr>
          <w:rFonts w:ascii="Times New Roman" w:hAnsi="Times New Roman"/>
          <w:sz w:val="20"/>
          <w:szCs w:val="20"/>
          <w:lang w:val="uk-UA"/>
        </w:rPr>
        <w:t>Контроль з боку законодавчої влади;</w:t>
      </w:r>
    </w:p>
    <w:p w:rsidR="00080A1E" w:rsidRPr="00726673" w:rsidRDefault="00080A1E" w:rsidP="00DE1363">
      <w:pPr>
        <w:widowControl w:val="0"/>
        <w:numPr>
          <w:ilvl w:val="2"/>
          <w:numId w:val="36"/>
        </w:numPr>
        <w:tabs>
          <w:tab w:val="left" w:pos="720"/>
        </w:tabs>
        <w:ind w:left="180" w:firstLine="0"/>
        <w:jc w:val="both"/>
        <w:rPr>
          <w:rFonts w:ascii="Times New Roman" w:hAnsi="Times New Roman"/>
          <w:sz w:val="20"/>
          <w:szCs w:val="20"/>
          <w:lang w:val="uk-UA"/>
        </w:rPr>
      </w:pPr>
      <w:r w:rsidRPr="00726673">
        <w:rPr>
          <w:rFonts w:ascii="Times New Roman" w:hAnsi="Times New Roman"/>
          <w:sz w:val="20"/>
          <w:szCs w:val="20"/>
          <w:lang w:val="uk-UA"/>
        </w:rPr>
        <w:t>Контроль з боку виконавчої влади;</w:t>
      </w:r>
    </w:p>
    <w:p w:rsidR="00080A1E" w:rsidRPr="00726673" w:rsidRDefault="00080A1E" w:rsidP="00DE1363">
      <w:pPr>
        <w:widowControl w:val="0"/>
        <w:numPr>
          <w:ilvl w:val="2"/>
          <w:numId w:val="36"/>
        </w:numPr>
        <w:tabs>
          <w:tab w:val="left" w:pos="720"/>
        </w:tabs>
        <w:ind w:left="180" w:firstLine="0"/>
        <w:jc w:val="both"/>
        <w:rPr>
          <w:rFonts w:ascii="Times New Roman" w:hAnsi="Times New Roman"/>
          <w:sz w:val="20"/>
          <w:szCs w:val="20"/>
          <w:lang w:val="uk-UA"/>
        </w:rPr>
      </w:pPr>
      <w:r w:rsidRPr="00726673">
        <w:rPr>
          <w:rFonts w:ascii="Times New Roman" w:hAnsi="Times New Roman"/>
          <w:sz w:val="20"/>
          <w:szCs w:val="20"/>
          <w:lang w:val="uk-UA"/>
        </w:rPr>
        <w:t>Контроль з боку судової влади.</w:t>
      </w:r>
    </w:p>
    <w:p w:rsidR="00080A1E" w:rsidRPr="00726673" w:rsidRDefault="00080A1E" w:rsidP="003D19F7">
      <w:pPr>
        <w:widowControl w:val="0"/>
        <w:tabs>
          <w:tab w:val="left" w:pos="720"/>
        </w:tabs>
        <w:ind w:left="180"/>
        <w:jc w:val="both"/>
        <w:rPr>
          <w:rFonts w:ascii="Times New Roman" w:hAnsi="Times New Roman"/>
          <w:sz w:val="20"/>
          <w:szCs w:val="20"/>
          <w:lang w:val="uk-UA"/>
        </w:rPr>
      </w:pPr>
    </w:p>
    <w:p w:rsidR="00080A1E" w:rsidRPr="00726673" w:rsidRDefault="00080A1E" w:rsidP="00DE1363">
      <w:pPr>
        <w:widowControl w:val="0"/>
        <w:numPr>
          <w:ilvl w:val="3"/>
          <w:numId w:val="36"/>
        </w:numPr>
        <w:tabs>
          <w:tab w:val="clear" w:pos="0"/>
          <w:tab w:val="num" w:pos="360"/>
        </w:tabs>
        <w:ind w:left="180"/>
        <w:jc w:val="both"/>
        <w:rPr>
          <w:rFonts w:ascii="Times New Roman" w:hAnsi="Times New Roman"/>
          <w:sz w:val="20"/>
          <w:szCs w:val="20"/>
          <w:lang w:val="uk-UA"/>
        </w:rPr>
      </w:pPr>
      <w:r w:rsidRPr="00726673">
        <w:rPr>
          <w:rFonts w:ascii="Times New Roman" w:hAnsi="Times New Roman"/>
          <w:sz w:val="20"/>
          <w:szCs w:val="20"/>
          <w:lang w:val="uk-UA"/>
        </w:rPr>
        <w:t>Законодавчий контроль здійснюється Верховною Радою України згідно з Конституцією Украї</w:t>
      </w:r>
      <w:r w:rsidR="00A523CA" w:rsidRPr="00726673">
        <w:rPr>
          <w:rFonts w:ascii="Times New Roman" w:hAnsi="Times New Roman"/>
          <w:sz w:val="20"/>
          <w:szCs w:val="20"/>
          <w:lang w:val="uk-UA"/>
        </w:rPr>
        <w:t>ни і прийнятими від</w:t>
      </w:r>
      <w:r w:rsidRPr="00726673">
        <w:rPr>
          <w:rFonts w:ascii="Times New Roman" w:hAnsi="Times New Roman"/>
          <w:sz w:val="20"/>
          <w:szCs w:val="20"/>
          <w:lang w:val="uk-UA"/>
        </w:rPr>
        <w:t>повідно до неї нормативними актами з даного питання.</w:t>
      </w:r>
    </w:p>
    <w:p w:rsidR="00080A1E" w:rsidRPr="00726673" w:rsidRDefault="00080A1E" w:rsidP="003D19F7">
      <w:pPr>
        <w:widowControl w:val="0"/>
        <w:ind w:left="180"/>
        <w:jc w:val="both"/>
        <w:rPr>
          <w:rFonts w:ascii="Times New Roman" w:hAnsi="Times New Roman"/>
          <w:sz w:val="20"/>
          <w:szCs w:val="20"/>
          <w:lang w:val="uk-UA"/>
        </w:rPr>
      </w:pPr>
      <w:r w:rsidRPr="00726673">
        <w:rPr>
          <w:rFonts w:ascii="Times New Roman" w:hAnsi="Times New Roman"/>
          <w:sz w:val="20"/>
          <w:szCs w:val="20"/>
          <w:lang w:val="uk-UA"/>
        </w:rPr>
        <w:t xml:space="preserve">Згідно з Конституцією України Верховна Рада здійснює контроль за: </w:t>
      </w:r>
    </w:p>
    <w:p w:rsidR="00080A1E" w:rsidRPr="00726673" w:rsidRDefault="00080A1E" w:rsidP="00DE1363">
      <w:pPr>
        <w:widowControl w:val="0"/>
        <w:numPr>
          <w:ilvl w:val="0"/>
          <w:numId w:val="37"/>
        </w:numPr>
        <w:tabs>
          <w:tab w:val="left" w:pos="1080"/>
        </w:tabs>
        <w:ind w:left="180"/>
        <w:jc w:val="both"/>
        <w:rPr>
          <w:rFonts w:ascii="Times New Roman" w:hAnsi="Times New Roman"/>
          <w:sz w:val="20"/>
          <w:szCs w:val="20"/>
          <w:lang w:val="uk-UA"/>
        </w:rPr>
      </w:pPr>
      <w:r w:rsidRPr="00726673">
        <w:rPr>
          <w:rFonts w:ascii="Times New Roman" w:hAnsi="Times New Roman"/>
          <w:sz w:val="20"/>
          <w:szCs w:val="20"/>
          <w:lang w:val="uk-UA"/>
        </w:rPr>
        <w:t>виконанням державного бюджету (п. 4 ст. 85);</w:t>
      </w:r>
    </w:p>
    <w:p w:rsidR="00080A1E" w:rsidRPr="00726673" w:rsidRDefault="00080A1E" w:rsidP="00DE1363">
      <w:pPr>
        <w:widowControl w:val="0"/>
        <w:numPr>
          <w:ilvl w:val="0"/>
          <w:numId w:val="37"/>
        </w:numPr>
        <w:tabs>
          <w:tab w:val="left" w:pos="1080"/>
        </w:tabs>
        <w:ind w:left="180"/>
        <w:jc w:val="both"/>
        <w:rPr>
          <w:rFonts w:ascii="Times New Roman" w:hAnsi="Times New Roman"/>
          <w:sz w:val="20"/>
          <w:szCs w:val="20"/>
          <w:lang w:val="uk-UA"/>
        </w:rPr>
      </w:pPr>
      <w:r w:rsidRPr="00726673">
        <w:rPr>
          <w:rFonts w:ascii="Times New Roman" w:hAnsi="Times New Roman"/>
          <w:sz w:val="20"/>
          <w:szCs w:val="20"/>
          <w:lang w:val="uk-UA"/>
        </w:rPr>
        <w:t>діяльністю Кабінету Міністрів (п. 13 ст. 85, ст. 87, ст. 113);</w:t>
      </w:r>
    </w:p>
    <w:p w:rsidR="00080A1E" w:rsidRPr="00726673" w:rsidRDefault="00080A1E" w:rsidP="00DE1363">
      <w:pPr>
        <w:widowControl w:val="0"/>
        <w:numPr>
          <w:ilvl w:val="0"/>
          <w:numId w:val="37"/>
        </w:numPr>
        <w:tabs>
          <w:tab w:val="left" w:pos="1080"/>
        </w:tabs>
        <w:ind w:left="180"/>
        <w:jc w:val="both"/>
        <w:rPr>
          <w:rFonts w:ascii="Times New Roman" w:hAnsi="Times New Roman"/>
          <w:sz w:val="20"/>
          <w:szCs w:val="20"/>
          <w:lang w:val="uk-UA"/>
        </w:rPr>
      </w:pPr>
      <w:r w:rsidRPr="00726673">
        <w:rPr>
          <w:rFonts w:ascii="Times New Roman" w:hAnsi="Times New Roman"/>
          <w:sz w:val="20"/>
          <w:szCs w:val="20"/>
          <w:lang w:val="uk-UA"/>
        </w:rPr>
        <w:t>використанням наданих Україні від іноземних держав, банків, міжн</w:t>
      </w:r>
      <w:r w:rsidRPr="00726673">
        <w:rPr>
          <w:rFonts w:ascii="Times New Roman" w:hAnsi="Times New Roman"/>
          <w:sz w:val="20"/>
          <w:szCs w:val="20"/>
          <w:lang w:val="uk-UA"/>
        </w:rPr>
        <w:t>а</w:t>
      </w:r>
      <w:r w:rsidRPr="00726673">
        <w:rPr>
          <w:rFonts w:ascii="Times New Roman" w:hAnsi="Times New Roman"/>
          <w:sz w:val="20"/>
          <w:szCs w:val="20"/>
          <w:lang w:val="uk-UA"/>
        </w:rPr>
        <w:t>родних фінансових організацій позик, не передбачених Державним бюдж</w:t>
      </w:r>
      <w:r w:rsidRPr="00726673">
        <w:rPr>
          <w:rFonts w:ascii="Times New Roman" w:hAnsi="Times New Roman"/>
          <w:sz w:val="20"/>
          <w:szCs w:val="20"/>
          <w:lang w:val="uk-UA"/>
        </w:rPr>
        <w:t>е</w:t>
      </w:r>
      <w:r w:rsidRPr="00726673">
        <w:rPr>
          <w:rFonts w:ascii="Times New Roman" w:hAnsi="Times New Roman"/>
          <w:sz w:val="20"/>
          <w:szCs w:val="20"/>
          <w:lang w:val="uk-UA"/>
        </w:rPr>
        <w:t>том України (п. 14 ст. 85);</w:t>
      </w:r>
    </w:p>
    <w:p w:rsidR="00080A1E" w:rsidRPr="00726673" w:rsidRDefault="00080A1E" w:rsidP="00DE1363">
      <w:pPr>
        <w:widowControl w:val="0"/>
        <w:numPr>
          <w:ilvl w:val="0"/>
          <w:numId w:val="37"/>
        </w:numPr>
        <w:tabs>
          <w:tab w:val="left" w:pos="1080"/>
        </w:tabs>
        <w:ind w:left="180"/>
        <w:jc w:val="both"/>
        <w:rPr>
          <w:rFonts w:ascii="Times New Roman" w:hAnsi="Times New Roman"/>
          <w:sz w:val="20"/>
          <w:szCs w:val="20"/>
          <w:lang w:val="uk-UA"/>
        </w:rPr>
      </w:pPr>
      <w:r w:rsidRPr="00726673">
        <w:rPr>
          <w:rFonts w:ascii="Times New Roman" w:hAnsi="Times New Roman"/>
          <w:sz w:val="20"/>
          <w:szCs w:val="20"/>
          <w:lang w:val="uk-UA"/>
        </w:rPr>
        <w:t>додержанням конституційних прав і свобод людини і громадянина (п. 17 ст. 85, ст. 101).</w:t>
      </w:r>
    </w:p>
    <w:p w:rsidR="00080A1E" w:rsidRPr="00726673" w:rsidRDefault="00080A1E" w:rsidP="00AE6286">
      <w:pPr>
        <w:widowControl w:val="0"/>
        <w:ind w:firstLine="709"/>
        <w:jc w:val="both"/>
        <w:rPr>
          <w:rFonts w:ascii="Times New Roman" w:hAnsi="Times New Roman"/>
          <w:sz w:val="20"/>
          <w:szCs w:val="20"/>
          <w:lang w:val="uk-UA"/>
        </w:rPr>
      </w:pPr>
      <w:r w:rsidRPr="00726673">
        <w:rPr>
          <w:rFonts w:ascii="Times New Roman" w:hAnsi="Times New Roman"/>
          <w:sz w:val="20"/>
          <w:szCs w:val="20"/>
          <w:lang w:val="uk-UA"/>
        </w:rPr>
        <w:t>Для реалізації контрольних повноважень Верховна Рада використовує постійно діючі і тимчасово діючі структури. До постійно діючих належать Р</w:t>
      </w:r>
      <w:r w:rsidRPr="00726673">
        <w:rPr>
          <w:rFonts w:ascii="Times New Roman" w:hAnsi="Times New Roman"/>
          <w:sz w:val="20"/>
          <w:szCs w:val="20"/>
          <w:lang w:val="uk-UA"/>
        </w:rPr>
        <w:t>а</w:t>
      </w:r>
      <w:r w:rsidRPr="00726673">
        <w:rPr>
          <w:rFonts w:ascii="Times New Roman" w:hAnsi="Times New Roman"/>
          <w:sz w:val="20"/>
          <w:szCs w:val="20"/>
          <w:lang w:val="uk-UA"/>
        </w:rPr>
        <w:t>хункова палата і Уповноважений Верховної Ради з прав людини.</w:t>
      </w:r>
    </w:p>
    <w:p w:rsidR="00080A1E" w:rsidRPr="00726673" w:rsidRDefault="00080A1E" w:rsidP="00AE6286">
      <w:pPr>
        <w:widowControl w:val="0"/>
        <w:ind w:firstLine="709"/>
        <w:jc w:val="both"/>
        <w:rPr>
          <w:rFonts w:ascii="Times New Roman" w:hAnsi="Times New Roman"/>
          <w:sz w:val="20"/>
          <w:szCs w:val="20"/>
          <w:lang w:val="uk-UA"/>
        </w:rPr>
      </w:pPr>
      <w:r w:rsidRPr="00726673">
        <w:rPr>
          <w:rFonts w:ascii="Times New Roman" w:hAnsi="Times New Roman"/>
          <w:sz w:val="20"/>
          <w:szCs w:val="20"/>
          <w:lang w:val="uk-UA"/>
        </w:rPr>
        <w:t>Рахункова палата здійснює від імені Верховної Ради контроль за вик</w:t>
      </w:r>
      <w:r w:rsidRPr="00726673">
        <w:rPr>
          <w:rFonts w:ascii="Times New Roman" w:hAnsi="Times New Roman"/>
          <w:sz w:val="20"/>
          <w:szCs w:val="20"/>
          <w:lang w:val="uk-UA"/>
        </w:rPr>
        <w:t>о</w:t>
      </w:r>
      <w:r w:rsidRPr="00726673">
        <w:rPr>
          <w:rFonts w:ascii="Times New Roman" w:hAnsi="Times New Roman"/>
          <w:sz w:val="20"/>
          <w:szCs w:val="20"/>
          <w:lang w:val="uk-UA"/>
        </w:rPr>
        <w:t>ристанням засобів Державного бюджету (ст. 98 Конституції). Вона функціонує на підставі Закону України "Про Рахункову палату" (в ред. від 14 січня 1998 p.) як постійно діючого, незалежного від будь-яких органів держави, органу кон</w:t>
      </w:r>
      <w:r w:rsidRPr="00726673">
        <w:rPr>
          <w:rFonts w:ascii="Times New Roman" w:hAnsi="Times New Roman"/>
          <w:sz w:val="20"/>
          <w:szCs w:val="20"/>
          <w:lang w:val="uk-UA"/>
        </w:rPr>
        <w:t>т</w:t>
      </w:r>
      <w:r w:rsidRPr="00726673">
        <w:rPr>
          <w:rFonts w:ascii="Times New Roman" w:hAnsi="Times New Roman"/>
          <w:sz w:val="20"/>
          <w:szCs w:val="20"/>
          <w:lang w:val="uk-UA"/>
        </w:rPr>
        <w:t xml:space="preserve">ролю, який створюється Верховною Радою, підзвітний та підконтрольний їй. Уповноважений Верховної Ради з прав людини (ст. 101 Конституції) здійснює </w:t>
      </w:r>
      <w:r w:rsidRPr="00726673">
        <w:rPr>
          <w:rFonts w:ascii="Times New Roman" w:hAnsi="Times New Roman"/>
          <w:sz w:val="20"/>
          <w:szCs w:val="20"/>
          <w:lang w:val="uk-UA"/>
        </w:rPr>
        <w:lastRenderedPageBreak/>
        <w:t>парламентський контроль за додержанням конституційних прав і свобод люд</w:t>
      </w:r>
      <w:r w:rsidRPr="00726673">
        <w:rPr>
          <w:rFonts w:ascii="Times New Roman" w:hAnsi="Times New Roman"/>
          <w:sz w:val="20"/>
          <w:szCs w:val="20"/>
          <w:lang w:val="uk-UA"/>
        </w:rPr>
        <w:t>и</w:t>
      </w:r>
      <w:r w:rsidRPr="00726673">
        <w:rPr>
          <w:rFonts w:ascii="Times New Roman" w:hAnsi="Times New Roman"/>
          <w:sz w:val="20"/>
          <w:szCs w:val="20"/>
          <w:lang w:val="uk-UA"/>
        </w:rPr>
        <w:t>ни і громадянина. Його діяльність регламентується Законом України "Про Уп</w:t>
      </w:r>
      <w:r w:rsidRPr="00726673">
        <w:rPr>
          <w:rFonts w:ascii="Times New Roman" w:hAnsi="Times New Roman"/>
          <w:sz w:val="20"/>
          <w:szCs w:val="20"/>
          <w:lang w:val="uk-UA"/>
        </w:rPr>
        <w:t>о</w:t>
      </w:r>
      <w:r w:rsidRPr="00726673">
        <w:rPr>
          <w:rFonts w:ascii="Times New Roman" w:hAnsi="Times New Roman"/>
          <w:sz w:val="20"/>
          <w:szCs w:val="20"/>
          <w:lang w:val="uk-UA"/>
        </w:rPr>
        <w:t>вноваженого Верховної Ради України з прав людини" від 23 грудня 1997 p.</w:t>
      </w:r>
    </w:p>
    <w:p w:rsidR="00080A1E" w:rsidRPr="00726673" w:rsidRDefault="00080A1E" w:rsidP="00AE6286">
      <w:pPr>
        <w:widowControl w:val="0"/>
        <w:ind w:firstLine="709"/>
        <w:jc w:val="both"/>
        <w:rPr>
          <w:rFonts w:ascii="Times New Roman" w:hAnsi="Times New Roman"/>
          <w:sz w:val="20"/>
          <w:szCs w:val="20"/>
          <w:lang w:val="uk-UA"/>
        </w:rPr>
      </w:pPr>
      <w:r w:rsidRPr="00726673">
        <w:rPr>
          <w:rFonts w:ascii="Times New Roman" w:hAnsi="Times New Roman"/>
          <w:sz w:val="20"/>
          <w:szCs w:val="20"/>
          <w:lang w:val="uk-UA"/>
        </w:rPr>
        <w:t>Крім цього, згідно із ст. 89 Конституції, Верховна Рада України для проведення розслідування з питань, що становлять суспільний інтерес, створює тимчасові слідчі комісії.</w:t>
      </w:r>
    </w:p>
    <w:p w:rsidR="00080A1E" w:rsidRPr="00726673" w:rsidRDefault="00080A1E" w:rsidP="00AE6286">
      <w:pPr>
        <w:widowControl w:val="0"/>
        <w:ind w:firstLine="709"/>
        <w:jc w:val="both"/>
        <w:rPr>
          <w:rFonts w:ascii="Times New Roman" w:hAnsi="Times New Roman"/>
          <w:sz w:val="20"/>
          <w:szCs w:val="20"/>
          <w:lang w:val="uk-UA"/>
        </w:rPr>
      </w:pPr>
      <w:r w:rsidRPr="00726673">
        <w:rPr>
          <w:rFonts w:ascii="Times New Roman" w:hAnsi="Times New Roman"/>
          <w:sz w:val="20"/>
          <w:szCs w:val="20"/>
          <w:lang w:val="uk-UA"/>
        </w:rPr>
        <w:t>Крім того, контрольні повноваження Верховної Ради України з конкр</w:t>
      </w:r>
      <w:r w:rsidRPr="00726673">
        <w:rPr>
          <w:rFonts w:ascii="Times New Roman" w:hAnsi="Times New Roman"/>
          <w:sz w:val="20"/>
          <w:szCs w:val="20"/>
          <w:lang w:val="uk-UA"/>
        </w:rPr>
        <w:t>е</w:t>
      </w:r>
      <w:r w:rsidRPr="00726673">
        <w:rPr>
          <w:rFonts w:ascii="Times New Roman" w:hAnsi="Times New Roman"/>
          <w:sz w:val="20"/>
          <w:szCs w:val="20"/>
          <w:lang w:val="uk-UA"/>
        </w:rPr>
        <w:t>тних питань можуть визначатися й іншими нормативними актами.</w:t>
      </w:r>
    </w:p>
    <w:p w:rsidR="00080A1E" w:rsidRPr="00726673" w:rsidRDefault="00080A1E" w:rsidP="00AE6286">
      <w:pPr>
        <w:widowControl w:val="0"/>
        <w:ind w:firstLine="709"/>
        <w:jc w:val="both"/>
        <w:rPr>
          <w:rFonts w:ascii="Times New Roman" w:hAnsi="Times New Roman"/>
          <w:sz w:val="20"/>
          <w:szCs w:val="20"/>
          <w:lang w:val="uk-UA"/>
        </w:rPr>
      </w:pPr>
      <w:r w:rsidRPr="00726673">
        <w:rPr>
          <w:rFonts w:ascii="Times New Roman" w:hAnsi="Times New Roman"/>
          <w:sz w:val="20"/>
          <w:szCs w:val="20"/>
          <w:lang w:val="uk-UA"/>
        </w:rPr>
        <w:t>Зокрема, ст. 42 Закону України "Про надзвичайний стан" передбачає, що Верховна Рада України протягом усього часу дії надзвичайного стану здій</w:t>
      </w:r>
      <w:r w:rsidRPr="00726673">
        <w:rPr>
          <w:rFonts w:ascii="Times New Roman" w:hAnsi="Times New Roman"/>
          <w:sz w:val="20"/>
          <w:szCs w:val="20"/>
          <w:lang w:val="uk-UA"/>
        </w:rPr>
        <w:t>с</w:t>
      </w:r>
      <w:r w:rsidRPr="00726673">
        <w:rPr>
          <w:rFonts w:ascii="Times New Roman" w:hAnsi="Times New Roman"/>
          <w:sz w:val="20"/>
          <w:szCs w:val="20"/>
          <w:lang w:val="uk-UA"/>
        </w:rPr>
        <w:t>нює контроль за дотриманням цього Закону і проводить періодичні депутатські інспекційні перевірки територій, де введено надзвичайний стан. Усі посадові особи зобов'язані сприяти представникам Верховної Ради України у здійсненні перевірок і надавати вичерпну інформацію з питань, що належали до їх діял</w:t>
      </w:r>
      <w:r w:rsidRPr="00726673">
        <w:rPr>
          <w:rFonts w:ascii="Times New Roman" w:hAnsi="Times New Roman"/>
          <w:sz w:val="20"/>
          <w:szCs w:val="20"/>
          <w:lang w:val="uk-UA"/>
        </w:rPr>
        <w:t>ь</w:t>
      </w:r>
      <w:r w:rsidRPr="00726673">
        <w:rPr>
          <w:rFonts w:ascii="Times New Roman" w:hAnsi="Times New Roman"/>
          <w:sz w:val="20"/>
          <w:szCs w:val="20"/>
          <w:lang w:val="uk-UA"/>
        </w:rPr>
        <w:t>ності в умовах надзвичайного стану. Права народного депутата України обм</w:t>
      </w:r>
      <w:r w:rsidRPr="00726673">
        <w:rPr>
          <w:rFonts w:ascii="Times New Roman" w:hAnsi="Times New Roman"/>
          <w:sz w:val="20"/>
          <w:szCs w:val="20"/>
          <w:lang w:val="uk-UA"/>
        </w:rPr>
        <w:t>е</w:t>
      </w:r>
      <w:r w:rsidRPr="00726673">
        <w:rPr>
          <w:rFonts w:ascii="Times New Roman" w:hAnsi="Times New Roman"/>
          <w:sz w:val="20"/>
          <w:szCs w:val="20"/>
          <w:lang w:val="uk-UA"/>
        </w:rPr>
        <w:t>женню не підлягають.</w:t>
      </w:r>
    </w:p>
    <w:p w:rsidR="00080A1E" w:rsidRPr="00726673" w:rsidRDefault="00080A1E" w:rsidP="003D19F7">
      <w:pPr>
        <w:widowControl w:val="0"/>
        <w:ind w:left="180"/>
        <w:jc w:val="both"/>
        <w:rPr>
          <w:rFonts w:ascii="Times New Roman" w:hAnsi="Times New Roman"/>
          <w:sz w:val="20"/>
          <w:szCs w:val="20"/>
          <w:lang w:val="uk-UA"/>
        </w:rPr>
      </w:pPr>
    </w:p>
    <w:p w:rsidR="00080A1E" w:rsidRPr="00726673" w:rsidRDefault="00080A1E" w:rsidP="003D19F7">
      <w:pPr>
        <w:widowControl w:val="0"/>
        <w:tabs>
          <w:tab w:val="left" w:pos="1080"/>
        </w:tabs>
        <w:ind w:left="180"/>
        <w:jc w:val="both"/>
        <w:rPr>
          <w:rFonts w:ascii="Times New Roman" w:hAnsi="Times New Roman"/>
          <w:b/>
          <w:sz w:val="20"/>
          <w:szCs w:val="20"/>
          <w:lang w:val="uk-UA"/>
        </w:rPr>
      </w:pPr>
      <w:r w:rsidRPr="00726673">
        <w:rPr>
          <w:rFonts w:ascii="Times New Roman" w:hAnsi="Times New Roman"/>
          <w:b/>
          <w:sz w:val="20"/>
          <w:szCs w:val="20"/>
          <w:lang w:val="uk-UA"/>
        </w:rPr>
        <w:t>Контроль з боку органів виконавчої влади поділяється на :</w:t>
      </w:r>
    </w:p>
    <w:p w:rsidR="00080A1E" w:rsidRPr="00726673" w:rsidRDefault="00080A1E" w:rsidP="00DE1363">
      <w:pPr>
        <w:widowControl w:val="0"/>
        <w:numPr>
          <w:ilvl w:val="1"/>
          <w:numId w:val="38"/>
        </w:numPr>
        <w:tabs>
          <w:tab w:val="clear" w:pos="1800"/>
          <w:tab w:val="num" w:pos="540"/>
        </w:tabs>
        <w:ind w:left="180"/>
        <w:jc w:val="both"/>
        <w:rPr>
          <w:rFonts w:ascii="Times New Roman" w:hAnsi="Times New Roman"/>
          <w:sz w:val="20"/>
          <w:szCs w:val="20"/>
          <w:lang w:val="uk-UA"/>
        </w:rPr>
      </w:pPr>
      <w:r w:rsidRPr="00726673">
        <w:rPr>
          <w:rFonts w:ascii="Times New Roman" w:hAnsi="Times New Roman"/>
          <w:sz w:val="20"/>
          <w:szCs w:val="20"/>
          <w:lang w:val="uk-UA"/>
        </w:rPr>
        <w:t>Президентський;</w:t>
      </w:r>
    </w:p>
    <w:p w:rsidR="00080A1E" w:rsidRPr="00726673" w:rsidRDefault="00080A1E" w:rsidP="00DE1363">
      <w:pPr>
        <w:widowControl w:val="0"/>
        <w:numPr>
          <w:ilvl w:val="1"/>
          <w:numId w:val="38"/>
        </w:numPr>
        <w:tabs>
          <w:tab w:val="clear" w:pos="1800"/>
          <w:tab w:val="num" w:pos="540"/>
        </w:tabs>
        <w:ind w:left="180"/>
        <w:jc w:val="both"/>
        <w:rPr>
          <w:rFonts w:ascii="Times New Roman" w:hAnsi="Times New Roman"/>
          <w:sz w:val="20"/>
          <w:szCs w:val="20"/>
          <w:lang w:val="uk-UA"/>
        </w:rPr>
      </w:pPr>
      <w:r w:rsidRPr="00726673">
        <w:rPr>
          <w:rFonts w:ascii="Times New Roman" w:hAnsi="Times New Roman"/>
          <w:sz w:val="20"/>
          <w:szCs w:val="20"/>
          <w:lang w:val="uk-UA"/>
        </w:rPr>
        <w:t>Парламентський;</w:t>
      </w:r>
    </w:p>
    <w:p w:rsidR="00080A1E" w:rsidRPr="00726673" w:rsidRDefault="00080A1E" w:rsidP="00DE1363">
      <w:pPr>
        <w:widowControl w:val="0"/>
        <w:numPr>
          <w:ilvl w:val="1"/>
          <w:numId w:val="38"/>
        </w:numPr>
        <w:tabs>
          <w:tab w:val="clear" w:pos="1800"/>
          <w:tab w:val="num" w:pos="540"/>
        </w:tabs>
        <w:ind w:left="180"/>
        <w:jc w:val="both"/>
        <w:rPr>
          <w:rFonts w:ascii="Times New Roman" w:hAnsi="Times New Roman"/>
          <w:sz w:val="20"/>
          <w:szCs w:val="20"/>
          <w:lang w:val="uk-UA"/>
        </w:rPr>
      </w:pPr>
      <w:r w:rsidRPr="00726673">
        <w:rPr>
          <w:rFonts w:ascii="Times New Roman" w:hAnsi="Times New Roman"/>
          <w:sz w:val="20"/>
          <w:szCs w:val="20"/>
          <w:lang w:val="uk-UA"/>
        </w:rPr>
        <w:t>Контроль з боку центральних органів виконавчої влади.</w:t>
      </w:r>
    </w:p>
    <w:p w:rsidR="00080A1E" w:rsidRPr="00726673" w:rsidRDefault="00080A1E" w:rsidP="00DE1363">
      <w:pPr>
        <w:widowControl w:val="0"/>
        <w:numPr>
          <w:ilvl w:val="1"/>
          <w:numId w:val="38"/>
        </w:numPr>
        <w:tabs>
          <w:tab w:val="clear" w:pos="1800"/>
          <w:tab w:val="num" w:pos="540"/>
        </w:tabs>
        <w:ind w:left="180"/>
        <w:jc w:val="both"/>
        <w:rPr>
          <w:rFonts w:ascii="Times New Roman" w:hAnsi="Times New Roman"/>
          <w:sz w:val="20"/>
          <w:szCs w:val="20"/>
          <w:lang w:val="uk-UA"/>
        </w:rPr>
      </w:pPr>
      <w:r w:rsidRPr="00726673">
        <w:rPr>
          <w:rFonts w:ascii="Times New Roman" w:hAnsi="Times New Roman"/>
          <w:sz w:val="20"/>
          <w:szCs w:val="20"/>
          <w:lang w:val="uk-UA"/>
        </w:rPr>
        <w:t>Контроль з боку місцевих органів виконавчої влади.</w:t>
      </w:r>
    </w:p>
    <w:p w:rsidR="00080A1E" w:rsidRPr="00726673" w:rsidRDefault="00080A1E" w:rsidP="003D19F7">
      <w:pPr>
        <w:widowControl w:val="0"/>
        <w:tabs>
          <w:tab w:val="num" w:pos="540"/>
        </w:tabs>
        <w:ind w:left="180"/>
        <w:jc w:val="both"/>
        <w:rPr>
          <w:rFonts w:ascii="Times New Roman" w:hAnsi="Times New Roman"/>
          <w:sz w:val="20"/>
          <w:szCs w:val="20"/>
          <w:lang w:val="uk-UA"/>
        </w:rPr>
      </w:pPr>
    </w:p>
    <w:p w:rsidR="00080A1E" w:rsidRPr="00726673" w:rsidRDefault="00080A1E" w:rsidP="003E2693">
      <w:pPr>
        <w:widowControl w:val="0"/>
        <w:ind w:left="180" w:firstLine="567"/>
        <w:jc w:val="both"/>
        <w:rPr>
          <w:rFonts w:ascii="Times New Roman" w:hAnsi="Times New Roman"/>
          <w:sz w:val="20"/>
          <w:szCs w:val="20"/>
          <w:lang w:val="uk-UA"/>
        </w:rPr>
      </w:pPr>
      <w:r w:rsidRPr="00726673">
        <w:rPr>
          <w:rFonts w:ascii="Times New Roman" w:hAnsi="Times New Roman"/>
          <w:sz w:val="20"/>
          <w:szCs w:val="20"/>
          <w:lang w:val="uk-UA"/>
        </w:rPr>
        <w:t xml:space="preserve"> 1. Президент України наділений правом контролю за додержанням з</w:t>
      </w:r>
      <w:r w:rsidRPr="00726673">
        <w:rPr>
          <w:rFonts w:ascii="Times New Roman" w:hAnsi="Times New Roman"/>
          <w:sz w:val="20"/>
          <w:szCs w:val="20"/>
          <w:lang w:val="uk-UA"/>
        </w:rPr>
        <w:t>а</w:t>
      </w:r>
      <w:r w:rsidRPr="00726673">
        <w:rPr>
          <w:rFonts w:ascii="Times New Roman" w:hAnsi="Times New Roman"/>
          <w:sz w:val="20"/>
          <w:szCs w:val="20"/>
          <w:lang w:val="uk-UA"/>
        </w:rPr>
        <w:t>конності в різних сферах функціонування виконавчо-розпорядчої системи держави.</w:t>
      </w:r>
    </w:p>
    <w:p w:rsidR="00080A1E" w:rsidRPr="00726673" w:rsidRDefault="00080A1E" w:rsidP="003E2693">
      <w:pPr>
        <w:widowControl w:val="0"/>
        <w:ind w:left="180" w:firstLine="567"/>
        <w:jc w:val="both"/>
        <w:rPr>
          <w:rFonts w:ascii="Times New Roman" w:hAnsi="Times New Roman"/>
          <w:sz w:val="20"/>
          <w:szCs w:val="20"/>
          <w:lang w:val="uk-UA"/>
        </w:rPr>
      </w:pPr>
      <w:r w:rsidRPr="00726673">
        <w:rPr>
          <w:rFonts w:ascii="Times New Roman" w:hAnsi="Times New Roman"/>
          <w:sz w:val="20"/>
          <w:szCs w:val="20"/>
          <w:lang w:val="uk-UA"/>
        </w:rPr>
        <w:t>Він має право  зупиняти дію актів Кабінету Міністрів України з одн</w:t>
      </w:r>
      <w:r w:rsidRPr="00726673">
        <w:rPr>
          <w:rFonts w:ascii="Times New Roman" w:hAnsi="Times New Roman"/>
          <w:sz w:val="20"/>
          <w:szCs w:val="20"/>
          <w:lang w:val="uk-UA"/>
        </w:rPr>
        <w:t>о</w:t>
      </w:r>
      <w:r w:rsidRPr="00726673">
        <w:rPr>
          <w:rFonts w:ascii="Times New Roman" w:hAnsi="Times New Roman"/>
          <w:sz w:val="20"/>
          <w:szCs w:val="20"/>
          <w:lang w:val="uk-UA"/>
        </w:rPr>
        <w:t>часним зверненням до Конституційного суду, скасовувати акти Ради мініс</w:t>
      </w:r>
      <w:r w:rsidRPr="00726673">
        <w:rPr>
          <w:rFonts w:ascii="Times New Roman" w:hAnsi="Times New Roman"/>
          <w:sz w:val="20"/>
          <w:szCs w:val="20"/>
          <w:lang w:val="uk-UA"/>
        </w:rPr>
        <w:t>т</w:t>
      </w:r>
      <w:r w:rsidRPr="00726673">
        <w:rPr>
          <w:rFonts w:ascii="Times New Roman" w:hAnsi="Times New Roman"/>
          <w:sz w:val="20"/>
          <w:szCs w:val="20"/>
          <w:lang w:val="uk-UA"/>
        </w:rPr>
        <w:t>рів Автономної Республіки Крим (ст.106, п. 15,16). Президент є гарантом д</w:t>
      </w:r>
      <w:r w:rsidRPr="00726673">
        <w:rPr>
          <w:rFonts w:ascii="Times New Roman" w:hAnsi="Times New Roman"/>
          <w:sz w:val="20"/>
          <w:szCs w:val="20"/>
          <w:lang w:val="uk-UA"/>
        </w:rPr>
        <w:t>о</w:t>
      </w:r>
      <w:r w:rsidRPr="00726673">
        <w:rPr>
          <w:rFonts w:ascii="Times New Roman" w:hAnsi="Times New Roman"/>
          <w:sz w:val="20"/>
          <w:szCs w:val="20"/>
          <w:lang w:val="uk-UA"/>
        </w:rPr>
        <w:t>держання Конституції України, забезпечення прав і свобод людини і гром</w:t>
      </w:r>
      <w:r w:rsidRPr="00726673">
        <w:rPr>
          <w:rFonts w:ascii="Times New Roman" w:hAnsi="Times New Roman"/>
          <w:sz w:val="20"/>
          <w:szCs w:val="20"/>
          <w:lang w:val="uk-UA"/>
        </w:rPr>
        <w:t>а</w:t>
      </w:r>
      <w:r w:rsidRPr="00726673">
        <w:rPr>
          <w:rFonts w:ascii="Times New Roman" w:hAnsi="Times New Roman"/>
          <w:sz w:val="20"/>
          <w:szCs w:val="20"/>
          <w:lang w:val="uk-UA"/>
        </w:rPr>
        <w:t>дянина (ст. 102 Конституції).</w:t>
      </w:r>
    </w:p>
    <w:p w:rsidR="00080A1E" w:rsidRPr="00726673" w:rsidRDefault="00080A1E" w:rsidP="003E2693">
      <w:pPr>
        <w:widowControl w:val="0"/>
        <w:ind w:left="180" w:firstLine="567"/>
        <w:jc w:val="both"/>
        <w:rPr>
          <w:rFonts w:ascii="Times New Roman" w:hAnsi="Times New Roman"/>
          <w:sz w:val="20"/>
          <w:szCs w:val="20"/>
          <w:lang w:val="uk-UA"/>
        </w:rPr>
      </w:pPr>
      <w:r w:rsidRPr="00726673">
        <w:rPr>
          <w:rFonts w:ascii="Times New Roman" w:hAnsi="Times New Roman"/>
          <w:sz w:val="20"/>
          <w:szCs w:val="20"/>
          <w:lang w:val="uk-UA"/>
        </w:rPr>
        <w:t>Для здійснення своїх функцій, зокрема й контрольних, Президент м</w:t>
      </w:r>
      <w:r w:rsidRPr="00726673">
        <w:rPr>
          <w:rFonts w:ascii="Times New Roman" w:hAnsi="Times New Roman"/>
          <w:sz w:val="20"/>
          <w:szCs w:val="20"/>
          <w:lang w:val="uk-UA"/>
        </w:rPr>
        <w:t>о</w:t>
      </w:r>
      <w:r w:rsidRPr="00726673">
        <w:rPr>
          <w:rFonts w:ascii="Times New Roman" w:hAnsi="Times New Roman"/>
          <w:sz w:val="20"/>
          <w:szCs w:val="20"/>
          <w:lang w:val="uk-UA"/>
        </w:rPr>
        <w:t xml:space="preserve">же створювати необхідні дорадчі, консультативні та інші допоміжні органи та служби (п. 28 ст. 106  Конституції). Таким органом, наприклад, є </w:t>
      </w:r>
      <w:r w:rsidR="00B3606C">
        <w:rPr>
          <w:rFonts w:ascii="Times New Roman" w:hAnsi="Times New Roman"/>
          <w:sz w:val="20"/>
          <w:szCs w:val="20"/>
          <w:lang w:val="uk-UA"/>
        </w:rPr>
        <w:t>Адміністр</w:t>
      </w:r>
      <w:r w:rsidR="00B3606C">
        <w:rPr>
          <w:rFonts w:ascii="Times New Roman" w:hAnsi="Times New Roman"/>
          <w:sz w:val="20"/>
          <w:szCs w:val="20"/>
          <w:lang w:val="uk-UA"/>
        </w:rPr>
        <w:t>а</w:t>
      </w:r>
      <w:r w:rsidR="00B3606C">
        <w:rPr>
          <w:rFonts w:ascii="Times New Roman" w:hAnsi="Times New Roman"/>
          <w:sz w:val="20"/>
          <w:szCs w:val="20"/>
          <w:lang w:val="uk-UA"/>
        </w:rPr>
        <w:t xml:space="preserve">ція </w:t>
      </w:r>
      <w:r w:rsidRPr="00726673">
        <w:rPr>
          <w:rFonts w:ascii="Times New Roman" w:hAnsi="Times New Roman"/>
          <w:sz w:val="20"/>
          <w:szCs w:val="20"/>
          <w:lang w:val="uk-UA"/>
        </w:rPr>
        <w:t>Президента України. З метою виконання законів і у межах своєї компет</w:t>
      </w:r>
      <w:r w:rsidRPr="00726673">
        <w:rPr>
          <w:rFonts w:ascii="Times New Roman" w:hAnsi="Times New Roman"/>
          <w:sz w:val="20"/>
          <w:szCs w:val="20"/>
          <w:lang w:val="uk-UA"/>
        </w:rPr>
        <w:t>е</w:t>
      </w:r>
      <w:r w:rsidRPr="00726673">
        <w:rPr>
          <w:rFonts w:ascii="Times New Roman" w:hAnsi="Times New Roman"/>
          <w:sz w:val="20"/>
          <w:szCs w:val="20"/>
          <w:lang w:val="uk-UA"/>
        </w:rPr>
        <w:t xml:space="preserve">нції Президент України видає </w:t>
      </w:r>
      <w:r w:rsidR="00B3606C">
        <w:rPr>
          <w:rFonts w:ascii="Times New Roman" w:hAnsi="Times New Roman"/>
          <w:sz w:val="20"/>
          <w:szCs w:val="20"/>
          <w:lang w:val="uk-UA"/>
        </w:rPr>
        <w:t>у</w:t>
      </w:r>
      <w:r w:rsidRPr="00726673">
        <w:rPr>
          <w:rFonts w:ascii="Times New Roman" w:hAnsi="Times New Roman"/>
          <w:sz w:val="20"/>
          <w:szCs w:val="20"/>
          <w:lang w:val="uk-UA"/>
        </w:rPr>
        <w:t>кази й розпорядження, які мають підзаконний характер і є обов'язковими для виконання на всій території України.</w:t>
      </w:r>
    </w:p>
    <w:p w:rsidR="00080A1E" w:rsidRPr="00726673" w:rsidRDefault="00080A1E" w:rsidP="003E2693">
      <w:pPr>
        <w:widowControl w:val="0"/>
        <w:ind w:left="180" w:firstLine="567"/>
        <w:jc w:val="both"/>
        <w:rPr>
          <w:rFonts w:ascii="Times New Roman" w:hAnsi="Times New Roman"/>
          <w:sz w:val="20"/>
          <w:szCs w:val="20"/>
          <w:lang w:val="uk-UA"/>
        </w:rPr>
      </w:pPr>
      <w:r w:rsidRPr="00726673">
        <w:rPr>
          <w:rFonts w:ascii="Times New Roman" w:hAnsi="Times New Roman"/>
          <w:sz w:val="20"/>
          <w:szCs w:val="20"/>
          <w:lang w:val="uk-UA"/>
        </w:rPr>
        <w:t>2. Кабінет Міністрів як вищий орган державної виконавчої влади (ст. 113 Конституції) реалізує свої контрольні повноваження в процесі: 1) реал</w:t>
      </w:r>
      <w:r w:rsidRPr="00726673">
        <w:rPr>
          <w:rFonts w:ascii="Times New Roman" w:hAnsi="Times New Roman"/>
          <w:sz w:val="20"/>
          <w:szCs w:val="20"/>
          <w:lang w:val="uk-UA"/>
        </w:rPr>
        <w:t>і</w:t>
      </w:r>
      <w:r w:rsidRPr="00726673">
        <w:rPr>
          <w:rFonts w:ascii="Times New Roman" w:hAnsi="Times New Roman"/>
          <w:sz w:val="20"/>
          <w:szCs w:val="20"/>
          <w:lang w:val="uk-UA"/>
        </w:rPr>
        <w:t>зації програм економічного, соціального, культурного розвитку України в ц</w:t>
      </w:r>
      <w:r w:rsidRPr="00726673">
        <w:rPr>
          <w:rFonts w:ascii="Times New Roman" w:hAnsi="Times New Roman"/>
          <w:sz w:val="20"/>
          <w:szCs w:val="20"/>
          <w:lang w:val="uk-UA"/>
        </w:rPr>
        <w:t>і</w:t>
      </w:r>
      <w:r w:rsidRPr="00726673">
        <w:rPr>
          <w:rFonts w:ascii="Times New Roman" w:hAnsi="Times New Roman"/>
          <w:sz w:val="20"/>
          <w:szCs w:val="20"/>
          <w:lang w:val="uk-UA"/>
        </w:rPr>
        <w:t>лому та окремих її регіонів; 2) втілення в життя фінансової, цінової, грош</w:t>
      </w:r>
      <w:r w:rsidRPr="00726673">
        <w:rPr>
          <w:rFonts w:ascii="Times New Roman" w:hAnsi="Times New Roman"/>
          <w:sz w:val="20"/>
          <w:szCs w:val="20"/>
          <w:lang w:val="uk-UA"/>
        </w:rPr>
        <w:t>о</w:t>
      </w:r>
      <w:r w:rsidRPr="00726673">
        <w:rPr>
          <w:rFonts w:ascii="Times New Roman" w:hAnsi="Times New Roman"/>
          <w:sz w:val="20"/>
          <w:szCs w:val="20"/>
          <w:lang w:val="uk-UA"/>
        </w:rPr>
        <w:lastRenderedPageBreak/>
        <w:t>вої, кредитної, податкової політики; створення загальнодержавних та інших фондів; ліквідації наслідків стихійних лих і катастроф, проведення політики в галузі освіти, науки, культури, охорони природи, екологічної безпеки, прир</w:t>
      </w:r>
      <w:r w:rsidRPr="00726673">
        <w:rPr>
          <w:rFonts w:ascii="Times New Roman" w:hAnsi="Times New Roman"/>
          <w:sz w:val="20"/>
          <w:szCs w:val="20"/>
          <w:lang w:val="uk-UA"/>
        </w:rPr>
        <w:t>о</w:t>
      </w:r>
      <w:r w:rsidRPr="00726673">
        <w:rPr>
          <w:rFonts w:ascii="Times New Roman" w:hAnsi="Times New Roman"/>
          <w:sz w:val="20"/>
          <w:szCs w:val="20"/>
          <w:lang w:val="uk-UA"/>
        </w:rPr>
        <w:t>докористування; 3) вжиття необхідних заходів щодо забезпечення безпеки й обороноздатності України; 4) забезпечення зовнішньоекономічної діяльності України і митної справи; 5) керівництва роботою міністерств, комітетів та інших органів державної виконавчої влади.</w:t>
      </w:r>
    </w:p>
    <w:p w:rsidR="00080A1E" w:rsidRPr="00726673" w:rsidRDefault="00080A1E" w:rsidP="003E2693">
      <w:pPr>
        <w:widowControl w:val="0"/>
        <w:ind w:left="180" w:firstLine="567"/>
        <w:jc w:val="both"/>
        <w:rPr>
          <w:rFonts w:ascii="Times New Roman" w:hAnsi="Times New Roman"/>
          <w:sz w:val="20"/>
          <w:szCs w:val="20"/>
          <w:lang w:val="uk-UA"/>
        </w:rPr>
      </w:pPr>
      <w:r w:rsidRPr="00726673">
        <w:rPr>
          <w:rFonts w:ascii="Times New Roman" w:hAnsi="Times New Roman"/>
          <w:sz w:val="20"/>
          <w:szCs w:val="20"/>
          <w:lang w:val="uk-UA"/>
        </w:rPr>
        <w:t>Результати контрольної діяльності Кабінету Міністрів висвітлюються в постановах і розпорядженнях, які він видає.</w:t>
      </w:r>
    </w:p>
    <w:p w:rsidR="00080A1E" w:rsidRPr="00726673" w:rsidRDefault="00080A1E" w:rsidP="003E2693">
      <w:pPr>
        <w:widowControl w:val="0"/>
        <w:ind w:left="180" w:firstLine="567"/>
        <w:jc w:val="both"/>
        <w:rPr>
          <w:rFonts w:ascii="Times New Roman" w:hAnsi="Times New Roman"/>
          <w:sz w:val="20"/>
          <w:szCs w:val="20"/>
          <w:lang w:val="uk-UA"/>
        </w:rPr>
      </w:pPr>
      <w:r w:rsidRPr="00726673">
        <w:rPr>
          <w:rFonts w:ascii="Times New Roman" w:hAnsi="Times New Roman"/>
          <w:sz w:val="20"/>
          <w:szCs w:val="20"/>
          <w:lang w:val="uk-UA"/>
        </w:rPr>
        <w:t xml:space="preserve">3. Відповідно до </w:t>
      </w:r>
      <w:r w:rsidR="003E2693" w:rsidRPr="00726673">
        <w:rPr>
          <w:rFonts w:ascii="Times New Roman" w:hAnsi="Times New Roman"/>
          <w:sz w:val="20"/>
          <w:szCs w:val="20"/>
          <w:lang w:val="uk-UA"/>
        </w:rPr>
        <w:t xml:space="preserve">Закону України «Про центральні органи виконавчої влади» від 07.04.2011 р. </w:t>
      </w:r>
      <w:r w:rsidRPr="00726673">
        <w:rPr>
          <w:rFonts w:ascii="Times New Roman" w:hAnsi="Times New Roman"/>
          <w:sz w:val="20"/>
          <w:szCs w:val="20"/>
          <w:lang w:val="uk-UA"/>
        </w:rPr>
        <w:t>дані органи в межах своєї компетенції забезпечують реалізацію державної політики стосовно державної таємниці та здійснюють контроль за роботою щодо її охорони. Контрольні повноваження конкретних центральних органів державної виконавчої влади закріплені у відповідних нормативних документах. Найчастіше це Положення про те чи інше міністе</w:t>
      </w:r>
      <w:r w:rsidRPr="00726673">
        <w:rPr>
          <w:rFonts w:ascii="Times New Roman" w:hAnsi="Times New Roman"/>
          <w:sz w:val="20"/>
          <w:szCs w:val="20"/>
          <w:lang w:val="uk-UA"/>
        </w:rPr>
        <w:t>р</w:t>
      </w:r>
      <w:r w:rsidRPr="00726673">
        <w:rPr>
          <w:rFonts w:ascii="Times New Roman" w:hAnsi="Times New Roman"/>
          <w:sz w:val="20"/>
          <w:szCs w:val="20"/>
          <w:lang w:val="uk-UA"/>
        </w:rPr>
        <w:t>ство, комітет.</w:t>
      </w:r>
    </w:p>
    <w:p w:rsidR="00080A1E" w:rsidRPr="00726673" w:rsidRDefault="00080A1E" w:rsidP="003E2693">
      <w:pPr>
        <w:widowControl w:val="0"/>
        <w:ind w:left="180" w:firstLine="567"/>
        <w:jc w:val="both"/>
        <w:rPr>
          <w:rFonts w:ascii="Times New Roman" w:hAnsi="Times New Roman"/>
          <w:sz w:val="20"/>
          <w:szCs w:val="20"/>
          <w:lang w:val="uk-UA"/>
        </w:rPr>
      </w:pPr>
      <w:r w:rsidRPr="00726673">
        <w:rPr>
          <w:rFonts w:ascii="Times New Roman" w:hAnsi="Times New Roman"/>
          <w:sz w:val="20"/>
          <w:szCs w:val="20"/>
          <w:lang w:val="uk-UA"/>
        </w:rPr>
        <w:t>Здійснюваний ними контроль може мати як відомчий, так і надвідо</w:t>
      </w:r>
      <w:r w:rsidRPr="00726673">
        <w:rPr>
          <w:rFonts w:ascii="Times New Roman" w:hAnsi="Times New Roman"/>
          <w:sz w:val="20"/>
          <w:szCs w:val="20"/>
          <w:lang w:val="uk-UA"/>
        </w:rPr>
        <w:t>м</w:t>
      </w:r>
      <w:r w:rsidRPr="00726673">
        <w:rPr>
          <w:rFonts w:ascii="Times New Roman" w:hAnsi="Times New Roman"/>
          <w:sz w:val="20"/>
          <w:szCs w:val="20"/>
          <w:lang w:val="uk-UA"/>
        </w:rPr>
        <w:t>чий характер.</w:t>
      </w:r>
    </w:p>
    <w:p w:rsidR="00080A1E" w:rsidRPr="00726673" w:rsidRDefault="00080A1E" w:rsidP="003E2693">
      <w:pPr>
        <w:widowControl w:val="0"/>
        <w:ind w:left="180" w:firstLine="567"/>
        <w:jc w:val="both"/>
        <w:rPr>
          <w:rFonts w:ascii="Times New Roman" w:hAnsi="Times New Roman"/>
          <w:sz w:val="20"/>
          <w:szCs w:val="20"/>
          <w:lang w:val="uk-UA"/>
        </w:rPr>
      </w:pPr>
      <w:r w:rsidRPr="00726673">
        <w:rPr>
          <w:rFonts w:ascii="Times New Roman" w:hAnsi="Times New Roman"/>
          <w:sz w:val="20"/>
          <w:szCs w:val="20"/>
          <w:lang w:val="uk-UA"/>
        </w:rPr>
        <w:t>Відомчий контроль — це контроль, здійснюваний центральними орг</w:t>
      </w:r>
      <w:r w:rsidRPr="00726673">
        <w:rPr>
          <w:rFonts w:ascii="Times New Roman" w:hAnsi="Times New Roman"/>
          <w:sz w:val="20"/>
          <w:szCs w:val="20"/>
          <w:lang w:val="uk-UA"/>
        </w:rPr>
        <w:t>а</w:t>
      </w:r>
      <w:r w:rsidRPr="00726673">
        <w:rPr>
          <w:rFonts w:ascii="Times New Roman" w:hAnsi="Times New Roman"/>
          <w:sz w:val="20"/>
          <w:szCs w:val="20"/>
          <w:lang w:val="uk-UA"/>
        </w:rPr>
        <w:t>нами державної виконавчої влади, їх структурними підрозділами стосовно організаційно підпорядкованих їм ланок.</w:t>
      </w:r>
    </w:p>
    <w:p w:rsidR="00080A1E" w:rsidRPr="00726673" w:rsidRDefault="00080A1E" w:rsidP="003E2693">
      <w:pPr>
        <w:widowControl w:val="0"/>
        <w:ind w:left="180" w:firstLine="567"/>
        <w:jc w:val="both"/>
        <w:rPr>
          <w:rFonts w:ascii="Times New Roman" w:hAnsi="Times New Roman"/>
          <w:sz w:val="20"/>
          <w:szCs w:val="20"/>
          <w:lang w:val="uk-UA"/>
        </w:rPr>
      </w:pPr>
      <w:r w:rsidRPr="00726673">
        <w:rPr>
          <w:rFonts w:ascii="Times New Roman" w:hAnsi="Times New Roman"/>
          <w:sz w:val="20"/>
          <w:szCs w:val="20"/>
          <w:lang w:val="uk-UA"/>
        </w:rPr>
        <w:t>4. До місцевих органів державної виконавчої влади в першу чергу н</w:t>
      </w:r>
      <w:r w:rsidRPr="00726673">
        <w:rPr>
          <w:rFonts w:ascii="Times New Roman" w:hAnsi="Times New Roman"/>
          <w:sz w:val="20"/>
          <w:szCs w:val="20"/>
          <w:lang w:val="uk-UA"/>
        </w:rPr>
        <w:t>а</w:t>
      </w:r>
      <w:r w:rsidRPr="00726673">
        <w:rPr>
          <w:rFonts w:ascii="Times New Roman" w:hAnsi="Times New Roman"/>
          <w:sz w:val="20"/>
          <w:szCs w:val="20"/>
          <w:lang w:val="uk-UA"/>
        </w:rPr>
        <w:t>лежать державні адміністрації в областях, районах</w:t>
      </w:r>
      <w:r w:rsidR="00B960CD">
        <w:rPr>
          <w:rFonts w:ascii="Times New Roman" w:hAnsi="Times New Roman"/>
          <w:sz w:val="20"/>
          <w:szCs w:val="20"/>
          <w:lang w:val="uk-UA"/>
        </w:rPr>
        <w:t>,</w:t>
      </w:r>
      <w:r w:rsidRPr="00726673">
        <w:rPr>
          <w:rFonts w:ascii="Times New Roman" w:hAnsi="Times New Roman"/>
          <w:sz w:val="20"/>
          <w:szCs w:val="20"/>
          <w:lang w:val="uk-UA"/>
        </w:rPr>
        <w:t xml:space="preserve"> містах Києві та Севаст</w:t>
      </w:r>
      <w:r w:rsidRPr="00726673">
        <w:rPr>
          <w:rFonts w:ascii="Times New Roman" w:hAnsi="Times New Roman"/>
          <w:sz w:val="20"/>
          <w:szCs w:val="20"/>
          <w:lang w:val="uk-UA"/>
        </w:rPr>
        <w:t>о</w:t>
      </w:r>
      <w:r w:rsidRPr="00726673">
        <w:rPr>
          <w:rFonts w:ascii="Times New Roman" w:hAnsi="Times New Roman"/>
          <w:sz w:val="20"/>
          <w:szCs w:val="20"/>
          <w:lang w:val="uk-UA"/>
        </w:rPr>
        <w:t>полі та районах цих міст (ст. 118 Конституції). Їх контрольні повноваження закріплені в Положеннях про державні адміністрації. Коло цих повноважень досить широке.</w:t>
      </w:r>
    </w:p>
    <w:p w:rsidR="00080A1E" w:rsidRPr="00726673" w:rsidRDefault="00080A1E" w:rsidP="003E2693">
      <w:pPr>
        <w:widowControl w:val="0"/>
        <w:ind w:left="180" w:firstLine="567"/>
        <w:jc w:val="both"/>
        <w:rPr>
          <w:rFonts w:ascii="Times New Roman" w:hAnsi="Times New Roman"/>
          <w:sz w:val="20"/>
          <w:szCs w:val="20"/>
          <w:lang w:val="uk-UA"/>
        </w:rPr>
      </w:pPr>
    </w:p>
    <w:p w:rsidR="00080A1E" w:rsidRPr="001B280F" w:rsidRDefault="00080A1E" w:rsidP="001B280F">
      <w:pPr>
        <w:widowControl w:val="0"/>
        <w:tabs>
          <w:tab w:val="left" w:pos="540"/>
          <w:tab w:val="left" w:pos="900"/>
        </w:tabs>
        <w:ind w:left="142" w:firstLine="567"/>
        <w:jc w:val="both"/>
        <w:rPr>
          <w:rFonts w:ascii="Times New Roman" w:hAnsi="Times New Roman"/>
          <w:b/>
          <w:sz w:val="20"/>
          <w:szCs w:val="20"/>
          <w:lang w:val="uk-UA"/>
        </w:rPr>
      </w:pPr>
      <w:r w:rsidRPr="001B280F">
        <w:rPr>
          <w:rFonts w:ascii="Times New Roman" w:hAnsi="Times New Roman"/>
          <w:b/>
          <w:sz w:val="20"/>
          <w:szCs w:val="20"/>
          <w:lang w:val="uk-UA"/>
        </w:rPr>
        <w:t xml:space="preserve"> Контроль органів суд</w:t>
      </w:r>
      <w:r w:rsidR="00865916" w:rsidRPr="001B280F">
        <w:rPr>
          <w:rFonts w:ascii="Times New Roman" w:hAnsi="Times New Roman"/>
          <w:b/>
          <w:sz w:val="20"/>
          <w:szCs w:val="20"/>
          <w:lang w:val="uk-UA"/>
        </w:rPr>
        <w:t>ової влади — це заснована на за</w:t>
      </w:r>
      <w:r w:rsidRPr="001B280F">
        <w:rPr>
          <w:rFonts w:ascii="Times New Roman" w:hAnsi="Times New Roman"/>
          <w:b/>
          <w:sz w:val="20"/>
          <w:szCs w:val="20"/>
          <w:lang w:val="uk-UA"/>
        </w:rPr>
        <w:t>коні діял</w:t>
      </w:r>
      <w:r w:rsidRPr="001B280F">
        <w:rPr>
          <w:rFonts w:ascii="Times New Roman" w:hAnsi="Times New Roman"/>
          <w:b/>
          <w:sz w:val="20"/>
          <w:szCs w:val="20"/>
          <w:lang w:val="uk-UA"/>
        </w:rPr>
        <w:t>ь</w:t>
      </w:r>
      <w:r w:rsidRPr="001B280F">
        <w:rPr>
          <w:rFonts w:ascii="Times New Roman" w:hAnsi="Times New Roman"/>
          <w:b/>
          <w:sz w:val="20"/>
          <w:szCs w:val="20"/>
          <w:lang w:val="uk-UA"/>
        </w:rPr>
        <w:t>ність судів щодо перевірки правомірності актів і дій органів управління, їх посадових осіб із застосуванням, якщо виникає необхідність, правових санкцій.</w:t>
      </w:r>
    </w:p>
    <w:p w:rsidR="00080A1E" w:rsidRPr="00726673" w:rsidRDefault="00080A1E" w:rsidP="003E2693">
      <w:pPr>
        <w:widowControl w:val="0"/>
        <w:tabs>
          <w:tab w:val="left" w:pos="540"/>
          <w:tab w:val="left" w:pos="900"/>
        </w:tabs>
        <w:ind w:left="180" w:firstLine="567"/>
        <w:jc w:val="both"/>
        <w:rPr>
          <w:rFonts w:ascii="Times New Roman" w:hAnsi="Times New Roman"/>
          <w:sz w:val="20"/>
          <w:szCs w:val="20"/>
          <w:lang w:val="uk-UA"/>
        </w:rPr>
      </w:pPr>
      <w:r w:rsidRPr="00726673">
        <w:rPr>
          <w:rFonts w:ascii="Times New Roman" w:hAnsi="Times New Roman"/>
          <w:sz w:val="20"/>
          <w:szCs w:val="20"/>
          <w:lang w:val="uk-UA"/>
        </w:rPr>
        <w:t>Систему судових органів, які мають контрольні повноваження у сфері державного управління, становлять:</w:t>
      </w:r>
    </w:p>
    <w:p w:rsidR="00080A1E" w:rsidRPr="00726673" w:rsidRDefault="00080A1E" w:rsidP="003E2693">
      <w:pPr>
        <w:widowControl w:val="0"/>
        <w:ind w:left="180" w:firstLine="567"/>
        <w:jc w:val="both"/>
        <w:rPr>
          <w:rFonts w:ascii="Times New Roman" w:hAnsi="Times New Roman"/>
          <w:sz w:val="20"/>
          <w:szCs w:val="20"/>
          <w:lang w:val="uk-UA"/>
        </w:rPr>
      </w:pPr>
      <w:r w:rsidRPr="00726673">
        <w:rPr>
          <w:rFonts w:ascii="Times New Roman" w:hAnsi="Times New Roman"/>
          <w:sz w:val="20"/>
          <w:szCs w:val="20"/>
          <w:lang w:val="uk-UA"/>
        </w:rPr>
        <w:t xml:space="preserve">а) </w:t>
      </w:r>
      <w:r w:rsidR="003E2693" w:rsidRPr="00726673">
        <w:rPr>
          <w:rFonts w:ascii="Times New Roman" w:hAnsi="Times New Roman"/>
          <w:sz w:val="20"/>
          <w:szCs w:val="20"/>
          <w:lang w:val="uk-UA"/>
        </w:rPr>
        <w:t xml:space="preserve"> </w:t>
      </w:r>
      <w:r w:rsidRPr="00726673">
        <w:rPr>
          <w:rFonts w:ascii="Times New Roman" w:hAnsi="Times New Roman"/>
          <w:sz w:val="20"/>
          <w:szCs w:val="20"/>
          <w:lang w:val="uk-UA"/>
        </w:rPr>
        <w:t>Конституційний Суд України;</w:t>
      </w:r>
    </w:p>
    <w:p w:rsidR="00080A1E" w:rsidRPr="00726673" w:rsidRDefault="00080A1E" w:rsidP="003E2693">
      <w:pPr>
        <w:widowControl w:val="0"/>
        <w:ind w:left="180" w:firstLine="567"/>
        <w:jc w:val="both"/>
        <w:rPr>
          <w:rFonts w:ascii="Times New Roman" w:hAnsi="Times New Roman"/>
          <w:sz w:val="20"/>
          <w:szCs w:val="20"/>
          <w:lang w:val="uk-UA"/>
        </w:rPr>
      </w:pPr>
      <w:r w:rsidRPr="00726673">
        <w:rPr>
          <w:rFonts w:ascii="Times New Roman" w:hAnsi="Times New Roman"/>
          <w:sz w:val="20"/>
          <w:szCs w:val="20"/>
          <w:lang w:val="uk-UA"/>
        </w:rPr>
        <w:t xml:space="preserve"> б) суди загальної юрисдикції.</w:t>
      </w:r>
    </w:p>
    <w:p w:rsidR="00080A1E" w:rsidRPr="00726673" w:rsidRDefault="00080A1E" w:rsidP="003E2693">
      <w:pPr>
        <w:widowControl w:val="0"/>
        <w:ind w:left="180" w:firstLine="567"/>
        <w:jc w:val="both"/>
        <w:rPr>
          <w:rFonts w:ascii="Times New Roman" w:hAnsi="Times New Roman"/>
          <w:sz w:val="20"/>
          <w:szCs w:val="20"/>
          <w:lang w:val="uk-UA"/>
        </w:rPr>
      </w:pPr>
      <w:r w:rsidRPr="00726673">
        <w:rPr>
          <w:rFonts w:ascii="Times New Roman" w:hAnsi="Times New Roman"/>
          <w:sz w:val="20"/>
          <w:szCs w:val="20"/>
          <w:lang w:val="uk-UA"/>
        </w:rPr>
        <w:t>А) Конституційний Суд України створюється відповідно до Констит</w:t>
      </w:r>
      <w:r w:rsidRPr="00726673">
        <w:rPr>
          <w:rFonts w:ascii="Times New Roman" w:hAnsi="Times New Roman"/>
          <w:sz w:val="20"/>
          <w:szCs w:val="20"/>
          <w:lang w:val="uk-UA"/>
        </w:rPr>
        <w:t>у</w:t>
      </w:r>
      <w:r w:rsidRPr="00726673">
        <w:rPr>
          <w:rFonts w:ascii="Times New Roman" w:hAnsi="Times New Roman"/>
          <w:sz w:val="20"/>
          <w:szCs w:val="20"/>
          <w:lang w:val="uk-UA"/>
        </w:rPr>
        <w:t>ції України і здійснює свою діяльність на підставі Закону "Про Конституці</w:t>
      </w:r>
      <w:r w:rsidRPr="00726673">
        <w:rPr>
          <w:rFonts w:ascii="Times New Roman" w:hAnsi="Times New Roman"/>
          <w:sz w:val="20"/>
          <w:szCs w:val="20"/>
          <w:lang w:val="uk-UA"/>
        </w:rPr>
        <w:t>й</w:t>
      </w:r>
      <w:r w:rsidRPr="00726673">
        <w:rPr>
          <w:rFonts w:ascii="Times New Roman" w:hAnsi="Times New Roman"/>
          <w:sz w:val="20"/>
          <w:szCs w:val="20"/>
          <w:lang w:val="uk-UA"/>
        </w:rPr>
        <w:t>ний Суд України" від 16 жовтня 1996 p. Контрольні функції у сфері держа</w:t>
      </w:r>
      <w:r w:rsidRPr="00726673">
        <w:rPr>
          <w:rFonts w:ascii="Times New Roman" w:hAnsi="Times New Roman"/>
          <w:sz w:val="20"/>
          <w:szCs w:val="20"/>
          <w:lang w:val="uk-UA"/>
        </w:rPr>
        <w:t>в</w:t>
      </w:r>
      <w:r w:rsidRPr="00726673">
        <w:rPr>
          <w:rFonts w:ascii="Times New Roman" w:hAnsi="Times New Roman"/>
          <w:sz w:val="20"/>
          <w:szCs w:val="20"/>
          <w:lang w:val="uk-UA"/>
        </w:rPr>
        <w:t>ного управління реалізуються ним при розгляді справ про конституційність актів вищого органу виконавчої влади — Кабінету Міністрів (п. 1 ст. 13); ро</w:t>
      </w:r>
      <w:r w:rsidRPr="00726673">
        <w:rPr>
          <w:rFonts w:ascii="Times New Roman" w:hAnsi="Times New Roman"/>
          <w:sz w:val="20"/>
          <w:szCs w:val="20"/>
          <w:lang w:val="uk-UA"/>
        </w:rPr>
        <w:t>з</w:t>
      </w:r>
      <w:r w:rsidRPr="00726673">
        <w:rPr>
          <w:rFonts w:ascii="Times New Roman" w:hAnsi="Times New Roman"/>
          <w:sz w:val="20"/>
          <w:szCs w:val="20"/>
          <w:lang w:val="uk-UA"/>
        </w:rPr>
        <w:t>гляді конституційних подань (статті 40—41); розгляді конституційних зве</w:t>
      </w:r>
      <w:r w:rsidRPr="00726673">
        <w:rPr>
          <w:rFonts w:ascii="Times New Roman" w:hAnsi="Times New Roman"/>
          <w:sz w:val="20"/>
          <w:szCs w:val="20"/>
          <w:lang w:val="uk-UA"/>
        </w:rPr>
        <w:t>р</w:t>
      </w:r>
      <w:r w:rsidRPr="00726673">
        <w:rPr>
          <w:rFonts w:ascii="Times New Roman" w:hAnsi="Times New Roman"/>
          <w:sz w:val="20"/>
          <w:szCs w:val="20"/>
          <w:lang w:val="uk-UA"/>
        </w:rPr>
        <w:lastRenderedPageBreak/>
        <w:t>нень (статті 42—43).</w:t>
      </w:r>
    </w:p>
    <w:p w:rsidR="00080A1E" w:rsidRPr="00726673" w:rsidRDefault="00080A1E" w:rsidP="003E2693">
      <w:pPr>
        <w:widowControl w:val="0"/>
        <w:ind w:left="180" w:firstLine="567"/>
        <w:jc w:val="both"/>
        <w:rPr>
          <w:rFonts w:ascii="Times New Roman" w:hAnsi="Times New Roman"/>
          <w:sz w:val="20"/>
          <w:szCs w:val="20"/>
          <w:lang w:val="uk-UA"/>
        </w:rPr>
      </w:pPr>
      <w:r w:rsidRPr="00726673">
        <w:rPr>
          <w:rFonts w:ascii="Times New Roman" w:hAnsi="Times New Roman"/>
          <w:sz w:val="20"/>
          <w:szCs w:val="20"/>
          <w:lang w:val="uk-UA"/>
        </w:rPr>
        <w:t>Конституційний Суд України може покласти на відповідні державні органи обов'язки щодо забезпечення виконання рішення або дотримання в</w:t>
      </w:r>
      <w:r w:rsidRPr="00726673">
        <w:rPr>
          <w:rFonts w:ascii="Times New Roman" w:hAnsi="Times New Roman"/>
          <w:sz w:val="20"/>
          <w:szCs w:val="20"/>
          <w:lang w:val="uk-UA"/>
        </w:rPr>
        <w:t>и</w:t>
      </w:r>
      <w:r w:rsidRPr="00726673">
        <w:rPr>
          <w:rFonts w:ascii="Times New Roman" w:hAnsi="Times New Roman"/>
          <w:sz w:val="20"/>
          <w:szCs w:val="20"/>
          <w:lang w:val="uk-UA"/>
        </w:rPr>
        <w:t>сновку, а та</w:t>
      </w:r>
      <w:r w:rsidR="00B5402E" w:rsidRPr="00726673">
        <w:rPr>
          <w:rFonts w:ascii="Times New Roman" w:hAnsi="Times New Roman"/>
          <w:sz w:val="20"/>
          <w:szCs w:val="20"/>
          <w:lang w:val="uk-UA"/>
        </w:rPr>
        <w:t>кож вимага</w:t>
      </w:r>
      <w:r w:rsidRPr="00726673">
        <w:rPr>
          <w:rFonts w:ascii="Times New Roman" w:hAnsi="Times New Roman"/>
          <w:sz w:val="20"/>
          <w:szCs w:val="20"/>
          <w:lang w:val="uk-UA"/>
        </w:rPr>
        <w:t>ти від них письмового підтвердження виконання р</w:t>
      </w:r>
      <w:r w:rsidRPr="00726673">
        <w:rPr>
          <w:rFonts w:ascii="Times New Roman" w:hAnsi="Times New Roman"/>
          <w:sz w:val="20"/>
          <w:szCs w:val="20"/>
          <w:lang w:val="uk-UA"/>
        </w:rPr>
        <w:t>і</w:t>
      </w:r>
      <w:r w:rsidRPr="00726673">
        <w:rPr>
          <w:rFonts w:ascii="Times New Roman" w:hAnsi="Times New Roman"/>
          <w:sz w:val="20"/>
          <w:szCs w:val="20"/>
          <w:lang w:val="uk-UA"/>
        </w:rPr>
        <w:t>шення, дотримання висновку.</w:t>
      </w:r>
    </w:p>
    <w:p w:rsidR="00080A1E" w:rsidRPr="00726673" w:rsidRDefault="00080A1E" w:rsidP="003E2693">
      <w:pPr>
        <w:widowControl w:val="0"/>
        <w:ind w:left="180" w:firstLine="567"/>
        <w:jc w:val="both"/>
        <w:rPr>
          <w:rFonts w:ascii="Times New Roman" w:hAnsi="Times New Roman"/>
          <w:sz w:val="20"/>
          <w:szCs w:val="20"/>
          <w:lang w:val="uk-UA"/>
        </w:rPr>
      </w:pPr>
      <w:r w:rsidRPr="00726673">
        <w:rPr>
          <w:rFonts w:ascii="Times New Roman" w:hAnsi="Times New Roman"/>
          <w:sz w:val="20"/>
          <w:szCs w:val="20"/>
          <w:lang w:val="uk-UA"/>
        </w:rPr>
        <w:t>Б) Суди загальної юрисдикції здійснюють судочинство з цивільних, кримінальних, адміністративних справ. Розглядаючи конкретні справи, суди дають оцінку діям органів управління та їх посадових осіб з точки зору д</w:t>
      </w:r>
      <w:r w:rsidRPr="00726673">
        <w:rPr>
          <w:rFonts w:ascii="Times New Roman" w:hAnsi="Times New Roman"/>
          <w:sz w:val="20"/>
          <w:szCs w:val="20"/>
          <w:lang w:val="uk-UA"/>
        </w:rPr>
        <w:t>о</w:t>
      </w:r>
      <w:r w:rsidRPr="00726673">
        <w:rPr>
          <w:rFonts w:ascii="Times New Roman" w:hAnsi="Times New Roman"/>
          <w:sz w:val="20"/>
          <w:szCs w:val="20"/>
          <w:lang w:val="uk-UA"/>
        </w:rPr>
        <w:t>тримання законності.</w:t>
      </w:r>
    </w:p>
    <w:p w:rsidR="00080A1E" w:rsidRPr="00726673" w:rsidRDefault="00080A1E" w:rsidP="003E2693">
      <w:pPr>
        <w:widowControl w:val="0"/>
        <w:ind w:left="180" w:firstLine="567"/>
        <w:jc w:val="both"/>
        <w:rPr>
          <w:rFonts w:ascii="Times New Roman" w:hAnsi="Times New Roman"/>
          <w:sz w:val="20"/>
          <w:szCs w:val="20"/>
          <w:lang w:val="uk-UA"/>
        </w:rPr>
      </w:pPr>
      <w:r w:rsidRPr="00726673">
        <w:rPr>
          <w:rFonts w:ascii="Times New Roman" w:hAnsi="Times New Roman"/>
          <w:sz w:val="20"/>
          <w:szCs w:val="20"/>
          <w:lang w:val="uk-UA"/>
        </w:rPr>
        <w:t>Результати контрольної діяльності, що виносяться судами, відбивают</w:t>
      </w:r>
      <w:r w:rsidRPr="00726673">
        <w:rPr>
          <w:rFonts w:ascii="Times New Roman" w:hAnsi="Times New Roman"/>
          <w:sz w:val="20"/>
          <w:szCs w:val="20"/>
          <w:lang w:val="uk-UA"/>
        </w:rPr>
        <w:t>ь</w:t>
      </w:r>
      <w:r w:rsidRPr="00726673">
        <w:rPr>
          <w:rFonts w:ascii="Times New Roman" w:hAnsi="Times New Roman"/>
          <w:sz w:val="20"/>
          <w:szCs w:val="20"/>
          <w:lang w:val="uk-UA"/>
        </w:rPr>
        <w:t>ся в: 1) окремих ухвалах, які виносяться щодо конкретних справ; 2) поданнях, у яких, на відміну від окремих ухвал, узагальнюються типові порушення з</w:t>
      </w:r>
      <w:r w:rsidRPr="00726673">
        <w:rPr>
          <w:rFonts w:ascii="Times New Roman" w:hAnsi="Times New Roman"/>
          <w:sz w:val="20"/>
          <w:szCs w:val="20"/>
          <w:lang w:val="uk-UA"/>
        </w:rPr>
        <w:t>а</w:t>
      </w:r>
      <w:r w:rsidRPr="00726673">
        <w:rPr>
          <w:rFonts w:ascii="Times New Roman" w:hAnsi="Times New Roman"/>
          <w:sz w:val="20"/>
          <w:szCs w:val="20"/>
          <w:lang w:val="uk-UA"/>
        </w:rPr>
        <w:t>конності, умови і причини, які сприяють їх проявам.</w:t>
      </w:r>
    </w:p>
    <w:p w:rsidR="00080A1E" w:rsidRPr="00726673" w:rsidRDefault="00080A1E" w:rsidP="003E2693">
      <w:pPr>
        <w:widowControl w:val="0"/>
        <w:ind w:left="180" w:firstLine="567"/>
        <w:jc w:val="both"/>
        <w:rPr>
          <w:rFonts w:ascii="Times New Roman" w:hAnsi="Times New Roman"/>
          <w:sz w:val="20"/>
          <w:szCs w:val="20"/>
          <w:lang w:val="uk-UA"/>
        </w:rPr>
      </w:pPr>
      <w:r w:rsidRPr="00726673">
        <w:rPr>
          <w:rFonts w:ascii="Times New Roman" w:hAnsi="Times New Roman"/>
          <w:sz w:val="20"/>
          <w:szCs w:val="20"/>
          <w:lang w:val="uk-UA"/>
        </w:rPr>
        <w:t xml:space="preserve">Зміст судового контролю як способу забезпечення законності полягає: </w:t>
      </w:r>
    </w:p>
    <w:p w:rsidR="00080A1E" w:rsidRPr="00726673" w:rsidRDefault="00080A1E" w:rsidP="003E2693">
      <w:pPr>
        <w:widowControl w:val="0"/>
        <w:ind w:left="180" w:firstLine="567"/>
        <w:jc w:val="both"/>
        <w:rPr>
          <w:rFonts w:ascii="Times New Roman" w:hAnsi="Times New Roman"/>
          <w:sz w:val="20"/>
          <w:szCs w:val="20"/>
          <w:lang w:val="uk-UA"/>
        </w:rPr>
      </w:pPr>
      <w:r w:rsidRPr="00726673">
        <w:rPr>
          <w:rFonts w:ascii="Times New Roman" w:hAnsi="Times New Roman"/>
          <w:sz w:val="20"/>
          <w:szCs w:val="20"/>
          <w:lang w:val="uk-UA"/>
        </w:rPr>
        <w:t xml:space="preserve">1) в оцінці судом правомірності дій органів управління; правомірності дій їх посадових осіб, правомірності прийнятих нормативних актів і рішень; </w:t>
      </w:r>
    </w:p>
    <w:p w:rsidR="00080A1E" w:rsidRPr="00726673" w:rsidRDefault="00080A1E" w:rsidP="003E2693">
      <w:pPr>
        <w:widowControl w:val="0"/>
        <w:ind w:left="180" w:firstLine="567"/>
        <w:jc w:val="both"/>
        <w:rPr>
          <w:rFonts w:ascii="Times New Roman" w:hAnsi="Times New Roman"/>
          <w:sz w:val="20"/>
          <w:szCs w:val="20"/>
          <w:lang w:val="uk-UA"/>
        </w:rPr>
      </w:pPr>
      <w:r w:rsidRPr="00726673">
        <w:rPr>
          <w:rFonts w:ascii="Times New Roman" w:hAnsi="Times New Roman"/>
          <w:sz w:val="20"/>
          <w:szCs w:val="20"/>
          <w:lang w:val="uk-UA"/>
        </w:rPr>
        <w:t>2) у викритті порушень законності, обмеження прав громадян і орган</w:t>
      </w:r>
      <w:r w:rsidRPr="00726673">
        <w:rPr>
          <w:rFonts w:ascii="Times New Roman" w:hAnsi="Times New Roman"/>
          <w:sz w:val="20"/>
          <w:szCs w:val="20"/>
          <w:lang w:val="uk-UA"/>
        </w:rPr>
        <w:t>і</w:t>
      </w:r>
      <w:r w:rsidRPr="00726673">
        <w:rPr>
          <w:rFonts w:ascii="Times New Roman" w:hAnsi="Times New Roman"/>
          <w:sz w:val="20"/>
          <w:szCs w:val="20"/>
          <w:lang w:val="uk-UA"/>
        </w:rPr>
        <w:t xml:space="preserve">зацій, підприємств, установ, установленні причин порушень; </w:t>
      </w:r>
    </w:p>
    <w:p w:rsidR="00080A1E" w:rsidRPr="00726673" w:rsidRDefault="00080A1E" w:rsidP="003E2693">
      <w:pPr>
        <w:widowControl w:val="0"/>
        <w:ind w:left="180" w:firstLine="567"/>
        <w:jc w:val="both"/>
        <w:rPr>
          <w:rFonts w:ascii="Times New Roman" w:hAnsi="Times New Roman"/>
          <w:sz w:val="20"/>
          <w:szCs w:val="20"/>
          <w:lang w:val="uk-UA"/>
        </w:rPr>
      </w:pPr>
      <w:r w:rsidRPr="00726673">
        <w:rPr>
          <w:rFonts w:ascii="Times New Roman" w:hAnsi="Times New Roman"/>
          <w:sz w:val="20"/>
          <w:szCs w:val="20"/>
          <w:lang w:val="uk-UA"/>
        </w:rPr>
        <w:t>3) вжитті заходів відносно порушених прав і заходів щодо притягнення до відповідальності осіб, які припустилися порушення законності.</w:t>
      </w:r>
    </w:p>
    <w:p w:rsidR="00080A1E" w:rsidRPr="00726673" w:rsidRDefault="00080A1E" w:rsidP="003E2693">
      <w:pPr>
        <w:widowControl w:val="0"/>
        <w:ind w:left="180" w:firstLine="567"/>
        <w:jc w:val="both"/>
        <w:rPr>
          <w:rFonts w:ascii="Times New Roman" w:hAnsi="Times New Roman"/>
          <w:sz w:val="20"/>
          <w:szCs w:val="20"/>
          <w:lang w:val="uk-UA"/>
        </w:rPr>
      </w:pPr>
    </w:p>
    <w:p w:rsidR="00080A1E" w:rsidRPr="00726673" w:rsidRDefault="00D461AE" w:rsidP="00D461AE">
      <w:pPr>
        <w:widowControl w:val="0"/>
        <w:jc w:val="both"/>
        <w:rPr>
          <w:rFonts w:ascii="Times New Roman" w:hAnsi="Times New Roman"/>
          <w:sz w:val="20"/>
          <w:szCs w:val="20"/>
          <w:lang w:val="uk-UA"/>
        </w:rPr>
      </w:pPr>
      <w:r>
        <w:rPr>
          <w:rFonts w:ascii="Times New Roman" w:hAnsi="Times New Roman"/>
          <w:sz w:val="20"/>
          <w:szCs w:val="20"/>
          <w:lang w:val="uk-UA"/>
        </w:rPr>
        <w:t xml:space="preserve">     </w:t>
      </w:r>
      <w:r w:rsidR="00080A1E" w:rsidRPr="00726673">
        <w:rPr>
          <w:rFonts w:ascii="Times New Roman" w:hAnsi="Times New Roman"/>
          <w:sz w:val="20"/>
          <w:szCs w:val="20"/>
          <w:lang w:val="uk-UA"/>
        </w:rPr>
        <w:t>Велику роль грає контроль з боку органів місцевого самоврядування.</w:t>
      </w:r>
    </w:p>
    <w:p w:rsidR="00080A1E" w:rsidRPr="00726673" w:rsidRDefault="00080A1E" w:rsidP="003E2693">
      <w:pPr>
        <w:widowControl w:val="0"/>
        <w:ind w:left="180" w:firstLine="567"/>
        <w:jc w:val="both"/>
        <w:rPr>
          <w:rFonts w:ascii="Times New Roman" w:hAnsi="Times New Roman"/>
          <w:sz w:val="20"/>
          <w:szCs w:val="20"/>
          <w:lang w:val="uk-UA"/>
        </w:rPr>
      </w:pPr>
      <w:r w:rsidRPr="00726673">
        <w:rPr>
          <w:rFonts w:ascii="Times New Roman" w:hAnsi="Times New Roman"/>
          <w:sz w:val="20"/>
          <w:szCs w:val="20"/>
          <w:lang w:val="uk-UA"/>
        </w:rPr>
        <w:t>Органи місцевого самоврядування та їх виконавчі апа</w:t>
      </w:r>
      <w:r w:rsidRPr="00726673">
        <w:rPr>
          <w:rFonts w:ascii="Times New Roman" w:hAnsi="Times New Roman"/>
          <w:sz w:val="20"/>
          <w:szCs w:val="20"/>
          <w:lang w:val="uk-UA"/>
        </w:rPr>
        <w:softHyphen/>
        <w:t>рати утворюют</w:t>
      </w:r>
      <w:r w:rsidRPr="00726673">
        <w:rPr>
          <w:rFonts w:ascii="Times New Roman" w:hAnsi="Times New Roman"/>
          <w:sz w:val="20"/>
          <w:szCs w:val="20"/>
          <w:lang w:val="uk-UA"/>
        </w:rPr>
        <w:t>ь</w:t>
      </w:r>
      <w:r w:rsidRPr="00726673">
        <w:rPr>
          <w:rFonts w:ascii="Times New Roman" w:hAnsi="Times New Roman"/>
          <w:sz w:val="20"/>
          <w:szCs w:val="20"/>
          <w:lang w:val="uk-UA"/>
        </w:rPr>
        <w:t>ся згідно з Конституцією України (ст. 140) і функціонують на підставі Закону України "Про місцеве самоврядування в Україні" від 21 травня 1997 p.</w:t>
      </w:r>
    </w:p>
    <w:p w:rsidR="00080A1E" w:rsidRPr="00726673" w:rsidRDefault="00080A1E" w:rsidP="003E2693">
      <w:pPr>
        <w:widowControl w:val="0"/>
        <w:ind w:left="180" w:firstLine="567"/>
        <w:jc w:val="both"/>
        <w:rPr>
          <w:rFonts w:ascii="Times New Roman" w:hAnsi="Times New Roman"/>
          <w:sz w:val="20"/>
          <w:szCs w:val="20"/>
          <w:lang w:val="uk-UA"/>
        </w:rPr>
      </w:pPr>
      <w:r w:rsidRPr="00726673">
        <w:rPr>
          <w:rFonts w:ascii="Times New Roman" w:hAnsi="Times New Roman"/>
          <w:sz w:val="20"/>
          <w:szCs w:val="20"/>
          <w:lang w:val="uk-UA"/>
        </w:rPr>
        <w:t>Контрольними повноваженнями у сфері державного управління над</w:t>
      </w:r>
      <w:r w:rsidRPr="00726673">
        <w:rPr>
          <w:rFonts w:ascii="Times New Roman" w:hAnsi="Times New Roman"/>
          <w:sz w:val="20"/>
          <w:szCs w:val="20"/>
          <w:lang w:val="uk-UA"/>
        </w:rPr>
        <w:t>і</w:t>
      </w:r>
      <w:r w:rsidRPr="00726673">
        <w:rPr>
          <w:rFonts w:ascii="Times New Roman" w:hAnsi="Times New Roman"/>
          <w:sz w:val="20"/>
          <w:szCs w:val="20"/>
          <w:lang w:val="uk-UA"/>
        </w:rPr>
        <w:t>лені ради всіх рівнів і виконавчі органи (виконавчі комітети) сільських, с</w:t>
      </w:r>
      <w:r w:rsidRPr="00726673">
        <w:rPr>
          <w:rFonts w:ascii="Times New Roman" w:hAnsi="Times New Roman"/>
          <w:sz w:val="20"/>
          <w:szCs w:val="20"/>
          <w:lang w:val="uk-UA"/>
        </w:rPr>
        <w:t>е</w:t>
      </w:r>
      <w:r w:rsidRPr="00726673">
        <w:rPr>
          <w:rFonts w:ascii="Times New Roman" w:hAnsi="Times New Roman"/>
          <w:sz w:val="20"/>
          <w:szCs w:val="20"/>
          <w:lang w:val="uk-UA"/>
        </w:rPr>
        <w:t>лищних, міських, районних у містах рад. Виконавчі апарати обласних і р</w:t>
      </w:r>
      <w:r w:rsidRPr="00726673">
        <w:rPr>
          <w:rFonts w:ascii="Times New Roman" w:hAnsi="Times New Roman"/>
          <w:sz w:val="20"/>
          <w:szCs w:val="20"/>
          <w:lang w:val="uk-UA"/>
        </w:rPr>
        <w:t>а</w:t>
      </w:r>
      <w:r w:rsidRPr="00726673">
        <w:rPr>
          <w:rFonts w:ascii="Times New Roman" w:hAnsi="Times New Roman"/>
          <w:sz w:val="20"/>
          <w:szCs w:val="20"/>
          <w:lang w:val="uk-UA"/>
        </w:rPr>
        <w:t>йон</w:t>
      </w:r>
      <w:r w:rsidRPr="00726673">
        <w:rPr>
          <w:rFonts w:ascii="Times New Roman" w:hAnsi="Times New Roman"/>
          <w:sz w:val="20"/>
          <w:szCs w:val="20"/>
          <w:lang w:val="uk-UA"/>
        </w:rPr>
        <w:softHyphen/>
        <w:t>них рад таких повноважень не мають (ст. 58 Закону).</w:t>
      </w:r>
    </w:p>
    <w:p w:rsidR="00080A1E" w:rsidRPr="00726673" w:rsidRDefault="00080A1E" w:rsidP="003E2693">
      <w:pPr>
        <w:widowControl w:val="0"/>
        <w:ind w:left="180" w:firstLine="567"/>
        <w:jc w:val="both"/>
        <w:rPr>
          <w:rFonts w:ascii="Times New Roman" w:hAnsi="Times New Roman"/>
          <w:sz w:val="20"/>
          <w:szCs w:val="20"/>
          <w:lang w:val="uk-UA"/>
        </w:rPr>
      </w:pPr>
      <w:r w:rsidRPr="00726673">
        <w:rPr>
          <w:rFonts w:ascii="Times New Roman" w:hAnsi="Times New Roman"/>
          <w:sz w:val="20"/>
          <w:szCs w:val="20"/>
          <w:lang w:val="uk-UA"/>
        </w:rPr>
        <w:t>Обласні та районні ради здійснюють контроль у сфері державного управління шляхом розгляду запитів депутатів і прийняття рішень по них; з</w:t>
      </w:r>
      <w:r w:rsidRPr="00726673">
        <w:rPr>
          <w:rFonts w:ascii="Times New Roman" w:hAnsi="Times New Roman"/>
          <w:sz w:val="20"/>
          <w:szCs w:val="20"/>
          <w:lang w:val="uk-UA"/>
        </w:rPr>
        <w:t>а</w:t>
      </w:r>
      <w:r w:rsidRPr="00726673">
        <w:rPr>
          <w:rFonts w:ascii="Times New Roman" w:hAnsi="Times New Roman"/>
          <w:sz w:val="20"/>
          <w:szCs w:val="20"/>
          <w:lang w:val="uk-UA"/>
        </w:rPr>
        <w:t>твердження програм соціально-економічного та культурного розвитку відп</w:t>
      </w:r>
      <w:r w:rsidRPr="00726673">
        <w:rPr>
          <w:rFonts w:ascii="Times New Roman" w:hAnsi="Times New Roman"/>
          <w:sz w:val="20"/>
          <w:szCs w:val="20"/>
          <w:lang w:val="uk-UA"/>
        </w:rPr>
        <w:t>о</w:t>
      </w:r>
      <w:r w:rsidRPr="00726673">
        <w:rPr>
          <w:rFonts w:ascii="Times New Roman" w:hAnsi="Times New Roman"/>
          <w:sz w:val="20"/>
          <w:szCs w:val="20"/>
          <w:lang w:val="uk-UA"/>
        </w:rPr>
        <w:t>відних областей і районів, а також цільових програм з інших питань і засл</w:t>
      </w:r>
      <w:r w:rsidRPr="00726673">
        <w:rPr>
          <w:rFonts w:ascii="Times New Roman" w:hAnsi="Times New Roman"/>
          <w:sz w:val="20"/>
          <w:szCs w:val="20"/>
          <w:lang w:val="uk-UA"/>
        </w:rPr>
        <w:t>у</w:t>
      </w:r>
      <w:r w:rsidRPr="00726673">
        <w:rPr>
          <w:rFonts w:ascii="Times New Roman" w:hAnsi="Times New Roman"/>
          <w:sz w:val="20"/>
          <w:szCs w:val="20"/>
          <w:lang w:val="uk-UA"/>
        </w:rPr>
        <w:t>ховування звітів про їх виконання; встановлення правил користування вод</w:t>
      </w:r>
      <w:r w:rsidRPr="00726673">
        <w:rPr>
          <w:rFonts w:ascii="Times New Roman" w:hAnsi="Times New Roman"/>
          <w:sz w:val="20"/>
          <w:szCs w:val="20"/>
          <w:lang w:val="uk-UA"/>
        </w:rPr>
        <w:t>о</w:t>
      </w:r>
      <w:r w:rsidRPr="00726673">
        <w:rPr>
          <w:rFonts w:ascii="Times New Roman" w:hAnsi="Times New Roman"/>
          <w:sz w:val="20"/>
          <w:szCs w:val="20"/>
          <w:lang w:val="uk-UA"/>
        </w:rPr>
        <w:t>забірними спорудами і обмежень (заборон) використання питної води у пр</w:t>
      </w:r>
      <w:r w:rsidRPr="00726673">
        <w:rPr>
          <w:rFonts w:ascii="Times New Roman" w:hAnsi="Times New Roman"/>
          <w:sz w:val="20"/>
          <w:szCs w:val="20"/>
          <w:lang w:val="uk-UA"/>
        </w:rPr>
        <w:t>о</w:t>
      </w:r>
      <w:r w:rsidRPr="00726673">
        <w:rPr>
          <w:rFonts w:ascii="Times New Roman" w:hAnsi="Times New Roman"/>
          <w:sz w:val="20"/>
          <w:szCs w:val="20"/>
          <w:lang w:val="uk-UA"/>
        </w:rPr>
        <w:t>мислових цілях; заслуховування звітів голів місцевих державних адміністр</w:t>
      </w:r>
      <w:r w:rsidRPr="00726673">
        <w:rPr>
          <w:rFonts w:ascii="Times New Roman" w:hAnsi="Times New Roman"/>
          <w:sz w:val="20"/>
          <w:szCs w:val="20"/>
          <w:lang w:val="uk-UA"/>
        </w:rPr>
        <w:t>а</w:t>
      </w:r>
      <w:r w:rsidRPr="00726673">
        <w:rPr>
          <w:rFonts w:ascii="Times New Roman" w:hAnsi="Times New Roman"/>
          <w:sz w:val="20"/>
          <w:szCs w:val="20"/>
          <w:lang w:val="uk-UA"/>
        </w:rPr>
        <w:t>цій (керівників структурних підрозділів місцевих державних адміністрацій) про виконання програм соціально-економічного розвитку, а також про вик</w:t>
      </w:r>
      <w:r w:rsidRPr="00726673">
        <w:rPr>
          <w:rFonts w:ascii="Times New Roman" w:hAnsi="Times New Roman"/>
          <w:sz w:val="20"/>
          <w:szCs w:val="20"/>
          <w:lang w:val="uk-UA"/>
        </w:rPr>
        <w:t>о</w:t>
      </w:r>
      <w:r w:rsidRPr="00726673">
        <w:rPr>
          <w:rFonts w:ascii="Times New Roman" w:hAnsi="Times New Roman"/>
          <w:sz w:val="20"/>
          <w:szCs w:val="20"/>
          <w:lang w:val="uk-UA"/>
        </w:rPr>
        <w:t>нання місцевими державними адміністраціями делегованих їм радою повн</w:t>
      </w:r>
      <w:r w:rsidRPr="00726673">
        <w:rPr>
          <w:rFonts w:ascii="Times New Roman" w:hAnsi="Times New Roman"/>
          <w:sz w:val="20"/>
          <w:szCs w:val="20"/>
          <w:lang w:val="uk-UA"/>
        </w:rPr>
        <w:t>о</w:t>
      </w:r>
      <w:r w:rsidRPr="00726673">
        <w:rPr>
          <w:rFonts w:ascii="Times New Roman" w:hAnsi="Times New Roman"/>
          <w:sz w:val="20"/>
          <w:szCs w:val="20"/>
          <w:lang w:val="uk-UA"/>
        </w:rPr>
        <w:t>важень тощо.</w:t>
      </w:r>
    </w:p>
    <w:p w:rsidR="00080A1E" w:rsidRPr="00726673" w:rsidRDefault="00080A1E" w:rsidP="003E2693">
      <w:pPr>
        <w:widowControl w:val="0"/>
        <w:ind w:left="180" w:firstLine="567"/>
        <w:jc w:val="both"/>
        <w:rPr>
          <w:rFonts w:ascii="Times New Roman" w:hAnsi="Times New Roman"/>
          <w:sz w:val="20"/>
          <w:szCs w:val="20"/>
          <w:lang w:val="uk-UA"/>
        </w:rPr>
      </w:pPr>
      <w:r w:rsidRPr="00726673">
        <w:rPr>
          <w:rFonts w:ascii="Times New Roman" w:hAnsi="Times New Roman"/>
          <w:sz w:val="20"/>
          <w:szCs w:val="20"/>
          <w:lang w:val="uk-UA"/>
        </w:rPr>
        <w:t xml:space="preserve">Для здійснення контролю з конкретних питань обласні та районні ради </w:t>
      </w:r>
      <w:r w:rsidRPr="00726673">
        <w:rPr>
          <w:rFonts w:ascii="Times New Roman" w:hAnsi="Times New Roman"/>
          <w:sz w:val="20"/>
          <w:szCs w:val="20"/>
          <w:lang w:val="uk-UA"/>
        </w:rPr>
        <w:lastRenderedPageBreak/>
        <w:t>згідно зі ст. 48 Закону утворюють тимчасові контрольні комісії.</w:t>
      </w:r>
    </w:p>
    <w:p w:rsidR="00080A1E" w:rsidRPr="00726673" w:rsidRDefault="00080A1E" w:rsidP="003E2693">
      <w:pPr>
        <w:widowControl w:val="0"/>
        <w:tabs>
          <w:tab w:val="left" w:pos="540"/>
        </w:tabs>
        <w:ind w:left="180" w:firstLine="567"/>
        <w:jc w:val="both"/>
        <w:rPr>
          <w:rFonts w:ascii="Times New Roman" w:hAnsi="Times New Roman"/>
          <w:sz w:val="20"/>
          <w:szCs w:val="20"/>
          <w:lang w:val="uk-UA"/>
        </w:rPr>
      </w:pPr>
      <w:r w:rsidRPr="00726673">
        <w:rPr>
          <w:rFonts w:ascii="Times New Roman" w:hAnsi="Times New Roman"/>
          <w:sz w:val="20"/>
          <w:szCs w:val="20"/>
          <w:lang w:val="uk-UA"/>
        </w:rPr>
        <w:t>Виконавчі комітети сільських, селищних, міських, районних у містах рад наділені двома видами контрольних повноважень, які мають різну прав</w:t>
      </w:r>
      <w:r w:rsidRPr="00726673">
        <w:rPr>
          <w:rFonts w:ascii="Times New Roman" w:hAnsi="Times New Roman"/>
          <w:sz w:val="20"/>
          <w:szCs w:val="20"/>
          <w:lang w:val="uk-UA"/>
        </w:rPr>
        <w:t>о</w:t>
      </w:r>
      <w:r w:rsidRPr="00726673">
        <w:rPr>
          <w:rFonts w:ascii="Times New Roman" w:hAnsi="Times New Roman"/>
          <w:sz w:val="20"/>
          <w:szCs w:val="20"/>
          <w:lang w:val="uk-UA"/>
        </w:rPr>
        <w:t>ву природу.</w:t>
      </w:r>
    </w:p>
    <w:p w:rsidR="00080A1E" w:rsidRPr="00726673" w:rsidRDefault="00080A1E" w:rsidP="00DE1363">
      <w:pPr>
        <w:widowControl w:val="0"/>
        <w:numPr>
          <w:ilvl w:val="0"/>
          <w:numId w:val="39"/>
        </w:numPr>
        <w:tabs>
          <w:tab w:val="left" w:pos="540"/>
        </w:tabs>
        <w:ind w:left="180" w:firstLine="567"/>
        <w:jc w:val="both"/>
        <w:rPr>
          <w:rFonts w:ascii="Times New Roman" w:hAnsi="Times New Roman"/>
          <w:sz w:val="20"/>
          <w:szCs w:val="20"/>
          <w:lang w:val="uk-UA"/>
        </w:rPr>
      </w:pPr>
      <w:r w:rsidRPr="00726673">
        <w:rPr>
          <w:rFonts w:ascii="Times New Roman" w:hAnsi="Times New Roman"/>
          <w:sz w:val="20"/>
          <w:szCs w:val="20"/>
          <w:lang w:val="uk-UA"/>
        </w:rPr>
        <w:t xml:space="preserve">По-перше, це повноваження власні (самоврядні); </w:t>
      </w:r>
    </w:p>
    <w:p w:rsidR="00080A1E" w:rsidRPr="00726673" w:rsidRDefault="00080A1E" w:rsidP="00DE1363">
      <w:pPr>
        <w:widowControl w:val="0"/>
        <w:numPr>
          <w:ilvl w:val="0"/>
          <w:numId w:val="39"/>
        </w:numPr>
        <w:tabs>
          <w:tab w:val="left" w:pos="540"/>
        </w:tabs>
        <w:ind w:left="180" w:firstLine="567"/>
        <w:jc w:val="both"/>
        <w:rPr>
          <w:rFonts w:ascii="Times New Roman" w:hAnsi="Times New Roman"/>
          <w:sz w:val="20"/>
          <w:szCs w:val="20"/>
          <w:lang w:val="uk-UA"/>
        </w:rPr>
      </w:pPr>
      <w:r w:rsidRPr="00726673">
        <w:rPr>
          <w:rFonts w:ascii="Times New Roman" w:hAnsi="Times New Roman"/>
          <w:sz w:val="20"/>
          <w:szCs w:val="20"/>
          <w:lang w:val="uk-UA"/>
        </w:rPr>
        <w:t>По-друге, повнова</w:t>
      </w:r>
      <w:r w:rsidRPr="00726673">
        <w:rPr>
          <w:rFonts w:ascii="Times New Roman" w:hAnsi="Times New Roman"/>
          <w:sz w:val="20"/>
          <w:szCs w:val="20"/>
          <w:lang w:val="uk-UA"/>
        </w:rPr>
        <w:softHyphen/>
        <w:t>ження, делеговані виконавчою владою.</w:t>
      </w:r>
    </w:p>
    <w:p w:rsidR="00080A1E" w:rsidRPr="00726673" w:rsidRDefault="00080A1E" w:rsidP="003E2693">
      <w:pPr>
        <w:widowControl w:val="0"/>
        <w:ind w:firstLine="567"/>
        <w:jc w:val="both"/>
        <w:rPr>
          <w:rFonts w:ascii="Times New Roman" w:hAnsi="Times New Roman"/>
          <w:sz w:val="20"/>
          <w:szCs w:val="20"/>
          <w:lang w:val="uk-UA"/>
        </w:rPr>
      </w:pPr>
      <w:r w:rsidRPr="00726673">
        <w:rPr>
          <w:rFonts w:ascii="Times New Roman" w:hAnsi="Times New Roman"/>
          <w:b/>
          <w:sz w:val="20"/>
          <w:szCs w:val="20"/>
          <w:lang w:val="uk-UA"/>
        </w:rPr>
        <w:t>До перших належать</w:t>
      </w:r>
      <w:r w:rsidRPr="00726673">
        <w:rPr>
          <w:rFonts w:ascii="Times New Roman" w:hAnsi="Times New Roman"/>
          <w:sz w:val="20"/>
          <w:szCs w:val="20"/>
          <w:lang w:val="uk-UA"/>
        </w:rPr>
        <w:t xml:space="preserve"> ті, що випливають з таких повноважень, як вст</w:t>
      </w:r>
      <w:r w:rsidRPr="00726673">
        <w:rPr>
          <w:rFonts w:ascii="Times New Roman" w:hAnsi="Times New Roman"/>
          <w:sz w:val="20"/>
          <w:szCs w:val="20"/>
          <w:lang w:val="uk-UA"/>
        </w:rPr>
        <w:t>а</w:t>
      </w:r>
      <w:r w:rsidRPr="00726673">
        <w:rPr>
          <w:rFonts w:ascii="Times New Roman" w:hAnsi="Times New Roman"/>
          <w:sz w:val="20"/>
          <w:szCs w:val="20"/>
          <w:lang w:val="uk-UA"/>
        </w:rPr>
        <w:t>новлення на відповідній території режиму використання та забудови земель, на яких передбачена перспективна містобудівна діяльність; здійснення заходів щодо створення належних умов для функціонування пунктів пропуску через Державний кордон України; надання відповідно до законодавства дозволу на спорудження об'єктів містобудування незалежно від форм власності; внесення подань до відповідних органів про притягнення до відповідальності осіб, якщо вони ігнорують законні вимоги та рішення рад і їх виконавчих органів, прийн</w:t>
      </w:r>
      <w:r w:rsidRPr="00726673">
        <w:rPr>
          <w:rFonts w:ascii="Times New Roman" w:hAnsi="Times New Roman"/>
          <w:sz w:val="20"/>
          <w:szCs w:val="20"/>
          <w:lang w:val="uk-UA"/>
        </w:rPr>
        <w:t>я</w:t>
      </w:r>
      <w:r w:rsidRPr="00726673">
        <w:rPr>
          <w:rFonts w:ascii="Times New Roman" w:hAnsi="Times New Roman"/>
          <w:sz w:val="20"/>
          <w:szCs w:val="20"/>
          <w:lang w:val="uk-UA"/>
        </w:rPr>
        <w:t>ті в межах їх повноважень; звернення до суду про визнання незаконними актів органів виконавчої влади, які обмежують права територіальної громади, а т</w:t>
      </w:r>
      <w:r w:rsidRPr="00726673">
        <w:rPr>
          <w:rFonts w:ascii="Times New Roman" w:hAnsi="Times New Roman"/>
          <w:sz w:val="20"/>
          <w:szCs w:val="20"/>
          <w:lang w:val="uk-UA"/>
        </w:rPr>
        <w:t>а</w:t>
      </w:r>
      <w:r w:rsidRPr="00726673">
        <w:rPr>
          <w:rFonts w:ascii="Times New Roman" w:hAnsi="Times New Roman"/>
          <w:sz w:val="20"/>
          <w:szCs w:val="20"/>
          <w:lang w:val="uk-UA"/>
        </w:rPr>
        <w:t>кож повноваження органів та посадових осіб місцевого самоврядування тощо.</w:t>
      </w:r>
    </w:p>
    <w:p w:rsidR="00080A1E" w:rsidRPr="00726673" w:rsidRDefault="00080A1E" w:rsidP="003E2693">
      <w:pPr>
        <w:widowControl w:val="0"/>
        <w:ind w:firstLine="567"/>
        <w:jc w:val="both"/>
        <w:rPr>
          <w:rFonts w:ascii="Times New Roman" w:hAnsi="Times New Roman"/>
          <w:sz w:val="20"/>
          <w:szCs w:val="20"/>
          <w:lang w:val="uk-UA"/>
        </w:rPr>
      </w:pPr>
      <w:r w:rsidRPr="00726673">
        <w:rPr>
          <w:rFonts w:ascii="Times New Roman" w:hAnsi="Times New Roman"/>
          <w:b/>
          <w:sz w:val="20"/>
          <w:szCs w:val="20"/>
          <w:lang w:val="uk-UA"/>
        </w:rPr>
        <w:t>До других належать</w:t>
      </w:r>
      <w:r w:rsidRPr="00726673">
        <w:rPr>
          <w:rFonts w:ascii="Times New Roman" w:hAnsi="Times New Roman"/>
          <w:sz w:val="20"/>
          <w:szCs w:val="20"/>
          <w:lang w:val="uk-UA"/>
        </w:rPr>
        <w:t xml:space="preserve"> такі, як: здійснення контролю за дотриманням з</w:t>
      </w:r>
      <w:r w:rsidRPr="00726673">
        <w:rPr>
          <w:rFonts w:ascii="Times New Roman" w:hAnsi="Times New Roman"/>
          <w:sz w:val="20"/>
          <w:szCs w:val="20"/>
          <w:lang w:val="uk-UA"/>
        </w:rPr>
        <w:t>а</w:t>
      </w:r>
      <w:r w:rsidRPr="00726673">
        <w:rPr>
          <w:rFonts w:ascii="Times New Roman" w:hAnsi="Times New Roman"/>
          <w:sz w:val="20"/>
          <w:szCs w:val="20"/>
          <w:lang w:val="uk-UA"/>
        </w:rPr>
        <w:t>конодавства щодо захисту прав споживачів; здійснення в установленому п</w:t>
      </w:r>
      <w:r w:rsidRPr="00726673">
        <w:rPr>
          <w:rFonts w:ascii="Times New Roman" w:hAnsi="Times New Roman"/>
          <w:sz w:val="20"/>
          <w:szCs w:val="20"/>
          <w:lang w:val="uk-UA"/>
        </w:rPr>
        <w:t>о</w:t>
      </w:r>
      <w:r w:rsidRPr="00726673">
        <w:rPr>
          <w:rFonts w:ascii="Times New Roman" w:hAnsi="Times New Roman"/>
          <w:sz w:val="20"/>
          <w:szCs w:val="20"/>
          <w:lang w:val="uk-UA"/>
        </w:rPr>
        <w:t>рядку державного контролю за дотриманням законодавства, затвердженої мі</w:t>
      </w:r>
      <w:r w:rsidRPr="00726673">
        <w:rPr>
          <w:rFonts w:ascii="Times New Roman" w:hAnsi="Times New Roman"/>
          <w:sz w:val="20"/>
          <w:szCs w:val="20"/>
          <w:lang w:val="uk-UA"/>
        </w:rPr>
        <w:t>с</w:t>
      </w:r>
      <w:r w:rsidRPr="00726673">
        <w:rPr>
          <w:rFonts w:ascii="Times New Roman" w:hAnsi="Times New Roman"/>
          <w:sz w:val="20"/>
          <w:szCs w:val="20"/>
          <w:lang w:val="uk-UA"/>
        </w:rPr>
        <w:t>тобудівної документації при плануванні та забудові відповідних територій; з</w:t>
      </w:r>
      <w:r w:rsidRPr="00726673">
        <w:rPr>
          <w:rFonts w:ascii="Times New Roman" w:hAnsi="Times New Roman"/>
          <w:sz w:val="20"/>
          <w:szCs w:val="20"/>
          <w:lang w:val="uk-UA"/>
        </w:rPr>
        <w:t>у</w:t>
      </w:r>
      <w:r w:rsidRPr="00726673">
        <w:rPr>
          <w:rFonts w:ascii="Times New Roman" w:hAnsi="Times New Roman"/>
          <w:sz w:val="20"/>
          <w:szCs w:val="20"/>
          <w:lang w:val="uk-UA"/>
        </w:rPr>
        <w:t>пинення у випадках, передбачених законом, будівництва, яке проводиться з порушенням міс</w:t>
      </w:r>
      <w:r w:rsidRPr="00726673">
        <w:rPr>
          <w:rFonts w:ascii="Times New Roman" w:hAnsi="Times New Roman"/>
          <w:sz w:val="20"/>
          <w:szCs w:val="20"/>
          <w:lang w:val="uk-UA"/>
        </w:rPr>
        <w:softHyphen/>
        <w:t>тобудівної документації і проектів окремих об'єктів, а також може заподіяти шкоду навколишньому природному середовищу; здійснення контролю за дотриманням зе</w:t>
      </w:r>
      <w:r w:rsidRPr="00726673">
        <w:rPr>
          <w:rFonts w:ascii="Times New Roman" w:hAnsi="Times New Roman"/>
          <w:sz w:val="20"/>
          <w:szCs w:val="20"/>
          <w:lang w:val="uk-UA"/>
        </w:rPr>
        <w:softHyphen/>
        <w:t>мельного та природоохоронного законодавства, використанням і охороною земель, природних ресурсів загальнодержавного та місцевого значення, відтворенням лісів; організація та контроль прикордонної і прибережної торгівлі тощо.</w:t>
      </w:r>
    </w:p>
    <w:p w:rsidR="00080A1E" w:rsidRPr="00726673" w:rsidRDefault="00080A1E" w:rsidP="003D19F7">
      <w:pPr>
        <w:widowControl w:val="0"/>
        <w:ind w:firstLine="720"/>
        <w:jc w:val="both"/>
        <w:rPr>
          <w:rFonts w:ascii="Times New Roman" w:hAnsi="Times New Roman"/>
          <w:sz w:val="20"/>
          <w:szCs w:val="20"/>
          <w:lang w:val="uk-UA"/>
        </w:rPr>
      </w:pPr>
      <w:r w:rsidRPr="00726673">
        <w:rPr>
          <w:rFonts w:ascii="Times New Roman" w:hAnsi="Times New Roman"/>
          <w:sz w:val="20"/>
          <w:szCs w:val="20"/>
          <w:lang w:val="uk-UA"/>
        </w:rPr>
        <w:t xml:space="preserve">3. </w:t>
      </w:r>
    </w:p>
    <w:p w:rsidR="00080A1E" w:rsidRPr="00726673" w:rsidRDefault="00080A1E" w:rsidP="003D19F7">
      <w:pPr>
        <w:widowControl w:val="0"/>
        <w:ind w:firstLine="720"/>
        <w:jc w:val="both"/>
        <w:rPr>
          <w:rFonts w:ascii="Times New Roman" w:hAnsi="Times New Roman"/>
          <w:sz w:val="20"/>
          <w:szCs w:val="20"/>
          <w:lang w:val="uk-UA"/>
        </w:rPr>
      </w:pPr>
      <w:r w:rsidRPr="00726673">
        <w:rPr>
          <w:rFonts w:ascii="Times New Roman" w:hAnsi="Times New Roman"/>
          <w:sz w:val="20"/>
          <w:szCs w:val="20"/>
          <w:lang w:val="uk-UA"/>
        </w:rPr>
        <w:t>Суб'єктами громадського контролю є:</w:t>
      </w:r>
    </w:p>
    <w:p w:rsidR="00080A1E" w:rsidRPr="00726673" w:rsidRDefault="00080A1E" w:rsidP="00DE1363">
      <w:pPr>
        <w:widowControl w:val="0"/>
        <w:numPr>
          <w:ilvl w:val="1"/>
          <w:numId w:val="40"/>
        </w:numPr>
        <w:jc w:val="both"/>
        <w:rPr>
          <w:rFonts w:ascii="Times New Roman" w:hAnsi="Times New Roman"/>
          <w:sz w:val="20"/>
          <w:szCs w:val="20"/>
          <w:lang w:val="uk-UA"/>
        </w:rPr>
      </w:pPr>
      <w:r w:rsidRPr="00726673">
        <w:rPr>
          <w:rFonts w:ascii="Times New Roman" w:hAnsi="Times New Roman"/>
          <w:sz w:val="20"/>
          <w:szCs w:val="20"/>
          <w:lang w:val="uk-UA"/>
        </w:rPr>
        <w:t xml:space="preserve">громадські організації, </w:t>
      </w:r>
    </w:p>
    <w:p w:rsidR="00080A1E" w:rsidRPr="00457768" w:rsidRDefault="00080A1E" w:rsidP="00DE1363">
      <w:pPr>
        <w:widowControl w:val="0"/>
        <w:numPr>
          <w:ilvl w:val="1"/>
          <w:numId w:val="40"/>
        </w:numPr>
        <w:jc w:val="both"/>
        <w:rPr>
          <w:rFonts w:ascii="Times New Roman" w:hAnsi="Times New Roman"/>
          <w:sz w:val="20"/>
          <w:szCs w:val="20"/>
          <w:lang w:val="uk-UA"/>
        </w:rPr>
      </w:pPr>
      <w:r w:rsidRPr="00457768">
        <w:rPr>
          <w:rFonts w:ascii="Times New Roman" w:hAnsi="Times New Roman"/>
          <w:sz w:val="20"/>
          <w:szCs w:val="20"/>
          <w:lang w:val="uk-UA"/>
        </w:rPr>
        <w:t xml:space="preserve">трудові колективи, </w:t>
      </w:r>
    </w:p>
    <w:p w:rsidR="00080A1E" w:rsidRPr="00457768" w:rsidRDefault="00080A1E" w:rsidP="00DE1363">
      <w:pPr>
        <w:widowControl w:val="0"/>
        <w:numPr>
          <w:ilvl w:val="1"/>
          <w:numId w:val="40"/>
        </w:numPr>
        <w:jc w:val="both"/>
        <w:rPr>
          <w:rFonts w:ascii="Times New Roman" w:hAnsi="Times New Roman"/>
          <w:sz w:val="20"/>
          <w:szCs w:val="20"/>
          <w:lang w:val="uk-UA"/>
        </w:rPr>
      </w:pPr>
      <w:r w:rsidRPr="00457768">
        <w:rPr>
          <w:rFonts w:ascii="Times New Roman" w:hAnsi="Times New Roman"/>
          <w:sz w:val="20"/>
          <w:szCs w:val="20"/>
          <w:lang w:val="uk-UA"/>
        </w:rPr>
        <w:t xml:space="preserve">органи самоорганізації населення, </w:t>
      </w:r>
    </w:p>
    <w:p w:rsidR="00080A1E" w:rsidRPr="00457768" w:rsidRDefault="00080A1E" w:rsidP="00DE1363">
      <w:pPr>
        <w:widowControl w:val="0"/>
        <w:numPr>
          <w:ilvl w:val="1"/>
          <w:numId w:val="40"/>
        </w:numPr>
        <w:jc w:val="both"/>
        <w:rPr>
          <w:rFonts w:ascii="Times New Roman" w:hAnsi="Times New Roman"/>
          <w:sz w:val="20"/>
          <w:szCs w:val="20"/>
          <w:lang w:val="uk-UA"/>
        </w:rPr>
      </w:pPr>
      <w:r w:rsidRPr="00457768">
        <w:rPr>
          <w:rFonts w:ascii="Times New Roman" w:hAnsi="Times New Roman"/>
          <w:sz w:val="20"/>
          <w:szCs w:val="20"/>
          <w:lang w:val="uk-UA"/>
        </w:rPr>
        <w:t>збори громадян за місцем проживання,</w:t>
      </w:r>
    </w:p>
    <w:p w:rsidR="00080A1E" w:rsidRPr="00457768" w:rsidRDefault="00080A1E" w:rsidP="00DE1363">
      <w:pPr>
        <w:widowControl w:val="0"/>
        <w:numPr>
          <w:ilvl w:val="1"/>
          <w:numId w:val="40"/>
        </w:numPr>
        <w:jc w:val="both"/>
        <w:rPr>
          <w:rFonts w:ascii="Times New Roman" w:hAnsi="Times New Roman"/>
          <w:sz w:val="20"/>
          <w:szCs w:val="20"/>
          <w:lang w:val="uk-UA"/>
        </w:rPr>
      </w:pPr>
      <w:r w:rsidRPr="00457768">
        <w:rPr>
          <w:rFonts w:ascii="Times New Roman" w:hAnsi="Times New Roman"/>
          <w:sz w:val="20"/>
          <w:szCs w:val="20"/>
          <w:lang w:val="uk-UA"/>
        </w:rPr>
        <w:t>громадяни.</w:t>
      </w:r>
    </w:p>
    <w:p w:rsidR="00080A1E" w:rsidRPr="00457768" w:rsidRDefault="00080A1E" w:rsidP="003D19F7">
      <w:pPr>
        <w:widowControl w:val="0"/>
        <w:jc w:val="both"/>
        <w:rPr>
          <w:rFonts w:ascii="Times New Roman" w:hAnsi="Times New Roman"/>
          <w:sz w:val="20"/>
          <w:szCs w:val="20"/>
          <w:lang w:val="uk-UA"/>
        </w:rPr>
      </w:pPr>
      <w:r w:rsidRPr="00457768">
        <w:rPr>
          <w:rFonts w:ascii="Times New Roman" w:hAnsi="Times New Roman"/>
          <w:sz w:val="20"/>
          <w:szCs w:val="20"/>
          <w:lang w:val="uk-UA"/>
        </w:rPr>
        <w:t>Громадський контроль не має державно-владного змісту. Тому рішення гр</w:t>
      </w:r>
      <w:r w:rsidRPr="00457768">
        <w:rPr>
          <w:rFonts w:ascii="Times New Roman" w:hAnsi="Times New Roman"/>
          <w:sz w:val="20"/>
          <w:szCs w:val="20"/>
          <w:lang w:val="uk-UA"/>
        </w:rPr>
        <w:t>о</w:t>
      </w:r>
      <w:r w:rsidRPr="00457768">
        <w:rPr>
          <w:rFonts w:ascii="Times New Roman" w:hAnsi="Times New Roman"/>
          <w:sz w:val="20"/>
          <w:szCs w:val="20"/>
          <w:lang w:val="uk-UA"/>
        </w:rPr>
        <w:t>мадських організацій за результатами перевірок мають, як правило, рекоменд</w:t>
      </w:r>
      <w:r w:rsidRPr="00457768">
        <w:rPr>
          <w:rFonts w:ascii="Times New Roman" w:hAnsi="Times New Roman"/>
          <w:sz w:val="20"/>
          <w:szCs w:val="20"/>
          <w:lang w:val="uk-UA"/>
        </w:rPr>
        <w:t>а</w:t>
      </w:r>
      <w:r w:rsidRPr="00457768">
        <w:rPr>
          <w:rFonts w:ascii="Times New Roman" w:hAnsi="Times New Roman"/>
          <w:sz w:val="20"/>
          <w:szCs w:val="20"/>
          <w:lang w:val="uk-UA"/>
        </w:rPr>
        <w:t>ційний характер.</w:t>
      </w:r>
    </w:p>
    <w:p w:rsidR="00080A1E" w:rsidRPr="00457768" w:rsidRDefault="00080A1E" w:rsidP="003D19F7">
      <w:pPr>
        <w:widowControl w:val="0"/>
        <w:jc w:val="both"/>
        <w:rPr>
          <w:rFonts w:ascii="Times New Roman" w:hAnsi="Times New Roman"/>
          <w:sz w:val="20"/>
          <w:szCs w:val="20"/>
          <w:lang w:val="uk-UA"/>
        </w:rPr>
      </w:pPr>
      <w:r w:rsidRPr="00457768">
        <w:rPr>
          <w:rFonts w:ascii="Times New Roman" w:hAnsi="Times New Roman"/>
          <w:sz w:val="20"/>
          <w:szCs w:val="20"/>
          <w:lang w:val="uk-UA"/>
        </w:rPr>
        <w:t>Формою  безпосередньої участі населення в місцевому самоврядуванні є  заг</w:t>
      </w:r>
      <w:r w:rsidRPr="00457768">
        <w:rPr>
          <w:rFonts w:ascii="Times New Roman" w:hAnsi="Times New Roman"/>
          <w:sz w:val="20"/>
          <w:szCs w:val="20"/>
          <w:lang w:val="uk-UA"/>
        </w:rPr>
        <w:t>а</w:t>
      </w:r>
      <w:r w:rsidRPr="00457768">
        <w:rPr>
          <w:rFonts w:ascii="Times New Roman" w:hAnsi="Times New Roman"/>
          <w:sz w:val="20"/>
          <w:szCs w:val="20"/>
          <w:lang w:val="uk-UA"/>
        </w:rPr>
        <w:t xml:space="preserve">льні збори громадян за місцем проживання. Вони проводяться за необхідності, але не рідше одного разу на рік (ст. 4). На цих зборах можуть заслуховуватись </w:t>
      </w:r>
      <w:r w:rsidRPr="00457768">
        <w:rPr>
          <w:rFonts w:ascii="Times New Roman" w:hAnsi="Times New Roman"/>
          <w:sz w:val="20"/>
          <w:szCs w:val="20"/>
          <w:lang w:val="uk-UA"/>
        </w:rPr>
        <w:lastRenderedPageBreak/>
        <w:t>інформації голів місцевих Рад, керівників їх органів, а також звіти керівників підприємств, організацій, установ, які належать до комунальної власності. Тут же може обго</w:t>
      </w:r>
      <w:r w:rsidRPr="00457768">
        <w:rPr>
          <w:rFonts w:ascii="Times New Roman" w:hAnsi="Times New Roman"/>
          <w:sz w:val="20"/>
          <w:szCs w:val="20"/>
          <w:lang w:val="uk-UA"/>
        </w:rPr>
        <w:softHyphen/>
        <w:t>ворюватися поведінка осіб, що порушують громадський порядок (ст. 6).</w:t>
      </w:r>
    </w:p>
    <w:p w:rsidR="00080A1E" w:rsidRPr="00457768" w:rsidRDefault="00080A1E" w:rsidP="003D19F7">
      <w:pPr>
        <w:widowControl w:val="0"/>
        <w:ind w:firstLine="720"/>
        <w:jc w:val="both"/>
        <w:rPr>
          <w:rFonts w:ascii="Times New Roman" w:hAnsi="Times New Roman"/>
          <w:sz w:val="20"/>
          <w:szCs w:val="20"/>
          <w:lang w:val="uk-UA"/>
        </w:rPr>
      </w:pPr>
      <w:r w:rsidRPr="00457768">
        <w:rPr>
          <w:rFonts w:ascii="Times New Roman" w:hAnsi="Times New Roman"/>
          <w:sz w:val="20"/>
          <w:szCs w:val="20"/>
          <w:lang w:val="uk-UA"/>
        </w:rPr>
        <w:t>Збори мають право звертатися з пропозиціями до відповідної Ради, державних органів, органів місцевого самоврядування, керівників підприємств, установ, організацій. Ці пропозиції повинні бути розглянуті в місячний термін. Про результати розгляду повинні бути поінформовані іні</w:t>
      </w:r>
      <w:r w:rsidRPr="00457768">
        <w:rPr>
          <w:rFonts w:ascii="Times New Roman" w:hAnsi="Times New Roman"/>
          <w:sz w:val="20"/>
          <w:szCs w:val="20"/>
          <w:lang w:val="uk-UA"/>
        </w:rPr>
        <w:softHyphen/>
        <w:t>ціатори зборів.</w:t>
      </w:r>
    </w:p>
    <w:p w:rsidR="00B5402E" w:rsidRPr="00457768" w:rsidRDefault="00080A1E" w:rsidP="003D19F7">
      <w:pPr>
        <w:widowControl w:val="0"/>
        <w:ind w:firstLine="720"/>
        <w:jc w:val="both"/>
        <w:rPr>
          <w:rFonts w:ascii="Times New Roman" w:hAnsi="Times New Roman"/>
          <w:sz w:val="20"/>
          <w:szCs w:val="20"/>
          <w:lang w:val="uk-UA"/>
        </w:rPr>
      </w:pPr>
      <w:r w:rsidRPr="00457768">
        <w:rPr>
          <w:rFonts w:ascii="Times New Roman" w:hAnsi="Times New Roman"/>
          <w:sz w:val="20"/>
          <w:szCs w:val="20"/>
          <w:lang w:val="uk-UA"/>
        </w:rPr>
        <w:t>Одним із напрямів, які забезпечують реформування природних мон</w:t>
      </w:r>
      <w:r w:rsidRPr="00457768">
        <w:rPr>
          <w:rFonts w:ascii="Times New Roman" w:hAnsi="Times New Roman"/>
          <w:sz w:val="20"/>
          <w:szCs w:val="20"/>
          <w:lang w:val="uk-UA"/>
        </w:rPr>
        <w:t>о</w:t>
      </w:r>
      <w:r w:rsidRPr="00457768">
        <w:rPr>
          <w:rFonts w:ascii="Times New Roman" w:hAnsi="Times New Roman"/>
          <w:sz w:val="20"/>
          <w:szCs w:val="20"/>
          <w:lang w:val="uk-UA"/>
        </w:rPr>
        <w:t>полій, є застосування громадського контролю за діяльністю суб'єктів приро</w:t>
      </w:r>
      <w:r w:rsidRPr="00457768">
        <w:rPr>
          <w:rFonts w:ascii="Times New Roman" w:hAnsi="Times New Roman"/>
          <w:sz w:val="20"/>
          <w:szCs w:val="20"/>
          <w:lang w:val="uk-UA"/>
        </w:rPr>
        <w:t>д</w:t>
      </w:r>
      <w:r w:rsidRPr="00457768">
        <w:rPr>
          <w:rFonts w:ascii="Times New Roman" w:hAnsi="Times New Roman"/>
          <w:sz w:val="20"/>
          <w:szCs w:val="20"/>
          <w:lang w:val="uk-UA"/>
        </w:rPr>
        <w:t xml:space="preserve">них монополій, зокрема через створення при них рад споживачів, включення представників об'єднань громадян у наглядові ради тощо </w:t>
      </w:r>
    </w:p>
    <w:p w:rsidR="00080A1E" w:rsidRPr="00457768" w:rsidRDefault="00080A1E" w:rsidP="003D19F7">
      <w:pPr>
        <w:widowControl w:val="0"/>
        <w:ind w:firstLine="720"/>
        <w:jc w:val="both"/>
        <w:rPr>
          <w:rFonts w:ascii="Times New Roman" w:hAnsi="Times New Roman"/>
          <w:sz w:val="20"/>
          <w:szCs w:val="20"/>
          <w:lang w:val="uk-UA"/>
        </w:rPr>
      </w:pPr>
      <w:r w:rsidRPr="00457768">
        <w:rPr>
          <w:rFonts w:ascii="Times New Roman" w:hAnsi="Times New Roman"/>
          <w:sz w:val="20"/>
          <w:szCs w:val="20"/>
          <w:lang w:val="uk-UA"/>
        </w:rPr>
        <w:t>Профспілки, як впливова громадська організація  здійснювати  грома</w:t>
      </w:r>
      <w:r w:rsidRPr="00457768">
        <w:rPr>
          <w:rFonts w:ascii="Times New Roman" w:hAnsi="Times New Roman"/>
          <w:sz w:val="20"/>
          <w:szCs w:val="20"/>
          <w:lang w:val="uk-UA"/>
        </w:rPr>
        <w:t>д</w:t>
      </w:r>
      <w:r w:rsidRPr="00457768">
        <w:rPr>
          <w:rFonts w:ascii="Times New Roman" w:hAnsi="Times New Roman"/>
          <w:sz w:val="20"/>
          <w:szCs w:val="20"/>
          <w:lang w:val="uk-UA"/>
        </w:rPr>
        <w:t>ський контроль через свої комітети, різноманітні контрольні комісії, збори пе</w:t>
      </w:r>
      <w:r w:rsidRPr="00457768">
        <w:rPr>
          <w:rFonts w:ascii="Times New Roman" w:hAnsi="Times New Roman"/>
          <w:sz w:val="20"/>
          <w:szCs w:val="20"/>
          <w:lang w:val="uk-UA"/>
        </w:rPr>
        <w:t>р</w:t>
      </w:r>
      <w:r w:rsidRPr="00457768">
        <w:rPr>
          <w:rFonts w:ascii="Times New Roman" w:hAnsi="Times New Roman"/>
          <w:sz w:val="20"/>
          <w:szCs w:val="20"/>
          <w:lang w:val="uk-UA"/>
        </w:rPr>
        <w:t>винних організацій за виконанням колективних договорів, дотриманням саніт</w:t>
      </w:r>
      <w:r w:rsidRPr="00457768">
        <w:rPr>
          <w:rFonts w:ascii="Times New Roman" w:hAnsi="Times New Roman"/>
          <w:sz w:val="20"/>
          <w:szCs w:val="20"/>
          <w:lang w:val="uk-UA"/>
        </w:rPr>
        <w:t>а</w:t>
      </w:r>
      <w:r w:rsidRPr="00457768">
        <w:rPr>
          <w:rFonts w:ascii="Times New Roman" w:hAnsi="Times New Roman"/>
          <w:sz w:val="20"/>
          <w:szCs w:val="20"/>
          <w:lang w:val="uk-UA"/>
        </w:rPr>
        <w:t xml:space="preserve">рних умов і техніки безпеки на виробництві, вимог трудового законодавства, законодавчих та нормативних актів питань соціального захисту згідно Закону України «Про професійні спілки, їх права та гарантії діяльності» від 15.09.1999 р. </w:t>
      </w:r>
    </w:p>
    <w:p w:rsidR="00080A1E" w:rsidRPr="00457768" w:rsidRDefault="00080A1E" w:rsidP="003D19F7">
      <w:pPr>
        <w:widowControl w:val="0"/>
        <w:ind w:firstLine="720"/>
        <w:jc w:val="both"/>
        <w:rPr>
          <w:rFonts w:ascii="Times New Roman" w:hAnsi="Times New Roman"/>
          <w:sz w:val="20"/>
          <w:szCs w:val="20"/>
          <w:lang w:val="uk-UA"/>
        </w:rPr>
      </w:pPr>
      <w:r w:rsidRPr="00457768">
        <w:rPr>
          <w:rFonts w:ascii="Times New Roman" w:hAnsi="Times New Roman"/>
          <w:sz w:val="20"/>
          <w:szCs w:val="20"/>
          <w:lang w:val="uk-UA"/>
        </w:rPr>
        <w:t xml:space="preserve">Основним методом громадського контролю є </w:t>
      </w:r>
      <w:r w:rsidRPr="00457768">
        <w:rPr>
          <w:rFonts w:ascii="Times New Roman" w:hAnsi="Times New Roman"/>
          <w:sz w:val="20"/>
          <w:szCs w:val="20"/>
          <w:u w:val="single"/>
          <w:lang w:val="uk-UA"/>
        </w:rPr>
        <w:t>перевірка виконання в</w:t>
      </w:r>
      <w:r w:rsidRPr="00457768">
        <w:rPr>
          <w:rFonts w:ascii="Times New Roman" w:hAnsi="Times New Roman"/>
          <w:sz w:val="20"/>
          <w:szCs w:val="20"/>
          <w:u w:val="single"/>
          <w:lang w:val="uk-UA"/>
        </w:rPr>
        <w:t>и</w:t>
      </w:r>
      <w:r w:rsidRPr="00457768">
        <w:rPr>
          <w:rFonts w:ascii="Times New Roman" w:hAnsi="Times New Roman"/>
          <w:sz w:val="20"/>
          <w:szCs w:val="20"/>
          <w:u w:val="single"/>
          <w:lang w:val="uk-UA"/>
        </w:rPr>
        <w:t xml:space="preserve">мог чинного законодавства та прийнятих рішень. </w:t>
      </w:r>
      <w:r w:rsidRPr="00457768">
        <w:rPr>
          <w:rFonts w:ascii="Times New Roman" w:hAnsi="Times New Roman"/>
          <w:sz w:val="20"/>
          <w:szCs w:val="20"/>
          <w:lang w:val="uk-UA"/>
        </w:rPr>
        <w:t>За результатами перевірок на підставі складених при цьому протоколів та актів громадські організації інфо</w:t>
      </w:r>
      <w:r w:rsidRPr="00457768">
        <w:rPr>
          <w:rFonts w:ascii="Times New Roman" w:hAnsi="Times New Roman"/>
          <w:sz w:val="20"/>
          <w:szCs w:val="20"/>
          <w:lang w:val="uk-UA"/>
        </w:rPr>
        <w:t>р</w:t>
      </w:r>
      <w:r w:rsidRPr="00457768">
        <w:rPr>
          <w:rFonts w:ascii="Times New Roman" w:hAnsi="Times New Roman"/>
          <w:sz w:val="20"/>
          <w:szCs w:val="20"/>
          <w:lang w:val="uk-UA"/>
        </w:rPr>
        <w:t>мують відповідні державні органи про виявленні порушення, вносять пропоз</w:t>
      </w:r>
      <w:r w:rsidRPr="00457768">
        <w:rPr>
          <w:rFonts w:ascii="Times New Roman" w:hAnsi="Times New Roman"/>
          <w:sz w:val="20"/>
          <w:szCs w:val="20"/>
          <w:lang w:val="uk-UA"/>
        </w:rPr>
        <w:t>и</w:t>
      </w:r>
      <w:r w:rsidRPr="00457768">
        <w:rPr>
          <w:rFonts w:ascii="Times New Roman" w:hAnsi="Times New Roman"/>
          <w:sz w:val="20"/>
          <w:szCs w:val="20"/>
          <w:lang w:val="uk-UA"/>
        </w:rPr>
        <w:t>ції щодо притягнення правопорушників до відповідальності тощо.</w:t>
      </w:r>
    </w:p>
    <w:p w:rsidR="00305B63" w:rsidRPr="00457768" w:rsidRDefault="00305B63" w:rsidP="003D19F7">
      <w:pPr>
        <w:widowControl w:val="0"/>
        <w:ind w:firstLine="720"/>
        <w:jc w:val="both"/>
        <w:rPr>
          <w:rFonts w:ascii="Times New Roman" w:hAnsi="Times New Roman"/>
          <w:b/>
          <w:sz w:val="20"/>
          <w:szCs w:val="20"/>
          <w:lang w:val="uk-UA"/>
        </w:rPr>
      </w:pPr>
    </w:p>
    <w:p w:rsidR="00080A1E" w:rsidRPr="00457768" w:rsidRDefault="00B5402E" w:rsidP="003D19F7">
      <w:pPr>
        <w:widowControl w:val="0"/>
        <w:ind w:firstLine="720"/>
        <w:jc w:val="both"/>
        <w:rPr>
          <w:rFonts w:ascii="Times New Roman" w:hAnsi="Times New Roman"/>
          <w:b/>
          <w:sz w:val="20"/>
          <w:szCs w:val="20"/>
          <w:lang w:val="uk-UA"/>
        </w:rPr>
      </w:pPr>
      <w:r w:rsidRPr="00457768">
        <w:rPr>
          <w:rFonts w:ascii="Times New Roman" w:hAnsi="Times New Roman"/>
          <w:b/>
          <w:sz w:val="20"/>
          <w:szCs w:val="20"/>
          <w:lang w:val="uk-UA"/>
        </w:rPr>
        <w:t>Рекомендована література</w:t>
      </w:r>
    </w:p>
    <w:p w:rsidR="00B5402E" w:rsidRPr="00457768" w:rsidRDefault="00B5402E" w:rsidP="00DE1363">
      <w:pPr>
        <w:numPr>
          <w:ilvl w:val="0"/>
          <w:numId w:val="129"/>
        </w:numPr>
        <w:shd w:val="clear" w:color="auto" w:fill="FFFFFF"/>
        <w:tabs>
          <w:tab w:val="clear" w:pos="900"/>
          <w:tab w:val="num" w:pos="0"/>
          <w:tab w:val="left" w:pos="426"/>
        </w:tabs>
        <w:autoSpaceDE w:val="0"/>
        <w:autoSpaceDN w:val="0"/>
        <w:adjustRightInd w:val="0"/>
        <w:ind w:left="0" w:firstLine="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Авер'янов В.Б. Органи виконавчої влади в Україні / НАН України. Ін-т держави і права ім. В.М. Корецького. – К. : Ін Юре, 1997. – 48 с.</w:t>
      </w:r>
    </w:p>
    <w:p w:rsidR="00B5402E" w:rsidRPr="00457768" w:rsidRDefault="00B5402E" w:rsidP="00DE1363">
      <w:pPr>
        <w:numPr>
          <w:ilvl w:val="0"/>
          <w:numId w:val="129"/>
        </w:numPr>
        <w:shd w:val="clear" w:color="auto" w:fill="FFFFFF"/>
        <w:tabs>
          <w:tab w:val="clear" w:pos="900"/>
          <w:tab w:val="num" w:pos="0"/>
          <w:tab w:val="left" w:pos="426"/>
        </w:tabs>
        <w:autoSpaceDE w:val="0"/>
        <w:autoSpaceDN w:val="0"/>
        <w:adjustRightInd w:val="0"/>
        <w:ind w:left="0" w:firstLine="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Андрійко О.Ф. Роль і тенденції розвитку державного контролю в сфері державного управління // Юрид. вісн. – 1994. – № 4. – С. 33-36.</w:t>
      </w:r>
    </w:p>
    <w:p w:rsidR="00B5402E" w:rsidRPr="00457768" w:rsidRDefault="00B5402E" w:rsidP="00DE1363">
      <w:pPr>
        <w:numPr>
          <w:ilvl w:val="0"/>
          <w:numId w:val="129"/>
        </w:numPr>
        <w:shd w:val="clear" w:color="auto" w:fill="FFFFFF"/>
        <w:tabs>
          <w:tab w:val="clear" w:pos="900"/>
          <w:tab w:val="num" w:pos="0"/>
          <w:tab w:val="left" w:pos="426"/>
        </w:tabs>
        <w:autoSpaceDE w:val="0"/>
        <w:autoSpaceDN w:val="0"/>
        <w:adjustRightInd w:val="0"/>
        <w:ind w:left="0" w:firstLine="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Гаращук В.М. Контроль та нагляд у державному управлінні : Навч. посіб. / Нац. юрид. акад. України ім. Ярослава Мудрого. – X., 1999. – С. 55.</w:t>
      </w:r>
    </w:p>
    <w:p w:rsidR="00B5402E" w:rsidRPr="00457768" w:rsidRDefault="00B5402E" w:rsidP="00DE1363">
      <w:pPr>
        <w:numPr>
          <w:ilvl w:val="0"/>
          <w:numId w:val="129"/>
        </w:numPr>
        <w:shd w:val="clear" w:color="auto" w:fill="FFFFFF"/>
        <w:tabs>
          <w:tab w:val="clear" w:pos="900"/>
          <w:tab w:val="num" w:pos="0"/>
          <w:tab w:val="left" w:pos="426"/>
        </w:tabs>
        <w:autoSpaceDE w:val="0"/>
        <w:autoSpaceDN w:val="0"/>
        <w:adjustRightInd w:val="0"/>
        <w:ind w:left="0" w:firstLine="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С.4.</w:t>
      </w:r>
    </w:p>
    <w:p w:rsidR="00B5402E" w:rsidRPr="00457768" w:rsidRDefault="00B5402E" w:rsidP="00DE1363">
      <w:pPr>
        <w:numPr>
          <w:ilvl w:val="0"/>
          <w:numId w:val="129"/>
        </w:numPr>
        <w:shd w:val="clear" w:color="auto" w:fill="FFFFFF"/>
        <w:tabs>
          <w:tab w:val="clear" w:pos="900"/>
          <w:tab w:val="num" w:pos="0"/>
          <w:tab w:val="left" w:pos="426"/>
        </w:tabs>
        <w:autoSpaceDE w:val="0"/>
        <w:autoSpaceDN w:val="0"/>
        <w:adjustRightInd w:val="0"/>
        <w:ind w:left="0" w:firstLine="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xml:space="preserve">Нижник Н.Р., Машков О.А., Мосов С.П. Контроль у сфері державного управління </w:t>
      </w:r>
      <w:r w:rsidRPr="00457768">
        <w:rPr>
          <w:rFonts w:ascii="Times New Roman" w:hAnsi="Times New Roman"/>
          <w:iCs/>
          <w:color w:val="000000" w:themeColor="text1"/>
          <w:sz w:val="20"/>
          <w:szCs w:val="20"/>
          <w:lang w:val="uk-UA"/>
        </w:rPr>
        <w:t xml:space="preserve">// </w:t>
      </w:r>
      <w:r w:rsidRPr="00457768">
        <w:rPr>
          <w:rFonts w:ascii="Times New Roman" w:hAnsi="Times New Roman"/>
          <w:color w:val="000000" w:themeColor="text1"/>
          <w:sz w:val="20"/>
          <w:szCs w:val="20"/>
          <w:lang w:val="uk-UA"/>
        </w:rPr>
        <w:t>Вісн. УАДУ. – 1998. – № 2. – С. 23-31.</w:t>
      </w:r>
    </w:p>
    <w:p w:rsidR="00305B63" w:rsidRDefault="00305B63" w:rsidP="003D19F7">
      <w:pPr>
        <w:widowControl w:val="0"/>
        <w:ind w:firstLine="720"/>
        <w:jc w:val="both"/>
        <w:rPr>
          <w:rFonts w:ascii="Times New Roman" w:hAnsi="Times New Roman"/>
          <w:b/>
          <w:caps/>
          <w:sz w:val="20"/>
          <w:szCs w:val="20"/>
          <w:lang w:val="uk-UA"/>
        </w:rPr>
      </w:pPr>
    </w:p>
    <w:p w:rsidR="008B69F5" w:rsidRDefault="008B69F5" w:rsidP="003D19F7">
      <w:pPr>
        <w:widowControl w:val="0"/>
        <w:ind w:firstLine="720"/>
        <w:jc w:val="both"/>
        <w:rPr>
          <w:rFonts w:ascii="Times New Roman" w:hAnsi="Times New Roman"/>
          <w:b/>
          <w:caps/>
          <w:sz w:val="20"/>
          <w:szCs w:val="20"/>
          <w:lang w:val="uk-UA"/>
        </w:rPr>
      </w:pPr>
    </w:p>
    <w:p w:rsidR="008B69F5" w:rsidRDefault="008B69F5" w:rsidP="003D19F7">
      <w:pPr>
        <w:widowControl w:val="0"/>
        <w:ind w:firstLine="720"/>
        <w:jc w:val="both"/>
        <w:rPr>
          <w:rFonts w:ascii="Times New Roman" w:hAnsi="Times New Roman"/>
          <w:b/>
          <w:caps/>
          <w:sz w:val="20"/>
          <w:szCs w:val="20"/>
          <w:lang w:val="uk-UA"/>
        </w:rPr>
      </w:pPr>
    </w:p>
    <w:p w:rsidR="002540A5" w:rsidRDefault="002540A5" w:rsidP="003D19F7">
      <w:pPr>
        <w:widowControl w:val="0"/>
        <w:ind w:firstLine="720"/>
        <w:jc w:val="both"/>
        <w:rPr>
          <w:rFonts w:ascii="Times New Roman" w:hAnsi="Times New Roman"/>
          <w:b/>
          <w:caps/>
          <w:sz w:val="20"/>
          <w:szCs w:val="20"/>
          <w:lang w:val="uk-UA"/>
        </w:rPr>
      </w:pPr>
    </w:p>
    <w:p w:rsidR="002540A5" w:rsidRDefault="002540A5" w:rsidP="003D19F7">
      <w:pPr>
        <w:widowControl w:val="0"/>
        <w:ind w:firstLine="720"/>
        <w:jc w:val="both"/>
        <w:rPr>
          <w:rFonts w:ascii="Times New Roman" w:hAnsi="Times New Roman"/>
          <w:b/>
          <w:caps/>
          <w:sz w:val="20"/>
          <w:szCs w:val="20"/>
          <w:lang w:val="uk-UA"/>
        </w:rPr>
      </w:pPr>
    </w:p>
    <w:p w:rsidR="008B69F5" w:rsidRDefault="008B69F5" w:rsidP="003D19F7">
      <w:pPr>
        <w:widowControl w:val="0"/>
        <w:ind w:firstLine="720"/>
        <w:jc w:val="both"/>
        <w:rPr>
          <w:rFonts w:ascii="Times New Roman" w:hAnsi="Times New Roman"/>
          <w:b/>
          <w:caps/>
          <w:sz w:val="20"/>
          <w:szCs w:val="20"/>
          <w:lang w:val="uk-UA"/>
        </w:rPr>
      </w:pPr>
    </w:p>
    <w:p w:rsidR="00080A1E" w:rsidRPr="00457768" w:rsidRDefault="00080A1E" w:rsidP="003D19F7">
      <w:pPr>
        <w:widowControl w:val="0"/>
        <w:ind w:firstLine="720"/>
        <w:jc w:val="both"/>
        <w:rPr>
          <w:rFonts w:ascii="Times New Roman" w:hAnsi="Times New Roman"/>
          <w:b/>
          <w:caps/>
          <w:sz w:val="20"/>
          <w:szCs w:val="20"/>
          <w:lang w:val="uk-UA"/>
        </w:rPr>
      </w:pPr>
      <w:r w:rsidRPr="00457768">
        <w:rPr>
          <w:rFonts w:ascii="Times New Roman" w:hAnsi="Times New Roman"/>
          <w:b/>
          <w:caps/>
          <w:sz w:val="20"/>
          <w:szCs w:val="20"/>
          <w:lang w:val="uk-UA"/>
        </w:rPr>
        <w:lastRenderedPageBreak/>
        <w:t>ТЕМА 9: Ефективність державного управління</w:t>
      </w:r>
    </w:p>
    <w:p w:rsidR="000441E9" w:rsidRPr="00457768" w:rsidRDefault="000441E9" w:rsidP="003D19F7">
      <w:pPr>
        <w:widowControl w:val="0"/>
        <w:ind w:firstLine="720"/>
        <w:jc w:val="both"/>
        <w:rPr>
          <w:rFonts w:ascii="Times New Roman" w:hAnsi="Times New Roman"/>
          <w:b/>
          <w:caps/>
          <w:sz w:val="20"/>
          <w:szCs w:val="20"/>
          <w:lang w:val="uk-UA"/>
        </w:rPr>
      </w:pPr>
    </w:p>
    <w:p w:rsidR="00080A1E" w:rsidRPr="00457768" w:rsidRDefault="00080A1E" w:rsidP="003D19F7">
      <w:pPr>
        <w:widowControl w:val="0"/>
        <w:ind w:firstLine="720"/>
        <w:jc w:val="both"/>
        <w:rPr>
          <w:rFonts w:ascii="Times New Roman" w:hAnsi="Times New Roman"/>
          <w:b/>
          <w:caps/>
          <w:sz w:val="20"/>
          <w:szCs w:val="20"/>
          <w:lang w:val="uk-UA"/>
        </w:rPr>
      </w:pPr>
      <w:r w:rsidRPr="00457768">
        <w:rPr>
          <w:rFonts w:ascii="Times New Roman" w:hAnsi="Times New Roman"/>
          <w:b/>
          <w:caps/>
          <w:sz w:val="20"/>
          <w:szCs w:val="20"/>
          <w:lang w:val="uk-UA"/>
        </w:rPr>
        <w:t xml:space="preserve"> План:</w:t>
      </w:r>
    </w:p>
    <w:p w:rsidR="00080A1E" w:rsidRPr="00803E14" w:rsidRDefault="00080A1E" w:rsidP="00803E14">
      <w:pPr>
        <w:widowControl w:val="0"/>
        <w:ind w:left="142"/>
        <w:jc w:val="both"/>
        <w:rPr>
          <w:rFonts w:ascii="Times New Roman" w:hAnsi="Times New Roman"/>
          <w:i/>
          <w:sz w:val="20"/>
          <w:szCs w:val="20"/>
          <w:lang w:val="uk-UA"/>
        </w:rPr>
      </w:pPr>
      <w:r w:rsidRPr="00803E14">
        <w:rPr>
          <w:rFonts w:ascii="Times New Roman" w:hAnsi="Times New Roman"/>
          <w:i/>
          <w:sz w:val="20"/>
          <w:szCs w:val="20"/>
          <w:lang w:val="uk-UA"/>
        </w:rPr>
        <w:t>1. Загальна соціальна ефективність державного управління.</w:t>
      </w:r>
    </w:p>
    <w:p w:rsidR="00080A1E" w:rsidRPr="00803E14" w:rsidRDefault="00080A1E" w:rsidP="00803E14">
      <w:pPr>
        <w:widowControl w:val="0"/>
        <w:ind w:left="142"/>
        <w:jc w:val="both"/>
        <w:rPr>
          <w:rFonts w:ascii="Times New Roman" w:hAnsi="Times New Roman"/>
          <w:i/>
          <w:sz w:val="20"/>
          <w:szCs w:val="20"/>
          <w:lang w:val="uk-UA"/>
        </w:rPr>
      </w:pPr>
      <w:r w:rsidRPr="00803E14">
        <w:rPr>
          <w:rFonts w:ascii="Times New Roman" w:hAnsi="Times New Roman"/>
          <w:i/>
          <w:sz w:val="20"/>
          <w:szCs w:val="20"/>
          <w:lang w:val="uk-UA"/>
        </w:rPr>
        <w:t>2. Ефективність організації і функціонування суб’єктів державного упра</w:t>
      </w:r>
      <w:r w:rsidRPr="00803E14">
        <w:rPr>
          <w:rFonts w:ascii="Times New Roman" w:hAnsi="Times New Roman"/>
          <w:i/>
          <w:sz w:val="20"/>
          <w:szCs w:val="20"/>
          <w:lang w:val="uk-UA"/>
        </w:rPr>
        <w:t>в</w:t>
      </w:r>
      <w:r w:rsidRPr="00803E14">
        <w:rPr>
          <w:rFonts w:ascii="Times New Roman" w:hAnsi="Times New Roman"/>
          <w:i/>
          <w:sz w:val="20"/>
          <w:szCs w:val="20"/>
          <w:lang w:val="uk-UA"/>
        </w:rPr>
        <w:t>ління.</w:t>
      </w:r>
    </w:p>
    <w:p w:rsidR="00080A1E" w:rsidRPr="00803E14" w:rsidRDefault="00080A1E" w:rsidP="00803E14">
      <w:pPr>
        <w:widowControl w:val="0"/>
        <w:ind w:left="142"/>
        <w:jc w:val="both"/>
        <w:rPr>
          <w:rFonts w:ascii="Times New Roman" w:hAnsi="Times New Roman"/>
          <w:i/>
          <w:sz w:val="20"/>
          <w:szCs w:val="20"/>
          <w:lang w:val="uk-UA"/>
        </w:rPr>
      </w:pPr>
      <w:r w:rsidRPr="00803E14">
        <w:rPr>
          <w:rFonts w:ascii="Times New Roman" w:hAnsi="Times New Roman"/>
          <w:i/>
          <w:sz w:val="20"/>
          <w:szCs w:val="20"/>
          <w:lang w:val="uk-UA"/>
        </w:rPr>
        <w:t>3. Ефективність діяльність управлінських органів і посадових осіб.</w:t>
      </w:r>
    </w:p>
    <w:p w:rsidR="00080A1E" w:rsidRPr="00803E14" w:rsidRDefault="00080A1E" w:rsidP="00803E14">
      <w:pPr>
        <w:widowControl w:val="0"/>
        <w:ind w:left="142"/>
        <w:jc w:val="both"/>
        <w:rPr>
          <w:rFonts w:ascii="Times New Roman" w:hAnsi="Times New Roman"/>
          <w:i/>
          <w:sz w:val="20"/>
          <w:szCs w:val="20"/>
          <w:lang w:val="uk-UA"/>
        </w:rPr>
      </w:pPr>
    </w:p>
    <w:p w:rsidR="00080A1E" w:rsidRPr="00457768" w:rsidRDefault="00080A1E" w:rsidP="003D19F7">
      <w:pPr>
        <w:widowControl w:val="0"/>
        <w:ind w:firstLine="720"/>
        <w:jc w:val="both"/>
        <w:rPr>
          <w:rFonts w:ascii="Times New Roman" w:hAnsi="Times New Roman"/>
          <w:sz w:val="20"/>
          <w:szCs w:val="20"/>
          <w:lang w:val="uk-UA"/>
        </w:rPr>
      </w:pPr>
      <w:r w:rsidRPr="00457768">
        <w:rPr>
          <w:rFonts w:ascii="Times New Roman" w:hAnsi="Times New Roman"/>
          <w:sz w:val="20"/>
          <w:szCs w:val="20"/>
          <w:lang w:val="uk-UA"/>
        </w:rPr>
        <w:t>1.</w:t>
      </w:r>
    </w:p>
    <w:p w:rsidR="00080A1E" w:rsidRPr="00457768" w:rsidRDefault="00080A1E" w:rsidP="003D19F7">
      <w:pPr>
        <w:widowControl w:val="0"/>
        <w:ind w:firstLine="720"/>
        <w:jc w:val="both"/>
        <w:rPr>
          <w:rFonts w:ascii="Times New Roman" w:hAnsi="Times New Roman"/>
          <w:sz w:val="20"/>
          <w:szCs w:val="20"/>
          <w:lang w:val="uk-UA"/>
        </w:rPr>
      </w:pPr>
      <w:r w:rsidRPr="00457768">
        <w:rPr>
          <w:rFonts w:ascii="Times New Roman" w:hAnsi="Times New Roman"/>
          <w:sz w:val="20"/>
          <w:szCs w:val="20"/>
          <w:lang w:val="uk-UA"/>
        </w:rPr>
        <w:t>Якість управління -  це чітко визначені:</w:t>
      </w:r>
    </w:p>
    <w:p w:rsidR="00080A1E" w:rsidRPr="00457768" w:rsidRDefault="00F32A1E" w:rsidP="00DE1363">
      <w:pPr>
        <w:widowControl w:val="0"/>
        <w:numPr>
          <w:ilvl w:val="0"/>
          <w:numId w:val="41"/>
        </w:numPr>
        <w:tabs>
          <w:tab w:val="left" w:pos="1080"/>
        </w:tabs>
        <w:jc w:val="both"/>
        <w:rPr>
          <w:rFonts w:ascii="Times New Roman" w:hAnsi="Times New Roman"/>
          <w:sz w:val="20"/>
          <w:szCs w:val="20"/>
          <w:lang w:val="uk-UA"/>
        </w:rPr>
      </w:pPr>
      <w:r w:rsidRPr="00457768">
        <w:rPr>
          <w:rFonts w:ascii="Times New Roman" w:hAnsi="Times New Roman"/>
          <w:sz w:val="20"/>
          <w:szCs w:val="20"/>
          <w:lang w:val="uk-UA"/>
        </w:rPr>
        <w:t>науково обґрунтовані</w:t>
      </w:r>
      <w:r w:rsidR="00080A1E" w:rsidRPr="00457768">
        <w:rPr>
          <w:rFonts w:ascii="Times New Roman" w:hAnsi="Times New Roman"/>
          <w:sz w:val="20"/>
          <w:szCs w:val="20"/>
          <w:lang w:val="uk-UA"/>
        </w:rPr>
        <w:t xml:space="preserve"> його мета і завдання; </w:t>
      </w:r>
    </w:p>
    <w:p w:rsidR="00080A1E" w:rsidRPr="00457768" w:rsidRDefault="00080A1E" w:rsidP="00DE1363">
      <w:pPr>
        <w:widowControl w:val="0"/>
        <w:numPr>
          <w:ilvl w:val="0"/>
          <w:numId w:val="41"/>
        </w:numPr>
        <w:tabs>
          <w:tab w:val="left" w:pos="1080"/>
        </w:tabs>
        <w:jc w:val="both"/>
        <w:rPr>
          <w:rFonts w:ascii="Times New Roman" w:hAnsi="Times New Roman"/>
          <w:sz w:val="20"/>
          <w:szCs w:val="20"/>
          <w:lang w:val="uk-UA"/>
        </w:rPr>
      </w:pPr>
      <w:r w:rsidRPr="00457768">
        <w:rPr>
          <w:rFonts w:ascii="Times New Roman" w:hAnsi="Times New Roman"/>
          <w:sz w:val="20"/>
          <w:szCs w:val="20"/>
          <w:lang w:val="uk-UA"/>
        </w:rPr>
        <w:t>об'єктивна визначеність функціонально-структурної побудови управлінських органів;</w:t>
      </w:r>
    </w:p>
    <w:p w:rsidR="00080A1E" w:rsidRPr="00457768" w:rsidRDefault="00080A1E" w:rsidP="00DE1363">
      <w:pPr>
        <w:widowControl w:val="0"/>
        <w:numPr>
          <w:ilvl w:val="0"/>
          <w:numId w:val="41"/>
        </w:numPr>
        <w:tabs>
          <w:tab w:val="left" w:pos="1080"/>
        </w:tabs>
        <w:jc w:val="both"/>
        <w:rPr>
          <w:rFonts w:ascii="Times New Roman" w:hAnsi="Times New Roman"/>
          <w:sz w:val="20"/>
          <w:szCs w:val="20"/>
          <w:lang w:val="uk-UA"/>
        </w:rPr>
      </w:pPr>
      <w:r w:rsidRPr="00457768">
        <w:rPr>
          <w:rFonts w:ascii="Times New Roman" w:hAnsi="Times New Roman"/>
          <w:sz w:val="20"/>
          <w:szCs w:val="20"/>
          <w:lang w:val="uk-UA"/>
        </w:rPr>
        <w:t xml:space="preserve">  сучасні форми і методи діяльності; </w:t>
      </w:r>
    </w:p>
    <w:p w:rsidR="00080A1E" w:rsidRPr="00457768" w:rsidRDefault="00080A1E" w:rsidP="00DE1363">
      <w:pPr>
        <w:widowControl w:val="0"/>
        <w:numPr>
          <w:ilvl w:val="0"/>
          <w:numId w:val="41"/>
        </w:numPr>
        <w:tabs>
          <w:tab w:val="left" w:pos="1080"/>
        </w:tabs>
        <w:jc w:val="both"/>
        <w:rPr>
          <w:rFonts w:ascii="Times New Roman" w:hAnsi="Times New Roman"/>
          <w:sz w:val="20"/>
          <w:szCs w:val="20"/>
          <w:lang w:val="uk-UA"/>
        </w:rPr>
      </w:pPr>
      <w:r w:rsidRPr="00457768">
        <w:rPr>
          <w:rFonts w:ascii="Times New Roman" w:hAnsi="Times New Roman"/>
          <w:sz w:val="20"/>
          <w:szCs w:val="20"/>
          <w:lang w:val="uk-UA"/>
        </w:rPr>
        <w:t xml:space="preserve">демократизм; </w:t>
      </w:r>
    </w:p>
    <w:p w:rsidR="00080A1E" w:rsidRPr="00457768" w:rsidRDefault="00080A1E" w:rsidP="00DE1363">
      <w:pPr>
        <w:widowControl w:val="0"/>
        <w:numPr>
          <w:ilvl w:val="0"/>
          <w:numId w:val="41"/>
        </w:numPr>
        <w:tabs>
          <w:tab w:val="left" w:pos="1080"/>
        </w:tabs>
        <w:jc w:val="both"/>
        <w:rPr>
          <w:rFonts w:ascii="Times New Roman" w:hAnsi="Times New Roman"/>
          <w:sz w:val="20"/>
          <w:szCs w:val="20"/>
          <w:lang w:val="uk-UA"/>
        </w:rPr>
      </w:pPr>
      <w:r w:rsidRPr="00457768">
        <w:rPr>
          <w:rFonts w:ascii="Times New Roman" w:hAnsi="Times New Roman"/>
          <w:sz w:val="20"/>
          <w:szCs w:val="20"/>
          <w:lang w:val="uk-UA"/>
        </w:rPr>
        <w:t>технічна оснащеність;</w:t>
      </w:r>
    </w:p>
    <w:p w:rsidR="00080A1E" w:rsidRPr="00457768" w:rsidRDefault="00080A1E" w:rsidP="00DE1363">
      <w:pPr>
        <w:widowControl w:val="0"/>
        <w:numPr>
          <w:ilvl w:val="0"/>
          <w:numId w:val="41"/>
        </w:numPr>
        <w:tabs>
          <w:tab w:val="left" w:pos="1080"/>
        </w:tabs>
        <w:jc w:val="both"/>
        <w:rPr>
          <w:rFonts w:ascii="Times New Roman" w:hAnsi="Times New Roman"/>
          <w:sz w:val="20"/>
          <w:szCs w:val="20"/>
          <w:lang w:val="uk-UA"/>
        </w:rPr>
      </w:pPr>
      <w:r w:rsidRPr="00457768">
        <w:rPr>
          <w:rFonts w:ascii="Times New Roman" w:hAnsi="Times New Roman"/>
          <w:sz w:val="20"/>
          <w:szCs w:val="20"/>
          <w:lang w:val="uk-UA"/>
        </w:rPr>
        <w:t>особистісні характеристики службовців апарату управління: почу</w:t>
      </w:r>
      <w:r w:rsidRPr="00457768">
        <w:rPr>
          <w:rFonts w:ascii="Times New Roman" w:hAnsi="Times New Roman"/>
          <w:sz w:val="20"/>
          <w:szCs w:val="20"/>
          <w:lang w:val="uk-UA"/>
        </w:rPr>
        <w:t>т</w:t>
      </w:r>
      <w:r w:rsidRPr="00457768">
        <w:rPr>
          <w:rFonts w:ascii="Times New Roman" w:hAnsi="Times New Roman"/>
          <w:sz w:val="20"/>
          <w:szCs w:val="20"/>
          <w:lang w:val="uk-UA"/>
        </w:rPr>
        <w:t>тя обов'язку, компетентність, діловитість, творчість, суворе дотримання законності, дисциплінованість, принциповість і непримиренність до недоліків, чіткість, тактовність у спілкуванні та ін.</w:t>
      </w:r>
    </w:p>
    <w:p w:rsidR="00080A1E" w:rsidRPr="00457768" w:rsidRDefault="00080A1E" w:rsidP="003D19F7">
      <w:pPr>
        <w:widowControl w:val="0"/>
        <w:ind w:firstLine="720"/>
        <w:jc w:val="both"/>
        <w:rPr>
          <w:rFonts w:ascii="Times New Roman" w:hAnsi="Times New Roman"/>
          <w:sz w:val="20"/>
          <w:szCs w:val="20"/>
          <w:lang w:val="uk-UA"/>
        </w:rPr>
      </w:pPr>
    </w:p>
    <w:p w:rsidR="00080A1E" w:rsidRPr="00457768" w:rsidRDefault="00080A1E" w:rsidP="003D19F7">
      <w:pPr>
        <w:widowControl w:val="0"/>
        <w:ind w:firstLine="720"/>
        <w:jc w:val="both"/>
        <w:rPr>
          <w:rFonts w:ascii="Times New Roman" w:hAnsi="Times New Roman"/>
          <w:sz w:val="20"/>
          <w:szCs w:val="20"/>
          <w:lang w:val="uk-UA"/>
        </w:rPr>
      </w:pPr>
      <w:r w:rsidRPr="00457768">
        <w:rPr>
          <w:rFonts w:ascii="Times New Roman" w:hAnsi="Times New Roman"/>
          <w:sz w:val="20"/>
          <w:szCs w:val="20"/>
          <w:lang w:val="uk-UA"/>
        </w:rPr>
        <w:t>Під якістю управління слід розуміти сукупність суттєвих властивостей управлінської діяльності, що характеризують її здатність задовольняти потреби прогресивного розвитку суспільства, тобто ідеться про забезпечення максим</w:t>
      </w:r>
      <w:r w:rsidRPr="00457768">
        <w:rPr>
          <w:rFonts w:ascii="Times New Roman" w:hAnsi="Times New Roman"/>
          <w:sz w:val="20"/>
          <w:szCs w:val="20"/>
          <w:lang w:val="uk-UA"/>
        </w:rPr>
        <w:t>а</w:t>
      </w:r>
      <w:r w:rsidRPr="00457768">
        <w:rPr>
          <w:rFonts w:ascii="Times New Roman" w:hAnsi="Times New Roman"/>
          <w:sz w:val="20"/>
          <w:szCs w:val="20"/>
          <w:lang w:val="uk-UA"/>
        </w:rPr>
        <w:t>льної раціональності в організації і діяльності апарату управління.</w:t>
      </w:r>
    </w:p>
    <w:p w:rsidR="00080A1E" w:rsidRPr="00457768" w:rsidRDefault="00080A1E" w:rsidP="00C4202E">
      <w:pPr>
        <w:widowControl w:val="0"/>
        <w:ind w:firstLine="426"/>
        <w:jc w:val="both"/>
        <w:rPr>
          <w:rFonts w:ascii="Times New Roman" w:hAnsi="Times New Roman"/>
          <w:sz w:val="20"/>
          <w:szCs w:val="20"/>
          <w:lang w:val="uk-UA"/>
        </w:rPr>
      </w:pPr>
      <w:r w:rsidRPr="00457768">
        <w:rPr>
          <w:rFonts w:ascii="Times New Roman" w:hAnsi="Times New Roman"/>
          <w:sz w:val="20"/>
          <w:szCs w:val="20"/>
          <w:lang w:val="uk-UA"/>
        </w:rPr>
        <w:t>Ефективність - це основна оціночна категорія управління. Це складне явище, яке визначається співвідношенням людських, організаційних, часових, науково-технічних, матеріальних ресурсів і отриманих результатів. Тому тільки оптимальне використання цих ресурсів може забезпечити високу ефективність управління.</w:t>
      </w:r>
    </w:p>
    <w:p w:rsidR="00080A1E" w:rsidRPr="00457768" w:rsidRDefault="00080A1E" w:rsidP="00C4202E">
      <w:pPr>
        <w:widowControl w:val="0"/>
        <w:ind w:firstLine="426"/>
        <w:jc w:val="both"/>
        <w:rPr>
          <w:rFonts w:ascii="Times New Roman" w:hAnsi="Times New Roman"/>
          <w:sz w:val="20"/>
          <w:szCs w:val="20"/>
          <w:lang w:val="uk-UA"/>
        </w:rPr>
      </w:pPr>
      <w:r w:rsidRPr="00457768">
        <w:rPr>
          <w:rFonts w:ascii="Times New Roman" w:hAnsi="Times New Roman"/>
          <w:sz w:val="20"/>
          <w:szCs w:val="20"/>
          <w:lang w:val="uk-UA"/>
        </w:rPr>
        <w:t xml:space="preserve"> Рівень і темпи підвищення ефективності управління визначаються наса</w:t>
      </w:r>
      <w:r w:rsidRPr="00457768">
        <w:rPr>
          <w:rFonts w:ascii="Times New Roman" w:hAnsi="Times New Roman"/>
          <w:sz w:val="20"/>
          <w:szCs w:val="20"/>
          <w:lang w:val="uk-UA"/>
        </w:rPr>
        <w:t>м</w:t>
      </w:r>
      <w:r w:rsidRPr="00457768">
        <w:rPr>
          <w:rFonts w:ascii="Times New Roman" w:hAnsi="Times New Roman"/>
          <w:sz w:val="20"/>
          <w:szCs w:val="20"/>
          <w:lang w:val="uk-UA"/>
        </w:rPr>
        <w:t>перед досягнутим рівнем виробничих сил і характером виробничих відносин, а також багатьма факторами суспільного характеру.</w:t>
      </w:r>
    </w:p>
    <w:p w:rsidR="00080A1E" w:rsidRPr="00457768" w:rsidRDefault="00080A1E" w:rsidP="00C4202E">
      <w:pPr>
        <w:widowControl w:val="0"/>
        <w:ind w:firstLine="426"/>
        <w:jc w:val="both"/>
        <w:rPr>
          <w:rFonts w:ascii="Times New Roman" w:hAnsi="Times New Roman"/>
          <w:sz w:val="20"/>
          <w:szCs w:val="20"/>
          <w:lang w:val="uk-UA"/>
        </w:rPr>
      </w:pPr>
      <w:r w:rsidRPr="00457768">
        <w:rPr>
          <w:rFonts w:ascii="Times New Roman" w:hAnsi="Times New Roman"/>
          <w:sz w:val="20"/>
          <w:szCs w:val="20"/>
          <w:lang w:val="uk-UA"/>
        </w:rPr>
        <w:t>Соціальна ефективність, так само як і економічна, має певну самостійність і виявляється в якості часткового критерію ефективності суспільної праці. Еф</w:t>
      </w:r>
      <w:r w:rsidRPr="00457768">
        <w:rPr>
          <w:rFonts w:ascii="Times New Roman" w:hAnsi="Times New Roman"/>
          <w:sz w:val="20"/>
          <w:szCs w:val="20"/>
          <w:lang w:val="uk-UA"/>
        </w:rPr>
        <w:t>е</w:t>
      </w:r>
      <w:r w:rsidRPr="00457768">
        <w:rPr>
          <w:rFonts w:ascii="Times New Roman" w:hAnsi="Times New Roman"/>
          <w:sz w:val="20"/>
          <w:szCs w:val="20"/>
          <w:lang w:val="uk-UA"/>
        </w:rPr>
        <w:t>ктивність управління – це результат, співставлений із затратами на його дося</w:t>
      </w:r>
      <w:r w:rsidRPr="00457768">
        <w:rPr>
          <w:rFonts w:ascii="Times New Roman" w:hAnsi="Times New Roman"/>
          <w:sz w:val="20"/>
          <w:szCs w:val="20"/>
          <w:lang w:val="uk-UA"/>
        </w:rPr>
        <w:t>г</w:t>
      </w:r>
      <w:r w:rsidRPr="00457768">
        <w:rPr>
          <w:rFonts w:ascii="Times New Roman" w:hAnsi="Times New Roman"/>
          <w:sz w:val="20"/>
          <w:szCs w:val="20"/>
          <w:lang w:val="uk-UA"/>
        </w:rPr>
        <w:t>нення (вони включають не лише прямі витрати на систему управління, а й в</w:t>
      </w:r>
      <w:r w:rsidRPr="00457768">
        <w:rPr>
          <w:rFonts w:ascii="Times New Roman" w:hAnsi="Times New Roman"/>
          <w:sz w:val="20"/>
          <w:szCs w:val="20"/>
          <w:lang w:val="uk-UA"/>
        </w:rPr>
        <w:t>и</w:t>
      </w:r>
      <w:r w:rsidRPr="00457768">
        <w:rPr>
          <w:rFonts w:ascii="Times New Roman" w:hAnsi="Times New Roman"/>
          <w:sz w:val="20"/>
          <w:szCs w:val="20"/>
          <w:lang w:val="uk-UA"/>
        </w:rPr>
        <w:t>трати на реалізацію управлінських рішень). Проте це міркування не дає змоги кількісно визначити соціальні наслідки як результат досягнення мети управлі</w:t>
      </w:r>
      <w:r w:rsidRPr="00457768">
        <w:rPr>
          <w:rFonts w:ascii="Times New Roman" w:hAnsi="Times New Roman"/>
          <w:sz w:val="20"/>
          <w:szCs w:val="20"/>
          <w:lang w:val="uk-UA"/>
        </w:rPr>
        <w:t>н</w:t>
      </w:r>
      <w:r w:rsidRPr="00457768">
        <w:rPr>
          <w:rFonts w:ascii="Times New Roman" w:hAnsi="Times New Roman"/>
          <w:sz w:val="20"/>
          <w:szCs w:val="20"/>
          <w:lang w:val="uk-UA"/>
        </w:rPr>
        <w:t xml:space="preserve">ня. Визначити результат управління і оцінити зумовлений ним ефект дуже складно. Тому насамперед потрібно виділити критерії, на основі яких можна </w:t>
      </w:r>
      <w:r w:rsidRPr="00457768">
        <w:rPr>
          <w:rFonts w:ascii="Times New Roman" w:hAnsi="Times New Roman"/>
          <w:sz w:val="20"/>
          <w:szCs w:val="20"/>
          <w:lang w:val="uk-UA"/>
        </w:rPr>
        <w:lastRenderedPageBreak/>
        <w:t>було б виміряти об`єктивізацію управління (наближення суб`єктивності упра</w:t>
      </w:r>
      <w:r w:rsidRPr="00457768">
        <w:rPr>
          <w:rFonts w:ascii="Times New Roman" w:hAnsi="Times New Roman"/>
          <w:sz w:val="20"/>
          <w:szCs w:val="20"/>
          <w:lang w:val="uk-UA"/>
        </w:rPr>
        <w:t>в</w:t>
      </w:r>
      <w:r w:rsidRPr="00457768">
        <w:rPr>
          <w:rFonts w:ascii="Times New Roman" w:hAnsi="Times New Roman"/>
          <w:sz w:val="20"/>
          <w:szCs w:val="20"/>
          <w:lang w:val="uk-UA"/>
        </w:rPr>
        <w:t>ління до об`єктивних тенденцій, закономірностей, форм суспільної життєдіял</w:t>
      </w:r>
      <w:r w:rsidRPr="00457768">
        <w:rPr>
          <w:rFonts w:ascii="Times New Roman" w:hAnsi="Times New Roman"/>
          <w:sz w:val="20"/>
          <w:szCs w:val="20"/>
          <w:lang w:val="uk-UA"/>
        </w:rPr>
        <w:t>ь</w:t>
      </w:r>
      <w:r w:rsidRPr="00457768">
        <w:rPr>
          <w:rFonts w:ascii="Times New Roman" w:hAnsi="Times New Roman"/>
          <w:sz w:val="20"/>
          <w:szCs w:val="20"/>
          <w:lang w:val="uk-UA"/>
        </w:rPr>
        <w:t xml:space="preserve">ності). </w:t>
      </w:r>
    </w:p>
    <w:p w:rsidR="00080A1E" w:rsidRPr="00457768" w:rsidRDefault="00080A1E" w:rsidP="003D19F7">
      <w:pPr>
        <w:widowControl w:val="0"/>
        <w:ind w:firstLine="720"/>
        <w:jc w:val="both"/>
        <w:rPr>
          <w:rFonts w:ascii="Times New Roman" w:hAnsi="Times New Roman"/>
          <w:sz w:val="20"/>
          <w:szCs w:val="20"/>
          <w:lang w:val="uk-UA"/>
        </w:rPr>
      </w:pPr>
      <w:r w:rsidRPr="00457768">
        <w:rPr>
          <w:rFonts w:ascii="Times New Roman" w:hAnsi="Times New Roman"/>
          <w:sz w:val="20"/>
          <w:szCs w:val="20"/>
          <w:lang w:val="uk-UA"/>
        </w:rPr>
        <w:t>Критерії ефективності являють собою ознаки, сторони, прояви упра</w:t>
      </w:r>
      <w:r w:rsidRPr="00457768">
        <w:rPr>
          <w:rFonts w:ascii="Times New Roman" w:hAnsi="Times New Roman"/>
          <w:sz w:val="20"/>
          <w:szCs w:val="20"/>
          <w:lang w:val="uk-UA"/>
        </w:rPr>
        <w:t>в</w:t>
      </w:r>
      <w:r w:rsidRPr="00457768">
        <w:rPr>
          <w:rFonts w:ascii="Times New Roman" w:hAnsi="Times New Roman"/>
          <w:sz w:val="20"/>
          <w:szCs w:val="20"/>
          <w:lang w:val="uk-UA"/>
        </w:rPr>
        <w:t>ління, аналізуючи які можна визначати рівень і якість управління, його відпов</w:t>
      </w:r>
      <w:r w:rsidRPr="00457768">
        <w:rPr>
          <w:rFonts w:ascii="Times New Roman" w:hAnsi="Times New Roman"/>
          <w:sz w:val="20"/>
          <w:szCs w:val="20"/>
          <w:lang w:val="uk-UA"/>
        </w:rPr>
        <w:t>і</w:t>
      </w:r>
      <w:r w:rsidRPr="00457768">
        <w:rPr>
          <w:rFonts w:ascii="Times New Roman" w:hAnsi="Times New Roman"/>
          <w:sz w:val="20"/>
          <w:szCs w:val="20"/>
          <w:lang w:val="uk-UA"/>
        </w:rPr>
        <w:t>дність потребам і інтересам суспільства.</w:t>
      </w:r>
    </w:p>
    <w:p w:rsidR="00080A1E" w:rsidRPr="00457768" w:rsidRDefault="00080A1E" w:rsidP="003D19F7">
      <w:pPr>
        <w:widowControl w:val="0"/>
        <w:ind w:firstLine="720"/>
        <w:jc w:val="both"/>
        <w:rPr>
          <w:rFonts w:ascii="Times New Roman" w:hAnsi="Times New Roman"/>
          <w:sz w:val="20"/>
          <w:szCs w:val="20"/>
          <w:u w:val="single"/>
          <w:lang w:val="uk-UA"/>
        </w:rPr>
      </w:pPr>
      <w:r w:rsidRPr="00457768">
        <w:rPr>
          <w:rFonts w:ascii="Times New Roman" w:hAnsi="Times New Roman"/>
          <w:sz w:val="20"/>
          <w:szCs w:val="20"/>
          <w:u w:val="single"/>
          <w:lang w:val="uk-UA"/>
        </w:rPr>
        <w:t>Соціальна ефективність державного управління розкриває результати функціонування системи, тобто сукупності суб`єкта і керованих об`єктів де</w:t>
      </w:r>
      <w:r w:rsidRPr="00457768">
        <w:rPr>
          <w:rFonts w:ascii="Times New Roman" w:hAnsi="Times New Roman"/>
          <w:sz w:val="20"/>
          <w:szCs w:val="20"/>
          <w:u w:val="single"/>
          <w:lang w:val="uk-UA"/>
        </w:rPr>
        <w:t>р</w:t>
      </w:r>
      <w:r w:rsidRPr="00457768">
        <w:rPr>
          <w:rFonts w:ascii="Times New Roman" w:hAnsi="Times New Roman"/>
          <w:sz w:val="20"/>
          <w:szCs w:val="20"/>
          <w:u w:val="single"/>
          <w:lang w:val="uk-UA"/>
        </w:rPr>
        <w:t>жавного управління, носить комплексний характер.</w:t>
      </w:r>
    </w:p>
    <w:p w:rsidR="00080A1E" w:rsidRPr="00457768" w:rsidRDefault="00080A1E" w:rsidP="003D19F7">
      <w:pPr>
        <w:widowControl w:val="0"/>
        <w:tabs>
          <w:tab w:val="left" w:pos="540"/>
        </w:tabs>
        <w:ind w:left="180" w:firstLine="180"/>
        <w:jc w:val="both"/>
        <w:rPr>
          <w:rFonts w:ascii="Times New Roman" w:hAnsi="Times New Roman"/>
          <w:sz w:val="20"/>
          <w:szCs w:val="20"/>
          <w:lang w:val="uk-UA"/>
        </w:rPr>
      </w:pPr>
      <w:r w:rsidRPr="00457768">
        <w:rPr>
          <w:rFonts w:ascii="Times New Roman" w:hAnsi="Times New Roman"/>
          <w:sz w:val="20"/>
          <w:szCs w:val="20"/>
          <w:lang w:val="uk-UA"/>
        </w:rPr>
        <w:t xml:space="preserve">Три основних поняття ефективності державного управління: </w:t>
      </w:r>
    </w:p>
    <w:p w:rsidR="00080A1E" w:rsidRPr="00803E14" w:rsidRDefault="00080A1E" w:rsidP="00DE1363">
      <w:pPr>
        <w:widowControl w:val="0"/>
        <w:numPr>
          <w:ilvl w:val="0"/>
          <w:numId w:val="42"/>
        </w:numPr>
        <w:tabs>
          <w:tab w:val="left" w:pos="540"/>
          <w:tab w:val="left" w:pos="900"/>
          <w:tab w:val="left" w:pos="1080"/>
        </w:tabs>
        <w:ind w:left="180" w:firstLine="180"/>
        <w:jc w:val="both"/>
        <w:rPr>
          <w:rFonts w:ascii="Times New Roman" w:hAnsi="Times New Roman"/>
          <w:i/>
          <w:sz w:val="20"/>
          <w:szCs w:val="20"/>
          <w:lang w:val="uk-UA"/>
        </w:rPr>
      </w:pPr>
      <w:r w:rsidRPr="00803E14">
        <w:rPr>
          <w:rFonts w:ascii="Times New Roman" w:hAnsi="Times New Roman"/>
          <w:i/>
          <w:sz w:val="20"/>
          <w:szCs w:val="20"/>
          <w:lang w:val="uk-UA"/>
        </w:rPr>
        <w:t xml:space="preserve">загальна соціальна ефективність державного управління; </w:t>
      </w:r>
    </w:p>
    <w:p w:rsidR="00080A1E" w:rsidRPr="00803E14" w:rsidRDefault="00080A1E" w:rsidP="00DE1363">
      <w:pPr>
        <w:widowControl w:val="0"/>
        <w:numPr>
          <w:ilvl w:val="0"/>
          <w:numId w:val="42"/>
        </w:numPr>
        <w:tabs>
          <w:tab w:val="left" w:pos="540"/>
          <w:tab w:val="left" w:pos="900"/>
          <w:tab w:val="left" w:pos="1080"/>
        </w:tabs>
        <w:ind w:left="180" w:firstLine="180"/>
        <w:jc w:val="both"/>
        <w:rPr>
          <w:rFonts w:ascii="Times New Roman" w:hAnsi="Times New Roman"/>
          <w:i/>
          <w:sz w:val="20"/>
          <w:szCs w:val="20"/>
          <w:lang w:val="uk-UA"/>
        </w:rPr>
      </w:pPr>
      <w:r w:rsidRPr="00803E14">
        <w:rPr>
          <w:rFonts w:ascii="Times New Roman" w:hAnsi="Times New Roman"/>
          <w:i/>
          <w:sz w:val="20"/>
          <w:szCs w:val="20"/>
          <w:lang w:val="uk-UA"/>
        </w:rPr>
        <w:t>ефективність організації і функціонування суб’єктів державного упра</w:t>
      </w:r>
      <w:r w:rsidRPr="00803E14">
        <w:rPr>
          <w:rFonts w:ascii="Times New Roman" w:hAnsi="Times New Roman"/>
          <w:i/>
          <w:sz w:val="20"/>
          <w:szCs w:val="20"/>
          <w:lang w:val="uk-UA"/>
        </w:rPr>
        <w:t>в</w:t>
      </w:r>
      <w:r w:rsidRPr="00803E14">
        <w:rPr>
          <w:rFonts w:ascii="Times New Roman" w:hAnsi="Times New Roman"/>
          <w:i/>
          <w:sz w:val="20"/>
          <w:szCs w:val="20"/>
          <w:lang w:val="uk-UA"/>
        </w:rPr>
        <w:t>ління;</w:t>
      </w:r>
    </w:p>
    <w:p w:rsidR="00080A1E" w:rsidRPr="00803E14" w:rsidRDefault="00080A1E" w:rsidP="00DE1363">
      <w:pPr>
        <w:widowControl w:val="0"/>
        <w:numPr>
          <w:ilvl w:val="0"/>
          <w:numId w:val="42"/>
        </w:numPr>
        <w:tabs>
          <w:tab w:val="left" w:pos="540"/>
          <w:tab w:val="left" w:pos="900"/>
          <w:tab w:val="left" w:pos="1080"/>
        </w:tabs>
        <w:ind w:left="180" w:firstLine="180"/>
        <w:jc w:val="both"/>
        <w:rPr>
          <w:rFonts w:ascii="Times New Roman" w:hAnsi="Times New Roman"/>
          <w:i/>
          <w:sz w:val="20"/>
          <w:szCs w:val="20"/>
          <w:lang w:val="uk-UA"/>
        </w:rPr>
      </w:pPr>
      <w:r w:rsidRPr="00803E14">
        <w:rPr>
          <w:rFonts w:ascii="Times New Roman" w:hAnsi="Times New Roman"/>
          <w:i/>
          <w:sz w:val="20"/>
          <w:szCs w:val="20"/>
          <w:lang w:val="uk-UA"/>
        </w:rPr>
        <w:t>ефективність діяльності управлінських органів і посадових осіб.</w:t>
      </w:r>
    </w:p>
    <w:p w:rsidR="00080A1E" w:rsidRPr="00803E14" w:rsidRDefault="00080A1E" w:rsidP="003D19F7">
      <w:pPr>
        <w:widowControl w:val="0"/>
        <w:tabs>
          <w:tab w:val="left" w:pos="540"/>
        </w:tabs>
        <w:ind w:left="180" w:firstLine="180"/>
        <w:jc w:val="both"/>
        <w:rPr>
          <w:rFonts w:ascii="Times New Roman" w:hAnsi="Times New Roman"/>
          <w:i/>
          <w:sz w:val="20"/>
          <w:szCs w:val="20"/>
          <w:lang w:val="uk-UA"/>
        </w:rPr>
      </w:pPr>
    </w:p>
    <w:p w:rsidR="00080A1E" w:rsidRPr="00457768" w:rsidRDefault="00080A1E" w:rsidP="003D19F7">
      <w:pPr>
        <w:widowControl w:val="0"/>
        <w:ind w:firstLine="720"/>
        <w:jc w:val="both"/>
        <w:rPr>
          <w:rFonts w:ascii="Times New Roman" w:hAnsi="Times New Roman"/>
          <w:sz w:val="20"/>
          <w:szCs w:val="20"/>
          <w:lang w:val="uk-UA"/>
        </w:rPr>
      </w:pPr>
      <w:r w:rsidRPr="00457768">
        <w:rPr>
          <w:rFonts w:ascii="Times New Roman" w:hAnsi="Times New Roman"/>
          <w:sz w:val="20"/>
          <w:szCs w:val="20"/>
          <w:lang w:val="uk-UA"/>
        </w:rPr>
        <w:t>Критерії загальної соціальної ефективності державного управління – це ті, які дають можливість бачити (і вимірювати) досягнутий через державне управління рівень задоволення назрілих потреб, інтересів і цілей. Вони логічно включають в себе не тільки результати суспільного виробництва, але і соціальні наслідки їх споживання, не тільки економічні явища, але і соціальні, духовно-ідеологічні, психологічні, політичні, історичні, екологічні, демографічні явища, тобто весь спектр явищ, відносин і процесів, необхідних для нормальної житт</w:t>
      </w:r>
      <w:r w:rsidRPr="00457768">
        <w:rPr>
          <w:rFonts w:ascii="Times New Roman" w:hAnsi="Times New Roman"/>
          <w:sz w:val="20"/>
          <w:szCs w:val="20"/>
          <w:lang w:val="uk-UA"/>
        </w:rPr>
        <w:t>є</w:t>
      </w:r>
      <w:r w:rsidRPr="00457768">
        <w:rPr>
          <w:rFonts w:ascii="Times New Roman" w:hAnsi="Times New Roman"/>
          <w:sz w:val="20"/>
          <w:szCs w:val="20"/>
          <w:lang w:val="uk-UA"/>
        </w:rPr>
        <w:t xml:space="preserve">діяльності людей. </w:t>
      </w:r>
    </w:p>
    <w:p w:rsidR="00080A1E" w:rsidRPr="00457768" w:rsidRDefault="00080A1E" w:rsidP="003D19F7">
      <w:pPr>
        <w:widowControl w:val="0"/>
        <w:ind w:left="180" w:firstLine="180"/>
        <w:jc w:val="both"/>
        <w:rPr>
          <w:rFonts w:ascii="Times New Roman" w:hAnsi="Times New Roman"/>
          <w:sz w:val="20"/>
          <w:szCs w:val="20"/>
          <w:lang w:val="uk-UA"/>
        </w:rPr>
      </w:pPr>
      <w:r w:rsidRPr="00457768">
        <w:rPr>
          <w:rFonts w:ascii="Times New Roman" w:hAnsi="Times New Roman"/>
          <w:sz w:val="20"/>
          <w:szCs w:val="20"/>
          <w:lang w:val="uk-UA"/>
        </w:rPr>
        <w:t>До критеріїв загальної соціальної ефективності державного управління м</w:t>
      </w:r>
      <w:r w:rsidRPr="00457768">
        <w:rPr>
          <w:rFonts w:ascii="Times New Roman" w:hAnsi="Times New Roman"/>
          <w:sz w:val="20"/>
          <w:szCs w:val="20"/>
          <w:lang w:val="uk-UA"/>
        </w:rPr>
        <w:t>о</w:t>
      </w:r>
      <w:r w:rsidRPr="00457768">
        <w:rPr>
          <w:rFonts w:ascii="Times New Roman" w:hAnsi="Times New Roman"/>
          <w:sz w:val="20"/>
          <w:szCs w:val="20"/>
          <w:lang w:val="uk-UA"/>
        </w:rPr>
        <w:t>жна віднести:</w:t>
      </w:r>
    </w:p>
    <w:p w:rsidR="00080A1E" w:rsidRPr="00457768" w:rsidRDefault="00080A1E" w:rsidP="00DE1363">
      <w:pPr>
        <w:widowControl w:val="0"/>
        <w:numPr>
          <w:ilvl w:val="0"/>
          <w:numId w:val="43"/>
        </w:numPr>
        <w:tabs>
          <w:tab w:val="left" w:pos="1080"/>
        </w:tabs>
        <w:ind w:left="180" w:firstLine="180"/>
        <w:jc w:val="both"/>
        <w:rPr>
          <w:rFonts w:ascii="Times New Roman" w:hAnsi="Times New Roman"/>
          <w:sz w:val="20"/>
          <w:szCs w:val="20"/>
          <w:lang w:val="uk-UA"/>
        </w:rPr>
      </w:pPr>
      <w:r w:rsidRPr="00457768">
        <w:rPr>
          <w:rFonts w:ascii="Times New Roman" w:hAnsi="Times New Roman"/>
          <w:sz w:val="20"/>
          <w:szCs w:val="20"/>
          <w:lang w:val="uk-UA"/>
        </w:rPr>
        <w:t>рівень продуктивності праці, співвіднесений з світовими параметрами за її відповідними видами;</w:t>
      </w:r>
    </w:p>
    <w:p w:rsidR="00080A1E" w:rsidRPr="00457768" w:rsidRDefault="00080A1E" w:rsidP="00DE1363">
      <w:pPr>
        <w:widowControl w:val="0"/>
        <w:numPr>
          <w:ilvl w:val="0"/>
          <w:numId w:val="43"/>
        </w:numPr>
        <w:tabs>
          <w:tab w:val="left" w:pos="1080"/>
        </w:tabs>
        <w:ind w:left="180" w:firstLine="180"/>
        <w:jc w:val="both"/>
        <w:rPr>
          <w:rFonts w:ascii="Times New Roman" w:hAnsi="Times New Roman"/>
          <w:sz w:val="20"/>
          <w:szCs w:val="20"/>
          <w:lang w:val="uk-UA"/>
        </w:rPr>
      </w:pPr>
      <w:r w:rsidRPr="00457768">
        <w:rPr>
          <w:rFonts w:ascii="Times New Roman" w:hAnsi="Times New Roman"/>
          <w:sz w:val="20"/>
          <w:szCs w:val="20"/>
          <w:lang w:val="uk-UA"/>
        </w:rPr>
        <w:t>темпи і масштаби приросту національного багатства;</w:t>
      </w:r>
    </w:p>
    <w:p w:rsidR="00080A1E" w:rsidRPr="00457768" w:rsidRDefault="00080A1E" w:rsidP="00DE1363">
      <w:pPr>
        <w:widowControl w:val="0"/>
        <w:numPr>
          <w:ilvl w:val="0"/>
          <w:numId w:val="43"/>
        </w:numPr>
        <w:tabs>
          <w:tab w:val="left" w:pos="1080"/>
        </w:tabs>
        <w:ind w:left="180" w:firstLine="180"/>
        <w:jc w:val="both"/>
        <w:rPr>
          <w:rFonts w:ascii="Times New Roman" w:hAnsi="Times New Roman"/>
          <w:sz w:val="20"/>
          <w:szCs w:val="20"/>
          <w:lang w:val="uk-UA"/>
        </w:rPr>
      </w:pPr>
      <w:r w:rsidRPr="00457768">
        <w:rPr>
          <w:rFonts w:ascii="Times New Roman" w:hAnsi="Times New Roman"/>
          <w:sz w:val="20"/>
          <w:szCs w:val="20"/>
          <w:lang w:val="uk-UA"/>
        </w:rPr>
        <w:t>рівень життя населення в порівнянні з стандартами розвинутих країн;</w:t>
      </w:r>
    </w:p>
    <w:p w:rsidR="00080A1E" w:rsidRPr="00457768" w:rsidRDefault="00080A1E" w:rsidP="00DE1363">
      <w:pPr>
        <w:widowControl w:val="0"/>
        <w:numPr>
          <w:ilvl w:val="0"/>
          <w:numId w:val="43"/>
        </w:numPr>
        <w:tabs>
          <w:tab w:val="left" w:pos="1080"/>
        </w:tabs>
        <w:ind w:left="180" w:firstLine="180"/>
        <w:jc w:val="both"/>
        <w:rPr>
          <w:rFonts w:ascii="Times New Roman" w:hAnsi="Times New Roman"/>
          <w:sz w:val="20"/>
          <w:szCs w:val="20"/>
          <w:lang w:val="uk-UA"/>
        </w:rPr>
      </w:pPr>
      <w:r w:rsidRPr="00457768">
        <w:rPr>
          <w:rFonts w:ascii="Times New Roman" w:hAnsi="Times New Roman"/>
          <w:sz w:val="20"/>
          <w:szCs w:val="20"/>
          <w:lang w:val="uk-UA"/>
        </w:rPr>
        <w:t>впорядкованість, безпека і надійність суспільних відносин, їх відтв</w:t>
      </w:r>
      <w:r w:rsidRPr="00457768">
        <w:rPr>
          <w:rFonts w:ascii="Times New Roman" w:hAnsi="Times New Roman"/>
          <w:sz w:val="20"/>
          <w:szCs w:val="20"/>
          <w:lang w:val="uk-UA"/>
        </w:rPr>
        <w:t>о</w:t>
      </w:r>
      <w:r w:rsidRPr="00457768">
        <w:rPr>
          <w:rFonts w:ascii="Times New Roman" w:hAnsi="Times New Roman"/>
          <w:sz w:val="20"/>
          <w:szCs w:val="20"/>
          <w:lang w:val="uk-UA"/>
        </w:rPr>
        <w:t>рення з наростаючим позитивним результатом.</w:t>
      </w:r>
    </w:p>
    <w:p w:rsidR="00080A1E" w:rsidRPr="00457768" w:rsidRDefault="00080A1E" w:rsidP="003D19F7">
      <w:pPr>
        <w:widowControl w:val="0"/>
        <w:ind w:left="180" w:firstLine="180"/>
        <w:jc w:val="both"/>
        <w:rPr>
          <w:rFonts w:ascii="Times New Roman" w:hAnsi="Times New Roman"/>
          <w:sz w:val="20"/>
          <w:szCs w:val="20"/>
          <w:lang w:val="uk-UA"/>
        </w:rPr>
      </w:pPr>
      <w:r w:rsidRPr="00457768">
        <w:rPr>
          <w:rFonts w:ascii="Times New Roman" w:hAnsi="Times New Roman"/>
          <w:sz w:val="20"/>
          <w:szCs w:val="20"/>
          <w:lang w:val="uk-UA"/>
        </w:rPr>
        <w:t>Наведені, узагальнюючі критерії загальної соціальної ефективності держ</w:t>
      </w:r>
      <w:r w:rsidRPr="00457768">
        <w:rPr>
          <w:rFonts w:ascii="Times New Roman" w:hAnsi="Times New Roman"/>
          <w:sz w:val="20"/>
          <w:szCs w:val="20"/>
          <w:lang w:val="uk-UA"/>
        </w:rPr>
        <w:t>а</w:t>
      </w:r>
      <w:r w:rsidRPr="00457768">
        <w:rPr>
          <w:rFonts w:ascii="Times New Roman" w:hAnsi="Times New Roman"/>
          <w:sz w:val="20"/>
          <w:szCs w:val="20"/>
          <w:lang w:val="uk-UA"/>
        </w:rPr>
        <w:t xml:space="preserve">вного управління диференціюються за сферами суспільної життєдіяльності. </w:t>
      </w:r>
    </w:p>
    <w:p w:rsidR="00080A1E" w:rsidRPr="00457768" w:rsidRDefault="00080A1E" w:rsidP="003D19F7">
      <w:pPr>
        <w:widowControl w:val="0"/>
        <w:ind w:left="180" w:firstLine="180"/>
        <w:jc w:val="both"/>
        <w:rPr>
          <w:rFonts w:ascii="Times New Roman" w:hAnsi="Times New Roman"/>
          <w:sz w:val="20"/>
          <w:szCs w:val="20"/>
          <w:lang w:val="uk-UA"/>
        </w:rPr>
      </w:pPr>
      <w:r w:rsidRPr="00457768">
        <w:rPr>
          <w:rFonts w:ascii="Times New Roman" w:hAnsi="Times New Roman"/>
          <w:sz w:val="20"/>
          <w:szCs w:val="20"/>
          <w:lang w:val="uk-UA"/>
        </w:rPr>
        <w:t>Так само як змінюються цілі управління, змінюються і критерії ефективн</w:t>
      </w:r>
      <w:r w:rsidRPr="00457768">
        <w:rPr>
          <w:rFonts w:ascii="Times New Roman" w:hAnsi="Times New Roman"/>
          <w:sz w:val="20"/>
          <w:szCs w:val="20"/>
          <w:lang w:val="uk-UA"/>
        </w:rPr>
        <w:t>о</w:t>
      </w:r>
      <w:r w:rsidRPr="00457768">
        <w:rPr>
          <w:rFonts w:ascii="Times New Roman" w:hAnsi="Times New Roman"/>
          <w:sz w:val="20"/>
          <w:szCs w:val="20"/>
          <w:lang w:val="uk-UA"/>
        </w:rPr>
        <w:t>сті. Тому при визначенні ефективності управління слід чітко формулювати й диференціювати цілі управління. Критерій ефективності управління має з</w:t>
      </w:r>
      <w:r w:rsidRPr="00457768">
        <w:rPr>
          <w:rFonts w:ascii="Times New Roman" w:hAnsi="Times New Roman"/>
          <w:sz w:val="20"/>
          <w:szCs w:val="20"/>
          <w:lang w:val="uk-UA"/>
        </w:rPr>
        <w:t>а</w:t>
      </w:r>
      <w:r w:rsidRPr="00457768">
        <w:rPr>
          <w:rFonts w:ascii="Times New Roman" w:hAnsi="Times New Roman"/>
          <w:sz w:val="20"/>
          <w:szCs w:val="20"/>
          <w:lang w:val="uk-UA"/>
        </w:rPr>
        <w:t>стосовуватися не до засобів, а до мети.</w:t>
      </w:r>
    </w:p>
    <w:p w:rsidR="00080A1E" w:rsidRPr="00457768" w:rsidRDefault="00080A1E" w:rsidP="003D19F7">
      <w:pPr>
        <w:widowControl w:val="0"/>
        <w:ind w:firstLine="720"/>
        <w:jc w:val="both"/>
        <w:rPr>
          <w:rFonts w:ascii="Times New Roman" w:hAnsi="Times New Roman"/>
          <w:sz w:val="20"/>
          <w:szCs w:val="20"/>
          <w:lang w:val="uk-UA"/>
        </w:rPr>
      </w:pPr>
      <w:r w:rsidRPr="00457768">
        <w:rPr>
          <w:rFonts w:ascii="Times New Roman" w:hAnsi="Times New Roman"/>
          <w:sz w:val="20"/>
          <w:szCs w:val="20"/>
          <w:u w:val="single"/>
          <w:lang w:val="uk-UA"/>
        </w:rPr>
        <w:t>Ефективність системи управління можна визначити як результат дії управляючої підсистеми на керовану з метою добитись успішного функціон</w:t>
      </w:r>
      <w:r w:rsidRPr="00457768">
        <w:rPr>
          <w:rFonts w:ascii="Times New Roman" w:hAnsi="Times New Roman"/>
          <w:sz w:val="20"/>
          <w:szCs w:val="20"/>
          <w:u w:val="single"/>
          <w:lang w:val="uk-UA"/>
        </w:rPr>
        <w:t>у</w:t>
      </w:r>
      <w:r w:rsidRPr="00457768">
        <w:rPr>
          <w:rFonts w:ascii="Times New Roman" w:hAnsi="Times New Roman"/>
          <w:sz w:val="20"/>
          <w:szCs w:val="20"/>
          <w:u w:val="single"/>
          <w:lang w:val="uk-UA"/>
        </w:rPr>
        <w:t xml:space="preserve">вання всієї системи управління, досягнення поставленої мети при найменших трудових і організаційно-матеріальних витратах. </w:t>
      </w:r>
      <w:r w:rsidRPr="00457768">
        <w:rPr>
          <w:rFonts w:ascii="Times New Roman" w:hAnsi="Times New Roman"/>
          <w:sz w:val="20"/>
          <w:szCs w:val="20"/>
          <w:lang w:val="uk-UA"/>
        </w:rPr>
        <w:t xml:space="preserve">Досягти заданої мети можна </w:t>
      </w:r>
      <w:r w:rsidRPr="00457768">
        <w:rPr>
          <w:rFonts w:ascii="Times New Roman" w:hAnsi="Times New Roman"/>
          <w:sz w:val="20"/>
          <w:szCs w:val="20"/>
          <w:lang w:val="uk-UA"/>
        </w:rPr>
        <w:lastRenderedPageBreak/>
        <w:t>оптимальним або іншим шляхом, що залежить від комплексу причин: організ</w:t>
      </w:r>
      <w:r w:rsidRPr="00457768">
        <w:rPr>
          <w:rFonts w:ascii="Times New Roman" w:hAnsi="Times New Roman"/>
          <w:sz w:val="20"/>
          <w:szCs w:val="20"/>
          <w:lang w:val="uk-UA"/>
        </w:rPr>
        <w:t>а</w:t>
      </w:r>
      <w:r w:rsidRPr="00457768">
        <w:rPr>
          <w:rFonts w:ascii="Times New Roman" w:hAnsi="Times New Roman"/>
          <w:sz w:val="20"/>
          <w:szCs w:val="20"/>
          <w:lang w:val="uk-UA"/>
        </w:rPr>
        <w:t>ційної структури, процесу прийняття основних і часткових рішень, професійної підготовки управлінських кадрів, технічної бази для обробки інформації та ін. Проте може бути вибрана і помилкова «траєкторія», і тоді система управління стає неефективною. Більше того, можливий і неправильний шлях руху до зад</w:t>
      </w:r>
      <w:r w:rsidRPr="00457768">
        <w:rPr>
          <w:rFonts w:ascii="Times New Roman" w:hAnsi="Times New Roman"/>
          <w:sz w:val="20"/>
          <w:szCs w:val="20"/>
          <w:lang w:val="uk-UA"/>
        </w:rPr>
        <w:t>а</w:t>
      </w:r>
      <w:r w:rsidRPr="00457768">
        <w:rPr>
          <w:rFonts w:ascii="Times New Roman" w:hAnsi="Times New Roman"/>
          <w:sz w:val="20"/>
          <w:szCs w:val="20"/>
          <w:lang w:val="uk-UA"/>
        </w:rPr>
        <w:t>ної мети, який не тільки не приведе до неї, а й може викликати розлад системи і втягти її на незворотний шлях. Тільки науково обґрунтована, чітко визначена мета і оптимальний шлях руху до неї врятує державу від катастрофи. А керов</w:t>
      </w:r>
      <w:r w:rsidRPr="00457768">
        <w:rPr>
          <w:rFonts w:ascii="Times New Roman" w:hAnsi="Times New Roman"/>
          <w:sz w:val="20"/>
          <w:szCs w:val="20"/>
          <w:lang w:val="uk-UA"/>
        </w:rPr>
        <w:t>а</w:t>
      </w:r>
      <w:r w:rsidRPr="00457768">
        <w:rPr>
          <w:rFonts w:ascii="Times New Roman" w:hAnsi="Times New Roman"/>
          <w:sz w:val="20"/>
          <w:szCs w:val="20"/>
          <w:lang w:val="uk-UA"/>
        </w:rPr>
        <w:t>ній підсистемі треба вибрати такі способи і засоби руху, які забезпечать дося</w:t>
      </w:r>
      <w:r w:rsidRPr="00457768">
        <w:rPr>
          <w:rFonts w:ascii="Times New Roman" w:hAnsi="Times New Roman"/>
          <w:sz w:val="20"/>
          <w:szCs w:val="20"/>
          <w:lang w:val="uk-UA"/>
        </w:rPr>
        <w:t>г</w:t>
      </w:r>
      <w:r w:rsidRPr="00457768">
        <w:rPr>
          <w:rFonts w:ascii="Times New Roman" w:hAnsi="Times New Roman"/>
          <w:sz w:val="20"/>
          <w:szCs w:val="20"/>
          <w:lang w:val="uk-UA"/>
        </w:rPr>
        <w:t>нення мети найкоротшим шляхом і при найменших витратах наявних ресурсів. Тільки в такому разі ефективність управляючої підсистеми буде найвищою.</w:t>
      </w:r>
    </w:p>
    <w:p w:rsidR="00080A1E" w:rsidRPr="00457768" w:rsidRDefault="00080A1E" w:rsidP="003D19F7">
      <w:pPr>
        <w:widowControl w:val="0"/>
        <w:ind w:firstLine="720"/>
        <w:jc w:val="both"/>
        <w:rPr>
          <w:rFonts w:ascii="Times New Roman" w:hAnsi="Times New Roman"/>
          <w:sz w:val="20"/>
          <w:szCs w:val="20"/>
          <w:lang w:val="uk-UA"/>
        </w:rPr>
      </w:pPr>
      <w:r w:rsidRPr="00457768">
        <w:rPr>
          <w:rFonts w:ascii="Times New Roman" w:hAnsi="Times New Roman"/>
          <w:sz w:val="20"/>
          <w:szCs w:val="20"/>
          <w:lang w:val="uk-UA"/>
        </w:rPr>
        <w:t xml:space="preserve">Отже, </w:t>
      </w:r>
      <w:r w:rsidRPr="0044721E">
        <w:rPr>
          <w:rFonts w:ascii="Times New Roman" w:hAnsi="Times New Roman"/>
          <w:b/>
          <w:sz w:val="20"/>
          <w:szCs w:val="20"/>
          <w:lang w:val="uk-UA"/>
        </w:rPr>
        <w:t>ефективність управління - це ефект (результат), що зіставл</w:t>
      </w:r>
      <w:r w:rsidRPr="0044721E">
        <w:rPr>
          <w:rFonts w:ascii="Times New Roman" w:hAnsi="Times New Roman"/>
          <w:b/>
          <w:sz w:val="20"/>
          <w:szCs w:val="20"/>
          <w:lang w:val="uk-UA"/>
        </w:rPr>
        <w:t>е</w:t>
      </w:r>
      <w:r w:rsidRPr="0044721E">
        <w:rPr>
          <w:rFonts w:ascii="Times New Roman" w:hAnsi="Times New Roman"/>
          <w:b/>
          <w:sz w:val="20"/>
          <w:szCs w:val="20"/>
          <w:lang w:val="uk-UA"/>
        </w:rPr>
        <w:t>ний з витратами на його досягнення.</w:t>
      </w:r>
      <w:r w:rsidRPr="00457768">
        <w:rPr>
          <w:rFonts w:ascii="Times New Roman" w:hAnsi="Times New Roman"/>
          <w:sz w:val="20"/>
          <w:szCs w:val="20"/>
          <w:lang w:val="uk-UA"/>
        </w:rPr>
        <w:t xml:space="preserve"> У цьому разі ефект управління враховує і витрати управління, тому можна говорити про ефективність управління. В</w:t>
      </w:r>
      <w:r w:rsidRPr="00457768">
        <w:rPr>
          <w:rFonts w:ascii="Times New Roman" w:hAnsi="Times New Roman"/>
          <w:sz w:val="20"/>
          <w:szCs w:val="20"/>
          <w:lang w:val="uk-UA"/>
        </w:rPr>
        <w:t>и</w:t>
      </w:r>
      <w:r w:rsidRPr="00457768">
        <w:rPr>
          <w:rFonts w:ascii="Times New Roman" w:hAnsi="Times New Roman"/>
          <w:sz w:val="20"/>
          <w:szCs w:val="20"/>
          <w:lang w:val="uk-UA"/>
        </w:rPr>
        <w:t>трати на управління повинні включати в себе витрати не тільки на систему управління, а й на реалізацію управлінських рішень, це випливає із змісту ефе</w:t>
      </w:r>
      <w:r w:rsidRPr="00457768">
        <w:rPr>
          <w:rFonts w:ascii="Times New Roman" w:hAnsi="Times New Roman"/>
          <w:sz w:val="20"/>
          <w:szCs w:val="20"/>
          <w:lang w:val="uk-UA"/>
        </w:rPr>
        <w:t>к</w:t>
      </w:r>
      <w:r w:rsidRPr="00457768">
        <w:rPr>
          <w:rFonts w:ascii="Times New Roman" w:hAnsi="Times New Roman"/>
          <w:sz w:val="20"/>
          <w:szCs w:val="20"/>
          <w:lang w:val="uk-UA"/>
        </w:rPr>
        <w:t>ту управління.</w:t>
      </w:r>
    </w:p>
    <w:p w:rsidR="00B5402E" w:rsidRPr="00457768" w:rsidRDefault="00B5402E" w:rsidP="003D19F7">
      <w:pPr>
        <w:widowControl w:val="0"/>
        <w:ind w:firstLine="720"/>
        <w:jc w:val="both"/>
        <w:rPr>
          <w:rFonts w:ascii="Times New Roman" w:hAnsi="Times New Roman"/>
          <w:sz w:val="20"/>
          <w:szCs w:val="20"/>
          <w:lang w:val="uk-UA"/>
        </w:rPr>
      </w:pPr>
    </w:p>
    <w:p w:rsidR="00080A1E" w:rsidRPr="00457768" w:rsidRDefault="00080A1E" w:rsidP="003D19F7">
      <w:pPr>
        <w:widowControl w:val="0"/>
        <w:ind w:firstLine="720"/>
        <w:jc w:val="both"/>
        <w:rPr>
          <w:rFonts w:ascii="Times New Roman" w:hAnsi="Times New Roman"/>
          <w:sz w:val="20"/>
          <w:szCs w:val="20"/>
          <w:lang w:val="uk-UA"/>
        </w:rPr>
      </w:pPr>
      <w:r w:rsidRPr="00457768">
        <w:rPr>
          <w:rFonts w:ascii="Times New Roman" w:hAnsi="Times New Roman"/>
          <w:sz w:val="20"/>
          <w:szCs w:val="20"/>
          <w:lang w:val="uk-UA"/>
        </w:rPr>
        <w:t>2.</w:t>
      </w:r>
    </w:p>
    <w:p w:rsidR="00080A1E" w:rsidRPr="00457768" w:rsidRDefault="00080A1E" w:rsidP="00BE29E0">
      <w:pPr>
        <w:widowControl w:val="0"/>
        <w:ind w:left="142"/>
        <w:jc w:val="both"/>
        <w:rPr>
          <w:rFonts w:ascii="Times New Roman" w:hAnsi="Times New Roman"/>
          <w:sz w:val="20"/>
          <w:szCs w:val="20"/>
          <w:lang w:val="uk-UA"/>
        </w:rPr>
      </w:pPr>
      <w:r w:rsidRPr="00457768">
        <w:rPr>
          <w:rFonts w:ascii="Times New Roman" w:hAnsi="Times New Roman"/>
          <w:sz w:val="20"/>
          <w:szCs w:val="20"/>
          <w:lang w:val="uk-UA"/>
        </w:rPr>
        <w:t>Загальна соціальна ефективність державного управління досягається зусиллям двох складових компонентів системи: держави, її органів і службовців, і су</w:t>
      </w:r>
      <w:r w:rsidRPr="00457768">
        <w:rPr>
          <w:rFonts w:ascii="Times New Roman" w:hAnsi="Times New Roman"/>
          <w:sz w:val="20"/>
          <w:szCs w:val="20"/>
          <w:lang w:val="uk-UA"/>
        </w:rPr>
        <w:t>с</w:t>
      </w:r>
      <w:r w:rsidRPr="00457768">
        <w:rPr>
          <w:rFonts w:ascii="Times New Roman" w:hAnsi="Times New Roman"/>
          <w:sz w:val="20"/>
          <w:szCs w:val="20"/>
          <w:lang w:val="uk-UA"/>
        </w:rPr>
        <w:t>пільства, його керованих об`єктів і само управлінських структур. Ця ефекти</w:t>
      </w:r>
      <w:r w:rsidRPr="00457768">
        <w:rPr>
          <w:rFonts w:ascii="Times New Roman" w:hAnsi="Times New Roman"/>
          <w:sz w:val="20"/>
          <w:szCs w:val="20"/>
          <w:lang w:val="uk-UA"/>
        </w:rPr>
        <w:t>в</w:t>
      </w:r>
      <w:r w:rsidRPr="00457768">
        <w:rPr>
          <w:rFonts w:ascii="Times New Roman" w:hAnsi="Times New Roman"/>
          <w:sz w:val="20"/>
          <w:szCs w:val="20"/>
          <w:lang w:val="uk-UA"/>
        </w:rPr>
        <w:t>ність носить сукупний характер і не дає чіткої уяви про вклад в неї кожного з названих компонентів.</w:t>
      </w:r>
    </w:p>
    <w:p w:rsidR="00080A1E" w:rsidRPr="00457768" w:rsidRDefault="00080A1E" w:rsidP="003D19F7">
      <w:pPr>
        <w:widowControl w:val="0"/>
        <w:tabs>
          <w:tab w:val="left" w:pos="540"/>
        </w:tabs>
        <w:ind w:left="180"/>
        <w:jc w:val="both"/>
        <w:rPr>
          <w:rFonts w:ascii="Times New Roman" w:hAnsi="Times New Roman"/>
          <w:sz w:val="20"/>
          <w:szCs w:val="20"/>
          <w:lang w:val="uk-UA"/>
        </w:rPr>
      </w:pPr>
      <w:r w:rsidRPr="00457768">
        <w:rPr>
          <w:rFonts w:ascii="Times New Roman" w:hAnsi="Times New Roman"/>
          <w:sz w:val="20"/>
          <w:szCs w:val="20"/>
          <w:lang w:val="uk-UA"/>
        </w:rPr>
        <w:t>Оцінку стану організації і функціонування самої держави як суб`єкта упра</w:t>
      </w:r>
      <w:r w:rsidRPr="00457768">
        <w:rPr>
          <w:rFonts w:ascii="Times New Roman" w:hAnsi="Times New Roman"/>
          <w:sz w:val="20"/>
          <w:szCs w:val="20"/>
          <w:lang w:val="uk-UA"/>
        </w:rPr>
        <w:t>в</w:t>
      </w:r>
      <w:r w:rsidRPr="00457768">
        <w:rPr>
          <w:rFonts w:ascii="Times New Roman" w:hAnsi="Times New Roman"/>
          <w:sz w:val="20"/>
          <w:szCs w:val="20"/>
          <w:lang w:val="uk-UA"/>
        </w:rPr>
        <w:t>ління суспільними процесами виражає ефективність організації і функціон</w:t>
      </w:r>
      <w:r w:rsidRPr="00457768">
        <w:rPr>
          <w:rFonts w:ascii="Times New Roman" w:hAnsi="Times New Roman"/>
          <w:sz w:val="20"/>
          <w:szCs w:val="20"/>
          <w:lang w:val="uk-UA"/>
        </w:rPr>
        <w:t>у</w:t>
      </w:r>
      <w:r w:rsidRPr="00457768">
        <w:rPr>
          <w:rFonts w:ascii="Times New Roman" w:hAnsi="Times New Roman"/>
          <w:sz w:val="20"/>
          <w:szCs w:val="20"/>
          <w:lang w:val="uk-UA"/>
        </w:rPr>
        <w:t xml:space="preserve">вання суб’єктів державного управління. Для цього служить група </w:t>
      </w:r>
      <w:r w:rsidRPr="00457768">
        <w:rPr>
          <w:rFonts w:ascii="Times New Roman" w:hAnsi="Times New Roman"/>
          <w:b/>
          <w:sz w:val="20"/>
          <w:szCs w:val="20"/>
          <w:lang w:val="uk-UA"/>
        </w:rPr>
        <w:t>критеріїв спеціальної соціальної ефективності</w:t>
      </w:r>
      <w:r w:rsidRPr="00457768">
        <w:rPr>
          <w:rFonts w:ascii="Times New Roman" w:hAnsi="Times New Roman"/>
          <w:sz w:val="20"/>
          <w:szCs w:val="20"/>
          <w:lang w:val="uk-UA"/>
        </w:rPr>
        <w:t xml:space="preserve"> державного управління, які розкрив</w:t>
      </w:r>
      <w:r w:rsidRPr="00457768">
        <w:rPr>
          <w:rFonts w:ascii="Times New Roman" w:hAnsi="Times New Roman"/>
          <w:sz w:val="20"/>
          <w:szCs w:val="20"/>
          <w:lang w:val="uk-UA"/>
        </w:rPr>
        <w:t>а</w:t>
      </w:r>
      <w:r w:rsidRPr="00457768">
        <w:rPr>
          <w:rFonts w:ascii="Times New Roman" w:hAnsi="Times New Roman"/>
          <w:sz w:val="20"/>
          <w:szCs w:val="20"/>
          <w:lang w:val="uk-UA"/>
        </w:rPr>
        <w:t>ють і характеризують якість (рівень) всієї сукупності органів державної влади і місцевого самоврядування в єдності їх цілеполягання, організації і функці</w:t>
      </w:r>
      <w:r w:rsidRPr="00457768">
        <w:rPr>
          <w:rFonts w:ascii="Times New Roman" w:hAnsi="Times New Roman"/>
          <w:sz w:val="20"/>
          <w:szCs w:val="20"/>
          <w:lang w:val="uk-UA"/>
        </w:rPr>
        <w:t>о</w:t>
      </w:r>
      <w:r w:rsidRPr="00457768">
        <w:rPr>
          <w:rFonts w:ascii="Times New Roman" w:hAnsi="Times New Roman"/>
          <w:sz w:val="20"/>
          <w:szCs w:val="20"/>
          <w:lang w:val="uk-UA"/>
        </w:rPr>
        <w:t xml:space="preserve">нування. </w:t>
      </w:r>
    </w:p>
    <w:p w:rsidR="00080A1E" w:rsidRPr="00457768" w:rsidRDefault="00080A1E" w:rsidP="003D19F7">
      <w:pPr>
        <w:widowControl w:val="0"/>
        <w:tabs>
          <w:tab w:val="left" w:pos="540"/>
        </w:tabs>
        <w:ind w:left="180"/>
        <w:jc w:val="both"/>
        <w:rPr>
          <w:rFonts w:ascii="Times New Roman" w:hAnsi="Times New Roman"/>
          <w:sz w:val="20"/>
          <w:szCs w:val="20"/>
          <w:lang w:val="uk-UA"/>
        </w:rPr>
      </w:pPr>
      <w:r w:rsidRPr="00457768">
        <w:rPr>
          <w:rFonts w:ascii="Times New Roman" w:hAnsi="Times New Roman"/>
          <w:sz w:val="20"/>
          <w:szCs w:val="20"/>
          <w:lang w:val="uk-UA"/>
        </w:rPr>
        <w:t>Таких критеріїв можна виділити п`ять:</w:t>
      </w:r>
    </w:p>
    <w:p w:rsidR="00080A1E" w:rsidRPr="00457768" w:rsidRDefault="00080A1E" w:rsidP="00DE1363">
      <w:pPr>
        <w:widowControl w:val="0"/>
        <w:numPr>
          <w:ilvl w:val="0"/>
          <w:numId w:val="44"/>
        </w:numPr>
        <w:tabs>
          <w:tab w:val="left" w:pos="540"/>
        </w:tabs>
        <w:ind w:left="180" w:firstLine="0"/>
        <w:jc w:val="both"/>
        <w:rPr>
          <w:rFonts w:ascii="Times New Roman" w:hAnsi="Times New Roman"/>
          <w:sz w:val="20"/>
          <w:szCs w:val="20"/>
          <w:lang w:val="uk-UA"/>
        </w:rPr>
      </w:pPr>
      <w:r w:rsidRPr="00457768">
        <w:rPr>
          <w:rFonts w:ascii="Times New Roman" w:hAnsi="Times New Roman"/>
          <w:sz w:val="20"/>
          <w:szCs w:val="20"/>
          <w:lang w:val="uk-UA"/>
        </w:rPr>
        <w:t>цілеорієнтованість організації і функціонування державно-управлінської системи;</w:t>
      </w:r>
    </w:p>
    <w:p w:rsidR="00080A1E" w:rsidRPr="00457768" w:rsidRDefault="00080A1E" w:rsidP="00DE1363">
      <w:pPr>
        <w:widowControl w:val="0"/>
        <w:numPr>
          <w:ilvl w:val="0"/>
          <w:numId w:val="44"/>
        </w:numPr>
        <w:tabs>
          <w:tab w:val="left" w:pos="540"/>
        </w:tabs>
        <w:ind w:left="180" w:firstLine="0"/>
        <w:jc w:val="both"/>
        <w:rPr>
          <w:rFonts w:ascii="Times New Roman" w:hAnsi="Times New Roman"/>
          <w:sz w:val="20"/>
          <w:szCs w:val="20"/>
          <w:lang w:val="uk-UA"/>
        </w:rPr>
      </w:pPr>
      <w:r w:rsidRPr="00457768">
        <w:rPr>
          <w:rFonts w:ascii="Times New Roman" w:hAnsi="Times New Roman"/>
          <w:sz w:val="20"/>
          <w:szCs w:val="20"/>
          <w:lang w:val="uk-UA"/>
        </w:rPr>
        <w:t>затрати часу на вирішення управлінських питань і здійснення управлі</w:t>
      </w:r>
      <w:r w:rsidRPr="00457768">
        <w:rPr>
          <w:rFonts w:ascii="Times New Roman" w:hAnsi="Times New Roman"/>
          <w:sz w:val="20"/>
          <w:szCs w:val="20"/>
          <w:lang w:val="uk-UA"/>
        </w:rPr>
        <w:t>н</w:t>
      </w:r>
      <w:r w:rsidRPr="00457768">
        <w:rPr>
          <w:rFonts w:ascii="Times New Roman" w:hAnsi="Times New Roman"/>
          <w:sz w:val="20"/>
          <w:szCs w:val="20"/>
          <w:lang w:val="uk-UA"/>
        </w:rPr>
        <w:t>ських операцій;</w:t>
      </w:r>
    </w:p>
    <w:p w:rsidR="00080A1E" w:rsidRPr="00457768" w:rsidRDefault="00080A1E" w:rsidP="00DE1363">
      <w:pPr>
        <w:widowControl w:val="0"/>
        <w:numPr>
          <w:ilvl w:val="0"/>
          <w:numId w:val="44"/>
        </w:numPr>
        <w:tabs>
          <w:tab w:val="left" w:pos="540"/>
        </w:tabs>
        <w:ind w:left="180" w:firstLine="0"/>
        <w:jc w:val="both"/>
        <w:rPr>
          <w:rFonts w:ascii="Times New Roman" w:hAnsi="Times New Roman"/>
          <w:sz w:val="20"/>
          <w:szCs w:val="20"/>
          <w:lang w:val="uk-UA"/>
        </w:rPr>
      </w:pPr>
      <w:r w:rsidRPr="00457768">
        <w:rPr>
          <w:rFonts w:ascii="Times New Roman" w:hAnsi="Times New Roman"/>
          <w:sz w:val="20"/>
          <w:szCs w:val="20"/>
          <w:lang w:val="uk-UA"/>
        </w:rPr>
        <w:t>стиль функціонування державно-управлінської системи, її підсистем та і інших організаційних структур;</w:t>
      </w:r>
    </w:p>
    <w:p w:rsidR="00080A1E" w:rsidRPr="00457768" w:rsidRDefault="00080A1E" w:rsidP="00DE1363">
      <w:pPr>
        <w:widowControl w:val="0"/>
        <w:numPr>
          <w:ilvl w:val="0"/>
          <w:numId w:val="44"/>
        </w:numPr>
        <w:tabs>
          <w:tab w:val="left" w:pos="540"/>
        </w:tabs>
        <w:ind w:left="180" w:firstLine="0"/>
        <w:jc w:val="both"/>
        <w:rPr>
          <w:rFonts w:ascii="Times New Roman" w:hAnsi="Times New Roman"/>
          <w:sz w:val="20"/>
          <w:szCs w:val="20"/>
          <w:lang w:val="uk-UA"/>
        </w:rPr>
      </w:pPr>
      <w:r w:rsidRPr="00457768">
        <w:rPr>
          <w:rFonts w:ascii="Times New Roman" w:hAnsi="Times New Roman"/>
          <w:sz w:val="20"/>
          <w:szCs w:val="20"/>
          <w:lang w:val="uk-UA"/>
        </w:rPr>
        <w:t>складність організації суб`єкта державного управління, його підсистем і ланок;</w:t>
      </w:r>
    </w:p>
    <w:p w:rsidR="00080A1E" w:rsidRPr="00457768" w:rsidRDefault="00080A1E" w:rsidP="00DE1363">
      <w:pPr>
        <w:widowControl w:val="0"/>
        <w:numPr>
          <w:ilvl w:val="0"/>
          <w:numId w:val="44"/>
        </w:numPr>
        <w:tabs>
          <w:tab w:val="left" w:pos="540"/>
        </w:tabs>
        <w:ind w:left="180" w:firstLine="0"/>
        <w:jc w:val="both"/>
        <w:rPr>
          <w:rFonts w:ascii="Times New Roman" w:hAnsi="Times New Roman"/>
          <w:sz w:val="20"/>
          <w:szCs w:val="20"/>
          <w:lang w:val="uk-UA"/>
        </w:rPr>
      </w:pPr>
      <w:r w:rsidRPr="00457768">
        <w:rPr>
          <w:rFonts w:ascii="Times New Roman" w:hAnsi="Times New Roman"/>
          <w:sz w:val="20"/>
          <w:szCs w:val="20"/>
          <w:lang w:val="uk-UA"/>
        </w:rPr>
        <w:t xml:space="preserve">загальні (сукупні) витрати на утримання і забезпечення функціонування </w:t>
      </w:r>
      <w:r w:rsidRPr="00457768">
        <w:rPr>
          <w:rFonts w:ascii="Times New Roman" w:hAnsi="Times New Roman"/>
          <w:sz w:val="20"/>
          <w:szCs w:val="20"/>
          <w:lang w:val="uk-UA"/>
        </w:rPr>
        <w:lastRenderedPageBreak/>
        <w:t>державно-управлінської системи, її підсистем та інших організаційних стру</w:t>
      </w:r>
      <w:r w:rsidRPr="00457768">
        <w:rPr>
          <w:rFonts w:ascii="Times New Roman" w:hAnsi="Times New Roman"/>
          <w:sz w:val="20"/>
          <w:szCs w:val="20"/>
          <w:lang w:val="uk-UA"/>
        </w:rPr>
        <w:t>к</w:t>
      </w:r>
      <w:r w:rsidRPr="00457768">
        <w:rPr>
          <w:rFonts w:ascii="Times New Roman" w:hAnsi="Times New Roman"/>
          <w:sz w:val="20"/>
          <w:szCs w:val="20"/>
          <w:lang w:val="uk-UA"/>
        </w:rPr>
        <w:t>тур.</w:t>
      </w:r>
    </w:p>
    <w:p w:rsidR="00080A1E" w:rsidRPr="00457768" w:rsidRDefault="00080A1E" w:rsidP="003D19F7">
      <w:pPr>
        <w:widowControl w:val="0"/>
        <w:ind w:firstLine="720"/>
        <w:jc w:val="both"/>
        <w:rPr>
          <w:rFonts w:ascii="Times New Roman" w:hAnsi="Times New Roman"/>
          <w:sz w:val="20"/>
          <w:szCs w:val="20"/>
          <w:lang w:val="uk-UA"/>
        </w:rPr>
      </w:pPr>
      <w:r w:rsidRPr="00457768">
        <w:rPr>
          <w:rFonts w:ascii="Times New Roman" w:hAnsi="Times New Roman"/>
          <w:sz w:val="20"/>
          <w:szCs w:val="20"/>
          <w:lang w:val="uk-UA"/>
        </w:rPr>
        <w:t>Перш за все, це цілеорієнтованість організації і функціонування держ</w:t>
      </w:r>
      <w:r w:rsidRPr="00457768">
        <w:rPr>
          <w:rFonts w:ascii="Times New Roman" w:hAnsi="Times New Roman"/>
          <w:sz w:val="20"/>
          <w:szCs w:val="20"/>
          <w:lang w:val="uk-UA"/>
        </w:rPr>
        <w:t>а</w:t>
      </w:r>
      <w:r w:rsidRPr="00457768">
        <w:rPr>
          <w:rFonts w:ascii="Times New Roman" w:hAnsi="Times New Roman"/>
          <w:sz w:val="20"/>
          <w:szCs w:val="20"/>
          <w:lang w:val="uk-UA"/>
        </w:rPr>
        <w:t>вно-управлінської системи, її великих підсистем і інших організаційних стру</w:t>
      </w:r>
      <w:r w:rsidRPr="00457768">
        <w:rPr>
          <w:rFonts w:ascii="Times New Roman" w:hAnsi="Times New Roman"/>
          <w:sz w:val="20"/>
          <w:szCs w:val="20"/>
          <w:lang w:val="uk-UA"/>
        </w:rPr>
        <w:t>к</w:t>
      </w:r>
      <w:r w:rsidRPr="00457768">
        <w:rPr>
          <w:rFonts w:ascii="Times New Roman" w:hAnsi="Times New Roman"/>
          <w:sz w:val="20"/>
          <w:szCs w:val="20"/>
          <w:lang w:val="uk-UA"/>
        </w:rPr>
        <w:t>тур, яка визначається через ступінь відповідності їх управлінських впливів ц</w:t>
      </w:r>
      <w:r w:rsidRPr="00457768">
        <w:rPr>
          <w:rFonts w:ascii="Times New Roman" w:hAnsi="Times New Roman"/>
          <w:sz w:val="20"/>
          <w:szCs w:val="20"/>
          <w:lang w:val="uk-UA"/>
        </w:rPr>
        <w:t>і</w:t>
      </w:r>
      <w:r w:rsidRPr="00457768">
        <w:rPr>
          <w:rFonts w:ascii="Times New Roman" w:hAnsi="Times New Roman"/>
          <w:sz w:val="20"/>
          <w:szCs w:val="20"/>
          <w:lang w:val="uk-UA"/>
        </w:rPr>
        <w:t>лям, які об`єктивно випливають з їх місця і ролі в суспільстві.</w:t>
      </w:r>
    </w:p>
    <w:p w:rsidR="00080A1E" w:rsidRPr="00457768" w:rsidRDefault="00080A1E" w:rsidP="003D19F7">
      <w:pPr>
        <w:widowControl w:val="0"/>
        <w:ind w:firstLine="720"/>
        <w:jc w:val="both"/>
        <w:rPr>
          <w:rFonts w:ascii="Times New Roman" w:hAnsi="Times New Roman"/>
          <w:sz w:val="20"/>
          <w:szCs w:val="20"/>
          <w:lang w:val="uk-UA"/>
        </w:rPr>
      </w:pPr>
      <w:r w:rsidRPr="00457768">
        <w:rPr>
          <w:rFonts w:ascii="Times New Roman" w:hAnsi="Times New Roman"/>
          <w:sz w:val="20"/>
          <w:szCs w:val="20"/>
          <w:lang w:val="uk-UA"/>
        </w:rPr>
        <w:t>Цілеорієнтованість організації і функціонування керуючих систем (пі</w:t>
      </w:r>
      <w:r w:rsidRPr="00457768">
        <w:rPr>
          <w:rFonts w:ascii="Times New Roman" w:hAnsi="Times New Roman"/>
          <w:sz w:val="20"/>
          <w:szCs w:val="20"/>
          <w:lang w:val="uk-UA"/>
        </w:rPr>
        <w:t>д</w:t>
      </w:r>
      <w:r w:rsidRPr="00457768">
        <w:rPr>
          <w:rFonts w:ascii="Times New Roman" w:hAnsi="Times New Roman"/>
          <w:sz w:val="20"/>
          <w:szCs w:val="20"/>
          <w:lang w:val="uk-UA"/>
        </w:rPr>
        <w:t>систем) визначається шляхом вивчення і оцінки їх організаційної нормативної і іншої діяльності з точки зору її відповідності цільовій спрямованості, встано</w:t>
      </w:r>
      <w:r w:rsidRPr="00457768">
        <w:rPr>
          <w:rFonts w:ascii="Times New Roman" w:hAnsi="Times New Roman"/>
          <w:sz w:val="20"/>
          <w:szCs w:val="20"/>
          <w:lang w:val="uk-UA"/>
        </w:rPr>
        <w:t>в</w:t>
      </w:r>
      <w:r w:rsidRPr="00457768">
        <w:rPr>
          <w:rFonts w:ascii="Times New Roman" w:hAnsi="Times New Roman"/>
          <w:sz w:val="20"/>
          <w:szCs w:val="20"/>
          <w:lang w:val="uk-UA"/>
        </w:rPr>
        <w:t>леній для них. Це дозволяє виключати дублювання, паралелізм в діяльності державних органів, а також виявляти ділянки суспільної життєдіяльності, що залишилися поза необхідними управлінськими впливами. Аналіз цілеорієнт</w:t>
      </w:r>
      <w:r w:rsidRPr="00457768">
        <w:rPr>
          <w:rFonts w:ascii="Times New Roman" w:hAnsi="Times New Roman"/>
          <w:sz w:val="20"/>
          <w:szCs w:val="20"/>
          <w:lang w:val="uk-UA"/>
        </w:rPr>
        <w:t>о</w:t>
      </w:r>
      <w:r w:rsidRPr="00457768">
        <w:rPr>
          <w:rFonts w:ascii="Times New Roman" w:hAnsi="Times New Roman"/>
          <w:sz w:val="20"/>
          <w:szCs w:val="20"/>
          <w:lang w:val="uk-UA"/>
        </w:rPr>
        <w:t>ваності керуючих компонентів передбачає: виявлення об`єктивно обумовлених і суспільно актуальних цілей та їх розгляд в розвитку, з врахуванням суспільних потреб і інтересів; вимір цілей за конкретними результатами, тобто за характ</w:t>
      </w:r>
      <w:r w:rsidRPr="00457768">
        <w:rPr>
          <w:rFonts w:ascii="Times New Roman" w:hAnsi="Times New Roman"/>
          <w:sz w:val="20"/>
          <w:szCs w:val="20"/>
          <w:lang w:val="uk-UA"/>
        </w:rPr>
        <w:t>е</w:t>
      </w:r>
      <w:r w:rsidRPr="00457768">
        <w:rPr>
          <w:rFonts w:ascii="Times New Roman" w:hAnsi="Times New Roman"/>
          <w:sz w:val="20"/>
          <w:szCs w:val="20"/>
          <w:lang w:val="uk-UA"/>
        </w:rPr>
        <w:t>ром і повнотою їх втілення в управлінських рішеннях і діях.</w:t>
      </w:r>
    </w:p>
    <w:p w:rsidR="00080A1E" w:rsidRPr="00457768" w:rsidRDefault="00080A1E" w:rsidP="003D19F7">
      <w:pPr>
        <w:widowControl w:val="0"/>
        <w:ind w:firstLine="720"/>
        <w:jc w:val="both"/>
        <w:rPr>
          <w:rFonts w:ascii="Times New Roman" w:hAnsi="Times New Roman"/>
          <w:sz w:val="20"/>
          <w:szCs w:val="20"/>
          <w:lang w:val="uk-UA"/>
        </w:rPr>
      </w:pPr>
      <w:r w:rsidRPr="00457768">
        <w:rPr>
          <w:rFonts w:ascii="Times New Roman" w:hAnsi="Times New Roman"/>
          <w:sz w:val="20"/>
          <w:szCs w:val="20"/>
          <w:lang w:val="uk-UA"/>
        </w:rPr>
        <w:t>Другим критерієм спеціальної соціальної ефективності є затрати часу на вирішення управлінських питань і здійснення управлінських операцій. Це час, який витрачається на внутрішню управлінську діяльність, тобто на обробку і проходження управлінської інформації від “входу” до “виходу” в державно-управлінській системі в цілому (в державному апараті), відповідних підсист</w:t>
      </w:r>
      <w:r w:rsidRPr="00457768">
        <w:rPr>
          <w:rFonts w:ascii="Times New Roman" w:hAnsi="Times New Roman"/>
          <w:sz w:val="20"/>
          <w:szCs w:val="20"/>
          <w:lang w:val="uk-UA"/>
        </w:rPr>
        <w:t>е</w:t>
      </w:r>
      <w:r w:rsidRPr="00457768">
        <w:rPr>
          <w:rFonts w:ascii="Times New Roman" w:hAnsi="Times New Roman"/>
          <w:sz w:val="20"/>
          <w:szCs w:val="20"/>
          <w:lang w:val="uk-UA"/>
        </w:rPr>
        <w:t xml:space="preserve">мах і організаційних структурах. </w:t>
      </w:r>
    </w:p>
    <w:p w:rsidR="00080A1E" w:rsidRPr="00457768" w:rsidRDefault="00080A1E" w:rsidP="003D19F7">
      <w:pPr>
        <w:widowControl w:val="0"/>
        <w:ind w:firstLine="720"/>
        <w:jc w:val="both"/>
        <w:rPr>
          <w:rFonts w:ascii="Times New Roman" w:hAnsi="Times New Roman"/>
          <w:sz w:val="20"/>
          <w:szCs w:val="20"/>
          <w:lang w:val="uk-UA"/>
        </w:rPr>
      </w:pPr>
      <w:r w:rsidRPr="00457768">
        <w:rPr>
          <w:rFonts w:ascii="Times New Roman" w:hAnsi="Times New Roman"/>
          <w:sz w:val="20"/>
          <w:szCs w:val="20"/>
          <w:lang w:val="uk-UA"/>
        </w:rPr>
        <w:t>В якості третього критерію спеціальної соціальної ефективності держ</w:t>
      </w:r>
      <w:r w:rsidRPr="00457768">
        <w:rPr>
          <w:rFonts w:ascii="Times New Roman" w:hAnsi="Times New Roman"/>
          <w:sz w:val="20"/>
          <w:szCs w:val="20"/>
          <w:lang w:val="uk-UA"/>
        </w:rPr>
        <w:t>а</w:t>
      </w:r>
      <w:r w:rsidRPr="00457768">
        <w:rPr>
          <w:rFonts w:ascii="Times New Roman" w:hAnsi="Times New Roman"/>
          <w:sz w:val="20"/>
          <w:szCs w:val="20"/>
          <w:lang w:val="uk-UA"/>
        </w:rPr>
        <w:t xml:space="preserve">вного управління можна назвати стиль функціонування державно-управлінської системи, її підсистем та і інших організаційних структур. В даному випадку мова йде про реальну практику управлінської поведінки конкретних посадових осіб. </w:t>
      </w:r>
    </w:p>
    <w:p w:rsidR="00080A1E" w:rsidRPr="00457768" w:rsidRDefault="00080A1E" w:rsidP="003D19F7">
      <w:pPr>
        <w:widowControl w:val="0"/>
        <w:ind w:firstLine="720"/>
        <w:jc w:val="both"/>
        <w:rPr>
          <w:rFonts w:ascii="Times New Roman" w:hAnsi="Times New Roman"/>
          <w:sz w:val="20"/>
          <w:szCs w:val="20"/>
          <w:lang w:val="uk-UA"/>
        </w:rPr>
      </w:pPr>
      <w:r w:rsidRPr="00457768">
        <w:rPr>
          <w:rFonts w:ascii="Times New Roman" w:hAnsi="Times New Roman"/>
          <w:sz w:val="20"/>
          <w:szCs w:val="20"/>
          <w:lang w:val="uk-UA"/>
        </w:rPr>
        <w:t>Четвертий критерій спеціальної соціальної ефективності державного управління відображає складність організації суб`єкта державного управління, його підсистем і ланок. Складність тої чи іншої організаційної структури безп</w:t>
      </w:r>
      <w:r w:rsidRPr="00457768">
        <w:rPr>
          <w:rFonts w:ascii="Times New Roman" w:hAnsi="Times New Roman"/>
          <w:sz w:val="20"/>
          <w:szCs w:val="20"/>
          <w:lang w:val="uk-UA"/>
        </w:rPr>
        <w:t>о</w:t>
      </w:r>
      <w:r w:rsidRPr="00457768">
        <w:rPr>
          <w:rFonts w:ascii="Times New Roman" w:hAnsi="Times New Roman"/>
          <w:sz w:val="20"/>
          <w:szCs w:val="20"/>
          <w:lang w:val="uk-UA"/>
        </w:rPr>
        <w:t>середньо впливає на її внутрішню життєдіяльність (реалізацію внутрішніх фу</w:t>
      </w:r>
      <w:r w:rsidRPr="00457768">
        <w:rPr>
          <w:rFonts w:ascii="Times New Roman" w:hAnsi="Times New Roman"/>
          <w:sz w:val="20"/>
          <w:szCs w:val="20"/>
          <w:lang w:val="uk-UA"/>
        </w:rPr>
        <w:t>н</w:t>
      </w:r>
      <w:r w:rsidRPr="00457768">
        <w:rPr>
          <w:rFonts w:ascii="Times New Roman" w:hAnsi="Times New Roman"/>
          <w:sz w:val="20"/>
          <w:szCs w:val="20"/>
          <w:lang w:val="uk-UA"/>
        </w:rPr>
        <w:t xml:space="preserve">кцій) і формування управлінських дій (здійснення зовнішніх функцій). </w:t>
      </w:r>
    </w:p>
    <w:p w:rsidR="00080A1E" w:rsidRPr="00457768" w:rsidRDefault="00080A1E" w:rsidP="003D19F7">
      <w:pPr>
        <w:widowControl w:val="0"/>
        <w:ind w:firstLine="720"/>
        <w:jc w:val="both"/>
        <w:rPr>
          <w:rFonts w:ascii="Times New Roman" w:hAnsi="Times New Roman"/>
          <w:sz w:val="20"/>
          <w:szCs w:val="20"/>
          <w:lang w:val="uk-UA"/>
        </w:rPr>
      </w:pPr>
      <w:r w:rsidRPr="00457768">
        <w:rPr>
          <w:rFonts w:ascii="Times New Roman" w:hAnsi="Times New Roman"/>
          <w:sz w:val="20"/>
          <w:szCs w:val="20"/>
          <w:lang w:val="uk-UA"/>
        </w:rPr>
        <w:t>Важливе соціальне значення має п`ятий критерій, який відображає з</w:t>
      </w:r>
      <w:r w:rsidRPr="00457768">
        <w:rPr>
          <w:rFonts w:ascii="Times New Roman" w:hAnsi="Times New Roman"/>
          <w:sz w:val="20"/>
          <w:szCs w:val="20"/>
          <w:lang w:val="uk-UA"/>
        </w:rPr>
        <w:t>а</w:t>
      </w:r>
      <w:r w:rsidRPr="00457768">
        <w:rPr>
          <w:rFonts w:ascii="Times New Roman" w:hAnsi="Times New Roman"/>
          <w:sz w:val="20"/>
          <w:szCs w:val="20"/>
          <w:lang w:val="uk-UA"/>
        </w:rPr>
        <w:t>гальні (сукупні) – економічні, соціальні, технічні, кадрові та інші – витрати на утримання і забезпечення функціонування державно-управлінської системи, її підсистем та інших організаційних структур. При їх аналізі і оцінці слід врах</w:t>
      </w:r>
      <w:r w:rsidRPr="00457768">
        <w:rPr>
          <w:rFonts w:ascii="Times New Roman" w:hAnsi="Times New Roman"/>
          <w:sz w:val="20"/>
          <w:szCs w:val="20"/>
          <w:lang w:val="uk-UA"/>
        </w:rPr>
        <w:t>о</w:t>
      </w:r>
      <w:r w:rsidRPr="00457768">
        <w:rPr>
          <w:rFonts w:ascii="Times New Roman" w:hAnsi="Times New Roman"/>
          <w:sz w:val="20"/>
          <w:szCs w:val="20"/>
          <w:lang w:val="uk-UA"/>
        </w:rPr>
        <w:t xml:space="preserve">вувати взаємозалежність між вартістю управління і соціальними результатами діяльності керованих об`єктів. </w:t>
      </w:r>
    </w:p>
    <w:p w:rsidR="00080A1E" w:rsidRPr="00457768" w:rsidRDefault="00080A1E" w:rsidP="003D19F7">
      <w:pPr>
        <w:widowControl w:val="0"/>
        <w:ind w:firstLine="720"/>
        <w:jc w:val="both"/>
        <w:rPr>
          <w:rFonts w:ascii="Times New Roman" w:hAnsi="Times New Roman"/>
          <w:sz w:val="20"/>
          <w:szCs w:val="20"/>
          <w:lang w:val="uk-UA"/>
        </w:rPr>
      </w:pPr>
      <w:r w:rsidRPr="00457768">
        <w:rPr>
          <w:rFonts w:ascii="Times New Roman" w:hAnsi="Times New Roman"/>
          <w:sz w:val="20"/>
          <w:szCs w:val="20"/>
          <w:lang w:val="uk-UA"/>
        </w:rPr>
        <w:t xml:space="preserve">Взяті у взаємозв`язку критерії </w:t>
      </w:r>
      <w:r w:rsidR="00F32A1E" w:rsidRPr="00457768">
        <w:rPr>
          <w:rFonts w:ascii="Times New Roman" w:hAnsi="Times New Roman"/>
          <w:sz w:val="20"/>
          <w:szCs w:val="20"/>
          <w:lang w:val="uk-UA"/>
        </w:rPr>
        <w:t>цілі</w:t>
      </w:r>
      <w:r w:rsidRPr="00457768">
        <w:rPr>
          <w:rFonts w:ascii="Times New Roman" w:hAnsi="Times New Roman"/>
          <w:sz w:val="20"/>
          <w:szCs w:val="20"/>
          <w:lang w:val="uk-UA"/>
        </w:rPr>
        <w:t xml:space="preserve"> – час – стиль – складність - </w:t>
      </w:r>
      <w:r w:rsidR="00F32A1E" w:rsidRPr="00457768">
        <w:rPr>
          <w:rFonts w:ascii="Times New Roman" w:hAnsi="Times New Roman"/>
          <w:sz w:val="20"/>
          <w:szCs w:val="20"/>
          <w:lang w:val="uk-UA"/>
        </w:rPr>
        <w:t>затрати</w:t>
      </w:r>
      <w:r w:rsidRPr="00457768">
        <w:rPr>
          <w:rFonts w:ascii="Times New Roman" w:hAnsi="Times New Roman"/>
          <w:sz w:val="20"/>
          <w:szCs w:val="20"/>
          <w:lang w:val="uk-UA"/>
        </w:rPr>
        <w:t xml:space="preserve"> і розглянуті під кутом зору змісту і сили зумовлених ними управлінських дій, здатні достатньо змістовно характеризувати організацію і функціонування де</w:t>
      </w:r>
      <w:r w:rsidRPr="00457768">
        <w:rPr>
          <w:rFonts w:ascii="Times New Roman" w:hAnsi="Times New Roman"/>
          <w:sz w:val="20"/>
          <w:szCs w:val="20"/>
          <w:lang w:val="uk-UA"/>
        </w:rPr>
        <w:t>р</w:t>
      </w:r>
      <w:r w:rsidRPr="00457768">
        <w:rPr>
          <w:rFonts w:ascii="Times New Roman" w:hAnsi="Times New Roman"/>
          <w:sz w:val="20"/>
          <w:szCs w:val="20"/>
          <w:lang w:val="uk-UA"/>
        </w:rPr>
        <w:lastRenderedPageBreak/>
        <w:t xml:space="preserve">жави як суб`єкта управління суспільними процесами. </w:t>
      </w:r>
    </w:p>
    <w:p w:rsidR="00080A1E" w:rsidRPr="00457768" w:rsidRDefault="00080A1E" w:rsidP="003D19F7">
      <w:pPr>
        <w:widowControl w:val="0"/>
        <w:ind w:firstLine="720"/>
        <w:jc w:val="both"/>
        <w:rPr>
          <w:rFonts w:ascii="Times New Roman" w:hAnsi="Times New Roman"/>
          <w:sz w:val="20"/>
          <w:szCs w:val="20"/>
          <w:lang w:val="uk-UA"/>
        </w:rPr>
      </w:pPr>
      <w:r w:rsidRPr="00457768">
        <w:rPr>
          <w:rFonts w:ascii="Times New Roman" w:hAnsi="Times New Roman"/>
          <w:sz w:val="20"/>
          <w:szCs w:val="20"/>
          <w:lang w:val="uk-UA"/>
        </w:rPr>
        <w:t>3.</w:t>
      </w:r>
    </w:p>
    <w:p w:rsidR="00080A1E" w:rsidRPr="00457768" w:rsidRDefault="00080A1E" w:rsidP="003D19F7">
      <w:pPr>
        <w:widowControl w:val="0"/>
        <w:ind w:firstLine="720"/>
        <w:jc w:val="both"/>
        <w:rPr>
          <w:rFonts w:ascii="Times New Roman" w:hAnsi="Times New Roman"/>
          <w:sz w:val="20"/>
          <w:szCs w:val="20"/>
          <w:lang w:val="uk-UA"/>
        </w:rPr>
      </w:pPr>
      <w:r w:rsidRPr="00457768">
        <w:rPr>
          <w:rFonts w:ascii="Times New Roman" w:hAnsi="Times New Roman"/>
          <w:sz w:val="20"/>
          <w:szCs w:val="20"/>
          <w:lang w:val="uk-UA"/>
        </w:rPr>
        <w:t>Термін «ефективність» пов'язується з результатами управлінських дій, тобто досягненням поставленої мети,  в кінцевому підсумку це стосується  з</w:t>
      </w:r>
      <w:r w:rsidRPr="00457768">
        <w:rPr>
          <w:rFonts w:ascii="Times New Roman" w:hAnsi="Times New Roman"/>
          <w:sz w:val="20"/>
          <w:szCs w:val="20"/>
          <w:lang w:val="uk-UA"/>
        </w:rPr>
        <w:t>а</w:t>
      </w:r>
      <w:r w:rsidRPr="00457768">
        <w:rPr>
          <w:rFonts w:ascii="Times New Roman" w:hAnsi="Times New Roman"/>
          <w:sz w:val="20"/>
          <w:szCs w:val="20"/>
          <w:lang w:val="uk-UA"/>
        </w:rPr>
        <w:t>доволення індивідуальних мотивів. Іншими словами, термін «ефективність» показує, що рухає людьми, чим вони керуються у своїх діях, значною мірою пов'язаний з психологічними факторами поведінки людей. Такими мотивами є побажання, намагання, потреби людей. Ефективність спільної дії — це ступінь задоволення цих мотивів. Єдиною детермінантою цієї ефективності є індивід</w:t>
      </w:r>
      <w:r w:rsidRPr="00457768">
        <w:rPr>
          <w:rFonts w:ascii="Times New Roman" w:hAnsi="Times New Roman"/>
          <w:sz w:val="20"/>
          <w:szCs w:val="20"/>
          <w:lang w:val="uk-UA"/>
        </w:rPr>
        <w:t>у</w:t>
      </w:r>
      <w:r w:rsidRPr="00457768">
        <w:rPr>
          <w:rFonts w:ascii="Times New Roman" w:hAnsi="Times New Roman"/>
          <w:sz w:val="20"/>
          <w:szCs w:val="20"/>
          <w:lang w:val="uk-UA"/>
        </w:rPr>
        <w:t>ум, оскільки мотиви в кінцевому підсумку є індивідуальними.</w:t>
      </w:r>
    </w:p>
    <w:p w:rsidR="00080A1E" w:rsidRPr="00457768" w:rsidRDefault="00080A1E" w:rsidP="003D19F7">
      <w:pPr>
        <w:widowControl w:val="0"/>
        <w:ind w:firstLine="720"/>
        <w:jc w:val="both"/>
        <w:rPr>
          <w:rFonts w:ascii="Times New Roman" w:hAnsi="Times New Roman"/>
          <w:sz w:val="20"/>
          <w:szCs w:val="20"/>
          <w:lang w:val="uk-UA"/>
        </w:rPr>
      </w:pPr>
      <w:r w:rsidRPr="00457768">
        <w:rPr>
          <w:rFonts w:ascii="Times New Roman" w:hAnsi="Times New Roman"/>
          <w:sz w:val="20"/>
          <w:szCs w:val="20"/>
          <w:lang w:val="uk-UA"/>
        </w:rPr>
        <w:t>Для того щоб бути ефективною, система, що ґрунтується на співробі</w:t>
      </w:r>
      <w:r w:rsidRPr="00457768">
        <w:rPr>
          <w:rFonts w:ascii="Times New Roman" w:hAnsi="Times New Roman"/>
          <w:sz w:val="20"/>
          <w:szCs w:val="20"/>
          <w:lang w:val="uk-UA"/>
        </w:rPr>
        <w:t>т</w:t>
      </w:r>
      <w:r w:rsidRPr="00457768">
        <w:rPr>
          <w:rFonts w:ascii="Times New Roman" w:hAnsi="Times New Roman"/>
          <w:sz w:val="20"/>
          <w:szCs w:val="20"/>
          <w:lang w:val="uk-UA"/>
        </w:rPr>
        <w:t>ництві людей, має давати додаткові можливості для задоволення особистих мотивів. І управлінську ефективність потрібно тоді розглядати як функцію вз</w:t>
      </w:r>
      <w:r w:rsidRPr="00457768">
        <w:rPr>
          <w:rFonts w:ascii="Times New Roman" w:hAnsi="Times New Roman"/>
          <w:sz w:val="20"/>
          <w:szCs w:val="20"/>
          <w:lang w:val="uk-UA"/>
        </w:rPr>
        <w:t>а</w:t>
      </w:r>
      <w:r w:rsidRPr="00457768">
        <w:rPr>
          <w:rFonts w:ascii="Times New Roman" w:hAnsi="Times New Roman"/>
          <w:sz w:val="20"/>
          <w:szCs w:val="20"/>
          <w:lang w:val="uk-UA"/>
        </w:rPr>
        <w:t>ємодії мотивації і можливостей.</w:t>
      </w:r>
    </w:p>
    <w:p w:rsidR="00080A1E" w:rsidRPr="00457768" w:rsidRDefault="00080A1E" w:rsidP="003D19F7">
      <w:pPr>
        <w:widowControl w:val="0"/>
        <w:ind w:firstLine="720"/>
        <w:jc w:val="both"/>
        <w:rPr>
          <w:rFonts w:ascii="Times New Roman" w:hAnsi="Times New Roman"/>
          <w:sz w:val="20"/>
          <w:szCs w:val="20"/>
          <w:lang w:val="uk-UA"/>
        </w:rPr>
      </w:pPr>
      <w:r w:rsidRPr="00457768">
        <w:rPr>
          <w:rFonts w:ascii="Times New Roman" w:hAnsi="Times New Roman"/>
          <w:sz w:val="20"/>
          <w:szCs w:val="20"/>
          <w:lang w:val="uk-UA"/>
        </w:rPr>
        <w:t>Розум, уявлення, теоретичні й практичні знання</w:t>
      </w:r>
      <w:r w:rsidR="00B5402E" w:rsidRPr="00457768">
        <w:rPr>
          <w:rFonts w:ascii="Times New Roman" w:hAnsi="Times New Roman"/>
          <w:sz w:val="20"/>
          <w:szCs w:val="20"/>
          <w:lang w:val="uk-UA"/>
        </w:rPr>
        <w:t xml:space="preserve"> </w:t>
      </w:r>
      <w:r w:rsidRPr="00457768">
        <w:rPr>
          <w:rFonts w:ascii="Times New Roman" w:hAnsi="Times New Roman"/>
          <w:sz w:val="20"/>
          <w:szCs w:val="20"/>
          <w:lang w:val="uk-UA"/>
        </w:rPr>
        <w:t>—</w:t>
      </w:r>
      <w:r w:rsidR="00B5402E" w:rsidRPr="00457768">
        <w:rPr>
          <w:rFonts w:ascii="Times New Roman" w:hAnsi="Times New Roman"/>
          <w:sz w:val="20"/>
          <w:szCs w:val="20"/>
          <w:lang w:val="uk-UA"/>
        </w:rPr>
        <w:t xml:space="preserve"> </w:t>
      </w:r>
      <w:r w:rsidRPr="00457768">
        <w:rPr>
          <w:rFonts w:ascii="Times New Roman" w:hAnsi="Times New Roman"/>
          <w:sz w:val="20"/>
          <w:szCs w:val="20"/>
          <w:lang w:val="uk-UA"/>
        </w:rPr>
        <w:t>обов'язкові перед</w:t>
      </w:r>
      <w:r w:rsidRPr="00457768">
        <w:rPr>
          <w:rFonts w:ascii="Times New Roman" w:hAnsi="Times New Roman"/>
          <w:sz w:val="20"/>
          <w:szCs w:val="20"/>
          <w:lang w:val="uk-UA"/>
        </w:rPr>
        <w:t>у</w:t>
      </w:r>
      <w:r w:rsidRPr="00457768">
        <w:rPr>
          <w:rFonts w:ascii="Times New Roman" w:hAnsi="Times New Roman"/>
          <w:sz w:val="20"/>
          <w:szCs w:val="20"/>
          <w:lang w:val="uk-UA"/>
        </w:rPr>
        <w:t>мови, ресурси, на основі яких ефективність перетворюється на результати. Г</w:t>
      </w:r>
      <w:r w:rsidRPr="00457768">
        <w:rPr>
          <w:rFonts w:ascii="Times New Roman" w:hAnsi="Times New Roman"/>
          <w:sz w:val="20"/>
          <w:szCs w:val="20"/>
          <w:lang w:val="uk-UA"/>
        </w:rPr>
        <w:t>о</w:t>
      </w:r>
      <w:r w:rsidRPr="00457768">
        <w:rPr>
          <w:rFonts w:ascii="Times New Roman" w:hAnsi="Times New Roman"/>
          <w:sz w:val="20"/>
          <w:szCs w:val="20"/>
          <w:lang w:val="uk-UA"/>
        </w:rPr>
        <w:t>ловні детермінанти ефективного управління</w:t>
      </w:r>
      <w:r w:rsidR="00B5402E" w:rsidRPr="00457768">
        <w:rPr>
          <w:rFonts w:ascii="Times New Roman" w:hAnsi="Times New Roman"/>
          <w:sz w:val="20"/>
          <w:szCs w:val="20"/>
          <w:lang w:val="uk-UA"/>
        </w:rPr>
        <w:t xml:space="preserve"> </w:t>
      </w:r>
      <w:r w:rsidRPr="00457768">
        <w:rPr>
          <w:rFonts w:ascii="Times New Roman" w:hAnsi="Times New Roman"/>
          <w:sz w:val="20"/>
          <w:szCs w:val="20"/>
          <w:lang w:val="uk-UA"/>
        </w:rPr>
        <w:t>—</w:t>
      </w:r>
      <w:r w:rsidR="00B5402E" w:rsidRPr="00457768">
        <w:rPr>
          <w:rFonts w:ascii="Times New Roman" w:hAnsi="Times New Roman"/>
          <w:sz w:val="20"/>
          <w:szCs w:val="20"/>
          <w:lang w:val="uk-UA"/>
        </w:rPr>
        <w:t xml:space="preserve"> </w:t>
      </w:r>
      <w:r w:rsidRPr="00457768">
        <w:rPr>
          <w:rFonts w:ascii="Times New Roman" w:hAnsi="Times New Roman"/>
          <w:sz w:val="20"/>
          <w:szCs w:val="20"/>
          <w:lang w:val="uk-UA"/>
        </w:rPr>
        <w:t>стиль керівництва, технологія управління та система мотивації. Підтримання цих трьох елементів у стані д</w:t>
      </w:r>
      <w:r w:rsidRPr="00457768">
        <w:rPr>
          <w:rFonts w:ascii="Times New Roman" w:hAnsi="Times New Roman"/>
          <w:sz w:val="20"/>
          <w:szCs w:val="20"/>
          <w:lang w:val="uk-UA"/>
        </w:rPr>
        <w:t>и</w:t>
      </w:r>
      <w:r w:rsidRPr="00457768">
        <w:rPr>
          <w:rFonts w:ascii="Times New Roman" w:hAnsi="Times New Roman"/>
          <w:sz w:val="20"/>
          <w:szCs w:val="20"/>
          <w:lang w:val="uk-UA"/>
        </w:rPr>
        <w:t>намічної рівноваги забезпечить високу ефективність управління.</w:t>
      </w:r>
    </w:p>
    <w:p w:rsidR="00080A1E" w:rsidRPr="00457768" w:rsidRDefault="00080A1E" w:rsidP="003D19F7">
      <w:pPr>
        <w:widowControl w:val="0"/>
        <w:ind w:firstLine="720"/>
        <w:jc w:val="both"/>
        <w:rPr>
          <w:rFonts w:ascii="Times New Roman" w:hAnsi="Times New Roman"/>
          <w:sz w:val="20"/>
          <w:szCs w:val="20"/>
          <w:lang w:val="uk-UA"/>
        </w:rPr>
      </w:pPr>
      <w:r w:rsidRPr="00457768">
        <w:rPr>
          <w:rFonts w:ascii="Times New Roman" w:hAnsi="Times New Roman"/>
          <w:sz w:val="20"/>
          <w:szCs w:val="20"/>
          <w:lang w:val="uk-UA"/>
        </w:rPr>
        <w:t>Ефективності, як вважають спеціалісти з менеджменту, треба вчитись. Це - практика, практичні навички, яких слід набувати в процесі постійної і кр</w:t>
      </w:r>
      <w:r w:rsidRPr="00457768">
        <w:rPr>
          <w:rFonts w:ascii="Times New Roman" w:hAnsi="Times New Roman"/>
          <w:sz w:val="20"/>
          <w:szCs w:val="20"/>
          <w:lang w:val="uk-UA"/>
        </w:rPr>
        <w:t>о</w:t>
      </w:r>
      <w:r w:rsidRPr="00457768">
        <w:rPr>
          <w:rFonts w:ascii="Times New Roman" w:hAnsi="Times New Roman"/>
          <w:sz w:val="20"/>
          <w:szCs w:val="20"/>
          <w:lang w:val="uk-UA"/>
        </w:rPr>
        <w:t>піткої праці. П.</w:t>
      </w:r>
      <w:r w:rsidR="00753419" w:rsidRPr="00457768">
        <w:rPr>
          <w:rFonts w:ascii="Times New Roman" w:hAnsi="Times New Roman"/>
          <w:sz w:val="20"/>
          <w:szCs w:val="20"/>
          <w:lang w:val="uk-UA"/>
        </w:rPr>
        <w:t> </w:t>
      </w:r>
      <w:r w:rsidRPr="00457768">
        <w:rPr>
          <w:rFonts w:ascii="Times New Roman" w:hAnsi="Times New Roman"/>
          <w:sz w:val="20"/>
          <w:szCs w:val="20"/>
          <w:lang w:val="uk-UA"/>
        </w:rPr>
        <w:t>Друкер виділяє п'ять таких навичок, які треба мати, щоб бути ефективним: 1) організувати свій час, починати не з постановки завдань, а з організації свого часу; 2) концентрувати увагу на тому, що можна зробити для того, щоб дієвіше вплинути на діяльність та результати організації, в якій пр</w:t>
      </w:r>
      <w:r w:rsidRPr="00457768">
        <w:rPr>
          <w:rFonts w:ascii="Times New Roman" w:hAnsi="Times New Roman"/>
          <w:sz w:val="20"/>
          <w:szCs w:val="20"/>
          <w:lang w:val="uk-UA"/>
        </w:rPr>
        <w:t>а</w:t>
      </w:r>
      <w:r w:rsidRPr="00457768">
        <w:rPr>
          <w:rFonts w:ascii="Times New Roman" w:hAnsi="Times New Roman"/>
          <w:sz w:val="20"/>
          <w:szCs w:val="20"/>
          <w:lang w:val="uk-UA"/>
        </w:rPr>
        <w:t>цюєш; 3) спиратися у своїй діяльності на сильні сторони своїх колег і підлеглих і починати з того, що людина може робити, а не з того, що вимагає від неї та чи інша робота; 4) зосереджувати свої зусилля на кількох основних ділянках роб</w:t>
      </w:r>
      <w:r w:rsidRPr="00457768">
        <w:rPr>
          <w:rFonts w:ascii="Times New Roman" w:hAnsi="Times New Roman"/>
          <w:sz w:val="20"/>
          <w:szCs w:val="20"/>
          <w:lang w:val="uk-UA"/>
        </w:rPr>
        <w:t>о</w:t>
      </w:r>
      <w:r w:rsidRPr="00457768">
        <w:rPr>
          <w:rFonts w:ascii="Times New Roman" w:hAnsi="Times New Roman"/>
          <w:sz w:val="20"/>
          <w:szCs w:val="20"/>
          <w:lang w:val="uk-UA"/>
        </w:rPr>
        <w:t>ти, тобто на тих, на яких можна отримати високі результати; на виконанні гол</w:t>
      </w:r>
      <w:r w:rsidRPr="00457768">
        <w:rPr>
          <w:rFonts w:ascii="Times New Roman" w:hAnsi="Times New Roman"/>
          <w:sz w:val="20"/>
          <w:szCs w:val="20"/>
          <w:lang w:val="uk-UA"/>
        </w:rPr>
        <w:t>о</w:t>
      </w:r>
      <w:r w:rsidRPr="00457768">
        <w:rPr>
          <w:rFonts w:ascii="Times New Roman" w:hAnsi="Times New Roman"/>
          <w:sz w:val="20"/>
          <w:szCs w:val="20"/>
          <w:lang w:val="uk-UA"/>
        </w:rPr>
        <w:t>вних справ першочергово; 5) приймати ефективні рішення. Ключ до успіху м</w:t>
      </w:r>
      <w:r w:rsidRPr="00457768">
        <w:rPr>
          <w:rFonts w:ascii="Times New Roman" w:hAnsi="Times New Roman"/>
          <w:sz w:val="20"/>
          <w:szCs w:val="20"/>
          <w:lang w:val="uk-UA"/>
        </w:rPr>
        <w:t>е</w:t>
      </w:r>
      <w:r w:rsidRPr="00457768">
        <w:rPr>
          <w:rFonts w:ascii="Times New Roman" w:hAnsi="Times New Roman"/>
          <w:sz w:val="20"/>
          <w:szCs w:val="20"/>
          <w:lang w:val="uk-UA"/>
        </w:rPr>
        <w:t>неджерів полягає у тому, що психологи називають потребою в його досягненні, бажанням роботи краще й більш ефективніше (efficiently), ніж це робилося р</w:t>
      </w:r>
      <w:r w:rsidRPr="00457768">
        <w:rPr>
          <w:rFonts w:ascii="Times New Roman" w:hAnsi="Times New Roman"/>
          <w:sz w:val="20"/>
          <w:szCs w:val="20"/>
          <w:lang w:val="uk-UA"/>
        </w:rPr>
        <w:t>а</w:t>
      </w:r>
      <w:r w:rsidRPr="00457768">
        <w:rPr>
          <w:rFonts w:ascii="Times New Roman" w:hAnsi="Times New Roman"/>
          <w:sz w:val="20"/>
          <w:szCs w:val="20"/>
          <w:lang w:val="uk-UA"/>
        </w:rPr>
        <w:t>ніш. Подібна думка не викликає принципових заперечень. Досягнення високої ефективності управління справді значною мірою залежить від особистих і пр</w:t>
      </w:r>
      <w:r w:rsidRPr="00457768">
        <w:rPr>
          <w:rFonts w:ascii="Times New Roman" w:hAnsi="Times New Roman"/>
          <w:sz w:val="20"/>
          <w:szCs w:val="20"/>
          <w:lang w:val="uk-UA"/>
        </w:rPr>
        <w:t>о</w:t>
      </w:r>
      <w:r w:rsidRPr="00457768">
        <w:rPr>
          <w:rFonts w:ascii="Times New Roman" w:hAnsi="Times New Roman"/>
          <w:sz w:val="20"/>
          <w:szCs w:val="20"/>
          <w:lang w:val="uk-UA"/>
        </w:rPr>
        <w:t xml:space="preserve">фесійних здібностей менеджера. Однак ефективність управлінської діяльності взагалі залежить не тільки і не стільки від особистих якостей менеджера, як від соціального середовища. </w:t>
      </w:r>
    </w:p>
    <w:p w:rsidR="00080A1E" w:rsidRPr="00457768" w:rsidRDefault="00080A1E" w:rsidP="003D19F7">
      <w:pPr>
        <w:widowControl w:val="0"/>
        <w:tabs>
          <w:tab w:val="left" w:pos="540"/>
        </w:tabs>
        <w:ind w:left="180"/>
        <w:jc w:val="both"/>
        <w:rPr>
          <w:rFonts w:ascii="Times New Roman" w:hAnsi="Times New Roman"/>
          <w:sz w:val="20"/>
          <w:szCs w:val="20"/>
          <w:lang w:val="uk-UA"/>
        </w:rPr>
      </w:pPr>
      <w:r w:rsidRPr="00457768">
        <w:rPr>
          <w:rFonts w:ascii="Times New Roman" w:hAnsi="Times New Roman"/>
          <w:sz w:val="20"/>
          <w:szCs w:val="20"/>
          <w:lang w:val="uk-UA"/>
        </w:rPr>
        <w:t xml:space="preserve">В оцінці ефективності державного управління важлива роль належить </w:t>
      </w:r>
      <w:r w:rsidRPr="00457768">
        <w:rPr>
          <w:rFonts w:ascii="Times New Roman" w:hAnsi="Times New Roman"/>
          <w:b/>
          <w:sz w:val="20"/>
          <w:szCs w:val="20"/>
          <w:lang w:val="uk-UA"/>
        </w:rPr>
        <w:t>крит</w:t>
      </w:r>
      <w:r w:rsidRPr="00457768">
        <w:rPr>
          <w:rFonts w:ascii="Times New Roman" w:hAnsi="Times New Roman"/>
          <w:b/>
          <w:sz w:val="20"/>
          <w:szCs w:val="20"/>
          <w:lang w:val="uk-UA"/>
        </w:rPr>
        <w:t>е</w:t>
      </w:r>
      <w:r w:rsidRPr="00457768">
        <w:rPr>
          <w:rFonts w:ascii="Times New Roman" w:hAnsi="Times New Roman"/>
          <w:b/>
          <w:sz w:val="20"/>
          <w:szCs w:val="20"/>
          <w:lang w:val="uk-UA"/>
        </w:rPr>
        <w:t>ріям конкретної соціальної ефективності</w:t>
      </w:r>
      <w:r w:rsidRPr="00457768">
        <w:rPr>
          <w:rFonts w:ascii="Times New Roman" w:hAnsi="Times New Roman"/>
          <w:sz w:val="20"/>
          <w:szCs w:val="20"/>
          <w:lang w:val="uk-UA"/>
        </w:rPr>
        <w:t xml:space="preserve"> діяльності кожного управлінськ</w:t>
      </w:r>
      <w:r w:rsidRPr="00457768">
        <w:rPr>
          <w:rFonts w:ascii="Times New Roman" w:hAnsi="Times New Roman"/>
          <w:sz w:val="20"/>
          <w:szCs w:val="20"/>
          <w:lang w:val="uk-UA"/>
        </w:rPr>
        <w:t>о</w:t>
      </w:r>
      <w:r w:rsidRPr="00457768">
        <w:rPr>
          <w:rFonts w:ascii="Times New Roman" w:hAnsi="Times New Roman"/>
          <w:sz w:val="20"/>
          <w:szCs w:val="20"/>
          <w:lang w:val="uk-UA"/>
        </w:rPr>
        <w:t xml:space="preserve">го органу (органу державної влади і місцевого самоврядування) і посадової особи, кожного одиничного управлінського рішення, дії, впливу. </w:t>
      </w:r>
    </w:p>
    <w:p w:rsidR="00753419" w:rsidRPr="00457768" w:rsidRDefault="00753419" w:rsidP="003D19F7">
      <w:pPr>
        <w:widowControl w:val="0"/>
        <w:tabs>
          <w:tab w:val="left" w:pos="540"/>
        </w:tabs>
        <w:ind w:left="180"/>
        <w:jc w:val="both"/>
        <w:rPr>
          <w:rFonts w:ascii="Times New Roman" w:hAnsi="Times New Roman"/>
          <w:sz w:val="20"/>
          <w:szCs w:val="20"/>
          <w:lang w:val="uk-UA"/>
        </w:rPr>
      </w:pPr>
    </w:p>
    <w:p w:rsidR="00080A1E" w:rsidRPr="00457768" w:rsidRDefault="00080A1E" w:rsidP="004A0AED">
      <w:pPr>
        <w:widowControl w:val="0"/>
        <w:tabs>
          <w:tab w:val="left" w:pos="540"/>
        </w:tabs>
        <w:ind w:firstLine="567"/>
        <w:jc w:val="both"/>
        <w:rPr>
          <w:rFonts w:ascii="Times New Roman" w:hAnsi="Times New Roman"/>
          <w:sz w:val="20"/>
          <w:szCs w:val="20"/>
          <w:lang w:val="uk-UA"/>
        </w:rPr>
      </w:pPr>
      <w:r w:rsidRPr="00457768">
        <w:rPr>
          <w:rFonts w:ascii="Times New Roman" w:hAnsi="Times New Roman"/>
          <w:sz w:val="20"/>
          <w:szCs w:val="20"/>
          <w:lang w:val="uk-UA"/>
        </w:rPr>
        <w:t>Таких критеріїв вісім:</w:t>
      </w:r>
    </w:p>
    <w:p w:rsidR="00080A1E" w:rsidRPr="00457768" w:rsidRDefault="00080A1E" w:rsidP="00DE1363">
      <w:pPr>
        <w:widowControl w:val="0"/>
        <w:numPr>
          <w:ilvl w:val="0"/>
          <w:numId w:val="45"/>
        </w:numPr>
        <w:tabs>
          <w:tab w:val="left" w:pos="540"/>
        </w:tabs>
        <w:ind w:left="0" w:firstLine="567"/>
        <w:jc w:val="both"/>
        <w:rPr>
          <w:rFonts w:ascii="Times New Roman" w:hAnsi="Times New Roman"/>
          <w:sz w:val="20"/>
          <w:szCs w:val="20"/>
          <w:lang w:val="uk-UA"/>
        </w:rPr>
      </w:pPr>
      <w:r w:rsidRPr="00457768">
        <w:rPr>
          <w:rFonts w:ascii="Times New Roman" w:hAnsi="Times New Roman"/>
          <w:sz w:val="20"/>
          <w:szCs w:val="20"/>
          <w:lang w:val="uk-UA"/>
        </w:rPr>
        <w:t>ступінь відповідності напрямків, змісту і результатів управлінської діяльності органів і посадових осіб тим її параметрам, які відображені в прав</w:t>
      </w:r>
      <w:r w:rsidRPr="00457768">
        <w:rPr>
          <w:rFonts w:ascii="Times New Roman" w:hAnsi="Times New Roman"/>
          <w:sz w:val="20"/>
          <w:szCs w:val="20"/>
          <w:lang w:val="uk-UA"/>
        </w:rPr>
        <w:t>о</w:t>
      </w:r>
      <w:r w:rsidRPr="00457768">
        <w:rPr>
          <w:rFonts w:ascii="Times New Roman" w:hAnsi="Times New Roman"/>
          <w:sz w:val="20"/>
          <w:szCs w:val="20"/>
          <w:lang w:val="uk-UA"/>
        </w:rPr>
        <w:t>вому статусі органу і окремої посади;</w:t>
      </w:r>
    </w:p>
    <w:p w:rsidR="00080A1E" w:rsidRPr="00457768" w:rsidRDefault="00080A1E" w:rsidP="00DE1363">
      <w:pPr>
        <w:widowControl w:val="0"/>
        <w:numPr>
          <w:ilvl w:val="0"/>
          <w:numId w:val="45"/>
        </w:numPr>
        <w:tabs>
          <w:tab w:val="left" w:pos="540"/>
        </w:tabs>
        <w:ind w:left="0" w:firstLine="567"/>
        <w:jc w:val="both"/>
        <w:rPr>
          <w:rFonts w:ascii="Times New Roman" w:hAnsi="Times New Roman"/>
          <w:sz w:val="20"/>
          <w:szCs w:val="20"/>
          <w:lang w:val="uk-UA"/>
        </w:rPr>
      </w:pPr>
      <w:r w:rsidRPr="00457768">
        <w:rPr>
          <w:rFonts w:ascii="Times New Roman" w:hAnsi="Times New Roman"/>
          <w:sz w:val="20"/>
          <w:szCs w:val="20"/>
          <w:lang w:val="uk-UA"/>
        </w:rPr>
        <w:t>законність рішень і дій органів державної влади і місцевого само</w:t>
      </w:r>
      <w:r w:rsidRPr="00457768">
        <w:rPr>
          <w:rFonts w:ascii="Times New Roman" w:hAnsi="Times New Roman"/>
          <w:sz w:val="20"/>
          <w:szCs w:val="20"/>
          <w:lang w:val="uk-UA"/>
        </w:rPr>
        <w:t>в</w:t>
      </w:r>
      <w:r w:rsidRPr="00457768">
        <w:rPr>
          <w:rFonts w:ascii="Times New Roman" w:hAnsi="Times New Roman"/>
          <w:sz w:val="20"/>
          <w:szCs w:val="20"/>
          <w:lang w:val="uk-UA"/>
        </w:rPr>
        <w:t>рядування, а також їх посадових осіб;</w:t>
      </w:r>
    </w:p>
    <w:p w:rsidR="00080A1E" w:rsidRPr="00457768" w:rsidRDefault="00080A1E" w:rsidP="00DE1363">
      <w:pPr>
        <w:widowControl w:val="0"/>
        <w:numPr>
          <w:ilvl w:val="0"/>
          <w:numId w:val="45"/>
        </w:numPr>
        <w:tabs>
          <w:tab w:val="left" w:pos="540"/>
        </w:tabs>
        <w:ind w:left="0" w:firstLine="567"/>
        <w:jc w:val="both"/>
        <w:rPr>
          <w:rFonts w:ascii="Times New Roman" w:hAnsi="Times New Roman"/>
          <w:sz w:val="20"/>
          <w:szCs w:val="20"/>
          <w:lang w:val="uk-UA"/>
        </w:rPr>
      </w:pPr>
      <w:r w:rsidRPr="00457768">
        <w:rPr>
          <w:rFonts w:ascii="Times New Roman" w:hAnsi="Times New Roman"/>
          <w:sz w:val="20"/>
          <w:szCs w:val="20"/>
          <w:lang w:val="uk-UA"/>
        </w:rPr>
        <w:t>реальність управлінських впливів;</w:t>
      </w:r>
    </w:p>
    <w:p w:rsidR="00080A1E" w:rsidRPr="00457768" w:rsidRDefault="00080A1E" w:rsidP="00DE1363">
      <w:pPr>
        <w:widowControl w:val="0"/>
        <w:numPr>
          <w:ilvl w:val="0"/>
          <w:numId w:val="45"/>
        </w:numPr>
        <w:tabs>
          <w:tab w:val="left" w:pos="540"/>
        </w:tabs>
        <w:ind w:left="0" w:firstLine="567"/>
        <w:jc w:val="both"/>
        <w:rPr>
          <w:rFonts w:ascii="Times New Roman" w:hAnsi="Times New Roman"/>
          <w:sz w:val="20"/>
          <w:szCs w:val="20"/>
          <w:lang w:val="uk-UA"/>
        </w:rPr>
      </w:pPr>
      <w:r w:rsidRPr="00457768">
        <w:rPr>
          <w:rFonts w:ascii="Times New Roman" w:hAnsi="Times New Roman"/>
          <w:sz w:val="20"/>
          <w:szCs w:val="20"/>
          <w:lang w:val="uk-UA"/>
        </w:rPr>
        <w:t>управлінські акти, спрямованні на  добробут і розвиток суспільства;</w:t>
      </w:r>
    </w:p>
    <w:p w:rsidR="00080A1E" w:rsidRPr="00457768" w:rsidRDefault="00080A1E" w:rsidP="00DE1363">
      <w:pPr>
        <w:widowControl w:val="0"/>
        <w:numPr>
          <w:ilvl w:val="0"/>
          <w:numId w:val="45"/>
        </w:numPr>
        <w:tabs>
          <w:tab w:val="left" w:pos="540"/>
        </w:tabs>
        <w:ind w:left="0" w:firstLine="567"/>
        <w:jc w:val="both"/>
        <w:rPr>
          <w:rFonts w:ascii="Times New Roman" w:hAnsi="Times New Roman"/>
          <w:sz w:val="20"/>
          <w:szCs w:val="20"/>
          <w:lang w:val="uk-UA"/>
        </w:rPr>
      </w:pPr>
      <w:r w:rsidRPr="00457768">
        <w:rPr>
          <w:rFonts w:ascii="Times New Roman" w:hAnsi="Times New Roman"/>
          <w:sz w:val="20"/>
          <w:szCs w:val="20"/>
          <w:lang w:val="uk-UA"/>
        </w:rPr>
        <w:t>характер і обсяг взаємозв`язків управлінських органів і посадових осіб з громадянами, їх об`єднаннями і колективами;</w:t>
      </w:r>
    </w:p>
    <w:p w:rsidR="00080A1E" w:rsidRPr="00457768" w:rsidRDefault="00080A1E" w:rsidP="00DE1363">
      <w:pPr>
        <w:widowControl w:val="0"/>
        <w:numPr>
          <w:ilvl w:val="0"/>
          <w:numId w:val="45"/>
        </w:numPr>
        <w:tabs>
          <w:tab w:val="left" w:pos="540"/>
        </w:tabs>
        <w:ind w:left="0" w:firstLine="567"/>
        <w:jc w:val="both"/>
        <w:rPr>
          <w:rFonts w:ascii="Times New Roman" w:hAnsi="Times New Roman"/>
          <w:sz w:val="20"/>
          <w:szCs w:val="20"/>
          <w:lang w:val="uk-UA"/>
        </w:rPr>
      </w:pPr>
      <w:r w:rsidRPr="00457768">
        <w:rPr>
          <w:rFonts w:ascii="Times New Roman" w:hAnsi="Times New Roman"/>
          <w:sz w:val="20"/>
          <w:szCs w:val="20"/>
          <w:lang w:val="uk-UA"/>
        </w:rPr>
        <w:t>міра забезпечення в рішеннях і діях управлінського органу і посад</w:t>
      </w:r>
      <w:r w:rsidRPr="00457768">
        <w:rPr>
          <w:rFonts w:ascii="Times New Roman" w:hAnsi="Times New Roman"/>
          <w:sz w:val="20"/>
          <w:szCs w:val="20"/>
          <w:lang w:val="uk-UA"/>
        </w:rPr>
        <w:t>о</w:t>
      </w:r>
      <w:r w:rsidRPr="00457768">
        <w:rPr>
          <w:rFonts w:ascii="Times New Roman" w:hAnsi="Times New Roman"/>
          <w:sz w:val="20"/>
          <w:szCs w:val="20"/>
          <w:lang w:val="uk-UA"/>
        </w:rPr>
        <w:t>вої особи державного престижу;</w:t>
      </w:r>
    </w:p>
    <w:p w:rsidR="00080A1E" w:rsidRPr="00457768" w:rsidRDefault="00080A1E" w:rsidP="00DE1363">
      <w:pPr>
        <w:widowControl w:val="0"/>
        <w:numPr>
          <w:ilvl w:val="0"/>
          <w:numId w:val="45"/>
        </w:numPr>
        <w:tabs>
          <w:tab w:val="left" w:pos="540"/>
        </w:tabs>
        <w:ind w:left="0" w:firstLine="567"/>
        <w:jc w:val="both"/>
        <w:rPr>
          <w:rFonts w:ascii="Times New Roman" w:hAnsi="Times New Roman"/>
          <w:sz w:val="20"/>
          <w:szCs w:val="20"/>
          <w:lang w:val="uk-UA"/>
        </w:rPr>
      </w:pPr>
      <w:r w:rsidRPr="00457768">
        <w:rPr>
          <w:rFonts w:ascii="Times New Roman" w:hAnsi="Times New Roman"/>
          <w:sz w:val="20"/>
          <w:szCs w:val="20"/>
          <w:lang w:val="uk-UA"/>
        </w:rPr>
        <w:t>правдивість і доцільність управлінської інформації, яка видається органами і посадовими особами;</w:t>
      </w:r>
    </w:p>
    <w:p w:rsidR="00080A1E" w:rsidRPr="00457768" w:rsidRDefault="00080A1E" w:rsidP="00DE1363">
      <w:pPr>
        <w:widowControl w:val="0"/>
        <w:numPr>
          <w:ilvl w:val="0"/>
          <w:numId w:val="45"/>
        </w:numPr>
        <w:tabs>
          <w:tab w:val="left" w:pos="540"/>
        </w:tabs>
        <w:ind w:left="0" w:firstLine="567"/>
        <w:jc w:val="both"/>
        <w:rPr>
          <w:rFonts w:ascii="Times New Roman" w:hAnsi="Times New Roman"/>
          <w:sz w:val="20"/>
          <w:szCs w:val="20"/>
          <w:lang w:val="uk-UA"/>
        </w:rPr>
      </w:pPr>
      <w:r w:rsidRPr="00457768">
        <w:rPr>
          <w:rFonts w:ascii="Times New Roman" w:hAnsi="Times New Roman"/>
          <w:sz w:val="20"/>
          <w:szCs w:val="20"/>
          <w:lang w:val="uk-UA"/>
        </w:rPr>
        <w:t>морально-ідеологічний  вплив управлінської діяльності на “зовні</w:t>
      </w:r>
      <w:r w:rsidRPr="00457768">
        <w:rPr>
          <w:rFonts w:ascii="Times New Roman" w:hAnsi="Times New Roman"/>
          <w:sz w:val="20"/>
          <w:szCs w:val="20"/>
          <w:lang w:val="uk-UA"/>
        </w:rPr>
        <w:t>ш</w:t>
      </w:r>
      <w:r w:rsidRPr="00457768">
        <w:rPr>
          <w:rFonts w:ascii="Times New Roman" w:hAnsi="Times New Roman"/>
          <w:sz w:val="20"/>
          <w:szCs w:val="20"/>
          <w:lang w:val="uk-UA"/>
        </w:rPr>
        <w:t>нє” середовище.</w:t>
      </w:r>
    </w:p>
    <w:p w:rsidR="00080A1E" w:rsidRPr="00457768" w:rsidRDefault="00080A1E" w:rsidP="004A0AED">
      <w:pPr>
        <w:widowControl w:val="0"/>
        <w:tabs>
          <w:tab w:val="left" w:pos="540"/>
        </w:tabs>
        <w:ind w:firstLine="567"/>
        <w:jc w:val="both"/>
        <w:rPr>
          <w:rFonts w:ascii="Times New Roman" w:hAnsi="Times New Roman"/>
          <w:sz w:val="20"/>
          <w:szCs w:val="20"/>
          <w:lang w:val="uk-UA"/>
        </w:rPr>
      </w:pPr>
      <w:r w:rsidRPr="00457768">
        <w:rPr>
          <w:rFonts w:ascii="Times New Roman" w:hAnsi="Times New Roman"/>
          <w:sz w:val="20"/>
          <w:szCs w:val="20"/>
          <w:lang w:val="uk-UA"/>
        </w:rPr>
        <w:t xml:space="preserve">Кожен орган державного управління володіє своєю компетенцією, яка характеризує цілі, зміст, можливості і межі його діяльності, а в ньому – кожна державна посада – своїми кваліфікаційними ознаками, що відображають її роль і участь в реалізації компетенції відповідного органу. Ступінь відповідності напрямків, змісту і результатів управлінської діяльності органів і посадових осіб тим її параметрам, які відображені в правовому статусі органу і окремої посади, є вихідним критерієм конкретної соціальної ефективності. </w:t>
      </w:r>
    </w:p>
    <w:p w:rsidR="00080A1E" w:rsidRPr="00457768" w:rsidRDefault="00080A1E" w:rsidP="004A0AED">
      <w:pPr>
        <w:widowControl w:val="0"/>
        <w:ind w:firstLine="567"/>
        <w:jc w:val="both"/>
        <w:rPr>
          <w:rFonts w:ascii="Times New Roman" w:hAnsi="Times New Roman"/>
          <w:sz w:val="20"/>
          <w:szCs w:val="20"/>
          <w:lang w:val="uk-UA"/>
        </w:rPr>
      </w:pPr>
      <w:r w:rsidRPr="00457768">
        <w:rPr>
          <w:rFonts w:ascii="Times New Roman" w:hAnsi="Times New Roman"/>
          <w:sz w:val="20"/>
          <w:szCs w:val="20"/>
          <w:lang w:val="uk-UA"/>
        </w:rPr>
        <w:t>Другий критерій конкретної соціальної ефективності виражається в з</w:t>
      </w:r>
      <w:r w:rsidRPr="00457768">
        <w:rPr>
          <w:rFonts w:ascii="Times New Roman" w:hAnsi="Times New Roman"/>
          <w:sz w:val="20"/>
          <w:szCs w:val="20"/>
          <w:lang w:val="uk-UA"/>
        </w:rPr>
        <w:t>а</w:t>
      </w:r>
      <w:r w:rsidRPr="00457768">
        <w:rPr>
          <w:rFonts w:ascii="Times New Roman" w:hAnsi="Times New Roman"/>
          <w:sz w:val="20"/>
          <w:szCs w:val="20"/>
          <w:lang w:val="uk-UA"/>
        </w:rPr>
        <w:t>конності рішень і дій органів державної влади і місцевого самоврядування, а також їх посадових осіб. Дотримання законності надає державному управлінню певної цілеспрямованості і впорядкованості. Будь-які порушення принципів законності, чим би вони не пояснювались і не виправдовуватись з точки зору суспільства і самого державного управління, не можуть визнаватись ефекти</w:t>
      </w:r>
      <w:r w:rsidRPr="00457768">
        <w:rPr>
          <w:rFonts w:ascii="Times New Roman" w:hAnsi="Times New Roman"/>
          <w:sz w:val="20"/>
          <w:szCs w:val="20"/>
          <w:lang w:val="uk-UA"/>
        </w:rPr>
        <w:t>в</w:t>
      </w:r>
      <w:r w:rsidRPr="00457768">
        <w:rPr>
          <w:rFonts w:ascii="Times New Roman" w:hAnsi="Times New Roman"/>
          <w:sz w:val="20"/>
          <w:szCs w:val="20"/>
          <w:lang w:val="uk-UA"/>
        </w:rPr>
        <w:t xml:space="preserve">ними. </w:t>
      </w:r>
    </w:p>
    <w:p w:rsidR="00080A1E" w:rsidRPr="00457768" w:rsidRDefault="00080A1E" w:rsidP="004A0AED">
      <w:pPr>
        <w:widowControl w:val="0"/>
        <w:ind w:firstLine="567"/>
        <w:jc w:val="both"/>
        <w:rPr>
          <w:rFonts w:ascii="Times New Roman" w:hAnsi="Times New Roman"/>
          <w:sz w:val="20"/>
          <w:szCs w:val="20"/>
          <w:lang w:val="uk-UA"/>
        </w:rPr>
      </w:pPr>
      <w:r w:rsidRPr="00457768">
        <w:rPr>
          <w:rFonts w:ascii="Times New Roman" w:hAnsi="Times New Roman"/>
          <w:sz w:val="20"/>
          <w:szCs w:val="20"/>
          <w:lang w:val="uk-UA"/>
        </w:rPr>
        <w:t>Третім критерієм конкретної соціальної ефективності державного упра</w:t>
      </w:r>
      <w:r w:rsidRPr="00457768">
        <w:rPr>
          <w:rFonts w:ascii="Times New Roman" w:hAnsi="Times New Roman"/>
          <w:sz w:val="20"/>
          <w:szCs w:val="20"/>
          <w:lang w:val="uk-UA"/>
        </w:rPr>
        <w:t>в</w:t>
      </w:r>
      <w:r w:rsidRPr="00457768">
        <w:rPr>
          <w:rFonts w:ascii="Times New Roman" w:hAnsi="Times New Roman"/>
          <w:sz w:val="20"/>
          <w:szCs w:val="20"/>
          <w:lang w:val="uk-UA"/>
        </w:rPr>
        <w:t>ління є реальність управлінських впливів. Вибір критерію обумовлений тим, що діяльність управлінських органів і посадових осіб, знаходячи зовнішній прояв в правових і організаційних формах, повинна забезпечувати цілеорієнтацію, о</w:t>
      </w:r>
      <w:r w:rsidRPr="00457768">
        <w:rPr>
          <w:rFonts w:ascii="Times New Roman" w:hAnsi="Times New Roman"/>
          <w:sz w:val="20"/>
          <w:szCs w:val="20"/>
          <w:lang w:val="uk-UA"/>
        </w:rPr>
        <w:t>р</w:t>
      </w:r>
      <w:r w:rsidRPr="00457768">
        <w:rPr>
          <w:rFonts w:ascii="Times New Roman" w:hAnsi="Times New Roman"/>
          <w:sz w:val="20"/>
          <w:szCs w:val="20"/>
          <w:lang w:val="uk-UA"/>
        </w:rPr>
        <w:t>ганізацію і нормативне регулювання керованими об`єктами.</w:t>
      </w:r>
    </w:p>
    <w:p w:rsidR="00080A1E" w:rsidRPr="00457768" w:rsidRDefault="00080A1E" w:rsidP="004A0AED">
      <w:pPr>
        <w:widowControl w:val="0"/>
        <w:ind w:firstLine="567"/>
        <w:jc w:val="both"/>
        <w:rPr>
          <w:rFonts w:ascii="Times New Roman" w:hAnsi="Times New Roman"/>
          <w:sz w:val="20"/>
          <w:szCs w:val="20"/>
          <w:lang w:val="uk-UA"/>
        </w:rPr>
      </w:pPr>
      <w:r w:rsidRPr="00457768">
        <w:rPr>
          <w:rFonts w:ascii="Times New Roman" w:hAnsi="Times New Roman"/>
          <w:sz w:val="20"/>
          <w:szCs w:val="20"/>
          <w:lang w:val="uk-UA"/>
        </w:rPr>
        <w:t>Державне управління через діяльність своїх управлінських компонентів зобов`язане представляти і забезпечувати в реалізації корінні і комплексні по</w:t>
      </w:r>
      <w:r w:rsidRPr="00457768">
        <w:rPr>
          <w:rFonts w:ascii="Times New Roman" w:hAnsi="Times New Roman"/>
          <w:sz w:val="20"/>
          <w:szCs w:val="20"/>
          <w:lang w:val="uk-UA"/>
        </w:rPr>
        <w:t>т</w:t>
      </w:r>
      <w:r w:rsidRPr="00457768">
        <w:rPr>
          <w:rFonts w:ascii="Times New Roman" w:hAnsi="Times New Roman"/>
          <w:sz w:val="20"/>
          <w:szCs w:val="20"/>
          <w:lang w:val="uk-UA"/>
        </w:rPr>
        <w:t>реби, інтереси і цілі життя людей. Тим самим зміст будь-яких управлінських актів (рішень, вчинків, дій і т.д.) з точки зору відображення в них запитів і по</w:t>
      </w:r>
      <w:r w:rsidRPr="00457768">
        <w:rPr>
          <w:rFonts w:ascii="Times New Roman" w:hAnsi="Times New Roman"/>
          <w:sz w:val="20"/>
          <w:szCs w:val="20"/>
          <w:lang w:val="uk-UA"/>
        </w:rPr>
        <w:t>т</w:t>
      </w:r>
      <w:r w:rsidRPr="00457768">
        <w:rPr>
          <w:rFonts w:ascii="Times New Roman" w:hAnsi="Times New Roman"/>
          <w:sz w:val="20"/>
          <w:szCs w:val="20"/>
          <w:lang w:val="uk-UA"/>
        </w:rPr>
        <w:t xml:space="preserve">реб людей, спрямованості на їх добробут і розвиток може виступати четвертим </w:t>
      </w:r>
      <w:r w:rsidRPr="00457768">
        <w:rPr>
          <w:rFonts w:ascii="Times New Roman" w:hAnsi="Times New Roman"/>
          <w:sz w:val="20"/>
          <w:szCs w:val="20"/>
          <w:lang w:val="uk-UA"/>
        </w:rPr>
        <w:lastRenderedPageBreak/>
        <w:t>критерієм конкретної соціальної ефективності державного управління.</w:t>
      </w:r>
    </w:p>
    <w:p w:rsidR="00080A1E" w:rsidRPr="00457768" w:rsidRDefault="00080A1E" w:rsidP="004A0AED">
      <w:pPr>
        <w:widowControl w:val="0"/>
        <w:ind w:firstLine="567"/>
        <w:jc w:val="both"/>
        <w:rPr>
          <w:rFonts w:ascii="Times New Roman" w:hAnsi="Times New Roman"/>
          <w:sz w:val="20"/>
          <w:szCs w:val="20"/>
          <w:lang w:val="uk-UA"/>
        </w:rPr>
      </w:pPr>
      <w:r w:rsidRPr="00457768">
        <w:rPr>
          <w:rFonts w:ascii="Times New Roman" w:hAnsi="Times New Roman"/>
          <w:sz w:val="20"/>
          <w:szCs w:val="20"/>
          <w:lang w:val="uk-UA"/>
        </w:rPr>
        <w:t xml:space="preserve">З вказаним критерієм безпосередньо пов`язаний наступний п`ятий, який полягає в характері і обсязі взаємозв`язків відповідних управлінських органів і посадових осіб з громадянами, їх об`єднаннями і колективами. Цей критерій показує рівень демократизму управлінської діяльності. </w:t>
      </w:r>
    </w:p>
    <w:p w:rsidR="00080A1E" w:rsidRPr="00457768" w:rsidRDefault="00080A1E" w:rsidP="003D19F7">
      <w:pPr>
        <w:widowControl w:val="0"/>
        <w:ind w:firstLine="720"/>
        <w:jc w:val="both"/>
        <w:rPr>
          <w:rFonts w:ascii="Times New Roman" w:hAnsi="Times New Roman"/>
          <w:sz w:val="20"/>
          <w:szCs w:val="20"/>
          <w:lang w:val="uk-UA"/>
        </w:rPr>
      </w:pPr>
      <w:r w:rsidRPr="00457768">
        <w:rPr>
          <w:rFonts w:ascii="Times New Roman" w:hAnsi="Times New Roman"/>
          <w:sz w:val="20"/>
          <w:szCs w:val="20"/>
          <w:lang w:val="uk-UA"/>
        </w:rPr>
        <w:t>Шостим критерієм конкретної соціальної ефективності державного управління служить міра забезпечення в рішеннях і діях управлінського органу і посадової особи державного престижу.</w:t>
      </w:r>
    </w:p>
    <w:p w:rsidR="00080A1E" w:rsidRPr="00457768" w:rsidRDefault="00080A1E" w:rsidP="003D19F7">
      <w:pPr>
        <w:widowControl w:val="0"/>
        <w:ind w:firstLine="720"/>
        <w:jc w:val="both"/>
        <w:rPr>
          <w:rFonts w:ascii="Times New Roman" w:hAnsi="Times New Roman"/>
          <w:sz w:val="20"/>
          <w:szCs w:val="20"/>
          <w:lang w:val="uk-UA"/>
        </w:rPr>
      </w:pPr>
      <w:r w:rsidRPr="00457768">
        <w:rPr>
          <w:rFonts w:ascii="Times New Roman" w:hAnsi="Times New Roman"/>
          <w:sz w:val="20"/>
          <w:szCs w:val="20"/>
          <w:lang w:val="uk-UA"/>
        </w:rPr>
        <w:t>Правдивість і доцільність управлінської інформації, яка видається о</w:t>
      </w:r>
      <w:r w:rsidRPr="00457768">
        <w:rPr>
          <w:rFonts w:ascii="Times New Roman" w:hAnsi="Times New Roman"/>
          <w:sz w:val="20"/>
          <w:szCs w:val="20"/>
          <w:lang w:val="uk-UA"/>
        </w:rPr>
        <w:t>р</w:t>
      </w:r>
      <w:r w:rsidRPr="00457768">
        <w:rPr>
          <w:rFonts w:ascii="Times New Roman" w:hAnsi="Times New Roman"/>
          <w:sz w:val="20"/>
          <w:szCs w:val="20"/>
          <w:lang w:val="uk-UA"/>
        </w:rPr>
        <w:t>ганами і посадовими особами, - сьомий  критерій конкретної соціальної ефе</w:t>
      </w:r>
      <w:r w:rsidRPr="00457768">
        <w:rPr>
          <w:rFonts w:ascii="Times New Roman" w:hAnsi="Times New Roman"/>
          <w:sz w:val="20"/>
          <w:szCs w:val="20"/>
          <w:lang w:val="uk-UA"/>
        </w:rPr>
        <w:t>к</w:t>
      </w:r>
      <w:r w:rsidRPr="00457768">
        <w:rPr>
          <w:rFonts w:ascii="Times New Roman" w:hAnsi="Times New Roman"/>
          <w:sz w:val="20"/>
          <w:szCs w:val="20"/>
          <w:lang w:val="uk-UA"/>
        </w:rPr>
        <w:t>тивності державного управління. Інтереси суспільства вимагають, щоб за будь-яких умов, навіть найнесприятливіших для управлінського органу або посад</w:t>
      </w:r>
      <w:r w:rsidRPr="00457768">
        <w:rPr>
          <w:rFonts w:ascii="Times New Roman" w:hAnsi="Times New Roman"/>
          <w:sz w:val="20"/>
          <w:szCs w:val="20"/>
          <w:lang w:val="uk-UA"/>
        </w:rPr>
        <w:t>о</w:t>
      </w:r>
      <w:r w:rsidRPr="00457768">
        <w:rPr>
          <w:rFonts w:ascii="Times New Roman" w:hAnsi="Times New Roman"/>
          <w:sz w:val="20"/>
          <w:szCs w:val="20"/>
          <w:lang w:val="uk-UA"/>
        </w:rPr>
        <w:t>вої особи, в систему державного управління йшла тільки достовірна, об`єктивна інформація.</w:t>
      </w:r>
    </w:p>
    <w:p w:rsidR="00080A1E" w:rsidRPr="00457768" w:rsidRDefault="00080A1E" w:rsidP="003D19F7">
      <w:pPr>
        <w:widowControl w:val="0"/>
        <w:ind w:firstLine="720"/>
        <w:jc w:val="both"/>
        <w:rPr>
          <w:rFonts w:ascii="Times New Roman" w:hAnsi="Times New Roman"/>
          <w:sz w:val="20"/>
          <w:szCs w:val="20"/>
          <w:lang w:val="uk-UA"/>
        </w:rPr>
      </w:pPr>
      <w:r w:rsidRPr="00457768">
        <w:rPr>
          <w:rFonts w:ascii="Times New Roman" w:hAnsi="Times New Roman"/>
          <w:sz w:val="20"/>
          <w:szCs w:val="20"/>
          <w:lang w:val="uk-UA"/>
        </w:rPr>
        <w:t>Восьмим критерієм конкретної соціальної ефективності державного управління є моральний, який полягає в морально-ідеологічному впливові управлінської діяльності на “зовнішнє” середовище, на людей, з якими упра</w:t>
      </w:r>
      <w:r w:rsidRPr="00457768">
        <w:rPr>
          <w:rFonts w:ascii="Times New Roman" w:hAnsi="Times New Roman"/>
          <w:sz w:val="20"/>
          <w:szCs w:val="20"/>
          <w:lang w:val="uk-UA"/>
        </w:rPr>
        <w:t>в</w:t>
      </w:r>
      <w:r w:rsidRPr="00457768">
        <w:rPr>
          <w:rFonts w:ascii="Times New Roman" w:hAnsi="Times New Roman"/>
          <w:sz w:val="20"/>
          <w:szCs w:val="20"/>
          <w:lang w:val="uk-UA"/>
        </w:rPr>
        <w:t>лінські органи і посадові особи стикаються, взаємодіють, спільно вирішують різні проблеми. Системне використання названих критеріїв дає змогу всест</w:t>
      </w:r>
      <w:r w:rsidRPr="00457768">
        <w:rPr>
          <w:rFonts w:ascii="Times New Roman" w:hAnsi="Times New Roman"/>
          <w:sz w:val="20"/>
          <w:szCs w:val="20"/>
          <w:lang w:val="uk-UA"/>
        </w:rPr>
        <w:t>о</w:t>
      </w:r>
      <w:r w:rsidRPr="00457768">
        <w:rPr>
          <w:rFonts w:ascii="Times New Roman" w:hAnsi="Times New Roman"/>
          <w:sz w:val="20"/>
          <w:szCs w:val="20"/>
          <w:lang w:val="uk-UA"/>
        </w:rPr>
        <w:t>ронньо оцінити управлінську діяльність державних органів і посадових осіб.</w:t>
      </w:r>
    </w:p>
    <w:p w:rsidR="00080A1E" w:rsidRPr="00457768" w:rsidRDefault="00080A1E" w:rsidP="003D19F7">
      <w:pPr>
        <w:widowControl w:val="0"/>
        <w:ind w:firstLine="720"/>
        <w:jc w:val="both"/>
        <w:rPr>
          <w:rFonts w:ascii="Times New Roman" w:hAnsi="Times New Roman"/>
          <w:sz w:val="20"/>
          <w:szCs w:val="20"/>
          <w:lang w:val="uk-UA"/>
        </w:rPr>
      </w:pPr>
      <w:r w:rsidRPr="00457768">
        <w:rPr>
          <w:rFonts w:ascii="Times New Roman" w:hAnsi="Times New Roman"/>
          <w:sz w:val="20"/>
          <w:szCs w:val="20"/>
          <w:lang w:val="uk-UA"/>
        </w:rPr>
        <w:t>В державному управлінні при оцінці його раціональності і ефективно</w:t>
      </w:r>
      <w:r w:rsidRPr="00457768">
        <w:rPr>
          <w:rFonts w:ascii="Times New Roman" w:hAnsi="Times New Roman"/>
          <w:sz w:val="20"/>
          <w:szCs w:val="20"/>
          <w:lang w:val="uk-UA"/>
        </w:rPr>
        <w:t>с</w:t>
      </w:r>
      <w:r w:rsidRPr="00457768">
        <w:rPr>
          <w:rFonts w:ascii="Times New Roman" w:hAnsi="Times New Roman"/>
          <w:sz w:val="20"/>
          <w:szCs w:val="20"/>
          <w:lang w:val="uk-UA"/>
        </w:rPr>
        <w:t>ті повинні, як мінімум, порівнюватись: цілі, які практично реалізуються в нь</w:t>
      </w:r>
      <w:r w:rsidRPr="00457768">
        <w:rPr>
          <w:rFonts w:ascii="Times New Roman" w:hAnsi="Times New Roman"/>
          <w:sz w:val="20"/>
          <w:szCs w:val="20"/>
          <w:lang w:val="uk-UA"/>
        </w:rPr>
        <w:t>о</w:t>
      </w:r>
      <w:r w:rsidRPr="00457768">
        <w:rPr>
          <w:rFonts w:ascii="Times New Roman" w:hAnsi="Times New Roman"/>
          <w:sz w:val="20"/>
          <w:szCs w:val="20"/>
          <w:lang w:val="uk-UA"/>
        </w:rPr>
        <w:t>му, з цілями, які об`єктивно детерміновані суспільними запитами; цілі, які ре</w:t>
      </w:r>
      <w:r w:rsidRPr="00457768">
        <w:rPr>
          <w:rFonts w:ascii="Times New Roman" w:hAnsi="Times New Roman"/>
          <w:sz w:val="20"/>
          <w:szCs w:val="20"/>
          <w:lang w:val="uk-UA"/>
        </w:rPr>
        <w:t>а</w:t>
      </w:r>
      <w:r w:rsidRPr="00457768">
        <w:rPr>
          <w:rFonts w:ascii="Times New Roman" w:hAnsi="Times New Roman"/>
          <w:sz w:val="20"/>
          <w:szCs w:val="20"/>
          <w:lang w:val="uk-UA"/>
        </w:rPr>
        <w:t>лізовані в управлінських процесах, з результатами, одержаними при об`єктивізації державного управління (рішень і дій його управлінських комп</w:t>
      </w:r>
      <w:r w:rsidRPr="00457768">
        <w:rPr>
          <w:rFonts w:ascii="Times New Roman" w:hAnsi="Times New Roman"/>
          <w:sz w:val="20"/>
          <w:szCs w:val="20"/>
          <w:lang w:val="uk-UA"/>
        </w:rPr>
        <w:t>о</w:t>
      </w:r>
      <w:r w:rsidRPr="00457768">
        <w:rPr>
          <w:rFonts w:ascii="Times New Roman" w:hAnsi="Times New Roman"/>
          <w:sz w:val="20"/>
          <w:szCs w:val="20"/>
          <w:lang w:val="uk-UA"/>
        </w:rPr>
        <w:t>нентів); об`єктивні результати управління з суспільними потребами і інтерес</w:t>
      </w:r>
      <w:r w:rsidRPr="00457768">
        <w:rPr>
          <w:rFonts w:ascii="Times New Roman" w:hAnsi="Times New Roman"/>
          <w:sz w:val="20"/>
          <w:szCs w:val="20"/>
          <w:lang w:val="uk-UA"/>
        </w:rPr>
        <w:t>а</w:t>
      </w:r>
      <w:r w:rsidRPr="00457768">
        <w:rPr>
          <w:rFonts w:ascii="Times New Roman" w:hAnsi="Times New Roman"/>
          <w:sz w:val="20"/>
          <w:szCs w:val="20"/>
          <w:lang w:val="uk-UA"/>
        </w:rPr>
        <w:t>ми; суспільні витрати, які пішли на державне управління, з об`єктивними р</w:t>
      </w:r>
      <w:r w:rsidRPr="00457768">
        <w:rPr>
          <w:rFonts w:ascii="Times New Roman" w:hAnsi="Times New Roman"/>
          <w:sz w:val="20"/>
          <w:szCs w:val="20"/>
          <w:lang w:val="uk-UA"/>
        </w:rPr>
        <w:t>е</w:t>
      </w:r>
      <w:r w:rsidRPr="00457768">
        <w:rPr>
          <w:rFonts w:ascii="Times New Roman" w:hAnsi="Times New Roman"/>
          <w:sz w:val="20"/>
          <w:szCs w:val="20"/>
          <w:lang w:val="uk-UA"/>
        </w:rPr>
        <w:t>зультатами, одержаними внаслідок управління; можливості, закладені в упра</w:t>
      </w:r>
      <w:r w:rsidRPr="00457768">
        <w:rPr>
          <w:rFonts w:ascii="Times New Roman" w:hAnsi="Times New Roman"/>
          <w:sz w:val="20"/>
          <w:szCs w:val="20"/>
          <w:lang w:val="uk-UA"/>
        </w:rPr>
        <w:t>в</w:t>
      </w:r>
      <w:r w:rsidRPr="00457768">
        <w:rPr>
          <w:rFonts w:ascii="Times New Roman" w:hAnsi="Times New Roman"/>
          <w:sz w:val="20"/>
          <w:szCs w:val="20"/>
          <w:lang w:val="uk-UA"/>
        </w:rPr>
        <w:t xml:space="preserve">лінському потенціалі, з ступенем їх реального використання. </w:t>
      </w:r>
    </w:p>
    <w:p w:rsidR="00080A1E" w:rsidRPr="00457768" w:rsidRDefault="00080A1E" w:rsidP="003D19F7">
      <w:pPr>
        <w:widowControl w:val="0"/>
        <w:ind w:firstLine="720"/>
        <w:jc w:val="both"/>
        <w:rPr>
          <w:rFonts w:ascii="Times New Roman" w:hAnsi="Times New Roman"/>
          <w:sz w:val="20"/>
          <w:szCs w:val="20"/>
          <w:lang w:val="uk-UA"/>
        </w:rPr>
      </w:pPr>
      <w:r w:rsidRPr="00457768">
        <w:rPr>
          <w:rFonts w:ascii="Times New Roman" w:hAnsi="Times New Roman"/>
          <w:sz w:val="20"/>
          <w:szCs w:val="20"/>
          <w:lang w:val="uk-UA"/>
        </w:rPr>
        <w:t>Можна оцінювати і інші управлінські явища, але головне полягає в т</w:t>
      </w:r>
      <w:r w:rsidRPr="00457768">
        <w:rPr>
          <w:rFonts w:ascii="Times New Roman" w:hAnsi="Times New Roman"/>
          <w:sz w:val="20"/>
          <w:szCs w:val="20"/>
          <w:lang w:val="uk-UA"/>
        </w:rPr>
        <w:t>о</w:t>
      </w:r>
      <w:r w:rsidRPr="00457768">
        <w:rPr>
          <w:rFonts w:ascii="Times New Roman" w:hAnsi="Times New Roman"/>
          <w:sz w:val="20"/>
          <w:szCs w:val="20"/>
          <w:lang w:val="uk-UA"/>
        </w:rPr>
        <w:t>му, щоб пізнати ступінь реального задоволення суспільних запитів в державно-правовому цілепокладанні, організації і регулюванні.</w:t>
      </w:r>
    </w:p>
    <w:p w:rsidR="00080A1E" w:rsidRPr="00457768" w:rsidRDefault="00080A1E" w:rsidP="003D19F7">
      <w:pPr>
        <w:widowControl w:val="0"/>
        <w:ind w:firstLine="720"/>
        <w:jc w:val="both"/>
        <w:rPr>
          <w:rFonts w:ascii="Times New Roman" w:hAnsi="Times New Roman"/>
          <w:sz w:val="20"/>
          <w:szCs w:val="20"/>
          <w:lang w:val="uk-UA"/>
        </w:rPr>
      </w:pPr>
    </w:p>
    <w:p w:rsidR="00080A1E" w:rsidRPr="00457768" w:rsidRDefault="00F32A1E" w:rsidP="003D19F7">
      <w:pPr>
        <w:widowControl w:val="0"/>
        <w:ind w:firstLine="720"/>
        <w:jc w:val="both"/>
        <w:rPr>
          <w:rFonts w:ascii="Times New Roman" w:hAnsi="Times New Roman"/>
          <w:b/>
          <w:sz w:val="20"/>
          <w:szCs w:val="20"/>
          <w:lang w:val="uk-UA"/>
        </w:rPr>
      </w:pPr>
      <w:r w:rsidRPr="00457768">
        <w:rPr>
          <w:rFonts w:ascii="Times New Roman" w:hAnsi="Times New Roman"/>
          <w:b/>
          <w:sz w:val="20"/>
          <w:szCs w:val="20"/>
          <w:lang w:val="uk-UA"/>
        </w:rPr>
        <w:t>Рекомендована</w:t>
      </w:r>
      <w:r w:rsidR="00753419" w:rsidRPr="00457768">
        <w:rPr>
          <w:rFonts w:ascii="Times New Roman" w:hAnsi="Times New Roman"/>
          <w:b/>
          <w:sz w:val="20"/>
          <w:szCs w:val="20"/>
          <w:lang w:val="uk-UA"/>
        </w:rPr>
        <w:t xml:space="preserve"> література:</w:t>
      </w:r>
    </w:p>
    <w:p w:rsidR="00753419" w:rsidRPr="00457768" w:rsidRDefault="00753419" w:rsidP="00DE1363">
      <w:pPr>
        <w:pStyle w:val="affd"/>
        <w:numPr>
          <w:ilvl w:val="0"/>
          <w:numId w:val="130"/>
        </w:numPr>
        <w:tabs>
          <w:tab w:val="num" w:pos="0"/>
          <w:tab w:val="left" w:pos="284"/>
          <w:tab w:val="left" w:pos="900"/>
        </w:tabs>
        <w:spacing w:after="0"/>
        <w:ind w:left="0" w:firstLine="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Артим І. Зміст та методологія поняття «ефективність державного управлі</w:t>
      </w:r>
      <w:r w:rsidRPr="00457768">
        <w:rPr>
          <w:rFonts w:ascii="Times New Roman" w:hAnsi="Times New Roman"/>
          <w:color w:val="000000" w:themeColor="text1"/>
          <w:sz w:val="20"/>
          <w:szCs w:val="20"/>
          <w:lang w:val="uk-UA"/>
        </w:rPr>
        <w:t>н</w:t>
      </w:r>
      <w:r w:rsidRPr="00457768">
        <w:rPr>
          <w:rFonts w:ascii="Times New Roman" w:hAnsi="Times New Roman"/>
          <w:color w:val="000000" w:themeColor="text1"/>
          <w:sz w:val="20"/>
          <w:szCs w:val="20"/>
          <w:lang w:val="uk-UA"/>
        </w:rPr>
        <w:t>ня» // Ефективність державного управління : Збірник наукових праць Львівс</w:t>
      </w:r>
      <w:r w:rsidRPr="00457768">
        <w:rPr>
          <w:rFonts w:ascii="Times New Roman" w:hAnsi="Times New Roman"/>
          <w:color w:val="000000" w:themeColor="text1"/>
          <w:sz w:val="20"/>
          <w:szCs w:val="20"/>
          <w:lang w:val="uk-UA"/>
        </w:rPr>
        <w:t>ь</w:t>
      </w:r>
      <w:r w:rsidRPr="00457768">
        <w:rPr>
          <w:rFonts w:ascii="Times New Roman" w:hAnsi="Times New Roman"/>
          <w:color w:val="000000" w:themeColor="text1"/>
          <w:sz w:val="20"/>
          <w:szCs w:val="20"/>
          <w:lang w:val="uk-UA"/>
        </w:rPr>
        <w:t>кого регіонального інституту державного управління Української Академії державного управління при Президентові України / За заг. ред. А.О. Чемериса. – Львів : ЛРІДУ УАДУ. – 2002. – Вип. 1/2. – С. 21-26.</w:t>
      </w:r>
    </w:p>
    <w:p w:rsidR="00753419" w:rsidRPr="00457768" w:rsidRDefault="00753419" w:rsidP="00DE1363">
      <w:pPr>
        <w:pStyle w:val="affd"/>
        <w:numPr>
          <w:ilvl w:val="0"/>
          <w:numId w:val="130"/>
        </w:numPr>
        <w:tabs>
          <w:tab w:val="num" w:pos="0"/>
          <w:tab w:val="left" w:pos="284"/>
          <w:tab w:val="left" w:pos="900"/>
        </w:tabs>
        <w:spacing w:after="0"/>
        <w:ind w:left="0" w:firstLine="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Державне управління / За ред. А.Ф. Мельник. – К. : Знання-Прес, 2003. – 343 с.</w:t>
      </w:r>
    </w:p>
    <w:p w:rsidR="00753419" w:rsidRPr="00BA4076" w:rsidRDefault="00C12634" w:rsidP="0028761F">
      <w:pPr>
        <w:shd w:val="clear" w:color="auto" w:fill="FFFFFF"/>
        <w:rPr>
          <w:rFonts w:ascii="Times New Roman" w:hAnsi="Times New Roman"/>
          <w:b/>
          <w:bCs/>
          <w:color w:val="000000" w:themeColor="text1"/>
          <w:lang w:val="uk-UA"/>
        </w:rPr>
      </w:pPr>
      <w:r w:rsidRPr="00BA4076">
        <w:rPr>
          <w:rFonts w:ascii="Times New Roman" w:hAnsi="Times New Roman"/>
          <w:b/>
          <w:caps/>
          <w:lang w:val="uk-UA"/>
        </w:rPr>
        <w:lastRenderedPageBreak/>
        <w:t>Змістовий</w:t>
      </w:r>
      <w:r w:rsidRPr="00BA4076">
        <w:rPr>
          <w:rFonts w:ascii="Times New Roman" w:hAnsi="Times New Roman"/>
          <w:b/>
          <w:lang w:val="uk-UA"/>
        </w:rPr>
        <w:t xml:space="preserve"> </w:t>
      </w:r>
      <w:r w:rsidR="00753419" w:rsidRPr="00BA4076">
        <w:rPr>
          <w:rFonts w:ascii="Times New Roman" w:hAnsi="Times New Roman"/>
          <w:b/>
          <w:lang w:val="uk-UA"/>
        </w:rPr>
        <w:t xml:space="preserve">МОДУЛЬ 2 </w:t>
      </w:r>
      <w:r w:rsidR="005A0BB2" w:rsidRPr="00BA4076">
        <w:rPr>
          <w:rFonts w:ascii="Times New Roman" w:hAnsi="Times New Roman"/>
          <w:b/>
          <w:lang w:val="uk-UA"/>
        </w:rPr>
        <w:t xml:space="preserve">. </w:t>
      </w:r>
      <w:r w:rsidR="00753419" w:rsidRPr="00BA4076">
        <w:rPr>
          <w:rFonts w:ascii="Times New Roman" w:hAnsi="Times New Roman"/>
          <w:b/>
          <w:bCs/>
          <w:color w:val="000000" w:themeColor="text1"/>
          <w:lang w:val="uk-UA"/>
        </w:rPr>
        <w:t>СИСТЕМА ОРГАНІВ ДЕРЖА</w:t>
      </w:r>
      <w:r w:rsidR="00753419" w:rsidRPr="00BA4076">
        <w:rPr>
          <w:rFonts w:ascii="Times New Roman" w:hAnsi="Times New Roman"/>
          <w:b/>
          <w:bCs/>
          <w:color w:val="000000" w:themeColor="text1"/>
          <w:lang w:val="uk-UA"/>
        </w:rPr>
        <w:t>В</w:t>
      </w:r>
      <w:r w:rsidR="00753419" w:rsidRPr="00BA4076">
        <w:rPr>
          <w:rFonts w:ascii="Times New Roman" w:hAnsi="Times New Roman"/>
          <w:b/>
          <w:bCs/>
          <w:color w:val="000000" w:themeColor="text1"/>
          <w:lang w:val="uk-UA"/>
        </w:rPr>
        <w:t>НОГО</w:t>
      </w:r>
      <w:r w:rsidR="00BA4076">
        <w:rPr>
          <w:rFonts w:ascii="Times New Roman" w:hAnsi="Times New Roman"/>
          <w:b/>
          <w:bCs/>
          <w:color w:val="000000" w:themeColor="text1"/>
          <w:lang w:val="uk-UA"/>
        </w:rPr>
        <w:t xml:space="preserve"> </w:t>
      </w:r>
      <w:r w:rsidR="00753419" w:rsidRPr="00BA4076">
        <w:rPr>
          <w:rFonts w:ascii="Times New Roman" w:hAnsi="Times New Roman"/>
          <w:b/>
          <w:bCs/>
          <w:color w:val="000000" w:themeColor="text1"/>
          <w:lang w:val="uk-UA"/>
        </w:rPr>
        <w:t>УПРАВЛІННЯ УКРАЇНИ</w:t>
      </w:r>
    </w:p>
    <w:p w:rsidR="0028761F" w:rsidRPr="00BA4076" w:rsidRDefault="0028761F" w:rsidP="0028761F">
      <w:pPr>
        <w:shd w:val="clear" w:color="auto" w:fill="FFFFFF"/>
        <w:rPr>
          <w:rFonts w:ascii="Times New Roman" w:hAnsi="Times New Roman"/>
          <w:b/>
          <w:bCs/>
          <w:color w:val="000000" w:themeColor="text1"/>
          <w:lang w:val="uk-UA"/>
        </w:rPr>
      </w:pPr>
    </w:p>
    <w:p w:rsidR="004A0AED" w:rsidRDefault="00080A1E" w:rsidP="003D19F7">
      <w:pPr>
        <w:jc w:val="both"/>
        <w:rPr>
          <w:rFonts w:ascii="Times New Roman" w:hAnsi="Times New Roman"/>
          <w:b/>
          <w:sz w:val="20"/>
          <w:szCs w:val="20"/>
          <w:lang w:val="uk-UA"/>
        </w:rPr>
      </w:pPr>
      <w:r w:rsidRPr="00457768">
        <w:rPr>
          <w:rFonts w:ascii="Times New Roman" w:hAnsi="Times New Roman"/>
          <w:b/>
          <w:sz w:val="20"/>
          <w:szCs w:val="20"/>
          <w:lang w:val="uk-UA"/>
        </w:rPr>
        <w:t xml:space="preserve">ТЕМА 10: КОНСТИТУЦІЙНІ ЗАСАДИ ПОБУДОВИ СТРУКТУР </w:t>
      </w:r>
    </w:p>
    <w:p w:rsidR="00080A1E" w:rsidRPr="00457768" w:rsidRDefault="00080A1E" w:rsidP="003D19F7">
      <w:pPr>
        <w:jc w:val="both"/>
        <w:rPr>
          <w:rFonts w:ascii="Times New Roman" w:hAnsi="Times New Roman"/>
          <w:b/>
          <w:sz w:val="20"/>
          <w:szCs w:val="20"/>
          <w:lang w:val="uk-UA"/>
        </w:rPr>
      </w:pPr>
      <w:r w:rsidRPr="00457768">
        <w:rPr>
          <w:rFonts w:ascii="Times New Roman" w:hAnsi="Times New Roman"/>
          <w:b/>
          <w:sz w:val="20"/>
          <w:szCs w:val="20"/>
          <w:lang w:val="uk-UA"/>
        </w:rPr>
        <w:t>ДЕРЖАВНОГО УПРАВЛІННЯ В УКРАЇНІ</w:t>
      </w:r>
    </w:p>
    <w:p w:rsidR="00080A1E" w:rsidRPr="00457768" w:rsidRDefault="00080A1E" w:rsidP="00650B87">
      <w:pPr>
        <w:jc w:val="both"/>
        <w:rPr>
          <w:rFonts w:ascii="Times New Roman" w:hAnsi="Times New Roman"/>
          <w:b/>
          <w:caps/>
          <w:sz w:val="20"/>
          <w:szCs w:val="20"/>
          <w:lang w:val="uk-UA"/>
        </w:rPr>
      </w:pPr>
    </w:p>
    <w:p w:rsidR="00650B87" w:rsidRPr="00457768" w:rsidRDefault="00650B87" w:rsidP="00650B87">
      <w:pPr>
        <w:jc w:val="both"/>
        <w:rPr>
          <w:rFonts w:ascii="Times New Roman" w:hAnsi="Times New Roman"/>
          <w:b/>
          <w:caps/>
          <w:sz w:val="20"/>
          <w:szCs w:val="20"/>
          <w:lang w:val="uk-UA"/>
        </w:rPr>
      </w:pPr>
      <w:r w:rsidRPr="00457768">
        <w:rPr>
          <w:rFonts w:ascii="Times New Roman" w:hAnsi="Times New Roman"/>
          <w:b/>
          <w:caps/>
          <w:sz w:val="20"/>
          <w:szCs w:val="20"/>
          <w:lang w:val="uk-UA"/>
        </w:rPr>
        <w:t>План</w:t>
      </w:r>
      <w:r w:rsidR="0018329F">
        <w:rPr>
          <w:rFonts w:ascii="Times New Roman" w:hAnsi="Times New Roman"/>
          <w:b/>
          <w:caps/>
          <w:sz w:val="20"/>
          <w:szCs w:val="20"/>
          <w:lang w:val="uk-UA"/>
        </w:rPr>
        <w:t>:</w:t>
      </w:r>
    </w:p>
    <w:p w:rsidR="00650B87" w:rsidRPr="00BC48BE" w:rsidRDefault="00650B87" w:rsidP="00650B87">
      <w:pPr>
        <w:rPr>
          <w:rFonts w:ascii="Times New Roman" w:hAnsi="Times New Roman"/>
          <w:i/>
          <w:sz w:val="20"/>
          <w:szCs w:val="20"/>
          <w:lang w:val="uk-UA"/>
        </w:rPr>
      </w:pPr>
      <w:r w:rsidRPr="00BC48BE">
        <w:rPr>
          <w:rFonts w:ascii="Times New Roman" w:hAnsi="Times New Roman"/>
          <w:i/>
          <w:sz w:val="20"/>
          <w:szCs w:val="20"/>
          <w:lang w:val="uk-UA"/>
        </w:rPr>
        <w:t xml:space="preserve">1. Верховна Рада </w:t>
      </w:r>
      <w:r w:rsidR="004A0AED">
        <w:rPr>
          <w:rFonts w:ascii="Times New Roman" w:hAnsi="Times New Roman"/>
          <w:i/>
          <w:sz w:val="20"/>
          <w:szCs w:val="20"/>
          <w:lang w:val="uk-UA"/>
        </w:rPr>
        <w:t xml:space="preserve">України </w:t>
      </w:r>
      <w:r w:rsidRPr="00BC48BE">
        <w:rPr>
          <w:rFonts w:ascii="Times New Roman" w:hAnsi="Times New Roman"/>
          <w:i/>
          <w:sz w:val="20"/>
          <w:szCs w:val="20"/>
          <w:lang w:val="uk-UA"/>
        </w:rPr>
        <w:t>та державне управління.</w:t>
      </w:r>
    </w:p>
    <w:p w:rsidR="00650B87" w:rsidRPr="00BC48BE" w:rsidRDefault="00650B87" w:rsidP="00650B87">
      <w:pPr>
        <w:rPr>
          <w:rFonts w:ascii="Times New Roman" w:hAnsi="Times New Roman"/>
          <w:i/>
          <w:sz w:val="20"/>
          <w:szCs w:val="20"/>
          <w:lang w:val="uk-UA"/>
        </w:rPr>
      </w:pPr>
      <w:r w:rsidRPr="00BC48BE">
        <w:rPr>
          <w:rFonts w:ascii="Times New Roman" w:hAnsi="Times New Roman"/>
          <w:i/>
          <w:sz w:val="20"/>
          <w:szCs w:val="20"/>
          <w:lang w:val="uk-UA"/>
        </w:rPr>
        <w:t xml:space="preserve">2. Інститут Президента </w:t>
      </w:r>
      <w:r w:rsidR="004A0AED">
        <w:rPr>
          <w:rFonts w:ascii="Times New Roman" w:hAnsi="Times New Roman"/>
          <w:i/>
          <w:sz w:val="20"/>
          <w:szCs w:val="20"/>
          <w:lang w:val="uk-UA"/>
        </w:rPr>
        <w:t>України</w:t>
      </w:r>
      <w:r w:rsidRPr="00BC48BE">
        <w:rPr>
          <w:rFonts w:ascii="Times New Roman" w:hAnsi="Times New Roman"/>
          <w:i/>
          <w:sz w:val="20"/>
          <w:szCs w:val="20"/>
          <w:lang w:val="uk-UA"/>
        </w:rPr>
        <w:t>.</w:t>
      </w:r>
    </w:p>
    <w:p w:rsidR="00650B87" w:rsidRPr="00457768" w:rsidRDefault="00650B87" w:rsidP="003D19F7">
      <w:pPr>
        <w:jc w:val="both"/>
        <w:rPr>
          <w:rFonts w:ascii="Times New Roman" w:hAnsi="Times New Roman"/>
          <w:b/>
          <w:sz w:val="20"/>
          <w:szCs w:val="20"/>
          <w:lang w:val="uk-UA"/>
        </w:rPr>
      </w:pPr>
      <w:r w:rsidRPr="00457768">
        <w:rPr>
          <w:rFonts w:ascii="Times New Roman" w:hAnsi="Times New Roman"/>
          <w:b/>
          <w:sz w:val="20"/>
          <w:szCs w:val="20"/>
          <w:lang w:val="uk-UA"/>
        </w:rPr>
        <w:t xml:space="preserve">1. </w:t>
      </w:r>
    </w:p>
    <w:p w:rsidR="00080A1E" w:rsidRPr="00457768" w:rsidRDefault="00080A1E" w:rsidP="003D19F7">
      <w:pPr>
        <w:jc w:val="both"/>
        <w:rPr>
          <w:rFonts w:ascii="Times New Roman" w:hAnsi="Times New Roman"/>
          <w:sz w:val="20"/>
          <w:szCs w:val="20"/>
          <w:lang w:val="uk-UA"/>
        </w:rPr>
      </w:pPr>
      <w:r w:rsidRPr="00457768">
        <w:rPr>
          <w:rFonts w:ascii="Times New Roman" w:hAnsi="Times New Roman"/>
          <w:sz w:val="20"/>
          <w:szCs w:val="20"/>
          <w:lang w:val="uk-UA"/>
        </w:rPr>
        <w:t>За ст. 1 Конституції Україна проголошена суверенною, незалежною, демокр</w:t>
      </w:r>
      <w:r w:rsidRPr="00457768">
        <w:rPr>
          <w:rFonts w:ascii="Times New Roman" w:hAnsi="Times New Roman"/>
          <w:sz w:val="20"/>
          <w:szCs w:val="20"/>
          <w:lang w:val="uk-UA"/>
        </w:rPr>
        <w:t>а</w:t>
      </w:r>
      <w:r w:rsidRPr="00457768">
        <w:rPr>
          <w:rFonts w:ascii="Times New Roman" w:hAnsi="Times New Roman"/>
          <w:sz w:val="20"/>
          <w:szCs w:val="20"/>
          <w:lang w:val="uk-UA"/>
        </w:rPr>
        <w:t>тичною, соціальною, правовою державою. Суверенність і незалежність держави означають, що державна влада є верховною, повною, самостійною і неподіл</w:t>
      </w:r>
      <w:r w:rsidRPr="00457768">
        <w:rPr>
          <w:rFonts w:ascii="Times New Roman" w:hAnsi="Times New Roman"/>
          <w:sz w:val="20"/>
          <w:szCs w:val="20"/>
          <w:lang w:val="uk-UA"/>
        </w:rPr>
        <w:t>ь</w:t>
      </w:r>
      <w:r w:rsidRPr="00457768">
        <w:rPr>
          <w:rFonts w:ascii="Times New Roman" w:hAnsi="Times New Roman"/>
          <w:sz w:val="20"/>
          <w:szCs w:val="20"/>
          <w:lang w:val="uk-UA"/>
        </w:rPr>
        <w:t>ною у відносинах, які виникають як в межах країни, так і у взаємовідносинах з іншими країнами. Такі підвалини забезпечують у державі повноту законода</w:t>
      </w:r>
      <w:r w:rsidRPr="00457768">
        <w:rPr>
          <w:rFonts w:ascii="Times New Roman" w:hAnsi="Times New Roman"/>
          <w:sz w:val="20"/>
          <w:szCs w:val="20"/>
          <w:lang w:val="uk-UA"/>
        </w:rPr>
        <w:t>в</w:t>
      </w:r>
      <w:r w:rsidRPr="00457768">
        <w:rPr>
          <w:rFonts w:ascii="Times New Roman" w:hAnsi="Times New Roman"/>
          <w:sz w:val="20"/>
          <w:szCs w:val="20"/>
          <w:lang w:val="uk-UA"/>
        </w:rPr>
        <w:t xml:space="preserve">чої, виконавчої та судової влади, а також </w:t>
      </w:r>
      <w:r w:rsidR="00F32A1E" w:rsidRPr="00457768">
        <w:rPr>
          <w:rFonts w:ascii="Times New Roman" w:hAnsi="Times New Roman"/>
          <w:sz w:val="20"/>
          <w:szCs w:val="20"/>
          <w:lang w:val="uk-UA"/>
        </w:rPr>
        <w:t>не підпорядкування</w:t>
      </w:r>
      <w:r w:rsidRPr="00457768">
        <w:rPr>
          <w:rFonts w:ascii="Times New Roman" w:hAnsi="Times New Roman"/>
          <w:sz w:val="20"/>
          <w:szCs w:val="20"/>
          <w:lang w:val="uk-UA"/>
        </w:rPr>
        <w:t xml:space="preserve"> і </w:t>
      </w:r>
      <w:r w:rsidR="00F32A1E" w:rsidRPr="00457768">
        <w:rPr>
          <w:rFonts w:ascii="Times New Roman" w:hAnsi="Times New Roman"/>
          <w:sz w:val="20"/>
          <w:szCs w:val="20"/>
          <w:lang w:val="uk-UA"/>
        </w:rPr>
        <w:t>не підзвітність</w:t>
      </w:r>
      <w:r w:rsidRPr="00457768">
        <w:rPr>
          <w:rFonts w:ascii="Times New Roman" w:hAnsi="Times New Roman"/>
          <w:sz w:val="20"/>
          <w:szCs w:val="20"/>
          <w:lang w:val="uk-UA"/>
        </w:rPr>
        <w:t xml:space="preserve"> цієї країни іноземним країнам у міжнародних відносинах.</w:t>
      </w:r>
    </w:p>
    <w:p w:rsidR="00080A1E" w:rsidRPr="00457768" w:rsidRDefault="00080A1E" w:rsidP="003D19F7">
      <w:pPr>
        <w:jc w:val="both"/>
        <w:rPr>
          <w:rFonts w:ascii="Times New Roman" w:hAnsi="Times New Roman"/>
          <w:sz w:val="20"/>
          <w:szCs w:val="20"/>
          <w:lang w:val="uk-UA"/>
        </w:rPr>
      </w:pPr>
      <w:r w:rsidRPr="00457768">
        <w:rPr>
          <w:rFonts w:ascii="Times New Roman" w:hAnsi="Times New Roman"/>
          <w:sz w:val="20"/>
          <w:szCs w:val="20"/>
          <w:lang w:val="uk-UA"/>
        </w:rPr>
        <w:t xml:space="preserve">Суспільні відносини в Україні </w:t>
      </w:r>
      <w:r w:rsidR="00F32A1E" w:rsidRPr="00457768">
        <w:rPr>
          <w:rFonts w:ascii="Times New Roman" w:hAnsi="Times New Roman"/>
          <w:sz w:val="20"/>
          <w:szCs w:val="20"/>
          <w:lang w:val="uk-UA"/>
        </w:rPr>
        <w:t>регулюються</w:t>
      </w:r>
      <w:r w:rsidRPr="00457768">
        <w:rPr>
          <w:rFonts w:ascii="Times New Roman" w:hAnsi="Times New Roman"/>
          <w:sz w:val="20"/>
          <w:szCs w:val="20"/>
          <w:lang w:val="uk-UA"/>
        </w:rPr>
        <w:t xml:space="preserve">  такими принципами:</w:t>
      </w:r>
    </w:p>
    <w:p w:rsidR="00080A1E" w:rsidRPr="00457768" w:rsidRDefault="00080A1E" w:rsidP="00DE1363">
      <w:pPr>
        <w:numPr>
          <w:ilvl w:val="0"/>
          <w:numId w:val="46"/>
        </w:numPr>
        <w:jc w:val="both"/>
        <w:rPr>
          <w:rFonts w:ascii="Times New Roman" w:hAnsi="Times New Roman"/>
          <w:sz w:val="20"/>
          <w:szCs w:val="20"/>
          <w:lang w:val="uk-UA"/>
        </w:rPr>
      </w:pPr>
      <w:r w:rsidRPr="00457768">
        <w:rPr>
          <w:rFonts w:ascii="Times New Roman" w:hAnsi="Times New Roman"/>
          <w:sz w:val="20"/>
          <w:szCs w:val="20"/>
          <w:lang w:val="uk-UA"/>
        </w:rPr>
        <w:t>Верховенства права;</w:t>
      </w:r>
    </w:p>
    <w:p w:rsidR="00080A1E" w:rsidRPr="00457768" w:rsidRDefault="00080A1E" w:rsidP="00DE1363">
      <w:pPr>
        <w:numPr>
          <w:ilvl w:val="0"/>
          <w:numId w:val="46"/>
        </w:numPr>
        <w:jc w:val="both"/>
        <w:rPr>
          <w:rFonts w:ascii="Times New Roman" w:hAnsi="Times New Roman"/>
          <w:sz w:val="20"/>
          <w:szCs w:val="20"/>
          <w:lang w:val="uk-UA"/>
        </w:rPr>
      </w:pPr>
      <w:r w:rsidRPr="00457768">
        <w:rPr>
          <w:rFonts w:ascii="Times New Roman" w:hAnsi="Times New Roman"/>
          <w:sz w:val="20"/>
          <w:szCs w:val="20"/>
          <w:lang w:val="uk-UA"/>
        </w:rPr>
        <w:t>Верховенства і прямої дії Конституції та законів у системі нормативно-правових актів;</w:t>
      </w:r>
    </w:p>
    <w:p w:rsidR="00080A1E" w:rsidRPr="00457768" w:rsidRDefault="00080A1E" w:rsidP="00DE1363">
      <w:pPr>
        <w:numPr>
          <w:ilvl w:val="0"/>
          <w:numId w:val="46"/>
        </w:numPr>
        <w:jc w:val="both"/>
        <w:rPr>
          <w:rFonts w:ascii="Times New Roman" w:hAnsi="Times New Roman"/>
          <w:sz w:val="20"/>
          <w:szCs w:val="20"/>
          <w:lang w:val="uk-UA"/>
        </w:rPr>
      </w:pPr>
      <w:r w:rsidRPr="00457768">
        <w:rPr>
          <w:rFonts w:ascii="Times New Roman" w:hAnsi="Times New Roman"/>
          <w:sz w:val="20"/>
          <w:szCs w:val="20"/>
          <w:lang w:val="uk-UA"/>
        </w:rPr>
        <w:t>Поділу влади;</w:t>
      </w:r>
    </w:p>
    <w:p w:rsidR="00080A1E" w:rsidRPr="00457768" w:rsidRDefault="00080A1E" w:rsidP="00DE1363">
      <w:pPr>
        <w:numPr>
          <w:ilvl w:val="0"/>
          <w:numId w:val="46"/>
        </w:numPr>
        <w:jc w:val="both"/>
        <w:rPr>
          <w:rFonts w:ascii="Times New Roman" w:hAnsi="Times New Roman"/>
          <w:sz w:val="20"/>
          <w:szCs w:val="20"/>
          <w:lang w:val="uk-UA"/>
        </w:rPr>
      </w:pPr>
      <w:r w:rsidRPr="00457768">
        <w:rPr>
          <w:rFonts w:ascii="Times New Roman" w:hAnsi="Times New Roman"/>
          <w:sz w:val="20"/>
          <w:szCs w:val="20"/>
          <w:lang w:val="uk-UA"/>
        </w:rPr>
        <w:t>Загальної демократії;</w:t>
      </w:r>
    </w:p>
    <w:p w:rsidR="00080A1E" w:rsidRPr="00457768" w:rsidRDefault="00080A1E" w:rsidP="00DE1363">
      <w:pPr>
        <w:numPr>
          <w:ilvl w:val="0"/>
          <w:numId w:val="46"/>
        </w:numPr>
        <w:jc w:val="both"/>
        <w:rPr>
          <w:rFonts w:ascii="Times New Roman" w:hAnsi="Times New Roman"/>
          <w:sz w:val="20"/>
          <w:szCs w:val="20"/>
          <w:lang w:val="uk-UA"/>
        </w:rPr>
      </w:pPr>
      <w:r w:rsidRPr="00457768">
        <w:rPr>
          <w:rFonts w:ascii="Times New Roman" w:hAnsi="Times New Roman"/>
          <w:sz w:val="20"/>
          <w:szCs w:val="20"/>
          <w:lang w:val="uk-UA"/>
        </w:rPr>
        <w:t>Політичного, економічного та ідеологічного плюралізму;</w:t>
      </w:r>
    </w:p>
    <w:p w:rsidR="00080A1E" w:rsidRPr="00457768" w:rsidRDefault="00080A1E" w:rsidP="00DE1363">
      <w:pPr>
        <w:numPr>
          <w:ilvl w:val="0"/>
          <w:numId w:val="46"/>
        </w:numPr>
        <w:jc w:val="both"/>
        <w:rPr>
          <w:rFonts w:ascii="Times New Roman" w:hAnsi="Times New Roman"/>
          <w:sz w:val="20"/>
          <w:szCs w:val="20"/>
          <w:lang w:val="uk-UA"/>
        </w:rPr>
      </w:pPr>
      <w:r w:rsidRPr="00457768">
        <w:rPr>
          <w:rFonts w:ascii="Times New Roman" w:hAnsi="Times New Roman"/>
          <w:sz w:val="20"/>
          <w:szCs w:val="20"/>
          <w:lang w:val="uk-UA"/>
        </w:rPr>
        <w:t xml:space="preserve">Державного та іншого гарантування прав, свобод і </w:t>
      </w:r>
      <w:r w:rsidR="00F32A1E" w:rsidRPr="00457768">
        <w:rPr>
          <w:rFonts w:ascii="Times New Roman" w:hAnsi="Times New Roman"/>
          <w:sz w:val="20"/>
          <w:szCs w:val="20"/>
          <w:lang w:val="uk-UA"/>
        </w:rPr>
        <w:t>обов’язків</w:t>
      </w:r>
      <w:r w:rsidRPr="00457768">
        <w:rPr>
          <w:rFonts w:ascii="Times New Roman" w:hAnsi="Times New Roman"/>
          <w:sz w:val="20"/>
          <w:szCs w:val="20"/>
          <w:lang w:val="uk-UA"/>
        </w:rPr>
        <w:t xml:space="preserve"> людини і громадянина;</w:t>
      </w:r>
    </w:p>
    <w:p w:rsidR="00080A1E" w:rsidRPr="00457768" w:rsidRDefault="00080A1E" w:rsidP="00DE1363">
      <w:pPr>
        <w:numPr>
          <w:ilvl w:val="0"/>
          <w:numId w:val="46"/>
        </w:numPr>
        <w:jc w:val="both"/>
        <w:rPr>
          <w:rFonts w:ascii="Times New Roman" w:hAnsi="Times New Roman"/>
          <w:sz w:val="20"/>
          <w:szCs w:val="20"/>
          <w:lang w:val="uk-UA"/>
        </w:rPr>
      </w:pPr>
      <w:r w:rsidRPr="00457768">
        <w:rPr>
          <w:rFonts w:ascii="Times New Roman" w:hAnsi="Times New Roman"/>
          <w:sz w:val="20"/>
          <w:szCs w:val="20"/>
          <w:lang w:val="uk-UA"/>
        </w:rPr>
        <w:t>Народовладдя , тощо.</w:t>
      </w:r>
    </w:p>
    <w:p w:rsidR="00080A1E" w:rsidRPr="00457768" w:rsidRDefault="00080A1E" w:rsidP="003D19F7">
      <w:pPr>
        <w:ind w:left="360"/>
        <w:jc w:val="both"/>
        <w:rPr>
          <w:rFonts w:ascii="Times New Roman" w:hAnsi="Times New Roman"/>
          <w:sz w:val="20"/>
          <w:szCs w:val="20"/>
          <w:lang w:val="uk-UA"/>
        </w:rPr>
      </w:pPr>
      <w:r w:rsidRPr="00457768">
        <w:rPr>
          <w:rFonts w:ascii="Times New Roman" w:hAnsi="Times New Roman"/>
          <w:sz w:val="20"/>
          <w:szCs w:val="20"/>
          <w:lang w:val="uk-UA"/>
        </w:rPr>
        <w:t>Відповідно до ст.6 Конституції державна влада в Україні здійснюється на засадах її поділу на законодавчу, виконавчу та судову. Реалізація цього принципу покликана запобігати концентрації всієї державної влади в руках однієї особи чи одного органу, що може призводити до свавілля у керівн</w:t>
      </w:r>
      <w:r w:rsidRPr="00457768">
        <w:rPr>
          <w:rFonts w:ascii="Times New Roman" w:hAnsi="Times New Roman"/>
          <w:sz w:val="20"/>
          <w:szCs w:val="20"/>
          <w:lang w:val="uk-UA"/>
        </w:rPr>
        <w:t>и</w:t>
      </w:r>
      <w:r w:rsidRPr="00457768">
        <w:rPr>
          <w:rFonts w:ascii="Times New Roman" w:hAnsi="Times New Roman"/>
          <w:sz w:val="20"/>
          <w:szCs w:val="20"/>
          <w:lang w:val="uk-UA"/>
        </w:rPr>
        <w:t>цтві державою.</w:t>
      </w:r>
    </w:p>
    <w:p w:rsidR="00080A1E" w:rsidRPr="00457768" w:rsidRDefault="00080A1E" w:rsidP="003D19F7">
      <w:pPr>
        <w:ind w:left="360"/>
        <w:jc w:val="both"/>
        <w:rPr>
          <w:rFonts w:ascii="Times New Roman" w:hAnsi="Times New Roman"/>
          <w:sz w:val="20"/>
          <w:szCs w:val="20"/>
          <w:u w:val="single"/>
          <w:lang w:val="uk-UA"/>
        </w:rPr>
      </w:pPr>
      <w:r w:rsidRPr="00457768">
        <w:rPr>
          <w:rFonts w:ascii="Times New Roman" w:hAnsi="Times New Roman"/>
          <w:sz w:val="20"/>
          <w:szCs w:val="20"/>
          <w:u w:val="single"/>
          <w:lang w:val="uk-UA"/>
        </w:rPr>
        <w:t>Щодо визнання місцевого самоврядування, то органи місцевого самовряд</w:t>
      </w:r>
      <w:r w:rsidRPr="00457768">
        <w:rPr>
          <w:rFonts w:ascii="Times New Roman" w:hAnsi="Times New Roman"/>
          <w:sz w:val="20"/>
          <w:szCs w:val="20"/>
          <w:u w:val="single"/>
          <w:lang w:val="uk-UA"/>
        </w:rPr>
        <w:t>у</w:t>
      </w:r>
      <w:r w:rsidRPr="00457768">
        <w:rPr>
          <w:rFonts w:ascii="Times New Roman" w:hAnsi="Times New Roman"/>
          <w:sz w:val="20"/>
          <w:szCs w:val="20"/>
          <w:u w:val="single"/>
          <w:lang w:val="uk-UA"/>
        </w:rPr>
        <w:t>вання не частина системи органів державно влади, а форма залучення гр</w:t>
      </w:r>
      <w:r w:rsidRPr="00457768">
        <w:rPr>
          <w:rFonts w:ascii="Times New Roman" w:hAnsi="Times New Roman"/>
          <w:sz w:val="20"/>
          <w:szCs w:val="20"/>
          <w:u w:val="single"/>
          <w:lang w:val="uk-UA"/>
        </w:rPr>
        <w:t>о</w:t>
      </w:r>
      <w:r w:rsidRPr="00457768">
        <w:rPr>
          <w:rFonts w:ascii="Times New Roman" w:hAnsi="Times New Roman"/>
          <w:sz w:val="20"/>
          <w:szCs w:val="20"/>
          <w:u w:val="single"/>
          <w:lang w:val="uk-UA"/>
        </w:rPr>
        <w:t>мадян до управління на місцевому рівні.</w:t>
      </w:r>
    </w:p>
    <w:p w:rsidR="00080A1E" w:rsidRPr="00457768" w:rsidRDefault="00080A1E" w:rsidP="003D19F7">
      <w:pPr>
        <w:shd w:val="clear" w:color="auto" w:fill="FFFFFF"/>
        <w:spacing w:line="250" w:lineRule="exact"/>
        <w:ind w:left="5"/>
        <w:jc w:val="both"/>
        <w:rPr>
          <w:rFonts w:ascii="Times New Roman" w:hAnsi="Times New Roman"/>
          <w:color w:val="000000"/>
          <w:sz w:val="20"/>
          <w:szCs w:val="20"/>
          <w:lang w:val="uk-UA"/>
        </w:rPr>
      </w:pPr>
      <w:r w:rsidRPr="00457768">
        <w:rPr>
          <w:rFonts w:ascii="Times New Roman" w:hAnsi="Times New Roman"/>
          <w:bCs/>
          <w:color w:val="000000"/>
          <w:spacing w:val="-8"/>
          <w:sz w:val="20"/>
          <w:szCs w:val="20"/>
          <w:lang w:val="uk-UA"/>
        </w:rPr>
        <w:t xml:space="preserve">      Конституція України (ч. 2 ст. 6) встановлює, </w:t>
      </w:r>
      <w:r w:rsidRPr="00457768">
        <w:rPr>
          <w:rFonts w:ascii="Times New Roman" w:hAnsi="Times New Roman"/>
          <w:bCs/>
          <w:color w:val="000000"/>
          <w:spacing w:val="-3"/>
          <w:sz w:val="20"/>
          <w:szCs w:val="20"/>
          <w:lang w:val="uk-UA"/>
        </w:rPr>
        <w:t xml:space="preserve">що органи законодавчої, виконавчої та судової влади можуть здійснювати свої повноваження виключно на </w:t>
      </w:r>
      <w:r w:rsidRPr="00457768">
        <w:rPr>
          <w:rFonts w:ascii="Times New Roman" w:hAnsi="Times New Roman"/>
          <w:bCs/>
          <w:color w:val="000000"/>
          <w:spacing w:val="-7"/>
          <w:sz w:val="20"/>
          <w:szCs w:val="20"/>
          <w:lang w:val="uk-UA"/>
        </w:rPr>
        <w:t xml:space="preserve">підставі, в межах та у спосіб, передбачені Конституцією </w:t>
      </w:r>
      <w:r w:rsidRPr="00457768">
        <w:rPr>
          <w:rFonts w:ascii="Times New Roman" w:hAnsi="Times New Roman"/>
          <w:bCs/>
          <w:color w:val="000000"/>
          <w:spacing w:val="-6"/>
          <w:sz w:val="20"/>
          <w:szCs w:val="20"/>
          <w:lang w:val="uk-UA"/>
        </w:rPr>
        <w:t>та законами України. Це означає, що органи держави:</w:t>
      </w:r>
    </w:p>
    <w:p w:rsidR="00080A1E" w:rsidRPr="00457768" w:rsidRDefault="00080A1E" w:rsidP="003D19F7">
      <w:pPr>
        <w:shd w:val="clear" w:color="auto" w:fill="FFFFFF"/>
        <w:tabs>
          <w:tab w:val="left" w:pos="586"/>
        </w:tabs>
        <w:spacing w:line="250" w:lineRule="exact"/>
        <w:ind w:left="5" w:firstLine="360"/>
        <w:jc w:val="both"/>
        <w:rPr>
          <w:rFonts w:ascii="Times New Roman" w:hAnsi="Times New Roman"/>
          <w:color w:val="000000"/>
          <w:sz w:val="20"/>
          <w:szCs w:val="20"/>
          <w:lang w:val="uk-UA"/>
        </w:rPr>
      </w:pPr>
      <w:r w:rsidRPr="00457768">
        <w:rPr>
          <w:rFonts w:ascii="Times New Roman" w:hAnsi="Times New Roman"/>
          <w:bCs/>
          <w:color w:val="000000"/>
          <w:spacing w:val="-7"/>
          <w:sz w:val="20"/>
          <w:szCs w:val="20"/>
          <w:lang w:val="uk-UA"/>
        </w:rPr>
        <w:lastRenderedPageBreak/>
        <w:t>а)</w:t>
      </w:r>
      <w:r w:rsidRPr="00457768">
        <w:rPr>
          <w:rFonts w:ascii="Times New Roman" w:hAnsi="Times New Roman"/>
          <w:bCs/>
          <w:color w:val="000000"/>
          <w:sz w:val="20"/>
          <w:szCs w:val="20"/>
          <w:lang w:val="uk-UA"/>
        </w:rPr>
        <w:tab/>
      </w:r>
      <w:r w:rsidRPr="00457768">
        <w:rPr>
          <w:rFonts w:ascii="Times New Roman" w:hAnsi="Times New Roman"/>
          <w:bCs/>
          <w:color w:val="000000"/>
          <w:spacing w:val="-6"/>
          <w:sz w:val="20"/>
          <w:szCs w:val="20"/>
          <w:lang w:val="uk-UA"/>
        </w:rPr>
        <w:t>можуть вирішувати лише ті питання, які Консти</w:t>
      </w:r>
      <w:r w:rsidRPr="00457768">
        <w:rPr>
          <w:rFonts w:ascii="Times New Roman" w:hAnsi="Times New Roman"/>
          <w:bCs/>
          <w:color w:val="000000"/>
          <w:spacing w:val="-6"/>
          <w:sz w:val="20"/>
          <w:szCs w:val="20"/>
          <w:lang w:val="uk-UA"/>
        </w:rPr>
        <w:softHyphen/>
      </w:r>
      <w:r w:rsidRPr="00457768">
        <w:rPr>
          <w:rFonts w:ascii="Times New Roman" w:hAnsi="Times New Roman"/>
          <w:bCs/>
          <w:color w:val="000000"/>
          <w:spacing w:val="1"/>
          <w:sz w:val="20"/>
          <w:szCs w:val="20"/>
          <w:lang w:val="uk-UA"/>
        </w:rPr>
        <w:t>туцією і законами прямо віднесені до їхньої компе</w:t>
      </w:r>
      <w:r w:rsidRPr="00457768">
        <w:rPr>
          <w:rFonts w:ascii="Times New Roman" w:hAnsi="Times New Roman"/>
          <w:bCs/>
          <w:color w:val="000000"/>
          <w:spacing w:val="-3"/>
          <w:sz w:val="20"/>
          <w:szCs w:val="20"/>
          <w:lang w:val="uk-UA"/>
        </w:rPr>
        <w:t>тенції;</w:t>
      </w:r>
    </w:p>
    <w:p w:rsidR="00080A1E" w:rsidRPr="00457768" w:rsidRDefault="00080A1E" w:rsidP="003D19F7">
      <w:pPr>
        <w:shd w:val="clear" w:color="auto" w:fill="FFFFFF"/>
        <w:tabs>
          <w:tab w:val="left" w:pos="658"/>
        </w:tabs>
        <w:spacing w:before="5" w:line="250" w:lineRule="exact"/>
        <w:ind w:left="5" w:firstLine="355"/>
        <w:jc w:val="both"/>
        <w:rPr>
          <w:rFonts w:ascii="Times New Roman" w:hAnsi="Times New Roman"/>
          <w:color w:val="000000"/>
          <w:sz w:val="20"/>
          <w:szCs w:val="20"/>
          <w:lang w:val="uk-UA"/>
        </w:rPr>
      </w:pPr>
      <w:r w:rsidRPr="00457768">
        <w:rPr>
          <w:rFonts w:ascii="Times New Roman" w:hAnsi="Times New Roman"/>
          <w:bCs/>
          <w:color w:val="000000"/>
          <w:spacing w:val="-6"/>
          <w:sz w:val="20"/>
          <w:szCs w:val="20"/>
          <w:lang w:val="uk-UA"/>
        </w:rPr>
        <w:t>б)</w:t>
      </w:r>
      <w:r w:rsidRPr="00457768">
        <w:rPr>
          <w:rFonts w:ascii="Times New Roman" w:hAnsi="Times New Roman"/>
          <w:bCs/>
          <w:color w:val="000000"/>
          <w:sz w:val="20"/>
          <w:szCs w:val="20"/>
          <w:lang w:val="uk-UA"/>
        </w:rPr>
        <w:tab/>
      </w:r>
      <w:r w:rsidRPr="00457768">
        <w:rPr>
          <w:rFonts w:ascii="Times New Roman" w:hAnsi="Times New Roman"/>
          <w:bCs/>
          <w:color w:val="000000"/>
          <w:spacing w:val="-1"/>
          <w:sz w:val="20"/>
          <w:szCs w:val="20"/>
          <w:lang w:val="uk-UA"/>
        </w:rPr>
        <w:t xml:space="preserve">не можуть перевищувати повноважень, якими </w:t>
      </w:r>
      <w:r w:rsidRPr="00457768">
        <w:rPr>
          <w:rFonts w:ascii="Times New Roman" w:hAnsi="Times New Roman"/>
          <w:bCs/>
          <w:color w:val="000000"/>
          <w:spacing w:val="-6"/>
          <w:sz w:val="20"/>
          <w:szCs w:val="20"/>
          <w:lang w:val="uk-UA"/>
        </w:rPr>
        <w:t>вони наділені Конституцією та поточним законодавст</w:t>
      </w:r>
      <w:r w:rsidRPr="00457768">
        <w:rPr>
          <w:rFonts w:ascii="Times New Roman" w:hAnsi="Times New Roman"/>
          <w:bCs/>
          <w:color w:val="000000"/>
          <w:spacing w:val="-4"/>
          <w:sz w:val="20"/>
          <w:szCs w:val="20"/>
          <w:lang w:val="uk-UA"/>
        </w:rPr>
        <w:t>вом України;</w:t>
      </w:r>
    </w:p>
    <w:p w:rsidR="00080A1E" w:rsidRPr="00457768" w:rsidRDefault="00080A1E" w:rsidP="003D19F7">
      <w:pPr>
        <w:shd w:val="clear" w:color="auto" w:fill="FFFFFF"/>
        <w:tabs>
          <w:tab w:val="left" w:pos="581"/>
        </w:tabs>
        <w:spacing w:line="250" w:lineRule="exact"/>
        <w:ind w:firstLine="355"/>
        <w:jc w:val="both"/>
        <w:rPr>
          <w:rFonts w:ascii="Times New Roman" w:hAnsi="Times New Roman"/>
          <w:bCs/>
          <w:color w:val="000000"/>
          <w:spacing w:val="-2"/>
          <w:sz w:val="20"/>
          <w:szCs w:val="20"/>
          <w:lang w:val="uk-UA"/>
        </w:rPr>
      </w:pPr>
      <w:r w:rsidRPr="00457768">
        <w:rPr>
          <w:rFonts w:ascii="Times New Roman" w:hAnsi="Times New Roman"/>
          <w:bCs/>
          <w:color w:val="000000"/>
          <w:spacing w:val="-2"/>
          <w:sz w:val="20"/>
          <w:szCs w:val="20"/>
          <w:lang w:val="uk-UA"/>
        </w:rPr>
        <w:t>в)</w:t>
      </w:r>
      <w:r w:rsidRPr="00457768">
        <w:rPr>
          <w:rFonts w:ascii="Times New Roman" w:hAnsi="Times New Roman"/>
          <w:bCs/>
          <w:color w:val="000000"/>
          <w:sz w:val="20"/>
          <w:szCs w:val="20"/>
          <w:lang w:val="uk-UA"/>
        </w:rPr>
        <w:tab/>
      </w:r>
      <w:r w:rsidRPr="00457768">
        <w:rPr>
          <w:rFonts w:ascii="Times New Roman" w:hAnsi="Times New Roman"/>
          <w:bCs/>
          <w:color w:val="000000"/>
          <w:spacing w:val="-7"/>
          <w:sz w:val="20"/>
          <w:szCs w:val="20"/>
          <w:lang w:val="uk-UA"/>
        </w:rPr>
        <w:t xml:space="preserve">можуть і повинні здійснювати свої повноваження </w:t>
      </w:r>
      <w:r w:rsidRPr="00457768">
        <w:rPr>
          <w:rFonts w:ascii="Times New Roman" w:hAnsi="Times New Roman"/>
          <w:bCs/>
          <w:color w:val="000000"/>
          <w:sz w:val="20"/>
          <w:szCs w:val="20"/>
          <w:lang w:val="uk-UA"/>
        </w:rPr>
        <w:t xml:space="preserve">у повній відповідності з процедурою, встановленою </w:t>
      </w:r>
      <w:r w:rsidRPr="00457768">
        <w:rPr>
          <w:rFonts w:ascii="Times New Roman" w:hAnsi="Times New Roman"/>
          <w:bCs/>
          <w:color w:val="000000"/>
          <w:spacing w:val="-6"/>
          <w:sz w:val="20"/>
          <w:szCs w:val="20"/>
          <w:lang w:val="uk-UA"/>
        </w:rPr>
        <w:t xml:space="preserve">Конституцією або поточними законами для вирішення </w:t>
      </w:r>
      <w:r w:rsidRPr="00457768">
        <w:rPr>
          <w:rFonts w:ascii="Times New Roman" w:hAnsi="Times New Roman"/>
          <w:bCs/>
          <w:color w:val="000000"/>
          <w:spacing w:val="-2"/>
          <w:sz w:val="20"/>
          <w:szCs w:val="20"/>
          <w:lang w:val="uk-UA"/>
        </w:rPr>
        <w:t>конкретних питань.</w:t>
      </w:r>
    </w:p>
    <w:p w:rsidR="00080A1E" w:rsidRPr="00457768" w:rsidRDefault="00080A1E" w:rsidP="003D19F7">
      <w:pPr>
        <w:pStyle w:val="af0"/>
        <w:ind w:firstLine="709"/>
        <w:rPr>
          <w:rFonts w:ascii="Times New Roman" w:hAnsi="Times New Roman"/>
          <w:sz w:val="20"/>
          <w:szCs w:val="20"/>
          <w:lang w:val="uk-UA"/>
        </w:rPr>
      </w:pPr>
      <w:r w:rsidRPr="00457768">
        <w:rPr>
          <w:rFonts w:ascii="Times New Roman" w:hAnsi="Times New Roman"/>
          <w:sz w:val="20"/>
          <w:szCs w:val="20"/>
          <w:lang w:val="uk-UA"/>
        </w:rPr>
        <w:t>Системи державних органів у різних країнах залежать від географічних факторів, національного складу населення, державного устрою, державного режиму країни. Важливе значення відіграють ідеологія, політична доктрина та конституційно-правова концепція.</w:t>
      </w:r>
    </w:p>
    <w:p w:rsidR="00080A1E" w:rsidRPr="00457768" w:rsidRDefault="00080A1E" w:rsidP="004A0AED">
      <w:pPr>
        <w:ind w:firstLine="567"/>
        <w:jc w:val="both"/>
        <w:rPr>
          <w:rFonts w:ascii="Times New Roman" w:hAnsi="Times New Roman"/>
          <w:b/>
          <w:sz w:val="20"/>
          <w:szCs w:val="20"/>
          <w:lang w:val="uk-UA"/>
        </w:rPr>
      </w:pPr>
      <w:r w:rsidRPr="00457768">
        <w:rPr>
          <w:rFonts w:ascii="Times New Roman" w:hAnsi="Times New Roman"/>
          <w:sz w:val="20"/>
          <w:szCs w:val="20"/>
          <w:lang w:val="uk-UA"/>
        </w:rPr>
        <w:t xml:space="preserve">Із врахуванням цих факторів і розрізняють три сучасні моделі систем державних органів: </w:t>
      </w:r>
      <w:r w:rsidRPr="00457768">
        <w:rPr>
          <w:rFonts w:ascii="Times New Roman" w:hAnsi="Times New Roman"/>
          <w:b/>
          <w:i/>
          <w:sz w:val="20"/>
          <w:szCs w:val="20"/>
          <w:lang w:val="uk-UA"/>
        </w:rPr>
        <w:t xml:space="preserve">централізовано-сегментну, моноцефальну </w:t>
      </w:r>
      <w:r w:rsidRPr="00457768">
        <w:rPr>
          <w:rFonts w:ascii="Times New Roman" w:hAnsi="Times New Roman"/>
          <w:b/>
          <w:sz w:val="20"/>
          <w:szCs w:val="20"/>
          <w:lang w:val="uk-UA"/>
        </w:rPr>
        <w:t>і</w:t>
      </w:r>
      <w:r w:rsidRPr="00457768">
        <w:rPr>
          <w:rFonts w:ascii="Times New Roman" w:hAnsi="Times New Roman"/>
          <w:b/>
          <w:i/>
          <w:sz w:val="20"/>
          <w:szCs w:val="20"/>
          <w:lang w:val="uk-UA"/>
        </w:rPr>
        <w:t xml:space="preserve"> монотео</w:t>
      </w:r>
      <w:r w:rsidRPr="00457768">
        <w:rPr>
          <w:rFonts w:ascii="Times New Roman" w:hAnsi="Times New Roman"/>
          <w:b/>
          <w:i/>
          <w:sz w:val="20"/>
          <w:szCs w:val="20"/>
          <w:lang w:val="uk-UA"/>
        </w:rPr>
        <w:t>к</w:t>
      </w:r>
      <w:r w:rsidRPr="00457768">
        <w:rPr>
          <w:rFonts w:ascii="Times New Roman" w:hAnsi="Times New Roman"/>
          <w:b/>
          <w:i/>
          <w:sz w:val="20"/>
          <w:szCs w:val="20"/>
          <w:lang w:val="uk-UA"/>
        </w:rPr>
        <w:t xml:space="preserve">ратичну. </w:t>
      </w:r>
    </w:p>
    <w:p w:rsidR="00080A1E" w:rsidRPr="00457768" w:rsidRDefault="00080A1E" w:rsidP="004A0AED">
      <w:pPr>
        <w:ind w:firstLine="567"/>
        <w:jc w:val="both"/>
        <w:rPr>
          <w:rFonts w:ascii="Times New Roman" w:hAnsi="Times New Roman"/>
          <w:sz w:val="20"/>
          <w:szCs w:val="20"/>
          <w:lang w:val="uk-UA"/>
        </w:rPr>
      </w:pPr>
      <w:r w:rsidRPr="00457768">
        <w:rPr>
          <w:rFonts w:ascii="Times New Roman" w:hAnsi="Times New Roman"/>
          <w:b/>
          <w:i/>
          <w:sz w:val="20"/>
          <w:szCs w:val="20"/>
          <w:lang w:val="uk-UA"/>
        </w:rPr>
        <w:t>Централізовано-сегментна</w:t>
      </w:r>
      <w:r w:rsidRPr="00457768">
        <w:rPr>
          <w:rFonts w:ascii="Times New Roman" w:hAnsi="Times New Roman"/>
          <w:i/>
          <w:sz w:val="20"/>
          <w:szCs w:val="20"/>
          <w:lang w:val="uk-UA"/>
        </w:rPr>
        <w:t xml:space="preserve"> </w:t>
      </w:r>
      <w:r w:rsidRPr="00457768">
        <w:rPr>
          <w:rFonts w:ascii="Times New Roman" w:hAnsi="Times New Roman"/>
          <w:sz w:val="20"/>
          <w:szCs w:val="20"/>
          <w:lang w:val="uk-UA"/>
        </w:rPr>
        <w:t xml:space="preserve">система виходить з </w:t>
      </w:r>
      <w:r w:rsidRPr="00457768">
        <w:rPr>
          <w:rFonts w:ascii="Times New Roman" w:hAnsi="Times New Roman"/>
          <w:i/>
          <w:sz w:val="20"/>
          <w:szCs w:val="20"/>
          <w:lang w:val="uk-UA"/>
        </w:rPr>
        <w:t>принципу розподілу вл</w:t>
      </w:r>
      <w:r w:rsidRPr="00457768">
        <w:rPr>
          <w:rFonts w:ascii="Times New Roman" w:hAnsi="Times New Roman"/>
          <w:i/>
          <w:sz w:val="20"/>
          <w:szCs w:val="20"/>
          <w:lang w:val="uk-UA"/>
        </w:rPr>
        <w:t>а</w:t>
      </w:r>
      <w:r w:rsidRPr="00457768">
        <w:rPr>
          <w:rFonts w:ascii="Times New Roman" w:hAnsi="Times New Roman"/>
          <w:i/>
          <w:sz w:val="20"/>
          <w:szCs w:val="20"/>
          <w:lang w:val="uk-UA"/>
        </w:rPr>
        <w:t>ди</w:t>
      </w:r>
      <w:r w:rsidRPr="00457768">
        <w:rPr>
          <w:rFonts w:ascii="Times New Roman" w:hAnsi="Times New Roman"/>
          <w:sz w:val="20"/>
          <w:szCs w:val="20"/>
          <w:lang w:val="uk-UA"/>
        </w:rPr>
        <w:t xml:space="preserve">, відповідного комплексу </w:t>
      </w:r>
      <w:r w:rsidR="00F32A1E" w:rsidRPr="00457768">
        <w:rPr>
          <w:rFonts w:ascii="Times New Roman" w:hAnsi="Times New Roman"/>
          <w:sz w:val="20"/>
          <w:szCs w:val="20"/>
          <w:lang w:val="uk-UA"/>
        </w:rPr>
        <w:t>утримань</w:t>
      </w:r>
      <w:r w:rsidRPr="00457768">
        <w:rPr>
          <w:rFonts w:ascii="Times New Roman" w:hAnsi="Times New Roman"/>
          <w:sz w:val="20"/>
          <w:szCs w:val="20"/>
          <w:lang w:val="uk-UA"/>
        </w:rPr>
        <w:t xml:space="preserve"> і противаг та постулату, згідно з яким органами державної влади є лише головні центральні органи, які діють в мас</w:t>
      </w:r>
      <w:r w:rsidRPr="00457768">
        <w:rPr>
          <w:rFonts w:ascii="Times New Roman" w:hAnsi="Times New Roman"/>
          <w:sz w:val="20"/>
          <w:szCs w:val="20"/>
          <w:lang w:val="uk-UA"/>
        </w:rPr>
        <w:t>ш</w:t>
      </w:r>
      <w:r w:rsidRPr="00457768">
        <w:rPr>
          <w:rFonts w:ascii="Times New Roman" w:hAnsi="Times New Roman"/>
          <w:sz w:val="20"/>
          <w:szCs w:val="20"/>
          <w:lang w:val="uk-UA"/>
        </w:rPr>
        <w:t>табі всієї країни (глава держави, парламент, уряд), а також їхні представники на місцях (голови місцевих державних адміністрацій та ін.). Представницькі ж органи на місцях розглядаються лише як органи місцевого самоврядування. Враховуються при цьому також такі принципи, як демократизм держави, ве</w:t>
      </w:r>
      <w:r w:rsidRPr="00457768">
        <w:rPr>
          <w:rFonts w:ascii="Times New Roman" w:hAnsi="Times New Roman"/>
          <w:sz w:val="20"/>
          <w:szCs w:val="20"/>
          <w:lang w:val="uk-UA"/>
        </w:rPr>
        <w:t>р</w:t>
      </w:r>
      <w:r w:rsidRPr="00457768">
        <w:rPr>
          <w:rFonts w:ascii="Times New Roman" w:hAnsi="Times New Roman"/>
          <w:sz w:val="20"/>
          <w:szCs w:val="20"/>
          <w:lang w:val="uk-UA"/>
        </w:rPr>
        <w:t>ховенство права тощо.</w:t>
      </w:r>
    </w:p>
    <w:p w:rsidR="00080A1E" w:rsidRPr="00457768" w:rsidRDefault="00080A1E" w:rsidP="004A0AED">
      <w:pPr>
        <w:ind w:firstLine="567"/>
        <w:jc w:val="both"/>
        <w:rPr>
          <w:rFonts w:ascii="Times New Roman" w:hAnsi="Times New Roman"/>
          <w:sz w:val="20"/>
          <w:szCs w:val="20"/>
          <w:lang w:val="uk-UA"/>
        </w:rPr>
      </w:pPr>
      <w:r w:rsidRPr="00457768">
        <w:rPr>
          <w:rFonts w:ascii="Times New Roman" w:hAnsi="Times New Roman"/>
          <w:sz w:val="20"/>
          <w:szCs w:val="20"/>
          <w:lang w:val="uk-UA"/>
        </w:rPr>
        <w:t>Згадана система складається з кількох видів органів, які формуються специфічними засобами, мають власну компетенцію і особливості формування. Принцип розподілу влад визначає сегментність даної системи, проте це не ро</w:t>
      </w:r>
      <w:r w:rsidRPr="00457768">
        <w:rPr>
          <w:rFonts w:ascii="Times New Roman" w:hAnsi="Times New Roman"/>
          <w:sz w:val="20"/>
          <w:szCs w:val="20"/>
          <w:lang w:val="uk-UA"/>
        </w:rPr>
        <w:t>з</w:t>
      </w:r>
      <w:r w:rsidRPr="00457768">
        <w:rPr>
          <w:rFonts w:ascii="Times New Roman" w:hAnsi="Times New Roman"/>
          <w:sz w:val="20"/>
          <w:szCs w:val="20"/>
          <w:lang w:val="uk-UA"/>
        </w:rPr>
        <w:t>різнений набір елементів. Органи держави об’єднані загальними завданнями, метою управління суспільством, методами управління, які мають загальні принципи. Тільки у своїй сукупності вони складають цілісну систему, що зум</w:t>
      </w:r>
      <w:r w:rsidRPr="00457768">
        <w:rPr>
          <w:rFonts w:ascii="Times New Roman" w:hAnsi="Times New Roman"/>
          <w:sz w:val="20"/>
          <w:szCs w:val="20"/>
          <w:lang w:val="uk-UA"/>
        </w:rPr>
        <w:t>о</w:t>
      </w:r>
      <w:r w:rsidRPr="00457768">
        <w:rPr>
          <w:rFonts w:ascii="Times New Roman" w:hAnsi="Times New Roman"/>
          <w:sz w:val="20"/>
          <w:szCs w:val="20"/>
          <w:lang w:val="uk-UA"/>
        </w:rPr>
        <w:t>влює її централістку сутність.</w:t>
      </w:r>
    </w:p>
    <w:p w:rsidR="00080A1E" w:rsidRPr="00457768" w:rsidRDefault="00080A1E" w:rsidP="004A0AED">
      <w:pPr>
        <w:ind w:firstLine="567"/>
        <w:jc w:val="both"/>
        <w:rPr>
          <w:rFonts w:ascii="Times New Roman" w:hAnsi="Times New Roman"/>
          <w:sz w:val="20"/>
          <w:szCs w:val="20"/>
          <w:lang w:val="uk-UA"/>
        </w:rPr>
      </w:pPr>
      <w:r w:rsidRPr="00457768">
        <w:rPr>
          <w:rFonts w:ascii="Times New Roman" w:hAnsi="Times New Roman"/>
          <w:sz w:val="20"/>
          <w:szCs w:val="20"/>
          <w:lang w:val="uk-UA"/>
        </w:rPr>
        <w:t>Органи цієї моделі звичайно класифікуються по трьох видах, кожний з яких є, у свою чергу, певною системою. Це органи законодавчої, виконавчої і судової влади. У багатьох державах формується й четвертий вид влади – кон</w:t>
      </w:r>
      <w:r w:rsidRPr="00457768">
        <w:rPr>
          <w:rFonts w:ascii="Times New Roman" w:hAnsi="Times New Roman"/>
          <w:sz w:val="20"/>
          <w:szCs w:val="20"/>
          <w:lang w:val="uk-UA"/>
        </w:rPr>
        <w:t>т</w:t>
      </w:r>
      <w:r w:rsidRPr="00457768">
        <w:rPr>
          <w:rFonts w:ascii="Times New Roman" w:hAnsi="Times New Roman"/>
          <w:sz w:val="20"/>
          <w:szCs w:val="20"/>
          <w:lang w:val="uk-UA"/>
        </w:rPr>
        <w:t>рольний.</w:t>
      </w:r>
    </w:p>
    <w:p w:rsidR="00080A1E" w:rsidRPr="00457768" w:rsidRDefault="00080A1E" w:rsidP="004A0AED">
      <w:pPr>
        <w:ind w:firstLine="567"/>
        <w:jc w:val="both"/>
        <w:rPr>
          <w:rFonts w:ascii="Times New Roman" w:hAnsi="Times New Roman"/>
          <w:sz w:val="20"/>
          <w:szCs w:val="20"/>
          <w:lang w:val="uk-UA"/>
        </w:rPr>
      </w:pPr>
      <w:r w:rsidRPr="00457768">
        <w:rPr>
          <w:rFonts w:ascii="Times New Roman" w:hAnsi="Times New Roman"/>
          <w:sz w:val="20"/>
          <w:szCs w:val="20"/>
          <w:lang w:val="uk-UA"/>
        </w:rPr>
        <w:t>Централізовано-сегментна система може існувати в умовах громадянс</w:t>
      </w:r>
      <w:r w:rsidRPr="00457768">
        <w:rPr>
          <w:rFonts w:ascii="Times New Roman" w:hAnsi="Times New Roman"/>
          <w:sz w:val="20"/>
          <w:szCs w:val="20"/>
          <w:lang w:val="uk-UA"/>
        </w:rPr>
        <w:t>ь</w:t>
      </w:r>
      <w:r w:rsidRPr="00457768">
        <w:rPr>
          <w:rFonts w:ascii="Times New Roman" w:hAnsi="Times New Roman"/>
          <w:sz w:val="20"/>
          <w:szCs w:val="20"/>
          <w:lang w:val="uk-UA"/>
        </w:rPr>
        <w:t>ких режимів. Тому вона особливо ефективна в умовах політичної стабільності, міцного політичного плюралізму.</w:t>
      </w:r>
    </w:p>
    <w:p w:rsidR="00080A1E" w:rsidRPr="00457768" w:rsidRDefault="00080A1E" w:rsidP="002D2F2F">
      <w:pPr>
        <w:tabs>
          <w:tab w:val="left" w:pos="284"/>
        </w:tabs>
        <w:ind w:firstLine="567"/>
        <w:jc w:val="both"/>
        <w:rPr>
          <w:rFonts w:ascii="Times New Roman" w:hAnsi="Times New Roman"/>
          <w:sz w:val="20"/>
          <w:szCs w:val="20"/>
          <w:lang w:val="uk-UA"/>
        </w:rPr>
      </w:pPr>
      <w:r w:rsidRPr="00457768">
        <w:rPr>
          <w:rFonts w:ascii="Times New Roman" w:hAnsi="Times New Roman"/>
          <w:sz w:val="20"/>
          <w:szCs w:val="20"/>
          <w:lang w:val="uk-UA"/>
        </w:rPr>
        <w:t xml:space="preserve">На інших принципах базується </w:t>
      </w:r>
      <w:r w:rsidRPr="00457768">
        <w:rPr>
          <w:rFonts w:ascii="Times New Roman" w:hAnsi="Times New Roman"/>
          <w:b/>
          <w:i/>
          <w:sz w:val="20"/>
          <w:szCs w:val="20"/>
          <w:lang w:val="uk-UA"/>
        </w:rPr>
        <w:t>моноцефальна</w:t>
      </w:r>
      <w:r w:rsidRPr="00457768">
        <w:rPr>
          <w:rFonts w:ascii="Times New Roman" w:hAnsi="Times New Roman"/>
          <w:sz w:val="20"/>
          <w:szCs w:val="20"/>
          <w:lang w:val="uk-UA"/>
        </w:rPr>
        <w:t xml:space="preserve">  система державних орг</w:t>
      </w:r>
      <w:r w:rsidRPr="00457768">
        <w:rPr>
          <w:rFonts w:ascii="Times New Roman" w:hAnsi="Times New Roman"/>
          <w:sz w:val="20"/>
          <w:szCs w:val="20"/>
          <w:lang w:val="uk-UA"/>
        </w:rPr>
        <w:t>а</w:t>
      </w:r>
      <w:r w:rsidRPr="00457768">
        <w:rPr>
          <w:rFonts w:ascii="Times New Roman" w:hAnsi="Times New Roman"/>
          <w:sz w:val="20"/>
          <w:szCs w:val="20"/>
          <w:lang w:val="uk-UA"/>
        </w:rPr>
        <w:t xml:space="preserve">нів.  Основним з них є принцип єдності державної влади зверху донизу – </w:t>
      </w:r>
      <w:r w:rsidRPr="00457768">
        <w:rPr>
          <w:rFonts w:ascii="Times New Roman" w:hAnsi="Times New Roman"/>
          <w:i/>
          <w:sz w:val="20"/>
          <w:szCs w:val="20"/>
          <w:lang w:val="uk-UA"/>
        </w:rPr>
        <w:t>при</w:t>
      </w:r>
      <w:r w:rsidRPr="00457768">
        <w:rPr>
          <w:rFonts w:ascii="Times New Roman" w:hAnsi="Times New Roman"/>
          <w:i/>
          <w:sz w:val="20"/>
          <w:szCs w:val="20"/>
          <w:lang w:val="uk-UA"/>
        </w:rPr>
        <w:t>н</w:t>
      </w:r>
      <w:r w:rsidRPr="00457768">
        <w:rPr>
          <w:rFonts w:ascii="Times New Roman" w:hAnsi="Times New Roman"/>
          <w:i/>
          <w:sz w:val="20"/>
          <w:szCs w:val="20"/>
          <w:lang w:val="uk-UA"/>
        </w:rPr>
        <w:t>цип єдиновладдя</w:t>
      </w:r>
      <w:r w:rsidRPr="00457768">
        <w:rPr>
          <w:rFonts w:ascii="Times New Roman" w:hAnsi="Times New Roman"/>
          <w:sz w:val="20"/>
          <w:szCs w:val="20"/>
          <w:lang w:val="uk-UA"/>
        </w:rPr>
        <w:t>. Очолює цю систему один орган чи посадова особа, наділені всією повнотою влади, які, у свою чергу, наділяють певними повноваженнями всі інші органи. “Вертикальна” підпорядкованість – характерна риса цієї сист</w:t>
      </w:r>
      <w:r w:rsidRPr="00457768">
        <w:rPr>
          <w:rFonts w:ascii="Times New Roman" w:hAnsi="Times New Roman"/>
          <w:sz w:val="20"/>
          <w:szCs w:val="20"/>
          <w:lang w:val="uk-UA"/>
        </w:rPr>
        <w:t>е</w:t>
      </w:r>
      <w:r w:rsidRPr="00457768">
        <w:rPr>
          <w:rFonts w:ascii="Times New Roman" w:hAnsi="Times New Roman"/>
          <w:sz w:val="20"/>
          <w:szCs w:val="20"/>
          <w:lang w:val="uk-UA"/>
        </w:rPr>
        <w:lastRenderedPageBreak/>
        <w:t>ми. При цьому згадана модель пов’язана, звичайно, з однопартійністю, з відм</w:t>
      </w:r>
      <w:r w:rsidRPr="00457768">
        <w:rPr>
          <w:rFonts w:ascii="Times New Roman" w:hAnsi="Times New Roman"/>
          <w:sz w:val="20"/>
          <w:szCs w:val="20"/>
          <w:lang w:val="uk-UA"/>
        </w:rPr>
        <w:t>о</w:t>
      </w:r>
      <w:r w:rsidRPr="00457768">
        <w:rPr>
          <w:rFonts w:ascii="Times New Roman" w:hAnsi="Times New Roman"/>
          <w:sz w:val="20"/>
          <w:szCs w:val="20"/>
          <w:lang w:val="uk-UA"/>
        </w:rPr>
        <w:t>вою від політичного плюралізму, гіпертрофуванням ролі держави, яка “зверху” наділяє громадян правами і свободами. Основними засобами формування орг</w:t>
      </w:r>
      <w:r w:rsidRPr="00457768">
        <w:rPr>
          <w:rFonts w:ascii="Times New Roman" w:hAnsi="Times New Roman"/>
          <w:sz w:val="20"/>
          <w:szCs w:val="20"/>
          <w:lang w:val="uk-UA"/>
        </w:rPr>
        <w:t>а</w:t>
      </w:r>
      <w:r w:rsidRPr="00457768">
        <w:rPr>
          <w:rFonts w:ascii="Times New Roman" w:hAnsi="Times New Roman"/>
          <w:sz w:val="20"/>
          <w:szCs w:val="20"/>
          <w:lang w:val="uk-UA"/>
        </w:rPr>
        <w:t>нів цієї системи є призначення, а компетенція, як правило, визначається єдин</w:t>
      </w:r>
      <w:r w:rsidRPr="00457768">
        <w:rPr>
          <w:rFonts w:ascii="Times New Roman" w:hAnsi="Times New Roman"/>
          <w:sz w:val="20"/>
          <w:szCs w:val="20"/>
          <w:lang w:val="uk-UA"/>
        </w:rPr>
        <w:t>о</w:t>
      </w:r>
      <w:r w:rsidRPr="00457768">
        <w:rPr>
          <w:rFonts w:ascii="Times New Roman" w:hAnsi="Times New Roman"/>
          <w:sz w:val="20"/>
          <w:szCs w:val="20"/>
          <w:lang w:val="uk-UA"/>
        </w:rPr>
        <w:t>начально, що пояснюється персоніфікованістю системи, на чолі якої стоїть одна особа, авторитет якої вважається незаперечним.</w:t>
      </w:r>
    </w:p>
    <w:p w:rsidR="00080A1E" w:rsidRPr="00457768" w:rsidRDefault="00080A1E" w:rsidP="002D2F2F">
      <w:pPr>
        <w:tabs>
          <w:tab w:val="left" w:pos="284"/>
        </w:tabs>
        <w:ind w:firstLine="567"/>
        <w:jc w:val="both"/>
        <w:rPr>
          <w:rFonts w:ascii="Times New Roman" w:hAnsi="Times New Roman"/>
          <w:sz w:val="20"/>
          <w:szCs w:val="20"/>
          <w:lang w:val="uk-UA"/>
        </w:rPr>
      </w:pPr>
      <w:r w:rsidRPr="00457768">
        <w:rPr>
          <w:rFonts w:ascii="Times New Roman" w:hAnsi="Times New Roman"/>
          <w:b/>
          <w:i/>
          <w:sz w:val="20"/>
          <w:szCs w:val="20"/>
          <w:lang w:val="uk-UA"/>
        </w:rPr>
        <w:t xml:space="preserve">Монотеократична </w:t>
      </w:r>
      <w:r w:rsidRPr="00457768">
        <w:rPr>
          <w:rFonts w:ascii="Times New Roman" w:hAnsi="Times New Roman"/>
          <w:sz w:val="20"/>
          <w:szCs w:val="20"/>
          <w:lang w:val="uk-UA"/>
        </w:rPr>
        <w:t xml:space="preserve">система органів держави існує в державах, де іслам проголошений офіційною ідеологією.  Основою </w:t>
      </w:r>
      <w:r w:rsidRPr="00457768">
        <w:rPr>
          <w:rFonts w:ascii="Times New Roman" w:hAnsi="Times New Roman"/>
          <w:i/>
          <w:sz w:val="20"/>
          <w:szCs w:val="20"/>
          <w:lang w:val="uk-UA"/>
        </w:rPr>
        <w:t>духовно-державного єдино</w:t>
      </w:r>
      <w:r w:rsidRPr="00457768">
        <w:rPr>
          <w:rFonts w:ascii="Times New Roman" w:hAnsi="Times New Roman"/>
          <w:i/>
          <w:sz w:val="20"/>
          <w:szCs w:val="20"/>
          <w:lang w:val="uk-UA"/>
        </w:rPr>
        <w:t>в</w:t>
      </w:r>
      <w:r w:rsidRPr="00457768">
        <w:rPr>
          <w:rFonts w:ascii="Times New Roman" w:hAnsi="Times New Roman"/>
          <w:i/>
          <w:sz w:val="20"/>
          <w:szCs w:val="20"/>
          <w:lang w:val="uk-UA"/>
        </w:rPr>
        <w:t>ладдя</w:t>
      </w:r>
      <w:r w:rsidRPr="00457768">
        <w:rPr>
          <w:rFonts w:ascii="Times New Roman" w:hAnsi="Times New Roman"/>
          <w:sz w:val="20"/>
          <w:szCs w:val="20"/>
          <w:lang w:val="uk-UA"/>
        </w:rPr>
        <w:t xml:space="preserve"> тут є поєднання у одній особі глави держави та вищої духовної особи країни.</w:t>
      </w:r>
    </w:p>
    <w:p w:rsidR="00080A1E" w:rsidRPr="00457768" w:rsidRDefault="00080A1E" w:rsidP="002D2F2F">
      <w:pPr>
        <w:tabs>
          <w:tab w:val="left" w:pos="284"/>
        </w:tabs>
        <w:ind w:firstLine="567"/>
        <w:jc w:val="both"/>
        <w:rPr>
          <w:rFonts w:ascii="Times New Roman" w:hAnsi="Times New Roman"/>
          <w:sz w:val="20"/>
          <w:szCs w:val="20"/>
          <w:lang w:val="uk-UA"/>
        </w:rPr>
      </w:pPr>
      <w:r w:rsidRPr="00457768">
        <w:rPr>
          <w:rFonts w:ascii="Times New Roman" w:hAnsi="Times New Roman"/>
          <w:sz w:val="20"/>
          <w:szCs w:val="20"/>
          <w:lang w:val="uk-UA"/>
        </w:rPr>
        <w:t>Конституційно-правова концепція України виходила з необхідності впровадження централізовано-сегментної системи державних органів як на</w:t>
      </w:r>
      <w:r w:rsidRPr="00457768">
        <w:rPr>
          <w:rFonts w:ascii="Times New Roman" w:hAnsi="Times New Roman"/>
          <w:sz w:val="20"/>
          <w:szCs w:val="20"/>
          <w:lang w:val="uk-UA"/>
        </w:rPr>
        <w:t>й</w:t>
      </w:r>
      <w:r w:rsidRPr="00457768">
        <w:rPr>
          <w:rFonts w:ascii="Times New Roman" w:hAnsi="Times New Roman"/>
          <w:sz w:val="20"/>
          <w:szCs w:val="20"/>
          <w:lang w:val="uk-UA"/>
        </w:rPr>
        <w:t>більш прогресивної.</w:t>
      </w:r>
    </w:p>
    <w:p w:rsidR="00080A1E" w:rsidRPr="00457768" w:rsidRDefault="00080A1E" w:rsidP="002D2F2F">
      <w:pPr>
        <w:shd w:val="clear" w:color="auto" w:fill="FFFFFF"/>
        <w:tabs>
          <w:tab w:val="left" w:pos="284"/>
        </w:tabs>
        <w:ind w:firstLine="567"/>
        <w:jc w:val="both"/>
        <w:rPr>
          <w:rFonts w:ascii="Times New Roman" w:hAnsi="Times New Roman"/>
          <w:color w:val="000000"/>
          <w:spacing w:val="16"/>
          <w:sz w:val="20"/>
          <w:szCs w:val="20"/>
          <w:lang w:val="uk-UA"/>
        </w:rPr>
      </w:pPr>
      <w:r w:rsidRPr="00457768">
        <w:rPr>
          <w:rFonts w:ascii="Times New Roman" w:hAnsi="Times New Roman"/>
          <w:color w:val="000000"/>
          <w:sz w:val="20"/>
          <w:szCs w:val="20"/>
          <w:lang w:val="uk-UA"/>
        </w:rPr>
        <w:t xml:space="preserve">Єдиним органом законодавчої влади в Україні є парламент — Верховна Рада України. Лише вона має повноваження приймати закони, які </w:t>
      </w:r>
      <w:r w:rsidR="002D2F2F">
        <w:rPr>
          <w:rFonts w:ascii="Times New Roman" w:hAnsi="Times New Roman"/>
          <w:color w:val="000000"/>
          <w:sz w:val="20"/>
          <w:szCs w:val="20"/>
          <w:lang w:val="uk-UA"/>
        </w:rPr>
        <w:t>є</w:t>
      </w:r>
      <w:r w:rsidRPr="00457768">
        <w:rPr>
          <w:rFonts w:ascii="Times New Roman" w:hAnsi="Times New Roman"/>
          <w:color w:val="000000"/>
          <w:sz w:val="20"/>
          <w:szCs w:val="20"/>
          <w:lang w:val="uk-UA"/>
        </w:rPr>
        <w:t xml:space="preserve"> актами на</w:t>
      </w:r>
      <w:r w:rsidRPr="00457768">
        <w:rPr>
          <w:rFonts w:ascii="Times New Roman" w:hAnsi="Times New Roman"/>
          <w:color w:val="000000"/>
          <w:sz w:val="20"/>
          <w:szCs w:val="20"/>
          <w:lang w:val="uk-UA"/>
        </w:rPr>
        <w:t>й</w:t>
      </w:r>
      <w:r w:rsidRPr="00457768">
        <w:rPr>
          <w:rFonts w:ascii="Times New Roman" w:hAnsi="Times New Roman"/>
          <w:color w:val="000000"/>
          <w:sz w:val="20"/>
          <w:szCs w:val="20"/>
          <w:lang w:val="uk-UA"/>
        </w:rPr>
        <w:t>вищої юридичної сили. З принципу поділу влади на законодавчу, виконавчу та судову випливає, що Верховну Раду не можна розглядати як вищестоящий о</w:t>
      </w:r>
      <w:r w:rsidRPr="00457768">
        <w:rPr>
          <w:rFonts w:ascii="Times New Roman" w:hAnsi="Times New Roman"/>
          <w:color w:val="000000"/>
          <w:sz w:val="20"/>
          <w:szCs w:val="20"/>
          <w:lang w:val="uk-UA"/>
        </w:rPr>
        <w:t>р</w:t>
      </w:r>
      <w:r w:rsidRPr="00457768">
        <w:rPr>
          <w:rFonts w:ascii="Times New Roman" w:hAnsi="Times New Roman"/>
          <w:color w:val="000000"/>
          <w:sz w:val="20"/>
          <w:szCs w:val="20"/>
          <w:lang w:val="uk-UA"/>
        </w:rPr>
        <w:t>ган не тільки щодо інших загальнодержавних органів (Президента, Кабінету Міністрів, Конституційного Суду та Верховного Суду України), хоч вона і пр</w:t>
      </w:r>
      <w:r w:rsidRPr="00457768">
        <w:rPr>
          <w:rFonts w:ascii="Times New Roman" w:hAnsi="Times New Roman"/>
          <w:color w:val="000000"/>
          <w:sz w:val="20"/>
          <w:szCs w:val="20"/>
          <w:lang w:val="uk-UA"/>
        </w:rPr>
        <w:t>и</w:t>
      </w:r>
      <w:r w:rsidRPr="00457768">
        <w:rPr>
          <w:rFonts w:ascii="Times New Roman" w:hAnsi="Times New Roman"/>
          <w:color w:val="000000"/>
          <w:sz w:val="20"/>
          <w:szCs w:val="20"/>
          <w:lang w:val="uk-UA"/>
        </w:rPr>
        <w:t>четна до їх формування, а й щодо місцевих рад. Та Конституція України й не закріплює принцип єдності представницьких органів: усі інші ради визначают</w:t>
      </w:r>
      <w:r w:rsidRPr="00457768">
        <w:rPr>
          <w:rFonts w:ascii="Times New Roman" w:hAnsi="Times New Roman"/>
          <w:color w:val="000000"/>
          <w:sz w:val="20"/>
          <w:szCs w:val="20"/>
          <w:lang w:val="uk-UA"/>
        </w:rPr>
        <w:t>ь</w:t>
      </w:r>
      <w:r w:rsidRPr="00457768">
        <w:rPr>
          <w:rFonts w:ascii="Times New Roman" w:hAnsi="Times New Roman"/>
          <w:color w:val="000000"/>
          <w:sz w:val="20"/>
          <w:szCs w:val="20"/>
          <w:lang w:val="uk-UA"/>
        </w:rPr>
        <w:t>ся в ній не як місцеві органи державної влади, а як органи місц</w:t>
      </w:r>
      <w:r w:rsidR="002D2F2F">
        <w:rPr>
          <w:rFonts w:ascii="Times New Roman" w:hAnsi="Times New Roman"/>
          <w:color w:val="000000"/>
          <w:sz w:val="20"/>
          <w:szCs w:val="20"/>
          <w:lang w:val="uk-UA"/>
        </w:rPr>
        <w:t>е</w:t>
      </w:r>
      <w:r w:rsidRPr="00457768">
        <w:rPr>
          <w:rFonts w:ascii="Times New Roman" w:hAnsi="Times New Roman"/>
          <w:color w:val="000000"/>
          <w:sz w:val="20"/>
          <w:szCs w:val="20"/>
          <w:lang w:val="uk-UA"/>
        </w:rPr>
        <w:t>вого самовр</w:t>
      </w:r>
      <w:r w:rsidRPr="00457768">
        <w:rPr>
          <w:rFonts w:ascii="Times New Roman" w:hAnsi="Times New Roman"/>
          <w:color w:val="000000"/>
          <w:sz w:val="20"/>
          <w:szCs w:val="20"/>
          <w:lang w:val="uk-UA"/>
        </w:rPr>
        <w:t>я</w:t>
      </w:r>
      <w:r w:rsidRPr="00457768">
        <w:rPr>
          <w:rFonts w:ascii="Times New Roman" w:hAnsi="Times New Roman"/>
          <w:color w:val="000000"/>
          <w:sz w:val="20"/>
          <w:szCs w:val="20"/>
          <w:lang w:val="uk-UA"/>
        </w:rPr>
        <w:t>дування. Тому вплив Верховної Ради на діяльність інших державних органів та органів місцевого самоврядування здійснюється виключно шляхом прийняття відповідних законів, які є обов'язковими для всіх суб'єктів на території України</w:t>
      </w:r>
      <w:r w:rsidRPr="00457768">
        <w:rPr>
          <w:rFonts w:ascii="Times New Roman" w:hAnsi="Times New Roman"/>
          <w:color w:val="000000"/>
          <w:spacing w:val="16"/>
          <w:sz w:val="20"/>
          <w:szCs w:val="20"/>
          <w:lang w:val="uk-UA"/>
        </w:rPr>
        <w:t>.</w:t>
      </w:r>
    </w:p>
    <w:p w:rsidR="00080A1E" w:rsidRPr="00457768" w:rsidRDefault="00080A1E" w:rsidP="002D2F2F">
      <w:pPr>
        <w:shd w:val="clear" w:color="auto" w:fill="FFFFFF"/>
        <w:tabs>
          <w:tab w:val="left" w:pos="284"/>
          <w:tab w:val="left" w:pos="540"/>
          <w:tab w:val="left" w:pos="709"/>
        </w:tabs>
        <w:spacing w:line="250" w:lineRule="exact"/>
        <w:ind w:firstLine="567"/>
        <w:jc w:val="both"/>
        <w:rPr>
          <w:rFonts w:ascii="Times New Roman" w:hAnsi="Times New Roman"/>
          <w:sz w:val="20"/>
          <w:szCs w:val="20"/>
          <w:lang w:val="uk-UA"/>
        </w:rPr>
      </w:pPr>
      <w:r w:rsidRPr="00457768">
        <w:rPr>
          <w:rFonts w:ascii="Times New Roman" w:hAnsi="Times New Roman"/>
          <w:sz w:val="20"/>
          <w:szCs w:val="20"/>
          <w:lang w:val="uk-UA"/>
        </w:rPr>
        <w:t>Функції Верховної Ради в сфері державного управління:</w:t>
      </w:r>
    </w:p>
    <w:p w:rsidR="00080A1E" w:rsidRPr="00457768" w:rsidRDefault="00080A1E" w:rsidP="00DE1363">
      <w:pPr>
        <w:numPr>
          <w:ilvl w:val="0"/>
          <w:numId w:val="47"/>
        </w:numPr>
        <w:shd w:val="clear" w:color="auto" w:fill="FFFFFF"/>
        <w:tabs>
          <w:tab w:val="left" w:pos="284"/>
          <w:tab w:val="left" w:pos="540"/>
          <w:tab w:val="left" w:pos="709"/>
        </w:tabs>
        <w:spacing w:line="250" w:lineRule="exact"/>
        <w:ind w:left="0" w:firstLine="567"/>
        <w:jc w:val="both"/>
        <w:rPr>
          <w:rFonts w:ascii="Times New Roman" w:hAnsi="Times New Roman"/>
          <w:sz w:val="20"/>
          <w:szCs w:val="20"/>
          <w:lang w:val="uk-UA"/>
        </w:rPr>
      </w:pPr>
      <w:r w:rsidRPr="00457768">
        <w:rPr>
          <w:rFonts w:ascii="Times New Roman" w:hAnsi="Times New Roman"/>
          <w:sz w:val="20"/>
          <w:szCs w:val="20"/>
          <w:lang w:val="uk-UA"/>
        </w:rPr>
        <w:t>Законодавча;</w:t>
      </w:r>
    </w:p>
    <w:p w:rsidR="00080A1E" w:rsidRPr="00457768" w:rsidRDefault="00080A1E" w:rsidP="00DE1363">
      <w:pPr>
        <w:numPr>
          <w:ilvl w:val="0"/>
          <w:numId w:val="47"/>
        </w:numPr>
        <w:shd w:val="clear" w:color="auto" w:fill="FFFFFF"/>
        <w:tabs>
          <w:tab w:val="left" w:pos="284"/>
          <w:tab w:val="left" w:pos="540"/>
          <w:tab w:val="left" w:pos="709"/>
        </w:tabs>
        <w:spacing w:line="250" w:lineRule="exact"/>
        <w:ind w:left="0" w:firstLine="567"/>
        <w:jc w:val="both"/>
        <w:rPr>
          <w:rFonts w:ascii="Times New Roman" w:hAnsi="Times New Roman"/>
          <w:sz w:val="20"/>
          <w:szCs w:val="20"/>
          <w:lang w:val="uk-UA"/>
        </w:rPr>
      </w:pPr>
      <w:r w:rsidRPr="00457768">
        <w:rPr>
          <w:rFonts w:ascii="Times New Roman" w:hAnsi="Times New Roman"/>
          <w:sz w:val="20"/>
          <w:szCs w:val="20"/>
          <w:lang w:val="uk-UA"/>
        </w:rPr>
        <w:t>Визначення засад політики держави та програм суспільного розвитку;</w:t>
      </w:r>
    </w:p>
    <w:p w:rsidR="00080A1E" w:rsidRPr="00457768" w:rsidRDefault="00080A1E" w:rsidP="00DE1363">
      <w:pPr>
        <w:numPr>
          <w:ilvl w:val="0"/>
          <w:numId w:val="47"/>
        </w:numPr>
        <w:shd w:val="clear" w:color="auto" w:fill="FFFFFF"/>
        <w:tabs>
          <w:tab w:val="left" w:pos="284"/>
          <w:tab w:val="left" w:pos="540"/>
          <w:tab w:val="left" w:pos="709"/>
        </w:tabs>
        <w:spacing w:line="250" w:lineRule="exact"/>
        <w:ind w:left="0" w:firstLine="567"/>
        <w:jc w:val="both"/>
        <w:rPr>
          <w:rFonts w:ascii="Times New Roman" w:hAnsi="Times New Roman"/>
          <w:sz w:val="20"/>
          <w:szCs w:val="20"/>
          <w:lang w:val="uk-UA"/>
        </w:rPr>
      </w:pPr>
      <w:r w:rsidRPr="00457768">
        <w:rPr>
          <w:rFonts w:ascii="Times New Roman" w:hAnsi="Times New Roman"/>
          <w:sz w:val="20"/>
          <w:szCs w:val="20"/>
          <w:lang w:val="uk-UA"/>
        </w:rPr>
        <w:t>Установча;</w:t>
      </w:r>
    </w:p>
    <w:p w:rsidR="00080A1E" w:rsidRPr="00457768" w:rsidRDefault="00080A1E" w:rsidP="00DE1363">
      <w:pPr>
        <w:numPr>
          <w:ilvl w:val="0"/>
          <w:numId w:val="47"/>
        </w:numPr>
        <w:shd w:val="clear" w:color="auto" w:fill="FFFFFF"/>
        <w:tabs>
          <w:tab w:val="left" w:pos="284"/>
          <w:tab w:val="left" w:pos="540"/>
          <w:tab w:val="left" w:pos="709"/>
        </w:tabs>
        <w:spacing w:line="250" w:lineRule="exact"/>
        <w:ind w:left="0" w:firstLine="567"/>
        <w:jc w:val="both"/>
        <w:rPr>
          <w:rFonts w:ascii="Times New Roman" w:hAnsi="Times New Roman"/>
          <w:sz w:val="20"/>
          <w:szCs w:val="20"/>
          <w:lang w:val="uk-UA"/>
        </w:rPr>
      </w:pPr>
      <w:r w:rsidRPr="00457768">
        <w:rPr>
          <w:rFonts w:ascii="Times New Roman" w:hAnsi="Times New Roman"/>
          <w:sz w:val="20"/>
          <w:szCs w:val="20"/>
          <w:lang w:val="uk-UA"/>
        </w:rPr>
        <w:t>Контрольна.</w:t>
      </w:r>
    </w:p>
    <w:p w:rsidR="00080A1E" w:rsidRPr="00457768" w:rsidRDefault="00080A1E" w:rsidP="002D2F2F">
      <w:pPr>
        <w:shd w:val="clear" w:color="auto" w:fill="FFFFFF"/>
        <w:tabs>
          <w:tab w:val="left" w:pos="284"/>
          <w:tab w:val="left" w:pos="540"/>
          <w:tab w:val="left" w:pos="709"/>
        </w:tabs>
        <w:spacing w:line="250" w:lineRule="exact"/>
        <w:ind w:firstLine="567"/>
        <w:jc w:val="both"/>
        <w:rPr>
          <w:rFonts w:ascii="Times New Roman" w:hAnsi="Times New Roman"/>
          <w:sz w:val="20"/>
          <w:szCs w:val="20"/>
          <w:lang w:val="uk-UA"/>
        </w:rPr>
      </w:pPr>
      <w:r w:rsidRPr="00457768">
        <w:rPr>
          <w:rFonts w:ascii="Times New Roman" w:hAnsi="Times New Roman"/>
          <w:sz w:val="20"/>
          <w:szCs w:val="20"/>
          <w:lang w:val="uk-UA"/>
        </w:rPr>
        <w:t>За цими групами повноваження Верховної Ради розподіляються таким чином:</w:t>
      </w:r>
    </w:p>
    <w:p w:rsidR="00080A1E" w:rsidRPr="00457768" w:rsidRDefault="00080A1E" w:rsidP="00DE1363">
      <w:pPr>
        <w:numPr>
          <w:ilvl w:val="1"/>
          <w:numId w:val="47"/>
        </w:numPr>
        <w:shd w:val="clear" w:color="auto" w:fill="FFFFFF"/>
        <w:tabs>
          <w:tab w:val="clear" w:pos="1800"/>
          <w:tab w:val="left" w:pos="284"/>
          <w:tab w:val="left" w:pos="540"/>
          <w:tab w:val="left" w:pos="709"/>
          <w:tab w:val="num" w:pos="851"/>
        </w:tabs>
        <w:spacing w:line="250" w:lineRule="exact"/>
        <w:ind w:left="0" w:firstLine="567"/>
        <w:jc w:val="both"/>
        <w:rPr>
          <w:rFonts w:ascii="Times New Roman" w:hAnsi="Times New Roman"/>
          <w:sz w:val="20"/>
          <w:szCs w:val="20"/>
          <w:lang w:val="uk-UA"/>
        </w:rPr>
      </w:pPr>
      <w:r w:rsidRPr="00457768">
        <w:rPr>
          <w:rFonts w:ascii="Times New Roman" w:hAnsi="Times New Roman"/>
          <w:sz w:val="20"/>
          <w:szCs w:val="20"/>
          <w:lang w:val="uk-UA"/>
        </w:rPr>
        <w:t>Внесення змін до Конституції України, прийняття законів, ратифік</w:t>
      </w:r>
      <w:r w:rsidRPr="00457768">
        <w:rPr>
          <w:rFonts w:ascii="Times New Roman" w:hAnsi="Times New Roman"/>
          <w:sz w:val="20"/>
          <w:szCs w:val="20"/>
          <w:lang w:val="uk-UA"/>
        </w:rPr>
        <w:t>а</w:t>
      </w:r>
      <w:r w:rsidRPr="00457768">
        <w:rPr>
          <w:rFonts w:ascii="Times New Roman" w:hAnsi="Times New Roman"/>
          <w:sz w:val="20"/>
          <w:szCs w:val="20"/>
          <w:lang w:val="uk-UA"/>
        </w:rPr>
        <w:t>ція та денонсація міжнародних договорів.</w:t>
      </w:r>
    </w:p>
    <w:p w:rsidR="00080A1E" w:rsidRPr="00457768" w:rsidRDefault="00080A1E" w:rsidP="00DE1363">
      <w:pPr>
        <w:numPr>
          <w:ilvl w:val="1"/>
          <w:numId w:val="47"/>
        </w:numPr>
        <w:shd w:val="clear" w:color="auto" w:fill="FFFFFF"/>
        <w:tabs>
          <w:tab w:val="clear" w:pos="1800"/>
          <w:tab w:val="left" w:pos="284"/>
          <w:tab w:val="left" w:pos="540"/>
          <w:tab w:val="left" w:pos="709"/>
          <w:tab w:val="num" w:pos="851"/>
          <w:tab w:val="num" w:pos="1260"/>
        </w:tabs>
        <w:spacing w:line="250" w:lineRule="exact"/>
        <w:ind w:left="0" w:firstLine="567"/>
        <w:jc w:val="both"/>
        <w:rPr>
          <w:rFonts w:ascii="Times New Roman" w:hAnsi="Times New Roman"/>
          <w:sz w:val="20"/>
          <w:szCs w:val="20"/>
          <w:lang w:val="uk-UA"/>
        </w:rPr>
      </w:pPr>
      <w:r w:rsidRPr="00457768">
        <w:rPr>
          <w:rFonts w:ascii="Times New Roman" w:hAnsi="Times New Roman"/>
          <w:sz w:val="20"/>
          <w:szCs w:val="20"/>
          <w:lang w:val="uk-UA"/>
        </w:rPr>
        <w:t>Прийняття програм політичного, економічного, соціального та кул</w:t>
      </w:r>
      <w:r w:rsidRPr="00457768">
        <w:rPr>
          <w:rFonts w:ascii="Times New Roman" w:hAnsi="Times New Roman"/>
          <w:sz w:val="20"/>
          <w:szCs w:val="20"/>
          <w:lang w:val="uk-UA"/>
        </w:rPr>
        <w:t>ь</w:t>
      </w:r>
      <w:r w:rsidRPr="00457768">
        <w:rPr>
          <w:rFonts w:ascii="Times New Roman" w:hAnsi="Times New Roman"/>
          <w:sz w:val="20"/>
          <w:szCs w:val="20"/>
          <w:lang w:val="uk-UA"/>
        </w:rPr>
        <w:t>турного розвитку.</w:t>
      </w:r>
    </w:p>
    <w:p w:rsidR="00080A1E" w:rsidRPr="00457768" w:rsidRDefault="00080A1E" w:rsidP="00DE1363">
      <w:pPr>
        <w:numPr>
          <w:ilvl w:val="1"/>
          <w:numId w:val="47"/>
        </w:numPr>
        <w:shd w:val="clear" w:color="auto" w:fill="FFFFFF"/>
        <w:tabs>
          <w:tab w:val="clear" w:pos="1800"/>
          <w:tab w:val="left" w:pos="284"/>
          <w:tab w:val="left" w:pos="540"/>
          <w:tab w:val="left" w:pos="709"/>
          <w:tab w:val="num" w:pos="851"/>
          <w:tab w:val="num" w:pos="1260"/>
        </w:tabs>
        <w:spacing w:line="250" w:lineRule="exact"/>
        <w:ind w:left="0" w:firstLine="567"/>
        <w:jc w:val="both"/>
        <w:rPr>
          <w:rFonts w:ascii="Times New Roman" w:hAnsi="Times New Roman"/>
          <w:sz w:val="20"/>
          <w:szCs w:val="20"/>
          <w:lang w:val="uk-UA"/>
        </w:rPr>
      </w:pPr>
      <w:r w:rsidRPr="00457768">
        <w:rPr>
          <w:rFonts w:ascii="Times New Roman" w:hAnsi="Times New Roman"/>
          <w:sz w:val="20"/>
          <w:szCs w:val="20"/>
          <w:lang w:val="uk-UA"/>
        </w:rPr>
        <w:t>Призначення виборів Президента України,</w:t>
      </w:r>
      <w:r w:rsidR="00600594" w:rsidRPr="00457768">
        <w:rPr>
          <w:rFonts w:ascii="Times New Roman" w:hAnsi="Times New Roman"/>
          <w:sz w:val="20"/>
          <w:szCs w:val="20"/>
          <w:lang w:val="uk-UA"/>
        </w:rPr>
        <w:t xml:space="preserve"> надання згоди на призн</w:t>
      </w:r>
      <w:r w:rsidR="00600594" w:rsidRPr="00457768">
        <w:rPr>
          <w:rFonts w:ascii="Times New Roman" w:hAnsi="Times New Roman"/>
          <w:sz w:val="20"/>
          <w:szCs w:val="20"/>
          <w:lang w:val="uk-UA"/>
        </w:rPr>
        <w:t>а</w:t>
      </w:r>
      <w:r w:rsidR="00600594" w:rsidRPr="00457768">
        <w:rPr>
          <w:rFonts w:ascii="Times New Roman" w:hAnsi="Times New Roman"/>
          <w:sz w:val="20"/>
          <w:szCs w:val="20"/>
          <w:lang w:val="uk-UA"/>
        </w:rPr>
        <w:t>чення</w:t>
      </w:r>
      <w:r w:rsidRPr="00457768">
        <w:rPr>
          <w:rFonts w:ascii="Times New Roman" w:hAnsi="Times New Roman"/>
          <w:sz w:val="20"/>
          <w:szCs w:val="20"/>
          <w:lang w:val="uk-UA"/>
        </w:rPr>
        <w:t xml:space="preserve"> Прем’єр-міністра Президент</w:t>
      </w:r>
      <w:r w:rsidR="00600594" w:rsidRPr="00457768">
        <w:rPr>
          <w:rFonts w:ascii="Times New Roman" w:hAnsi="Times New Roman"/>
          <w:sz w:val="20"/>
          <w:szCs w:val="20"/>
          <w:lang w:val="uk-UA"/>
        </w:rPr>
        <w:t>ом</w:t>
      </w:r>
      <w:r w:rsidRPr="00457768">
        <w:rPr>
          <w:rFonts w:ascii="Times New Roman" w:hAnsi="Times New Roman"/>
          <w:sz w:val="20"/>
          <w:szCs w:val="20"/>
          <w:lang w:val="uk-UA"/>
        </w:rPr>
        <w:t xml:space="preserve"> України, надання згоди на призначення та звільнення Президентом Генерального прокурора України та інших осіб; о</w:t>
      </w:r>
      <w:r w:rsidRPr="00457768">
        <w:rPr>
          <w:rFonts w:ascii="Times New Roman" w:hAnsi="Times New Roman"/>
          <w:sz w:val="20"/>
          <w:szCs w:val="20"/>
          <w:lang w:val="uk-UA"/>
        </w:rPr>
        <w:t>б</w:t>
      </w:r>
      <w:r w:rsidRPr="00457768">
        <w:rPr>
          <w:rFonts w:ascii="Times New Roman" w:hAnsi="Times New Roman"/>
          <w:sz w:val="20"/>
          <w:szCs w:val="20"/>
          <w:lang w:val="uk-UA"/>
        </w:rPr>
        <w:lastRenderedPageBreak/>
        <w:t>рання суддів безстроково; призначення чергових та позачергових виборів до органів місцевого самоврядування.</w:t>
      </w:r>
    </w:p>
    <w:p w:rsidR="00080A1E" w:rsidRPr="00457768" w:rsidRDefault="00080A1E" w:rsidP="00DE1363">
      <w:pPr>
        <w:numPr>
          <w:ilvl w:val="1"/>
          <w:numId w:val="47"/>
        </w:numPr>
        <w:shd w:val="clear" w:color="auto" w:fill="FFFFFF"/>
        <w:tabs>
          <w:tab w:val="left" w:pos="540"/>
          <w:tab w:val="left" w:pos="709"/>
          <w:tab w:val="num" w:pos="1260"/>
        </w:tabs>
        <w:spacing w:line="250" w:lineRule="exact"/>
        <w:ind w:left="0" w:firstLine="567"/>
        <w:jc w:val="both"/>
        <w:rPr>
          <w:rFonts w:ascii="Times New Roman" w:hAnsi="Times New Roman"/>
          <w:sz w:val="20"/>
          <w:szCs w:val="20"/>
          <w:lang w:val="uk-UA"/>
        </w:rPr>
      </w:pPr>
      <w:r w:rsidRPr="00457768">
        <w:rPr>
          <w:rFonts w:ascii="Times New Roman" w:hAnsi="Times New Roman"/>
          <w:sz w:val="20"/>
          <w:szCs w:val="20"/>
          <w:lang w:val="uk-UA"/>
        </w:rPr>
        <w:t>Розгляд і прийняття рішення щодо схвалення Програми діяльн</w:t>
      </w:r>
      <w:r w:rsidRPr="00457768">
        <w:rPr>
          <w:rFonts w:ascii="Times New Roman" w:hAnsi="Times New Roman"/>
          <w:sz w:val="20"/>
          <w:szCs w:val="20"/>
          <w:lang w:val="uk-UA"/>
        </w:rPr>
        <w:t>о</w:t>
      </w:r>
      <w:r w:rsidRPr="00457768">
        <w:rPr>
          <w:rFonts w:ascii="Times New Roman" w:hAnsi="Times New Roman"/>
          <w:sz w:val="20"/>
          <w:szCs w:val="20"/>
          <w:lang w:val="uk-UA"/>
        </w:rPr>
        <w:t xml:space="preserve">сті Кабінету Міністрів України; здійснення контролю за діяльністю Кабінету Міністрів України; здійснення парламентського контролю у межах, визначених Конституцією України.  </w:t>
      </w:r>
    </w:p>
    <w:p w:rsidR="00080A1E" w:rsidRPr="00457768" w:rsidRDefault="00080A1E" w:rsidP="002D2F2F">
      <w:pPr>
        <w:shd w:val="clear" w:color="auto" w:fill="FFFFFF"/>
        <w:tabs>
          <w:tab w:val="num" w:pos="0"/>
          <w:tab w:val="left" w:pos="540"/>
          <w:tab w:val="left" w:pos="709"/>
        </w:tabs>
        <w:ind w:firstLine="567"/>
        <w:jc w:val="both"/>
        <w:rPr>
          <w:rFonts w:ascii="Times New Roman" w:hAnsi="Times New Roman"/>
          <w:sz w:val="20"/>
          <w:szCs w:val="20"/>
          <w:lang w:val="uk-UA"/>
        </w:rPr>
      </w:pPr>
      <w:r w:rsidRPr="00457768">
        <w:rPr>
          <w:rFonts w:ascii="Times New Roman" w:hAnsi="Times New Roman"/>
          <w:sz w:val="20"/>
          <w:szCs w:val="20"/>
          <w:lang w:val="uk-UA"/>
        </w:rPr>
        <w:t xml:space="preserve">Верховна </w:t>
      </w:r>
      <w:r w:rsidRPr="00457768">
        <w:rPr>
          <w:rFonts w:ascii="Times New Roman" w:hAnsi="Times New Roman"/>
          <w:color w:val="000000"/>
          <w:sz w:val="20"/>
          <w:szCs w:val="20"/>
          <w:lang w:val="uk-UA"/>
        </w:rPr>
        <w:t xml:space="preserve">Рада України може розглядати питання про відповідальність </w:t>
      </w:r>
      <w:r w:rsidRPr="00457768">
        <w:rPr>
          <w:rFonts w:ascii="Times New Roman" w:hAnsi="Times New Roman"/>
          <w:sz w:val="20"/>
          <w:szCs w:val="20"/>
          <w:lang w:val="uk-UA"/>
        </w:rPr>
        <w:t xml:space="preserve">Кабінету Міністрів за пропозицією 1/3 конституційного складу Верховної </w:t>
      </w:r>
      <w:r w:rsidRPr="00457768">
        <w:rPr>
          <w:rFonts w:ascii="Times New Roman" w:hAnsi="Times New Roman"/>
          <w:color w:val="000000"/>
          <w:sz w:val="20"/>
          <w:szCs w:val="20"/>
          <w:lang w:val="uk-UA"/>
        </w:rPr>
        <w:t xml:space="preserve">Ради </w:t>
      </w:r>
      <w:r w:rsidRPr="00457768">
        <w:rPr>
          <w:rFonts w:ascii="Times New Roman" w:hAnsi="Times New Roman"/>
          <w:sz w:val="20"/>
          <w:szCs w:val="20"/>
          <w:lang w:val="uk-UA"/>
        </w:rPr>
        <w:t>та прийняття резолюції недовіри більшістю від конституційного складу Верх</w:t>
      </w:r>
      <w:r w:rsidRPr="00457768">
        <w:rPr>
          <w:rFonts w:ascii="Times New Roman" w:hAnsi="Times New Roman"/>
          <w:sz w:val="20"/>
          <w:szCs w:val="20"/>
          <w:lang w:val="uk-UA"/>
        </w:rPr>
        <w:t>о</w:t>
      </w:r>
      <w:r w:rsidRPr="00457768">
        <w:rPr>
          <w:rFonts w:ascii="Times New Roman" w:hAnsi="Times New Roman"/>
          <w:sz w:val="20"/>
          <w:szCs w:val="20"/>
          <w:lang w:val="uk-UA"/>
        </w:rPr>
        <w:t xml:space="preserve">вної </w:t>
      </w:r>
      <w:r w:rsidRPr="00457768">
        <w:rPr>
          <w:rFonts w:ascii="Times New Roman" w:hAnsi="Times New Roman"/>
          <w:color w:val="000000"/>
          <w:sz w:val="20"/>
          <w:szCs w:val="20"/>
          <w:lang w:val="uk-UA"/>
        </w:rPr>
        <w:t xml:space="preserve">Ради, що спричиняє його відставку. Це питання Конституція забороняє розглядати більше одного разу протягом однієї чергової сесії, а також протягом року після схвалення </w:t>
      </w:r>
      <w:r w:rsidRPr="00457768">
        <w:rPr>
          <w:rFonts w:ascii="Times New Roman" w:hAnsi="Times New Roman"/>
          <w:sz w:val="20"/>
          <w:szCs w:val="20"/>
          <w:lang w:val="uk-UA"/>
        </w:rPr>
        <w:t>Програми діяльності Кабінету Міністрів України (ст. 87 Конституції України).</w:t>
      </w:r>
    </w:p>
    <w:p w:rsidR="008851EA" w:rsidRDefault="008851EA" w:rsidP="004A0AED">
      <w:pPr>
        <w:shd w:val="clear" w:color="auto" w:fill="FFFFFF"/>
        <w:tabs>
          <w:tab w:val="num" w:pos="180"/>
          <w:tab w:val="left" w:pos="540"/>
        </w:tabs>
        <w:ind w:left="180" w:firstLine="567"/>
        <w:jc w:val="both"/>
        <w:rPr>
          <w:rFonts w:ascii="Times New Roman" w:hAnsi="Times New Roman"/>
          <w:b/>
          <w:sz w:val="20"/>
          <w:szCs w:val="20"/>
          <w:lang w:val="uk-UA"/>
        </w:rPr>
      </w:pPr>
    </w:p>
    <w:p w:rsidR="00650B87" w:rsidRPr="002D2F2F" w:rsidRDefault="00650B87" w:rsidP="004A0AED">
      <w:pPr>
        <w:shd w:val="clear" w:color="auto" w:fill="FFFFFF"/>
        <w:tabs>
          <w:tab w:val="num" w:pos="180"/>
          <w:tab w:val="left" w:pos="540"/>
        </w:tabs>
        <w:ind w:left="180" w:firstLine="567"/>
        <w:jc w:val="both"/>
        <w:rPr>
          <w:rFonts w:ascii="Times New Roman" w:hAnsi="Times New Roman"/>
          <w:b/>
          <w:sz w:val="20"/>
          <w:szCs w:val="20"/>
          <w:lang w:val="uk-UA"/>
        </w:rPr>
      </w:pPr>
      <w:r w:rsidRPr="002D2F2F">
        <w:rPr>
          <w:rFonts w:ascii="Times New Roman" w:hAnsi="Times New Roman"/>
          <w:b/>
          <w:sz w:val="20"/>
          <w:szCs w:val="20"/>
          <w:lang w:val="uk-UA"/>
        </w:rPr>
        <w:t>2.</w:t>
      </w:r>
    </w:p>
    <w:p w:rsidR="00080A1E" w:rsidRPr="00457768" w:rsidRDefault="00080A1E" w:rsidP="004A0AED">
      <w:pPr>
        <w:shd w:val="clear" w:color="auto" w:fill="FFFFFF"/>
        <w:tabs>
          <w:tab w:val="num" w:pos="180"/>
          <w:tab w:val="left" w:pos="540"/>
        </w:tabs>
        <w:ind w:left="180" w:firstLine="567"/>
        <w:jc w:val="both"/>
        <w:rPr>
          <w:rFonts w:ascii="Times New Roman" w:hAnsi="Times New Roman"/>
          <w:sz w:val="20"/>
          <w:szCs w:val="20"/>
          <w:lang w:val="uk-UA"/>
        </w:rPr>
      </w:pPr>
      <w:r w:rsidRPr="00457768">
        <w:rPr>
          <w:rFonts w:ascii="Times New Roman" w:hAnsi="Times New Roman"/>
          <w:sz w:val="20"/>
          <w:szCs w:val="20"/>
          <w:lang w:val="uk-UA"/>
        </w:rPr>
        <w:t>Президент України є главою держави і виступає від її імені. Він є гар</w:t>
      </w:r>
      <w:r w:rsidRPr="00457768">
        <w:rPr>
          <w:rFonts w:ascii="Times New Roman" w:hAnsi="Times New Roman"/>
          <w:sz w:val="20"/>
          <w:szCs w:val="20"/>
          <w:lang w:val="uk-UA"/>
        </w:rPr>
        <w:t>а</w:t>
      </w:r>
      <w:r w:rsidRPr="00457768">
        <w:rPr>
          <w:rFonts w:ascii="Times New Roman" w:hAnsi="Times New Roman"/>
          <w:sz w:val="20"/>
          <w:szCs w:val="20"/>
          <w:lang w:val="uk-UA"/>
        </w:rPr>
        <w:t xml:space="preserve">нтом державного суверенітету, </w:t>
      </w:r>
      <w:r w:rsidR="00F32A1E" w:rsidRPr="00457768">
        <w:rPr>
          <w:rFonts w:ascii="Times New Roman" w:hAnsi="Times New Roman"/>
          <w:sz w:val="20"/>
          <w:szCs w:val="20"/>
          <w:lang w:val="uk-UA"/>
        </w:rPr>
        <w:t>територіальної</w:t>
      </w:r>
      <w:r w:rsidRPr="00457768">
        <w:rPr>
          <w:rFonts w:ascii="Times New Roman" w:hAnsi="Times New Roman"/>
          <w:sz w:val="20"/>
          <w:szCs w:val="20"/>
          <w:lang w:val="uk-UA"/>
        </w:rPr>
        <w:t xml:space="preserve"> цілісності України, додержа</w:t>
      </w:r>
      <w:r w:rsidRPr="00457768">
        <w:rPr>
          <w:rFonts w:ascii="Times New Roman" w:hAnsi="Times New Roman"/>
          <w:sz w:val="20"/>
          <w:szCs w:val="20"/>
          <w:lang w:val="uk-UA"/>
        </w:rPr>
        <w:t>н</w:t>
      </w:r>
      <w:r w:rsidRPr="00457768">
        <w:rPr>
          <w:rFonts w:ascii="Times New Roman" w:hAnsi="Times New Roman"/>
          <w:sz w:val="20"/>
          <w:szCs w:val="20"/>
          <w:lang w:val="uk-UA"/>
        </w:rPr>
        <w:t xml:space="preserve">ня Конституції, прав і свобод людини і громадянина. </w:t>
      </w:r>
    </w:p>
    <w:p w:rsidR="00080A1E" w:rsidRPr="00457768" w:rsidRDefault="00080A1E" w:rsidP="00130B2E">
      <w:pPr>
        <w:shd w:val="clear" w:color="auto" w:fill="FFFFFF"/>
        <w:tabs>
          <w:tab w:val="num" w:pos="-142"/>
          <w:tab w:val="left" w:pos="540"/>
        </w:tabs>
        <w:ind w:firstLine="567"/>
        <w:jc w:val="both"/>
        <w:rPr>
          <w:rFonts w:ascii="Times New Roman" w:hAnsi="Times New Roman"/>
          <w:sz w:val="20"/>
          <w:szCs w:val="20"/>
          <w:lang w:val="uk-UA"/>
        </w:rPr>
      </w:pPr>
      <w:r w:rsidRPr="00457768">
        <w:rPr>
          <w:rFonts w:ascii="Times New Roman" w:hAnsi="Times New Roman"/>
          <w:spacing w:val="-3"/>
          <w:sz w:val="20"/>
          <w:szCs w:val="20"/>
          <w:lang w:val="uk-UA"/>
        </w:rPr>
        <w:t xml:space="preserve">До </w:t>
      </w:r>
      <w:r w:rsidRPr="00457768">
        <w:rPr>
          <w:rFonts w:ascii="Times New Roman" w:hAnsi="Times New Roman"/>
          <w:spacing w:val="-3"/>
          <w:sz w:val="20"/>
          <w:szCs w:val="20"/>
          <w:u w:val="single"/>
          <w:lang w:val="uk-UA"/>
        </w:rPr>
        <w:t>основних напрямів діяльності</w:t>
      </w:r>
      <w:r w:rsidRPr="00457768">
        <w:rPr>
          <w:rFonts w:ascii="Times New Roman" w:hAnsi="Times New Roman"/>
          <w:spacing w:val="-3"/>
          <w:sz w:val="20"/>
          <w:szCs w:val="20"/>
          <w:lang w:val="uk-UA"/>
        </w:rPr>
        <w:t xml:space="preserve"> Президента </w:t>
      </w:r>
      <w:r w:rsidRPr="00457768">
        <w:rPr>
          <w:rFonts w:ascii="Times New Roman" w:hAnsi="Times New Roman"/>
          <w:spacing w:val="-8"/>
          <w:sz w:val="20"/>
          <w:szCs w:val="20"/>
          <w:lang w:val="uk-UA"/>
        </w:rPr>
        <w:t>України як глави держави н</w:t>
      </w:r>
      <w:r w:rsidRPr="00457768">
        <w:rPr>
          <w:rFonts w:ascii="Times New Roman" w:hAnsi="Times New Roman"/>
          <w:spacing w:val="-8"/>
          <w:sz w:val="20"/>
          <w:szCs w:val="20"/>
          <w:lang w:val="uk-UA"/>
        </w:rPr>
        <w:t>а</w:t>
      </w:r>
      <w:r w:rsidRPr="00457768">
        <w:rPr>
          <w:rFonts w:ascii="Times New Roman" w:hAnsi="Times New Roman"/>
          <w:spacing w:val="-8"/>
          <w:sz w:val="20"/>
          <w:szCs w:val="20"/>
          <w:lang w:val="uk-UA"/>
        </w:rPr>
        <w:t>лежить забезпечення за ст.106 Конституції України:</w:t>
      </w:r>
    </w:p>
    <w:p w:rsidR="00080A1E" w:rsidRPr="00457768" w:rsidRDefault="00080A1E" w:rsidP="00130B2E">
      <w:pPr>
        <w:shd w:val="clear" w:color="auto" w:fill="FFFFFF"/>
        <w:tabs>
          <w:tab w:val="num" w:pos="-142"/>
          <w:tab w:val="left" w:pos="540"/>
          <w:tab w:val="left" w:pos="691"/>
        </w:tabs>
        <w:ind w:firstLine="567"/>
        <w:jc w:val="both"/>
        <w:rPr>
          <w:rFonts w:ascii="Times New Roman" w:hAnsi="Times New Roman"/>
          <w:sz w:val="20"/>
          <w:szCs w:val="20"/>
          <w:lang w:val="uk-UA"/>
        </w:rPr>
      </w:pPr>
      <w:r w:rsidRPr="00457768">
        <w:rPr>
          <w:rFonts w:ascii="Times New Roman" w:hAnsi="Times New Roman"/>
          <w:spacing w:val="-20"/>
          <w:sz w:val="20"/>
          <w:szCs w:val="20"/>
          <w:lang w:val="uk-UA"/>
        </w:rPr>
        <w:t>1)</w:t>
      </w:r>
      <w:r w:rsidRPr="00457768">
        <w:rPr>
          <w:rFonts w:ascii="Times New Roman" w:hAnsi="Times New Roman"/>
          <w:sz w:val="20"/>
          <w:szCs w:val="20"/>
          <w:lang w:val="uk-UA"/>
        </w:rPr>
        <w:tab/>
      </w:r>
      <w:r w:rsidR="00572E9D">
        <w:rPr>
          <w:rFonts w:ascii="Times New Roman" w:hAnsi="Times New Roman"/>
          <w:sz w:val="20"/>
          <w:szCs w:val="20"/>
          <w:lang w:val="uk-UA"/>
        </w:rPr>
        <w:t xml:space="preserve"> </w:t>
      </w:r>
      <w:r w:rsidRPr="00457768">
        <w:rPr>
          <w:rFonts w:ascii="Times New Roman" w:hAnsi="Times New Roman"/>
          <w:spacing w:val="-6"/>
          <w:sz w:val="20"/>
          <w:szCs w:val="20"/>
          <w:lang w:val="uk-UA"/>
        </w:rPr>
        <w:t xml:space="preserve">державного суверенітету, тобто неподільності, </w:t>
      </w:r>
      <w:r w:rsidRPr="00457768">
        <w:rPr>
          <w:rFonts w:ascii="Times New Roman" w:hAnsi="Times New Roman"/>
          <w:spacing w:val="-11"/>
          <w:sz w:val="20"/>
          <w:szCs w:val="20"/>
          <w:lang w:val="uk-UA"/>
        </w:rPr>
        <w:t>верховенства, незалежності державної влади в Україні;</w:t>
      </w:r>
    </w:p>
    <w:p w:rsidR="00080A1E" w:rsidRPr="00457768" w:rsidRDefault="00080A1E" w:rsidP="00130B2E">
      <w:pPr>
        <w:shd w:val="clear" w:color="auto" w:fill="FFFFFF"/>
        <w:tabs>
          <w:tab w:val="num" w:pos="-142"/>
          <w:tab w:val="left" w:pos="540"/>
          <w:tab w:val="left" w:pos="840"/>
        </w:tabs>
        <w:ind w:firstLine="567"/>
        <w:jc w:val="both"/>
        <w:rPr>
          <w:rFonts w:ascii="Times New Roman" w:hAnsi="Times New Roman"/>
          <w:sz w:val="20"/>
          <w:szCs w:val="20"/>
          <w:lang w:val="uk-UA"/>
        </w:rPr>
      </w:pPr>
      <w:r w:rsidRPr="00457768">
        <w:rPr>
          <w:rFonts w:ascii="Times New Roman" w:hAnsi="Times New Roman"/>
          <w:spacing w:val="-16"/>
          <w:sz w:val="20"/>
          <w:szCs w:val="20"/>
          <w:lang w:val="uk-UA"/>
        </w:rPr>
        <w:t>2)</w:t>
      </w:r>
      <w:r w:rsidR="00572E9D">
        <w:rPr>
          <w:rFonts w:ascii="Times New Roman" w:hAnsi="Times New Roman"/>
          <w:spacing w:val="-16"/>
          <w:sz w:val="20"/>
          <w:szCs w:val="20"/>
          <w:lang w:val="uk-UA"/>
        </w:rPr>
        <w:t xml:space="preserve"> </w:t>
      </w:r>
      <w:r w:rsidRPr="00457768">
        <w:rPr>
          <w:rFonts w:ascii="Times New Roman" w:hAnsi="Times New Roman"/>
          <w:sz w:val="20"/>
          <w:szCs w:val="20"/>
          <w:lang w:val="uk-UA"/>
        </w:rPr>
        <w:tab/>
      </w:r>
      <w:r w:rsidRPr="00457768">
        <w:rPr>
          <w:rFonts w:ascii="Times New Roman" w:hAnsi="Times New Roman"/>
          <w:spacing w:val="-6"/>
          <w:sz w:val="20"/>
          <w:szCs w:val="20"/>
          <w:lang w:val="uk-UA"/>
        </w:rPr>
        <w:t xml:space="preserve">територіальної цілісності України, тобто </w:t>
      </w:r>
      <w:r w:rsidRPr="00457768">
        <w:rPr>
          <w:rFonts w:ascii="Times New Roman" w:hAnsi="Times New Roman"/>
          <w:spacing w:val="-9"/>
          <w:sz w:val="20"/>
          <w:szCs w:val="20"/>
          <w:lang w:val="uk-UA"/>
        </w:rPr>
        <w:t xml:space="preserve">недоторканності її кордонів </w:t>
      </w:r>
      <w:r w:rsidR="00F32A1E" w:rsidRPr="00457768">
        <w:rPr>
          <w:rFonts w:ascii="Times New Roman" w:hAnsi="Times New Roman"/>
          <w:spacing w:val="-9"/>
          <w:sz w:val="20"/>
          <w:szCs w:val="20"/>
          <w:lang w:val="uk-UA"/>
        </w:rPr>
        <w:t>ззовні</w:t>
      </w:r>
      <w:r w:rsidRPr="00457768">
        <w:rPr>
          <w:rFonts w:ascii="Times New Roman" w:hAnsi="Times New Roman"/>
          <w:spacing w:val="-9"/>
          <w:sz w:val="20"/>
          <w:szCs w:val="20"/>
          <w:lang w:val="uk-UA"/>
        </w:rPr>
        <w:t>, а також покладен</w:t>
      </w:r>
      <w:r w:rsidRPr="00457768">
        <w:rPr>
          <w:rFonts w:ascii="Times New Roman" w:hAnsi="Times New Roman"/>
          <w:spacing w:val="3"/>
          <w:sz w:val="20"/>
          <w:szCs w:val="20"/>
          <w:lang w:val="uk-UA"/>
        </w:rPr>
        <w:t xml:space="preserve">ня краю спробам будь-яких сил всередині країни </w:t>
      </w:r>
      <w:r w:rsidRPr="00457768">
        <w:rPr>
          <w:rFonts w:ascii="Times New Roman" w:hAnsi="Times New Roman"/>
          <w:spacing w:val="-6"/>
          <w:sz w:val="20"/>
          <w:szCs w:val="20"/>
          <w:lang w:val="uk-UA"/>
        </w:rPr>
        <w:t xml:space="preserve">розчленити територію України або відділити якусь її </w:t>
      </w:r>
      <w:r w:rsidRPr="00457768">
        <w:rPr>
          <w:rFonts w:ascii="Times New Roman" w:hAnsi="Times New Roman"/>
          <w:spacing w:val="-7"/>
          <w:sz w:val="20"/>
          <w:szCs w:val="20"/>
          <w:lang w:val="uk-UA"/>
        </w:rPr>
        <w:t>частину;</w:t>
      </w:r>
    </w:p>
    <w:p w:rsidR="00080A1E" w:rsidRPr="00457768" w:rsidRDefault="00080A1E" w:rsidP="00DE1363">
      <w:pPr>
        <w:widowControl w:val="0"/>
        <w:numPr>
          <w:ilvl w:val="0"/>
          <w:numId w:val="48"/>
        </w:numPr>
        <w:shd w:val="clear" w:color="auto" w:fill="FFFFFF"/>
        <w:tabs>
          <w:tab w:val="num" w:pos="-142"/>
          <w:tab w:val="left" w:pos="540"/>
          <w:tab w:val="left" w:pos="614"/>
        </w:tabs>
        <w:autoSpaceDE w:val="0"/>
        <w:autoSpaceDN w:val="0"/>
        <w:adjustRightInd w:val="0"/>
        <w:spacing w:before="5"/>
        <w:ind w:firstLine="567"/>
        <w:jc w:val="both"/>
        <w:rPr>
          <w:rFonts w:ascii="Times New Roman" w:hAnsi="Times New Roman"/>
          <w:spacing w:val="-15"/>
          <w:sz w:val="20"/>
          <w:szCs w:val="20"/>
          <w:lang w:val="uk-UA"/>
        </w:rPr>
      </w:pPr>
      <w:r w:rsidRPr="00457768">
        <w:rPr>
          <w:rFonts w:ascii="Times New Roman" w:hAnsi="Times New Roman"/>
          <w:spacing w:val="-9"/>
          <w:sz w:val="20"/>
          <w:szCs w:val="20"/>
          <w:lang w:val="uk-UA"/>
        </w:rPr>
        <w:t xml:space="preserve">відповідності внутрішньої і зовнішньої політики </w:t>
      </w:r>
      <w:r w:rsidRPr="00457768">
        <w:rPr>
          <w:rFonts w:ascii="Times New Roman" w:hAnsi="Times New Roman"/>
          <w:spacing w:val="-8"/>
          <w:sz w:val="20"/>
          <w:szCs w:val="20"/>
          <w:lang w:val="uk-UA"/>
        </w:rPr>
        <w:t>держави визначеним у Ко</w:t>
      </w:r>
      <w:r w:rsidRPr="00457768">
        <w:rPr>
          <w:rFonts w:ascii="Times New Roman" w:hAnsi="Times New Roman"/>
          <w:spacing w:val="-8"/>
          <w:sz w:val="20"/>
          <w:szCs w:val="20"/>
          <w:lang w:val="uk-UA"/>
        </w:rPr>
        <w:t>н</w:t>
      </w:r>
      <w:r w:rsidRPr="00457768">
        <w:rPr>
          <w:rFonts w:ascii="Times New Roman" w:hAnsi="Times New Roman"/>
          <w:spacing w:val="-8"/>
          <w:sz w:val="20"/>
          <w:szCs w:val="20"/>
          <w:lang w:val="uk-UA"/>
        </w:rPr>
        <w:t xml:space="preserve">ституції засадам; чіткого й </w:t>
      </w:r>
      <w:r w:rsidRPr="00457768">
        <w:rPr>
          <w:rFonts w:ascii="Times New Roman" w:hAnsi="Times New Roman"/>
          <w:spacing w:val="-7"/>
          <w:sz w:val="20"/>
          <w:szCs w:val="20"/>
          <w:lang w:val="uk-UA"/>
        </w:rPr>
        <w:t>своєчасного реагування відповідних державних органів на будь-які порушення конституційних приписів;</w:t>
      </w:r>
    </w:p>
    <w:p w:rsidR="00080A1E" w:rsidRPr="00457768" w:rsidRDefault="00080A1E" w:rsidP="00DE1363">
      <w:pPr>
        <w:widowControl w:val="0"/>
        <w:numPr>
          <w:ilvl w:val="0"/>
          <w:numId w:val="48"/>
        </w:numPr>
        <w:shd w:val="clear" w:color="auto" w:fill="FFFFFF"/>
        <w:tabs>
          <w:tab w:val="num" w:pos="-142"/>
          <w:tab w:val="left" w:pos="540"/>
          <w:tab w:val="left" w:pos="614"/>
        </w:tabs>
        <w:autoSpaceDE w:val="0"/>
        <w:autoSpaceDN w:val="0"/>
        <w:adjustRightInd w:val="0"/>
        <w:ind w:firstLine="567"/>
        <w:jc w:val="both"/>
        <w:rPr>
          <w:rFonts w:ascii="Times New Roman" w:hAnsi="Times New Roman"/>
          <w:spacing w:val="-13"/>
          <w:sz w:val="20"/>
          <w:szCs w:val="20"/>
          <w:lang w:val="uk-UA"/>
        </w:rPr>
      </w:pPr>
      <w:r w:rsidRPr="00457768">
        <w:rPr>
          <w:rFonts w:ascii="Times New Roman" w:hAnsi="Times New Roman"/>
          <w:spacing w:val="-11"/>
          <w:sz w:val="20"/>
          <w:szCs w:val="20"/>
          <w:lang w:val="uk-UA"/>
        </w:rPr>
        <w:t>прав і свобод людини, відповідності міжнародно-</w:t>
      </w:r>
      <w:r w:rsidRPr="00457768">
        <w:rPr>
          <w:rFonts w:ascii="Times New Roman" w:hAnsi="Times New Roman"/>
          <w:spacing w:val="-10"/>
          <w:sz w:val="20"/>
          <w:szCs w:val="20"/>
          <w:lang w:val="uk-UA"/>
        </w:rPr>
        <w:t xml:space="preserve">правовим актам і реальності правового статусу людини </w:t>
      </w:r>
      <w:r w:rsidRPr="00457768">
        <w:rPr>
          <w:rFonts w:ascii="Times New Roman" w:hAnsi="Times New Roman"/>
          <w:spacing w:val="-7"/>
          <w:sz w:val="20"/>
          <w:szCs w:val="20"/>
          <w:lang w:val="uk-UA"/>
        </w:rPr>
        <w:t>і громадянина.</w:t>
      </w:r>
    </w:p>
    <w:p w:rsidR="00080A1E" w:rsidRPr="00457768" w:rsidRDefault="00080A1E" w:rsidP="00130B2E">
      <w:pPr>
        <w:shd w:val="clear" w:color="auto" w:fill="FFFFFF"/>
        <w:tabs>
          <w:tab w:val="num" w:pos="-142"/>
          <w:tab w:val="left" w:pos="540"/>
        </w:tabs>
        <w:ind w:firstLine="567"/>
        <w:jc w:val="both"/>
        <w:rPr>
          <w:rFonts w:ascii="Times New Roman" w:hAnsi="Times New Roman"/>
          <w:sz w:val="20"/>
          <w:szCs w:val="20"/>
          <w:lang w:val="uk-UA"/>
        </w:rPr>
      </w:pPr>
      <w:r w:rsidRPr="00457768">
        <w:rPr>
          <w:rFonts w:ascii="Times New Roman" w:hAnsi="Times New Roman"/>
          <w:spacing w:val="-5"/>
          <w:sz w:val="20"/>
          <w:szCs w:val="20"/>
          <w:lang w:val="uk-UA"/>
        </w:rPr>
        <w:t>Повноваження Президента Ук</w:t>
      </w:r>
      <w:r w:rsidR="00E2196B" w:rsidRPr="00457768">
        <w:rPr>
          <w:rFonts w:ascii="Times New Roman" w:hAnsi="Times New Roman"/>
          <w:spacing w:val="-5"/>
          <w:sz w:val="20"/>
          <w:szCs w:val="20"/>
          <w:lang w:val="uk-UA"/>
        </w:rPr>
        <w:t>раїни, за</w:t>
      </w:r>
      <w:r w:rsidRPr="00457768">
        <w:rPr>
          <w:rFonts w:ascii="Times New Roman" w:hAnsi="Times New Roman"/>
          <w:spacing w:val="-5"/>
          <w:sz w:val="20"/>
          <w:szCs w:val="20"/>
          <w:lang w:val="uk-UA"/>
        </w:rPr>
        <w:t xml:space="preserve">кріплені у Конституції, </w:t>
      </w:r>
      <w:r w:rsidR="00572E9D">
        <w:rPr>
          <w:rFonts w:ascii="Times New Roman" w:hAnsi="Times New Roman"/>
          <w:spacing w:val="-5"/>
          <w:sz w:val="20"/>
          <w:szCs w:val="20"/>
          <w:lang w:val="uk-UA"/>
        </w:rPr>
        <w:t xml:space="preserve">умовно </w:t>
      </w:r>
      <w:r w:rsidRPr="00457768">
        <w:rPr>
          <w:rFonts w:ascii="Times New Roman" w:hAnsi="Times New Roman"/>
          <w:spacing w:val="-5"/>
          <w:sz w:val="20"/>
          <w:szCs w:val="20"/>
          <w:lang w:val="uk-UA"/>
        </w:rPr>
        <w:t xml:space="preserve">можна поділити на декілька </w:t>
      </w:r>
      <w:r w:rsidRPr="00457768">
        <w:rPr>
          <w:rFonts w:ascii="Times New Roman" w:hAnsi="Times New Roman"/>
          <w:spacing w:val="-9"/>
          <w:sz w:val="20"/>
          <w:szCs w:val="20"/>
          <w:lang w:val="uk-UA"/>
        </w:rPr>
        <w:t>груп, серед яких насамперед треба виділити такі:</w:t>
      </w:r>
    </w:p>
    <w:p w:rsidR="00080A1E" w:rsidRPr="00457768" w:rsidRDefault="00080A1E" w:rsidP="00DE1363">
      <w:pPr>
        <w:widowControl w:val="0"/>
        <w:numPr>
          <w:ilvl w:val="0"/>
          <w:numId w:val="49"/>
        </w:numPr>
        <w:shd w:val="clear" w:color="auto" w:fill="FFFFFF"/>
        <w:tabs>
          <w:tab w:val="num" w:pos="-142"/>
          <w:tab w:val="left" w:pos="540"/>
          <w:tab w:val="left" w:pos="624"/>
        </w:tabs>
        <w:autoSpaceDE w:val="0"/>
        <w:autoSpaceDN w:val="0"/>
        <w:adjustRightInd w:val="0"/>
        <w:spacing w:before="5"/>
        <w:ind w:firstLine="567"/>
        <w:jc w:val="both"/>
        <w:rPr>
          <w:rFonts w:ascii="Times New Roman" w:hAnsi="Times New Roman"/>
          <w:spacing w:val="-19"/>
          <w:sz w:val="20"/>
          <w:szCs w:val="20"/>
          <w:lang w:val="uk-UA"/>
        </w:rPr>
      </w:pPr>
      <w:r w:rsidRPr="00457768">
        <w:rPr>
          <w:rFonts w:ascii="Times New Roman" w:hAnsi="Times New Roman"/>
          <w:spacing w:val="-10"/>
          <w:sz w:val="20"/>
          <w:szCs w:val="20"/>
          <w:lang w:val="uk-UA"/>
        </w:rPr>
        <w:t xml:space="preserve">представницькі повноваження, які дістають вияв </w:t>
      </w:r>
      <w:r w:rsidRPr="00457768">
        <w:rPr>
          <w:rFonts w:ascii="Times New Roman" w:hAnsi="Times New Roman"/>
          <w:spacing w:val="-6"/>
          <w:sz w:val="20"/>
          <w:szCs w:val="20"/>
          <w:lang w:val="uk-UA"/>
        </w:rPr>
        <w:t>тоді, коли Президент Укра</w:t>
      </w:r>
      <w:r w:rsidRPr="00457768">
        <w:rPr>
          <w:rFonts w:ascii="Times New Roman" w:hAnsi="Times New Roman"/>
          <w:spacing w:val="-6"/>
          <w:sz w:val="20"/>
          <w:szCs w:val="20"/>
          <w:lang w:val="uk-UA"/>
        </w:rPr>
        <w:t>ї</w:t>
      </w:r>
      <w:r w:rsidRPr="00457768">
        <w:rPr>
          <w:rFonts w:ascii="Times New Roman" w:hAnsi="Times New Roman"/>
          <w:spacing w:val="-6"/>
          <w:sz w:val="20"/>
          <w:szCs w:val="20"/>
          <w:lang w:val="uk-UA"/>
        </w:rPr>
        <w:t>ни представляє нашу дер</w:t>
      </w:r>
      <w:r w:rsidRPr="00457768">
        <w:rPr>
          <w:rFonts w:ascii="Times New Roman" w:hAnsi="Times New Roman"/>
          <w:spacing w:val="-8"/>
          <w:sz w:val="20"/>
          <w:szCs w:val="20"/>
          <w:lang w:val="uk-UA"/>
        </w:rPr>
        <w:t>жаву в міжнародних відносинах, приймає вірчі та від</w:t>
      </w:r>
      <w:r w:rsidRPr="00457768">
        <w:rPr>
          <w:rFonts w:ascii="Times New Roman" w:hAnsi="Times New Roman"/>
          <w:spacing w:val="-6"/>
          <w:sz w:val="20"/>
          <w:szCs w:val="20"/>
          <w:lang w:val="uk-UA"/>
        </w:rPr>
        <w:t xml:space="preserve">кличні грамоти дипломатичних представників інших </w:t>
      </w:r>
      <w:r w:rsidRPr="00457768">
        <w:rPr>
          <w:rFonts w:ascii="Times New Roman" w:hAnsi="Times New Roman"/>
          <w:spacing w:val="-9"/>
          <w:sz w:val="20"/>
          <w:szCs w:val="20"/>
          <w:lang w:val="uk-UA"/>
        </w:rPr>
        <w:t>держав тощо;</w:t>
      </w:r>
    </w:p>
    <w:p w:rsidR="00080A1E" w:rsidRPr="00457768" w:rsidRDefault="00080A1E" w:rsidP="00DE1363">
      <w:pPr>
        <w:widowControl w:val="0"/>
        <w:numPr>
          <w:ilvl w:val="0"/>
          <w:numId w:val="49"/>
        </w:numPr>
        <w:shd w:val="clear" w:color="auto" w:fill="FFFFFF"/>
        <w:tabs>
          <w:tab w:val="num" w:pos="-142"/>
          <w:tab w:val="left" w:pos="540"/>
          <w:tab w:val="left" w:pos="624"/>
        </w:tabs>
        <w:autoSpaceDE w:val="0"/>
        <w:autoSpaceDN w:val="0"/>
        <w:adjustRightInd w:val="0"/>
        <w:ind w:firstLine="567"/>
        <w:jc w:val="both"/>
        <w:rPr>
          <w:rFonts w:ascii="Times New Roman" w:hAnsi="Times New Roman"/>
          <w:spacing w:val="-13"/>
          <w:sz w:val="20"/>
          <w:szCs w:val="20"/>
          <w:lang w:val="uk-UA"/>
        </w:rPr>
      </w:pPr>
      <w:r w:rsidRPr="00457768">
        <w:rPr>
          <w:rFonts w:ascii="Times New Roman" w:hAnsi="Times New Roman"/>
          <w:spacing w:val="-5"/>
          <w:sz w:val="20"/>
          <w:szCs w:val="20"/>
          <w:lang w:val="uk-UA"/>
        </w:rPr>
        <w:t>повноваження, що стосуються діяльності Вер</w:t>
      </w:r>
      <w:r w:rsidRPr="00457768">
        <w:rPr>
          <w:rFonts w:ascii="Times New Roman" w:hAnsi="Times New Roman"/>
          <w:spacing w:val="-6"/>
          <w:sz w:val="20"/>
          <w:szCs w:val="20"/>
          <w:lang w:val="uk-UA"/>
        </w:rPr>
        <w:t>ховної Ради, наприклад, пр</w:t>
      </w:r>
      <w:r w:rsidRPr="00457768">
        <w:rPr>
          <w:rFonts w:ascii="Times New Roman" w:hAnsi="Times New Roman"/>
          <w:spacing w:val="-6"/>
          <w:sz w:val="20"/>
          <w:szCs w:val="20"/>
          <w:lang w:val="uk-UA"/>
        </w:rPr>
        <w:t>и</w:t>
      </w:r>
      <w:r w:rsidRPr="00457768">
        <w:rPr>
          <w:rFonts w:ascii="Times New Roman" w:hAnsi="Times New Roman"/>
          <w:spacing w:val="-6"/>
          <w:sz w:val="20"/>
          <w:szCs w:val="20"/>
          <w:lang w:val="uk-UA"/>
        </w:rPr>
        <w:t xml:space="preserve">пинення її повноважень, якщо протягом 30 днів однієї чергової сесії пленарні </w:t>
      </w:r>
      <w:r w:rsidRPr="00457768">
        <w:rPr>
          <w:rFonts w:ascii="Times New Roman" w:hAnsi="Times New Roman"/>
          <w:spacing w:val="-8"/>
          <w:sz w:val="20"/>
          <w:szCs w:val="20"/>
          <w:lang w:val="uk-UA"/>
        </w:rPr>
        <w:t>зас</w:t>
      </w:r>
      <w:r w:rsidRPr="00457768">
        <w:rPr>
          <w:rFonts w:ascii="Times New Roman" w:hAnsi="Times New Roman"/>
          <w:spacing w:val="-8"/>
          <w:sz w:val="20"/>
          <w:szCs w:val="20"/>
          <w:lang w:val="uk-UA"/>
        </w:rPr>
        <w:t>і</w:t>
      </w:r>
      <w:r w:rsidRPr="00457768">
        <w:rPr>
          <w:rFonts w:ascii="Times New Roman" w:hAnsi="Times New Roman"/>
          <w:spacing w:val="-8"/>
          <w:sz w:val="20"/>
          <w:szCs w:val="20"/>
          <w:lang w:val="uk-UA"/>
        </w:rPr>
        <w:t>дання не можуть розпочатися;</w:t>
      </w:r>
    </w:p>
    <w:p w:rsidR="00080A1E" w:rsidRPr="00457768" w:rsidRDefault="00080A1E" w:rsidP="00DE1363">
      <w:pPr>
        <w:widowControl w:val="0"/>
        <w:numPr>
          <w:ilvl w:val="0"/>
          <w:numId w:val="49"/>
        </w:numPr>
        <w:shd w:val="clear" w:color="auto" w:fill="FFFFFF"/>
        <w:tabs>
          <w:tab w:val="num" w:pos="-142"/>
          <w:tab w:val="num" w:pos="0"/>
          <w:tab w:val="left" w:pos="540"/>
          <w:tab w:val="left" w:pos="624"/>
        </w:tabs>
        <w:autoSpaceDE w:val="0"/>
        <w:autoSpaceDN w:val="0"/>
        <w:adjustRightInd w:val="0"/>
        <w:spacing w:before="5"/>
        <w:ind w:firstLine="567"/>
        <w:jc w:val="both"/>
        <w:rPr>
          <w:rFonts w:ascii="Times New Roman" w:hAnsi="Times New Roman"/>
          <w:spacing w:val="-16"/>
          <w:sz w:val="20"/>
          <w:szCs w:val="20"/>
          <w:lang w:val="uk-UA"/>
        </w:rPr>
      </w:pPr>
      <w:r w:rsidRPr="00457768">
        <w:rPr>
          <w:rFonts w:ascii="Times New Roman" w:hAnsi="Times New Roman"/>
          <w:spacing w:val="-10"/>
          <w:sz w:val="20"/>
          <w:szCs w:val="20"/>
          <w:lang w:val="uk-UA"/>
        </w:rPr>
        <w:t>повноваження у сфері законодавства, зокрема ті, що стосуються призначення всеукраїнського референдуму щодо змін Конституції України, право вето щодо</w:t>
      </w:r>
      <w:r w:rsidRPr="00457768">
        <w:rPr>
          <w:rFonts w:ascii="Times New Roman" w:hAnsi="Times New Roman"/>
          <w:spacing w:val="-10"/>
          <w:sz w:val="20"/>
          <w:szCs w:val="20"/>
          <w:lang w:val="uk-UA"/>
        </w:rPr>
        <w:br/>
      </w:r>
      <w:r w:rsidRPr="00457768">
        <w:rPr>
          <w:rFonts w:ascii="Times New Roman" w:hAnsi="Times New Roman"/>
          <w:spacing w:val="-1"/>
          <w:sz w:val="20"/>
          <w:szCs w:val="20"/>
          <w:lang w:val="uk-UA"/>
        </w:rPr>
        <w:t xml:space="preserve">прийнятих Верховною Радою законів із наступним </w:t>
      </w:r>
      <w:r w:rsidRPr="00457768">
        <w:rPr>
          <w:rFonts w:ascii="Times New Roman" w:hAnsi="Times New Roman"/>
          <w:spacing w:val="-10"/>
          <w:sz w:val="20"/>
          <w:szCs w:val="20"/>
          <w:lang w:val="uk-UA"/>
        </w:rPr>
        <w:t xml:space="preserve">поверненням їх на повторний </w:t>
      </w:r>
      <w:r w:rsidRPr="00457768">
        <w:rPr>
          <w:rFonts w:ascii="Times New Roman" w:hAnsi="Times New Roman"/>
          <w:spacing w:val="-10"/>
          <w:sz w:val="20"/>
          <w:szCs w:val="20"/>
          <w:lang w:val="uk-UA"/>
        </w:rPr>
        <w:lastRenderedPageBreak/>
        <w:t>розгляд Верховної Ради;</w:t>
      </w:r>
    </w:p>
    <w:p w:rsidR="000A519C" w:rsidRPr="000A519C" w:rsidRDefault="00080A1E" w:rsidP="00DE1363">
      <w:pPr>
        <w:widowControl w:val="0"/>
        <w:numPr>
          <w:ilvl w:val="0"/>
          <w:numId w:val="50"/>
        </w:numPr>
        <w:shd w:val="clear" w:color="auto" w:fill="FFFFFF"/>
        <w:tabs>
          <w:tab w:val="num" w:pos="0"/>
          <w:tab w:val="left" w:pos="142"/>
          <w:tab w:val="left" w:pos="284"/>
        </w:tabs>
        <w:autoSpaceDE w:val="0"/>
        <w:autoSpaceDN w:val="0"/>
        <w:adjustRightInd w:val="0"/>
        <w:ind w:firstLine="567"/>
        <w:jc w:val="both"/>
        <w:rPr>
          <w:rFonts w:ascii="Times New Roman" w:hAnsi="Times New Roman"/>
          <w:spacing w:val="-17"/>
          <w:sz w:val="20"/>
          <w:szCs w:val="20"/>
          <w:lang w:val="uk-UA"/>
        </w:rPr>
      </w:pPr>
      <w:r w:rsidRPr="000A519C">
        <w:rPr>
          <w:rFonts w:ascii="Times New Roman" w:hAnsi="Times New Roman"/>
          <w:spacing w:val="2"/>
          <w:sz w:val="20"/>
          <w:szCs w:val="20"/>
          <w:lang w:val="uk-UA"/>
        </w:rPr>
        <w:t xml:space="preserve">повноваження, пов'язані з призначенням на </w:t>
      </w:r>
      <w:r w:rsidRPr="000A519C">
        <w:rPr>
          <w:rFonts w:ascii="Times New Roman" w:hAnsi="Times New Roman"/>
          <w:spacing w:val="-11"/>
          <w:sz w:val="20"/>
          <w:szCs w:val="20"/>
          <w:lang w:val="uk-UA"/>
        </w:rPr>
        <w:t>посади і звільненням з посад голів державних адміністрацій</w:t>
      </w:r>
      <w:r w:rsidRPr="000A519C">
        <w:rPr>
          <w:rFonts w:ascii="Times New Roman" w:hAnsi="Times New Roman"/>
          <w:spacing w:val="-9"/>
          <w:sz w:val="20"/>
          <w:szCs w:val="20"/>
          <w:lang w:val="uk-UA"/>
        </w:rPr>
        <w:t>;</w:t>
      </w:r>
      <w:r w:rsidR="000A519C" w:rsidRPr="000A519C">
        <w:rPr>
          <w:rFonts w:ascii="Times New Roman" w:hAnsi="Times New Roman"/>
          <w:spacing w:val="-9"/>
          <w:sz w:val="20"/>
          <w:szCs w:val="20"/>
          <w:lang w:val="uk-UA"/>
        </w:rPr>
        <w:t xml:space="preserve"> </w:t>
      </w:r>
    </w:p>
    <w:p w:rsidR="00080A1E" w:rsidRPr="000A519C" w:rsidRDefault="00080A1E" w:rsidP="00DE1363">
      <w:pPr>
        <w:widowControl w:val="0"/>
        <w:numPr>
          <w:ilvl w:val="0"/>
          <w:numId w:val="50"/>
        </w:numPr>
        <w:shd w:val="clear" w:color="auto" w:fill="FFFFFF"/>
        <w:tabs>
          <w:tab w:val="num" w:pos="0"/>
          <w:tab w:val="left" w:pos="142"/>
          <w:tab w:val="left" w:pos="284"/>
        </w:tabs>
        <w:autoSpaceDE w:val="0"/>
        <w:autoSpaceDN w:val="0"/>
        <w:adjustRightInd w:val="0"/>
        <w:ind w:firstLine="567"/>
        <w:jc w:val="both"/>
        <w:rPr>
          <w:rFonts w:ascii="Times New Roman" w:hAnsi="Times New Roman"/>
          <w:spacing w:val="-17"/>
          <w:sz w:val="20"/>
          <w:szCs w:val="20"/>
          <w:lang w:val="uk-UA"/>
        </w:rPr>
      </w:pPr>
      <w:r w:rsidRPr="000A519C">
        <w:rPr>
          <w:rFonts w:ascii="Times New Roman" w:hAnsi="Times New Roman"/>
          <w:spacing w:val="-5"/>
          <w:sz w:val="20"/>
          <w:szCs w:val="20"/>
          <w:lang w:val="uk-UA"/>
        </w:rPr>
        <w:t xml:space="preserve">повноваження у сфері забезпечення державної </w:t>
      </w:r>
      <w:r w:rsidRPr="000A519C">
        <w:rPr>
          <w:rFonts w:ascii="Times New Roman" w:hAnsi="Times New Roman"/>
          <w:spacing w:val="-8"/>
          <w:sz w:val="20"/>
          <w:szCs w:val="20"/>
          <w:lang w:val="uk-UA"/>
        </w:rPr>
        <w:t xml:space="preserve">незалежності, національної безпеки та оборони нашої країни, зокрема ті, що пов'язані з прийняттям рішення </w:t>
      </w:r>
      <w:r w:rsidRPr="000A519C">
        <w:rPr>
          <w:rFonts w:ascii="Times New Roman" w:hAnsi="Times New Roman"/>
          <w:spacing w:val="-11"/>
          <w:sz w:val="20"/>
          <w:szCs w:val="20"/>
          <w:lang w:val="uk-UA"/>
        </w:rPr>
        <w:t>про загальну або часткову мобілізацію та запроваджен</w:t>
      </w:r>
      <w:r w:rsidRPr="000A519C">
        <w:rPr>
          <w:rFonts w:ascii="Times New Roman" w:hAnsi="Times New Roman"/>
          <w:spacing w:val="-9"/>
          <w:sz w:val="20"/>
          <w:szCs w:val="20"/>
          <w:lang w:val="uk-UA"/>
        </w:rPr>
        <w:t>ня воєнного стану в Україні або в окр</w:t>
      </w:r>
      <w:r w:rsidRPr="000A519C">
        <w:rPr>
          <w:rFonts w:ascii="Times New Roman" w:hAnsi="Times New Roman"/>
          <w:spacing w:val="-9"/>
          <w:sz w:val="20"/>
          <w:szCs w:val="20"/>
          <w:lang w:val="uk-UA"/>
        </w:rPr>
        <w:t>е</w:t>
      </w:r>
      <w:r w:rsidRPr="000A519C">
        <w:rPr>
          <w:rFonts w:ascii="Times New Roman" w:hAnsi="Times New Roman"/>
          <w:spacing w:val="-9"/>
          <w:sz w:val="20"/>
          <w:szCs w:val="20"/>
          <w:lang w:val="uk-UA"/>
        </w:rPr>
        <w:t>мих її місцевос</w:t>
      </w:r>
      <w:r w:rsidRPr="000A519C">
        <w:rPr>
          <w:rFonts w:ascii="Times New Roman" w:hAnsi="Times New Roman"/>
          <w:spacing w:val="-10"/>
          <w:sz w:val="20"/>
          <w:szCs w:val="20"/>
          <w:lang w:val="uk-UA"/>
        </w:rPr>
        <w:t>тях, керівництвом Радою національної безпеки і обо</w:t>
      </w:r>
      <w:r w:rsidRPr="000A519C">
        <w:rPr>
          <w:rFonts w:ascii="Times New Roman" w:hAnsi="Times New Roman"/>
          <w:spacing w:val="-7"/>
          <w:sz w:val="20"/>
          <w:szCs w:val="20"/>
          <w:lang w:val="uk-UA"/>
        </w:rPr>
        <w:t>рони України тощо;</w:t>
      </w:r>
    </w:p>
    <w:p w:rsidR="00080A1E" w:rsidRPr="00457768" w:rsidRDefault="00080A1E" w:rsidP="00130B2E">
      <w:pPr>
        <w:widowControl w:val="0"/>
        <w:shd w:val="clear" w:color="auto" w:fill="FFFFFF"/>
        <w:tabs>
          <w:tab w:val="num" w:pos="0"/>
          <w:tab w:val="left" w:pos="142"/>
          <w:tab w:val="left" w:pos="284"/>
          <w:tab w:val="left" w:pos="638"/>
        </w:tabs>
        <w:autoSpaceDE w:val="0"/>
        <w:autoSpaceDN w:val="0"/>
        <w:adjustRightInd w:val="0"/>
        <w:ind w:firstLine="567"/>
        <w:jc w:val="both"/>
        <w:rPr>
          <w:rFonts w:ascii="Times New Roman" w:hAnsi="Times New Roman"/>
          <w:spacing w:val="-7"/>
          <w:sz w:val="20"/>
          <w:szCs w:val="20"/>
          <w:lang w:val="uk-UA"/>
        </w:rPr>
      </w:pPr>
      <w:r w:rsidRPr="00457768">
        <w:rPr>
          <w:rFonts w:ascii="Times New Roman" w:hAnsi="Times New Roman"/>
          <w:spacing w:val="-4"/>
          <w:sz w:val="20"/>
          <w:szCs w:val="20"/>
          <w:lang w:val="uk-UA"/>
        </w:rPr>
        <w:t xml:space="preserve">6) повноваження в галузі правосуддя (утворення </w:t>
      </w:r>
      <w:r w:rsidRPr="00457768">
        <w:rPr>
          <w:rFonts w:ascii="Times New Roman" w:hAnsi="Times New Roman"/>
          <w:spacing w:val="-7"/>
          <w:sz w:val="20"/>
          <w:szCs w:val="20"/>
          <w:lang w:val="uk-UA"/>
        </w:rPr>
        <w:t>судів, здійснення помил</w:t>
      </w:r>
      <w:r w:rsidRPr="00457768">
        <w:rPr>
          <w:rFonts w:ascii="Times New Roman" w:hAnsi="Times New Roman"/>
          <w:spacing w:val="-7"/>
          <w:sz w:val="20"/>
          <w:szCs w:val="20"/>
          <w:lang w:val="uk-UA"/>
        </w:rPr>
        <w:t>у</w:t>
      </w:r>
      <w:r w:rsidRPr="00457768">
        <w:rPr>
          <w:rFonts w:ascii="Times New Roman" w:hAnsi="Times New Roman"/>
          <w:spacing w:val="-7"/>
          <w:sz w:val="20"/>
          <w:szCs w:val="20"/>
          <w:lang w:val="uk-UA"/>
        </w:rPr>
        <w:t>вання);</w:t>
      </w:r>
    </w:p>
    <w:p w:rsidR="00080A1E" w:rsidRPr="00457768" w:rsidRDefault="00080A1E" w:rsidP="00130B2E">
      <w:pPr>
        <w:widowControl w:val="0"/>
        <w:shd w:val="clear" w:color="auto" w:fill="FFFFFF"/>
        <w:tabs>
          <w:tab w:val="num" w:pos="0"/>
          <w:tab w:val="left" w:pos="142"/>
          <w:tab w:val="left" w:pos="284"/>
          <w:tab w:val="left" w:pos="638"/>
        </w:tabs>
        <w:autoSpaceDE w:val="0"/>
        <w:autoSpaceDN w:val="0"/>
        <w:adjustRightInd w:val="0"/>
        <w:ind w:firstLine="567"/>
        <w:jc w:val="both"/>
        <w:rPr>
          <w:rFonts w:ascii="Times New Roman" w:hAnsi="Times New Roman"/>
          <w:spacing w:val="-19"/>
          <w:sz w:val="20"/>
          <w:szCs w:val="20"/>
          <w:lang w:val="uk-UA"/>
        </w:rPr>
      </w:pPr>
      <w:r w:rsidRPr="00457768">
        <w:rPr>
          <w:rFonts w:ascii="Times New Roman" w:hAnsi="Times New Roman"/>
          <w:spacing w:val="-7"/>
          <w:sz w:val="20"/>
          <w:szCs w:val="20"/>
          <w:lang w:val="uk-UA"/>
        </w:rPr>
        <w:t xml:space="preserve">7) </w:t>
      </w:r>
      <w:r w:rsidRPr="00457768">
        <w:rPr>
          <w:rFonts w:ascii="Times New Roman" w:hAnsi="Times New Roman"/>
          <w:spacing w:val="-5"/>
          <w:sz w:val="20"/>
          <w:szCs w:val="20"/>
          <w:lang w:val="uk-UA"/>
        </w:rPr>
        <w:t>повноваження, пов'язані з наданням громадянс</w:t>
      </w:r>
      <w:r w:rsidR="00E2196B" w:rsidRPr="00457768">
        <w:rPr>
          <w:rFonts w:ascii="Times New Roman" w:hAnsi="Times New Roman"/>
          <w:spacing w:val="-4"/>
          <w:sz w:val="20"/>
          <w:szCs w:val="20"/>
          <w:lang w:val="uk-UA"/>
        </w:rPr>
        <w:t>тва України</w:t>
      </w:r>
      <w:r w:rsidRPr="00457768">
        <w:rPr>
          <w:rFonts w:ascii="Times New Roman" w:hAnsi="Times New Roman"/>
          <w:spacing w:val="-4"/>
          <w:sz w:val="20"/>
          <w:szCs w:val="20"/>
          <w:lang w:val="uk-UA"/>
        </w:rPr>
        <w:t xml:space="preserve"> та його прип</w:t>
      </w:r>
      <w:r w:rsidRPr="00457768">
        <w:rPr>
          <w:rFonts w:ascii="Times New Roman" w:hAnsi="Times New Roman"/>
          <w:spacing w:val="-4"/>
          <w:sz w:val="20"/>
          <w:szCs w:val="20"/>
          <w:lang w:val="uk-UA"/>
        </w:rPr>
        <w:t>и</w:t>
      </w:r>
      <w:r w:rsidRPr="00457768">
        <w:rPr>
          <w:rFonts w:ascii="Times New Roman" w:hAnsi="Times New Roman"/>
          <w:spacing w:val="-4"/>
          <w:sz w:val="20"/>
          <w:szCs w:val="20"/>
          <w:lang w:val="uk-UA"/>
        </w:rPr>
        <w:t xml:space="preserve">ненням, наданням </w:t>
      </w:r>
      <w:r w:rsidRPr="00457768">
        <w:rPr>
          <w:rFonts w:ascii="Times New Roman" w:hAnsi="Times New Roman"/>
          <w:spacing w:val="-9"/>
          <w:sz w:val="20"/>
          <w:szCs w:val="20"/>
          <w:lang w:val="uk-UA"/>
        </w:rPr>
        <w:t>притулку в Україні.</w:t>
      </w:r>
    </w:p>
    <w:p w:rsidR="00080A1E" w:rsidRPr="00457768" w:rsidRDefault="00080A1E" w:rsidP="005F5869">
      <w:pPr>
        <w:shd w:val="clear" w:color="auto" w:fill="FFFFFF"/>
        <w:tabs>
          <w:tab w:val="num" w:pos="0"/>
          <w:tab w:val="left" w:pos="540"/>
        </w:tabs>
        <w:spacing w:before="24"/>
        <w:ind w:right="5" w:firstLine="567"/>
        <w:jc w:val="both"/>
        <w:rPr>
          <w:rFonts w:ascii="Times New Roman" w:hAnsi="Times New Roman"/>
          <w:sz w:val="20"/>
          <w:szCs w:val="20"/>
          <w:lang w:val="uk-UA"/>
        </w:rPr>
      </w:pPr>
      <w:r w:rsidRPr="00457768">
        <w:rPr>
          <w:rFonts w:ascii="Times New Roman" w:hAnsi="Times New Roman"/>
          <w:color w:val="000000"/>
          <w:spacing w:val="-2"/>
          <w:sz w:val="20"/>
          <w:szCs w:val="20"/>
          <w:lang w:val="uk-UA"/>
        </w:rPr>
        <w:t xml:space="preserve">Президент України користується правом недоторканності </w:t>
      </w:r>
      <w:r w:rsidRPr="00457768">
        <w:rPr>
          <w:rFonts w:ascii="Times New Roman" w:hAnsi="Times New Roman"/>
          <w:color w:val="000000"/>
          <w:spacing w:val="1"/>
          <w:sz w:val="20"/>
          <w:szCs w:val="20"/>
          <w:lang w:val="uk-UA"/>
        </w:rPr>
        <w:t>на час викона</w:t>
      </w:r>
      <w:r w:rsidRPr="00457768">
        <w:rPr>
          <w:rFonts w:ascii="Times New Roman" w:hAnsi="Times New Roman"/>
          <w:color w:val="000000"/>
          <w:spacing w:val="1"/>
          <w:sz w:val="20"/>
          <w:szCs w:val="20"/>
          <w:lang w:val="uk-UA"/>
        </w:rPr>
        <w:t>н</w:t>
      </w:r>
      <w:r w:rsidRPr="00457768">
        <w:rPr>
          <w:rFonts w:ascii="Times New Roman" w:hAnsi="Times New Roman"/>
          <w:color w:val="000000"/>
          <w:spacing w:val="1"/>
          <w:sz w:val="20"/>
          <w:szCs w:val="20"/>
          <w:lang w:val="uk-UA"/>
        </w:rPr>
        <w:t>ня повноважень.</w:t>
      </w:r>
    </w:p>
    <w:p w:rsidR="00080A1E" w:rsidRPr="00457768" w:rsidRDefault="00080A1E" w:rsidP="002F6278">
      <w:pPr>
        <w:shd w:val="clear" w:color="auto" w:fill="FFFFFF"/>
        <w:tabs>
          <w:tab w:val="num" w:pos="0"/>
          <w:tab w:val="left" w:pos="540"/>
        </w:tabs>
        <w:ind w:right="5" w:firstLine="567"/>
        <w:jc w:val="both"/>
        <w:rPr>
          <w:rFonts w:ascii="Times New Roman" w:hAnsi="Times New Roman"/>
          <w:sz w:val="20"/>
          <w:szCs w:val="20"/>
          <w:lang w:val="uk-UA"/>
        </w:rPr>
      </w:pPr>
      <w:r w:rsidRPr="00457768">
        <w:rPr>
          <w:rFonts w:ascii="Times New Roman" w:hAnsi="Times New Roman"/>
          <w:sz w:val="20"/>
          <w:szCs w:val="20"/>
          <w:lang w:val="uk-UA"/>
        </w:rPr>
        <w:t xml:space="preserve">Він очолює Раду національної безпеки і оборони України, </w:t>
      </w:r>
      <w:r w:rsidRPr="00457768">
        <w:rPr>
          <w:rFonts w:ascii="Times New Roman" w:hAnsi="Times New Roman"/>
          <w:spacing w:val="-2"/>
          <w:sz w:val="20"/>
          <w:szCs w:val="20"/>
          <w:lang w:val="uk-UA"/>
        </w:rPr>
        <w:t>яка є коорд</w:t>
      </w:r>
      <w:r w:rsidRPr="00457768">
        <w:rPr>
          <w:rFonts w:ascii="Times New Roman" w:hAnsi="Times New Roman"/>
          <w:spacing w:val="-2"/>
          <w:sz w:val="20"/>
          <w:szCs w:val="20"/>
          <w:lang w:val="uk-UA"/>
        </w:rPr>
        <w:t>и</w:t>
      </w:r>
      <w:r w:rsidRPr="00457768">
        <w:rPr>
          <w:rFonts w:ascii="Times New Roman" w:hAnsi="Times New Roman"/>
          <w:spacing w:val="-2"/>
          <w:sz w:val="20"/>
          <w:szCs w:val="20"/>
          <w:lang w:val="uk-UA"/>
        </w:rPr>
        <w:t xml:space="preserve">наційним органом з питань безпеки й оборони </w:t>
      </w:r>
      <w:r w:rsidRPr="00457768">
        <w:rPr>
          <w:rFonts w:ascii="Times New Roman" w:hAnsi="Times New Roman"/>
          <w:sz w:val="20"/>
          <w:szCs w:val="20"/>
          <w:lang w:val="uk-UA"/>
        </w:rPr>
        <w:t>України. Персональний склад Ради національної безпеки і оборони України формує Президент України.</w:t>
      </w:r>
    </w:p>
    <w:p w:rsidR="00080A1E" w:rsidRPr="00457768" w:rsidRDefault="00080A1E" w:rsidP="002F6278">
      <w:pPr>
        <w:pStyle w:val="Just"/>
        <w:tabs>
          <w:tab w:val="num" w:pos="0"/>
        </w:tabs>
        <w:ind w:firstLine="567"/>
        <w:rPr>
          <w:sz w:val="20"/>
          <w:szCs w:val="20"/>
          <w:lang w:val="uk-UA"/>
        </w:rPr>
      </w:pPr>
      <w:r w:rsidRPr="00457768">
        <w:rPr>
          <w:sz w:val="20"/>
          <w:szCs w:val="20"/>
          <w:lang w:val="uk-UA"/>
        </w:rPr>
        <w:t>До складу Ради національної безпеки і оборони України за посадою вх</w:t>
      </w:r>
      <w:r w:rsidRPr="00457768">
        <w:rPr>
          <w:sz w:val="20"/>
          <w:szCs w:val="20"/>
          <w:lang w:val="uk-UA"/>
        </w:rPr>
        <w:t>о</w:t>
      </w:r>
      <w:r w:rsidRPr="00457768">
        <w:rPr>
          <w:sz w:val="20"/>
          <w:szCs w:val="20"/>
          <w:lang w:val="uk-UA"/>
        </w:rPr>
        <w:t>дять Прем’єр-міністр України, Міністр оборони України, Голова Служби бе</w:t>
      </w:r>
      <w:r w:rsidRPr="00457768">
        <w:rPr>
          <w:sz w:val="20"/>
          <w:szCs w:val="20"/>
          <w:lang w:val="uk-UA"/>
        </w:rPr>
        <w:t>з</w:t>
      </w:r>
      <w:r w:rsidRPr="00457768">
        <w:rPr>
          <w:sz w:val="20"/>
          <w:szCs w:val="20"/>
          <w:lang w:val="uk-UA"/>
        </w:rPr>
        <w:t>пеки України, Міністр внутрішніх справ України, Міністр закордонних справ України.</w:t>
      </w:r>
    </w:p>
    <w:p w:rsidR="00080A1E" w:rsidRPr="00457768" w:rsidRDefault="00080A1E" w:rsidP="002F6278">
      <w:pPr>
        <w:pStyle w:val="Just"/>
        <w:tabs>
          <w:tab w:val="num" w:pos="0"/>
        </w:tabs>
        <w:ind w:firstLine="567"/>
        <w:rPr>
          <w:sz w:val="20"/>
          <w:szCs w:val="20"/>
          <w:lang w:val="uk-UA"/>
        </w:rPr>
      </w:pPr>
      <w:r w:rsidRPr="00457768">
        <w:rPr>
          <w:sz w:val="20"/>
          <w:szCs w:val="20"/>
          <w:lang w:val="uk-UA"/>
        </w:rPr>
        <w:t>Членами Ради національної безпеки і оборони України можуть бути к</w:t>
      </w:r>
      <w:r w:rsidRPr="00457768">
        <w:rPr>
          <w:sz w:val="20"/>
          <w:szCs w:val="20"/>
          <w:lang w:val="uk-UA"/>
        </w:rPr>
        <w:t>е</w:t>
      </w:r>
      <w:r w:rsidRPr="00457768">
        <w:rPr>
          <w:sz w:val="20"/>
          <w:szCs w:val="20"/>
          <w:lang w:val="uk-UA"/>
        </w:rPr>
        <w:t>рівники інших центральних органів виконавчої влади.</w:t>
      </w:r>
    </w:p>
    <w:p w:rsidR="00080A1E" w:rsidRPr="00457768" w:rsidRDefault="00080A1E" w:rsidP="002F6278">
      <w:pPr>
        <w:pStyle w:val="Just"/>
        <w:tabs>
          <w:tab w:val="num" w:pos="0"/>
        </w:tabs>
        <w:ind w:firstLine="567"/>
        <w:rPr>
          <w:sz w:val="20"/>
          <w:szCs w:val="20"/>
          <w:lang w:val="uk-UA"/>
        </w:rPr>
      </w:pPr>
      <w:r w:rsidRPr="00457768">
        <w:rPr>
          <w:sz w:val="20"/>
          <w:szCs w:val="20"/>
          <w:lang w:val="uk-UA"/>
        </w:rPr>
        <w:t>Секретар Ради національної безпеки і оборони України призначається на посаду та звільняється з посади Президентом України і безпосередньо йому підпорядковується. Правовий статус Секретаря Ради національної безпеки і оборони України як державного службовця визначається Президентом України відповідно до Закону України “Про державну службу”.</w:t>
      </w:r>
    </w:p>
    <w:p w:rsidR="00080A1E" w:rsidRPr="00457768" w:rsidRDefault="00080A1E" w:rsidP="002F6278">
      <w:pPr>
        <w:pStyle w:val="Just"/>
        <w:tabs>
          <w:tab w:val="num" w:pos="0"/>
        </w:tabs>
        <w:ind w:firstLine="567"/>
        <w:rPr>
          <w:sz w:val="20"/>
          <w:szCs w:val="20"/>
          <w:lang w:val="uk-UA"/>
        </w:rPr>
      </w:pPr>
      <w:r w:rsidRPr="00457768">
        <w:rPr>
          <w:sz w:val="20"/>
          <w:szCs w:val="20"/>
          <w:lang w:val="uk-UA"/>
        </w:rPr>
        <w:t>Секретар Ради національної безпеки і оборони України забезпечує орг</w:t>
      </w:r>
      <w:r w:rsidRPr="00457768">
        <w:rPr>
          <w:sz w:val="20"/>
          <w:szCs w:val="20"/>
          <w:lang w:val="uk-UA"/>
        </w:rPr>
        <w:t>а</w:t>
      </w:r>
      <w:r w:rsidRPr="00457768">
        <w:rPr>
          <w:sz w:val="20"/>
          <w:szCs w:val="20"/>
          <w:lang w:val="uk-UA"/>
        </w:rPr>
        <w:t>нізацію роботи і виконання рішень Ради національної безпеки і оборони Укра</w:t>
      </w:r>
      <w:r w:rsidRPr="00457768">
        <w:rPr>
          <w:sz w:val="20"/>
          <w:szCs w:val="20"/>
          <w:lang w:val="uk-UA"/>
        </w:rPr>
        <w:t>ї</w:t>
      </w:r>
      <w:r w:rsidRPr="00457768">
        <w:rPr>
          <w:sz w:val="20"/>
          <w:szCs w:val="20"/>
          <w:lang w:val="uk-UA"/>
        </w:rPr>
        <w:t>ни. Секретар Ради національної безпеки і оборони України має заступників, які за його поданням призначаються на посаду та звільняються з посади Президе</w:t>
      </w:r>
      <w:r w:rsidRPr="00457768">
        <w:rPr>
          <w:sz w:val="20"/>
          <w:szCs w:val="20"/>
          <w:lang w:val="uk-UA"/>
        </w:rPr>
        <w:t>н</w:t>
      </w:r>
      <w:r w:rsidRPr="00457768">
        <w:rPr>
          <w:sz w:val="20"/>
          <w:szCs w:val="20"/>
          <w:lang w:val="uk-UA"/>
        </w:rPr>
        <w:t>том України.</w:t>
      </w:r>
    </w:p>
    <w:p w:rsidR="00080A1E" w:rsidRPr="00457768" w:rsidRDefault="00080A1E" w:rsidP="002F6278">
      <w:pPr>
        <w:pStyle w:val="Just"/>
        <w:tabs>
          <w:tab w:val="num" w:pos="0"/>
        </w:tabs>
        <w:ind w:firstLine="567"/>
        <w:rPr>
          <w:sz w:val="20"/>
          <w:szCs w:val="20"/>
          <w:lang w:val="uk-UA"/>
        </w:rPr>
      </w:pPr>
      <w:r w:rsidRPr="00457768">
        <w:rPr>
          <w:sz w:val="20"/>
          <w:szCs w:val="20"/>
          <w:lang w:val="uk-UA"/>
        </w:rPr>
        <w:t>На посади Секретаря Ради національної безпеки і оборони України та його заступників можуть призначатися як цивільні особи, так і військовослу</w:t>
      </w:r>
      <w:r w:rsidRPr="00457768">
        <w:rPr>
          <w:sz w:val="20"/>
          <w:szCs w:val="20"/>
          <w:lang w:val="uk-UA"/>
        </w:rPr>
        <w:t>ж</w:t>
      </w:r>
      <w:r w:rsidRPr="00457768">
        <w:rPr>
          <w:sz w:val="20"/>
          <w:szCs w:val="20"/>
          <w:lang w:val="uk-UA"/>
        </w:rPr>
        <w:t>бовці.</w:t>
      </w:r>
    </w:p>
    <w:p w:rsidR="00080A1E" w:rsidRPr="00457768" w:rsidRDefault="00080A1E" w:rsidP="002F6278">
      <w:pPr>
        <w:shd w:val="clear" w:color="auto" w:fill="FFFFFF"/>
        <w:tabs>
          <w:tab w:val="num" w:pos="0"/>
          <w:tab w:val="left" w:pos="360"/>
        </w:tabs>
        <w:ind w:right="5" w:firstLine="567"/>
        <w:jc w:val="both"/>
        <w:rPr>
          <w:rFonts w:ascii="Times New Roman" w:hAnsi="Times New Roman"/>
          <w:sz w:val="20"/>
          <w:szCs w:val="20"/>
          <w:lang w:val="uk-UA"/>
        </w:rPr>
      </w:pPr>
      <w:r w:rsidRPr="00457768">
        <w:rPr>
          <w:rFonts w:ascii="Times New Roman" w:hAnsi="Times New Roman"/>
          <w:color w:val="3F3F3F"/>
          <w:sz w:val="20"/>
          <w:szCs w:val="20"/>
          <w:lang w:val="uk-UA"/>
        </w:rPr>
        <w:t> </w:t>
      </w:r>
      <w:r w:rsidRPr="00457768">
        <w:rPr>
          <w:rFonts w:ascii="Times New Roman" w:hAnsi="Times New Roman"/>
          <w:color w:val="000000"/>
          <w:spacing w:val="-2"/>
          <w:sz w:val="20"/>
          <w:szCs w:val="20"/>
          <w:lang w:val="uk-UA"/>
        </w:rPr>
        <w:t xml:space="preserve">Президент України виконує свої повноваження до вступу </w:t>
      </w:r>
      <w:r w:rsidRPr="00457768">
        <w:rPr>
          <w:rFonts w:ascii="Times New Roman" w:hAnsi="Times New Roman"/>
          <w:color w:val="000000"/>
          <w:spacing w:val="-1"/>
          <w:sz w:val="20"/>
          <w:szCs w:val="20"/>
          <w:lang w:val="uk-UA"/>
        </w:rPr>
        <w:t>на пост новоо</w:t>
      </w:r>
      <w:r w:rsidRPr="00457768">
        <w:rPr>
          <w:rFonts w:ascii="Times New Roman" w:hAnsi="Times New Roman"/>
          <w:color w:val="000000"/>
          <w:spacing w:val="-1"/>
          <w:sz w:val="20"/>
          <w:szCs w:val="20"/>
          <w:lang w:val="uk-UA"/>
        </w:rPr>
        <w:t>б</w:t>
      </w:r>
      <w:r w:rsidRPr="00457768">
        <w:rPr>
          <w:rFonts w:ascii="Times New Roman" w:hAnsi="Times New Roman"/>
          <w:color w:val="000000"/>
          <w:spacing w:val="-1"/>
          <w:sz w:val="20"/>
          <w:szCs w:val="20"/>
          <w:lang w:val="uk-UA"/>
        </w:rPr>
        <w:t xml:space="preserve">раного Президента України, але Конституція </w:t>
      </w:r>
      <w:r w:rsidRPr="00457768">
        <w:rPr>
          <w:rFonts w:ascii="Times New Roman" w:hAnsi="Times New Roman"/>
          <w:color w:val="000000"/>
          <w:spacing w:val="-2"/>
          <w:sz w:val="20"/>
          <w:szCs w:val="20"/>
          <w:lang w:val="uk-UA"/>
        </w:rPr>
        <w:t>України встановлює, що повнов</w:t>
      </w:r>
      <w:r w:rsidRPr="00457768">
        <w:rPr>
          <w:rFonts w:ascii="Times New Roman" w:hAnsi="Times New Roman"/>
          <w:color w:val="000000"/>
          <w:spacing w:val="-2"/>
          <w:sz w:val="20"/>
          <w:szCs w:val="20"/>
          <w:lang w:val="uk-UA"/>
        </w:rPr>
        <w:t>а</w:t>
      </w:r>
      <w:r w:rsidRPr="00457768">
        <w:rPr>
          <w:rFonts w:ascii="Times New Roman" w:hAnsi="Times New Roman"/>
          <w:color w:val="000000"/>
          <w:spacing w:val="-2"/>
          <w:sz w:val="20"/>
          <w:szCs w:val="20"/>
          <w:lang w:val="uk-UA"/>
        </w:rPr>
        <w:t xml:space="preserve">ження Президента України </w:t>
      </w:r>
      <w:r w:rsidRPr="00457768">
        <w:rPr>
          <w:rFonts w:ascii="Times New Roman" w:hAnsi="Times New Roman"/>
          <w:color w:val="000000"/>
          <w:sz w:val="20"/>
          <w:szCs w:val="20"/>
          <w:lang w:val="uk-UA"/>
        </w:rPr>
        <w:t>припиняються достроково в разі його відставки, н</w:t>
      </w:r>
      <w:r w:rsidRPr="00457768">
        <w:rPr>
          <w:rFonts w:ascii="Times New Roman" w:hAnsi="Times New Roman"/>
          <w:color w:val="000000"/>
          <w:sz w:val="20"/>
          <w:szCs w:val="20"/>
          <w:lang w:val="uk-UA"/>
        </w:rPr>
        <w:t>е</w:t>
      </w:r>
      <w:r w:rsidRPr="00457768">
        <w:rPr>
          <w:rFonts w:ascii="Times New Roman" w:hAnsi="Times New Roman"/>
          <w:color w:val="000000"/>
          <w:sz w:val="20"/>
          <w:szCs w:val="20"/>
          <w:lang w:val="uk-UA"/>
        </w:rPr>
        <w:t>можли</w:t>
      </w:r>
      <w:r w:rsidRPr="00457768">
        <w:rPr>
          <w:rFonts w:ascii="Times New Roman" w:hAnsi="Times New Roman"/>
          <w:color w:val="000000"/>
          <w:spacing w:val="-1"/>
          <w:sz w:val="20"/>
          <w:szCs w:val="20"/>
          <w:lang w:val="uk-UA"/>
        </w:rPr>
        <w:t>вості виконувати свої повноваження за станом здоров'я, усу</w:t>
      </w:r>
      <w:r w:rsidRPr="00457768">
        <w:rPr>
          <w:rFonts w:ascii="Times New Roman" w:hAnsi="Times New Roman"/>
          <w:color w:val="000000"/>
          <w:spacing w:val="-1"/>
          <w:sz w:val="20"/>
          <w:szCs w:val="20"/>
          <w:lang w:val="uk-UA"/>
        </w:rPr>
        <w:softHyphen/>
      </w:r>
      <w:r w:rsidRPr="00457768">
        <w:rPr>
          <w:rFonts w:ascii="Times New Roman" w:hAnsi="Times New Roman"/>
          <w:color w:val="000000"/>
          <w:spacing w:val="1"/>
          <w:sz w:val="20"/>
          <w:szCs w:val="20"/>
          <w:lang w:val="uk-UA"/>
        </w:rPr>
        <w:t>нення з поста в порядку імпічменту та смерті.</w:t>
      </w:r>
    </w:p>
    <w:p w:rsidR="00912002" w:rsidRPr="00753DA1" w:rsidRDefault="00080A1E" w:rsidP="00753DA1">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rFonts w:ascii="Times New Roman" w:eastAsia="Times New Roman" w:hAnsi="Times New Roman"/>
          <w:color w:val="000000"/>
          <w:sz w:val="20"/>
          <w:szCs w:val="20"/>
          <w:lang w:val="uk-UA" w:eastAsia="ru-RU"/>
        </w:rPr>
      </w:pPr>
      <w:r w:rsidRPr="00457768">
        <w:rPr>
          <w:rFonts w:ascii="Times New Roman" w:hAnsi="Times New Roman"/>
          <w:color w:val="000000"/>
          <w:spacing w:val="-2"/>
          <w:sz w:val="20"/>
          <w:szCs w:val="20"/>
          <w:lang w:val="uk-UA"/>
        </w:rPr>
        <w:lastRenderedPageBreak/>
        <w:t xml:space="preserve">   </w:t>
      </w:r>
      <w:r w:rsidR="00912002" w:rsidRPr="00457768">
        <w:rPr>
          <w:rFonts w:ascii="Times New Roman" w:eastAsia="Times New Roman" w:hAnsi="Times New Roman"/>
          <w:color w:val="000000"/>
          <w:sz w:val="20"/>
          <w:szCs w:val="20"/>
          <w:lang w:val="uk-UA" w:eastAsia="ru-RU"/>
        </w:rPr>
        <w:t xml:space="preserve">Акти Президента України, видані в межах повноважень, передбачених пунктами 3, 4, 5, 8, 10, 14, 15, 17, 18, 21, 22, 23, 24 цієї статті, скріплюються </w:t>
      </w:r>
      <w:r w:rsidR="00912002" w:rsidRPr="00753DA1">
        <w:rPr>
          <w:rFonts w:ascii="Times New Roman" w:eastAsia="Times New Roman" w:hAnsi="Times New Roman"/>
          <w:color w:val="000000"/>
          <w:sz w:val="20"/>
          <w:szCs w:val="20"/>
          <w:lang w:val="uk-UA" w:eastAsia="ru-RU"/>
        </w:rPr>
        <w:t>п</w:t>
      </w:r>
      <w:r w:rsidR="00912002" w:rsidRPr="00753DA1">
        <w:rPr>
          <w:rFonts w:ascii="Times New Roman" w:eastAsia="Times New Roman" w:hAnsi="Times New Roman"/>
          <w:color w:val="000000"/>
          <w:sz w:val="20"/>
          <w:szCs w:val="20"/>
          <w:lang w:val="uk-UA" w:eastAsia="ru-RU"/>
        </w:rPr>
        <w:t>і</w:t>
      </w:r>
      <w:r w:rsidR="00912002" w:rsidRPr="00753DA1">
        <w:rPr>
          <w:rFonts w:ascii="Times New Roman" w:eastAsia="Times New Roman" w:hAnsi="Times New Roman"/>
          <w:color w:val="000000"/>
          <w:sz w:val="20"/>
          <w:szCs w:val="20"/>
          <w:lang w:val="uk-UA" w:eastAsia="ru-RU"/>
        </w:rPr>
        <w:t>дписами Прем'єр-міністра України  і міністра, відповідального за акт та його виконання.</w:t>
      </w:r>
    </w:p>
    <w:p w:rsidR="00AB782D" w:rsidRPr="00D57773" w:rsidRDefault="00723B40" w:rsidP="00FF7166">
      <w:pPr>
        <w:pStyle w:val="HTML"/>
        <w:ind w:firstLine="680"/>
        <w:jc w:val="both"/>
        <w:rPr>
          <w:rFonts w:ascii="Times New Roman" w:hAnsi="Times New Roman"/>
        </w:rPr>
      </w:pPr>
      <w:r w:rsidRPr="00D57773">
        <w:rPr>
          <w:rFonts w:ascii="Times New Roman" w:hAnsi="Times New Roman" w:cs="Times New Roman"/>
          <w:spacing w:val="-2"/>
        </w:rPr>
        <w:t xml:space="preserve">При Президенті України функціонує </w:t>
      </w:r>
      <w:r w:rsidRPr="00D57773">
        <w:rPr>
          <w:rFonts w:ascii="Times New Roman" w:hAnsi="Times New Roman" w:cs="Times New Roman"/>
          <w:b/>
          <w:spacing w:val="-2"/>
        </w:rPr>
        <w:t>Адміністрація</w:t>
      </w:r>
      <w:r w:rsidRPr="00D57773">
        <w:rPr>
          <w:rFonts w:ascii="Times New Roman" w:hAnsi="Times New Roman" w:cs="Times New Roman"/>
          <w:b/>
        </w:rPr>
        <w:t xml:space="preserve"> Президента Укра</w:t>
      </w:r>
      <w:r w:rsidRPr="00D57773">
        <w:rPr>
          <w:rFonts w:ascii="Times New Roman" w:hAnsi="Times New Roman" w:cs="Times New Roman"/>
          <w:b/>
        </w:rPr>
        <w:t>ї</w:t>
      </w:r>
      <w:r w:rsidRPr="00D57773">
        <w:rPr>
          <w:rFonts w:ascii="Times New Roman" w:hAnsi="Times New Roman" w:cs="Times New Roman"/>
          <w:b/>
        </w:rPr>
        <w:t>ни.</w:t>
      </w:r>
      <w:r w:rsidRPr="00D57773">
        <w:rPr>
          <w:rFonts w:ascii="Times New Roman" w:hAnsi="Times New Roman" w:cs="Times New Roman"/>
        </w:rPr>
        <w:t xml:space="preserve"> </w:t>
      </w:r>
      <w:r w:rsidR="00FB5714" w:rsidRPr="00D57773">
        <w:rPr>
          <w:rFonts w:ascii="Times New Roman" w:hAnsi="Times New Roman" w:cs="Times New Roman"/>
        </w:rPr>
        <w:t>Основними завданнями Адміністрації є організаційне,правове, консульт</w:t>
      </w:r>
      <w:r w:rsidR="00FB5714" w:rsidRPr="00D57773">
        <w:rPr>
          <w:rFonts w:ascii="Times New Roman" w:hAnsi="Times New Roman" w:cs="Times New Roman"/>
        </w:rPr>
        <w:t>а</w:t>
      </w:r>
      <w:r w:rsidR="00FB5714" w:rsidRPr="00D57773">
        <w:rPr>
          <w:rFonts w:ascii="Times New Roman" w:hAnsi="Times New Roman" w:cs="Times New Roman"/>
        </w:rPr>
        <w:t xml:space="preserve">тивне, інформаційне, експертно-аналітичне та інше забезпечення здійснення Президентом України визначених Конституцією України ( </w:t>
      </w:r>
      <w:hyperlink r:id="rId15" w:tgtFrame="_blank" w:history="1">
        <w:r w:rsidR="00FB5714" w:rsidRPr="00D57773">
          <w:rPr>
            <w:rStyle w:val="a6"/>
            <w:rFonts w:ascii="Times New Roman" w:eastAsiaTheme="majorEastAsia" w:hAnsi="Times New Roman" w:cs="Times New Roman"/>
            <w:color w:val="auto"/>
          </w:rPr>
          <w:t>254к/96-ВР</w:t>
        </w:r>
      </w:hyperlink>
      <w:r w:rsidR="00FB5714" w:rsidRPr="00D57773">
        <w:rPr>
          <w:rFonts w:ascii="Times New Roman" w:hAnsi="Times New Roman" w:cs="Times New Roman"/>
        </w:rPr>
        <w:t xml:space="preserve"> ) повн</w:t>
      </w:r>
      <w:r w:rsidR="00FB5714" w:rsidRPr="00D57773">
        <w:rPr>
          <w:rFonts w:ascii="Times New Roman" w:hAnsi="Times New Roman" w:cs="Times New Roman"/>
        </w:rPr>
        <w:t>о</w:t>
      </w:r>
      <w:r w:rsidR="00FB5714" w:rsidRPr="00D57773">
        <w:rPr>
          <w:rFonts w:ascii="Times New Roman" w:hAnsi="Times New Roman" w:cs="Times New Roman"/>
        </w:rPr>
        <w:t xml:space="preserve">важень. </w:t>
      </w:r>
      <w:r w:rsidR="00912002" w:rsidRPr="00D57773">
        <w:rPr>
          <w:rFonts w:ascii="Times New Roman" w:hAnsi="Times New Roman" w:cs="Times New Roman"/>
        </w:rPr>
        <w:t xml:space="preserve">Відповідно до Указу Президента «Про положення про Адміністрацію Президента України» від 02.04.2010 р. (із змінами) </w:t>
      </w:r>
      <w:r w:rsidR="00ED7923" w:rsidRPr="00D57773">
        <w:rPr>
          <w:rFonts w:ascii="Times New Roman" w:hAnsi="Times New Roman" w:cs="Times New Roman"/>
        </w:rPr>
        <w:t>та Указу Президента Укра</w:t>
      </w:r>
      <w:r w:rsidR="00ED7923" w:rsidRPr="00D57773">
        <w:rPr>
          <w:rFonts w:ascii="Times New Roman" w:hAnsi="Times New Roman" w:cs="Times New Roman"/>
        </w:rPr>
        <w:t>ї</w:t>
      </w:r>
      <w:r w:rsidR="00ED7923" w:rsidRPr="00D57773">
        <w:rPr>
          <w:rFonts w:ascii="Times New Roman" w:hAnsi="Times New Roman" w:cs="Times New Roman"/>
        </w:rPr>
        <w:t xml:space="preserve">ни від 5 квітня 2011 року N 352 ( </w:t>
      </w:r>
      <w:hyperlink r:id="rId16" w:history="1">
        <w:r w:rsidR="00ED7923" w:rsidRPr="00D57773">
          <w:rPr>
            <w:rStyle w:val="a6"/>
            <w:rFonts w:ascii="Times New Roman" w:eastAsiaTheme="majorEastAsia" w:hAnsi="Times New Roman" w:cs="Times New Roman"/>
            <w:color w:val="auto"/>
          </w:rPr>
          <w:t>352/2011</w:t>
        </w:r>
      </w:hyperlink>
      <w:r w:rsidR="00ED7923" w:rsidRPr="00D57773">
        <w:rPr>
          <w:rFonts w:ascii="Times New Roman" w:hAnsi="Times New Roman" w:cs="Times New Roman"/>
        </w:rPr>
        <w:t xml:space="preserve"> )(в редакції Указу від 29 листопада 2011 року N 1081/2011)</w:t>
      </w:r>
      <w:bookmarkStart w:id="0" w:name="12"/>
      <w:bookmarkEnd w:id="0"/>
      <w:r w:rsidR="00ED7923" w:rsidRPr="00D57773">
        <w:rPr>
          <w:rFonts w:ascii="Times New Roman" w:hAnsi="Times New Roman" w:cs="Times New Roman"/>
          <w:b/>
          <w:bCs/>
        </w:rPr>
        <w:t xml:space="preserve"> </w:t>
      </w:r>
      <w:r w:rsidR="004A15A5" w:rsidRPr="00D57773">
        <w:rPr>
          <w:rFonts w:ascii="Times New Roman" w:hAnsi="Times New Roman" w:cs="Times New Roman"/>
          <w:b/>
          <w:bCs/>
        </w:rPr>
        <w:t>розроблена схема</w:t>
      </w:r>
      <w:r w:rsidR="006707FB" w:rsidRPr="00D57773">
        <w:rPr>
          <w:rFonts w:ascii="Times New Roman" w:hAnsi="Times New Roman" w:cs="Times New Roman"/>
          <w:b/>
          <w:bCs/>
        </w:rPr>
        <w:t xml:space="preserve"> </w:t>
      </w:r>
      <w:r w:rsidR="00ED7923" w:rsidRPr="00D57773">
        <w:rPr>
          <w:rFonts w:ascii="Times New Roman" w:hAnsi="Times New Roman" w:cs="Times New Roman"/>
          <w:b/>
          <w:bCs/>
        </w:rPr>
        <w:t>розподілу обов'язків між Главою Адміністрації</w:t>
      </w:r>
      <w:r w:rsidR="00ED7923" w:rsidRPr="00D57773">
        <w:rPr>
          <w:rFonts w:ascii="Times New Roman" w:hAnsi="Times New Roman" w:cs="Times New Roman"/>
          <w:b/>
          <w:bCs/>
          <w:lang w:val="ru-RU"/>
        </w:rPr>
        <w:t xml:space="preserve"> Президента</w:t>
      </w:r>
      <w:r w:rsidR="00ED7923" w:rsidRPr="00F32A1E">
        <w:rPr>
          <w:rFonts w:ascii="Times New Roman" w:hAnsi="Times New Roman" w:cs="Times New Roman"/>
          <w:b/>
          <w:bCs/>
        </w:rPr>
        <w:t xml:space="preserve"> України</w:t>
      </w:r>
      <w:r w:rsidR="00ED7923" w:rsidRPr="00D57773">
        <w:rPr>
          <w:rFonts w:ascii="Times New Roman" w:hAnsi="Times New Roman" w:cs="Times New Roman"/>
          <w:b/>
          <w:bCs/>
          <w:lang w:val="ru-RU"/>
        </w:rPr>
        <w:t>, його Першим заступником і заступн</w:t>
      </w:r>
      <w:r w:rsidR="00ED7923" w:rsidRPr="00D57773">
        <w:rPr>
          <w:rFonts w:ascii="Times New Roman" w:hAnsi="Times New Roman" w:cs="Times New Roman"/>
          <w:b/>
          <w:bCs/>
          <w:lang w:val="ru-RU"/>
        </w:rPr>
        <w:t>и</w:t>
      </w:r>
      <w:r w:rsidR="00ED7923" w:rsidRPr="00D57773">
        <w:rPr>
          <w:rFonts w:ascii="Times New Roman" w:hAnsi="Times New Roman" w:cs="Times New Roman"/>
          <w:b/>
          <w:bCs/>
          <w:lang w:val="ru-RU"/>
        </w:rPr>
        <w:t>ками, радниками Президента України та закріплення за ними структурних підрозділів</w:t>
      </w:r>
      <w:r w:rsidR="004A15A5" w:rsidRPr="00D57773">
        <w:rPr>
          <w:rFonts w:ascii="Times New Roman" w:hAnsi="Times New Roman" w:cs="Times New Roman"/>
          <w:b/>
          <w:bCs/>
          <w:lang w:val="ru-RU"/>
        </w:rPr>
        <w:t>.</w:t>
      </w:r>
      <w:r w:rsidR="006707FB" w:rsidRPr="00D57773">
        <w:rPr>
          <w:rFonts w:ascii="Times New Roman" w:hAnsi="Times New Roman" w:cs="Times New Roman"/>
          <w:b/>
          <w:bCs/>
          <w:lang w:val="ru-RU"/>
        </w:rPr>
        <w:t xml:space="preserve"> </w:t>
      </w:r>
      <w:r w:rsidR="004A15A5" w:rsidRPr="00D57773">
        <w:rPr>
          <w:rFonts w:ascii="Times New Roman" w:hAnsi="Times New Roman" w:cs="Times New Roman"/>
          <w:b/>
          <w:bCs/>
          <w:lang w:val="ru-RU"/>
        </w:rPr>
        <w:t>Д</w:t>
      </w:r>
      <w:r w:rsidR="00912002" w:rsidRPr="00D57773">
        <w:rPr>
          <w:rFonts w:ascii="Times New Roman" w:hAnsi="Times New Roman" w:cs="Times New Roman"/>
        </w:rPr>
        <w:t xml:space="preserve">о складу Адміністрації входять </w:t>
      </w:r>
      <w:r w:rsidR="00AB782D" w:rsidRPr="00D57773">
        <w:rPr>
          <w:rFonts w:ascii="Times New Roman" w:hAnsi="Times New Roman"/>
        </w:rPr>
        <w:t>Глава Адміністрації Президента України;</w:t>
      </w:r>
      <w:bookmarkStart w:id="1" w:name="o48"/>
      <w:bookmarkEnd w:id="1"/>
      <w:r w:rsidR="00AB782D" w:rsidRPr="00D57773">
        <w:rPr>
          <w:rFonts w:ascii="Times New Roman" w:hAnsi="Times New Roman"/>
        </w:rPr>
        <w:t xml:space="preserve"> Перший заступник Глави Адміністрації Президента України; </w:t>
      </w:r>
      <w:bookmarkStart w:id="2" w:name="o49"/>
      <w:bookmarkEnd w:id="2"/>
      <w:r w:rsidR="00AB782D" w:rsidRPr="00D57773">
        <w:rPr>
          <w:rFonts w:ascii="Times New Roman" w:hAnsi="Times New Roman"/>
        </w:rPr>
        <w:t>два з</w:t>
      </w:r>
      <w:r w:rsidR="00AB782D" w:rsidRPr="00D57773">
        <w:rPr>
          <w:rFonts w:ascii="Times New Roman" w:hAnsi="Times New Roman"/>
        </w:rPr>
        <w:t>а</w:t>
      </w:r>
      <w:r w:rsidR="00AB782D" w:rsidRPr="00D57773">
        <w:rPr>
          <w:rFonts w:ascii="Times New Roman" w:hAnsi="Times New Roman"/>
        </w:rPr>
        <w:t xml:space="preserve">ступники Глави Адміністрації Президента України; </w:t>
      </w:r>
      <w:bookmarkStart w:id="3" w:name="o50"/>
      <w:bookmarkEnd w:id="3"/>
      <w:r w:rsidR="00AB782D" w:rsidRPr="00D57773">
        <w:rPr>
          <w:rFonts w:ascii="Times New Roman" w:hAnsi="Times New Roman"/>
        </w:rPr>
        <w:t>радники Президента  Укр</w:t>
      </w:r>
      <w:r w:rsidR="00AB782D" w:rsidRPr="00D57773">
        <w:rPr>
          <w:rFonts w:ascii="Times New Roman" w:hAnsi="Times New Roman"/>
        </w:rPr>
        <w:t>а</w:t>
      </w:r>
      <w:r w:rsidR="00AB782D" w:rsidRPr="00D57773">
        <w:rPr>
          <w:rFonts w:ascii="Times New Roman" w:hAnsi="Times New Roman"/>
        </w:rPr>
        <w:t>їни, в тому числі Радник Президента України - Представник Президента Укра</w:t>
      </w:r>
      <w:r w:rsidR="00AB782D" w:rsidRPr="00D57773">
        <w:rPr>
          <w:rFonts w:ascii="Times New Roman" w:hAnsi="Times New Roman"/>
        </w:rPr>
        <w:t>ї</w:t>
      </w:r>
      <w:r w:rsidR="00AB782D" w:rsidRPr="00D57773">
        <w:rPr>
          <w:rFonts w:ascii="Times New Roman" w:hAnsi="Times New Roman"/>
        </w:rPr>
        <w:t>ни у Конституційному  Суді України, Радник Президента України - Керівник Головного управління з  питань реформування соціальної сфери, Радник Пр</w:t>
      </w:r>
      <w:r w:rsidR="00AB782D" w:rsidRPr="00D57773">
        <w:rPr>
          <w:rFonts w:ascii="Times New Roman" w:hAnsi="Times New Roman"/>
        </w:rPr>
        <w:t>е</w:t>
      </w:r>
      <w:r w:rsidR="00AB782D" w:rsidRPr="00D57773">
        <w:rPr>
          <w:rFonts w:ascii="Times New Roman" w:hAnsi="Times New Roman"/>
        </w:rPr>
        <w:t>зидента України -  Керівник  Головного управління з питань безпекової та об</w:t>
      </w:r>
      <w:r w:rsidR="00AB782D" w:rsidRPr="00D57773">
        <w:rPr>
          <w:rFonts w:ascii="Times New Roman" w:hAnsi="Times New Roman"/>
        </w:rPr>
        <w:t>о</w:t>
      </w:r>
      <w:r w:rsidR="00AB782D" w:rsidRPr="00D57773">
        <w:rPr>
          <w:rFonts w:ascii="Times New Roman" w:hAnsi="Times New Roman"/>
        </w:rPr>
        <w:t>ронної політики, Радник Президента України -</w:t>
      </w:r>
      <w:r w:rsidR="002D2F2F">
        <w:rPr>
          <w:rFonts w:ascii="Times New Roman" w:hAnsi="Times New Roman"/>
        </w:rPr>
        <w:t xml:space="preserve"> </w:t>
      </w:r>
      <w:r w:rsidR="00AB782D" w:rsidRPr="00D57773">
        <w:rPr>
          <w:rFonts w:ascii="Times New Roman" w:hAnsi="Times New Roman"/>
        </w:rPr>
        <w:t>Керівник  Головного управління  з  питань  судоустрою,  Радник  Президента України - Керівник  Головного  контрольного  управління,  Радник  Президента України  - Керівник  Головного  управління  з питань міжнародних відносин, Радник Президента  країни - Кер</w:t>
      </w:r>
      <w:r w:rsidR="00AB782D" w:rsidRPr="00D57773">
        <w:rPr>
          <w:rFonts w:ascii="Times New Roman" w:hAnsi="Times New Roman"/>
        </w:rPr>
        <w:t>і</w:t>
      </w:r>
      <w:r w:rsidR="00AB782D" w:rsidRPr="00D57773">
        <w:rPr>
          <w:rFonts w:ascii="Times New Roman" w:hAnsi="Times New Roman"/>
        </w:rPr>
        <w:t>вник  Головного управління  Державного Протоколу та Церемоніалу, Радник Президента України - Керівник Головного управління з питань конституційно-правової  модернізації, Радник Президента України - Керівник Головного управління з гуманітарних і суспільно-політичних  питань;</w:t>
      </w:r>
      <w:bookmarkStart w:id="4" w:name="o51"/>
      <w:bookmarkEnd w:id="4"/>
      <w:r w:rsidR="00AB782D" w:rsidRPr="00D57773">
        <w:rPr>
          <w:rFonts w:ascii="Times New Roman" w:hAnsi="Times New Roman"/>
        </w:rPr>
        <w:t>Прес-секретар Пр</w:t>
      </w:r>
      <w:r w:rsidR="00AB782D" w:rsidRPr="00D57773">
        <w:rPr>
          <w:rFonts w:ascii="Times New Roman" w:hAnsi="Times New Roman"/>
        </w:rPr>
        <w:t>е</w:t>
      </w:r>
      <w:r w:rsidR="00AB782D" w:rsidRPr="00D57773">
        <w:rPr>
          <w:rFonts w:ascii="Times New Roman" w:hAnsi="Times New Roman"/>
        </w:rPr>
        <w:t>зидента України;</w:t>
      </w:r>
      <w:r w:rsidR="00FF7166">
        <w:rPr>
          <w:rFonts w:ascii="Times New Roman" w:hAnsi="Times New Roman"/>
        </w:rPr>
        <w:t xml:space="preserve"> </w:t>
      </w:r>
      <w:bookmarkStart w:id="5" w:name="o52"/>
      <w:bookmarkEnd w:id="5"/>
      <w:r w:rsidR="00AB782D" w:rsidRPr="00D57773">
        <w:rPr>
          <w:rFonts w:ascii="Times New Roman" w:hAnsi="Times New Roman"/>
        </w:rPr>
        <w:t xml:space="preserve">уповноважені Президента України; </w:t>
      </w:r>
      <w:bookmarkStart w:id="6" w:name="o53"/>
      <w:bookmarkEnd w:id="6"/>
      <w:r w:rsidR="00AB782D" w:rsidRPr="00D57773">
        <w:rPr>
          <w:rFonts w:ascii="Times New Roman" w:hAnsi="Times New Roman"/>
        </w:rPr>
        <w:t xml:space="preserve"> Прес-служба, головні управління, управління, які є самостійними структурними підрозділами Адмін</w:t>
      </w:r>
      <w:r w:rsidR="00AB782D" w:rsidRPr="00D57773">
        <w:rPr>
          <w:rFonts w:ascii="Times New Roman" w:hAnsi="Times New Roman"/>
        </w:rPr>
        <w:t>і</w:t>
      </w:r>
      <w:r w:rsidR="00AB782D" w:rsidRPr="00D57773">
        <w:rPr>
          <w:rFonts w:ascii="Times New Roman" w:hAnsi="Times New Roman"/>
        </w:rPr>
        <w:t>страції.</w:t>
      </w:r>
    </w:p>
    <w:p w:rsidR="00912002" w:rsidRPr="00753DA1" w:rsidRDefault="00912002" w:rsidP="00753DA1">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rFonts w:ascii="Times New Roman" w:eastAsia="Times New Roman" w:hAnsi="Times New Roman"/>
          <w:color w:val="000000"/>
          <w:sz w:val="20"/>
          <w:szCs w:val="20"/>
          <w:lang w:val="uk-UA" w:eastAsia="ru-RU"/>
        </w:rPr>
      </w:pPr>
      <w:r w:rsidRPr="00D57773">
        <w:rPr>
          <w:rFonts w:ascii="Times New Roman" w:eastAsia="Times New Roman" w:hAnsi="Times New Roman"/>
          <w:sz w:val="20"/>
          <w:szCs w:val="20"/>
          <w:lang w:val="uk-UA" w:eastAsia="ru-RU"/>
        </w:rPr>
        <w:t>Глава Адміністрації Президента України, його перш</w:t>
      </w:r>
      <w:r w:rsidR="006840DE" w:rsidRPr="00D57773">
        <w:rPr>
          <w:rFonts w:ascii="Times New Roman" w:eastAsia="Times New Roman" w:hAnsi="Times New Roman"/>
          <w:sz w:val="20"/>
          <w:szCs w:val="20"/>
          <w:lang w:val="uk-UA" w:eastAsia="ru-RU"/>
        </w:rPr>
        <w:t>ий</w:t>
      </w:r>
      <w:r w:rsidRPr="00D57773">
        <w:rPr>
          <w:rFonts w:ascii="Times New Roman" w:eastAsia="Times New Roman" w:hAnsi="Times New Roman"/>
          <w:sz w:val="20"/>
          <w:szCs w:val="20"/>
          <w:lang w:val="uk-UA" w:eastAsia="ru-RU"/>
        </w:rPr>
        <w:t xml:space="preserve"> заступники та заступники, Прес-секретар Президента України, радники Президента України призначаються на посади і звільняються з посад Президентом України. </w:t>
      </w:r>
      <w:bookmarkStart w:id="7" w:name="52"/>
      <w:bookmarkEnd w:id="7"/>
      <w:r w:rsidRPr="00D57773">
        <w:rPr>
          <w:rFonts w:ascii="Times New Roman" w:eastAsia="Times New Roman" w:hAnsi="Times New Roman"/>
          <w:sz w:val="20"/>
          <w:szCs w:val="20"/>
          <w:lang w:val="uk-UA" w:eastAsia="ru-RU"/>
        </w:rPr>
        <w:t>Інші працівники Адміністрації призначаються на посади і звільняються з посад Гл</w:t>
      </w:r>
      <w:r w:rsidRPr="00D57773">
        <w:rPr>
          <w:rFonts w:ascii="Times New Roman" w:eastAsia="Times New Roman" w:hAnsi="Times New Roman"/>
          <w:sz w:val="20"/>
          <w:szCs w:val="20"/>
          <w:lang w:val="uk-UA" w:eastAsia="ru-RU"/>
        </w:rPr>
        <w:t>а</w:t>
      </w:r>
      <w:r w:rsidRPr="00D57773">
        <w:rPr>
          <w:rFonts w:ascii="Times New Roman" w:eastAsia="Times New Roman" w:hAnsi="Times New Roman"/>
          <w:sz w:val="20"/>
          <w:szCs w:val="20"/>
          <w:lang w:val="uk-UA" w:eastAsia="ru-RU"/>
        </w:rPr>
        <w:t>вою Адміністрації Президента України, якщо інше не передбачено актами Пр</w:t>
      </w:r>
      <w:r w:rsidRPr="00D57773">
        <w:rPr>
          <w:rFonts w:ascii="Times New Roman" w:eastAsia="Times New Roman" w:hAnsi="Times New Roman"/>
          <w:sz w:val="20"/>
          <w:szCs w:val="20"/>
          <w:lang w:val="uk-UA" w:eastAsia="ru-RU"/>
        </w:rPr>
        <w:t>е</w:t>
      </w:r>
      <w:r w:rsidRPr="00D57773">
        <w:rPr>
          <w:rFonts w:ascii="Times New Roman" w:eastAsia="Times New Roman" w:hAnsi="Times New Roman"/>
          <w:sz w:val="20"/>
          <w:szCs w:val="20"/>
          <w:lang w:val="uk-UA" w:eastAsia="ru-RU"/>
        </w:rPr>
        <w:t>зидента України. Положення про Адміністрацію, її структуру, граничну чис</w:t>
      </w:r>
      <w:r w:rsidRPr="00D57773">
        <w:rPr>
          <w:rFonts w:ascii="Times New Roman" w:eastAsia="Times New Roman" w:hAnsi="Times New Roman"/>
          <w:sz w:val="20"/>
          <w:szCs w:val="20"/>
          <w:lang w:val="uk-UA" w:eastAsia="ru-RU"/>
        </w:rPr>
        <w:t>е</w:t>
      </w:r>
      <w:r w:rsidRPr="00D57773">
        <w:rPr>
          <w:rFonts w:ascii="Times New Roman" w:eastAsia="Times New Roman" w:hAnsi="Times New Roman"/>
          <w:sz w:val="20"/>
          <w:szCs w:val="20"/>
          <w:lang w:val="uk-UA" w:eastAsia="ru-RU"/>
        </w:rPr>
        <w:t>льність</w:t>
      </w:r>
      <w:r w:rsidRPr="00753DA1">
        <w:rPr>
          <w:rFonts w:ascii="Times New Roman" w:eastAsia="Times New Roman" w:hAnsi="Times New Roman"/>
          <w:color w:val="000000"/>
          <w:sz w:val="20"/>
          <w:szCs w:val="20"/>
          <w:lang w:val="uk-UA" w:eastAsia="ru-RU"/>
        </w:rPr>
        <w:t xml:space="preserve"> працівників Адміністрації затверджує Президент України за поданням Глави Адміністрації Президента України. </w:t>
      </w:r>
    </w:p>
    <w:p w:rsidR="00A342A1" w:rsidRPr="00753DA1" w:rsidRDefault="00912002" w:rsidP="00753DA1">
      <w:pPr>
        <w:tabs>
          <w:tab w:val="num" w:pos="0"/>
          <w:tab w:val="num" w:pos="567"/>
        </w:tabs>
        <w:ind w:firstLine="680"/>
        <w:jc w:val="both"/>
        <w:rPr>
          <w:rFonts w:ascii="Times New Roman" w:hAnsi="Times New Roman"/>
          <w:sz w:val="20"/>
          <w:szCs w:val="20"/>
          <w:lang w:val="uk-UA"/>
        </w:rPr>
      </w:pPr>
      <w:bookmarkStart w:id="8" w:name="83"/>
      <w:bookmarkEnd w:id="8"/>
      <w:r w:rsidRPr="00753DA1">
        <w:rPr>
          <w:rFonts w:ascii="Times New Roman" w:hAnsi="Times New Roman"/>
          <w:sz w:val="20"/>
          <w:szCs w:val="20"/>
          <w:lang w:val="uk-UA"/>
        </w:rPr>
        <w:lastRenderedPageBreak/>
        <w:t>Штатний розпис Адміністрації та структуру її самостійних</w:t>
      </w:r>
      <w:r w:rsidRPr="00753DA1">
        <w:rPr>
          <w:rFonts w:ascii="Times New Roman" w:hAnsi="Times New Roman"/>
          <w:lang w:val="uk-UA"/>
        </w:rPr>
        <w:t xml:space="preserve"> </w:t>
      </w:r>
      <w:r w:rsidRPr="00753DA1">
        <w:rPr>
          <w:rFonts w:ascii="Times New Roman" w:hAnsi="Times New Roman"/>
          <w:sz w:val="20"/>
          <w:szCs w:val="20"/>
          <w:lang w:val="uk-UA"/>
        </w:rPr>
        <w:t>структурних підрозділів у межах затвердженої граничної чисельності працівників Адмініс</w:t>
      </w:r>
      <w:r w:rsidRPr="00753DA1">
        <w:rPr>
          <w:rFonts w:ascii="Times New Roman" w:hAnsi="Times New Roman"/>
          <w:sz w:val="20"/>
          <w:szCs w:val="20"/>
          <w:lang w:val="uk-UA"/>
        </w:rPr>
        <w:t>т</w:t>
      </w:r>
      <w:r w:rsidRPr="00753DA1">
        <w:rPr>
          <w:rFonts w:ascii="Times New Roman" w:hAnsi="Times New Roman"/>
          <w:sz w:val="20"/>
          <w:szCs w:val="20"/>
          <w:lang w:val="uk-UA"/>
        </w:rPr>
        <w:t>рації, а також положення про самостійні структурні підрозділи Адміністрації затверджує Глава Адміністрації Президента України.</w:t>
      </w:r>
      <w:r w:rsidRPr="00753DA1">
        <w:rPr>
          <w:rFonts w:ascii="Times New Roman" w:hAnsi="Times New Roman"/>
          <w:lang w:val="uk-UA"/>
        </w:rPr>
        <w:t xml:space="preserve"> </w:t>
      </w:r>
      <w:bookmarkStart w:id="9" w:name="84"/>
      <w:bookmarkEnd w:id="9"/>
      <w:r w:rsidRPr="00753DA1">
        <w:rPr>
          <w:rFonts w:ascii="Times New Roman" w:hAnsi="Times New Roman"/>
          <w:sz w:val="20"/>
          <w:szCs w:val="20"/>
          <w:lang w:val="uk-UA"/>
        </w:rPr>
        <w:t xml:space="preserve">Працівники Адміністрації є державними службовцями. </w:t>
      </w:r>
    </w:p>
    <w:p w:rsidR="00E75A96" w:rsidRPr="006B6112" w:rsidRDefault="00723B40" w:rsidP="0009110C">
      <w:pPr>
        <w:shd w:val="clear" w:color="auto" w:fill="FFFFFF"/>
        <w:ind w:firstLine="413"/>
        <w:jc w:val="both"/>
        <w:rPr>
          <w:rFonts w:ascii="Times New Roman" w:eastAsia="Times New Roman" w:hAnsi="Times New Roman"/>
          <w:sz w:val="20"/>
          <w:szCs w:val="20"/>
          <w:lang w:val="uk-UA" w:eastAsia="ru-RU" w:bidi="ar-SA"/>
        </w:rPr>
      </w:pPr>
      <w:r w:rsidRPr="00457768">
        <w:rPr>
          <w:rFonts w:ascii="Times New Roman" w:hAnsi="Times New Roman"/>
          <w:sz w:val="20"/>
          <w:szCs w:val="20"/>
          <w:lang w:val="uk-UA"/>
        </w:rPr>
        <w:t>Відповідно до Конституції України та Закону „ Про Представництво  Пр</w:t>
      </w:r>
      <w:r w:rsidRPr="00457768">
        <w:rPr>
          <w:rFonts w:ascii="Times New Roman" w:hAnsi="Times New Roman"/>
          <w:sz w:val="20"/>
          <w:szCs w:val="20"/>
          <w:lang w:val="uk-UA"/>
        </w:rPr>
        <w:t>е</w:t>
      </w:r>
      <w:r w:rsidRPr="00457768">
        <w:rPr>
          <w:rFonts w:ascii="Times New Roman" w:hAnsi="Times New Roman"/>
          <w:sz w:val="20"/>
          <w:szCs w:val="20"/>
          <w:lang w:val="uk-UA"/>
        </w:rPr>
        <w:t>зидента  України в Автономній Республіці Крим” (від 2.03.2000 р.)</w:t>
      </w:r>
      <w:r w:rsidR="000A46C8">
        <w:rPr>
          <w:rFonts w:ascii="Times New Roman" w:hAnsi="Times New Roman"/>
          <w:sz w:val="20"/>
          <w:szCs w:val="20"/>
          <w:lang w:val="uk-UA"/>
        </w:rPr>
        <w:t xml:space="preserve"> в АРК діє</w:t>
      </w:r>
      <w:r w:rsidRPr="00457768">
        <w:rPr>
          <w:rFonts w:ascii="Times New Roman" w:hAnsi="Times New Roman"/>
          <w:sz w:val="20"/>
          <w:szCs w:val="20"/>
          <w:lang w:val="uk-UA"/>
        </w:rPr>
        <w:t xml:space="preserve"> </w:t>
      </w:r>
      <w:bookmarkStart w:id="10" w:name="S2"/>
      <w:bookmarkEnd w:id="10"/>
      <w:r w:rsidR="00E75A96" w:rsidRPr="00E75A96">
        <w:rPr>
          <w:rFonts w:ascii="Times New Roman" w:eastAsia="Times New Roman" w:hAnsi="Times New Roman"/>
          <w:sz w:val="20"/>
          <w:szCs w:val="20"/>
          <w:lang w:val="uk-UA" w:eastAsia="ru-RU" w:bidi="ar-SA"/>
        </w:rPr>
        <w:t>Представництво</w:t>
      </w:r>
      <w:r w:rsidR="000A46C8">
        <w:rPr>
          <w:rFonts w:ascii="Times New Roman" w:eastAsia="Times New Roman" w:hAnsi="Times New Roman"/>
          <w:sz w:val="20"/>
          <w:szCs w:val="20"/>
          <w:lang w:val="uk-UA" w:eastAsia="ru-RU" w:bidi="ar-SA"/>
        </w:rPr>
        <w:t>, яке</w:t>
      </w:r>
      <w:r w:rsidR="00E75A96" w:rsidRPr="00E75A96">
        <w:rPr>
          <w:rFonts w:ascii="Times New Roman" w:eastAsia="Times New Roman" w:hAnsi="Times New Roman"/>
          <w:sz w:val="20"/>
          <w:szCs w:val="20"/>
          <w:lang w:val="uk-UA" w:eastAsia="ru-RU" w:bidi="ar-SA"/>
        </w:rPr>
        <w:t xml:space="preserve"> сприяє додержанню конституційних прав і свобод людини і громадянина та досягненню міжнаціональної злагоди, соціально-економічної і політичної стабільності в Автономній Республіці Крим. Представництво готує і подає на розгляд Президентові України аналітичні матеріали з питань розвитку соціально-економічних та політичних процесів в Автономній Республіці Крим, сприяє їх взаємодії з органами державної влади України, а також узагальнює відомості про громадську думку щодо економічної та соціальної ситуації в А</w:t>
      </w:r>
      <w:r w:rsidR="00E75A96" w:rsidRPr="00E75A96">
        <w:rPr>
          <w:rFonts w:ascii="Times New Roman" w:eastAsia="Times New Roman" w:hAnsi="Times New Roman"/>
          <w:sz w:val="20"/>
          <w:szCs w:val="20"/>
          <w:lang w:val="uk-UA" w:eastAsia="ru-RU" w:bidi="ar-SA"/>
        </w:rPr>
        <w:t>в</w:t>
      </w:r>
      <w:r w:rsidR="00E75A96" w:rsidRPr="00E75A96">
        <w:rPr>
          <w:rFonts w:ascii="Times New Roman" w:eastAsia="Times New Roman" w:hAnsi="Times New Roman"/>
          <w:sz w:val="20"/>
          <w:szCs w:val="20"/>
          <w:lang w:val="uk-UA" w:eastAsia="ru-RU" w:bidi="ar-SA"/>
        </w:rPr>
        <w:t xml:space="preserve">тономній Республіці Крим, інформує Президента України з цих питань. </w:t>
      </w:r>
      <w:r w:rsidR="00E75A96" w:rsidRPr="00E75A96">
        <w:rPr>
          <w:rFonts w:ascii="Times New Roman" w:eastAsia="Times New Roman" w:hAnsi="Times New Roman"/>
          <w:sz w:val="20"/>
          <w:szCs w:val="20"/>
          <w:lang w:val="ru-RU" w:eastAsia="ru-RU" w:bidi="ar-SA"/>
        </w:rPr>
        <w:t xml:space="preserve">Таким чином, </w:t>
      </w:r>
      <w:r w:rsidR="00E75A96" w:rsidRPr="006B6112">
        <w:rPr>
          <w:rFonts w:ascii="Times New Roman" w:eastAsia="Times New Roman" w:hAnsi="Times New Roman"/>
          <w:sz w:val="20"/>
          <w:szCs w:val="20"/>
          <w:lang w:val="uk-UA" w:eastAsia="ru-RU" w:bidi="ar-SA"/>
        </w:rPr>
        <w:t>Представництво виконує аналітичну й інформаційну функції, які мають суттєве значення для результативного виконання Президентом України своїх повноважень у цій сфері суспільних відносин.</w:t>
      </w:r>
    </w:p>
    <w:p w:rsidR="00E75A96" w:rsidRPr="00E75A96" w:rsidRDefault="00E75A96" w:rsidP="0009110C">
      <w:pPr>
        <w:shd w:val="clear" w:color="auto" w:fill="FFFFFF"/>
        <w:ind w:firstLine="389"/>
        <w:jc w:val="both"/>
        <w:rPr>
          <w:rFonts w:ascii="Times New Roman" w:eastAsia="Times New Roman" w:hAnsi="Times New Roman"/>
          <w:sz w:val="20"/>
          <w:szCs w:val="20"/>
          <w:lang w:val="uk-UA" w:eastAsia="ru-RU" w:bidi="ar-SA"/>
        </w:rPr>
      </w:pPr>
      <w:r w:rsidRPr="00E75A96">
        <w:rPr>
          <w:rFonts w:ascii="Times New Roman" w:eastAsia="Times New Roman" w:hAnsi="Times New Roman"/>
          <w:sz w:val="20"/>
          <w:szCs w:val="20"/>
          <w:lang w:val="uk-UA" w:eastAsia="ru-RU" w:bidi="ar-SA"/>
        </w:rPr>
        <w:t>Очолює Представництво Президента України в Автономній Республіці Крим Представник Президента України, якій призначається на посаду та звіл</w:t>
      </w:r>
      <w:r w:rsidRPr="00E75A96">
        <w:rPr>
          <w:rFonts w:ascii="Times New Roman" w:eastAsia="Times New Roman" w:hAnsi="Times New Roman"/>
          <w:sz w:val="20"/>
          <w:szCs w:val="20"/>
          <w:lang w:val="uk-UA" w:eastAsia="ru-RU" w:bidi="ar-SA"/>
        </w:rPr>
        <w:t>ь</w:t>
      </w:r>
      <w:r w:rsidRPr="00E75A96">
        <w:rPr>
          <w:rFonts w:ascii="Times New Roman" w:eastAsia="Times New Roman" w:hAnsi="Times New Roman"/>
          <w:sz w:val="20"/>
          <w:szCs w:val="20"/>
          <w:lang w:val="uk-UA" w:eastAsia="ru-RU" w:bidi="ar-SA"/>
        </w:rPr>
        <w:t>няється з посади главою Української держави. Постійний Представник През</w:t>
      </w:r>
      <w:r w:rsidRPr="00E75A96">
        <w:rPr>
          <w:rFonts w:ascii="Times New Roman" w:eastAsia="Times New Roman" w:hAnsi="Times New Roman"/>
          <w:sz w:val="20"/>
          <w:szCs w:val="20"/>
          <w:lang w:val="uk-UA" w:eastAsia="ru-RU" w:bidi="ar-SA"/>
        </w:rPr>
        <w:t>и</w:t>
      </w:r>
      <w:r w:rsidRPr="00E75A96">
        <w:rPr>
          <w:rFonts w:ascii="Times New Roman" w:eastAsia="Times New Roman" w:hAnsi="Times New Roman"/>
          <w:sz w:val="20"/>
          <w:szCs w:val="20"/>
          <w:lang w:val="uk-UA" w:eastAsia="ru-RU" w:bidi="ar-SA"/>
        </w:rPr>
        <w:t>дента виконує доручення Президента України, спрямовані на забезпечення в</w:t>
      </w:r>
      <w:r w:rsidRPr="00E75A96">
        <w:rPr>
          <w:rFonts w:ascii="Times New Roman" w:eastAsia="Times New Roman" w:hAnsi="Times New Roman"/>
          <w:sz w:val="20"/>
          <w:szCs w:val="20"/>
          <w:lang w:val="uk-UA" w:eastAsia="ru-RU" w:bidi="ar-SA"/>
        </w:rPr>
        <w:t>и</w:t>
      </w:r>
      <w:r w:rsidRPr="00E75A96">
        <w:rPr>
          <w:rFonts w:ascii="Times New Roman" w:eastAsia="Times New Roman" w:hAnsi="Times New Roman"/>
          <w:sz w:val="20"/>
          <w:szCs w:val="20"/>
          <w:lang w:val="uk-UA" w:eastAsia="ru-RU" w:bidi="ar-SA"/>
        </w:rPr>
        <w:t>конання повноважень Президента України як гаранта державного сувере</w:t>
      </w:r>
      <w:r w:rsidRPr="00E75A96">
        <w:rPr>
          <w:rFonts w:ascii="Times New Roman" w:eastAsia="Times New Roman" w:hAnsi="Times New Roman"/>
          <w:sz w:val="20"/>
          <w:szCs w:val="20"/>
          <w:lang w:val="uk-UA" w:eastAsia="ru-RU" w:bidi="ar-SA"/>
        </w:rPr>
        <w:softHyphen/>
        <w:t>нітету, територіальної цілісності України, додержання Конституції України, прав і свобод людини і громадянина. Він бере участь з правом дорадчого голосу в засіданнях Верховної Ради Автономної Республіки Крим та Ради міністрів А</w:t>
      </w:r>
      <w:r w:rsidRPr="00E75A96">
        <w:rPr>
          <w:rFonts w:ascii="Times New Roman" w:eastAsia="Times New Roman" w:hAnsi="Times New Roman"/>
          <w:sz w:val="20"/>
          <w:szCs w:val="20"/>
          <w:lang w:val="uk-UA" w:eastAsia="ru-RU" w:bidi="ar-SA"/>
        </w:rPr>
        <w:t>в</w:t>
      </w:r>
      <w:r w:rsidRPr="00E75A96">
        <w:rPr>
          <w:rFonts w:ascii="Times New Roman" w:eastAsia="Times New Roman" w:hAnsi="Times New Roman"/>
          <w:sz w:val="20"/>
          <w:szCs w:val="20"/>
          <w:lang w:val="uk-UA" w:eastAsia="ru-RU" w:bidi="ar-SA"/>
        </w:rPr>
        <w:t>тономної Республіки Крим. Представник Президента входить з поданням до Верховної Ради Автономної Республіки Крим, місцевих державних адміністр</w:t>
      </w:r>
      <w:r w:rsidRPr="00E75A96">
        <w:rPr>
          <w:rFonts w:ascii="Times New Roman" w:eastAsia="Times New Roman" w:hAnsi="Times New Roman"/>
          <w:sz w:val="20"/>
          <w:szCs w:val="20"/>
          <w:lang w:val="uk-UA" w:eastAsia="ru-RU" w:bidi="ar-SA"/>
        </w:rPr>
        <w:t>а</w:t>
      </w:r>
      <w:r w:rsidRPr="00E75A96">
        <w:rPr>
          <w:rFonts w:ascii="Times New Roman" w:eastAsia="Times New Roman" w:hAnsi="Times New Roman"/>
          <w:sz w:val="20"/>
          <w:szCs w:val="20"/>
          <w:lang w:val="uk-UA" w:eastAsia="ru-RU" w:bidi="ar-SA"/>
        </w:rPr>
        <w:t>цій та органів місцевого самоврядування в Автономній Республіці Крим у разі прийняття ними нормативно-правових актів, що суперечать Конституції і зак</w:t>
      </w:r>
      <w:r w:rsidRPr="00E75A96">
        <w:rPr>
          <w:rFonts w:ascii="Times New Roman" w:eastAsia="Times New Roman" w:hAnsi="Times New Roman"/>
          <w:sz w:val="20"/>
          <w:szCs w:val="20"/>
          <w:lang w:val="uk-UA" w:eastAsia="ru-RU" w:bidi="ar-SA"/>
        </w:rPr>
        <w:t>о</w:t>
      </w:r>
      <w:r w:rsidRPr="00E75A96">
        <w:rPr>
          <w:rFonts w:ascii="Times New Roman" w:eastAsia="Times New Roman" w:hAnsi="Times New Roman"/>
          <w:sz w:val="20"/>
          <w:szCs w:val="20"/>
          <w:lang w:val="uk-UA" w:eastAsia="ru-RU" w:bidi="ar-SA"/>
        </w:rPr>
        <w:t>нам України, указам і розпорядженням Президента України, постановам і ро</w:t>
      </w:r>
      <w:r w:rsidRPr="00E75A96">
        <w:rPr>
          <w:rFonts w:ascii="Times New Roman" w:eastAsia="Times New Roman" w:hAnsi="Times New Roman"/>
          <w:sz w:val="20"/>
          <w:szCs w:val="20"/>
          <w:lang w:val="uk-UA" w:eastAsia="ru-RU" w:bidi="ar-SA"/>
        </w:rPr>
        <w:t>з</w:t>
      </w:r>
      <w:r w:rsidRPr="00E75A96">
        <w:rPr>
          <w:rFonts w:ascii="Times New Roman" w:eastAsia="Times New Roman" w:hAnsi="Times New Roman"/>
          <w:sz w:val="20"/>
          <w:szCs w:val="20"/>
          <w:lang w:val="uk-UA" w:eastAsia="ru-RU" w:bidi="ar-SA"/>
        </w:rPr>
        <w:t>порядженням Кабінету Міністрів України, іншим актам законодавства України, порушують права і свободи громадян, з вимогою про усунення цих порушень, про що інформує Президента України. Таке подання підлягає обов'язковому розгляду у позачерговому порядку; у разі неналежного реагування на подання Постійного Представника щодо незаконності прийнятих нормативно-правових актів Постійний Представник вносить пропозиції про скасування або зупинення дії таких актів безпосередньо Президентові України. Він має право вимагати в разі порушень Конституції та законів України, указів і розпоряджень Президе</w:t>
      </w:r>
      <w:r w:rsidRPr="00E75A96">
        <w:rPr>
          <w:rFonts w:ascii="Times New Roman" w:eastAsia="Times New Roman" w:hAnsi="Times New Roman"/>
          <w:sz w:val="20"/>
          <w:szCs w:val="20"/>
          <w:lang w:val="uk-UA" w:eastAsia="ru-RU" w:bidi="ar-SA"/>
        </w:rPr>
        <w:t>н</w:t>
      </w:r>
      <w:r w:rsidRPr="00E75A96">
        <w:rPr>
          <w:rFonts w:ascii="Times New Roman" w:eastAsia="Times New Roman" w:hAnsi="Times New Roman"/>
          <w:sz w:val="20"/>
          <w:szCs w:val="20"/>
          <w:lang w:val="uk-UA" w:eastAsia="ru-RU" w:bidi="ar-SA"/>
        </w:rPr>
        <w:t>та України, актів Кабінету Міністрів України пояснень від посадових осіб Ве</w:t>
      </w:r>
      <w:r w:rsidRPr="00E75A96">
        <w:rPr>
          <w:rFonts w:ascii="Times New Roman" w:eastAsia="Times New Roman" w:hAnsi="Times New Roman"/>
          <w:sz w:val="20"/>
          <w:szCs w:val="20"/>
          <w:lang w:val="uk-UA" w:eastAsia="ru-RU" w:bidi="ar-SA"/>
        </w:rPr>
        <w:t>р</w:t>
      </w:r>
      <w:r w:rsidRPr="00E75A96">
        <w:rPr>
          <w:rFonts w:ascii="Times New Roman" w:eastAsia="Times New Roman" w:hAnsi="Times New Roman"/>
          <w:sz w:val="20"/>
          <w:szCs w:val="20"/>
          <w:lang w:val="uk-UA" w:eastAsia="ru-RU" w:bidi="ar-SA"/>
        </w:rPr>
        <w:t>ховної Ради Автономної Республіки Крим і Ради міністрів Автономної Респу</w:t>
      </w:r>
      <w:r w:rsidRPr="00E75A96">
        <w:rPr>
          <w:rFonts w:ascii="Times New Roman" w:eastAsia="Times New Roman" w:hAnsi="Times New Roman"/>
          <w:sz w:val="20"/>
          <w:szCs w:val="20"/>
          <w:lang w:val="uk-UA" w:eastAsia="ru-RU" w:bidi="ar-SA"/>
        </w:rPr>
        <w:t>б</w:t>
      </w:r>
      <w:r w:rsidRPr="00E75A96">
        <w:rPr>
          <w:rFonts w:ascii="Times New Roman" w:eastAsia="Times New Roman" w:hAnsi="Times New Roman"/>
          <w:sz w:val="20"/>
          <w:szCs w:val="20"/>
          <w:lang w:val="uk-UA" w:eastAsia="ru-RU" w:bidi="ar-SA"/>
        </w:rPr>
        <w:lastRenderedPageBreak/>
        <w:t>ліки Крим, керівників районних державних адміністрацій, органів місцевого самоврядування, підприємств, установ і організацій незалежно від форм вла</w:t>
      </w:r>
      <w:r w:rsidRPr="00E75A96">
        <w:rPr>
          <w:rFonts w:ascii="Times New Roman" w:eastAsia="Times New Roman" w:hAnsi="Times New Roman"/>
          <w:sz w:val="20"/>
          <w:szCs w:val="20"/>
          <w:lang w:val="uk-UA" w:eastAsia="ru-RU" w:bidi="ar-SA"/>
        </w:rPr>
        <w:t>с</w:t>
      </w:r>
      <w:r w:rsidRPr="00E75A96">
        <w:rPr>
          <w:rFonts w:ascii="Times New Roman" w:eastAsia="Times New Roman" w:hAnsi="Times New Roman"/>
          <w:sz w:val="20"/>
          <w:szCs w:val="20"/>
          <w:lang w:val="uk-UA" w:eastAsia="ru-RU" w:bidi="ar-SA"/>
        </w:rPr>
        <w:t>ності в Автономній Республіці Крим. Представник порушує питання у встано</w:t>
      </w:r>
      <w:r w:rsidRPr="00E75A96">
        <w:rPr>
          <w:rFonts w:ascii="Times New Roman" w:eastAsia="Times New Roman" w:hAnsi="Times New Roman"/>
          <w:sz w:val="20"/>
          <w:szCs w:val="20"/>
          <w:lang w:val="uk-UA" w:eastAsia="ru-RU" w:bidi="ar-SA"/>
        </w:rPr>
        <w:t>в</w:t>
      </w:r>
      <w:r w:rsidRPr="00E75A96">
        <w:rPr>
          <w:rFonts w:ascii="Times New Roman" w:eastAsia="Times New Roman" w:hAnsi="Times New Roman"/>
          <w:sz w:val="20"/>
          <w:szCs w:val="20"/>
          <w:lang w:val="uk-UA" w:eastAsia="ru-RU" w:bidi="ar-SA"/>
        </w:rPr>
        <w:t>леному законодавством порядку про притягнення до відповідальності посад</w:t>
      </w:r>
      <w:r w:rsidRPr="00E75A96">
        <w:rPr>
          <w:rFonts w:ascii="Times New Roman" w:eastAsia="Times New Roman" w:hAnsi="Times New Roman"/>
          <w:sz w:val="20"/>
          <w:szCs w:val="20"/>
          <w:lang w:val="uk-UA" w:eastAsia="ru-RU" w:bidi="ar-SA"/>
        </w:rPr>
        <w:t>о</w:t>
      </w:r>
      <w:r w:rsidRPr="00E75A96">
        <w:rPr>
          <w:rFonts w:ascii="Times New Roman" w:eastAsia="Times New Roman" w:hAnsi="Times New Roman"/>
          <w:sz w:val="20"/>
          <w:szCs w:val="20"/>
          <w:lang w:val="uk-UA" w:eastAsia="ru-RU" w:bidi="ar-SA"/>
        </w:rPr>
        <w:t>вих осіб, які вчинили порушення. Все це має суттєве значення для забезпечення законності на території автономії, виконання Президентом України своїх по</w:t>
      </w:r>
      <w:r w:rsidRPr="00E75A96">
        <w:rPr>
          <w:rFonts w:ascii="Times New Roman" w:eastAsia="Times New Roman" w:hAnsi="Times New Roman"/>
          <w:sz w:val="20"/>
          <w:szCs w:val="20"/>
          <w:lang w:val="uk-UA" w:eastAsia="ru-RU" w:bidi="ar-SA"/>
        </w:rPr>
        <w:t>в</w:t>
      </w:r>
      <w:r w:rsidRPr="00E75A96">
        <w:rPr>
          <w:rFonts w:ascii="Times New Roman" w:eastAsia="Times New Roman" w:hAnsi="Times New Roman"/>
          <w:sz w:val="20"/>
          <w:szCs w:val="20"/>
          <w:lang w:val="uk-UA" w:eastAsia="ru-RU" w:bidi="ar-SA"/>
        </w:rPr>
        <w:t>новажень як гаранта Конституції України, прав і свобод людини і громадянина. Важливо й те, що Постійний Представник у межах своїх повноважень видає розпорядження, які є обов'язковими для виконання працівниками Представни</w:t>
      </w:r>
      <w:r w:rsidRPr="00E75A96">
        <w:rPr>
          <w:rFonts w:ascii="Times New Roman" w:eastAsia="Times New Roman" w:hAnsi="Times New Roman"/>
          <w:sz w:val="20"/>
          <w:szCs w:val="20"/>
          <w:lang w:val="uk-UA" w:eastAsia="ru-RU" w:bidi="ar-SA"/>
        </w:rPr>
        <w:t>ц</w:t>
      </w:r>
      <w:r w:rsidRPr="00E75A96">
        <w:rPr>
          <w:rFonts w:ascii="Times New Roman" w:eastAsia="Times New Roman" w:hAnsi="Times New Roman"/>
          <w:sz w:val="20"/>
          <w:szCs w:val="20"/>
          <w:lang w:val="uk-UA" w:eastAsia="ru-RU" w:bidi="ar-SA"/>
        </w:rPr>
        <w:t>тва. Розпорядження Постійного Представника, що суперечать законодавству України, можуть бути скасовані Президентом України або в судовому порядку.</w:t>
      </w:r>
    </w:p>
    <w:p w:rsidR="00723B40" w:rsidRDefault="00723B40" w:rsidP="002F6278">
      <w:pPr>
        <w:widowControl w:val="0"/>
        <w:shd w:val="clear" w:color="auto" w:fill="FFFFFF"/>
        <w:tabs>
          <w:tab w:val="num" w:pos="0"/>
          <w:tab w:val="left" w:pos="638"/>
        </w:tabs>
        <w:autoSpaceDE w:val="0"/>
        <w:autoSpaceDN w:val="0"/>
        <w:adjustRightInd w:val="0"/>
        <w:ind w:firstLine="567"/>
        <w:jc w:val="both"/>
        <w:rPr>
          <w:rFonts w:ascii="Times New Roman" w:hAnsi="Times New Roman"/>
          <w:spacing w:val="-19"/>
          <w:sz w:val="20"/>
          <w:szCs w:val="20"/>
          <w:lang w:val="uk-UA"/>
        </w:rPr>
      </w:pPr>
      <w:r w:rsidRPr="006B6112">
        <w:rPr>
          <w:rFonts w:ascii="Times New Roman" w:hAnsi="Times New Roman"/>
          <w:spacing w:val="-19"/>
          <w:sz w:val="20"/>
          <w:szCs w:val="20"/>
          <w:lang w:val="uk-UA"/>
        </w:rPr>
        <w:t>Глава  держави  має</w:t>
      </w:r>
      <w:r w:rsidR="002F6278" w:rsidRPr="006B6112">
        <w:rPr>
          <w:rFonts w:ascii="Times New Roman" w:hAnsi="Times New Roman"/>
          <w:spacing w:val="-19"/>
          <w:sz w:val="20"/>
          <w:szCs w:val="20"/>
          <w:lang w:val="uk-UA"/>
        </w:rPr>
        <w:t xml:space="preserve"> </w:t>
      </w:r>
      <w:r w:rsidRPr="006B6112">
        <w:rPr>
          <w:rFonts w:ascii="Times New Roman" w:hAnsi="Times New Roman"/>
          <w:spacing w:val="-19"/>
          <w:sz w:val="20"/>
          <w:szCs w:val="20"/>
          <w:lang w:val="uk-UA"/>
        </w:rPr>
        <w:t xml:space="preserve"> право  за Конституцією України. формувати й інші органи: комісії, к</w:t>
      </w:r>
      <w:r w:rsidRPr="006B6112">
        <w:rPr>
          <w:rFonts w:ascii="Times New Roman" w:hAnsi="Times New Roman"/>
          <w:spacing w:val="-19"/>
          <w:sz w:val="20"/>
          <w:szCs w:val="20"/>
          <w:lang w:val="uk-UA"/>
        </w:rPr>
        <w:t>о</w:t>
      </w:r>
      <w:r w:rsidRPr="006B6112">
        <w:rPr>
          <w:rFonts w:ascii="Times New Roman" w:hAnsi="Times New Roman"/>
          <w:spacing w:val="-19"/>
          <w:sz w:val="20"/>
          <w:szCs w:val="20"/>
          <w:lang w:val="uk-UA"/>
        </w:rPr>
        <w:t>мітети, ради, колегії, центри та</w:t>
      </w:r>
      <w:r w:rsidR="00C01911">
        <w:rPr>
          <w:rFonts w:ascii="Times New Roman" w:hAnsi="Times New Roman"/>
          <w:spacing w:val="-19"/>
          <w:sz w:val="20"/>
          <w:szCs w:val="20"/>
          <w:lang w:val="uk-UA"/>
        </w:rPr>
        <w:t xml:space="preserve"> </w:t>
      </w:r>
      <w:r w:rsidRPr="006B6112">
        <w:rPr>
          <w:rFonts w:ascii="Times New Roman" w:hAnsi="Times New Roman"/>
          <w:spacing w:val="-19"/>
          <w:sz w:val="20"/>
          <w:szCs w:val="20"/>
          <w:lang w:val="uk-UA"/>
        </w:rPr>
        <w:t xml:space="preserve"> інш.</w:t>
      </w:r>
      <w:r w:rsidR="000F5855" w:rsidRPr="006B6112">
        <w:rPr>
          <w:rFonts w:ascii="Times New Roman" w:hAnsi="Times New Roman"/>
          <w:spacing w:val="-19"/>
          <w:sz w:val="20"/>
          <w:szCs w:val="20"/>
          <w:lang w:val="uk-UA"/>
        </w:rPr>
        <w:t>.</w:t>
      </w:r>
    </w:p>
    <w:p w:rsidR="00C01911" w:rsidRPr="006B6112" w:rsidRDefault="00C01911" w:rsidP="002F6278">
      <w:pPr>
        <w:widowControl w:val="0"/>
        <w:shd w:val="clear" w:color="auto" w:fill="FFFFFF"/>
        <w:tabs>
          <w:tab w:val="num" w:pos="0"/>
          <w:tab w:val="left" w:pos="638"/>
        </w:tabs>
        <w:autoSpaceDE w:val="0"/>
        <w:autoSpaceDN w:val="0"/>
        <w:adjustRightInd w:val="0"/>
        <w:ind w:firstLine="567"/>
        <w:jc w:val="both"/>
        <w:rPr>
          <w:rFonts w:ascii="Times New Roman" w:hAnsi="Times New Roman"/>
          <w:spacing w:val="-19"/>
          <w:sz w:val="20"/>
          <w:szCs w:val="20"/>
          <w:lang w:val="uk-UA"/>
        </w:rPr>
      </w:pPr>
    </w:p>
    <w:p w:rsidR="00A17758" w:rsidRPr="00457768" w:rsidRDefault="00A17758" w:rsidP="0028761F">
      <w:pPr>
        <w:widowControl w:val="0"/>
        <w:ind w:firstLine="567"/>
        <w:jc w:val="both"/>
        <w:rPr>
          <w:rFonts w:ascii="Times New Roman" w:hAnsi="Times New Roman"/>
          <w:b/>
          <w:sz w:val="20"/>
          <w:szCs w:val="20"/>
          <w:lang w:val="uk-UA"/>
        </w:rPr>
      </w:pPr>
      <w:r w:rsidRPr="006B6112">
        <w:rPr>
          <w:rFonts w:ascii="Times New Roman" w:hAnsi="Times New Roman"/>
          <w:b/>
          <w:sz w:val="20"/>
          <w:szCs w:val="20"/>
          <w:lang w:val="uk-UA"/>
        </w:rPr>
        <w:t>Рекомендовані</w:t>
      </w:r>
      <w:r>
        <w:rPr>
          <w:rFonts w:ascii="Times New Roman" w:hAnsi="Times New Roman"/>
          <w:b/>
          <w:sz w:val="20"/>
          <w:szCs w:val="20"/>
          <w:lang w:val="uk-UA"/>
        </w:rPr>
        <w:t xml:space="preserve"> джерела</w:t>
      </w:r>
      <w:r w:rsidRPr="00457768">
        <w:rPr>
          <w:rFonts w:ascii="Times New Roman" w:hAnsi="Times New Roman"/>
          <w:b/>
          <w:sz w:val="20"/>
          <w:szCs w:val="20"/>
          <w:lang w:val="uk-UA"/>
        </w:rPr>
        <w:t>:</w:t>
      </w:r>
    </w:p>
    <w:p w:rsidR="00C01911" w:rsidRDefault="00C01911" w:rsidP="0028761F">
      <w:pPr>
        <w:pStyle w:val="HTML"/>
        <w:ind w:left="567" w:firstLine="567"/>
        <w:jc w:val="both"/>
        <w:rPr>
          <w:rFonts w:ascii="Times New Roman" w:hAnsi="Times New Roman"/>
        </w:rPr>
      </w:pPr>
      <w:r>
        <w:rPr>
          <w:rFonts w:ascii="Times New Roman" w:hAnsi="Times New Roman"/>
        </w:rPr>
        <w:t xml:space="preserve">1. </w:t>
      </w:r>
      <w:r w:rsidR="0009110C" w:rsidRPr="00457768">
        <w:rPr>
          <w:rFonts w:ascii="Times New Roman" w:hAnsi="Times New Roman"/>
        </w:rPr>
        <w:t>Закон</w:t>
      </w:r>
      <w:r>
        <w:rPr>
          <w:rFonts w:ascii="Times New Roman" w:hAnsi="Times New Roman"/>
        </w:rPr>
        <w:t xml:space="preserve"> </w:t>
      </w:r>
      <w:r w:rsidR="0009110C">
        <w:rPr>
          <w:rFonts w:ascii="Times New Roman" w:hAnsi="Times New Roman"/>
        </w:rPr>
        <w:t>України</w:t>
      </w:r>
      <w:r w:rsidR="0009110C" w:rsidRPr="00457768">
        <w:rPr>
          <w:rFonts w:ascii="Times New Roman" w:hAnsi="Times New Roman"/>
        </w:rPr>
        <w:t xml:space="preserve"> „ Про Представництво  Президента  України в Автономній Республіці Крим” (від 2.03.2000 р.)</w:t>
      </w:r>
      <w:r w:rsidR="0009110C">
        <w:rPr>
          <w:rFonts w:ascii="Times New Roman" w:hAnsi="Times New Roman"/>
        </w:rPr>
        <w:t>.</w:t>
      </w:r>
    </w:p>
    <w:p w:rsidR="00C01911" w:rsidRDefault="00C01911" w:rsidP="0028761F">
      <w:pPr>
        <w:pStyle w:val="HTML"/>
        <w:ind w:left="567" w:firstLine="567"/>
        <w:jc w:val="both"/>
        <w:rPr>
          <w:rFonts w:ascii="Times New Roman" w:hAnsi="Times New Roman" w:cs="Times New Roman"/>
        </w:rPr>
      </w:pPr>
      <w:r>
        <w:rPr>
          <w:rFonts w:ascii="Times New Roman" w:hAnsi="Times New Roman"/>
        </w:rPr>
        <w:t xml:space="preserve">2. </w:t>
      </w:r>
      <w:r w:rsidR="00BE6B7D" w:rsidRPr="008B3C1C">
        <w:rPr>
          <w:rFonts w:ascii="Times New Roman" w:hAnsi="Times New Roman" w:cs="Times New Roman"/>
        </w:rPr>
        <w:t>Указ Президента України «Про положення про Адміністрацію Президента України» від 02.04.2010 р. (із змінами).</w:t>
      </w:r>
    </w:p>
    <w:p w:rsidR="0009110C" w:rsidRDefault="00C01911" w:rsidP="0028761F">
      <w:pPr>
        <w:pStyle w:val="HTML"/>
        <w:ind w:left="567" w:firstLine="567"/>
        <w:jc w:val="both"/>
        <w:rPr>
          <w:rFonts w:ascii="Times New Roman" w:hAnsi="Times New Roman" w:cs="Times New Roman"/>
        </w:rPr>
      </w:pPr>
      <w:r>
        <w:rPr>
          <w:rFonts w:ascii="Times New Roman" w:hAnsi="Times New Roman" w:cs="Times New Roman"/>
        </w:rPr>
        <w:t xml:space="preserve">3. </w:t>
      </w:r>
      <w:r w:rsidR="00BE6B7D" w:rsidRPr="008B3C1C">
        <w:rPr>
          <w:rFonts w:ascii="Times New Roman" w:hAnsi="Times New Roman" w:cs="Times New Roman"/>
        </w:rPr>
        <w:t xml:space="preserve">Указ Президента України від 5 квітня 2011 року N 352 ( </w:t>
      </w:r>
      <w:hyperlink r:id="rId17" w:history="1">
        <w:r w:rsidR="00BE6B7D" w:rsidRPr="008B3C1C">
          <w:rPr>
            <w:rStyle w:val="a6"/>
            <w:rFonts w:ascii="Times New Roman" w:eastAsiaTheme="majorEastAsia" w:hAnsi="Times New Roman" w:cs="Times New Roman"/>
            <w:color w:val="auto"/>
          </w:rPr>
          <w:t>352/2011</w:t>
        </w:r>
      </w:hyperlink>
      <w:r w:rsidR="00BE6B7D" w:rsidRPr="008B3C1C">
        <w:rPr>
          <w:rFonts w:ascii="Times New Roman" w:hAnsi="Times New Roman" w:cs="Times New Roman"/>
        </w:rPr>
        <w:t xml:space="preserve"> )(в редакції Указу від 29 листопада 2011 року N 1081/2011)</w:t>
      </w:r>
      <w:r>
        <w:rPr>
          <w:rFonts w:ascii="Times New Roman" w:hAnsi="Times New Roman" w:cs="Times New Roman"/>
        </w:rPr>
        <w:t xml:space="preserve"> «</w:t>
      </w:r>
      <w:r w:rsidR="008B3C1C" w:rsidRPr="008B3C1C">
        <w:rPr>
          <w:rFonts w:ascii="Times New Roman" w:hAnsi="Times New Roman" w:cs="Times New Roman"/>
        </w:rPr>
        <w:t>Про внесення змін до Указів Президента України  від 2 квітня 2010 року N 504 та від 5 квітня 2011 року N 352</w:t>
      </w:r>
      <w:r>
        <w:rPr>
          <w:rFonts w:ascii="Times New Roman" w:hAnsi="Times New Roman" w:cs="Times New Roman"/>
        </w:rPr>
        <w:t>»</w:t>
      </w:r>
      <w:r w:rsidR="0009110C">
        <w:rPr>
          <w:rFonts w:ascii="Times New Roman" w:hAnsi="Times New Roman" w:cs="Times New Roman"/>
        </w:rPr>
        <w:t>.</w:t>
      </w:r>
    </w:p>
    <w:p w:rsidR="00080A1E" w:rsidRPr="008B3C1C" w:rsidRDefault="00080A1E" w:rsidP="0028761F">
      <w:pPr>
        <w:pStyle w:val="HTML"/>
        <w:ind w:firstLine="567"/>
        <w:jc w:val="both"/>
        <w:rPr>
          <w:rFonts w:ascii="Times New Roman" w:hAnsi="Times New Roman" w:cs="Times New Roman"/>
          <w:b/>
        </w:rPr>
      </w:pPr>
    </w:p>
    <w:p w:rsidR="000F5855" w:rsidRPr="008B3C1C" w:rsidRDefault="000F5855" w:rsidP="0028761F">
      <w:pPr>
        <w:pStyle w:val="HTML"/>
        <w:ind w:firstLine="567"/>
        <w:jc w:val="both"/>
        <w:rPr>
          <w:rFonts w:ascii="Times New Roman" w:hAnsi="Times New Roman" w:cs="Times New Roman"/>
          <w:b/>
        </w:rPr>
      </w:pPr>
    </w:p>
    <w:p w:rsidR="000F5855" w:rsidRPr="008B3C1C" w:rsidRDefault="000F5855" w:rsidP="0028761F">
      <w:pPr>
        <w:pStyle w:val="HTML"/>
        <w:ind w:firstLine="567"/>
        <w:jc w:val="both"/>
        <w:rPr>
          <w:rFonts w:ascii="Times New Roman" w:hAnsi="Times New Roman" w:cs="Times New Roman"/>
          <w:b/>
        </w:rPr>
      </w:pPr>
    </w:p>
    <w:p w:rsidR="002F6278" w:rsidRPr="008B3C1C" w:rsidRDefault="002F6278" w:rsidP="00C01911">
      <w:pPr>
        <w:shd w:val="clear" w:color="auto" w:fill="FFFFFF"/>
        <w:ind w:firstLine="567"/>
        <w:jc w:val="both"/>
        <w:rPr>
          <w:rFonts w:ascii="Times New Roman" w:hAnsi="Times New Roman"/>
          <w:b/>
          <w:sz w:val="20"/>
          <w:szCs w:val="20"/>
          <w:lang w:val="uk-UA"/>
        </w:rPr>
      </w:pPr>
    </w:p>
    <w:p w:rsidR="00A342A1" w:rsidRPr="008B3C1C" w:rsidRDefault="00A342A1" w:rsidP="00C01911">
      <w:pPr>
        <w:shd w:val="clear" w:color="auto" w:fill="FFFFFF"/>
        <w:ind w:firstLine="567"/>
        <w:jc w:val="both"/>
        <w:rPr>
          <w:rFonts w:ascii="Times New Roman" w:hAnsi="Times New Roman"/>
          <w:b/>
          <w:sz w:val="20"/>
          <w:szCs w:val="20"/>
          <w:lang w:val="uk-UA"/>
        </w:rPr>
      </w:pPr>
    </w:p>
    <w:p w:rsidR="00A342A1" w:rsidRDefault="00A342A1" w:rsidP="002F6278">
      <w:pPr>
        <w:shd w:val="clear" w:color="auto" w:fill="FFFFFF"/>
        <w:tabs>
          <w:tab w:val="num" w:pos="0"/>
        </w:tabs>
        <w:ind w:firstLine="567"/>
        <w:jc w:val="both"/>
        <w:rPr>
          <w:rFonts w:ascii="Times New Roman" w:hAnsi="Times New Roman"/>
          <w:b/>
          <w:sz w:val="20"/>
          <w:szCs w:val="20"/>
          <w:lang w:val="uk-UA"/>
        </w:rPr>
      </w:pPr>
    </w:p>
    <w:p w:rsidR="00A342A1" w:rsidRDefault="00A342A1" w:rsidP="002F6278">
      <w:pPr>
        <w:shd w:val="clear" w:color="auto" w:fill="FFFFFF"/>
        <w:tabs>
          <w:tab w:val="num" w:pos="0"/>
        </w:tabs>
        <w:ind w:firstLine="567"/>
        <w:jc w:val="both"/>
        <w:rPr>
          <w:rFonts w:ascii="Times New Roman" w:hAnsi="Times New Roman"/>
          <w:b/>
          <w:sz w:val="20"/>
          <w:szCs w:val="20"/>
          <w:lang w:val="uk-UA"/>
        </w:rPr>
      </w:pPr>
    </w:p>
    <w:p w:rsidR="00A17758" w:rsidRDefault="00A17758" w:rsidP="002F6278">
      <w:pPr>
        <w:shd w:val="clear" w:color="auto" w:fill="FFFFFF"/>
        <w:tabs>
          <w:tab w:val="num" w:pos="0"/>
        </w:tabs>
        <w:ind w:firstLine="567"/>
        <w:jc w:val="both"/>
        <w:rPr>
          <w:rFonts w:ascii="Times New Roman" w:hAnsi="Times New Roman"/>
          <w:b/>
          <w:sz w:val="20"/>
          <w:szCs w:val="20"/>
          <w:lang w:val="uk-UA"/>
        </w:rPr>
      </w:pPr>
    </w:p>
    <w:p w:rsidR="0009110C" w:rsidRDefault="0009110C" w:rsidP="002F6278">
      <w:pPr>
        <w:shd w:val="clear" w:color="auto" w:fill="FFFFFF"/>
        <w:tabs>
          <w:tab w:val="num" w:pos="0"/>
        </w:tabs>
        <w:ind w:firstLine="567"/>
        <w:jc w:val="both"/>
        <w:rPr>
          <w:rFonts w:ascii="Times New Roman" w:hAnsi="Times New Roman"/>
          <w:b/>
          <w:sz w:val="20"/>
          <w:szCs w:val="20"/>
          <w:lang w:val="uk-UA"/>
        </w:rPr>
      </w:pPr>
    </w:p>
    <w:p w:rsidR="0009110C" w:rsidRDefault="0009110C" w:rsidP="002F6278">
      <w:pPr>
        <w:shd w:val="clear" w:color="auto" w:fill="FFFFFF"/>
        <w:tabs>
          <w:tab w:val="num" w:pos="0"/>
        </w:tabs>
        <w:ind w:firstLine="567"/>
        <w:jc w:val="both"/>
        <w:rPr>
          <w:rFonts w:ascii="Times New Roman" w:hAnsi="Times New Roman"/>
          <w:b/>
          <w:sz w:val="20"/>
          <w:szCs w:val="20"/>
          <w:lang w:val="uk-UA"/>
        </w:rPr>
      </w:pPr>
    </w:p>
    <w:p w:rsidR="0009110C" w:rsidRDefault="0009110C" w:rsidP="002F6278">
      <w:pPr>
        <w:shd w:val="clear" w:color="auto" w:fill="FFFFFF"/>
        <w:tabs>
          <w:tab w:val="num" w:pos="0"/>
        </w:tabs>
        <w:ind w:firstLine="567"/>
        <w:jc w:val="both"/>
        <w:rPr>
          <w:rFonts w:ascii="Times New Roman" w:hAnsi="Times New Roman"/>
          <w:b/>
          <w:sz w:val="20"/>
          <w:szCs w:val="20"/>
          <w:lang w:val="uk-UA"/>
        </w:rPr>
      </w:pPr>
    </w:p>
    <w:p w:rsidR="0009110C" w:rsidRDefault="0009110C" w:rsidP="002F6278">
      <w:pPr>
        <w:shd w:val="clear" w:color="auto" w:fill="FFFFFF"/>
        <w:tabs>
          <w:tab w:val="num" w:pos="0"/>
        </w:tabs>
        <w:ind w:firstLine="567"/>
        <w:jc w:val="both"/>
        <w:rPr>
          <w:rFonts w:ascii="Times New Roman" w:hAnsi="Times New Roman"/>
          <w:b/>
          <w:sz w:val="20"/>
          <w:szCs w:val="20"/>
          <w:lang w:val="uk-UA"/>
        </w:rPr>
      </w:pPr>
    </w:p>
    <w:p w:rsidR="0009110C" w:rsidRDefault="0009110C" w:rsidP="002F6278">
      <w:pPr>
        <w:shd w:val="clear" w:color="auto" w:fill="FFFFFF"/>
        <w:tabs>
          <w:tab w:val="num" w:pos="0"/>
        </w:tabs>
        <w:ind w:firstLine="567"/>
        <w:jc w:val="both"/>
        <w:rPr>
          <w:rFonts w:ascii="Times New Roman" w:hAnsi="Times New Roman"/>
          <w:b/>
          <w:sz w:val="20"/>
          <w:szCs w:val="20"/>
          <w:lang w:val="uk-UA"/>
        </w:rPr>
      </w:pPr>
    </w:p>
    <w:p w:rsidR="0009110C" w:rsidRDefault="0009110C" w:rsidP="002F6278">
      <w:pPr>
        <w:shd w:val="clear" w:color="auto" w:fill="FFFFFF"/>
        <w:tabs>
          <w:tab w:val="num" w:pos="0"/>
        </w:tabs>
        <w:ind w:firstLine="567"/>
        <w:jc w:val="both"/>
        <w:rPr>
          <w:rFonts w:ascii="Times New Roman" w:hAnsi="Times New Roman"/>
          <w:b/>
          <w:sz w:val="20"/>
          <w:szCs w:val="20"/>
          <w:lang w:val="uk-UA"/>
        </w:rPr>
      </w:pPr>
    </w:p>
    <w:p w:rsidR="0009110C" w:rsidRDefault="0009110C" w:rsidP="002F6278">
      <w:pPr>
        <w:shd w:val="clear" w:color="auto" w:fill="FFFFFF"/>
        <w:tabs>
          <w:tab w:val="num" w:pos="0"/>
        </w:tabs>
        <w:ind w:firstLine="567"/>
        <w:jc w:val="both"/>
        <w:rPr>
          <w:rFonts w:ascii="Times New Roman" w:hAnsi="Times New Roman"/>
          <w:b/>
          <w:sz w:val="20"/>
          <w:szCs w:val="20"/>
          <w:lang w:val="uk-UA"/>
        </w:rPr>
      </w:pPr>
    </w:p>
    <w:p w:rsidR="0009110C" w:rsidRDefault="0009110C" w:rsidP="002F6278">
      <w:pPr>
        <w:shd w:val="clear" w:color="auto" w:fill="FFFFFF"/>
        <w:tabs>
          <w:tab w:val="num" w:pos="0"/>
        </w:tabs>
        <w:ind w:firstLine="567"/>
        <w:jc w:val="both"/>
        <w:rPr>
          <w:rFonts w:ascii="Times New Roman" w:hAnsi="Times New Roman"/>
          <w:b/>
          <w:sz w:val="20"/>
          <w:szCs w:val="20"/>
          <w:lang w:val="uk-UA"/>
        </w:rPr>
      </w:pPr>
    </w:p>
    <w:p w:rsidR="0009110C" w:rsidRDefault="0009110C" w:rsidP="002F6278">
      <w:pPr>
        <w:shd w:val="clear" w:color="auto" w:fill="FFFFFF"/>
        <w:tabs>
          <w:tab w:val="num" w:pos="0"/>
        </w:tabs>
        <w:ind w:firstLine="567"/>
        <w:jc w:val="both"/>
        <w:rPr>
          <w:rFonts w:ascii="Times New Roman" w:hAnsi="Times New Roman"/>
          <w:b/>
          <w:sz w:val="20"/>
          <w:szCs w:val="20"/>
          <w:lang w:val="uk-UA"/>
        </w:rPr>
      </w:pPr>
    </w:p>
    <w:p w:rsidR="0009110C" w:rsidRDefault="0009110C" w:rsidP="002F6278">
      <w:pPr>
        <w:shd w:val="clear" w:color="auto" w:fill="FFFFFF"/>
        <w:tabs>
          <w:tab w:val="num" w:pos="0"/>
        </w:tabs>
        <w:ind w:firstLine="567"/>
        <w:jc w:val="both"/>
        <w:rPr>
          <w:rFonts w:ascii="Times New Roman" w:hAnsi="Times New Roman"/>
          <w:b/>
          <w:sz w:val="20"/>
          <w:szCs w:val="20"/>
          <w:lang w:val="uk-UA"/>
        </w:rPr>
      </w:pPr>
    </w:p>
    <w:p w:rsidR="007F413B" w:rsidRDefault="00080A1E" w:rsidP="002F6278">
      <w:pPr>
        <w:shd w:val="clear" w:color="auto" w:fill="FFFFFF"/>
        <w:tabs>
          <w:tab w:val="num" w:pos="0"/>
        </w:tabs>
        <w:ind w:firstLine="567"/>
        <w:jc w:val="both"/>
        <w:rPr>
          <w:rFonts w:ascii="Times New Roman" w:hAnsi="Times New Roman"/>
          <w:b/>
          <w:sz w:val="20"/>
          <w:szCs w:val="20"/>
          <w:lang w:val="uk-UA"/>
        </w:rPr>
      </w:pPr>
      <w:r w:rsidRPr="00457768">
        <w:rPr>
          <w:rFonts w:ascii="Times New Roman" w:hAnsi="Times New Roman"/>
          <w:b/>
          <w:sz w:val="20"/>
          <w:szCs w:val="20"/>
          <w:lang w:val="uk-UA"/>
        </w:rPr>
        <w:lastRenderedPageBreak/>
        <w:t xml:space="preserve">ТЕМА 11: СИСТЕМА ОРГАНІВ ВИКОНАВЧОЇ ВЛАДИ В </w:t>
      </w:r>
    </w:p>
    <w:p w:rsidR="00080A1E" w:rsidRPr="00457768" w:rsidRDefault="00080A1E" w:rsidP="002F6278">
      <w:pPr>
        <w:shd w:val="clear" w:color="auto" w:fill="FFFFFF"/>
        <w:tabs>
          <w:tab w:val="num" w:pos="0"/>
        </w:tabs>
        <w:ind w:firstLine="567"/>
        <w:jc w:val="both"/>
        <w:rPr>
          <w:rFonts w:ascii="Times New Roman" w:hAnsi="Times New Roman"/>
          <w:b/>
          <w:sz w:val="20"/>
          <w:szCs w:val="20"/>
          <w:lang w:val="uk-UA"/>
        </w:rPr>
      </w:pPr>
      <w:r w:rsidRPr="00457768">
        <w:rPr>
          <w:rFonts w:ascii="Times New Roman" w:hAnsi="Times New Roman"/>
          <w:b/>
          <w:sz w:val="20"/>
          <w:szCs w:val="20"/>
          <w:lang w:val="uk-UA"/>
        </w:rPr>
        <w:t>УКРАЇНІ</w:t>
      </w:r>
    </w:p>
    <w:p w:rsidR="00D2468B" w:rsidRPr="00457768" w:rsidRDefault="00D2468B" w:rsidP="002F6278">
      <w:pPr>
        <w:shd w:val="clear" w:color="auto" w:fill="FFFFFF"/>
        <w:tabs>
          <w:tab w:val="num" w:pos="0"/>
        </w:tabs>
        <w:ind w:firstLine="567"/>
        <w:jc w:val="both"/>
        <w:rPr>
          <w:rFonts w:ascii="Times New Roman" w:hAnsi="Times New Roman"/>
          <w:b/>
          <w:sz w:val="20"/>
          <w:szCs w:val="20"/>
          <w:lang w:val="uk-UA"/>
        </w:rPr>
      </w:pPr>
    </w:p>
    <w:p w:rsidR="00080A1E" w:rsidRDefault="00080A1E" w:rsidP="002F6278">
      <w:pPr>
        <w:shd w:val="clear" w:color="auto" w:fill="FFFFFF"/>
        <w:tabs>
          <w:tab w:val="num" w:pos="0"/>
        </w:tabs>
        <w:ind w:firstLine="567"/>
        <w:jc w:val="both"/>
        <w:rPr>
          <w:rFonts w:ascii="Times New Roman" w:hAnsi="Times New Roman"/>
          <w:b/>
          <w:sz w:val="20"/>
          <w:szCs w:val="20"/>
          <w:lang w:val="uk-UA"/>
        </w:rPr>
      </w:pPr>
      <w:r w:rsidRPr="00457768">
        <w:rPr>
          <w:rFonts w:ascii="Times New Roman" w:hAnsi="Times New Roman"/>
          <w:b/>
          <w:sz w:val="20"/>
          <w:szCs w:val="20"/>
          <w:lang w:val="uk-UA"/>
        </w:rPr>
        <w:t>ПЛАН:</w:t>
      </w:r>
    </w:p>
    <w:p w:rsidR="00901EAF" w:rsidRPr="00457768" w:rsidRDefault="00901EAF" w:rsidP="002F6278">
      <w:pPr>
        <w:shd w:val="clear" w:color="auto" w:fill="FFFFFF"/>
        <w:tabs>
          <w:tab w:val="num" w:pos="0"/>
        </w:tabs>
        <w:ind w:firstLine="567"/>
        <w:jc w:val="both"/>
        <w:rPr>
          <w:rFonts w:ascii="Times New Roman" w:hAnsi="Times New Roman"/>
          <w:b/>
          <w:sz w:val="20"/>
          <w:szCs w:val="20"/>
          <w:lang w:val="uk-UA"/>
        </w:rPr>
      </w:pPr>
    </w:p>
    <w:p w:rsidR="00080A1E" w:rsidRPr="00901EAF" w:rsidRDefault="00080A1E" w:rsidP="00DE1363">
      <w:pPr>
        <w:numPr>
          <w:ilvl w:val="0"/>
          <w:numId w:val="51"/>
        </w:numPr>
        <w:shd w:val="clear" w:color="auto" w:fill="FFFFFF"/>
        <w:tabs>
          <w:tab w:val="num" w:pos="0"/>
          <w:tab w:val="right" w:pos="851"/>
        </w:tabs>
        <w:ind w:left="0" w:firstLine="567"/>
        <w:jc w:val="both"/>
        <w:rPr>
          <w:rFonts w:ascii="Times New Roman" w:hAnsi="Times New Roman"/>
          <w:i/>
          <w:sz w:val="20"/>
          <w:szCs w:val="20"/>
          <w:lang w:val="uk-UA"/>
        </w:rPr>
      </w:pPr>
      <w:r w:rsidRPr="00901EAF">
        <w:rPr>
          <w:rFonts w:ascii="Times New Roman" w:hAnsi="Times New Roman"/>
          <w:i/>
          <w:sz w:val="20"/>
          <w:szCs w:val="20"/>
          <w:lang w:val="uk-UA"/>
        </w:rPr>
        <w:t>Система органів виконавчої влади</w:t>
      </w:r>
      <w:r w:rsidR="007200CB">
        <w:rPr>
          <w:rFonts w:ascii="Times New Roman" w:hAnsi="Times New Roman"/>
          <w:i/>
          <w:sz w:val="20"/>
          <w:szCs w:val="20"/>
          <w:lang w:val="uk-UA"/>
        </w:rPr>
        <w:t xml:space="preserve"> України</w:t>
      </w:r>
      <w:r w:rsidRPr="00901EAF">
        <w:rPr>
          <w:rFonts w:ascii="Times New Roman" w:hAnsi="Times New Roman"/>
          <w:i/>
          <w:sz w:val="20"/>
          <w:szCs w:val="20"/>
          <w:lang w:val="uk-UA"/>
        </w:rPr>
        <w:t>.</w:t>
      </w:r>
    </w:p>
    <w:p w:rsidR="00080A1E" w:rsidRPr="00901EAF" w:rsidRDefault="00080A1E" w:rsidP="00DE1363">
      <w:pPr>
        <w:numPr>
          <w:ilvl w:val="0"/>
          <w:numId w:val="51"/>
        </w:numPr>
        <w:shd w:val="clear" w:color="auto" w:fill="FFFFFF"/>
        <w:tabs>
          <w:tab w:val="num" w:pos="0"/>
          <w:tab w:val="right" w:pos="851"/>
        </w:tabs>
        <w:ind w:left="0" w:firstLine="567"/>
        <w:jc w:val="both"/>
        <w:rPr>
          <w:rFonts w:ascii="Times New Roman" w:hAnsi="Times New Roman"/>
          <w:i/>
          <w:sz w:val="20"/>
          <w:szCs w:val="20"/>
          <w:lang w:val="uk-UA"/>
        </w:rPr>
      </w:pPr>
      <w:r w:rsidRPr="00901EAF">
        <w:rPr>
          <w:rFonts w:ascii="Times New Roman" w:hAnsi="Times New Roman"/>
          <w:i/>
          <w:sz w:val="20"/>
          <w:szCs w:val="20"/>
          <w:lang w:val="uk-UA"/>
        </w:rPr>
        <w:t xml:space="preserve">Кабінет Міністрів </w:t>
      </w:r>
      <w:r w:rsidR="007200CB">
        <w:rPr>
          <w:rFonts w:ascii="Times New Roman" w:hAnsi="Times New Roman"/>
          <w:i/>
          <w:sz w:val="20"/>
          <w:szCs w:val="20"/>
          <w:lang w:val="uk-UA"/>
        </w:rPr>
        <w:t>України</w:t>
      </w:r>
      <w:r w:rsidRPr="00901EAF">
        <w:rPr>
          <w:rFonts w:ascii="Times New Roman" w:hAnsi="Times New Roman"/>
          <w:i/>
          <w:sz w:val="20"/>
          <w:szCs w:val="20"/>
          <w:lang w:val="uk-UA"/>
        </w:rPr>
        <w:t xml:space="preserve"> -  вищий орган в системі виконавчої вл</w:t>
      </w:r>
      <w:r w:rsidRPr="00901EAF">
        <w:rPr>
          <w:rFonts w:ascii="Times New Roman" w:hAnsi="Times New Roman"/>
          <w:i/>
          <w:sz w:val="20"/>
          <w:szCs w:val="20"/>
          <w:lang w:val="uk-UA"/>
        </w:rPr>
        <w:t>а</w:t>
      </w:r>
      <w:r w:rsidRPr="00901EAF">
        <w:rPr>
          <w:rFonts w:ascii="Times New Roman" w:hAnsi="Times New Roman"/>
          <w:i/>
          <w:sz w:val="20"/>
          <w:szCs w:val="20"/>
          <w:lang w:val="uk-UA"/>
        </w:rPr>
        <w:t>ди.</w:t>
      </w:r>
    </w:p>
    <w:p w:rsidR="00080A1E" w:rsidRPr="00901EAF" w:rsidRDefault="00080A1E" w:rsidP="00901EAF">
      <w:pPr>
        <w:shd w:val="clear" w:color="auto" w:fill="FFFFFF"/>
        <w:tabs>
          <w:tab w:val="num" w:pos="0"/>
          <w:tab w:val="right" w:pos="851"/>
        </w:tabs>
        <w:ind w:firstLine="567"/>
        <w:jc w:val="both"/>
        <w:rPr>
          <w:rFonts w:ascii="Times New Roman" w:hAnsi="Times New Roman"/>
          <w:i/>
          <w:sz w:val="20"/>
          <w:szCs w:val="20"/>
          <w:lang w:val="uk-UA"/>
        </w:rPr>
      </w:pPr>
    </w:p>
    <w:p w:rsidR="00080A1E" w:rsidRPr="00457768" w:rsidRDefault="00080A1E" w:rsidP="002F6278">
      <w:pPr>
        <w:shd w:val="clear" w:color="auto" w:fill="FFFFFF"/>
        <w:tabs>
          <w:tab w:val="num" w:pos="0"/>
        </w:tabs>
        <w:ind w:firstLine="567"/>
        <w:jc w:val="both"/>
        <w:rPr>
          <w:rFonts w:ascii="Times New Roman" w:hAnsi="Times New Roman"/>
          <w:sz w:val="20"/>
          <w:szCs w:val="20"/>
          <w:lang w:val="uk-UA"/>
        </w:rPr>
      </w:pPr>
      <w:r w:rsidRPr="00457768">
        <w:rPr>
          <w:rFonts w:ascii="Times New Roman" w:hAnsi="Times New Roman"/>
          <w:sz w:val="20"/>
          <w:szCs w:val="20"/>
          <w:lang w:val="uk-UA"/>
        </w:rPr>
        <w:t>1.</w:t>
      </w:r>
    </w:p>
    <w:p w:rsidR="00080A1E" w:rsidRPr="00457768" w:rsidRDefault="00080A1E" w:rsidP="002F6278">
      <w:pPr>
        <w:shd w:val="clear" w:color="auto" w:fill="FFFFFF"/>
        <w:tabs>
          <w:tab w:val="num" w:pos="0"/>
        </w:tabs>
        <w:ind w:firstLine="567"/>
        <w:jc w:val="both"/>
        <w:rPr>
          <w:rFonts w:ascii="Times New Roman" w:hAnsi="Times New Roman"/>
          <w:sz w:val="20"/>
          <w:szCs w:val="20"/>
          <w:lang w:val="uk-UA"/>
        </w:rPr>
      </w:pPr>
      <w:r w:rsidRPr="00457768">
        <w:rPr>
          <w:rFonts w:ascii="Times New Roman" w:hAnsi="Times New Roman"/>
          <w:sz w:val="20"/>
          <w:szCs w:val="20"/>
          <w:lang w:val="uk-UA"/>
        </w:rPr>
        <w:t>Виконавча влада посідає особливе місце серед гілок влади, тому що у процесі її реалізації відбувається практичне застосування всіх важелів держа</w:t>
      </w:r>
      <w:r w:rsidRPr="00457768">
        <w:rPr>
          <w:rFonts w:ascii="Times New Roman" w:hAnsi="Times New Roman"/>
          <w:sz w:val="20"/>
          <w:szCs w:val="20"/>
          <w:lang w:val="uk-UA"/>
        </w:rPr>
        <w:t>в</w:t>
      </w:r>
      <w:r w:rsidRPr="00457768">
        <w:rPr>
          <w:rFonts w:ascii="Times New Roman" w:hAnsi="Times New Roman"/>
          <w:sz w:val="20"/>
          <w:szCs w:val="20"/>
          <w:lang w:val="uk-UA"/>
        </w:rPr>
        <w:t>ного управління і регулювання процесами суспільного розвитку.</w:t>
      </w:r>
    </w:p>
    <w:p w:rsidR="00080A1E" w:rsidRPr="00457768" w:rsidRDefault="00080A1E" w:rsidP="000A46C8">
      <w:pPr>
        <w:shd w:val="clear" w:color="auto" w:fill="FFFFFF"/>
        <w:tabs>
          <w:tab w:val="num" w:pos="0"/>
        </w:tabs>
        <w:ind w:firstLine="567"/>
        <w:jc w:val="both"/>
        <w:rPr>
          <w:rFonts w:ascii="Times New Roman" w:hAnsi="Times New Roman"/>
          <w:sz w:val="20"/>
          <w:szCs w:val="20"/>
          <w:lang w:val="uk-UA"/>
        </w:rPr>
      </w:pPr>
      <w:r w:rsidRPr="00457768">
        <w:rPr>
          <w:rFonts w:ascii="Times New Roman" w:hAnsi="Times New Roman"/>
          <w:sz w:val="20"/>
          <w:szCs w:val="20"/>
          <w:lang w:val="uk-UA"/>
        </w:rPr>
        <w:t>Органи виконавчої влади відокремлені від інших видів державних орг</w:t>
      </w:r>
      <w:r w:rsidRPr="00457768">
        <w:rPr>
          <w:rFonts w:ascii="Times New Roman" w:hAnsi="Times New Roman"/>
          <w:sz w:val="20"/>
          <w:szCs w:val="20"/>
          <w:lang w:val="uk-UA"/>
        </w:rPr>
        <w:t>а</w:t>
      </w:r>
      <w:r w:rsidRPr="00457768">
        <w:rPr>
          <w:rFonts w:ascii="Times New Roman" w:hAnsi="Times New Roman"/>
          <w:sz w:val="20"/>
          <w:szCs w:val="20"/>
          <w:lang w:val="uk-UA"/>
        </w:rPr>
        <w:t>нів</w:t>
      </w:r>
      <w:r w:rsidR="000A46C8">
        <w:rPr>
          <w:rFonts w:ascii="Times New Roman" w:hAnsi="Times New Roman"/>
          <w:sz w:val="20"/>
          <w:szCs w:val="20"/>
          <w:lang w:val="uk-UA"/>
        </w:rPr>
        <w:t xml:space="preserve"> </w:t>
      </w:r>
      <w:r w:rsidRPr="00457768">
        <w:rPr>
          <w:rFonts w:ascii="Times New Roman" w:hAnsi="Times New Roman"/>
          <w:sz w:val="20"/>
          <w:szCs w:val="20"/>
          <w:lang w:val="uk-UA"/>
        </w:rPr>
        <w:t xml:space="preserve">(це положення закріплено Конституцією України, ст.5,6). Конституцією  також </w:t>
      </w:r>
      <w:r w:rsidR="007200CB" w:rsidRPr="00457768">
        <w:rPr>
          <w:rFonts w:ascii="Times New Roman" w:hAnsi="Times New Roman"/>
          <w:sz w:val="20"/>
          <w:szCs w:val="20"/>
          <w:lang w:val="uk-UA"/>
        </w:rPr>
        <w:t>обґрунтовано</w:t>
      </w:r>
      <w:r w:rsidRPr="00457768">
        <w:rPr>
          <w:rFonts w:ascii="Times New Roman" w:hAnsi="Times New Roman"/>
          <w:sz w:val="20"/>
          <w:szCs w:val="20"/>
          <w:lang w:val="uk-UA"/>
        </w:rPr>
        <w:t xml:space="preserve"> </w:t>
      </w:r>
      <w:r w:rsidR="007200CB" w:rsidRPr="00457768">
        <w:rPr>
          <w:rFonts w:ascii="Times New Roman" w:hAnsi="Times New Roman"/>
          <w:sz w:val="20"/>
          <w:szCs w:val="20"/>
          <w:lang w:val="uk-UA"/>
        </w:rPr>
        <w:t>об’єднуються</w:t>
      </w:r>
      <w:r w:rsidRPr="00457768">
        <w:rPr>
          <w:rFonts w:ascii="Times New Roman" w:hAnsi="Times New Roman"/>
          <w:sz w:val="20"/>
          <w:szCs w:val="20"/>
          <w:lang w:val="uk-UA"/>
        </w:rPr>
        <w:t xml:space="preserve"> усі ієрархічні рівні органів виконавчої влади у розділі 6 – вищий, центральні, місцеві. Результати діяльності ієрархічно орг</w:t>
      </w:r>
      <w:r w:rsidRPr="00457768">
        <w:rPr>
          <w:rFonts w:ascii="Times New Roman" w:hAnsi="Times New Roman"/>
          <w:sz w:val="20"/>
          <w:szCs w:val="20"/>
          <w:lang w:val="uk-UA"/>
        </w:rPr>
        <w:t>а</w:t>
      </w:r>
      <w:r w:rsidRPr="00457768">
        <w:rPr>
          <w:rFonts w:ascii="Times New Roman" w:hAnsi="Times New Roman"/>
          <w:sz w:val="20"/>
          <w:szCs w:val="20"/>
          <w:lang w:val="uk-UA"/>
        </w:rPr>
        <w:t>нізованої системи можуть бути забезпечені за умови моноцентричної структу</w:t>
      </w:r>
      <w:r w:rsidRPr="00457768">
        <w:rPr>
          <w:rFonts w:ascii="Times New Roman" w:hAnsi="Times New Roman"/>
          <w:sz w:val="20"/>
          <w:szCs w:val="20"/>
          <w:lang w:val="uk-UA"/>
        </w:rPr>
        <w:t>р</w:t>
      </w:r>
      <w:r w:rsidRPr="00457768">
        <w:rPr>
          <w:rFonts w:ascii="Times New Roman" w:hAnsi="Times New Roman"/>
          <w:sz w:val="20"/>
          <w:szCs w:val="20"/>
          <w:lang w:val="uk-UA"/>
        </w:rPr>
        <w:t xml:space="preserve">ної побудови. Виходячи з встановленої Конституцією республіканської форми державного правління змішаного типу робота органів виконавчої влади </w:t>
      </w:r>
      <w:r w:rsidR="007200CB" w:rsidRPr="00457768">
        <w:rPr>
          <w:rFonts w:ascii="Times New Roman" w:hAnsi="Times New Roman"/>
          <w:sz w:val="20"/>
          <w:szCs w:val="20"/>
          <w:lang w:val="uk-UA"/>
        </w:rPr>
        <w:t>пов’язана</w:t>
      </w:r>
      <w:r w:rsidRPr="00457768">
        <w:rPr>
          <w:rFonts w:ascii="Times New Roman" w:hAnsi="Times New Roman"/>
          <w:sz w:val="20"/>
          <w:szCs w:val="20"/>
          <w:lang w:val="uk-UA"/>
        </w:rPr>
        <w:t xml:space="preserve"> з дуалізмом виконавчої влади (Президент і Кабінет Міністрів).</w:t>
      </w:r>
    </w:p>
    <w:p w:rsidR="00080A1E" w:rsidRPr="00457768" w:rsidRDefault="00080A1E" w:rsidP="003D19F7">
      <w:pPr>
        <w:shd w:val="clear" w:color="auto" w:fill="FFFFFF"/>
        <w:tabs>
          <w:tab w:val="left" w:pos="540"/>
        </w:tabs>
        <w:ind w:firstLine="510"/>
        <w:jc w:val="both"/>
        <w:rPr>
          <w:rFonts w:ascii="Times New Roman" w:hAnsi="Times New Roman"/>
          <w:sz w:val="20"/>
          <w:szCs w:val="20"/>
          <w:lang w:val="uk-UA"/>
        </w:rPr>
      </w:pPr>
      <w:r w:rsidRPr="00457768">
        <w:rPr>
          <w:rFonts w:ascii="Times New Roman" w:hAnsi="Times New Roman"/>
          <w:sz w:val="20"/>
          <w:szCs w:val="20"/>
          <w:lang w:val="uk-UA"/>
        </w:rPr>
        <w:t>Відповідно до положень Конституції Кабінет Міністрів України визнач</w:t>
      </w:r>
      <w:r w:rsidRPr="00457768">
        <w:rPr>
          <w:rFonts w:ascii="Times New Roman" w:hAnsi="Times New Roman"/>
          <w:sz w:val="20"/>
          <w:szCs w:val="20"/>
          <w:lang w:val="uk-UA"/>
        </w:rPr>
        <w:t>а</w:t>
      </w:r>
      <w:r w:rsidRPr="00457768">
        <w:rPr>
          <w:rFonts w:ascii="Times New Roman" w:hAnsi="Times New Roman"/>
          <w:sz w:val="20"/>
          <w:szCs w:val="20"/>
          <w:lang w:val="uk-UA"/>
        </w:rPr>
        <w:t>ється як вищий орган в системі органів виконавчої влади (ст.113).</w:t>
      </w:r>
    </w:p>
    <w:p w:rsidR="00080A1E" w:rsidRPr="00457768" w:rsidRDefault="00080A1E" w:rsidP="003D19F7">
      <w:pPr>
        <w:shd w:val="clear" w:color="auto" w:fill="FFFFFF"/>
        <w:tabs>
          <w:tab w:val="left" w:pos="540"/>
        </w:tabs>
        <w:ind w:firstLine="510"/>
        <w:jc w:val="both"/>
        <w:rPr>
          <w:rFonts w:ascii="Times New Roman" w:hAnsi="Times New Roman"/>
          <w:sz w:val="20"/>
          <w:szCs w:val="20"/>
          <w:lang w:val="uk-UA"/>
        </w:rPr>
      </w:pPr>
      <w:r w:rsidRPr="00457768">
        <w:rPr>
          <w:rFonts w:ascii="Times New Roman" w:hAnsi="Times New Roman"/>
          <w:sz w:val="20"/>
          <w:szCs w:val="20"/>
          <w:lang w:val="uk-UA"/>
        </w:rPr>
        <w:t>В цілому ж в системі органів виконавчої влади виділяються структурні ланки трьох організаційно-правових рівнів:</w:t>
      </w:r>
    </w:p>
    <w:p w:rsidR="00080A1E" w:rsidRPr="00457768" w:rsidRDefault="00080A1E" w:rsidP="00DE1363">
      <w:pPr>
        <w:numPr>
          <w:ilvl w:val="0"/>
          <w:numId w:val="52"/>
        </w:numPr>
        <w:shd w:val="clear" w:color="auto" w:fill="FFFFFF"/>
        <w:tabs>
          <w:tab w:val="left" w:pos="540"/>
          <w:tab w:val="num" w:pos="1080"/>
        </w:tabs>
        <w:ind w:left="0" w:firstLine="510"/>
        <w:jc w:val="both"/>
        <w:rPr>
          <w:rFonts w:ascii="Times New Roman" w:hAnsi="Times New Roman"/>
          <w:sz w:val="20"/>
          <w:szCs w:val="20"/>
          <w:lang w:val="uk-UA"/>
        </w:rPr>
      </w:pPr>
      <w:r w:rsidRPr="00457768">
        <w:rPr>
          <w:rFonts w:ascii="Times New Roman" w:hAnsi="Times New Roman"/>
          <w:sz w:val="20"/>
          <w:szCs w:val="20"/>
          <w:lang w:val="uk-UA"/>
        </w:rPr>
        <w:t>вищий рівень – Кабінет Міністрів (в функціональній взаємодії з Президентом та Верховною Радою);</w:t>
      </w:r>
    </w:p>
    <w:p w:rsidR="00080A1E" w:rsidRPr="00457768" w:rsidRDefault="00080A1E" w:rsidP="00DE1363">
      <w:pPr>
        <w:numPr>
          <w:ilvl w:val="0"/>
          <w:numId w:val="52"/>
        </w:numPr>
        <w:shd w:val="clear" w:color="auto" w:fill="FFFFFF"/>
        <w:tabs>
          <w:tab w:val="left" w:pos="540"/>
          <w:tab w:val="num" w:pos="1080"/>
        </w:tabs>
        <w:ind w:left="0" w:firstLine="510"/>
        <w:jc w:val="both"/>
        <w:rPr>
          <w:rFonts w:ascii="Times New Roman" w:hAnsi="Times New Roman"/>
          <w:sz w:val="20"/>
          <w:szCs w:val="20"/>
          <w:lang w:val="uk-UA"/>
        </w:rPr>
      </w:pPr>
      <w:r w:rsidRPr="00457768">
        <w:rPr>
          <w:rFonts w:ascii="Times New Roman" w:hAnsi="Times New Roman"/>
          <w:sz w:val="20"/>
          <w:szCs w:val="20"/>
          <w:lang w:val="uk-UA"/>
        </w:rPr>
        <w:t>центральний рівень – міністерства</w:t>
      </w:r>
      <w:r w:rsidR="005101E4">
        <w:rPr>
          <w:rFonts w:ascii="Times New Roman" w:hAnsi="Times New Roman"/>
          <w:sz w:val="20"/>
          <w:szCs w:val="20"/>
          <w:lang w:val="uk-UA"/>
        </w:rPr>
        <w:t xml:space="preserve"> та інші</w:t>
      </w:r>
      <w:r w:rsidRPr="00457768">
        <w:rPr>
          <w:rFonts w:ascii="Times New Roman" w:hAnsi="Times New Roman"/>
          <w:sz w:val="20"/>
          <w:szCs w:val="20"/>
          <w:lang w:val="uk-UA"/>
        </w:rPr>
        <w:t xml:space="preserve"> центральні органи вик</w:t>
      </w:r>
      <w:r w:rsidRPr="00457768">
        <w:rPr>
          <w:rFonts w:ascii="Times New Roman" w:hAnsi="Times New Roman"/>
          <w:sz w:val="20"/>
          <w:szCs w:val="20"/>
          <w:lang w:val="uk-UA"/>
        </w:rPr>
        <w:t>о</w:t>
      </w:r>
      <w:r w:rsidRPr="00457768">
        <w:rPr>
          <w:rFonts w:ascii="Times New Roman" w:hAnsi="Times New Roman"/>
          <w:sz w:val="20"/>
          <w:szCs w:val="20"/>
          <w:lang w:val="uk-UA"/>
        </w:rPr>
        <w:t>навчої влади;</w:t>
      </w:r>
    </w:p>
    <w:p w:rsidR="00080A1E" w:rsidRPr="00457768" w:rsidRDefault="00080A1E" w:rsidP="00DE1363">
      <w:pPr>
        <w:numPr>
          <w:ilvl w:val="0"/>
          <w:numId w:val="52"/>
        </w:numPr>
        <w:shd w:val="clear" w:color="auto" w:fill="FFFFFF"/>
        <w:tabs>
          <w:tab w:val="left" w:pos="540"/>
          <w:tab w:val="num" w:pos="1080"/>
        </w:tabs>
        <w:ind w:left="0" w:firstLine="510"/>
        <w:jc w:val="both"/>
        <w:rPr>
          <w:rFonts w:ascii="Times New Roman" w:hAnsi="Times New Roman"/>
          <w:sz w:val="20"/>
          <w:szCs w:val="20"/>
          <w:lang w:val="uk-UA"/>
        </w:rPr>
      </w:pPr>
      <w:r w:rsidRPr="00457768">
        <w:rPr>
          <w:rFonts w:ascii="Times New Roman" w:hAnsi="Times New Roman"/>
          <w:sz w:val="20"/>
          <w:szCs w:val="20"/>
          <w:lang w:val="uk-UA"/>
        </w:rPr>
        <w:t xml:space="preserve">місцевий, або </w:t>
      </w:r>
      <w:r w:rsidR="007200CB" w:rsidRPr="00457768">
        <w:rPr>
          <w:rFonts w:ascii="Times New Roman" w:hAnsi="Times New Roman"/>
          <w:sz w:val="20"/>
          <w:szCs w:val="20"/>
          <w:lang w:val="uk-UA"/>
        </w:rPr>
        <w:t>територіальний</w:t>
      </w:r>
      <w:r w:rsidRPr="00457768">
        <w:rPr>
          <w:rFonts w:ascii="Times New Roman" w:hAnsi="Times New Roman"/>
          <w:sz w:val="20"/>
          <w:szCs w:val="20"/>
          <w:lang w:val="uk-UA"/>
        </w:rPr>
        <w:t xml:space="preserve"> рівень – органи виконавчої влади з</w:t>
      </w:r>
      <w:r w:rsidRPr="00457768">
        <w:rPr>
          <w:rFonts w:ascii="Times New Roman" w:hAnsi="Times New Roman"/>
          <w:sz w:val="20"/>
          <w:szCs w:val="20"/>
          <w:lang w:val="uk-UA"/>
        </w:rPr>
        <w:t>а</w:t>
      </w:r>
      <w:r w:rsidRPr="00457768">
        <w:rPr>
          <w:rFonts w:ascii="Times New Roman" w:hAnsi="Times New Roman"/>
          <w:sz w:val="20"/>
          <w:szCs w:val="20"/>
          <w:lang w:val="uk-UA"/>
        </w:rPr>
        <w:t>гальної компетенції (Рада Міністрів Автономної Республіки Крим, обласні, р</w:t>
      </w:r>
      <w:r w:rsidRPr="00457768">
        <w:rPr>
          <w:rFonts w:ascii="Times New Roman" w:hAnsi="Times New Roman"/>
          <w:sz w:val="20"/>
          <w:szCs w:val="20"/>
          <w:lang w:val="uk-UA"/>
        </w:rPr>
        <w:t>а</w:t>
      </w:r>
      <w:r w:rsidRPr="00457768">
        <w:rPr>
          <w:rFonts w:ascii="Times New Roman" w:hAnsi="Times New Roman"/>
          <w:sz w:val="20"/>
          <w:szCs w:val="20"/>
          <w:lang w:val="uk-UA"/>
        </w:rPr>
        <w:t>йонні, Київська і Севастопольська міські державні адміністрації); органи спец</w:t>
      </w:r>
      <w:r w:rsidRPr="00457768">
        <w:rPr>
          <w:rFonts w:ascii="Times New Roman" w:hAnsi="Times New Roman"/>
          <w:sz w:val="20"/>
          <w:szCs w:val="20"/>
          <w:lang w:val="uk-UA"/>
        </w:rPr>
        <w:t>і</w:t>
      </w:r>
      <w:r w:rsidRPr="00457768">
        <w:rPr>
          <w:rFonts w:ascii="Times New Roman" w:hAnsi="Times New Roman"/>
          <w:sz w:val="20"/>
          <w:szCs w:val="20"/>
          <w:lang w:val="uk-UA"/>
        </w:rPr>
        <w:t>альної компетенції, котрі як безпосередньо підпорядковані центральним орг</w:t>
      </w:r>
      <w:r w:rsidRPr="00457768">
        <w:rPr>
          <w:rFonts w:ascii="Times New Roman" w:hAnsi="Times New Roman"/>
          <w:sz w:val="20"/>
          <w:szCs w:val="20"/>
          <w:lang w:val="uk-UA"/>
        </w:rPr>
        <w:t>а</w:t>
      </w:r>
      <w:r w:rsidRPr="00457768">
        <w:rPr>
          <w:rFonts w:ascii="Times New Roman" w:hAnsi="Times New Roman"/>
          <w:sz w:val="20"/>
          <w:szCs w:val="20"/>
          <w:lang w:val="uk-UA"/>
        </w:rPr>
        <w:t>нам виконавчої влади, так і перебувають у підпорядкуванні водночас і центр</w:t>
      </w:r>
      <w:r w:rsidRPr="00457768">
        <w:rPr>
          <w:rFonts w:ascii="Times New Roman" w:hAnsi="Times New Roman"/>
          <w:sz w:val="20"/>
          <w:szCs w:val="20"/>
          <w:lang w:val="uk-UA"/>
        </w:rPr>
        <w:t>а</w:t>
      </w:r>
      <w:r w:rsidRPr="00457768">
        <w:rPr>
          <w:rFonts w:ascii="Times New Roman" w:hAnsi="Times New Roman"/>
          <w:sz w:val="20"/>
          <w:szCs w:val="20"/>
          <w:lang w:val="uk-UA"/>
        </w:rPr>
        <w:t>льному, і місцевому органу виконавчої влади.</w:t>
      </w:r>
    </w:p>
    <w:p w:rsidR="00080A1E" w:rsidRPr="00457768" w:rsidRDefault="00080A1E" w:rsidP="003D19F7">
      <w:pPr>
        <w:shd w:val="clear" w:color="auto" w:fill="FFFFFF"/>
        <w:tabs>
          <w:tab w:val="left" w:pos="540"/>
        </w:tabs>
        <w:ind w:firstLine="510"/>
        <w:jc w:val="both"/>
        <w:rPr>
          <w:rFonts w:ascii="Times New Roman" w:hAnsi="Times New Roman"/>
          <w:sz w:val="20"/>
          <w:szCs w:val="20"/>
          <w:lang w:val="uk-UA"/>
        </w:rPr>
      </w:pPr>
    </w:p>
    <w:p w:rsidR="00080A1E" w:rsidRPr="00457768" w:rsidRDefault="00080A1E" w:rsidP="003D19F7">
      <w:pPr>
        <w:shd w:val="clear" w:color="auto" w:fill="FFFFFF"/>
        <w:tabs>
          <w:tab w:val="left" w:pos="540"/>
        </w:tabs>
        <w:ind w:firstLine="510"/>
        <w:jc w:val="both"/>
        <w:rPr>
          <w:rFonts w:ascii="Times New Roman" w:hAnsi="Times New Roman"/>
          <w:sz w:val="20"/>
          <w:szCs w:val="20"/>
          <w:lang w:val="uk-UA"/>
        </w:rPr>
      </w:pPr>
      <w:r w:rsidRPr="00457768">
        <w:rPr>
          <w:rFonts w:ascii="Times New Roman" w:hAnsi="Times New Roman"/>
          <w:sz w:val="20"/>
          <w:szCs w:val="20"/>
          <w:lang w:val="uk-UA"/>
        </w:rPr>
        <w:t>2.</w:t>
      </w:r>
    </w:p>
    <w:p w:rsidR="00EE7110" w:rsidRPr="00457768" w:rsidRDefault="00EE7110" w:rsidP="00EE7110">
      <w:pPr>
        <w:pStyle w:val="Just"/>
        <w:spacing w:before="0" w:after="0"/>
        <w:ind w:firstLine="510"/>
        <w:rPr>
          <w:sz w:val="20"/>
          <w:szCs w:val="20"/>
          <w:lang w:val="uk-UA"/>
        </w:rPr>
      </w:pPr>
      <w:r w:rsidRPr="00457768">
        <w:rPr>
          <w:sz w:val="20"/>
          <w:szCs w:val="20"/>
          <w:lang w:val="uk-UA"/>
        </w:rPr>
        <w:t>Кабінет Міністрів України (Уряд України) є вищим органом у системі о</w:t>
      </w:r>
      <w:r w:rsidRPr="00457768">
        <w:rPr>
          <w:sz w:val="20"/>
          <w:szCs w:val="20"/>
          <w:lang w:val="uk-UA"/>
        </w:rPr>
        <w:t>р</w:t>
      </w:r>
      <w:r w:rsidRPr="00457768">
        <w:rPr>
          <w:sz w:val="20"/>
          <w:szCs w:val="20"/>
          <w:lang w:val="uk-UA"/>
        </w:rPr>
        <w:t xml:space="preserve">ганів виконавчої влади. Кабінет Міністрів України здійснює виконавчу владу безпосередньо та через міністерства, інші центральні органи виконавчої влади, </w:t>
      </w:r>
      <w:r w:rsidRPr="00457768">
        <w:rPr>
          <w:sz w:val="20"/>
          <w:szCs w:val="20"/>
          <w:lang w:val="uk-UA"/>
        </w:rPr>
        <w:lastRenderedPageBreak/>
        <w:t>Раду міністрів Автономної Республіки Крим та місцеві державні адміністрації, спрямовує, координує та контролює діяльність цих органів.</w:t>
      </w:r>
    </w:p>
    <w:p w:rsidR="00EE7110" w:rsidRPr="00457768" w:rsidRDefault="00EE7110" w:rsidP="00EE7110">
      <w:pPr>
        <w:pStyle w:val="Just"/>
        <w:spacing w:before="0" w:after="0"/>
        <w:ind w:firstLine="510"/>
        <w:rPr>
          <w:sz w:val="20"/>
          <w:szCs w:val="20"/>
          <w:lang w:val="uk-UA"/>
        </w:rPr>
      </w:pPr>
      <w:r w:rsidRPr="00457768">
        <w:rPr>
          <w:sz w:val="20"/>
          <w:szCs w:val="20"/>
          <w:lang w:val="uk-UA"/>
        </w:rPr>
        <w:t xml:space="preserve"> Кабінет Міністрів України відповідальний перед Верховною Радою, пі</w:t>
      </w:r>
      <w:r w:rsidRPr="00457768">
        <w:rPr>
          <w:sz w:val="20"/>
          <w:szCs w:val="20"/>
          <w:lang w:val="uk-UA"/>
        </w:rPr>
        <w:t>д</w:t>
      </w:r>
      <w:r w:rsidRPr="00457768">
        <w:rPr>
          <w:sz w:val="20"/>
          <w:szCs w:val="20"/>
          <w:lang w:val="uk-UA"/>
        </w:rPr>
        <w:t>контрольний і підзвітний Президенту України у межах, передбачених Конст</w:t>
      </w:r>
      <w:r w:rsidRPr="00457768">
        <w:rPr>
          <w:sz w:val="20"/>
          <w:szCs w:val="20"/>
          <w:lang w:val="uk-UA"/>
        </w:rPr>
        <w:t>и</w:t>
      </w:r>
      <w:r w:rsidRPr="00457768">
        <w:rPr>
          <w:sz w:val="20"/>
          <w:szCs w:val="20"/>
          <w:lang w:val="uk-UA"/>
        </w:rPr>
        <w:t>туцією України.</w:t>
      </w:r>
    </w:p>
    <w:p w:rsidR="00EE7110" w:rsidRPr="00457768" w:rsidRDefault="00EE7110" w:rsidP="002F6278">
      <w:pPr>
        <w:pStyle w:val="HTML"/>
        <w:ind w:firstLine="567"/>
        <w:rPr>
          <w:rFonts w:ascii="Times New Roman" w:hAnsi="Times New Roman" w:cs="Times New Roman"/>
        </w:rPr>
      </w:pPr>
      <w:r w:rsidRPr="00457768">
        <w:rPr>
          <w:rFonts w:ascii="Times New Roman" w:hAnsi="Times New Roman" w:cs="Times New Roman"/>
        </w:rPr>
        <w:t>До основних завдань Кабінету Міністрів України належать</w:t>
      </w:r>
      <w:r w:rsidR="0041239F">
        <w:rPr>
          <w:rFonts w:ascii="Times New Roman" w:hAnsi="Times New Roman" w:cs="Times New Roman"/>
        </w:rPr>
        <w:t xml:space="preserve"> відповідно до ст.116 Конституції України</w:t>
      </w:r>
      <w:r w:rsidRPr="00457768">
        <w:rPr>
          <w:rFonts w:ascii="Times New Roman" w:hAnsi="Times New Roman" w:cs="Times New Roman"/>
        </w:rPr>
        <w:t xml:space="preserve">: </w:t>
      </w:r>
    </w:p>
    <w:p w:rsidR="00EE7110" w:rsidRPr="00457768" w:rsidRDefault="00EE7110" w:rsidP="002F6278">
      <w:pPr>
        <w:pStyle w:val="HTML"/>
        <w:tabs>
          <w:tab w:val="clear" w:pos="7328"/>
          <w:tab w:val="left" w:pos="6946"/>
        </w:tabs>
        <w:ind w:firstLine="567"/>
        <w:jc w:val="both"/>
        <w:rPr>
          <w:rFonts w:ascii="Times New Roman" w:hAnsi="Times New Roman" w:cs="Times New Roman"/>
        </w:rPr>
      </w:pPr>
      <w:bookmarkStart w:id="11" w:name="13"/>
      <w:bookmarkEnd w:id="11"/>
      <w:r w:rsidRPr="00457768">
        <w:rPr>
          <w:rFonts w:ascii="Times New Roman" w:hAnsi="Times New Roman" w:cs="Times New Roman"/>
        </w:rPr>
        <w:t xml:space="preserve">1) забезпечення державного суверенітету та економічної самостійності  України, здійснення внутрішньої та зовнішньої політики держави,  виконання Конституції та законів України, актів Президента України; </w:t>
      </w:r>
    </w:p>
    <w:p w:rsidR="00024268" w:rsidRDefault="00EE7110" w:rsidP="002F6278">
      <w:pPr>
        <w:pStyle w:val="HTML"/>
        <w:tabs>
          <w:tab w:val="clear" w:pos="7328"/>
          <w:tab w:val="left" w:pos="6946"/>
        </w:tabs>
        <w:ind w:firstLine="567"/>
        <w:jc w:val="both"/>
        <w:rPr>
          <w:rFonts w:ascii="Times New Roman" w:hAnsi="Times New Roman" w:cs="Times New Roman"/>
        </w:rPr>
      </w:pPr>
      <w:bookmarkStart w:id="12" w:name="14"/>
      <w:bookmarkEnd w:id="12"/>
      <w:r w:rsidRPr="00457768">
        <w:rPr>
          <w:rFonts w:ascii="Times New Roman" w:hAnsi="Times New Roman" w:cs="Times New Roman"/>
        </w:rPr>
        <w:t>2) вжиття заходів щодо забезпечення прав і свобод людини та громад</w:t>
      </w:r>
      <w:r w:rsidRPr="00457768">
        <w:rPr>
          <w:rFonts w:ascii="Times New Roman" w:hAnsi="Times New Roman" w:cs="Times New Roman"/>
        </w:rPr>
        <w:t>я</w:t>
      </w:r>
      <w:r w:rsidRPr="00457768">
        <w:rPr>
          <w:rFonts w:ascii="Times New Roman" w:hAnsi="Times New Roman" w:cs="Times New Roman"/>
        </w:rPr>
        <w:t xml:space="preserve">нина, створення сприятливих умов для вільного і всебічного </w:t>
      </w:r>
      <w:r w:rsidR="007200CB" w:rsidRPr="00457768">
        <w:rPr>
          <w:rFonts w:ascii="Times New Roman" w:hAnsi="Times New Roman" w:cs="Times New Roman"/>
        </w:rPr>
        <w:t>розвитку особи</w:t>
      </w:r>
      <w:r w:rsidR="007200CB" w:rsidRPr="00457768">
        <w:rPr>
          <w:rFonts w:ascii="Times New Roman" w:hAnsi="Times New Roman" w:cs="Times New Roman"/>
        </w:rPr>
        <w:t>с</w:t>
      </w:r>
      <w:r w:rsidR="007200CB" w:rsidRPr="00457768">
        <w:rPr>
          <w:rFonts w:ascii="Times New Roman" w:hAnsi="Times New Roman" w:cs="Times New Roman"/>
        </w:rPr>
        <w:t>тості</w:t>
      </w:r>
      <w:r w:rsidRPr="00457768">
        <w:rPr>
          <w:rFonts w:ascii="Times New Roman" w:hAnsi="Times New Roman" w:cs="Times New Roman"/>
        </w:rPr>
        <w:t xml:space="preserve">; </w:t>
      </w:r>
      <w:bookmarkStart w:id="13" w:name="15"/>
      <w:bookmarkEnd w:id="13"/>
    </w:p>
    <w:p w:rsidR="00024268" w:rsidRDefault="00EE7110" w:rsidP="00024268">
      <w:pPr>
        <w:pStyle w:val="HTML"/>
        <w:tabs>
          <w:tab w:val="clear" w:pos="7328"/>
          <w:tab w:val="left" w:pos="6946"/>
        </w:tabs>
        <w:ind w:firstLine="567"/>
        <w:jc w:val="both"/>
        <w:rPr>
          <w:rFonts w:ascii="Times New Roman" w:hAnsi="Times New Roman" w:cs="Times New Roman"/>
        </w:rPr>
      </w:pPr>
      <w:r w:rsidRPr="00457768">
        <w:rPr>
          <w:rFonts w:ascii="Times New Roman" w:hAnsi="Times New Roman" w:cs="Times New Roman"/>
        </w:rPr>
        <w:t>3) забезпечення проведення бюджетної,  фінансової, цінової, інвестиці</w:t>
      </w:r>
      <w:r w:rsidRPr="00457768">
        <w:rPr>
          <w:rFonts w:ascii="Times New Roman" w:hAnsi="Times New Roman" w:cs="Times New Roman"/>
        </w:rPr>
        <w:t>й</w:t>
      </w:r>
      <w:r w:rsidRPr="00457768">
        <w:rPr>
          <w:rFonts w:ascii="Times New Roman" w:hAnsi="Times New Roman" w:cs="Times New Roman"/>
        </w:rPr>
        <w:t xml:space="preserve">ної, у тому числі амортизаційної, податкової, структурно-галузевої  політики; </w:t>
      </w:r>
      <w:r w:rsidR="00901EAF">
        <w:rPr>
          <w:rFonts w:ascii="Times New Roman" w:hAnsi="Times New Roman" w:cs="Times New Roman"/>
        </w:rPr>
        <w:t>п</w:t>
      </w:r>
      <w:r w:rsidRPr="00457768">
        <w:rPr>
          <w:rFonts w:ascii="Times New Roman" w:hAnsi="Times New Roman" w:cs="Times New Roman"/>
        </w:rPr>
        <w:t>олітики  у сферах праці  та зайнятості  населення,  соціального  захисту,  ох</w:t>
      </w:r>
      <w:r w:rsidRPr="00457768">
        <w:rPr>
          <w:rFonts w:ascii="Times New Roman" w:hAnsi="Times New Roman" w:cs="Times New Roman"/>
        </w:rPr>
        <w:t>о</w:t>
      </w:r>
      <w:r w:rsidRPr="00457768">
        <w:rPr>
          <w:rFonts w:ascii="Times New Roman" w:hAnsi="Times New Roman" w:cs="Times New Roman"/>
        </w:rPr>
        <w:t xml:space="preserve">рони  здоров'я, освіти,  науки і культури,  охорони природи, екологічної безпеки і природокористування; </w:t>
      </w:r>
      <w:bookmarkStart w:id="14" w:name="16"/>
      <w:bookmarkEnd w:id="14"/>
    </w:p>
    <w:p w:rsidR="00024268" w:rsidRDefault="00EE7110" w:rsidP="00024268">
      <w:pPr>
        <w:pStyle w:val="HTML"/>
        <w:tabs>
          <w:tab w:val="clear" w:pos="7328"/>
          <w:tab w:val="left" w:pos="6946"/>
        </w:tabs>
        <w:ind w:firstLine="567"/>
        <w:jc w:val="both"/>
        <w:rPr>
          <w:rFonts w:ascii="Times New Roman" w:hAnsi="Times New Roman" w:cs="Times New Roman"/>
        </w:rPr>
      </w:pPr>
      <w:r w:rsidRPr="00457768">
        <w:rPr>
          <w:rFonts w:ascii="Times New Roman" w:hAnsi="Times New Roman" w:cs="Times New Roman"/>
        </w:rPr>
        <w:t xml:space="preserve">4) розроблення і виконання загальнодержавних </w:t>
      </w:r>
      <w:r w:rsidR="007200CB" w:rsidRPr="00457768">
        <w:rPr>
          <w:rFonts w:ascii="Times New Roman" w:hAnsi="Times New Roman" w:cs="Times New Roman"/>
        </w:rPr>
        <w:t>програм</w:t>
      </w:r>
      <w:r w:rsidRPr="00457768">
        <w:rPr>
          <w:rFonts w:ascii="Times New Roman" w:hAnsi="Times New Roman" w:cs="Times New Roman"/>
        </w:rPr>
        <w:t xml:space="preserve"> економічного, науково-технічного, соціального, культурного розвитку, охорони довкілля, а також розроблення, затвердження і виконання інших державних цільових пр</w:t>
      </w:r>
      <w:r w:rsidRPr="00457768">
        <w:rPr>
          <w:rFonts w:ascii="Times New Roman" w:hAnsi="Times New Roman" w:cs="Times New Roman"/>
        </w:rPr>
        <w:t>о</w:t>
      </w:r>
      <w:r w:rsidRPr="00457768">
        <w:rPr>
          <w:rFonts w:ascii="Times New Roman" w:hAnsi="Times New Roman" w:cs="Times New Roman"/>
        </w:rPr>
        <w:t xml:space="preserve">грам; </w:t>
      </w:r>
      <w:bookmarkStart w:id="15" w:name="17"/>
      <w:bookmarkEnd w:id="15"/>
    </w:p>
    <w:p w:rsidR="00024268" w:rsidRDefault="00EE7110" w:rsidP="00024268">
      <w:pPr>
        <w:pStyle w:val="HTML"/>
        <w:tabs>
          <w:tab w:val="clear" w:pos="7328"/>
          <w:tab w:val="left" w:pos="6946"/>
        </w:tabs>
        <w:ind w:firstLine="567"/>
        <w:jc w:val="both"/>
        <w:rPr>
          <w:rFonts w:ascii="Times New Roman" w:hAnsi="Times New Roman" w:cs="Times New Roman"/>
        </w:rPr>
      </w:pPr>
      <w:r w:rsidRPr="00457768">
        <w:rPr>
          <w:rFonts w:ascii="Times New Roman" w:hAnsi="Times New Roman" w:cs="Times New Roman"/>
        </w:rPr>
        <w:t xml:space="preserve">5) забезпечення  розвитку і державної  підтримки науково-технічного та інноваційного потенціалу держави; </w:t>
      </w:r>
      <w:bookmarkStart w:id="16" w:name="18"/>
      <w:bookmarkEnd w:id="16"/>
    </w:p>
    <w:p w:rsidR="00024268" w:rsidRDefault="00EE7110" w:rsidP="00024268">
      <w:pPr>
        <w:pStyle w:val="HTML"/>
        <w:tabs>
          <w:tab w:val="clear" w:pos="7328"/>
          <w:tab w:val="left" w:pos="6946"/>
        </w:tabs>
        <w:ind w:firstLine="567"/>
        <w:jc w:val="both"/>
        <w:rPr>
          <w:rFonts w:ascii="Times New Roman" w:hAnsi="Times New Roman" w:cs="Times New Roman"/>
        </w:rPr>
      </w:pPr>
      <w:r w:rsidRPr="00457768">
        <w:rPr>
          <w:rFonts w:ascii="Times New Roman" w:hAnsi="Times New Roman" w:cs="Times New Roman"/>
        </w:rPr>
        <w:t>6) забезпечення рівних умов для розвитку всіх форм власності;</w:t>
      </w:r>
      <w:r w:rsidR="00CC32A0" w:rsidRPr="00457768">
        <w:rPr>
          <w:rFonts w:ascii="Times New Roman" w:hAnsi="Times New Roman" w:cs="Times New Roman"/>
        </w:rPr>
        <w:t xml:space="preserve"> </w:t>
      </w:r>
      <w:r w:rsidRPr="00457768">
        <w:rPr>
          <w:rFonts w:ascii="Times New Roman" w:hAnsi="Times New Roman" w:cs="Times New Roman"/>
        </w:rPr>
        <w:t>здійсне</w:t>
      </w:r>
      <w:r w:rsidRPr="00457768">
        <w:rPr>
          <w:rFonts w:ascii="Times New Roman" w:hAnsi="Times New Roman" w:cs="Times New Roman"/>
        </w:rPr>
        <w:t>н</w:t>
      </w:r>
      <w:r w:rsidRPr="00457768">
        <w:rPr>
          <w:rFonts w:ascii="Times New Roman" w:hAnsi="Times New Roman" w:cs="Times New Roman"/>
        </w:rPr>
        <w:t>ня управління об'єктами</w:t>
      </w:r>
      <w:r w:rsidR="00CC32A0" w:rsidRPr="00457768">
        <w:rPr>
          <w:rFonts w:ascii="Times New Roman" w:hAnsi="Times New Roman" w:cs="Times New Roman"/>
        </w:rPr>
        <w:t xml:space="preserve"> державної власності відповідно</w:t>
      </w:r>
      <w:r w:rsidRPr="00457768">
        <w:rPr>
          <w:rFonts w:ascii="Times New Roman" w:hAnsi="Times New Roman" w:cs="Times New Roman"/>
        </w:rPr>
        <w:t xml:space="preserve"> до закону; </w:t>
      </w:r>
      <w:bookmarkStart w:id="17" w:name="19"/>
      <w:bookmarkEnd w:id="17"/>
    </w:p>
    <w:p w:rsidR="00024268" w:rsidRDefault="00EE7110" w:rsidP="00024268">
      <w:pPr>
        <w:pStyle w:val="HTML"/>
        <w:tabs>
          <w:tab w:val="clear" w:pos="7328"/>
          <w:tab w:val="left" w:pos="6946"/>
        </w:tabs>
        <w:ind w:firstLine="567"/>
        <w:jc w:val="both"/>
        <w:rPr>
          <w:rFonts w:ascii="Times New Roman" w:hAnsi="Times New Roman" w:cs="Times New Roman"/>
        </w:rPr>
      </w:pPr>
      <w:r w:rsidRPr="00457768">
        <w:rPr>
          <w:rFonts w:ascii="Times New Roman" w:hAnsi="Times New Roman" w:cs="Times New Roman"/>
        </w:rPr>
        <w:t>7) здійснення заходів  щодо забезпечення обороноздатності та націон</w:t>
      </w:r>
      <w:r w:rsidRPr="00457768">
        <w:rPr>
          <w:rFonts w:ascii="Times New Roman" w:hAnsi="Times New Roman" w:cs="Times New Roman"/>
        </w:rPr>
        <w:t>а</w:t>
      </w:r>
      <w:r w:rsidRPr="00457768">
        <w:rPr>
          <w:rFonts w:ascii="Times New Roman" w:hAnsi="Times New Roman" w:cs="Times New Roman"/>
        </w:rPr>
        <w:t>льної безпеки України, громадського порядку, боротьби із злочинністю, лікв</w:t>
      </w:r>
      <w:r w:rsidRPr="00457768">
        <w:rPr>
          <w:rFonts w:ascii="Times New Roman" w:hAnsi="Times New Roman" w:cs="Times New Roman"/>
        </w:rPr>
        <w:t>і</w:t>
      </w:r>
      <w:r w:rsidRPr="00457768">
        <w:rPr>
          <w:rFonts w:ascii="Times New Roman" w:hAnsi="Times New Roman" w:cs="Times New Roman"/>
        </w:rPr>
        <w:t>дації наслідків надзвичайних ситуацій;</w:t>
      </w:r>
      <w:bookmarkStart w:id="18" w:name="20"/>
      <w:bookmarkEnd w:id="18"/>
    </w:p>
    <w:p w:rsidR="00024268" w:rsidRDefault="00EE7110" w:rsidP="00024268">
      <w:pPr>
        <w:pStyle w:val="HTML"/>
        <w:tabs>
          <w:tab w:val="clear" w:pos="7328"/>
          <w:tab w:val="left" w:pos="6946"/>
        </w:tabs>
        <w:ind w:firstLine="567"/>
        <w:jc w:val="both"/>
        <w:rPr>
          <w:rFonts w:ascii="Times New Roman" w:hAnsi="Times New Roman" w:cs="Times New Roman"/>
        </w:rPr>
      </w:pPr>
      <w:r w:rsidRPr="00457768">
        <w:rPr>
          <w:rFonts w:ascii="Times New Roman" w:hAnsi="Times New Roman" w:cs="Times New Roman"/>
        </w:rPr>
        <w:t>8) організація і забезпечення провадження зовнішньоекономічної діял</w:t>
      </w:r>
      <w:r w:rsidRPr="00457768">
        <w:rPr>
          <w:rFonts w:ascii="Times New Roman" w:hAnsi="Times New Roman" w:cs="Times New Roman"/>
        </w:rPr>
        <w:t>ь</w:t>
      </w:r>
      <w:r w:rsidRPr="00457768">
        <w:rPr>
          <w:rFonts w:ascii="Times New Roman" w:hAnsi="Times New Roman" w:cs="Times New Roman"/>
        </w:rPr>
        <w:t>ності, митної справи;</w:t>
      </w:r>
      <w:r w:rsidR="00024268">
        <w:rPr>
          <w:rFonts w:ascii="Times New Roman" w:hAnsi="Times New Roman" w:cs="Times New Roman"/>
        </w:rPr>
        <w:t xml:space="preserve"> </w:t>
      </w:r>
      <w:bookmarkStart w:id="19" w:name="21"/>
      <w:bookmarkEnd w:id="19"/>
    </w:p>
    <w:p w:rsidR="00644D1E" w:rsidRDefault="00EE7110" w:rsidP="00644D1E">
      <w:pPr>
        <w:pStyle w:val="HTML"/>
        <w:tabs>
          <w:tab w:val="clear" w:pos="7328"/>
          <w:tab w:val="left" w:pos="6946"/>
        </w:tabs>
        <w:ind w:firstLine="567"/>
        <w:jc w:val="both"/>
        <w:rPr>
          <w:rFonts w:ascii="Times New Roman" w:hAnsi="Times New Roman" w:cs="Times New Roman"/>
        </w:rPr>
      </w:pPr>
      <w:r w:rsidRPr="00457768">
        <w:rPr>
          <w:rFonts w:ascii="Times New Roman" w:hAnsi="Times New Roman" w:cs="Times New Roman"/>
        </w:rPr>
        <w:t xml:space="preserve"> 9) спрямування та координація роботи міністерств, інших органів вик</w:t>
      </w:r>
      <w:r w:rsidRPr="00457768">
        <w:rPr>
          <w:rFonts w:ascii="Times New Roman" w:hAnsi="Times New Roman" w:cs="Times New Roman"/>
        </w:rPr>
        <w:t>о</w:t>
      </w:r>
      <w:r w:rsidRPr="00457768">
        <w:rPr>
          <w:rFonts w:ascii="Times New Roman" w:hAnsi="Times New Roman" w:cs="Times New Roman"/>
        </w:rPr>
        <w:t>навчої влади</w:t>
      </w:r>
      <w:bookmarkStart w:id="20" w:name="22"/>
      <w:bookmarkEnd w:id="20"/>
      <w:r w:rsidR="00644D1E">
        <w:rPr>
          <w:rFonts w:ascii="Times New Roman" w:hAnsi="Times New Roman" w:cs="Times New Roman"/>
        </w:rPr>
        <w:t xml:space="preserve">; </w:t>
      </w:r>
    </w:p>
    <w:p w:rsidR="00EE7110" w:rsidRPr="00457768" w:rsidRDefault="00EE7110" w:rsidP="00644D1E">
      <w:pPr>
        <w:pStyle w:val="HTML"/>
        <w:tabs>
          <w:tab w:val="clear" w:pos="7328"/>
          <w:tab w:val="left" w:pos="6946"/>
        </w:tabs>
        <w:ind w:firstLine="567"/>
        <w:jc w:val="both"/>
        <w:rPr>
          <w:rFonts w:ascii="Times New Roman" w:hAnsi="Times New Roman" w:cs="Times New Roman"/>
        </w:rPr>
      </w:pPr>
      <w:r w:rsidRPr="00457768">
        <w:rPr>
          <w:rFonts w:ascii="Times New Roman" w:hAnsi="Times New Roman" w:cs="Times New Roman"/>
        </w:rPr>
        <w:t xml:space="preserve">10) виконання  інших функцій, визначених Конституцією та законами України, актами Президента України. </w:t>
      </w:r>
    </w:p>
    <w:p w:rsidR="00EE7110" w:rsidRPr="00457768" w:rsidRDefault="0041239F" w:rsidP="006B3A08">
      <w:pPr>
        <w:pStyle w:val="HTML"/>
        <w:tabs>
          <w:tab w:val="clear" w:pos="7328"/>
          <w:tab w:val="left" w:pos="6946"/>
        </w:tabs>
        <w:ind w:firstLine="567"/>
        <w:jc w:val="both"/>
        <w:rPr>
          <w:rFonts w:ascii="Times New Roman" w:hAnsi="Times New Roman" w:cs="Times New Roman"/>
          <w:color w:val="000000"/>
        </w:rPr>
      </w:pPr>
      <w:r w:rsidRPr="00457768">
        <w:rPr>
          <w:rFonts w:ascii="Times New Roman" w:hAnsi="Times New Roman" w:cs="Times New Roman"/>
        </w:rPr>
        <w:t>Кабінет міністрів України діє на основі Закону</w:t>
      </w:r>
      <w:r>
        <w:rPr>
          <w:rFonts w:ascii="Times New Roman" w:hAnsi="Times New Roman" w:cs="Times New Roman"/>
        </w:rPr>
        <w:t xml:space="preserve"> </w:t>
      </w:r>
      <w:r w:rsidRPr="00457768">
        <w:rPr>
          <w:rFonts w:ascii="Times New Roman" w:hAnsi="Times New Roman" w:cs="Times New Roman"/>
        </w:rPr>
        <w:t xml:space="preserve">України «Про Кабінет Міністрів України» від.07.10.2010 р. (із змінами). </w:t>
      </w:r>
      <w:r w:rsidR="00EE7110" w:rsidRPr="00457768">
        <w:rPr>
          <w:rFonts w:ascii="Times New Roman" w:hAnsi="Times New Roman" w:cs="Times New Roman"/>
        </w:rPr>
        <w:t>До складу Кабінету Міністрів України входять Прем'єр-міністр України,  Перший віце-прем'єр-міністр Укра</w:t>
      </w:r>
      <w:r w:rsidR="00EE7110" w:rsidRPr="00457768">
        <w:rPr>
          <w:rFonts w:ascii="Times New Roman" w:hAnsi="Times New Roman" w:cs="Times New Roman"/>
        </w:rPr>
        <w:t>ї</w:t>
      </w:r>
      <w:r w:rsidR="00EE7110" w:rsidRPr="00457768">
        <w:rPr>
          <w:rFonts w:ascii="Times New Roman" w:hAnsi="Times New Roman" w:cs="Times New Roman"/>
        </w:rPr>
        <w:t>ни, три віце-прем'єр-міністри та міністри України</w:t>
      </w:r>
      <w:bookmarkStart w:id="21" w:name="37"/>
      <w:bookmarkEnd w:id="21"/>
      <w:r w:rsidR="00EE7110" w:rsidRPr="00457768">
        <w:rPr>
          <w:rFonts w:ascii="Times New Roman" w:hAnsi="Times New Roman" w:cs="Times New Roman"/>
        </w:rPr>
        <w:t>. Посадовий склад  (кількість та перелік посад) новосформованого Кабінету Міністрів України  визначається Президентом України за поданням Прем'єр-міністра України одночасно з при</w:t>
      </w:r>
      <w:r w:rsidR="00EE7110" w:rsidRPr="00457768">
        <w:rPr>
          <w:rFonts w:ascii="Times New Roman" w:hAnsi="Times New Roman" w:cs="Times New Roman"/>
        </w:rPr>
        <w:t>з</w:t>
      </w:r>
      <w:r w:rsidR="00EE7110" w:rsidRPr="00457768">
        <w:rPr>
          <w:rFonts w:ascii="Times New Roman" w:hAnsi="Times New Roman" w:cs="Times New Roman"/>
        </w:rPr>
        <w:lastRenderedPageBreak/>
        <w:t>наченням персонального складу Кабінету Міністрів  України  у порядку, вст</w:t>
      </w:r>
      <w:r w:rsidR="00EE7110" w:rsidRPr="00457768">
        <w:rPr>
          <w:rFonts w:ascii="Times New Roman" w:hAnsi="Times New Roman" w:cs="Times New Roman"/>
        </w:rPr>
        <w:t>а</w:t>
      </w:r>
      <w:r w:rsidR="00EE7110" w:rsidRPr="00457768">
        <w:rPr>
          <w:rFonts w:ascii="Times New Roman" w:hAnsi="Times New Roman" w:cs="Times New Roman"/>
        </w:rPr>
        <w:t xml:space="preserve">новленому статтею 9 цього Закону. </w:t>
      </w:r>
      <w:bookmarkStart w:id="22" w:name="38"/>
      <w:bookmarkEnd w:id="22"/>
      <w:r w:rsidR="00EE7110" w:rsidRPr="00457768">
        <w:rPr>
          <w:rFonts w:ascii="Times New Roman" w:hAnsi="Times New Roman" w:cs="Times New Roman"/>
        </w:rPr>
        <w:t>Посади членів  Кабінету Міністрів України належать  до політичних посад, на які не поширюється трудове законодавство  та законодавство про державну службу.</w:t>
      </w:r>
    </w:p>
    <w:p w:rsidR="008136FB" w:rsidRDefault="00EE7110" w:rsidP="006B3A08">
      <w:pPr>
        <w:pStyle w:val="HTML"/>
        <w:ind w:firstLine="567"/>
        <w:jc w:val="both"/>
        <w:rPr>
          <w:rFonts w:ascii="Times New Roman" w:hAnsi="Times New Roman" w:cs="Times New Roman"/>
        </w:rPr>
      </w:pPr>
      <w:r w:rsidRPr="00457768">
        <w:rPr>
          <w:rFonts w:ascii="Times New Roman" w:hAnsi="Times New Roman" w:cs="Times New Roman"/>
        </w:rPr>
        <w:t xml:space="preserve">Члени Кабінету </w:t>
      </w:r>
      <w:r w:rsidR="00CC32A0" w:rsidRPr="00457768">
        <w:rPr>
          <w:rFonts w:ascii="Times New Roman" w:hAnsi="Times New Roman" w:cs="Times New Roman"/>
        </w:rPr>
        <w:t xml:space="preserve">Міністрів України, </w:t>
      </w:r>
      <w:r w:rsidRPr="00457768">
        <w:rPr>
          <w:rFonts w:ascii="Times New Roman" w:hAnsi="Times New Roman" w:cs="Times New Roman"/>
        </w:rPr>
        <w:t>крім Прем'єр-міністра України, при</w:t>
      </w:r>
      <w:r w:rsidRPr="00457768">
        <w:rPr>
          <w:rFonts w:ascii="Times New Roman" w:hAnsi="Times New Roman" w:cs="Times New Roman"/>
        </w:rPr>
        <w:t>з</w:t>
      </w:r>
      <w:r w:rsidRPr="00457768">
        <w:rPr>
          <w:rFonts w:ascii="Times New Roman" w:hAnsi="Times New Roman" w:cs="Times New Roman"/>
        </w:rPr>
        <w:t>начаються на посаду Президентом України за поданням Прем'єр-міністра Укр</w:t>
      </w:r>
      <w:r w:rsidRPr="00457768">
        <w:rPr>
          <w:rFonts w:ascii="Times New Roman" w:hAnsi="Times New Roman" w:cs="Times New Roman"/>
        </w:rPr>
        <w:t>а</w:t>
      </w:r>
      <w:r w:rsidRPr="00457768">
        <w:rPr>
          <w:rFonts w:ascii="Times New Roman" w:hAnsi="Times New Roman" w:cs="Times New Roman"/>
        </w:rPr>
        <w:t xml:space="preserve">їни. </w:t>
      </w:r>
      <w:bookmarkStart w:id="23" w:name="64"/>
      <w:bookmarkEnd w:id="23"/>
      <w:r w:rsidRPr="00457768">
        <w:rPr>
          <w:rFonts w:ascii="Times New Roman" w:hAnsi="Times New Roman" w:cs="Times New Roman"/>
        </w:rPr>
        <w:t>При формуванні нового  складу Кабінету Міністрів України  новопризн</w:t>
      </w:r>
      <w:r w:rsidRPr="00457768">
        <w:rPr>
          <w:rFonts w:ascii="Times New Roman" w:hAnsi="Times New Roman" w:cs="Times New Roman"/>
        </w:rPr>
        <w:t>а</w:t>
      </w:r>
      <w:r w:rsidRPr="00457768">
        <w:rPr>
          <w:rFonts w:ascii="Times New Roman" w:hAnsi="Times New Roman" w:cs="Times New Roman"/>
        </w:rPr>
        <w:t>чений Прем'єр-міністр України вносить Президенту України подання  про пр</w:t>
      </w:r>
      <w:r w:rsidRPr="00457768">
        <w:rPr>
          <w:rFonts w:ascii="Times New Roman" w:hAnsi="Times New Roman" w:cs="Times New Roman"/>
        </w:rPr>
        <w:t>и</w:t>
      </w:r>
      <w:r w:rsidRPr="00457768">
        <w:rPr>
          <w:rFonts w:ascii="Times New Roman" w:hAnsi="Times New Roman" w:cs="Times New Roman"/>
        </w:rPr>
        <w:t xml:space="preserve">значення членів  Кабінету Міністрів України відповідно до вимог Конституції України та  цього Закону. </w:t>
      </w:r>
      <w:bookmarkStart w:id="24" w:name="65"/>
      <w:bookmarkEnd w:id="24"/>
      <w:r w:rsidRPr="00457768">
        <w:rPr>
          <w:rFonts w:ascii="Times New Roman" w:hAnsi="Times New Roman" w:cs="Times New Roman"/>
        </w:rPr>
        <w:t>Подання Прем'єр-міністра України, зазначене у ча</w:t>
      </w:r>
      <w:r w:rsidRPr="00457768">
        <w:rPr>
          <w:rFonts w:ascii="Times New Roman" w:hAnsi="Times New Roman" w:cs="Times New Roman"/>
        </w:rPr>
        <w:t>с</w:t>
      </w:r>
      <w:r w:rsidRPr="00457768">
        <w:rPr>
          <w:rFonts w:ascii="Times New Roman" w:hAnsi="Times New Roman" w:cs="Times New Roman"/>
        </w:rPr>
        <w:t xml:space="preserve">тині </w:t>
      </w:r>
      <w:r w:rsidR="007200CB" w:rsidRPr="00457768">
        <w:rPr>
          <w:rFonts w:ascii="Times New Roman" w:hAnsi="Times New Roman" w:cs="Times New Roman"/>
        </w:rPr>
        <w:t>другій</w:t>
      </w:r>
      <w:r w:rsidRPr="00457768">
        <w:rPr>
          <w:rFonts w:ascii="Times New Roman" w:hAnsi="Times New Roman" w:cs="Times New Roman"/>
        </w:rPr>
        <w:t xml:space="preserve"> цієї статті, стосовно  персонального складу</w:t>
      </w:r>
      <w:r w:rsidR="00DA4B13">
        <w:rPr>
          <w:rFonts w:ascii="Times New Roman" w:hAnsi="Times New Roman" w:cs="Times New Roman"/>
        </w:rPr>
        <w:t xml:space="preserve"> </w:t>
      </w:r>
      <w:r w:rsidRPr="00457768">
        <w:rPr>
          <w:rFonts w:ascii="Times New Roman" w:hAnsi="Times New Roman" w:cs="Times New Roman"/>
        </w:rPr>
        <w:t xml:space="preserve">Кабінету Міністрів  України може вноситися єдиним списком. Подання також можуть вноситися окремо на кожну посаду члена Кабінету Міністрів України. </w:t>
      </w:r>
      <w:bookmarkStart w:id="25" w:name="66"/>
      <w:bookmarkEnd w:id="25"/>
      <w:r w:rsidRPr="00457768">
        <w:rPr>
          <w:rFonts w:ascii="Times New Roman" w:hAnsi="Times New Roman" w:cs="Times New Roman"/>
        </w:rPr>
        <w:t xml:space="preserve">На кожну посаду члена Кабінету Міністрів України Прем'єр-міністром України вноситься одна кандидатура. </w:t>
      </w:r>
    </w:p>
    <w:p w:rsidR="008136FB" w:rsidRDefault="00EE7110" w:rsidP="006B3A08">
      <w:pPr>
        <w:pStyle w:val="HTML"/>
        <w:ind w:firstLine="567"/>
        <w:jc w:val="both"/>
        <w:rPr>
          <w:rFonts w:ascii="Times New Roman" w:hAnsi="Times New Roman" w:cs="Times New Roman"/>
        </w:rPr>
      </w:pPr>
      <w:r w:rsidRPr="00457768">
        <w:rPr>
          <w:rFonts w:ascii="Times New Roman" w:hAnsi="Times New Roman" w:cs="Times New Roman"/>
        </w:rPr>
        <w:t xml:space="preserve">Організаційною формою роботи Кабінету Міністрів України  є його </w:t>
      </w:r>
      <w:r w:rsidRPr="006B3A08">
        <w:rPr>
          <w:rFonts w:ascii="Times New Roman" w:hAnsi="Times New Roman" w:cs="Times New Roman"/>
          <w:b/>
        </w:rPr>
        <w:t>зас</w:t>
      </w:r>
      <w:r w:rsidRPr="006B3A08">
        <w:rPr>
          <w:rFonts w:ascii="Times New Roman" w:hAnsi="Times New Roman" w:cs="Times New Roman"/>
          <w:b/>
        </w:rPr>
        <w:t>і</w:t>
      </w:r>
      <w:r w:rsidRPr="006B3A08">
        <w:rPr>
          <w:rFonts w:ascii="Times New Roman" w:hAnsi="Times New Roman" w:cs="Times New Roman"/>
          <w:b/>
        </w:rPr>
        <w:t xml:space="preserve">дання. </w:t>
      </w:r>
      <w:bookmarkStart w:id="26" w:name="371"/>
      <w:bookmarkEnd w:id="26"/>
      <w:r w:rsidRPr="00457768">
        <w:rPr>
          <w:rFonts w:ascii="Times New Roman" w:hAnsi="Times New Roman" w:cs="Times New Roman"/>
        </w:rPr>
        <w:t xml:space="preserve">Засідання  Кабінету Міністрів України  скликаються Прем'єр-міністром України. </w:t>
      </w:r>
      <w:bookmarkStart w:id="27" w:name="372"/>
      <w:bookmarkEnd w:id="27"/>
      <w:r w:rsidRPr="00457768">
        <w:rPr>
          <w:rFonts w:ascii="Times New Roman" w:hAnsi="Times New Roman" w:cs="Times New Roman"/>
        </w:rPr>
        <w:t>Засідання Кабінету Міністрів України вважається  повноважним, якщо на ньому присутні більше ніж половина посадового складу Кабінету Міністрів України.</w:t>
      </w:r>
      <w:r w:rsidR="006B3A08">
        <w:rPr>
          <w:rFonts w:ascii="Times New Roman" w:hAnsi="Times New Roman" w:cs="Times New Roman"/>
        </w:rPr>
        <w:t xml:space="preserve"> </w:t>
      </w:r>
      <w:bookmarkStart w:id="28" w:name="373"/>
      <w:bookmarkEnd w:id="28"/>
      <w:r w:rsidRPr="00457768">
        <w:rPr>
          <w:rFonts w:ascii="Times New Roman" w:hAnsi="Times New Roman" w:cs="Times New Roman"/>
        </w:rPr>
        <w:t>У разі якщо міністр не має змоги взяти участь у засіданні Кабінету Міністрів України,  з правом дорадчого голосу в засіданні бере участь засту</w:t>
      </w:r>
      <w:r w:rsidRPr="00457768">
        <w:rPr>
          <w:rFonts w:ascii="Times New Roman" w:hAnsi="Times New Roman" w:cs="Times New Roman"/>
        </w:rPr>
        <w:t>п</w:t>
      </w:r>
      <w:r w:rsidRPr="00457768">
        <w:rPr>
          <w:rFonts w:ascii="Times New Roman" w:hAnsi="Times New Roman" w:cs="Times New Roman"/>
        </w:rPr>
        <w:t>ник міністра.</w:t>
      </w:r>
    </w:p>
    <w:p w:rsidR="006B3A08" w:rsidRPr="006B3A08" w:rsidRDefault="006B3A08" w:rsidP="006B3A08">
      <w:pPr>
        <w:ind w:firstLine="567"/>
        <w:rPr>
          <w:rFonts w:ascii="Times New Roman" w:eastAsia="Times New Roman" w:hAnsi="Times New Roman"/>
          <w:sz w:val="20"/>
          <w:szCs w:val="20"/>
          <w:lang w:val="uk-UA" w:eastAsia="ru-RU" w:bidi="ar-SA"/>
        </w:rPr>
      </w:pPr>
      <w:r w:rsidRPr="006B3A08">
        <w:rPr>
          <w:rFonts w:ascii="Times New Roman" w:eastAsia="Times New Roman" w:hAnsi="Times New Roman"/>
          <w:sz w:val="20"/>
          <w:szCs w:val="20"/>
          <w:lang w:val="uk-UA" w:eastAsia="ru-RU" w:bidi="ar-SA"/>
        </w:rPr>
        <w:t>Члени Кабінету Міністрів України, керівники центральних та місцевих органів виконавчої влади не мають права суміщати свою службову діяльність з іншою роботою, крім викладацької, наукової та творчої у позаробочий час, вх</w:t>
      </w:r>
      <w:r w:rsidRPr="006B3A08">
        <w:rPr>
          <w:rFonts w:ascii="Times New Roman" w:eastAsia="Times New Roman" w:hAnsi="Times New Roman"/>
          <w:sz w:val="20"/>
          <w:szCs w:val="20"/>
          <w:lang w:val="uk-UA" w:eastAsia="ru-RU" w:bidi="ar-SA"/>
        </w:rPr>
        <w:t>о</w:t>
      </w:r>
      <w:r w:rsidRPr="006B3A08">
        <w:rPr>
          <w:rFonts w:ascii="Times New Roman" w:eastAsia="Times New Roman" w:hAnsi="Times New Roman"/>
          <w:sz w:val="20"/>
          <w:szCs w:val="20"/>
          <w:lang w:val="uk-UA" w:eastAsia="ru-RU" w:bidi="ar-SA"/>
        </w:rPr>
        <w:t>дити до складу керівного органу чи наглядової ради підприємства, що має на меті одержання прибутку.</w:t>
      </w:r>
    </w:p>
    <w:p w:rsidR="00EE7110" w:rsidRPr="00457768" w:rsidRDefault="00EE7110" w:rsidP="006B3A08">
      <w:pPr>
        <w:pStyle w:val="HTML"/>
        <w:ind w:firstLine="567"/>
        <w:jc w:val="both"/>
        <w:rPr>
          <w:rFonts w:ascii="Times New Roman" w:hAnsi="Times New Roman" w:cs="Times New Roman"/>
        </w:rPr>
      </w:pPr>
      <w:r w:rsidRPr="00457768">
        <w:rPr>
          <w:rFonts w:ascii="Times New Roman" w:hAnsi="Times New Roman" w:cs="Times New Roman"/>
        </w:rPr>
        <w:t>Для  забезпечення ефективно реалізації повноважень Кабінету Міністрів України,  координації  дій  органів виконавчої влади,  попереднього  розгляду проектів нормативно-правових актів, проектів концепцій, інших документів, що  подаються  на розгляд Кабінету Міністрів України, утворюються урядові ком</w:t>
      </w:r>
      <w:r w:rsidRPr="00457768">
        <w:rPr>
          <w:rFonts w:ascii="Times New Roman" w:hAnsi="Times New Roman" w:cs="Times New Roman"/>
        </w:rPr>
        <w:t>і</w:t>
      </w:r>
      <w:r w:rsidRPr="00457768">
        <w:rPr>
          <w:rFonts w:ascii="Times New Roman" w:hAnsi="Times New Roman" w:cs="Times New Roman"/>
        </w:rPr>
        <w:t xml:space="preserve">тети. </w:t>
      </w:r>
      <w:bookmarkStart w:id="29" w:name="382"/>
      <w:bookmarkEnd w:id="29"/>
      <w:r w:rsidRPr="00457768">
        <w:rPr>
          <w:rFonts w:ascii="Times New Roman" w:hAnsi="Times New Roman" w:cs="Times New Roman"/>
        </w:rPr>
        <w:t>Перелік урядових комітетів та їх посадовий склад затверджує Кабінет М</w:t>
      </w:r>
      <w:r w:rsidRPr="00457768">
        <w:rPr>
          <w:rFonts w:ascii="Times New Roman" w:hAnsi="Times New Roman" w:cs="Times New Roman"/>
        </w:rPr>
        <w:t>і</w:t>
      </w:r>
      <w:r w:rsidRPr="00457768">
        <w:rPr>
          <w:rFonts w:ascii="Times New Roman" w:hAnsi="Times New Roman" w:cs="Times New Roman"/>
        </w:rPr>
        <w:t>ністрів України за поданням Прем'єр-міністра України. Кабінет Міністрів Укр</w:t>
      </w:r>
      <w:r w:rsidRPr="00457768">
        <w:rPr>
          <w:rFonts w:ascii="Times New Roman" w:hAnsi="Times New Roman" w:cs="Times New Roman"/>
        </w:rPr>
        <w:t>а</w:t>
      </w:r>
      <w:r w:rsidRPr="00457768">
        <w:rPr>
          <w:rFonts w:ascii="Times New Roman" w:hAnsi="Times New Roman" w:cs="Times New Roman"/>
        </w:rPr>
        <w:t>їни  на основі та на виконання Конституції і законів  України, актів  Президента України  видає обов'язкові для  виконання  акти - постанови  і розпорядження.</w:t>
      </w:r>
    </w:p>
    <w:p w:rsidR="0028761F" w:rsidRDefault="0028761F" w:rsidP="003B7C5B">
      <w:pPr>
        <w:widowControl w:val="0"/>
        <w:ind w:firstLine="720"/>
        <w:jc w:val="both"/>
        <w:rPr>
          <w:rFonts w:ascii="Times New Roman" w:hAnsi="Times New Roman"/>
          <w:b/>
          <w:sz w:val="20"/>
          <w:szCs w:val="20"/>
          <w:lang w:val="uk-UA"/>
        </w:rPr>
      </w:pPr>
    </w:p>
    <w:p w:rsidR="003B7C5B" w:rsidRPr="00457768" w:rsidRDefault="003B7C5B" w:rsidP="003B7C5B">
      <w:pPr>
        <w:widowControl w:val="0"/>
        <w:ind w:firstLine="720"/>
        <w:jc w:val="both"/>
        <w:rPr>
          <w:rFonts w:ascii="Times New Roman" w:hAnsi="Times New Roman"/>
          <w:b/>
          <w:sz w:val="20"/>
          <w:szCs w:val="20"/>
          <w:lang w:val="uk-UA"/>
        </w:rPr>
      </w:pPr>
      <w:r w:rsidRPr="006B6112">
        <w:rPr>
          <w:rFonts w:ascii="Times New Roman" w:hAnsi="Times New Roman"/>
          <w:b/>
          <w:sz w:val="20"/>
          <w:szCs w:val="20"/>
          <w:lang w:val="uk-UA"/>
        </w:rPr>
        <w:t>Рекомендовані</w:t>
      </w:r>
      <w:r>
        <w:rPr>
          <w:rFonts w:ascii="Times New Roman" w:hAnsi="Times New Roman"/>
          <w:b/>
          <w:sz w:val="20"/>
          <w:szCs w:val="20"/>
          <w:lang w:val="uk-UA"/>
        </w:rPr>
        <w:t xml:space="preserve"> джерела</w:t>
      </w:r>
      <w:r w:rsidRPr="00457768">
        <w:rPr>
          <w:rFonts w:ascii="Times New Roman" w:hAnsi="Times New Roman"/>
          <w:b/>
          <w:sz w:val="20"/>
          <w:szCs w:val="20"/>
          <w:lang w:val="uk-UA"/>
        </w:rPr>
        <w:t>:</w:t>
      </w:r>
    </w:p>
    <w:p w:rsidR="003B7C5B" w:rsidRPr="007F413B" w:rsidRDefault="003B7C5B" w:rsidP="00DE1363">
      <w:pPr>
        <w:numPr>
          <w:ilvl w:val="0"/>
          <w:numId w:val="102"/>
        </w:numPr>
        <w:tabs>
          <w:tab w:val="left" w:pos="360"/>
          <w:tab w:val="left" w:pos="540"/>
          <w:tab w:val="left" w:pos="720"/>
          <w:tab w:val="left" w:pos="900"/>
        </w:tabs>
        <w:autoSpaceDE w:val="0"/>
        <w:autoSpaceDN w:val="0"/>
        <w:spacing w:before="20"/>
        <w:jc w:val="both"/>
        <w:rPr>
          <w:rFonts w:ascii="Times New Roman" w:hAnsi="Times New Roman"/>
          <w:sz w:val="20"/>
          <w:szCs w:val="20"/>
          <w:lang w:val="uk-UA"/>
        </w:rPr>
      </w:pPr>
      <w:r w:rsidRPr="007F413B">
        <w:rPr>
          <w:rFonts w:ascii="Times New Roman" w:hAnsi="Times New Roman"/>
          <w:sz w:val="20"/>
          <w:szCs w:val="20"/>
          <w:lang w:val="uk-UA"/>
        </w:rPr>
        <w:t>Конституція України, (За редакцією від 2010 р.) –Х.: Веста: Вид-во «Р</w:t>
      </w:r>
      <w:r w:rsidRPr="007F413B">
        <w:rPr>
          <w:rFonts w:ascii="Times New Roman" w:hAnsi="Times New Roman"/>
          <w:sz w:val="20"/>
          <w:szCs w:val="20"/>
          <w:lang w:val="uk-UA"/>
        </w:rPr>
        <w:t>а</w:t>
      </w:r>
      <w:r w:rsidRPr="007F413B">
        <w:rPr>
          <w:rFonts w:ascii="Times New Roman" w:hAnsi="Times New Roman"/>
          <w:sz w:val="20"/>
          <w:szCs w:val="20"/>
          <w:lang w:val="uk-UA"/>
        </w:rPr>
        <w:t>нок».-2010.</w:t>
      </w:r>
    </w:p>
    <w:p w:rsidR="003B7C5B" w:rsidRPr="007F413B" w:rsidRDefault="003B7C5B" w:rsidP="00DE1363">
      <w:pPr>
        <w:numPr>
          <w:ilvl w:val="0"/>
          <w:numId w:val="102"/>
        </w:numPr>
        <w:tabs>
          <w:tab w:val="left" w:pos="360"/>
          <w:tab w:val="left" w:pos="540"/>
          <w:tab w:val="left" w:pos="720"/>
          <w:tab w:val="left" w:pos="900"/>
        </w:tabs>
        <w:autoSpaceDE w:val="0"/>
        <w:autoSpaceDN w:val="0"/>
        <w:spacing w:before="20"/>
        <w:jc w:val="both"/>
        <w:rPr>
          <w:rFonts w:ascii="Times New Roman" w:hAnsi="Times New Roman"/>
          <w:sz w:val="20"/>
          <w:szCs w:val="20"/>
          <w:lang w:val="uk-UA"/>
        </w:rPr>
      </w:pPr>
      <w:r w:rsidRPr="007F413B">
        <w:rPr>
          <w:rFonts w:ascii="Times New Roman" w:hAnsi="Times New Roman"/>
          <w:sz w:val="20"/>
          <w:szCs w:val="20"/>
          <w:lang w:val="uk-UA"/>
        </w:rPr>
        <w:t>Закон України «Про Кабінет Міністрів України» від.07.10.2010 р. (із змін</w:t>
      </w:r>
      <w:r w:rsidRPr="007F413B">
        <w:rPr>
          <w:rFonts w:ascii="Times New Roman" w:hAnsi="Times New Roman"/>
          <w:sz w:val="20"/>
          <w:szCs w:val="20"/>
          <w:lang w:val="uk-UA"/>
        </w:rPr>
        <w:t>а</w:t>
      </w:r>
      <w:r w:rsidRPr="007F413B">
        <w:rPr>
          <w:rFonts w:ascii="Times New Roman" w:hAnsi="Times New Roman"/>
          <w:sz w:val="20"/>
          <w:szCs w:val="20"/>
          <w:lang w:val="uk-UA"/>
        </w:rPr>
        <w:t xml:space="preserve">ми). </w:t>
      </w:r>
    </w:p>
    <w:p w:rsidR="00080A1E" w:rsidRPr="00457768" w:rsidRDefault="00080A1E" w:rsidP="003D19F7">
      <w:pPr>
        <w:shd w:val="clear" w:color="auto" w:fill="FFFFFF"/>
        <w:ind w:firstLine="510"/>
        <w:jc w:val="both"/>
        <w:rPr>
          <w:rFonts w:ascii="Times New Roman" w:hAnsi="Times New Roman"/>
          <w:b/>
          <w:sz w:val="20"/>
          <w:szCs w:val="20"/>
          <w:lang w:val="uk-UA"/>
        </w:rPr>
      </w:pPr>
      <w:r w:rsidRPr="00457768">
        <w:rPr>
          <w:rFonts w:ascii="Times New Roman" w:hAnsi="Times New Roman"/>
          <w:b/>
          <w:sz w:val="20"/>
          <w:szCs w:val="20"/>
          <w:lang w:val="uk-UA"/>
        </w:rPr>
        <w:lastRenderedPageBreak/>
        <w:t>ТЕМА 12:  ЦЕНТРАЛЬНІ ОРГАНИ ВИКОНАВЧОЇ ВЛАДИ</w:t>
      </w:r>
    </w:p>
    <w:p w:rsidR="00080A1E" w:rsidRDefault="00080A1E" w:rsidP="003D19F7">
      <w:pPr>
        <w:shd w:val="clear" w:color="auto" w:fill="FFFFFF"/>
        <w:ind w:firstLine="510"/>
        <w:jc w:val="both"/>
        <w:rPr>
          <w:rFonts w:ascii="Times New Roman" w:hAnsi="Times New Roman"/>
          <w:b/>
          <w:sz w:val="20"/>
          <w:szCs w:val="20"/>
          <w:lang w:val="uk-UA"/>
        </w:rPr>
      </w:pPr>
    </w:p>
    <w:p w:rsidR="00B657A4" w:rsidRDefault="00B657A4" w:rsidP="003D19F7">
      <w:pPr>
        <w:shd w:val="clear" w:color="auto" w:fill="FFFFFF"/>
        <w:ind w:firstLine="510"/>
        <w:jc w:val="both"/>
        <w:rPr>
          <w:rFonts w:ascii="Times New Roman" w:hAnsi="Times New Roman"/>
          <w:b/>
          <w:sz w:val="20"/>
          <w:szCs w:val="20"/>
          <w:lang w:val="uk-UA"/>
        </w:rPr>
      </w:pPr>
      <w:r>
        <w:rPr>
          <w:rFonts w:ascii="Times New Roman" w:hAnsi="Times New Roman"/>
          <w:b/>
          <w:sz w:val="20"/>
          <w:szCs w:val="20"/>
          <w:lang w:val="uk-UA"/>
        </w:rPr>
        <w:t>ПЛАН:</w:t>
      </w:r>
    </w:p>
    <w:p w:rsidR="00A23F11" w:rsidRDefault="00A23F11" w:rsidP="003D19F7">
      <w:pPr>
        <w:shd w:val="clear" w:color="auto" w:fill="FFFFFF"/>
        <w:ind w:firstLine="510"/>
        <w:jc w:val="both"/>
        <w:rPr>
          <w:rFonts w:ascii="Times New Roman" w:hAnsi="Times New Roman"/>
          <w:b/>
          <w:sz w:val="20"/>
          <w:szCs w:val="20"/>
          <w:lang w:val="uk-UA"/>
        </w:rPr>
      </w:pPr>
    </w:p>
    <w:p w:rsidR="00B657A4" w:rsidRPr="00A23F11" w:rsidRDefault="00B657A4" w:rsidP="003D19F7">
      <w:pPr>
        <w:shd w:val="clear" w:color="auto" w:fill="FFFFFF"/>
        <w:ind w:firstLine="510"/>
        <w:jc w:val="both"/>
        <w:rPr>
          <w:rFonts w:ascii="Times New Roman" w:hAnsi="Times New Roman"/>
          <w:i/>
          <w:sz w:val="20"/>
          <w:szCs w:val="20"/>
          <w:lang w:val="uk-UA"/>
        </w:rPr>
      </w:pPr>
      <w:r w:rsidRPr="00A23F11">
        <w:rPr>
          <w:rFonts w:ascii="Times New Roman" w:hAnsi="Times New Roman"/>
          <w:i/>
          <w:sz w:val="20"/>
          <w:szCs w:val="20"/>
          <w:lang w:val="uk-UA"/>
        </w:rPr>
        <w:t>1. Види центральних органів виконавчої влади.</w:t>
      </w:r>
    </w:p>
    <w:p w:rsidR="00B657A4" w:rsidRPr="00A23F11" w:rsidRDefault="00B657A4" w:rsidP="003D19F7">
      <w:pPr>
        <w:shd w:val="clear" w:color="auto" w:fill="FFFFFF"/>
        <w:ind w:firstLine="510"/>
        <w:jc w:val="both"/>
        <w:rPr>
          <w:rFonts w:ascii="Times New Roman" w:hAnsi="Times New Roman"/>
          <w:i/>
          <w:sz w:val="20"/>
          <w:szCs w:val="20"/>
          <w:lang w:val="uk-UA"/>
        </w:rPr>
      </w:pPr>
      <w:r w:rsidRPr="00A23F11">
        <w:rPr>
          <w:rFonts w:ascii="Times New Roman" w:hAnsi="Times New Roman"/>
          <w:i/>
          <w:sz w:val="20"/>
          <w:szCs w:val="20"/>
          <w:lang w:val="uk-UA"/>
        </w:rPr>
        <w:t xml:space="preserve">2. </w:t>
      </w:r>
      <w:r w:rsidR="00A23F11" w:rsidRPr="00A23F11">
        <w:rPr>
          <w:rFonts w:ascii="Times New Roman" w:hAnsi="Times New Roman"/>
          <w:i/>
          <w:sz w:val="20"/>
          <w:szCs w:val="20"/>
          <w:lang w:val="uk-UA"/>
        </w:rPr>
        <w:t>Порядок утворення центральних органів виконавчої влади та їх загал</w:t>
      </w:r>
      <w:r w:rsidR="00A23F11" w:rsidRPr="00A23F11">
        <w:rPr>
          <w:rFonts w:ascii="Times New Roman" w:hAnsi="Times New Roman"/>
          <w:i/>
          <w:sz w:val="20"/>
          <w:szCs w:val="20"/>
          <w:lang w:val="uk-UA"/>
        </w:rPr>
        <w:t>ь</w:t>
      </w:r>
      <w:r w:rsidR="00A23F11" w:rsidRPr="00A23F11">
        <w:rPr>
          <w:rFonts w:ascii="Times New Roman" w:hAnsi="Times New Roman"/>
          <w:i/>
          <w:sz w:val="20"/>
          <w:szCs w:val="20"/>
          <w:lang w:val="uk-UA"/>
        </w:rPr>
        <w:t>ні функції.</w:t>
      </w:r>
    </w:p>
    <w:p w:rsidR="00A23F11" w:rsidRPr="00B657A4" w:rsidRDefault="00A23F11" w:rsidP="003D19F7">
      <w:pPr>
        <w:shd w:val="clear" w:color="auto" w:fill="FFFFFF"/>
        <w:ind w:firstLine="510"/>
        <w:jc w:val="both"/>
        <w:rPr>
          <w:rFonts w:ascii="Times New Roman" w:hAnsi="Times New Roman"/>
          <w:sz w:val="20"/>
          <w:szCs w:val="20"/>
          <w:lang w:val="uk-UA"/>
        </w:rPr>
      </w:pPr>
    </w:p>
    <w:p w:rsidR="00CF32F3" w:rsidRDefault="00E21C28" w:rsidP="003B7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olor w:val="000000"/>
          <w:sz w:val="20"/>
          <w:szCs w:val="20"/>
          <w:lang w:val="uk-UA" w:eastAsia="ru-RU" w:bidi="ar-SA"/>
        </w:rPr>
      </w:pPr>
      <w:bookmarkStart w:id="30" w:name="168"/>
      <w:bookmarkEnd w:id="30"/>
      <w:r w:rsidRPr="00457768">
        <w:rPr>
          <w:rFonts w:ascii="Times New Roman" w:eastAsia="Times New Roman" w:hAnsi="Times New Roman"/>
          <w:color w:val="000000"/>
          <w:sz w:val="20"/>
          <w:szCs w:val="20"/>
          <w:lang w:val="uk-UA" w:eastAsia="ru-RU" w:bidi="ar-SA"/>
        </w:rPr>
        <w:t>Центральні органи виконавчої влади утворюються для виконання окр</w:t>
      </w:r>
      <w:r w:rsidRPr="00457768">
        <w:rPr>
          <w:rFonts w:ascii="Times New Roman" w:eastAsia="Times New Roman" w:hAnsi="Times New Roman"/>
          <w:color w:val="000000"/>
          <w:sz w:val="20"/>
          <w:szCs w:val="20"/>
          <w:lang w:val="uk-UA" w:eastAsia="ru-RU" w:bidi="ar-SA"/>
        </w:rPr>
        <w:t>е</w:t>
      </w:r>
      <w:r w:rsidRPr="00457768">
        <w:rPr>
          <w:rFonts w:ascii="Times New Roman" w:eastAsia="Times New Roman" w:hAnsi="Times New Roman"/>
          <w:color w:val="000000"/>
          <w:sz w:val="20"/>
          <w:szCs w:val="20"/>
          <w:lang w:val="uk-UA" w:eastAsia="ru-RU" w:bidi="ar-SA"/>
        </w:rPr>
        <w:t xml:space="preserve">мих функцій  з реалізації державної політики  як </w:t>
      </w:r>
      <w:r w:rsidRPr="00CF32F3">
        <w:rPr>
          <w:rFonts w:ascii="Times New Roman" w:eastAsia="Times New Roman" w:hAnsi="Times New Roman"/>
          <w:b/>
          <w:color w:val="000000"/>
          <w:sz w:val="20"/>
          <w:szCs w:val="20"/>
          <w:lang w:val="uk-UA" w:eastAsia="ru-RU" w:bidi="ar-SA"/>
        </w:rPr>
        <w:t>служби, агентства, інспекції.</w:t>
      </w:r>
      <w:r w:rsidRPr="00457768">
        <w:rPr>
          <w:rFonts w:ascii="Times New Roman" w:eastAsia="Times New Roman" w:hAnsi="Times New Roman"/>
          <w:color w:val="000000"/>
          <w:sz w:val="20"/>
          <w:szCs w:val="20"/>
          <w:lang w:val="uk-UA" w:eastAsia="ru-RU" w:bidi="ar-SA"/>
        </w:rPr>
        <w:t xml:space="preserve"> </w:t>
      </w:r>
      <w:bookmarkStart w:id="31" w:name="169"/>
      <w:bookmarkEnd w:id="31"/>
      <w:r w:rsidRPr="00457768">
        <w:rPr>
          <w:rFonts w:ascii="Times New Roman" w:eastAsia="Times New Roman" w:hAnsi="Times New Roman"/>
          <w:color w:val="000000"/>
          <w:sz w:val="20"/>
          <w:szCs w:val="20"/>
          <w:lang w:val="uk-UA" w:eastAsia="ru-RU" w:bidi="ar-SA"/>
        </w:rPr>
        <w:t xml:space="preserve"> </w:t>
      </w:r>
      <w:bookmarkStart w:id="32" w:name="178"/>
      <w:bookmarkEnd w:id="32"/>
    </w:p>
    <w:p w:rsidR="00653DA1" w:rsidRDefault="00E21C28" w:rsidP="003B7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olor w:val="000000"/>
          <w:sz w:val="20"/>
          <w:szCs w:val="20"/>
          <w:lang w:val="uk-UA" w:eastAsia="ru-RU" w:bidi="ar-SA"/>
        </w:rPr>
      </w:pPr>
      <w:r w:rsidRPr="00457768">
        <w:rPr>
          <w:rFonts w:ascii="Times New Roman" w:eastAsia="Times New Roman" w:hAnsi="Times New Roman"/>
          <w:color w:val="000000"/>
          <w:sz w:val="20"/>
          <w:szCs w:val="20"/>
          <w:lang w:val="uk-UA" w:eastAsia="ru-RU" w:bidi="ar-SA"/>
        </w:rPr>
        <w:t xml:space="preserve"> У разі якщо більшість функцій центрального органу  виконавчої влади складають функції з надання адміністративних послуг фізичним і юридичним особам, центральний орган виконавчої влади утворюється </w:t>
      </w:r>
      <w:r w:rsidRPr="00457768">
        <w:rPr>
          <w:rFonts w:ascii="Times New Roman" w:eastAsia="Times New Roman" w:hAnsi="Times New Roman"/>
          <w:b/>
          <w:color w:val="000000"/>
          <w:sz w:val="20"/>
          <w:szCs w:val="20"/>
          <w:lang w:val="uk-UA" w:eastAsia="ru-RU" w:bidi="ar-SA"/>
        </w:rPr>
        <w:t>як служба.</w:t>
      </w:r>
      <w:r w:rsidRPr="00457768">
        <w:rPr>
          <w:rFonts w:ascii="Times New Roman" w:eastAsia="Times New Roman" w:hAnsi="Times New Roman"/>
          <w:color w:val="000000"/>
          <w:sz w:val="20"/>
          <w:szCs w:val="20"/>
          <w:lang w:val="uk-UA" w:eastAsia="ru-RU" w:bidi="ar-SA"/>
        </w:rPr>
        <w:t xml:space="preserve"> </w:t>
      </w:r>
      <w:bookmarkStart w:id="33" w:name="179"/>
      <w:bookmarkEnd w:id="33"/>
    </w:p>
    <w:p w:rsidR="003B7C5B" w:rsidRDefault="00E21C28" w:rsidP="003B7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olor w:val="000000"/>
          <w:sz w:val="20"/>
          <w:szCs w:val="20"/>
          <w:lang w:val="uk-UA" w:eastAsia="ru-RU" w:bidi="ar-SA"/>
        </w:rPr>
      </w:pPr>
      <w:r w:rsidRPr="00457768">
        <w:rPr>
          <w:rFonts w:ascii="Times New Roman" w:eastAsia="Times New Roman" w:hAnsi="Times New Roman"/>
          <w:color w:val="000000"/>
          <w:sz w:val="20"/>
          <w:szCs w:val="20"/>
          <w:lang w:val="uk-UA" w:eastAsia="ru-RU" w:bidi="ar-SA"/>
        </w:rPr>
        <w:t xml:space="preserve"> У разі якщо більшість функцій центрального органу виконавчої влади  складають  функції з управління об'єктами  державної власності, що належать до сфери його управління, центральний орган виконавчої влади утворюється </w:t>
      </w:r>
      <w:r w:rsidRPr="00457768">
        <w:rPr>
          <w:rFonts w:ascii="Times New Roman" w:eastAsia="Times New Roman" w:hAnsi="Times New Roman"/>
          <w:b/>
          <w:color w:val="000000"/>
          <w:sz w:val="20"/>
          <w:szCs w:val="20"/>
          <w:lang w:val="uk-UA" w:eastAsia="ru-RU" w:bidi="ar-SA"/>
        </w:rPr>
        <w:t>як агентство.</w:t>
      </w:r>
      <w:r w:rsidRPr="00457768">
        <w:rPr>
          <w:rFonts w:ascii="Times New Roman" w:eastAsia="Times New Roman" w:hAnsi="Times New Roman"/>
          <w:color w:val="000000"/>
          <w:sz w:val="20"/>
          <w:szCs w:val="20"/>
          <w:lang w:val="uk-UA" w:eastAsia="ru-RU" w:bidi="ar-SA"/>
        </w:rPr>
        <w:t xml:space="preserve"> </w:t>
      </w:r>
      <w:bookmarkStart w:id="34" w:name="180"/>
      <w:bookmarkEnd w:id="34"/>
      <w:r w:rsidRPr="00457768">
        <w:rPr>
          <w:rFonts w:ascii="Times New Roman" w:eastAsia="Times New Roman" w:hAnsi="Times New Roman"/>
          <w:color w:val="000000"/>
          <w:sz w:val="20"/>
          <w:szCs w:val="20"/>
          <w:lang w:val="uk-UA" w:eastAsia="ru-RU" w:bidi="ar-SA"/>
        </w:rPr>
        <w:t xml:space="preserve"> </w:t>
      </w:r>
    </w:p>
    <w:p w:rsidR="00CF32F3" w:rsidRDefault="00E21C28" w:rsidP="003B7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b/>
          <w:color w:val="000000"/>
          <w:sz w:val="20"/>
          <w:szCs w:val="20"/>
          <w:lang w:val="uk-UA" w:eastAsia="ru-RU" w:bidi="ar-SA"/>
        </w:rPr>
      </w:pPr>
      <w:r w:rsidRPr="00457768">
        <w:rPr>
          <w:rFonts w:ascii="Times New Roman" w:eastAsia="Times New Roman" w:hAnsi="Times New Roman"/>
          <w:color w:val="000000"/>
          <w:sz w:val="20"/>
          <w:szCs w:val="20"/>
          <w:lang w:val="uk-UA" w:eastAsia="ru-RU" w:bidi="ar-SA"/>
        </w:rPr>
        <w:t>У разі якщо більшість функцій центрального органу  виконавчої влади  складають контрольно-наглядові функції за дотриманням державними  орган</w:t>
      </w:r>
      <w:r w:rsidRPr="00457768">
        <w:rPr>
          <w:rFonts w:ascii="Times New Roman" w:eastAsia="Times New Roman" w:hAnsi="Times New Roman"/>
          <w:color w:val="000000"/>
          <w:sz w:val="20"/>
          <w:szCs w:val="20"/>
          <w:lang w:val="uk-UA" w:eastAsia="ru-RU" w:bidi="ar-SA"/>
        </w:rPr>
        <w:t>а</w:t>
      </w:r>
      <w:r w:rsidRPr="00457768">
        <w:rPr>
          <w:rFonts w:ascii="Times New Roman" w:eastAsia="Times New Roman" w:hAnsi="Times New Roman"/>
          <w:color w:val="000000"/>
          <w:sz w:val="20"/>
          <w:szCs w:val="20"/>
          <w:lang w:val="uk-UA" w:eastAsia="ru-RU" w:bidi="ar-SA"/>
        </w:rPr>
        <w:t xml:space="preserve">ми,  органами місцевого самоврядування, їх посадовими  особами, юридичними  та фізичними  особами  актів законодавства,  центральний орган виконавчої влади утворюється  </w:t>
      </w:r>
      <w:r w:rsidRPr="00457768">
        <w:rPr>
          <w:rFonts w:ascii="Times New Roman" w:eastAsia="Times New Roman" w:hAnsi="Times New Roman"/>
          <w:b/>
          <w:color w:val="000000"/>
          <w:sz w:val="20"/>
          <w:szCs w:val="20"/>
          <w:lang w:val="uk-UA" w:eastAsia="ru-RU" w:bidi="ar-SA"/>
        </w:rPr>
        <w:t>як інспекція.</w:t>
      </w:r>
    </w:p>
    <w:p w:rsidR="00A23F11" w:rsidRDefault="00CF32F3" w:rsidP="003B7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olor w:val="000000"/>
          <w:sz w:val="20"/>
          <w:szCs w:val="20"/>
          <w:lang w:val="uk-UA" w:eastAsia="ru-RU" w:bidi="ar-SA"/>
        </w:rPr>
      </w:pPr>
      <w:r w:rsidRPr="00457768">
        <w:rPr>
          <w:rFonts w:ascii="Times New Roman" w:eastAsia="Times New Roman" w:hAnsi="Times New Roman"/>
          <w:color w:val="000000"/>
          <w:sz w:val="20"/>
          <w:szCs w:val="20"/>
          <w:lang w:val="uk-UA" w:eastAsia="ru-RU" w:bidi="ar-SA"/>
        </w:rPr>
        <w:t>Діяльність центральних органів виконавчої влади спрямовується та к</w:t>
      </w:r>
      <w:r w:rsidRPr="00457768">
        <w:rPr>
          <w:rFonts w:ascii="Times New Roman" w:eastAsia="Times New Roman" w:hAnsi="Times New Roman"/>
          <w:color w:val="000000"/>
          <w:sz w:val="20"/>
          <w:szCs w:val="20"/>
          <w:lang w:val="uk-UA" w:eastAsia="ru-RU" w:bidi="ar-SA"/>
        </w:rPr>
        <w:t>о</w:t>
      </w:r>
      <w:r w:rsidRPr="00457768">
        <w:rPr>
          <w:rFonts w:ascii="Times New Roman" w:eastAsia="Times New Roman" w:hAnsi="Times New Roman"/>
          <w:color w:val="000000"/>
          <w:sz w:val="20"/>
          <w:szCs w:val="20"/>
          <w:lang w:val="uk-UA" w:eastAsia="ru-RU" w:bidi="ar-SA"/>
        </w:rPr>
        <w:t xml:space="preserve">ординується Кабінетом Міністрів України  через відповідних міністрів згідно із законодавством. </w:t>
      </w:r>
      <w:bookmarkStart w:id="35" w:name="170"/>
      <w:bookmarkEnd w:id="35"/>
      <w:r w:rsidRPr="00457768">
        <w:rPr>
          <w:rFonts w:ascii="Times New Roman" w:eastAsia="Times New Roman" w:hAnsi="Times New Roman"/>
          <w:color w:val="000000"/>
          <w:sz w:val="20"/>
          <w:szCs w:val="20"/>
          <w:lang w:val="uk-UA" w:eastAsia="ru-RU" w:bidi="ar-SA"/>
        </w:rPr>
        <w:t>Основними  завданнями центральних органів  виконавчої вл</w:t>
      </w:r>
      <w:r w:rsidRPr="00457768">
        <w:rPr>
          <w:rFonts w:ascii="Times New Roman" w:eastAsia="Times New Roman" w:hAnsi="Times New Roman"/>
          <w:color w:val="000000"/>
          <w:sz w:val="20"/>
          <w:szCs w:val="20"/>
          <w:lang w:val="uk-UA" w:eastAsia="ru-RU" w:bidi="ar-SA"/>
        </w:rPr>
        <w:t>а</w:t>
      </w:r>
      <w:r w:rsidRPr="00457768">
        <w:rPr>
          <w:rFonts w:ascii="Times New Roman" w:eastAsia="Times New Roman" w:hAnsi="Times New Roman"/>
          <w:color w:val="000000"/>
          <w:sz w:val="20"/>
          <w:szCs w:val="20"/>
          <w:lang w:val="uk-UA" w:eastAsia="ru-RU" w:bidi="ar-SA"/>
        </w:rPr>
        <w:t xml:space="preserve">ди є: </w:t>
      </w:r>
      <w:bookmarkStart w:id="36" w:name="172"/>
      <w:bookmarkEnd w:id="36"/>
    </w:p>
    <w:p w:rsidR="00CF32F3" w:rsidRDefault="00CF32F3" w:rsidP="003B7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olor w:val="000000"/>
          <w:sz w:val="20"/>
          <w:szCs w:val="20"/>
          <w:lang w:val="uk-UA" w:eastAsia="ru-RU" w:bidi="ar-SA"/>
        </w:rPr>
      </w:pPr>
      <w:r w:rsidRPr="00457768">
        <w:rPr>
          <w:rFonts w:ascii="Times New Roman" w:eastAsia="Times New Roman" w:hAnsi="Times New Roman"/>
          <w:color w:val="000000"/>
          <w:sz w:val="20"/>
          <w:szCs w:val="20"/>
          <w:lang w:val="uk-UA" w:eastAsia="ru-RU" w:bidi="ar-SA"/>
        </w:rPr>
        <w:t xml:space="preserve">1) надання адміністративних послуг; </w:t>
      </w:r>
      <w:bookmarkStart w:id="37" w:name="173"/>
      <w:bookmarkEnd w:id="37"/>
    </w:p>
    <w:p w:rsidR="00CF32F3" w:rsidRDefault="00CF32F3" w:rsidP="003B7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olor w:val="000000"/>
          <w:sz w:val="20"/>
          <w:szCs w:val="20"/>
          <w:lang w:val="uk-UA" w:eastAsia="ru-RU" w:bidi="ar-SA"/>
        </w:rPr>
      </w:pPr>
      <w:r w:rsidRPr="00457768">
        <w:rPr>
          <w:rFonts w:ascii="Times New Roman" w:eastAsia="Times New Roman" w:hAnsi="Times New Roman"/>
          <w:color w:val="000000"/>
          <w:sz w:val="20"/>
          <w:szCs w:val="20"/>
          <w:lang w:val="uk-UA" w:eastAsia="ru-RU" w:bidi="ar-SA"/>
        </w:rPr>
        <w:t xml:space="preserve"> 2) здійснення державного нагляду (контролю); </w:t>
      </w:r>
      <w:bookmarkStart w:id="38" w:name="174"/>
      <w:bookmarkEnd w:id="38"/>
      <w:r w:rsidRPr="00457768">
        <w:rPr>
          <w:rFonts w:ascii="Times New Roman" w:eastAsia="Times New Roman" w:hAnsi="Times New Roman"/>
          <w:color w:val="000000"/>
          <w:sz w:val="20"/>
          <w:szCs w:val="20"/>
          <w:lang w:val="uk-UA" w:eastAsia="ru-RU" w:bidi="ar-SA"/>
        </w:rPr>
        <w:t xml:space="preserve"> </w:t>
      </w:r>
    </w:p>
    <w:p w:rsidR="00CF32F3" w:rsidRDefault="00CF32F3" w:rsidP="003B7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olor w:val="000000"/>
          <w:sz w:val="20"/>
          <w:szCs w:val="20"/>
          <w:lang w:val="uk-UA" w:eastAsia="ru-RU" w:bidi="ar-SA"/>
        </w:rPr>
      </w:pPr>
      <w:r w:rsidRPr="00457768">
        <w:rPr>
          <w:rFonts w:ascii="Times New Roman" w:eastAsia="Times New Roman" w:hAnsi="Times New Roman"/>
          <w:color w:val="000000"/>
          <w:sz w:val="20"/>
          <w:szCs w:val="20"/>
          <w:lang w:val="uk-UA" w:eastAsia="ru-RU" w:bidi="ar-SA"/>
        </w:rPr>
        <w:t>3) управління об'єктами державної власності;</w:t>
      </w:r>
      <w:bookmarkStart w:id="39" w:name="175"/>
      <w:bookmarkEnd w:id="39"/>
      <w:r w:rsidRPr="00457768">
        <w:rPr>
          <w:rFonts w:ascii="Times New Roman" w:eastAsia="Times New Roman" w:hAnsi="Times New Roman"/>
          <w:color w:val="000000"/>
          <w:sz w:val="20"/>
          <w:szCs w:val="20"/>
          <w:lang w:val="uk-UA" w:eastAsia="ru-RU" w:bidi="ar-SA"/>
        </w:rPr>
        <w:t xml:space="preserve"> </w:t>
      </w:r>
    </w:p>
    <w:p w:rsidR="00CF32F3" w:rsidRDefault="00CF32F3" w:rsidP="003B7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olor w:val="000000"/>
          <w:sz w:val="20"/>
          <w:szCs w:val="20"/>
          <w:lang w:val="uk-UA" w:eastAsia="ru-RU" w:bidi="ar-SA"/>
        </w:rPr>
      </w:pPr>
      <w:r w:rsidRPr="00457768">
        <w:rPr>
          <w:rFonts w:ascii="Times New Roman" w:eastAsia="Times New Roman" w:hAnsi="Times New Roman"/>
          <w:color w:val="000000"/>
          <w:sz w:val="20"/>
          <w:szCs w:val="20"/>
          <w:lang w:val="uk-UA" w:eastAsia="ru-RU" w:bidi="ar-SA"/>
        </w:rPr>
        <w:t>4) внесення пропозицій щодо забезпечення формування державної пол</w:t>
      </w:r>
      <w:r w:rsidRPr="00457768">
        <w:rPr>
          <w:rFonts w:ascii="Times New Roman" w:eastAsia="Times New Roman" w:hAnsi="Times New Roman"/>
          <w:color w:val="000000"/>
          <w:sz w:val="20"/>
          <w:szCs w:val="20"/>
          <w:lang w:val="uk-UA" w:eastAsia="ru-RU" w:bidi="ar-SA"/>
        </w:rPr>
        <w:t>і</w:t>
      </w:r>
      <w:r w:rsidRPr="00457768">
        <w:rPr>
          <w:rFonts w:ascii="Times New Roman" w:eastAsia="Times New Roman" w:hAnsi="Times New Roman"/>
          <w:color w:val="000000"/>
          <w:sz w:val="20"/>
          <w:szCs w:val="20"/>
          <w:lang w:val="uk-UA" w:eastAsia="ru-RU" w:bidi="ar-SA"/>
        </w:rPr>
        <w:t xml:space="preserve">тики  на розгляд міністрів,  які спрямовують та координують їх діяльність; </w:t>
      </w:r>
      <w:bookmarkStart w:id="40" w:name="176"/>
      <w:bookmarkEnd w:id="40"/>
    </w:p>
    <w:p w:rsidR="00CF32F3" w:rsidRDefault="00CF32F3" w:rsidP="003B7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olor w:val="000000"/>
          <w:sz w:val="20"/>
          <w:szCs w:val="20"/>
          <w:lang w:val="uk-UA" w:eastAsia="ru-RU" w:bidi="ar-SA"/>
        </w:rPr>
      </w:pPr>
      <w:r w:rsidRPr="00457768">
        <w:rPr>
          <w:rFonts w:ascii="Times New Roman" w:eastAsia="Times New Roman" w:hAnsi="Times New Roman"/>
          <w:color w:val="000000"/>
          <w:sz w:val="20"/>
          <w:szCs w:val="20"/>
          <w:lang w:val="uk-UA" w:eastAsia="ru-RU" w:bidi="ar-SA"/>
        </w:rPr>
        <w:t xml:space="preserve"> 5) здійснення інших завдань,  визначених законами України  та поклад</w:t>
      </w:r>
      <w:r w:rsidRPr="00457768">
        <w:rPr>
          <w:rFonts w:ascii="Times New Roman" w:eastAsia="Times New Roman" w:hAnsi="Times New Roman"/>
          <w:color w:val="000000"/>
          <w:sz w:val="20"/>
          <w:szCs w:val="20"/>
          <w:lang w:val="uk-UA" w:eastAsia="ru-RU" w:bidi="ar-SA"/>
        </w:rPr>
        <w:t>е</w:t>
      </w:r>
      <w:r w:rsidRPr="00457768">
        <w:rPr>
          <w:rFonts w:ascii="Times New Roman" w:eastAsia="Times New Roman" w:hAnsi="Times New Roman"/>
          <w:color w:val="000000"/>
          <w:sz w:val="20"/>
          <w:szCs w:val="20"/>
          <w:lang w:val="uk-UA" w:eastAsia="ru-RU" w:bidi="ar-SA"/>
        </w:rPr>
        <w:t xml:space="preserve">них на них Президентом України. </w:t>
      </w:r>
      <w:bookmarkStart w:id="41" w:name="177"/>
      <w:bookmarkEnd w:id="41"/>
      <w:r w:rsidRPr="00457768">
        <w:rPr>
          <w:rFonts w:ascii="Times New Roman" w:eastAsia="Times New Roman" w:hAnsi="Times New Roman"/>
          <w:color w:val="000000"/>
          <w:sz w:val="20"/>
          <w:szCs w:val="20"/>
          <w:lang w:val="uk-UA" w:eastAsia="ru-RU" w:bidi="ar-SA"/>
        </w:rPr>
        <w:t xml:space="preserve"> </w:t>
      </w:r>
    </w:p>
    <w:p w:rsidR="00550EA3" w:rsidRDefault="00CF32F3" w:rsidP="003B7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0"/>
          <w:lang w:val="uk-UA"/>
        </w:rPr>
      </w:pPr>
      <w:r w:rsidRPr="00457768">
        <w:rPr>
          <w:rFonts w:ascii="Times New Roman" w:eastAsia="Times New Roman" w:hAnsi="Times New Roman"/>
          <w:color w:val="000000"/>
          <w:sz w:val="20"/>
          <w:szCs w:val="20"/>
          <w:lang w:val="uk-UA" w:eastAsia="ru-RU" w:bidi="ar-SA"/>
        </w:rPr>
        <w:t>Центральні органи виконавчої влади можуть здійснювати одне або кілька завдань.</w:t>
      </w:r>
      <w:r w:rsidR="00080A1E" w:rsidRPr="00457768">
        <w:rPr>
          <w:rFonts w:ascii="Times New Roman" w:hAnsi="Times New Roman"/>
          <w:sz w:val="20"/>
          <w:lang w:val="uk-UA"/>
        </w:rPr>
        <w:t xml:space="preserve"> </w:t>
      </w:r>
    </w:p>
    <w:p w:rsidR="00A23F11" w:rsidRPr="008D170F" w:rsidRDefault="00A23F11" w:rsidP="003B7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 w:val="20"/>
          <w:szCs w:val="20"/>
          <w:lang w:val="uk-UA"/>
        </w:rPr>
      </w:pPr>
      <w:r w:rsidRPr="008D170F">
        <w:rPr>
          <w:rFonts w:ascii="Times New Roman" w:hAnsi="Times New Roman"/>
          <w:b/>
          <w:sz w:val="20"/>
          <w:szCs w:val="20"/>
          <w:lang w:val="uk-UA"/>
        </w:rPr>
        <w:t>2.</w:t>
      </w:r>
    </w:p>
    <w:p w:rsidR="00CF32F3" w:rsidRDefault="00397C29" w:rsidP="003B7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olor w:val="000000"/>
          <w:sz w:val="20"/>
          <w:szCs w:val="20"/>
          <w:lang w:val="uk-UA" w:eastAsia="ru-RU"/>
        </w:rPr>
      </w:pPr>
      <w:r w:rsidRPr="00457768">
        <w:rPr>
          <w:rFonts w:ascii="Times New Roman" w:hAnsi="Times New Roman"/>
          <w:sz w:val="20"/>
          <w:szCs w:val="20"/>
          <w:lang w:val="uk-UA"/>
        </w:rPr>
        <w:t>Відповідно до Закону України «Про центральні органи виконавчої вл</w:t>
      </w:r>
      <w:r w:rsidRPr="00457768">
        <w:rPr>
          <w:rFonts w:ascii="Times New Roman" w:hAnsi="Times New Roman"/>
          <w:sz w:val="20"/>
          <w:szCs w:val="20"/>
          <w:lang w:val="uk-UA"/>
        </w:rPr>
        <w:t>а</w:t>
      </w:r>
      <w:r w:rsidRPr="00457768">
        <w:rPr>
          <w:rFonts w:ascii="Times New Roman" w:hAnsi="Times New Roman"/>
          <w:sz w:val="20"/>
          <w:szCs w:val="20"/>
          <w:lang w:val="uk-UA"/>
        </w:rPr>
        <w:t xml:space="preserve">ди» від </w:t>
      </w:r>
      <w:r w:rsidR="00E21C28" w:rsidRPr="00457768">
        <w:rPr>
          <w:rFonts w:ascii="Times New Roman" w:hAnsi="Times New Roman"/>
          <w:sz w:val="20"/>
          <w:szCs w:val="20"/>
          <w:lang w:val="uk-UA"/>
        </w:rPr>
        <w:t>17.03</w:t>
      </w:r>
      <w:r w:rsidRPr="00457768">
        <w:rPr>
          <w:rFonts w:ascii="Times New Roman" w:hAnsi="Times New Roman"/>
          <w:sz w:val="20"/>
          <w:szCs w:val="20"/>
          <w:lang w:val="uk-UA"/>
        </w:rPr>
        <w:t>.2011 р.</w:t>
      </w:r>
      <w:r w:rsidRPr="00457768">
        <w:rPr>
          <w:rFonts w:ascii="Times New Roman" w:eastAsia="Times New Roman" w:hAnsi="Times New Roman"/>
          <w:color w:val="000000"/>
          <w:sz w:val="20"/>
          <w:szCs w:val="20"/>
          <w:lang w:val="uk-UA" w:eastAsia="ru-RU"/>
        </w:rPr>
        <w:t xml:space="preserve"> Міністерства та інші центральні органи виконавчої влади </w:t>
      </w:r>
      <w:r w:rsidR="007200CB" w:rsidRPr="00457768">
        <w:rPr>
          <w:rFonts w:ascii="Times New Roman" w:eastAsia="Times New Roman" w:hAnsi="Times New Roman"/>
          <w:color w:val="000000"/>
          <w:sz w:val="20"/>
          <w:szCs w:val="20"/>
          <w:lang w:val="uk-UA" w:eastAsia="ru-RU"/>
        </w:rPr>
        <w:t>утворюються</w:t>
      </w:r>
      <w:r w:rsidRPr="00457768">
        <w:rPr>
          <w:rFonts w:ascii="Times New Roman" w:eastAsia="Times New Roman" w:hAnsi="Times New Roman"/>
          <w:color w:val="000000"/>
          <w:sz w:val="20"/>
          <w:szCs w:val="20"/>
          <w:lang w:val="uk-UA" w:eastAsia="ru-RU"/>
        </w:rPr>
        <w:t>, реорганізуються та ліквідуються Президентом України за пода</w:t>
      </w:r>
      <w:r w:rsidRPr="00457768">
        <w:rPr>
          <w:rFonts w:ascii="Times New Roman" w:eastAsia="Times New Roman" w:hAnsi="Times New Roman"/>
          <w:color w:val="000000"/>
          <w:sz w:val="20"/>
          <w:szCs w:val="20"/>
          <w:lang w:val="uk-UA" w:eastAsia="ru-RU"/>
        </w:rPr>
        <w:t>н</w:t>
      </w:r>
      <w:r w:rsidRPr="00457768">
        <w:rPr>
          <w:rFonts w:ascii="Times New Roman" w:eastAsia="Times New Roman" w:hAnsi="Times New Roman"/>
          <w:color w:val="000000"/>
          <w:sz w:val="20"/>
          <w:szCs w:val="20"/>
          <w:lang w:val="uk-UA" w:eastAsia="ru-RU"/>
        </w:rPr>
        <w:t xml:space="preserve">ням Прем'єр-міністра України. </w:t>
      </w:r>
      <w:bookmarkStart w:id="42" w:name="27"/>
      <w:bookmarkEnd w:id="42"/>
      <w:r w:rsidRPr="00457768">
        <w:rPr>
          <w:rFonts w:ascii="Times New Roman" w:eastAsia="Times New Roman" w:hAnsi="Times New Roman"/>
          <w:color w:val="000000"/>
          <w:sz w:val="20"/>
          <w:szCs w:val="20"/>
          <w:lang w:val="uk-UA" w:eastAsia="ru-RU"/>
        </w:rPr>
        <w:t xml:space="preserve">Члени </w:t>
      </w:r>
      <w:r w:rsidR="00E16DD8" w:rsidRPr="00457768">
        <w:rPr>
          <w:rFonts w:ascii="Times New Roman" w:eastAsia="Times New Roman" w:hAnsi="Times New Roman"/>
          <w:color w:val="000000"/>
          <w:sz w:val="20"/>
          <w:szCs w:val="20"/>
          <w:lang w:val="uk-UA" w:eastAsia="ru-RU"/>
        </w:rPr>
        <w:t>К</w:t>
      </w:r>
      <w:r w:rsidRPr="00457768">
        <w:rPr>
          <w:rFonts w:ascii="Times New Roman" w:eastAsia="Times New Roman" w:hAnsi="Times New Roman"/>
          <w:color w:val="000000"/>
          <w:sz w:val="20"/>
          <w:szCs w:val="20"/>
          <w:lang w:val="uk-UA" w:eastAsia="ru-RU"/>
        </w:rPr>
        <w:t>абінету Міністрів України можуть вн</w:t>
      </w:r>
      <w:r w:rsidRPr="00457768">
        <w:rPr>
          <w:rFonts w:ascii="Times New Roman" w:eastAsia="Times New Roman" w:hAnsi="Times New Roman"/>
          <w:color w:val="000000"/>
          <w:sz w:val="20"/>
          <w:szCs w:val="20"/>
          <w:lang w:val="uk-UA" w:eastAsia="ru-RU"/>
        </w:rPr>
        <w:t>о</w:t>
      </w:r>
      <w:r w:rsidRPr="00457768">
        <w:rPr>
          <w:rFonts w:ascii="Times New Roman" w:eastAsia="Times New Roman" w:hAnsi="Times New Roman"/>
          <w:color w:val="000000"/>
          <w:sz w:val="20"/>
          <w:szCs w:val="20"/>
          <w:lang w:val="uk-UA" w:eastAsia="ru-RU"/>
        </w:rPr>
        <w:lastRenderedPageBreak/>
        <w:t>сити Прем'єр-міністрові України пропозиції щодо утворення,</w:t>
      </w:r>
      <w:r w:rsidR="00E21C28" w:rsidRPr="00457768">
        <w:rPr>
          <w:rFonts w:ascii="Times New Roman" w:eastAsia="Times New Roman" w:hAnsi="Times New Roman"/>
          <w:color w:val="000000"/>
          <w:sz w:val="20"/>
          <w:szCs w:val="20"/>
          <w:lang w:val="uk-UA" w:eastAsia="ru-RU"/>
        </w:rPr>
        <w:t xml:space="preserve"> </w:t>
      </w:r>
      <w:r w:rsidRPr="00457768">
        <w:rPr>
          <w:rFonts w:ascii="Times New Roman" w:eastAsia="Times New Roman" w:hAnsi="Times New Roman"/>
          <w:color w:val="000000"/>
          <w:sz w:val="20"/>
          <w:szCs w:val="20"/>
          <w:lang w:val="uk-UA" w:eastAsia="ru-RU"/>
        </w:rPr>
        <w:t xml:space="preserve">реорганізації або </w:t>
      </w:r>
      <w:r w:rsidR="007200CB" w:rsidRPr="00457768">
        <w:rPr>
          <w:rFonts w:ascii="Times New Roman" w:eastAsia="Times New Roman" w:hAnsi="Times New Roman"/>
          <w:color w:val="000000"/>
          <w:sz w:val="20"/>
          <w:szCs w:val="20"/>
          <w:lang w:val="uk-UA" w:eastAsia="ru-RU"/>
        </w:rPr>
        <w:t>ліквідації</w:t>
      </w:r>
      <w:r w:rsidRPr="00457768">
        <w:rPr>
          <w:rFonts w:ascii="Times New Roman" w:eastAsia="Times New Roman" w:hAnsi="Times New Roman"/>
          <w:color w:val="000000"/>
          <w:sz w:val="20"/>
          <w:szCs w:val="20"/>
          <w:lang w:val="uk-UA" w:eastAsia="ru-RU"/>
        </w:rPr>
        <w:t xml:space="preserve"> міністерств та інших центральних органів виконавчої влади. </w:t>
      </w:r>
      <w:bookmarkStart w:id="43" w:name="28"/>
      <w:bookmarkEnd w:id="43"/>
    </w:p>
    <w:p w:rsidR="00CF32F3" w:rsidRDefault="00397C29" w:rsidP="003B7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olor w:val="000000"/>
          <w:sz w:val="20"/>
          <w:szCs w:val="20"/>
          <w:lang w:val="uk-UA" w:eastAsia="ru-RU"/>
        </w:rPr>
      </w:pPr>
      <w:r w:rsidRPr="00457768">
        <w:rPr>
          <w:rFonts w:ascii="Times New Roman" w:eastAsia="Times New Roman" w:hAnsi="Times New Roman"/>
          <w:color w:val="000000"/>
          <w:sz w:val="20"/>
          <w:szCs w:val="20"/>
          <w:lang w:val="uk-UA" w:eastAsia="ru-RU"/>
        </w:rPr>
        <w:t xml:space="preserve">Утворення, реорганізація та ліквідація міністерства, іншого центрального </w:t>
      </w:r>
      <w:r w:rsidR="00E21C28" w:rsidRPr="00457768">
        <w:rPr>
          <w:rFonts w:ascii="Times New Roman" w:eastAsia="Times New Roman" w:hAnsi="Times New Roman"/>
          <w:color w:val="000000"/>
          <w:sz w:val="20"/>
          <w:szCs w:val="20"/>
          <w:lang w:val="uk-UA" w:eastAsia="ru-RU"/>
        </w:rPr>
        <w:t>о</w:t>
      </w:r>
      <w:r w:rsidRPr="00457768">
        <w:rPr>
          <w:rFonts w:ascii="Times New Roman" w:eastAsia="Times New Roman" w:hAnsi="Times New Roman"/>
          <w:color w:val="000000"/>
          <w:sz w:val="20"/>
          <w:szCs w:val="20"/>
          <w:lang w:val="uk-UA" w:eastAsia="ru-RU"/>
        </w:rPr>
        <w:t>ргану виконавчої влади здійснюються з урахуванням завдань Кабінету Мініс</w:t>
      </w:r>
      <w:r w:rsidRPr="00457768">
        <w:rPr>
          <w:rFonts w:ascii="Times New Roman" w:eastAsia="Times New Roman" w:hAnsi="Times New Roman"/>
          <w:color w:val="000000"/>
          <w:sz w:val="20"/>
          <w:szCs w:val="20"/>
          <w:lang w:val="uk-UA" w:eastAsia="ru-RU"/>
        </w:rPr>
        <w:t>т</w:t>
      </w:r>
      <w:r w:rsidRPr="00457768">
        <w:rPr>
          <w:rFonts w:ascii="Times New Roman" w:eastAsia="Times New Roman" w:hAnsi="Times New Roman"/>
          <w:color w:val="000000"/>
          <w:sz w:val="20"/>
          <w:szCs w:val="20"/>
          <w:lang w:val="uk-UA" w:eastAsia="ru-RU"/>
        </w:rPr>
        <w:t xml:space="preserve">рів України, а також з урахуванням необхідності забезпечення здійснення </w:t>
      </w:r>
      <w:r w:rsidR="007200CB" w:rsidRPr="00457768">
        <w:rPr>
          <w:rFonts w:ascii="Times New Roman" w:eastAsia="Times New Roman" w:hAnsi="Times New Roman"/>
          <w:color w:val="000000"/>
          <w:sz w:val="20"/>
          <w:szCs w:val="20"/>
          <w:lang w:val="uk-UA" w:eastAsia="ru-RU"/>
        </w:rPr>
        <w:t>по</w:t>
      </w:r>
      <w:r w:rsidR="007200CB" w:rsidRPr="00457768">
        <w:rPr>
          <w:rFonts w:ascii="Times New Roman" w:eastAsia="Times New Roman" w:hAnsi="Times New Roman"/>
          <w:color w:val="000000"/>
          <w:sz w:val="20"/>
          <w:szCs w:val="20"/>
          <w:lang w:val="uk-UA" w:eastAsia="ru-RU"/>
        </w:rPr>
        <w:t>в</w:t>
      </w:r>
      <w:r w:rsidR="007200CB" w:rsidRPr="00457768">
        <w:rPr>
          <w:rFonts w:ascii="Times New Roman" w:eastAsia="Times New Roman" w:hAnsi="Times New Roman"/>
          <w:color w:val="000000"/>
          <w:sz w:val="20"/>
          <w:szCs w:val="20"/>
          <w:lang w:val="uk-UA" w:eastAsia="ru-RU"/>
        </w:rPr>
        <w:t>новажень</w:t>
      </w:r>
      <w:r w:rsidRPr="00457768">
        <w:rPr>
          <w:rFonts w:ascii="Times New Roman" w:eastAsia="Times New Roman" w:hAnsi="Times New Roman"/>
          <w:color w:val="000000"/>
          <w:sz w:val="20"/>
          <w:szCs w:val="20"/>
          <w:lang w:val="uk-UA" w:eastAsia="ru-RU"/>
        </w:rPr>
        <w:t xml:space="preserve"> органів виконавчої влади і недопущення дублювання повноважень.</w:t>
      </w:r>
    </w:p>
    <w:p w:rsidR="00CF32F3" w:rsidRDefault="00397C29" w:rsidP="003B7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olor w:val="000000"/>
          <w:sz w:val="20"/>
          <w:szCs w:val="20"/>
          <w:lang w:val="uk-UA" w:eastAsia="ru-RU"/>
        </w:rPr>
      </w:pPr>
      <w:bookmarkStart w:id="44" w:name="29"/>
      <w:bookmarkEnd w:id="44"/>
      <w:r w:rsidRPr="00457768">
        <w:rPr>
          <w:rFonts w:ascii="Times New Roman" w:eastAsia="Times New Roman" w:hAnsi="Times New Roman"/>
          <w:color w:val="000000"/>
          <w:sz w:val="20"/>
          <w:szCs w:val="20"/>
          <w:lang w:val="uk-UA" w:eastAsia="ru-RU"/>
        </w:rPr>
        <w:t xml:space="preserve">Міністерство, інший центральний орган  виконавчої влади утворюється шляхом утворення нового органу влади або в результаті реорганізації (злиття, поділу, перетворення) одного чи кількох центральних органів виконавчої влади. </w:t>
      </w:r>
      <w:bookmarkStart w:id="45" w:name="30"/>
      <w:bookmarkEnd w:id="45"/>
      <w:r w:rsidRPr="00457768">
        <w:rPr>
          <w:rFonts w:ascii="Times New Roman" w:eastAsia="Times New Roman" w:hAnsi="Times New Roman"/>
          <w:color w:val="000000"/>
          <w:sz w:val="20"/>
          <w:szCs w:val="20"/>
          <w:lang w:val="uk-UA" w:eastAsia="ru-RU"/>
        </w:rPr>
        <w:t xml:space="preserve"> Міністерство, інший центральний  орган  виконавчої  влади припиняється  шл</w:t>
      </w:r>
      <w:r w:rsidRPr="00457768">
        <w:rPr>
          <w:rFonts w:ascii="Times New Roman" w:eastAsia="Times New Roman" w:hAnsi="Times New Roman"/>
          <w:color w:val="000000"/>
          <w:sz w:val="20"/>
          <w:szCs w:val="20"/>
          <w:lang w:val="uk-UA" w:eastAsia="ru-RU"/>
        </w:rPr>
        <w:t>я</w:t>
      </w:r>
      <w:r w:rsidRPr="00457768">
        <w:rPr>
          <w:rFonts w:ascii="Times New Roman" w:eastAsia="Times New Roman" w:hAnsi="Times New Roman"/>
          <w:color w:val="000000"/>
          <w:sz w:val="20"/>
          <w:szCs w:val="20"/>
          <w:lang w:val="uk-UA" w:eastAsia="ru-RU"/>
        </w:rPr>
        <w:t xml:space="preserve">хом реорганізації (злиття, приєднання, поділу, перетворення) або ліквідації. </w:t>
      </w:r>
      <w:bookmarkStart w:id="46" w:name="31"/>
      <w:bookmarkEnd w:id="46"/>
      <w:r w:rsidRPr="00457768">
        <w:rPr>
          <w:rFonts w:ascii="Times New Roman" w:eastAsia="Times New Roman" w:hAnsi="Times New Roman"/>
          <w:color w:val="000000"/>
          <w:sz w:val="20"/>
          <w:szCs w:val="20"/>
          <w:lang w:val="uk-UA" w:eastAsia="ru-RU"/>
        </w:rPr>
        <w:t xml:space="preserve"> Державна реєстрація міністерства, іншого центрального органу виконавчої  влади як юридичної особи здійснюється у триденний строк з дня набрання чи</w:t>
      </w:r>
      <w:r w:rsidRPr="00457768">
        <w:rPr>
          <w:rFonts w:ascii="Times New Roman" w:eastAsia="Times New Roman" w:hAnsi="Times New Roman"/>
          <w:color w:val="000000"/>
          <w:sz w:val="20"/>
          <w:szCs w:val="20"/>
          <w:lang w:val="uk-UA" w:eastAsia="ru-RU"/>
        </w:rPr>
        <w:t>н</w:t>
      </w:r>
      <w:r w:rsidRPr="00457768">
        <w:rPr>
          <w:rFonts w:ascii="Times New Roman" w:eastAsia="Times New Roman" w:hAnsi="Times New Roman"/>
          <w:color w:val="000000"/>
          <w:sz w:val="20"/>
          <w:szCs w:val="20"/>
          <w:lang w:val="uk-UA" w:eastAsia="ru-RU"/>
        </w:rPr>
        <w:t xml:space="preserve">ності актом Президента України про </w:t>
      </w:r>
      <w:r w:rsidR="00B657A4">
        <w:rPr>
          <w:rFonts w:ascii="Times New Roman" w:eastAsia="Times New Roman" w:hAnsi="Times New Roman"/>
          <w:color w:val="000000"/>
          <w:sz w:val="20"/>
          <w:szCs w:val="20"/>
          <w:lang w:val="uk-UA" w:eastAsia="ru-RU"/>
        </w:rPr>
        <w:t xml:space="preserve">призначення керівника </w:t>
      </w:r>
      <w:r w:rsidRPr="00457768">
        <w:rPr>
          <w:rFonts w:ascii="Times New Roman" w:eastAsia="Times New Roman" w:hAnsi="Times New Roman"/>
          <w:color w:val="000000"/>
          <w:sz w:val="20"/>
          <w:szCs w:val="20"/>
          <w:lang w:val="uk-UA" w:eastAsia="ru-RU"/>
        </w:rPr>
        <w:t xml:space="preserve">новоутвореного міністерства, іншого центрального органу виконавчої влади. </w:t>
      </w:r>
    </w:p>
    <w:p w:rsidR="00CF32F3" w:rsidRDefault="00397C29" w:rsidP="003B7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olor w:val="000000"/>
          <w:sz w:val="20"/>
          <w:szCs w:val="20"/>
          <w:lang w:val="uk-UA" w:eastAsia="ru-RU"/>
        </w:rPr>
      </w:pPr>
      <w:r w:rsidRPr="00457768">
        <w:rPr>
          <w:rFonts w:ascii="Times New Roman" w:eastAsia="Times New Roman" w:hAnsi="Times New Roman"/>
          <w:color w:val="000000"/>
          <w:sz w:val="20"/>
          <w:szCs w:val="20"/>
          <w:lang w:val="uk-UA" w:eastAsia="ru-RU"/>
        </w:rPr>
        <w:t>Основними завданнями міністерства як органу, що забезпечує форм</w:t>
      </w:r>
      <w:r w:rsidRPr="00457768">
        <w:rPr>
          <w:rFonts w:ascii="Times New Roman" w:eastAsia="Times New Roman" w:hAnsi="Times New Roman"/>
          <w:color w:val="000000"/>
          <w:sz w:val="20"/>
          <w:szCs w:val="20"/>
          <w:lang w:val="uk-UA" w:eastAsia="ru-RU"/>
        </w:rPr>
        <w:t>у</w:t>
      </w:r>
      <w:r w:rsidRPr="00457768">
        <w:rPr>
          <w:rFonts w:ascii="Times New Roman" w:eastAsia="Times New Roman" w:hAnsi="Times New Roman"/>
          <w:color w:val="000000"/>
          <w:sz w:val="20"/>
          <w:szCs w:val="20"/>
          <w:lang w:val="uk-UA" w:eastAsia="ru-RU"/>
        </w:rPr>
        <w:t>вання та реалізує державну політику в одній чи декількох сферах, є:</w:t>
      </w:r>
      <w:bookmarkStart w:id="47" w:name="43"/>
      <w:bookmarkEnd w:id="47"/>
      <w:r w:rsidRPr="00457768">
        <w:rPr>
          <w:rFonts w:ascii="Times New Roman" w:eastAsia="Times New Roman" w:hAnsi="Times New Roman"/>
          <w:color w:val="000000"/>
          <w:sz w:val="20"/>
          <w:szCs w:val="20"/>
          <w:lang w:val="uk-UA" w:eastAsia="ru-RU"/>
        </w:rPr>
        <w:t xml:space="preserve"> </w:t>
      </w:r>
    </w:p>
    <w:p w:rsidR="00550EA3" w:rsidRDefault="00397C29" w:rsidP="003B7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olor w:val="000000"/>
          <w:sz w:val="20"/>
          <w:szCs w:val="20"/>
          <w:lang w:val="uk-UA" w:eastAsia="ru-RU"/>
        </w:rPr>
      </w:pPr>
      <w:r w:rsidRPr="00457768">
        <w:rPr>
          <w:rFonts w:ascii="Times New Roman" w:eastAsia="Times New Roman" w:hAnsi="Times New Roman"/>
          <w:color w:val="000000"/>
          <w:sz w:val="20"/>
          <w:szCs w:val="20"/>
          <w:lang w:val="uk-UA" w:eastAsia="ru-RU"/>
        </w:rPr>
        <w:t xml:space="preserve">1)забезпечення нормативно-правового регулювання; </w:t>
      </w:r>
      <w:bookmarkStart w:id="48" w:name="44"/>
      <w:bookmarkEnd w:id="48"/>
      <w:r w:rsidRPr="00457768">
        <w:rPr>
          <w:rFonts w:ascii="Times New Roman" w:eastAsia="Times New Roman" w:hAnsi="Times New Roman"/>
          <w:color w:val="000000"/>
          <w:sz w:val="20"/>
          <w:szCs w:val="20"/>
          <w:lang w:val="uk-UA" w:eastAsia="ru-RU"/>
        </w:rPr>
        <w:t xml:space="preserve"> </w:t>
      </w:r>
    </w:p>
    <w:p w:rsidR="00550EA3" w:rsidRDefault="00397C29" w:rsidP="003B7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olor w:val="000000"/>
          <w:sz w:val="20"/>
          <w:szCs w:val="20"/>
          <w:lang w:val="uk-UA" w:eastAsia="ru-RU"/>
        </w:rPr>
      </w:pPr>
      <w:r w:rsidRPr="00457768">
        <w:rPr>
          <w:rFonts w:ascii="Times New Roman" w:eastAsia="Times New Roman" w:hAnsi="Times New Roman"/>
          <w:color w:val="000000"/>
          <w:sz w:val="20"/>
          <w:szCs w:val="20"/>
          <w:lang w:val="uk-UA" w:eastAsia="ru-RU"/>
        </w:rPr>
        <w:t xml:space="preserve">2)визначення пріоритетних напрямів розвитку; </w:t>
      </w:r>
      <w:bookmarkStart w:id="49" w:name="45"/>
      <w:bookmarkEnd w:id="49"/>
    </w:p>
    <w:p w:rsidR="00550EA3" w:rsidRDefault="00397C29" w:rsidP="003B7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olor w:val="000000"/>
          <w:sz w:val="20"/>
          <w:szCs w:val="20"/>
          <w:lang w:val="uk-UA" w:eastAsia="ru-RU"/>
        </w:rPr>
      </w:pPr>
      <w:r w:rsidRPr="00457768">
        <w:rPr>
          <w:rFonts w:ascii="Times New Roman" w:eastAsia="Times New Roman" w:hAnsi="Times New Roman"/>
          <w:color w:val="000000"/>
          <w:sz w:val="20"/>
          <w:szCs w:val="20"/>
          <w:lang w:val="uk-UA" w:eastAsia="ru-RU"/>
        </w:rPr>
        <w:t>3) інформування та надання роз'яснень  щодо здійснення державної пол</w:t>
      </w:r>
      <w:r w:rsidRPr="00457768">
        <w:rPr>
          <w:rFonts w:ascii="Times New Roman" w:eastAsia="Times New Roman" w:hAnsi="Times New Roman"/>
          <w:color w:val="000000"/>
          <w:sz w:val="20"/>
          <w:szCs w:val="20"/>
          <w:lang w:val="uk-UA" w:eastAsia="ru-RU"/>
        </w:rPr>
        <w:t>і</w:t>
      </w:r>
      <w:r w:rsidRPr="00457768">
        <w:rPr>
          <w:rFonts w:ascii="Times New Roman" w:eastAsia="Times New Roman" w:hAnsi="Times New Roman"/>
          <w:color w:val="000000"/>
          <w:sz w:val="20"/>
          <w:szCs w:val="20"/>
          <w:lang w:val="uk-UA" w:eastAsia="ru-RU"/>
        </w:rPr>
        <w:t xml:space="preserve">тики; </w:t>
      </w:r>
    </w:p>
    <w:p w:rsidR="00550EA3" w:rsidRDefault="00397C29" w:rsidP="003B7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olor w:val="000000"/>
          <w:sz w:val="20"/>
          <w:szCs w:val="20"/>
          <w:lang w:val="uk-UA" w:eastAsia="ru-RU"/>
        </w:rPr>
      </w:pPr>
      <w:r w:rsidRPr="00457768">
        <w:rPr>
          <w:rFonts w:ascii="Times New Roman" w:eastAsia="Times New Roman" w:hAnsi="Times New Roman"/>
          <w:color w:val="000000"/>
          <w:sz w:val="20"/>
          <w:szCs w:val="20"/>
          <w:lang w:val="uk-UA" w:eastAsia="ru-RU"/>
        </w:rPr>
        <w:t xml:space="preserve"> 4) узагальнення практики застосування законодавства, розроблення  пропозицій  щодо його вдосконалення та  внесення в установленому порядку проектів </w:t>
      </w:r>
      <w:r w:rsidR="007200CB" w:rsidRPr="00457768">
        <w:rPr>
          <w:rFonts w:ascii="Times New Roman" w:eastAsia="Times New Roman" w:hAnsi="Times New Roman"/>
          <w:color w:val="000000"/>
          <w:sz w:val="20"/>
          <w:szCs w:val="20"/>
          <w:lang w:val="uk-UA" w:eastAsia="ru-RU"/>
        </w:rPr>
        <w:t>законодавчих актів</w:t>
      </w:r>
      <w:r w:rsidRPr="00457768">
        <w:rPr>
          <w:rFonts w:ascii="Times New Roman" w:eastAsia="Times New Roman" w:hAnsi="Times New Roman"/>
          <w:color w:val="000000"/>
          <w:sz w:val="20"/>
          <w:szCs w:val="20"/>
          <w:lang w:val="uk-UA" w:eastAsia="ru-RU"/>
        </w:rPr>
        <w:t xml:space="preserve">, актів Президента України, Кабінету Міністрів України  на  розгляд Президентові України та Кабінету Міністрів України; </w:t>
      </w:r>
    </w:p>
    <w:p w:rsidR="00397C29" w:rsidRPr="00457768" w:rsidRDefault="00397C29" w:rsidP="003B7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olor w:val="000000"/>
          <w:sz w:val="20"/>
          <w:szCs w:val="20"/>
          <w:lang w:val="uk-UA" w:eastAsia="ru-RU"/>
        </w:rPr>
      </w:pPr>
      <w:r w:rsidRPr="00457768">
        <w:rPr>
          <w:rFonts w:ascii="Times New Roman" w:eastAsia="Times New Roman" w:hAnsi="Times New Roman"/>
          <w:color w:val="000000"/>
          <w:sz w:val="20"/>
          <w:szCs w:val="20"/>
          <w:lang w:val="uk-UA" w:eastAsia="ru-RU"/>
        </w:rPr>
        <w:t>5) здійснення інших завдань,  визначених законами України  та поклад</w:t>
      </w:r>
      <w:r w:rsidRPr="00457768">
        <w:rPr>
          <w:rFonts w:ascii="Times New Roman" w:eastAsia="Times New Roman" w:hAnsi="Times New Roman"/>
          <w:color w:val="000000"/>
          <w:sz w:val="20"/>
          <w:szCs w:val="20"/>
          <w:lang w:val="uk-UA" w:eastAsia="ru-RU"/>
        </w:rPr>
        <w:t>е</w:t>
      </w:r>
      <w:r w:rsidRPr="00457768">
        <w:rPr>
          <w:rFonts w:ascii="Times New Roman" w:eastAsia="Times New Roman" w:hAnsi="Times New Roman"/>
          <w:color w:val="000000"/>
          <w:sz w:val="20"/>
          <w:szCs w:val="20"/>
          <w:lang w:val="uk-UA" w:eastAsia="ru-RU"/>
        </w:rPr>
        <w:t xml:space="preserve">них на нього актами Президента України. </w:t>
      </w:r>
    </w:p>
    <w:p w:rsidR="00397C29" w:rsidRPr="00457768" w:rsidRDefault="00397C29" w:rsidP="003B7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olor w:val="000000"/>
          <w:sz w:val="20"/>
          <w:szCs w:val="20"/>
          <w:lang w:val="uk-UA" w:eastAsia="ru-RU"/>
        </w:rPr>
      </w:pPr>
      <w:r w:rsidRPr="00457768">
        <w:rPr>
          <w:rFonts w:ascii="Times New Roman" w:eastAsia="Times New Roman" w:hAnsi="Times New Roman"/>
          <w:color w:val="000000"/>
          <w:sz w:val="20"/>
          <w:szCs w:val="20"/>
          <w:lang w:val="uk-UA" w:eastAsia="ru-RU"/>
        </w:rPr>
        <w:t xml:space="preserve">Для підготовки рекомендацій щодо виконання завдань міністерства може  утворюватися </w:t>
      </w:r>
      <w:r w:rsidRPr="00550EA3">
        <w:rPr>
          <w:rFonts w:ascii="Times New Roman" w:eastAsia="Times New Roman" w:hAnsi="Times New Roman"/>
          <w:color w:val="000000"/>
          <w:sz w:val="20"/>
          <w:szCs w:val="20"/>
          <w:u w:val="single"/>
          <w:lang w:val="uk-UA" w:eastAsia="ru-RU"/>
        </w:rPr>
        <w:t>колегія міністерства як консультативно-дорадчий орган</w:t>
      </w:r>
      <w:r w:rsidRPr="00457768">
        <w:rPr>
          <w:rFonts w:ascii="Times New Roman" w:eastAsia="Times New Roman" w:hAnsi="Times New Roman"/>
          <w:color w:val="000000"/>
          <w:sz w:val="20"/>
          <w:szCs w:val="20"/>
          <w:lang w:val="uk-UA" w:eastAsia="ru-RU"/>
        </w:rPr>
        <w:t xml:space="preserve">. </w:t>
      </w:r>
      <w:bookmarkStart w:id="50" w:name="147"/>
      <w:bookmarkEnd w:id="50"/>
      <w:r w:rsidRPr="00457768">
        <w:rPr>
          <w:rFonts w:ascii="Times New Roman" w:eastAsia="Times New Roman" w:hAnsi="Times New Roman"/>
          <w:color w:val="000000"/>
          <w:sz w:val="20"/>
          <w:szCs w:val="20"/>
          <w:lang w:val="uk-UA" w:eastAsia="ru-RU"/>
        </w:rPr>
        <w:t>До скл</w:t>
      </w:r>
      <w:r w:rsidRPr="00457768">
        <w:rPr>
          <w:rFonts w:ascii="Times New Roman" w:eastAsia="Times New Roman" w:hAnsi="Times New Roman"/>
          <w:color w:val="000000"/>
          <w:sz w:val="20"/>
          <w:szCs w:val="20"/>
          <w:lang w:val="uk-UA" w:eastAsia="ru-RU"/>
        </w:rPr>
        <w:t>а</w:t>
      </w:r>
      <w:r w:rsidRPr="00457768">
        <w:rPr>
          <w:rFonts w:ascii="Times New Roman" w:eastAsia="Times New Roman" w:hAnsi="Times New Roman"/>
          <w:color w:val="000000"/>
          <w:sz w:val="20"/>
          <w:szCs w:val="20"/>
          <w:lang w:val="uk-UA" w:eastAsia="ru-RU"/>
        </w:rPr>
        <w:t>ду колегії входять міністр (голова колегії), перший заступник міністра, засту</w:t>
      </w:r>
      <w:r w:rsidRPr="00457768">
        <w:rPr>
          <w:rFonts w:ascii="Times New Roman" w:eastAsia="Times New Roman" w:hAnsi="Times New Roman"/>
          <w:color w:val="000000"/>
          <w:sz w:val="20"/>
          <w:szCs w:val="20"/>
          <w:lang w:val="uk-UA" w:eastAsia="ru-RU"/>
        </w:rPr>
        <w:t>п</w:t>
      </w:r>
      <w:r w:rsidRPr="00457768">
        <w:rPr>
          <w:rFonts w:ascii="Times New Roman" w:eastAsia="Times New Roman" w:hAnsi="Times New Roman"/>
          <w:color w:val="000000"/>
          <w:sz w:val="20"/>
          <w:szCs w:val="20"/>
          <w:lang w:val="uk-UA" w:eastAsia="ru-RU"/>
        </w:rPr>
        <w:t xml:space="preserve">ник міністра (у разі  введення), заступник міністра - керівник апарату,  можуть  входити  керівники самостійних  структурних підрозділів </w:t>
      </w:r>
      <w:r w:rsidR="007200CB" w:rsidRPr="00457768">
        <w:rPr>
          <w:rFonts w:ascii="Times New Roman" w:eastAsia="Times New Roman" w:hAnsi="Times New Roman"/>
          <w:color w:val="000000"/>
          <w:sz w:val="20"/>
          <w:szCs w:val="20"/>
          <w:lang w:val="uk-UA" w:eastAsia="ru-RU"/>
        </w:rPr>
        <w:t>апарату</w:t>
      </w:r>
      <w:r w:rsidRPr="00457768">
        <w:rPr>
          <w:rFonts w:ascii="Times New Roman" w:eastAsia="Times New Roman" w:hAnsi="Times New Roman"/>
          <w:color w:val="000000"/>
          <w:sz w:val="20"/>
          <w:szCs w:val="20"/>
          <w:lang w:val="uk-UA" w:eastAsia="ru-RU"/>
        </w:rPr>
        <w:t xml:space="preserve"> </w:t>
      </w:r>
      <w:r w:rsidR="007200CB" w:rsidRPr="00457768">
        <w:rPr>
          <w:rFonts w:ascii="Times New Roman" w:eastAsia="Times New Roman" w:hAnsi="Times New Roman"/>
          <w:color w:val="000000"/>
          <w:sz w:val="20"/>
          <w:szCs w:val="20"/>
          <w:lang w:val="uk-UA" w:eastAsia="ru-RU"/>
        </w:rPr>
        <w:t>міністерства</w:t>
      </w:r>
      <w:r w:rsidRPr="00457768">
        <w:rPr>
          <w:rFonts w:ascii="Times New Roman" w:eastAsia="Times New Roman" w:hAnsi="Times New Roman"/>
          <w:color w:val="000000"/>
          <w:sz w:val="20"/>
          <w:szCs w:val="20"/>
          <w:lang w:val="uk-UA" w:eastAsia="ru-RU"/>
        </w:rPr>
        <w:t>, територіальних органів міністерства, а  також за згодою представники  інших державних  органів,  органів влади Автономної Республіки Крим,  органів  мі</w:t>
      </w:r>
      <w:r w:rsidRPr="00457768">
        <w:rPr>
          <w:rFonts w:ascii="Times New Roman" w:eastAsia="Times New Roman" w:hAnsi="Times New Roman"/>
          <w:color w:val="000000"/>
          <w:sz w:val="20"/>
          <w:szCs w:val="20"/>
          <w:lang w:val="uk-UA" w:eastAsia="ru-RU"/>
        </w:rPr>
        <w:t>с</w:t>
      </w:r>
      <w:r w:rsidRPr="00457768">
        <w:rPr>
          <w:rFonts w:ascii="Times New Roman" w:eastAsia="Times New Roman" w:hAnsi="Times New Roman"/>
          <w:color w:val="000000"/>
          <w:sz w:val="20"/>
          <w:szCs w:val="20"/>
          <w:lang w:val="uk-UA" w:eastAsia="ru-RU"/>
        </w:rPr>
        <w:t>цевого самоврядування, наукових і навчальних закладів, громадських організ</w:t>
      </w:r>
      <w:r w:rsidRPr="00457768">
        <w:rPr>
          <w:rFonts w:ascii="Times New Roman" w:eastAsia="Times New Roman" w:hAnsi="Times New Roman"/>
          <w:color w:val="000000"/>
          <w:sz w:val="20"/>
          <w:szCs w:val="20"/>
          <w:lang w:val="uk-UA" w:eastAsia="ru-RU"/>
        </w:rPr>
        <w:t>а</w:t>
      </w:r>
      <w:r w:rsidRPr="00457768">
        <w:rPr>
          <w:rFonts w:ascii="Times New Roman" w:eastAsia="Times New Roman" w:hAnsi="Times New Roman"/>
          <w:color w:val="000000"/>
          <w:sz w:val="20"/>
          <w:szCs w:val="20"/>
          <w:lang w:val="uk-UA" w:eastAsia="ru-RU"/>
        </w:rPr>
        <w:t>цій, інші особи. Міністерства та інші центральні органи виконавчої влади м</w:t>
      </w:r>
      <w:r w:rsidRPr="00457768">
        <w:rPr>
          <w:rFonts w:ascii="Times New Roman" w:eastAsia="Times New Roman" w:hAnsi="Times New Roman"/>
          <w:color w:val="000000"/>
          <w:sz w:val="20"/>
          <w:szCs w:val="20"/>
          <w:lang w:val="uk-UA" w:eastAsia="ru-RU"/>
        </w:rPr>
        <w:t>о</w:t>
      </w:r>
      <w:r w:rsidRPr="00457768">
        <w:rPr>
          <w:rFonts w:ascii="Times New Roman" w:eastAsia="Times New Roman" w:hAnsi="Times New Roman"/>
          <w:color w:val="000000"/>
          <w:sz w:val="20"/>
          <w:szCs w:val="20"/>
          <w:lang w:val="uk-UA" w:eastAsia="ru-RU"/>
        </w:rPr>
        <w:t xml:space="preserve">жуть утворювати територіальні органи. </w:t>
      </w:r>
    </w:p>
    <w:p w:rsidR="00397C29" w:rsidRPr="00457768" w:rsidRDefault="00397C29" w:rsidP="003B7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lang w:val="uk-UA"/>
        </w:rPr>
      </w:pPr>
      <w:r w:rsidRPr="00457768">
        <w:rPr>
          <w:rFonts w:ascii="Times New Roman" w:eastAsia="Times New Roman" w:hAnsi="Times New Roman"/>
          <w:color w:val="000000"/>
          <w:sz w:val="20"/>
          <w:szCs w:val="20"/>
          <w:lang w:val="uk-UA" w:eastAsia="ru-RU"/>
        </w:rPr>
        <w:t>Керівник  центрального органу виконавчої влади призначається  на  п</w:t>
      </w:r>
      <w:r w:rsidRPr="00457768">
        <w:rPr>
          <w:rFonts w:ascii="Times New Roman" w:eastAsia="Times New Roman" w:hAnsi="Times New Roman"/>
          <w:color w:val="000000"/>
          <w:sz w:val="20"/>
          <w:szCs w:val="20"/>
          <w:lang w:val="uk-UA" w:eastAsia="ru-RU"/>
        </w:rPr>
        <w:t>о</w:t>
      </w:r>
      <w:r w:rsidRPr="00457768">
        <w:rPr>
          <w:rFonts w:ascii="Times New Roman" w:eastAsia="Times New Roman" w:hAnsi="Times New Roman"/>
          <w:color w:val="000000"/>
          <w:sz w:val="20"/>
          <w:szCs w:val="20"/>
          <w:lang w:val="uk-UA" w:eastAsia="ru-RU"/>
        </w:rPr>
        <w:t>саду  за поданням Прем'єр-міністра України та звільняється з посади Президе</w:t>
      </w:r>
      <w:r w:rsidRPr="00457768">
        <w:rPr>
          <w:rFonts w:ascii="Times New Roman" w:eastAsia="Times New Roman" w:hAnsi="Times New Roman"/>
          <w:color w:val="000000"/>
          <w:sz w:val="20"/>
          <w:szCs w:val="20"/>
          <w:lang w:val="uk-UA" w:eastAsia="ru-RU"/>
        </w:rPr>
        <w:t>н</w:t>
      </w:r>
      <w:r w:rsidRPr="00457768">
        <w:rPr>
          <w:rFonts w:ascii="Times New Roman" w:eastAsia="Times New Roman" w:hAnsi="Times New Roman"/>
          <w:color w:val="000000"/>
          <w:sz w:val="20"/>
          <w:szCs w:val="20"/>
          <w:lang w:val="uk-UA" w:eastAsia="ru-RU"/>
        </w:rPr>
        <w:t xml:space="preserve">том України. </w:t>
      </w:r>
      <w:bookmarkStart w:id="51" w:name="207"/>
      <w:bookmarkEnd w:id="51"/>
      <w:r w:rsidRPr="00457768">
        <w:rPr>
          <w:rFonts w:ascii="Times New Roman" w:hAnsi="Times New Roman"/>
          <w:color w:val="000000"/>
          <w:sz w:val="20"/>
          <w:szCs w:val="20"/>
          <w:lang w:val="uk-UA"/>
        </w:rPr>
        <w:t>Керівник центрального органу виконавчої влади може мати не</w:t>
      </w:r>
      <w:r w:rsidR="00D16C71">
        <w:rPr>
          <w:rFonts w:ascii="Times New Roman" w:hAnsi="Times New Roman"/>
          <w:color w:val="000000"/>
          <w:sz w:val="20"/>
          <w:szCs w:val="20"/>
          <w:lang w:val="uk-UA"/>
        </w:rPr>
        <w:t xml:space="preserve"> </w:t>
      </w:r>
      <w:r w:rsidRPr="00457768">
        <w:rPr>
          <w:rFonts w:ascii="Times New Roman" w:hAnsi="Times New Roman"/>
          <w:color w:val="000000"/>
          <w:sz w:val="20"/>
          <w:szCs w:val="20"/>
          <w:lang w:val="uk-UA"/>
        </w:rPr>
        <w:lastRenderedPageBreak/>
        <w:t>більше двох заступників, які призначаються на посади за поданням</w:t>
      </w:r>
      <w:r w:rsidR="00D16C71">
        <w:rPr>
          <w:rFonts w:ascii="Times New Roman" w:hAnsi="Times New Roman"/>
          <w:color w:val="000000"/>
          <w:sz w:val="20"/>
          <w:szCs w:val="20"/>
          <w:lang w:val="uk-UA"/>
        </w:rPr>
        <w:t xml:space="preserve"> </w:t>
      </w:r>
      <w:r w:rsidRPr="00457768">
        <w:rPr>
          <w:rFonts w:ascii="Times New Roman" w:hAnsi="Times New Roman"/>
          <w:color w:val="000000"/>
          <w:sz w:val="20"/>
          <w:szCs w:val="20"/>
          <w:lang w:val="uk-UA"/>
        </w:rPr>
        <w:t>Прем'єр-міністра України та  звільняються з  посад Президентом України.</w:t>
      </w:r>
    </w:p>
    <w:p w:rsidR="00080A1E" w:rsidRPr="00457768" w:rsidRDefault="00080A1E" w:rsidP="003B7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0"/>
          <w:szCs w:val="20"/>
          <w:lang w:val="uk-UA"/>
        </w:rPr>
      </w:pPr>
      <w:r w:rsidRPr="00457768">
        <w:rPr>
          <w:rFonts w:ascii="Times New Roman" w:hAnsi="Times New Roman"/>
          <w:sz w:val="20"/>
          <w:szCs w:val="20"/>
          <w:lang w:val="uk-UA"/>
        </w:rPr>
        <w:t>Відповідно до Закону України  «Про Кабінет Міністрів України» Міністр України:</w:t>
      </w:r>
    </w:p>
    <w:p w:rsidR="00080A1E" w:rsidRPr="00457768" w:rsidRDefault="00080A1E" w:rsidP="003B7C5B">
      <w:pPr>
        <w:pStyle w:val="Just"/>
        <w:spacing w:before="0" w:after="0"/>
        <w:ind w:firstLine="567"/>
        <w:rPr>
          <w:sz w:val="20"/>
          <w:szCs w:val="20"/>
          <w:lang w:val="uk-UA"/>
        </w:rPr>
      </w:pPr>
      <w:r w:rsidRPr="00457768">
        <w:rPr>
          <w:sz w:val="20"/>
          <w:szCs w:val="20"/>
          <w:lang w:val="uk-UA"/>
        </w:rPr>
        <w:t>1) забезпечує виконання Програми діяльності Кабінету Міністрів Укра</w:t>
      </w:r>
      <w:r w:rsidRPr="00457768">
        <w:rPr>
          <w:sz w:val="20"/>
          <w:szCs w:val="20"/>
          <w:lang w:val="uk-UA"/>
        </w:rPr>
        <w:t>ї</w:t>
      </w:r>
      <w:r w:rsidRPr="00457768">
        <w:rPr>
          <w:sz w:val="20"/>
          <w:szCs w:val="20"/>
          <w:lang w:val="uk-UA"/>
        </w:rPr>
        <w:t>ни, формування та реалізацію державної політики у відповідній сфері;</w:t>
      </w:r>
    </w:p>
    <w:p w:rsidR="00080A1E" w:rsidRPr="00457768" w:rsidRDefault="00080A1E" w:rsidP="003B7C5B">
      <w:pPr>
        <w:pStyle w:val="Just"/>
        <w:spacing w:before="0" w:after="0"/>
        <w:ind w:firstLine="567"/>
        <w:rPr>
          <w:sz w:val="20"/>
          <w:szCs w:val="20"/>
          <w:lang w:val="uk-UA"/>
        </w:rPr>
      </w:pPr>
      <w:r w:rsidRPr="00457768">
        <w:rPr>
          <w:sz w:val="20"/>
          <w:szCs w:val="20"/>
          <w:lang w:val="uk-UA"/>
        </w:rPr>
        <w:t>2) здійснює керівництво міністерством (крім міністра, який не очолює міністерство) та на виконання вимог законодавства в межах наданих йому по</w:t>
      </w:r>
      <w:r w:rsidRPr="00457768">
        <w:rPr>
          <w:sz w:val="20"/>
          <w:szCs w:val="20"/>
          <w:lang w:val="uk-UA"/>
        </w:rPr>
        <w:t>в</w:t>
      </w:r>
      <w:r w:rsidRPr="00457768">
        <w:rPr>
          <w:sz w:val="20"/>
          <w:szCs w:val="20"/>
          <w:lang w:val="uk-UA"/>
        </w:rPr>
        <w:t>новажень визначає політичні пріоритети, стратегічні напрями роботи міністер</w:t>
      </w:r>
      <w:r w:rsidRPr="00457768">
        <w:rPr>
          <w:sz w:val="20"/>
          <w:szCs w:val="20"/>
          <w:lang w:val="uk-UA"/>
        </w:rPr>
        <w:t>с</w:t>
      </w:r>
      <w:r w:rsidRPr="00457768">
        <w:rPr>
          <w:sz w:val="20"/>
          <w:szCs w:val="20"/>
          <w:lang w:val="uk-UA"/>
        </w:rPr>
        <w:t>тва і шляхи досягнення поставленої мети, спрямовує та координує діяльність інших центральних органів виконавчої влади;</w:t>
      </w:r>
    </w:p>
    <w:p w:rsidR="00080A1E" w:rsidRPr="00457768" w:rsidRDefault="00080A1E" w:rsidP="003D19F7">
      <w:pPr>
        <w:pStyle w:val="Just"/>
        <w:rPr>
          <w:sz w:val="20"/>
          <w:szCs w:val="20"/>
          <w:lang w:val="uk-UA"/>
        </w:rPr>
      </w:pPr>
      <w:r w:rsidRPr="00457768">
        <w:rPr>
          <w:sz w:val="20"/>
          <w:szCs w:val="20"/>
          <w:lang w:val="uk-UA"/>
        </w:rPr>
        <w:t>3) вносить на розгляд Кабінету Міністрів України пропозиції щодо вир</w:t>
      </w:r>
      <w:r w:rsidRPr="00457768">
        <w:rPr>
          <w:sz w:val="20"/>
          <w:szCs w:val="20"/>
          <w:lang w:val="uk-UA"/>
        </w:rPr>
        <w:t>і</w:t>
      </w:r>
      <w:r w:rsidRPr="00457768">
        <w:rPr>
          <w:sz w:val="20"/>
          <w:szCs w:val="20"/>
          <w:lang w:val="uk-UA"/>
        </w:rPr>
        <w:t>шення питань, пов’язаних з виконанням своїх повноважень із спрямування і координації діяльності центральних органів виконавчої влади;</w:t>
      </w:r>
    </w:p>
    <w:p w:rsidR="00080A1E" w:rsidRPr="00457768" w:rsidRDefault="00080A1E" w:rsidP="003D19F7">
      <w:pPr>
        <w:pStyle w:val="Just"/>
        <w:rPr>
          <w:sz w:val="20"/>
          <w:szCs w:val="20"/>
          <w:lang w:val="uk-UA"/>
        </w:rPr>
      </w:pPr>
      <w:r w:rsidRPr="00457768">
        <w:rPr>
          <w:sz w:val="20"/>
          <w:szCs w:val="20"/>
          <w:lang w:val="uk-UA"/>
        </w:rPr>
        <w:t>4) вносить Прем’єр-міністрові України пропозиції щодо:</w:t>
      </w:r>
    </w:p>
    <w:p w:rsidR="00080A1E" w:rsidRPr="00457768" w:rsidRDefault="00080A1E" w:rsidP="003D19F7">
      <w:pPr>
        <w:pStyle w:val="Just"/>
        <w:rPr>
          <w:sz w:val="20"/>
          <w:szCs w:val="20"/>
          <w:lang w:val="uk-UA"/>
        </w:rPr>
      </w:pPr>
      <w:r w:rsidRPr="00457768">
        <w:rPr>
          <w:sz w:val="20"/>
          <w:szCs w:val="20"/>
          <w:lang w:val="uk-UA"/>
        </w:rPr>
        <w:t>утворення, реорганізації та ліквідації центральних органів виконавчої влади;</w:t>
      </w:r>
    </w:p>
    <w:p w:rsidR="00080A1E" w:rsidRPr="00457768" w:rsidRDefault="00080A1E" w:rsidP="003D19F7">
      <w:pPr>
        <w:pStyle w:val="Just"/>
        <w:rPr>
          <w:sz w:val="20"/>
          <w:szCs w:val="20"/>
          <w:lang w:val="uk-UA"/>
        </w:rPr>
      </w:pPr>
      <w:r w:rsidRPr="00457768">
        <w:rPr>
          <w:sz w:val="20"/>
          <w:szCs w:val="20"/>
          <w:lang w:val="uk-UA"/>
        </w:rPr>
        <w:t>призначення на посаду та звільнення з посади керівників, перших заст</w:t>
      </w:r>
      <w:r w:rsidRPr="00457768">
        <w:rPr>
          <w:sz w:val="20"/>
          <w:szCs w:val="20"/>
          <w:lang w:val="uk-UA"/>
        </w:rPr>
        <w:t>у</w:t>
      </w:r>
      <w:r w:rsidRPr="00457768">
        <w:rPr>
          <w:sz w:val="20"/>
          <w:szCs w:val="20"/>
          <w:lang w:val="uk-UA"/>
        </w:rPr>
        <w:t>пників і заступників керівників центральних органів виконавчої влади, діял</w:t>
      </w:r>
      <w:r w:rsidRPr="00457768">
        <w:rPr>
          <w:sz w:val="20"/>
          <w:szCs w:val="20"/>
          <w:lang w:val="uk-UA"/>
        </w:rPr>
        <w:t>ь</w:t>
      </w:r>
      <w:r w:rsidRPr="00457768">
        <w:rPr>
          <w:sz w:val="20"/>
          <w:szCs w:val="20"/>
          <w:lang w:val="uk-UA"/>
        </w:rPr>
        <w:t>ність яких спрямовується і координується ним;</w:t>
      </w:r>
    </w:p>
    <w:p w:rsidR="00080A1E" w:rsidRPr="00457768" w:rsidRDefault="00080A1E" w:rsidP="003D19F7">
      <w:pPr>
        <w:pStyle w:val="Just"/>
        <w:rPr>
          <w:sz w:val="20"/>
          <w:szCs w:val="20"/>
          <w:lang w:val="uk-UA"/>
        </w:rPr>
      </w:pPr>
      <w:r w:rsidRPr="00457768">
        <w:rPr>
          <w:sz w:val="20"/>
          <w:szCs w:val="20"/>
          <w:lang w:val="uk-UA"/>
        </w:rPr>
        <w:t>5) утворює, реорганізовує, ліквідовує служби, інспекції, агентства у складі міністерства в межах коштів, передбачених у Державному бюджеті України для утримання відповідного міністерства;</w:t>
      </w:r>
    </w:p>
    <w:p w:rsidR="00080A1E" w:rsidRPr="00457768" w:rsidRDefault="00080A1E" w:rsidP="003D19F7">
      <w:pPr>
        <w:pStyle w:val="Just"/>
        <w:rPr>
          <w:sz w:val="20"/>
          <w:szCs w:val="20"/>
          <w:lang w:val="uk-UA"/>
        </w:rPr>
      </w:pPr>
      <w:r w:rsidRPr="00457768">
        <w:rPr>
          <w:sz w:val="20"/>
          <w:szCs w:val="20"/>
          <w:lang w:val="uk-UA"/>
        </w:rPr>
        <w:t>6) призначає на посаду та звільняє з посади керівників служб, інспекцій, агентств та затверджує положення про ці органи, в яких визначає їх завдання, функції, звітність та інші питання діяльності;</w:t>
      </w:r>
    </w:p>
    <w:p w:rsidR="00080A1E" w:rsidRPr="00457768" w:rsidRDefault="00080A1E" w:rsidP="003D19F7">
      <w:pPr>
        <w:pStyle w:val="Just"/>
        <w:rPr>
          <w:sz w:val="20"/>
          <w:szCs w:val="20"/>
          <w:lang w:val="uk-UA"/>
        </w:rPr>
      </w:pPr>
      <w:r w:rsidRPr="00457768">
        <w:rPr>
          <w:sz w:val="20"/>
          <w:szCs w:val="20"/>
          <w:lang w:val="uk-UA"/>
        </w:rPr>
        <w:t>7) скріплює підписом акти Президента України, видані в межах повн</w:t>
      </w:r>
      <w:r w:rsidRPr="00457768">
        <w:rPr>
          <w:sz w:val="20"/>
          <w:szCs w:val="20"/>
          <w:lang w:val="uk-UA"/>
        </w:rPr>
        <w:t>о</w:t>
      </w:r>
      <w:r w:rsidRPr="00457768">
        <w:rPr>
          <w:sz w:val="20"/>
          <w:szCs w:val="20"/>
          <w:lang w:val="uk-UA"/>
        </w:rPr>
        <w:t>важень, передбачених пунктами 5, 18, 21 і 23 частини першої статті 106 Ко</w:t>
      </w:r>
      <w:r w:rsidRPr="00457768">
        <w:rPr>
          <w:sz w:val="20"/>
          <w:szCs w:val="20"/>
          <w:lang w:val="uk-UA"/>
        </w:rPr>
        <w:t>н</w:t>
      </w:r>
      <w:r w:rsidRPr="00457768">
        <w:rPr>
          <w:sz w:val="20"/>
          <w:szCs w:val="20"/>
          <w:lang w:val="uk-UA"/>
        </w:rPr>
        <w:t>ституції України, з питань, що належать до сфери діяльності міністерства та центральних органів виконавчої влади, діяльність яких спрямовується і коорд</w:t>
      </w:r>
      <w:r w:rsidRPr="00457768">
        <w:rPr>
          <w:sz w:val="20"/>
          <w:szCs w:val="20"/>
          <w:lang w:val="uk-UA"/>
        </w:rPr>
        <w:t>и</w:t>
      </w:r>
      <w:r w:rsidRPr="00457768">
        <w:rPr>
          <w:sz w:val="20"/>
          <w:szCs w:val="20"/>
          <w:lang w:val="uk-UA"/>
        </w:rPr>
        <w:t>нується ним, та забезпечує їх виконання;</w:t>
      </w:r>
    </w:p>
    <w:p w:rsidR="00080A1E" w:rsidRPr="00457768" w:rsidRDefault="00080A1E" w:rsidP="003D19F7">
      <w:pPr>
        <w:pStyle w:val="Just"/>
        <w:rPr>
          <w:sz w:val="20"/>
          <w:szCs w:val="20"/>
          <w:lang w:val="uk-UA"/>
        </w:rPr>
      </w:pPr>
      <w:r w:rsidRPr="00457768">
        <w:rPr>
          <w:sz w:val="20"/>
          <w:szCs w:val="20"/>
          <w:lang w:val="uk-UA"/>
        </w:rPr>
        <w:t>8) погоджує проекти законів, актів Президента України та Кабінету М</w:t>
      </w:r>
      <w:r w:rsidRPr="00457768">
        <w:rPr>
          <w:sz w:val="20"/>
          <w:szCs w:val="20"/>
          <w:lang w:val="uk-UA"/>
        </w:rPr>
        <w:t>і</w:t>
      </w:r>
      <w:r w:rsidRPr="00457768">
        <w:rPr>
          <w:sz w:val="20"/>
          <w:szCs w:val="20"/>
          <w:lang w:val="uk-UA"/>
        </w:rPr>
        <w:t>ністрів України з питань, що належать до сфери діяльності міністерства та центральних органів виконавчої влади, діяльність яких спрямовується і коорд</w:t>
      </w:r>
      <w:r w:rsidRPr="00457768">
        <w:rPr>
          <w:sz w:val="20"/>
          <w:szCs w:val="20"/>
          <w:lang w:val="uk-UA"/>
        </w:rPr>
        <w:t>и</w:t>
      </w:r>
      <w:r w:rsidRPr="00457768">
        <w:rPr>
          <w:sz w:val="20"/>
          <w:szCs w:val="20"/>
          <w:lang w:val="uk-UA"/>
        </w:rPr>
        <w:t>нується ним;</w:t>
      </w:r>
    </w:p>
    <w:p w:rsidR="00080A1E" w:rsidRPr="00457768" w:rsidRDefault="00080A1E" w:rsidP="003D19F7">
      <w:pPr>
        <w:pStyle w:val="Just"/>
        <w:rPr>
          <w:sz w:val="20"/>
          <w:szCs w:val="20"/>
          <w:lang w:val="uk-UA"/>
        </w:rPr>
      </w:pPr>
      <w:r w:rsidRPr="00457768">
        <w:rPr>
          <w:sz w:val="20"/>
          <w:szCs w:val="20"/>
          <w:lang w:val="uk-UA"/>
        </w:rPr>
        <w:t>9) подає на розгляд Кабінету Міністрів України проекти законів, актів Президента України та Кабінету Міністрів України, розробником яких є міні</w:t>
      </w:r>
      <w:r w:rsidRPr="00457768">
        <w:rPr>
          <w:sz w:val="20"/>
          <w:szCs w:val="20"/>
          <w:lang w:val="uk-UA"/>
        </w:rPr>
        <w:t>с</w:t>
      </w:r>
      <w:r w:rsidRPr="00457768">
        <w:rPr>
          <w:sz w:val="20"/>
          <w:szCs w:val="20"/>
          <w:lang w:val="uk-UA"/>
        </w:rPr>
        <w:t>терство та центральні органи виконавчої влади, діяльність яких спрямовується і координується ним;</w:t>
      </w:r>
    </w:p>
    <w:p w:rsidR="00080A1E" w:rsidRPr="00457768" w:rsidRDefault="00080A1E" w:rsidP="003D19F7">
      <w:pPr>
        <w:pStyle w:val="Just"/>
        <w:rPr>
          <w:sz w:val="20"/>
          <w:szCs w:val="20"/>
          <w:lang w:val="uk-UA"/>
        </w:rPr>
      </w:pPr>
      <w:r w:rsidRPr="00457768">
        <w:rPr>
          <w:sz w:val="20"/>
          <w:szCs w:val="20"/>
          <w:lang w:val="uk-UA"/>
        </w:rPr>
        <w:lastRenderedPageBreak/>
        <w:t>10) видає обов’язкові для виконання накази з питань, що належать до сфери діяльності міністерства та центральних органів виконавчої влади, діял</w:t>
      </w:r>
      <w:r w:rsidRPr="00457768">
        <w:rPr>
          <w:sz w:val="20"/>
          <w:szCs w:val="20"/>
          <w:lang w:val="uk-UA"/>
        </w:rPr>
        <w:t>ь</w:t>
      </w:r>
      <w:r w:rsidRPr="00457768">
        <w:rPr>
          <w:sz w:val="20"/>
          <w:szCs w:val="20"/>
          <w:lang w:val="uk-UA"/>
        </w:rPr>
        <w:t>ність яких спрямовується і координується ним;</w:t>
      </w:r>
    </w:p>
    <w:p w:rsidR="00080A1E" w:rsidRPr="00457768" w:rsidRDefault="00080A1E" w:rsidP="003D19F7">
      <w:pPr>
        <w:pStyle w:val="Just"/>
        <w:rPr>
          <w:sz w:val="20"/>
          <w:szCs w:val="20"/>
          <w:lang w:val="uk-UA"/>
        </w:rPr>
      </w:pPr>
      <w:r w:rsidRPr="00457768">
        <w:rPr>
          <w:sz w:val="20"/>
          <w:szCs w:val="20"/>
          <w:lang w:val="uk-UA"/>
        </w:rPr>
        <w:t>11) здійснює підготовку питань для розгляду Кабінетом Міністрів Укра</w:t>
      </w:r>
      <w:r w:rsidRPr="00457768">
        <w:rPr>
          <w:sz w:val="20"/>
          <w:szCs w:val="20"/>
          <w:lang w:val="uk-UA"/>
        </w:rPr>
        <w:t>ї</w:t>
      </w:r>
      <w:r w:rsidRPr="00457768">
        <w:rPr>
          <w:sz w:val="20"/>
          <w:szCs w:val="20"/>
          <w:lang w:val="uk-UA"/>
        </w:rPr>
        <w:t>ни;</w:t>
      </w:r>
    </w:p>
    <w:p w:rsidR="00080A1E" w:rsidRPr="00457768" w:rsidRDefault="00080A1E" w:rsidP="003D19F7">
      <w:pPr>
        <w:pStyle w:val="Just"/>
        <w:rPr>
          <w:sz w:val="20"/>
          <w:szCs w:val="20"/>
          <w:lang w:val="uk-UA"/>
        </w:rPr>
      </w:pPr>
      <w:r w:rsidRPr="00457768">
        <w:rPr>
          <w:sz w:val="20"/>
          <w:szCs w:val="20"/>
          <w:lang w:val="uk-UA"/>
        </w:rPr>
        <w:t>12) бере участь у розгляді питань на засіданнях Кабінету Міністрів Укр</w:t>
      </w:r>
      <w:r w:rsidRPr="00457768">
        <w:rPr>
          <w:sz w:val="20"/>
          <w:szCs w:val="20"/>
          <w:lang w:val="uk-UA"/>
        </w:rPr>
        <w:t>а</w:t>
      </w:r>
      <w:r w:rsidRPr="00457768">
        <w:rPr>
          <w:sz w:val="20"/>
          <w:szCs w:val="20"/>
          <w:lang w:val="uk-UA"/>
        </w:rPr>
        <w:t>їни та вносить пропозиції щодо порядку денного засідань Кабінету Міністрів України;</w:t>
      </w:r>
    </w:p>
    <w:p w:rsidR="00080A1E" w:rsidRPr="00457768" w:rsidRDefault="00080A1E" w:rsidP="003D19F7">
      <w:pPr>
        <w:pStyle w:val="Just"/>
        <w:rPr>
          <w:sz w:val="20"/>
          <w:szCs w:val="20"/>
          <w:lang w:val="uk-UA"/>
        </w:rPr>
      </w:pPr>
      <w:r w:rsidRPr="00457768">
        <w:rPr>
          <w:sz w:val="20"/>
          <w:szCs w:val="20"/>
          <w:lang w:val="uk-UA"/>
        </w:rPr>
        <w:t>13) бере участь у засіданнях урядових комітетів;</w:t>
      </w:r>
    </w:p>
    <w:p w:rsidR="00080A1E" w:rsidRPr="00457768" w:rsidRDefault="00080A1E" w:rsidP="003D19F7">
      <w:pPr>
        <w:pStyle w:val="Just"/>
        <w:rPr>
          <w:sz w:val="20"/>
          <w:szCs w:val="20"/>
          <w:lang w:val="uk-UA"/>
        </w:rPr>
      </w:pPr>
      <w:r w:rsidRPr="00457768">
        <w:rPr>
          <w:sz w:val="20"/>
          <w:szCs w:val="20"/>
          <w:lang w:val="uk-UA"/>
        </w:rPr>
        <w:t>14) вносить Прем’єр-міністрові України пропозиції щодо призначення на посаду та звільнення з посади першого заступника і заступників міністра;</w:t>
      </w:r>
    </w:p>
    <w:p w:rsidR="00080A1E" w:rsidRPr="00457768" w:rsidRDefault="00080A1E" w:rsidP="003D19F7">
      <w:pPr>
        <w:pStyle w:val="Just"/>
        <w:rPr>
          <w:sz w:val="20"/>
          <w:szCs w:val="20"/>
          <w:lang w:val="uk-UA"/>
        </w:rPr>
      </w:pPr>
      <w:r w:rsidRPr="00457768">
        <w:rPr>
          <w:sz w:val="20"/>
          <w:szCs w:val="20"/>
          <w:lang w:val="uk-UA"/>
        </w:rPr>
        <w:t>15) представляє в установленому порядку Кабінет Міністрів України у відносинах з іншими органами, підприємствами, установами та організаціями в Україні та за її межами;</w:t>
      </w:r>
    </w:p>
    <w:p w:rsidR="00080A1E" w:rsidRPr="00457768" w:rsidRDefault="00080A1E" w:rsidP="003D19F7">
      <w:pPr>
        <w:pStyle w:val="Just"/>
        <w:rPr>
          <w:sz w:val="20"/>
          <w:szCs w:val="20"/>
          <w:lang w:val="uk-UA"/>
        </w:rPr>
      </w:pPr>
      <w:r w:rsidRPr="00457768">
        <w:rPr>
          <w:sz w:val="20"/>
          <w:szCs w:val="20"/>
          <w:lang w:val="uk-UA"/>
        </w:rPr>
        <w:t>16) веде переговори і підписує міжнародні договори України відповідно до наданих йому повноважень;</w:t>
      </w:r>
    </w:p>
    <w:p w:rsidR="00080A1E" w:rsidRPr="00457768" w:rsidRDefault="00080A1E" w:rsidP="003D19F7">
      <w:pPr>
        <w:pStyle w:val="Just"/>
        <w:rPr>
          <w:sz w:val="20"/>
          <w:szCs w:val="20"/>
          <w:lang w:val="uk-UA"/>
        </w:rPr>
      </w:pPr>
      <w:r w:rsidRPr="00457768">
        <w:rPr>
          <w:sz w:val="20"/>
          <w:szCs w:val="20"/>
          <w:lang w:val="uk-UA"/>
        </w:rPr>
        <w:t>17) за рішенням Кабінету Міністрів України здійснює керівництво ко</w:t>
      </w:r>
      <w:r w:rsidRPr="00457768">
        <w:rPr>
          <w:sz w:val="20"/>
          <w:szCs w:val="20"/>
          <w:lang w:val="uk-UA"/>
        </w:rPr>
        <w:t>н</w:t>
      </w:r>
      <w:r w:rsidRPr="00457768">
        <w:rPr>
          <w:sz w:val="20"/>
          <w:szCs w:val="20"/>
          <w:lang w:val="uk-UA"/>
        </w:rPr>
        <w:t>сультативними, дорадчими та іншими допоміжними органами, що утворюються Кабінетом Міністрів України;</w:t>
      </w:r>
    </w:p>
    <w:p w:rsidR="00080A1E" w:rsidRPr="00457768" w:rsidRDefault="00080A1E" w:rsidP="003D19F7">
      <w:pPr>
        <w:pStyle w:val="Just"/>
        <w:rPr>
          <w:sz w:val="20"/>
          <w:szCs w:val="20"/>
          <w:lang w:val="uk-UA"/>
        </w:rPr>
      </w:pPr>
      <w:r w:rsidRPr="00457768">
        <w:rPr>
          <w:sz w:val="20"/>
          <w:szCs w:val="20"/>
          <w:lang w:val="uk-UA"/>
        </w:rPr>
        <w:t>18) призначає (звільняє) керівників державних підприємств, установ, о</w:t>
      </w:r>
      <w:r w:rsidRPr="00457768">
        <w:rPr>
          <w:sz w:val="20"/>
          <w:szCs w:val="20"/>
          <w:lang w:val="uk-UA"/>
        </w:rPr>
        <w:t>р</w:t>
      </w:r>
      <w:r w:rsidRPr="00457768">
        <w:rPr>
          <w:sz w:val="20"/>
          <w:szCs w:val="20"/>
          <w:lang w:val="uk-UA"/>
        </w:rPr>
        <w:t>ганізацій, що перебувають у сфері управління відповідного міністерства;</w:t>
      </w:r>
    </w:p>
    <w:p w:rsidR="00080A1E" w:rsidRPr="00457768" w:rsidRDefault="00080A1E" w:rsidP="003D19F7">
      <w:pPr>
        <w:pStyle w:val="Just"/>
        <w:rPr>
          <w:sz w:val="20"/>
          <w:szCs w:val="20"/>
          <w:lang w:val="uk-UA"/>
        </w:rPr>
      </w:pPr>
      <w:r w:rsidRPr="00457768">
        <w:rPr>
          <w:sz w:val="20"/>
          <w:szCs w:val="20"/>
          <w:lang w:val="uk-UA"/>
        </w:rPr>
        <w:t>19) здійснює інші повноваження, передбачені цим та іншими законами.</w:t>
      </w:r>
    </w:p>
    <w:p w:rsidR="00080A1E" w:rsidRPr="00457768" w:rsidRDefault="00080A1E" w:rsidP="003D19F7">
      <w:pPr>
        <w:pStyle w:val="Just"/>
        <w:rPr>
          <w:sz w:val="20"/>
          <w:szCs w:val="20"/>
          <w:lang w:val="uk-UA"/>
        </w:rPr>
      </w:pPr>
      <w:r w:rsidRPr="00457768">
        <w:rPr>
          <w:sz w:val="20"/>
          <w:szCs w:val="20"/>
          <w:lang w:val="uk-UA"/>
        </w:rPr>
        <w:t xml:space="preserve"> Патронатна служба міністра України, який очолює міністерство, утв</w:t>
      </w:r>
      <w:r w:rsidRPr="00457768">
        <w:rPr>
          <w:sz w:val="20"/>
          <w:szCs w:val="20"/>
          <w:lang w:val="uk-UA"/>
        </w:rPr>
        <w:t>о</w:t>
      </w:r>
      <w:r w:rsidRPr="00457768">
        <w:rPr>
          <w:sz w:val="20"/>
          <w:szCs w:val="20"/>
          <w:lang w:val="uk-UA"/>
        </w:rPr>
        <w:t>рюється у складі центрального апарату міністерства. Працівники патронатної служби призначаються на посаду та звільняються з посади міністром.</w:t>
      </w:r>
    </w:p>
    <w:p w:rsidR="00080A1E" w:rsidRPr="00457768" w:rsidRDefault="00080A1E" w:rsidP="003D19F7">
      <w:pPr>
        <w:pStyle w:val="Just"/>
        <w:rPr>
          <w:sz w:val="20"/>
          <w:szCs w:val="20"/>
          <w:lang w:val="uk-UA"/>
        </w:rPr>
      </w:pPr>
      <w:r w:rsidRPr="00457768">
        <w:rPr>
          <w:sz w:val="20"/>
          <w:szCs w:val="20"/>
          <w:lang w:val="uk-UA"/>
        </w:rPr>
        <w:t>Патронатна служба міністра України, який не очолює міністерство, утв</w:t>
      </w:r>
      <w:r w:rsidRPr="00457768">
        <w:rPr>
          <w:sz w:val="20"/>
          <w:szCs w:val="20"/>
          <w:lang w:val="uk-UA"/>
        </w:rPr>
        <w:t>о</w:t>
      </w:r>
      <w:r w:rsidRPr="00457768">
        <w:rPr>
          <w:sz w:val="20"/>
          <w:szCs w:val="20"/>
          <w:lang w:val="uk-UA"/>
        </w:rPr>
        <w:t>рюється у складі Секретаріату Кабінету Міністрів України. Працівники патр</w:t>
      </w:r>
      <w:r w:rsidRPr="00457768">
        <w:rPr>
          <w:sz w:val="20"/>
          <w:szCs w:val="20"/>
          <w:lang w:val="uk-UA"/>
        </w:rPr>
        <w:t>о</w:t>
      </w:r>
      <w:r w:rsidRPr="00457768">
        <w:rPr>
          <w:sz w:val="20"/>
          <w:szCs w:val="20"/>
          <w:lang w:val="uk-UA"/>
        </w:rPr>
        <w:t>натної служби призначаються на посаду та звільняються з посади Міністром Кабінету Міністрів України за поданням відповідного міністра.</w:t>
      </w:r>
    </w:p>
    <w:p w:rsidR="00080A1E" w:rsidRPr="00457768" w:rsidRDefault="00080A1E" w:rsidP="003D19F7">
      <w:pPr>
        <w:shd w:val="clear" w:color="auto" w:fill="FFFFFF"/>
        <w:spacing w:before="10"/>
        <w:ind w:left="180" w:right="19" w:firstLine="709"/>
        <w:jc w:val="both"/>
        <w:rPr>
          <w:rFonts w:ascii="Times New Roman" w:hAnsi="Times New Roman"/>
          <w:sz w:val="20"/>
          <w:szCs w:val="20"/>
          <w:lang w:val="uk-UA"/>
        </w:rPr>
      </w:pPr>
    </w:p>
    <w:p w:rsidR="00A12A68" w:rsidRPr="00457768" w:rsidRDefault="00A12A68" w:rsidP="00A12A68">
      <w:pPr>
        <w:widowControl w:val="0"/>
        <w:ind w:firstLine="720"/>
        <w:jc w:val="both"/>
        <w:rPr>
          <w:rFonts w:ascii="Times New Roman" w:hAnsi="Times New Roman"/>
          <w:b/>
          <w:sz w:val="20"/>
          <w:szCs w:val="20"/>
          <w:lang w:val="uk-UA"/>
        </w:rPr>
      </w:pPr>
      <w:r w:rsidRPr="006B6112">
        <w:rPr>
          <w:rFonts w:ascii="Times New Roman" w:hAnsi="Times New Roman"/>
          <w:b/>
          <w:sz w:val="20"/>
          <w:szCs w:val="20"/>
          <w:lang w:val="uk-UA"/>
        </w:rPr>
        <w:t>Рекомендовані</w:t>
      </w:r>
      <w:r>
        <w:rPr>
          <w:rFonts w:ascii="Times New Roman" w:hAnsi="Times New Roman"/>
          <w:b/>
          <w:sz w:val="20"/>
          <w:szCs w:val="20"/>
          <w:lang w:val="uk-UA"/>
        </w:rPr>
        <w:t xml:space="preserve"> джерела</w:t>
      </w:r>
      <w:r w:rsidRPr="00457768">
        <w:rPr>
          <w:rFonts w:ascii="Times New Roman" w:hAnsi="Times New Roman"/>
          <w:b/>
          <w:sz w:val="20"/>
          <w:szCs w:val="20"/>
          <w:lang w:val="uk-UA"/>
        </w:rPr>
        <w:t>:</w:t>
      </w:r>
    </w:p>
    <w:p w:rsidR="00080A1E" w:rsidRPr="00457768" w:rsidRDefault="00080A1E" w:rsidP="003D19F7">
      <w:pPr>
        <w:shd w:val="clear" w:color="auto" w:fill="FFFFFF"/>
        <w:spacing w:before="10"/>
        <w:ind w:left="180" w:right="19" w:firstLine="709"/>
        <w:jc w:val="both"/>
        <w:rPr>
          <w:rFonts w:ascii="Times New Roman" w:hAnsi="Times New Roman"/>
          <w:b/>
          <w:sz w:val="20"/>
          <w:szCs w:val="20"/>
          <w:lang w:val="uk-UA"/>
        </w:rPr>
      </w:pPr>
    </w:p>
    <w:p w:rsidR="002F6278" w:rsidRDefault="00255A4C" w:rsidP="00255A4C">
      <w:pPr>
        <w:shd w:val="clear" w:color="auto" w:fill="FFFFFF"/>
        <w:spacing w:before="10"/>
        <w:ind w:left="180" w:right="19"/>
        <w:jc w:val="both"/>
        <w:rPr>
          <w:rFonts w:ascii="Times New Roman" w:hAnsi="Times New Roman"/>
          <w:sz w:val="20"/>
          <w:szCs w:val="20"/>
          <w:lang w:val="uk-UA"/>
        </w:rPr>
      </w:pPr>
      <w:r>
        <w:rPr>
          <w:rFonts w:ascii="Times New Roman" w:hAnsi="Times New Roman"/>
          <w:sz w:val="20"/>
          <w:szCs w:val="20"/>
          <w:lang w:val="uk-UA"/>
        </w:rPr>
        <w:t xml:space="preserve">1. </w:t>
      </w:r>
      <w:r w:rsidR="00A12A68" w:rsidRPr="00457768">
        <w:rPr>
          <w:rFonts w:ascii="Times New Roman" w:hAnsi="Times New Roman"/>
          <w:sz w:val="20"/>
          <w:szCs w:val="20"/>
          <w:lang w:val="uk-UA"/>
        </w:rPr>
        <w:t>Закон України «Про центральні органи виконавчої влади» від 17.03.2011 р.</w:t>
      </w:r>
      <w:r>
        <w:rPr>
          <w:rFonts w:ascii="Times New Roman" w:hAnsi="Times New Roman"/>
          <w:sz w:val="20"/>
          <w:szCs w:val="20"/>
          <w:lang w:val="uk-UA"/>
        </w:rPr>
        <w:t>// Голос України</w:t>
      </w:r>
      <w:r w:rsidR="00FA46FA">
        <w:rPr>
          <w:rFonts w:ascii="Times New Roman" w:hAnsi="Times New Roman"/>
          <w:sz w:val="20"/>
          <w:szCs w:val="20"/>
          <w:lang w:val="uk-UA"/>
        </w:rPr>
        <w:t xml:space="preserve"> </w:t>
      </w:r>
      <w:r>
        <w:rPr>
          <w:rFonts w:ascii="Times New Roman" w:hAnsi="Times New Roman"/>
          <w:sz w:val="20"/>
          <w:szCs w:val="20"/>
          <w:lang w:val="uk-UA"/>
        </w:rPr>
        <w:t>- №65.- 09.04.2011.</w:t>
      </w:r>
    </w:p>
    <w:p w:rsidR="00255A4C" w:rsidRPr="00457768" w:rsidRDefault="00255A4C" w:rsidP="00255A4C">
      <w:pPr>
        <w:shd w:val="clear" w:color="auto" w:fill="FFFFFF"/>
        <w:spacing w:before="10"/>
        <w:ind w:left="180" w:right="19"/>
        <w:jc w:val="both"/>
        <w:rPr>
          <w:rFonts w:ascii="Times New Roman" w:hAnsi="Times New Roman"/>
          <w:b/>
          <w:sz w:val="20"/>
          <w:szCs w:val="20"/>
          <w:lang w:val="uk-UA"/>
        </w:rPr>
      </w:pPr>
      <w:r>
        <w:rPr>
          <w:rFonts w:ascii="Times New Roman" w:hAnsi="Times New Roman"/>
          <w:sz w:val="20"/>
          <w:szCs w:val="20"/>
          <w:lang w:val="uk-UA"/>
        </w:rPr>
        <w:t>2. Постанова Кабінету міністрів України від 25.05.2011 № 563 «Про зат</w:t>
      </w:r>
      <w:r w:rsidR="00FA46FA">
        <w:rPr>
          <w:rFonts w:ascii="Times New Roman" w:hAnsi="Times New Roman"/>
          <w:sz w:val="20"/>
          <w:szCs w:val="20"/>
          <w:lang w:val="uk-UA"/>
        </w:rPr>
        <w:t>ве</w:t>
      </w:r>
      <w:r w:rsidR="00FA46FA">
        <w:rPr>
          <w:rFonts w:ascii="Times New Roman" w:hAnsi="Times New Roman"/>
          <w:sz w:val="20"/>
          <w:szCs w:val="20"/>
          <w:lang w:val="uk-UA"/>
        </w:rPr>
        <w:t>р</w:t>
      </w:r>
      <w:r w:rsidR="00FA46FA">
        <w:rPr>
          <w:rFonts w:ascii="Times New Roman" w:hAnsi="Times New Roman"/>
          <w:sz w:val="20"/>
          <w:szCs w:val="20"/>
          <w:lang w:val="uk-UA"/>
        </w:rPr>
        <w:t xml:space="preserve">дження </w:t>
      </w:r>
      <w:r w:rsidR="00F90326">
        <w:rPr>
          <w:rFonts w:ascii="Times New Roman" w:hAnsi="Times New Roman"/>
          <w:sz w:val="20"/>
          <w:szCs w:val="20"/>
          <w:lang w:val="uk-UA"/>
        </w:rPr>
        <w:t>«</w:t>
      </w:r>
      <w:r w:rsidR="00FA46FA">
        <w:rPr>
          <w:rFonts w:ascii="Times New Roman" w:hAnsi="Times New Roman"/>
          <w:sz w:val="20"/>
          <w:szCs w:val="20"/>
          <w:lang w:val="uk-UA"/>
        </w:rPr>
        <w:t>Типового положення про територіальні</w:t>
      </w:r>
      <w:r w:rsidR="008D170F">
        <w:rPr>
          <w:rFonts w:ascii="Times New Roman" w:hAnsi="Times New Roman"/>
          <w:sz w:val="20"/>
          <w:szCs w:val="20"/>
          <w:lang w:val="uk-UA"/>
        </w:rPr>
        <w:t xml:space="preserve"> органи міністерства</w:t>
      </w:r>
      <w:r w:rsidR="00F90326">
        <w:rPr>
          <w:rFonts w:ascii="Times New Roman" w:hAnsi="Times New Roman"/>
          <w:sz w:val="20"/>
          <w:szCs w:val="20"/>
          <w:lang w:val="uk-UA"/>
        </w:rPr>
        <w:t xml:space="preserve"> та і</w:t>
      </w:r>
      <w:r w:rsidR="00F90326">
        <w:rPr>
          <w:rFonts w:ascii="Times New Roman" w:hAnsi="Times New Roman"/>
          <w:sz w:val="20"/>
          <w:szCs w:val="20"/>
          <w:lang w:val="uk-UA"/>
        </w:rPr>
        <w:t>н</w:t>
      </w:r>
      <w:r w:rsidR="00F90326">
        <w:rPr>
          <w:rFonts w:ascii="Times New Roman" w:hAnsi="Times New Roman"/>
          <w:sz w:val="20"/>
          <w:szCs w:val="20"/>
          <w:lang w:val="uk-UA"/>
        </w:rPr>
        <w:t>шого центрального органу виконавчої влади» // Офіційний вісник</w:t>
      </w:r>
      <w:r w:rsidR="008121E9">
        <w:rPr>
          <w:rFonts w:ascii="Times New Roman" w:hAnsi="Times New Roman"/>
          <w:sz w:val="20"/>
          <w:szCs w:val="20"/>
          <w:lang w:val="uk-UA"/>
        </w:rPr>
        <w:t xml:space="preserve"> України.- 2011.- № 41.</w:t>
      </w:r>
    </w:p>
    <w:p w:rsidR="002F6278" w:rsidRPr="00457768" w:rsidRDefault="002F6278" w:rsidP="003D19F7">
      <w:pPr>
        <w:shd w:val="clear" w:color="auto" w:fill="FFFFFF"/>
        <w:spacing w:before="10"/>
        <w:ind w:left="180" w:right="19" w:firstLine="709"/>
        <w:jc w:val="both"/>
        <w:rPr>
          <w:rFonts w:ascii="Times New Roman" w:hAnsi="Times New Roman"/>
          <w:b/>
          <w:sz w:val="20"/>
          <w:szCs w:val="20"/>
          <w:lang w:val="uk-UA"/>
        </w:rPr>
      </w:pPr>
    </w:p>
    <w:p w:rsidR="00080A1E" w:rsidRPr="00457768" w:rsidRDefault="00080A1E" w:rsidP="003D19F7">
      <w:pPr>
        <w:shd w:val="clear" w:color="auto" w:fill="FFFFFF"/>
        <w:spacing w:before="10"/>
        <w:ind w:left="180" w:right="19" w:firstLine="709"/>
        <w:jc w:val="both"/>
        <w:rPr>
          <w:rFonts w:ascii="Times New Roman" w:hAnsi="Times New Roman"/>
          <w:b/>
          <w:sz w:val="20"/>
          <w:szCs w:val="20"/>
          <w:lang w:val="uk-UA"/>
        </w:rPr>
      </w:pPr>
      <w:r w:rsidRPr="00457768">
        <w:rPr>
          <w:rFonts w:ascii="Times New Roman" w:hAnsi="Times New Roman"/>
          <w:b/>
          <w:sz w:val="20"/>
          <w:szCs w:val="20"/>
          <w:lang w:val="uk-UA"/>
        </w:rPr>
        <w:lastRenderedPageBreak/>
        <w:t>ТЕМА 13</w:t>
      </w:r>
      <w:r w:rsidR="007F413B">
        <w:rPr>
          <w:rFonts w:ascii="Times New Roman" w:hAnsi="Times New Roman"/>
          <w:b/>
          <w:sz w:val="20"/>
          <w:szCs w:val="20"/>
          <w:lang w:val="uk-UA"/>
        </w:rPr>
        <w:t>.</w:t>
      </w:r>
      <w:r w:rsidRPr="00457768">
        <w:rPr>
          <w:rFonts w:ascii="Times New Roman" w:hAnsi="Times New Roman"/>
          <w:b/>
          <w:sz w:val="20"/>
          <w:szCs w:val="20"/>
          <w:lang w:val="uk-UA"/>
        </w:rPr>
        <w:t xml:space="preserve"> МІСЦЕВІ ДЕРЖАВНІ АДМІНІСТРАЦІЇ В СИСТЕМІ ДЕРЖАВНОГО УПРАВЛІННЯ</w:t>
      </w:r>
    </w:p>
    <w:p w:rsidR="00D14504" w:rsidRPr="00457768" w:rsidRDefault="00D14504" w:rsidP="003D19F7">
      <w:pPr>
        <w:shd w:val="clear" w:color="auto" w:fill="FFFFFF"/>
        <w:spacing w:before="10"/>
        <w:ind w:left="180" w:right="19" w:firstLine="709"/>
        <w:jc w:val="both"/>
        <w:rPr>
          <w:rFonts w:ascii="Times New Roman" w:hAnsi="Times New Roman"/>
          <w:b/>
          <w:sz w:val="20"/>
          <w:szCs w:val="20"/>
          <w:lang w:val="uk-UA"/>
        </w:rPr>
      </w:pPr>
    </w:p>
    <w:p w:rsidR="00080A1E" w:rsidRPr="00457768" w:rsidRDefault="00E26287" w:rsidP="003D19F7">
      <w:pPr>
        <w:shd w:val="clear" w:color="auto" w:fill="FFFFFF"/>
        <w:spacing w:before="10"/>
        <w:ind w:left="180" w:right="19" w:firstLine="709"/>
        <w:jc w:val="both"/>
        <w:rPr>
          <w:rFonts w:ascii="Times New Roman" w:hAnsi="Times New Roman"/>
          <w:b/>
          <w:sz w:val="20"/>
          <w:szCs w:val="20"/>
          <w:lang w:val="uk-UA"/>
        </w:rPr>
      </w:pPr>
      <w:r w:rsidRPr="00457768">
        <w:rPr>
          <w:rFonts w:ascii="Times New Roman" w:hAnsi="Times New Roman"/>
          <w:b/>
          <w:sz w:val="20"/>
          <w:szCs w:val="20"/>
          <w:lang w:val="uk-UA"/>
        </w:rPr>
        <w:t>ПЛАН</w:t>
      </w:r>
      <w:r w:rsidR="007F413B">
        <w:rPr>
          <w:rFonts w:ascii="Times New Roman" w:hAnsi="Times New Roman"/>
          <w:b/>
          <w:sz w:val="20"/>
          <w:szCs w:val="20"/>
          <w:lang w:val="uk-UA"/>
        </w:rPr>
        <w:t>:</w:t>
      </w:r>
    </w:p>
    <w:p w:rsidR="00E26287" w:rsidRPr="005D0399" w:rsidRDefault="00E26287" w:rsidP="00DE1363">
      <w:pPr>
        <w:pStyle w:val="aff4"/>
        <w:numPr>
          <w:ilvl w:val="4"/>
          <w:numId w:val="36"/>
        </w:numPr>
        <w:shd w:val="clear" w:color="auto" w:fill="FFFFFF"/>
        <w:tabs>
          <w:tab w:val="clear" w:pos="3600"/>
          <w:tab w:val="num" w:pos="1418"/>
        </w:tabs>
        <w:spacing w:before="10"/>
        <w:ind w:left="426" w:right="19"/>
        <w:jc w:val="both"/>
        <w:rPr>
          <w:rFonts w:ascii="Times New Roman" w:hAnsi="Times New Roman"/>
          <w:i/>
          <w:sz w:val="20"/>
          <w:szCs w:val="20"/>
          <w:lang w:val="uk-UA"/>
        </w:rPr>
      </w:pPr>
      <w:r w:rsidRPr="005D0399">
        <w:rPr>
          <w:rFonts w:ascii="Times New Roman" w:hAnsi="Times New Roman"/>
          <w:i/>
          <w:sz w:val="20"/>
          <w:szCs w:val="20"/>
          <w:lang w:val="uk-UA"/>
        </w:rPr>
        <w:t xml:space="preserve">Основні завдання, принципи діяльності, правовий статус, компетенція місцевих державних адміністрацій. </w:t>
      </w:r>
    </w:p>
    <w:p w:rsidR="00E26287" w:rsidRPr="005D0399" w:rsidRDefault="00E26287" w:rsidP="00DE1363">
      <w:pPr>
        <w:pStyle w:val="aff4"/>
        <w:numPr>
          <w:ilvl w:val="4"/>
          <w:numId w:val="36"/>
        </w:numPr>
        <w:shd w:val="clear" w:color="auto" w:fill="FFFFFF"/>
        <w:tabs>
          <w:tab w:val="clear" w:pos="3600"/>
          <w:tab w:val="num" w:pos="1418"/>
        </w:tabs>
        <w:spacing w:before="10"/>
        <w:ind w:left="426" w:right="19"/>
        <w:jc w:val="both"/>
        <w:rPr>
          <w:rFonts w:ascii="Times New Roman" w:hAnsi="Times New Roman"/>
          <w:i/>
          <w:sz w:val="20"/>
          <w:szCs w:val="20"/>
          <w:lang w:val="uk-UA"/>
        </w:rPr>
      </w:pPr>
      <w:r w:rsidRPr="005D0399">
        <w:rPr>
          <w:rFonts w:ascii="Times New Roman" w:hAnsi="Times New Roman"/>
          <w:i/>
          <w:sz w:val="20"/>
          <w:szCs w:val="20"/>
          <w:lang w:val="uk-UA"/>
        </w:rPr>
        <w:t xml:space="preserve">Структура місцевих державних адміністрацій. </w:t>
      </w:r>
    </w:p>
    <w:p w:rsidR="00E26287" w:rsidRPr="005D0399" w:rsidRDefault="00E26287" w:rsidP="00DE1363">
      <w:pPr>
        <w:pStyle w:val="aff4"/>
        <w:numPr>
          <w:ilvl w:val="4"/>
          <w:numId w:val="36"/>
        </w:numPr>
        <w:shd w:val="clear" w:color="auto" w:fill="FFFFFF"/>
        <w:tabs>
          <w:tab w:val="clear" w:pos="3600"/>
          <w:tab w:val="num" w:pos="1418"/>
        </w:tabs>
        <w:spacing w:before="10"/>
        <w:ind w:left="426" w:right="19"/>
        <w:jc w:val="both"/>
        <w:rPr>
          <w:rFonts w:ascii="Times New Roman" w:hAnsi="Times New Roman"/>
          <w:i/>
          <w:sz w:val="20"/>
          <w:szCs w:val="20"/>
          <w:lang w:val="uk-UA"/>
        </w:rPr>
      </w:pPr>
      <w:r w:rsidRPr="005D0399">
        <w:rPr>
          <w:rFonts w:ascii="Times New Roman" w:hAnsi="Times New Roman"/>
          <w:i/>
          <w:sz w:val="20"/>
          <w:szCs w:val="20"/>
          <w:lang w:val="uk-UA"/>
        </w:rPr>
        <w:t>Повноваження місцевих державних адміністрацій.</w:t>
      </w:r>
    </w:p>
    <w:p w:rsidR="00E26287" w:rsidRPr="00457768" w:rsidRDefault="00E26287" w:rsidP="003D19F7">
      <w:pPr>
        <w:shd w:val="clear" w:color="auto" w:fill="FFFFFF"/>
        <w:ind w:left="180" w:right="5" w:firstLine="709"/>
        <w:jc w:val="both"/>
        <w:rPr>
          <w:rFonts w:ascii="Times New Roman" w:hAnsi="Times New Roman"/>
          <w:sz w:val="20"/>
          <w:szCs w:val="20"/>
          <w:lang w:val="uk-UA"/>
        </w:rPr>
      </w:pPr>
    </w:p>
    <w:p w:rsidR="00E26287" w:rsidRPr="00457768" w:rsidRDefault="00E26287" w:rsidP="003D19F7">
      <w:pPr>
        <w:shd w:val="clear" w:color="auto" w:fill="FFFFFF"/>
        <w:ind w:left="180" w:right="5" w:firstLine="709"/>
        <w:jc w:val="both"/>
        <w:rPr>
          <w:rFonts w:ascii="Times New Roman" w:hAnsi="Times New Roman"/>
          <w:sz w:val="20"/>
          <w:szCs w:val="20"/>
          <w:lang w:val="uk-UA"/>
        </w:rPr>
      </w:pPr>
      <w:r w:rsidRPr="00457768">
        <w:rPr>
          <w:rFonts w:ascii="Times New Roman" w:hAnsi="Times New Roman"/>
          <w:sz w:val="20"/>
          <w:szCs w:val="20"/>
          <w:lang w:val="uk-UA"/>
        </w:rPr>
        <w:t>1.</w:t>
      </w:r>
    </w:p>
    <w:p w:rsidR="00080A1E" w:rsidRPr="00457768" w:rsidRDefault="00080A1E" w:rsidP="003D19F7">
      <w:pPr>
        <w:shd w:val="clear" w:color="auto" w:fill="FFFFFF"/>
        <w:ind w:left="180" w:right="5" w:firstLine="709"/>
        <w:jc w:val="both"/>
        <w:rPr>
          <w:rFonts w:ascii="Times New Roman" w:hAnsi="Times New Roman"/>
          <w:sz w:val="20"/>
          <w:szCs w:val="20"/>
          <w:lang w:val="uk-UA"/>
        </w:rPr>
      </w:pPr>
      <w:r w:rsidRPr="00457768">
        <w:rPr>
          <w:rFonts w:ascii="Times New Roman" w:hAnsi="Times New Roman"/>
          <w:sz w:val="20"/>
          <w:szCs w:val="20"/>
          <w:lang w:val="uk-UA"/>
        </w:rPr>
        <w:t xml:space="preserve">У відповідності до </w:t>
      </w:r>
      <w:r w:rsidRPr="00457768">
        <w:rPr>
          <w:rFonts w:ascii="Times New Roman" w:hAnsi="Times New Roman"/>
          <w:iCs/>
          <w:sz w:val="20"/>
          <w:szCs w:val="20"/>
          <w:lang w:val="uk-UA"/>
        </w:rPr>
        <w:t>Конституції України та Закону України «Про мі</w:t>
      </w:r>
      <w:r w:rsidRPr="00457768">
        <w:rPr>
          <w:rFonts w:ascii="Times New Roman" w:hAnsi="Times New Roman"/>
          <w:iCs/>
          <w:sz w:val="20"/>
          <w:szCs w:val="20"/>
          <w:lang w:val="uk-UA"/>
        </w:rPr>
        <w:t>с</w:t>
      </w:r>
      <w:r w:rsidRPr="00457768">
        <w:rPr>
          <w:rFonts w:ascii="Times New Roman" w:hAnsi="Times New Roman"/>
          <w:iCs/>
          <w:sz w:val="20"/>
          <w:szCs w:val="20"/>
          <w:lang w:val="uk-UA"/>
        </w:rPr>
        <w:t xml:space="preserve">цеві державні адміністрації» від 9 квітня 1999 р. </w:t>
      </w:r>
      <w:r w:rsidRPr="00457768">
        <w:rPr>
          <w:rFonts w:ascii="Times New Roman" w:hAnsi="Times New Roman"/>
          <w:sz w:val="20"/>
          <w:szCs w:val="20"/>
          <w:lang w:val="uk-UA"/>
        </w:rPr>
        <w:t>виконавчу владу в областях, районах, районах Автономної Республіки Крим, у містах Києві і Севастополі здійснюють місцеві державні адміністрації. Особливості здійснення викона</w:t>
      </w:r>
      <w:r w:rsidRPr="00457768">
        <w:rPr>
          <w:rFonts w:ascii="Times New Roman" w:hAnsi="Times New Roman"/>
          <w:sz w:val="20"/>
          <w:szCs w:val="20"/>
          <w:lang w:val="uk-UA"/>
        </w:rPr>
        <w:t>в</w:t>
      </w:r>
      <w:r w:rsidRPr="00457768">
        <w:rPr>
          <w:rFonts w:ascii="Times New Roman" w:hAnsi="Times New Roman"/>
          <w:sz w:val="20"/>
          <w:szCs w:val="20"/>
          <w:lang w:val="uk-UA"/>
        </w:rPr>
        <w:t xml:space="preserve">чої влади у містах Києві та Севастополі визначаються окремими законами України, їх склад </w:t>
      </w:r>
      <w:r w:rsidRPr="00457768">
        <w:rPr>
          <w:rFonts w:ascii="Times New Roman" w:hAnsi="Times New Roman"/>
          <w:iCs/>
          <w:sz w:val="20"/>
          <w:szCs w:val="20"/>
          <w:lang w:val="uk-UA"/>
        </w:rPr>
        <w:t xml:space="preserve">формують </w:t>
      </w:r>
      <w:r w:rsidRPr="00457768">
        <w:rPr>
          <w:rFonts w:ascii="Times New Roman" w:hAnsi="Times New Roman"/>
          <w:sz w:val="20"/>
          <w:szCs w:val="20"/>
          <w:lang w:val="uk-UA"/>
        </w:rPr>
        <w:t>голови місцевих державних адміністрацій.</w:t>
      </w:r>
    </w:p>
    <w:p w:rsidR="00080A1E" w:rsidRPr="00457768" w:rsidRDefault="00080A1E" w:rsidP="003D19F7">
      <w:pPr>
        <w:shd w:val="clear" w:color="auto" w:fill="FFFFFF"/>
        <w:ind w:left="180" w:right="10" w:firstLine="709"/>
        <w:jc w:val="both"/>
        <w:rPr>
          <w:rFonts w:ascii="Times New Roman" w:hAnsi="Times New Roman"/>
          <w:sz w:val="20"/>
          <w:szCs w:val="20"/>
          <w:lang w:val="uk-UA"/>
        </w:rPr>
      </w:pPr>
      <w:r w:rsidRPr="00457768">
        <w:rPr>
          <w:rFonts w:ascii="Times New Roman" w:hAnsi="Times New Roman"/>
          <w:sz w:val="20"/>
          <w:szCs w:val="20"/>
          <w:lang w:val="uk-UA"/>
        </w:rPr>
        <w:t>Останні призначаються на посаду і звільняються з посади Президе</w:t>
      </w:r>
      <w:r w:rsidRPr="00457768">
        <w:rPr>
          <w:rFonts w:ascii="Times New Roman" w:hAnsi="Times New Roman"/>
          <w:sz w:val="20"/>
          <w:szCs w:val="20"/>
          <w:lang w:val="uk-UA"/>
        </w:rPr>
        <w:t>н</w:t>
      </w:r>
      <w:r w:rsidRPr="00457768">
        <w:rPr>
          <w:rFonts w:ascii="Times New Roman" w:hAnsi="Times New Roman"/>
          <w:sz w:val="20"/>
          <w:szCs w:val="20"/>
          <w:lang w:val="uk-UA"/>
        </w:rPr>
        <w:t xml:space="preserve">том України за поданням </w:t>
      </w:r>
      <w:r w:rsidR="00E16DD8" w:rsidRPr="00457768">
        <w:rPr>
          <w:rFonts w:ascii="Times New Roman" w:eastAsia="Times New Roman" w:hAnsi="Times New Roman"/>
          <w:color w:val="000000"/>
          <w:sz w:val="20"/>
          <w:szCs w:val="20"/>
          <w:lang w:val="uk-UA" w:eastAsia="ru-RU"/>
        </w:rPr>
        <w:t xml:space="preserve">за поданням Прем'єр-міністра України </w:t>
      </w:r>
      <w:r w:rsidRPr="00457768">
        <w:rPr>
          <w:rFonts w:ascii="Times New Roman" w:hAnsi="Times New Roman"/>
          <w:sz w:val="20"/>
          <w:szCs w:val="20"/>
          <w:lang w:val="uk-UA"/>
        </w:rPr>
        <w:t>на строк п</w:t>
      </w:r>
      <w:r w:rsidRPr="00457768">
        <w:rPr>
          <w:rFonts w:ascii="Times New Roman" w:hAnsi="Times New Roman"/>
          <w:sz w:val="20"/>
          <w:szCs w:val="20"/>
          <w:lang w:val="uk-UA"/>
        </w:rPr>
        <w:t>о</w:t>
      </w:r>
      <w:r w:rsidRPr="00457768">
        <w:rPr>
          <w:rFonts w:ascii="Times New Roman" w:hAnsi="Times New Roman"/>
          <w:sz w:val="20"/>
          <w:szCs w:val="20"/>
          <w:lang w:val="uk-UA"/>
        </w:rPr>
        <w:t>вноважень Президента. Вони при здійсненні своїх повноважень відповідальні перед Президентом України і Кабінетом Міністрів України, підзвітні та пі</w:t>
      </w:r>
      <w:r w:rsidRPr="00457768">
        <w:rPr>
          <w:rFonts w:ascii="Times New Roman" w:hAnsi="Times New Roman"/>
          <w:sz w:val="20"/>
          <w:szCs w:val="20"/>
          <w:lang w:val="uk-UA"/>
        </w:rPr>
        <w:t>д</w:t>
      </w:r>
      <w:r w:rsidRPr="00457768">
        <w:rPr>
          <w:rFonts w:ascii="Times New Roman" w:hAnsi="Times New Roman"/>
          <w:sz w:val="20"/>
          <w:szCs w:val="20"/>
          <w:lang w:val="uk-UA"/>
        </w:rPr>
        <w:t>контрольні органам виконавчої влади вищого рівня. Місцеві державні адмін</w:t>
      </w:r>
      <w:r w:rsidRPr="00457768">
        <w:rPr>
          <w:rFonts w:ascii="Times New Roman" w:hAnsi="Times New Roman"/>
          <w:sz w:val="20"/>
          <w:szCs w:val="20"/>
          <w:lang w:val="uk-UA"/>
        </w:rPr>
        <w:t>і</w:t>
      </w:r>
      <w:r w:rsidRPr="00457768">
        <w:rPr>
          <w:rFonts w:ascii="Times New Roman" w:hAnsi="Times New Roman"/>
          <w:sz w:val="20"/>
          <w:szCs w:val="20"/>
          <w:lang w:val="uk-UA"/>
        </w:rPr>
        <w:t>страції підзвітні та підконтрольні також радам у частині повноважень, дел</w:t>
      </w:r>
      <w:r w:rsidRPr="00457768">
        <w:rPr>
          <w:rFonts w:ascii="Times New Roman" w:hAnsi="Times New Roman"/>
          <w:sz w:val="20"/>
          <w:szCs w:val="20"/>
          <w:lang w:val="uk-UA"/>
        </w:rPr>
        <w:t>е</w:t>
      </w:r>
      <w:r w:rsidRPr="00457768">
        <w:rPr>
          <w:rFonts w:ascii="Times New Roman" w:hAnsi="Times New Roman"/>
          <w:sz w:val="20"/>
          <w:szCs w:val="20"/>
          <w:lang w:val="uk-UA"/>
        </w:rPr>
        <w:t>гованих їм відповідними районними й обласними радами.</w:t>
      </w:r>
    </w:p>
    <w:p w:rsidR="00080A1E" w:rsidRPr="00457768" w:rsidRDefault="00080A1E" w:rsidP="003D19F7">
      <w:pPr>
        <w:shd w:val="clear" w:color="auto" w:fill="FFFFFF"/>
        <w:ind w:left="180" w:right="14" w:firstLine="709"/>
        <w:jc w:val="both"/>
        <w:rPr>
          <w:rFonts w:ascii="Times New Roman" w:hAnsi="Times New Roman"/>
          <w:sz w:val="20"/>
          <w:szCs w:val="20"/>
          <w:lang w:val="uk-UA"/>
        </w:rPr>
      </w:pPr>
      <w:r w:rsidRPr="00457768">
        <w:rPr>
          <w:rFonts w:ascii="Times New Roman" w:hAnsi="Times New Roman"/>
          <w:iCs/>
          <w:sz w:val="20"/>
          <w:szCs w:val="20"/>
          <w:lang w:val="uk-UA"/>
        </w:rPr>
        <w:t xml:space="preserve">Рішення </w:t>
      </w:r>
      <w:r w:rsidRPr="00457768">
        <w:rPr>
          <w:rFonts w:ascii="Times New Roman" w:hAnsi="Times New Roman"/>
          <w:sz w:val="20"/>
          <w:szCs w:val="20"/>
          <w:lang w:val="uk-UA"/>
        </w:rPr>
        <w:t xml:space="preserve">голів місцевих державних адміністрацій, що суперечать Конституції та законам України, іншим актам законодавства України можуть бути відповідно до законодавства </w:t>
      </w:r>
      <w:r w:rsidRPr="00457768">
        <w:rPr>
          <w:rFonts w:ascii="Times New Roman" w:hAnsi="Times New Roman"/>
          <w:iCs/>
          <w:sz w:val="20"/>
          <w:szCs w:val="20"/>
          <w:lang w:val="uk-UA"/>
        </w:rPr>
        <w:t xml:space="preserve">скасовані </w:t>
      </w:r>
      <w:r w:rsidRPr="00457768">
        <w:rPr>
          <w:rFonts w:ascii="Times New Roman" w:hAnsi="Times New Roman"/>
          <w:sz w:val="20"/>
          <w:szCs w:val="20"/>
          <w:lang w:val="uk-UA"/>
        </w:rPr>
        <w:t>Президентом України або гол</w:t>
      </w:r>
      <w:r w:rsidRPr="00457768">
        <w:rPr>
          <w:rFonts w:ascii="Times New Roman" w:hAnsi="Times New Roman"/>
          <w:sz w:val="20"/>
          <w:szCs w:val="20"/>
          <w:lang w:val="uk-UA"/>
        </w:rPr>
        <w:t>о</w:t>
      </w:r>
      <w:r w:rsidRPr="00457768">
        <w:rPr>
          <w:rFonts w:ascii="Times New Roman" w:hAnsi="Times New Roman"/>
          <w:sz w:val="20"/>
          <w:szCs w:val="20"/>
          <w:lang w:val="uk-UA"/>
        </w:rPr>
        <w:t>вою місцевої державної адміністрації вищого рівня.</w:t>
      </w:r>
    </w:p>
    <w:p w:rsidR="00080A1E" w:rsidRPr="00457768" w:rsidRDefault="00080A1E" w:rsidP="003D19F7">
      <w:pPr>
        <w:shd w:val="clear" w:color="auto" w:fill="FFFFFF"/>
        <w:ind w:left="180" w:right="19" w:firstLine="709"/>
        <w:jc w:val="both"/>
        <w:rPr>
          <w:rFonts w:ascii="Times New Roman" w:hAnsi="Times New Roman"/>
          <w:sz w:val="20"/>
          <w:szCs w:val="20"/>
          <w:lang w:val="uk-UA"/>
        </w:rPr>
      </w:pPr>
      <w:r w:rsidRPr="00457768">
        <w:rPr>
          <w:rFonts w:ascii="Times New Roman" w:hAnsi="Times New Roman"/>
          <w:color w:val="000000"/>
          <w:sz w:val="20"/>
          <w:szCs w:val="20"/>
          <w:lang w:val="uk-UA"/>
        </w:rPr>
        <w:t>Обласна чи районна рада може висловити недовіру голові відпові</w:t>
      </w:r>
      <w:r w:rsidRPr="00457768">
        <w:rPr>
          <w:rFonts w:ascii="Times New Roman" w:hAnsi="Times New Roman"/>
          <w:color w:val="000000"/>
          <w:sz w:val="20"/>
          <w:szCs w:val="20"/>
          <w:lang w:val="uk-UA"/>
        </w:rPr>
        <w:t>д</w:t>
      </w:r>
      <w:r w:rsidRPr="00457768">
        <w:rPr>
          <w:rFonts w:ascii="Times New Roman" w:hAnsi="Times New Roman"/>
          <w:color w:val="000000"/>
          <w:sz w:val="20"/>
          <w:szCs w:val="20"/>
          <w:lang w:val="uk-UA"/>
        </w:rPr>
        <w:t xml:space="preserve">ної місцевої державної адміністрації, на підставі чого Президент України приймає рішення і дає </w:t>
      </w:r>
      <w:r w:rsidR="007200CB" w:rsidRPr="00457768">
        <w:rPr>
          <w:rFonts w:ascii="Times New Roman" w:hAnsi="Times New Roman"/>
          <w:color w:val="000000"/>
          <w:sz w:val="20"/>
          <w:szCs w:val="20"/>
          <w:lang w:val="uk-UA"/>
        </w:rPr>
        <w:t>обґрунтовану</w:t>
      </w:r>
      <w:r w:rsidRPr="00457768">
        <w:rPr>
          <w:rFonts w:ascii="Times New Roman" w:hAnsi="Times New Roman"/>
          <w:color w:val="000000"/>
          <w:sz w:val="20"/>
          <w:szCs w:val="20"/>
          <w:lang w:val="uk-UA"/>
        </w:rPr>
        <w:t xml:space="preserve"> відповідь. Тобто</w:t>
      </w:r>
      <w:r w:rsidR="00D3072D">
        <w:rPr>
          <w:rFonts w:ascii="Times New Roman" w:hAnsi="Times New Roman"/>
          <w:color w:val="000000"/>
          <w:sz w:val="20"/>
          <w:szCs w:val="20"/>
          <w:lang w:val="uk-UA"/>
        </w:rPr>
        <w:t>,</w:t>
      </w:r>
      <w:r w:rsidRPr="00457768">
        <w:rPr>
          <w:rFonts w:ascii="Times New Roman" w:hAnsi="Times New Roman"/>
          <w:color w:val="000000"/>
          <w:sz w:val="20"/>
          <w:szCs w:val="20"/>
          <w:lang w:val="uk-UA"/>
        </w:rPr>
        <w:t xml:space="preserve"> він може підтримати або не підтримати недовіру голові. Але</w:t>
      </w:r>
      <w:r w:rsidR="00D3072D">
        <w:rPr>
          <w:rFonts w:ascii="Times New Roman" w:hAnsi="Times New Roman"/>
          <w:color w:val="000000"/>
          <w:sz w:val="20"/>
          <w:szCs w:val="20"/>
          <w:lang w:val="uk-UA"/>
        </w:rPr>
        <w:t>,</w:t>
      </w:r>
      <w:r w:rsidRPr="00457768">
        <w:rPr>
          <w:rFonts w:ascii="Times New Roman" w:hAnsi="Times New Roman"/>
          <w:color w:val="000000"/>
          <w:sz w:val="20"/>
          <w:szCs w:val="20"/>
          <w:lang w:val="uk-UA"/>
        </w:rPr>
        <w:t xml:space="preserve"> якщо недовіру голові районної чи обласної державної адміністрації висловили дві третини депутатів від складу відповідної ради</w:t>
      </w:r>
      <w:r w:rsidR="00D3072D">
        <w:rPr>
          <w:rFonts w:ascii="Times New Roman" w:hAnsi="Times New Roman"/>
          <w:color w:val="000000"/>
          <w:sz w:val="20"/>
          <w:szCs w:val="20"/>
          <w:lang w:val="uk-UA"/>
        </w:rPr>
        <w:t>,</w:t>
      </w:r>
      <w:r w:rsidRPr="00457768">
        <w:rPr>
          <w:rFonts w:ascii="Times New Roman" w:hAnsi="Times New Roman"/>
          <w:color w:val="000000"/>
          <w:sz w:val="20"/>
          <w:szCs w:val="20"/>
          <w:lang w:val="uk-UA"/>
        </w:rPr>
        <w:t xml:space="preserve"> Президент України зобов'язаний прийняти рішення про ві</w:t>
      </w:r>
      <w:r w:rsidRPr="00457768">
        <w:rPr>
          <w:rFonts w:ascii="Times New Roman" w:hAnsi="Times New Roman"/>
          <w:color w:val="000000"/>
          <w:sz w:val="20"/>
          <w:szCs w:val="20"/>
          <w:lang w:val="uk-UA"/>
        </w:rPr>
        <w:t>д</w:t>
      </w:r>
      <w:r w:rsidRPr="00457768">
        <w:rPr>
          <w:rFonts w:ascii="Times New Roman" w:hAnsi="Times New Roman"/>
          <w:color w:val="000000"/>
          <w:sz w:val="20"/>
          <w:szCs w:val="20"/>
          <w:lang w:val="uk-UA"/>
        </w:rPr>
        <w:t>ставку голови місцевої державної адміністрації.</w:t>
      </w:r>
    </w:p>
    <w:p w:rsidR="00080A1E" w:rsidRPr="00457768" w:rsidRDefault="00080A1E" w:rsidP="003D19F7">
      <w:pPr>
        <w:shd w:val="clear" w:color="auto" w:fill="FFFFFF"/>
        <w:ind w:left="180"/>
        <w:jc w:val="both"/>
        <w:rPr>
          <w:rFonts w:ascii="Times New Roman" w:hAnsi="Times New Roman"/>
          <w:sz w:val="20"/>
          <w:szCs w:val="20"/>
          <w:lang w:val="uk-UA"/>
        </w:rPr>
      </w:pPr>
      <w:r w:rsidRPr="00457768">
        <w:rPr>
          <w:rFonts w:ascii="Times New Roman" w:hAnsi="Times New Roman"/>
          <w:sz w:val="20"/>
          <w:szCs w:val="20"/>
          <w:lang w:val="uk-UA"/>
        </w:rPr>
        <w:t xml:space="preserve">Місцеві державні адміністрації на відповідній території </w:t>
      </w:r>
      <w:r w:rsidRPr="00457768">
        <w:rPr>
          <w:rFonts w:ascii="Times New Roman" w:hAnsi="Times New Roman"/>
          <w:iCs/>
          <w:sz w:val="20"/>
          <w:szCs w:val="20"/>
          <w:lang w:val="uk-UA"/>
        </w:rPr>
        <w:t>забезпечують:</w:t>
      </w:r>
    </w:p>
    <w:p w:rsidR="00080A1E" w:rsidRPr="00457768" w:rsidRDefault="00080A1E" w:rsidP="00DE1363">
      <w:pPr>
        <w:pStyle w:val="aff4"/>
        <w:numPr>
          <w:ilvl w:val="0"/>
          <w:numId w:val="131"/>
        </w:numPr>
        <w:shd w:val="clear" w:color="auto" w:fill="FFFFFF"/>
        <w:tabs>
          <w:tab w:val="left" w:pos="540"/>
        </w:tabs>
        <w:spacing w:before="10"/>
        <w:ind w:left="426" w:hanging="142"/>
        <w:jc w:val="both"/>
        <w:rPr>
          <w:rFonts w:ascii="Times New Roman" w:hAnsi="Times New Roman"/>
          <w:sz w:val="20"/>
          <w:szCs w:val="20"/>
          <w:lang w:val="uk-UA"/>
        </w:rPr>
      </w:pPr>
      <w:r w:rsidRPr="00457768">
        <w:rPr>
          <w:rFonts w:ascii="Times New Roman" w:hAnsi="Times New Roman"/>
          <w:sz w:val="20"/>
          <w:szCs w:val="20"/>
          <w:lang w:val="uk-UA"/>
        </w:rPr>
        <w:t>виконання Конституції та законів України, актів Президента України, Кабінету Міністрів України, інших органів виконавчої влади;</w:t>
      </w:r>
    </w:p>
    <w:p w:rsidR="00080A1E" w:rsidRPr="00457768" w:rsidRDefault="00080A1E" w:rsidP="00DE1363">
      <w:pPr>
        <w:numPr>
          <w:ilvl w:val="0"/>
          <w:numId w:val="54"/>
        </w:numPr>
        <w:shd w:val="clear" w:color="auto" w:fill="FFFFFF"/>
        <w:tabs>
          <w:tab w:val="left" w:pos="540"/>
          <w:tab w:val="left" w:pos="600"/>
        </w:tabs>
        <w:ind w:left="426" w:hanging="142"/>
        <w:jc w:val="both"/>
        <w:rPr>
          <w:rFonts w:ascii="Times New Roman" w:hAnsi="Times New Roman"/>
          <w:sz w:val="20"/>
          <w:szCs w:val="20"/>
          <w:lang w:val="uk-UA"/>
        </w:rPr>
      </w:pPr>
      <w:r w:rsidRPr="00457768">
        <w:rPr>
          <w:rFonts w:ascii="Times New Roman" w:hAnsi="Times New Roman"/>
          <w:sz w:val="20"/>
          <w:szCs w:val="20"/>
          <w:lang w:val="uk-UA"/>
        </w:rPr>
        <w:t>законність і правопорядок; додержання прав і свобод  громадян;</w:t>
      </w:r>
    </w:p>
    <w:p w:rsidR="00080A1E" w:rsidRPr="00457768" w:rsidRDefault="00080A1E" w:rsidP="00DE1363">
      <w:pPr>
        <w:widowControl w:val="0"/>
        <w:numPr>
          <w:ilvl w:val="0"/>
          <w:numId w:val="54"/>
        </w:numPr>
        <w:shd w:val="clear" w:color="auto" w:fill="FFFFFF"/>
        <w:tabs>
          <w:tab w:val="clear" w:pos="227"/>
          <w:tab w:val="num" w:pos="0"/>
        </w:tabs>
        <w:autoSpaceDE w:val="0"/>
        <w:autoSpaceDN w:val="0"/>
        <w:adjustRightInd w:val="0"/>
        <w:ind w:left="142" w:firstLine="425"/>
        <w:jc w:val="both"/>
        <w:rPr>
          <w:rFonts w:ascii="Times New Roman" w:hAnsi="Times New Roman"/>
          <w:sz w:val="20"/>
          <w:szCs w:val="20"/>
          <w:lang w:val="uk-UA"/>
        </w:rPr>
      </w:pPr>
      <w:r w:rsidRPr="00457768">
        <w:rPr>
          <w:rFonts w:ascii="Times New Roman" w:hAnsi="Times New Roman"/>
          <w:sz w:val="20"/>
          <w:szCs w:val="20"/>
          <w:lang w:val="uk-UA"/>
        </w:rPr>
        <w:t xml:space="preserve">виконання державних і регіональних програм соціально-економічного і культурного </w:t>
      </w:r>
      <w:r w:rsidR="001E696C" w:rsidRPr="00457768">
        <w:rPr>
          <w:rFonts w:ascii="Times New Roman" w:hAnsi="Times New Roman"/>
          <w:sz w:val="20"/>
          <w:szCs w:val="20"/>
          <w:lang w:val="uk-UA"/>
        </w:rPr>
        <w:t>розвитку</w:t>
      </w:r>
      <w:r w:rsidRPr="00457768">
        <w:rPr>
          <w:rFonts w:ascii="Times New Roman" w:hAnsi="Times New Roman"/>
          <w:sz w:val="20"/>
          <w:szCs w:val="20"/>
          <w:lang w:val="uk-UA"/>
        </w:rPr>
        <w:t xml:space="preserve">, програм охорони довкілля, а в місцях компактного проживання корінних народів і національних меншин також </w:t>
      </w:r>
      <w:r w:rsidRPr="00457768">
        <w:rPr>
          <w:rFonts w:ascii="Times New Roman" w:hAnsi="Times New Roman"/>
          <w:sz w:val="20"/>
          <w:szCs w:val="20"/>
          <w:lang w:val="uk-UA"/>
        </w:rPr>
        <w:lastRenderedPageBreak/>
        <w:t>програм їх національно-культурного розвитку;</w:t>
      </w:r>
    </w:p>
    <w:p w:rsidR="00080A1E" w:rsidRPr="00457768" w:rsidRDefault="00080A1E" w:rsidP="00DE1363">
      <w:pPr>
        <w:widowControl w:val="0"/>
        <w:numPr>
          <w:ilvl w:val="0"/>
          <w:numId w:val="54"/>
        </w:numPr>
        <w:shd w:val="clear" w:color="auto" w:fill="FFFFFF"/>
        <w:tabs>
          <w:tab w:val="left" w:pos="540"/>
        </w:tabs>
        <w:autoSpaceDE w:val="0"/>
        <w:autoSpaceDN w:val="0"/>
        <w:adjustRightInd w:val="0"/>
        <w:ind w:left="426" w:hanging="142"/>
        <w:jc w:val="both"/>
        <w:rPr>
          <w:rFonts w:ascii="Times New Roman" w:hAnsi="Times New Roman"/>
          <w:sz w:val="20"/>
          <w:szCs w:val="20"/>
          <w:lang w:val="uk-UA"/>
        </w:rPr>
      </w:pPr>
      <w:r w:rsidRPr="00457768">
        <w:rPr>
          <w:rFonts w:ascii="Times New Roman" w:hAnsi="Times New Roman"/>
          <w:sz w:val="20"/>
          <w:szCs w:val="20"/>
          <w:lang w:val="uk-UA"/>
        </w:rPr>
        <w:t>підготовку та виконання відповідних обласних і районних бюджетів;</w:t>
      </w:r>
    </w:p>
    <w:p w:rsidR="00080A1E" w:rsidRPr="00457768" w:rsidRDefault="00080A1E" w:rsidP="00DE1363">
      <w:pPr>
        <w:widowControl w:val="0"/>
        <w:numPr>
          <w:ilvl w:val="0"/>
          <w:numId w:val="54"/>
        </w:numPr>
        <w:shd w:val="clear" w:color="auto" w:fill="FFFFFF"/>
        <w:tabs>
          <w:tab w:val="left" w:pos="540"/>
          <w:tab w:val="left" w:pos="900"/>
        </w:tabs>
        <w:autoSpaceDE w:val="0"/>
        <w:autoSpaceDN w:val="0"/>
        <w:adjustRightInd w:val="0"/>
        <w:ind w:left="426" w:hanging="142"/>
        <w:jc w:val="both"/>
        <w:rPr>
          <w:rFonts w:ascii="Times New Roman" w:hAnsi="Times New Roman"/>
          <w:sz w:val="20"/>
          <w:szCs w:val="20"/>
          <w:lang w:val="uk-UA"/>
        </w:rPr>
      </w:pPr>
      <w:r w:rsidRPr="00457768">
        <w:rPr>
          <w:rFonts w:ascii="Times New Roman" w:hAnsi="Times New Roman"/>
          <w:sz w:val="20"/>
          <w:szCs w:val="20"/>
          <w:lang w:val="uk-UA"/>
        </w:rPr>
        <w:t>звіт про виконання відповідних бюджетів і програм;</w:t>
      </w:r>
    </w:p>
    <w:p w:rsidR="00080A1E" w:rsidRPr="00457768" w:rsidRDefault="00080A1E" w:rsidP="00DE1363">
      <w:pPr>
        <w:widowControl w:val="0"/>
        <w:numPr>
          <w:ilvl w:val="0"/>
          <w:numId w:val="54"/>
        </w:numPr>
        <w:shd w:val="clear" w:color="auto" w:fill="FFFFFF"/>
        <w:tabs>
          <w:tab w:val="left" w:pos="540"/>
        </w:tabs>
        <w:autoSpaceDE w:val="0"/>
        <w:autoSpaceDN w:val="0"/>
        <w:adjustRightInd w:val="0"/>
        <w:ind w:left="426" w:hanging="142"/>
        <w:jc w:val="both"/>
        <w:rPr>
          <w:rFonts w:ascii="Times New Roman" w:hAnsi="Times New Roman"/>
          <w:sz w:val="20"/>
          <w:szCs w:val="20"/>
          <w:lang w:val="uk-UA"/>
        </w:rPr>
      </w:pPr>
      <w:r w:rsidRPr="00457768">
        <w:rPr>
          <w:rFonts w:ascii="Times New Roman" w:hAnsi="Times New Roman"/>
          <w:sz w:val="20"/>
          <w:szCs w:val="20"/>
          <w:lang w:val="uk-UA"/>
        </w:rPr>
        <w:t>взаємодію з органами місцевого самоврядування;</w:t>
      </w:r>
    </w:p>
    <w:p w:rsidR="00080A1E" w:rsidRPr="00457768" w:rsidRDefault="00080A1E" w:rsidP="00DE1363">
      <w:pPr>
        <w:widowControl w:val="0"/>
        <w:numPr>
          <w:ilvl w:val="0"/>
          <w:numId w:val="54"/>
        </w:numPr>
        <w:shd w:val="clear" w:color="auto" w:fill="FFFFFF"/>
        <w:tabs>
          <w:tab w:val="left" w:pos="540"/>
        </w:tabs>
        <w:autoSpaceDE w:val="0"/>
        <w:autoSpaceDN w:val="0"/>
        <w:adjustRightInd w:val="0"/>
        <w:ind w:left="426" w:hanging="142"/>
        <w:jc w:val="both"/>
        <w:rPr>
          <w:rFonts w:ascii="Times New Roman" w:hAnsi="Times New Roman"/>
          <w:sz w:val="20"/>
          <w:szCs w:val="20"/>
          <w:lang w:val="uk-UA"/>
        </w:rPr>
      </w:pPr>
      <w:r w:rsidRPr="00457768">
        <w:rPr>
          <w:rFonts w:ascii="Times New Roman" w:hAnsi="Times New Roman"/>
          <w:sz w:val="20"/>
          <w:szCs w:val="20"/>
          <w:lang w:val="uk-UA"/>
        </w:rPr>
        <w:t>реалізацію інших наданих державою, а також делегованих відповідними радами повноважень.</w:t>
      </w:r>
    </w:p>
    <w:p w:rsidR="00080A1E" w:rsidRPr="00457768" w:rsidRDefault="00080A1E" w:rsidP="003D19F7">
      <w:pPr>
        <w:shd w:val="clear" w:color="auto" w:fill="FFFFFF"/>
        <w:ind w:left="96" w:right="10"/>
        <w:jc w:val="both"/>
        <w:rPr>
          <w:rFonts w:ascii="Times New Roman" w:hAnsi="Times New Roman"/>
          <w:sz w:val="20"/>
          <w:szCs w:val="20"/>
          <w:lang w:val="uk-UA"/>
        </w:rPr>
      </w:pPr>
      <w:r w:rsidRPr="00457768">
        <w:rPr>
          <w:rFonts w:ascii="Times New Roman" w:hAnsi="Times New Roman"/>
          <w:iCs/>
          <w:sz w:val="20"/>
          <w:szCs w:val="20"/>
          <w:lang w:val="uk-UA"/>
        </w:rPr>
        <w:t xml:space="preserve">Закон України «Про місцеві державні адміністрації» від 9 квітня 1999 р. </w:t>
      </w:r>
      <w:r w:rsidRPr="00457768">
        <w:rPr>
          <w:rFonts w:ascii="Times New Roman" w:hAnsi="Times New Roman"/>
          <w:sz w:val="20"/>
          <w:szCs w:val="20"/>
          <w:lang w:val="uk-UA"/>
        </w:rPr>
        <w:t xml:space="preserve">додає до цього, що місцеві державні адміністрації є </w:t>
      </w:r>
      <w:r w:rsidRPr="00457768">
        <w:rPr>
          <w:rFonts w:ascii="Times New Roman" w:hAnsi="Times New Roman"/>
          <w:iCs/>
          <w:sz w:val="20"/>
          <w:szCs w:val="20"/>
          <w:lang w:val="uk-UA"/>
        </w:rPr>
        <w:t>юридичними особами.</w:t>
      </w:r>
    </w:p>
    <w:p w:rsidR="00D71F97" w:rsidRPr="00457768" w:rsidRDefault="00D71F97" w:rsidP="003D19F7">
      <w:pPr>
        <w:shd w:val="clear" w:color="auto" w:fill="FFFFFF"/>
        <w:ind w:left="91" w:right="5"/>
        <w:jc w:val="both"/>
        <w:rPr>
          <w:rFonts w:ascii="Times New Roman" w:hAnsi="Times New Roman"/>
          <w:iCs/>
          <w:sz w:val="20"/>
          <w:szCs w:val="20"/>
          <w:lang w:val="uk-UA"/>
        </w:rPr>
      </w:pPr>
    </w:p>
    <w:p w:rsidR="00D71F97" w:rsidRPr="00457768" w:rsidRDefault="00D71F97" w:rsidP="003D19F7">
      <w:pPr>
        <w:shd w:val="clear" w:color="auto" w:fill="FFFFFF"/>
        <w:ind w:left="91" w:right="5"/>
        <w:jc w:val="both"/>
        <w:rPr>
          <w:rFonts w:ascii="Times New Roman" w:hAnsi="Times New Roman"/>
          <w:iCs/>
          <w:sz w:val="20"/>
          <w:szCs w:val="20"/>
          <w:lang w:val="uk-UA"/>
        </w:rPr>
      </w:pPr>
      <w:r w:rsidRPr="00457768">
        <w:rPr>
          <w:rFonts w:ascii="Times New Roman" w:hAnsi="Times New Roman"/>
          <w:iCs/>
          <w:sz w:val="20"/>
          <w:szCs w:val="20"/>
          <w:lang w:val="uk-UA"/>
        </w:rPr>
        <w:t>2.</w:t>
      </w:r>
    </w:p>
    <w:p w:rsidR="00080A1E" w:rsidRPr="00457768" w:rsidRDefault="00080A1E" w:rsidP="003D19F7">
      <w:pPr>
        <w:shd w:val="clear" w:color="auto" w:fill="FFFFFF"/>
        <w:ind w:left="91" w:right="5"/>
        <w:jc w:val="both"/>
        <w:rPr>
          <w:rFonts w:ascii="Times New Roman" w:hAnsi="Times New Roman"/>
          <w:sz w:val="20"/>
          <w:szCs w:val="20"/>
          <w:lang w:val="uk-UA"/>
        </w:rPr>
      </w:pPr>
      <w:r w:rsidRPr="00457768">
        <w:rPr>
          <w:rFonts w:ascii="Times New Roman" w:hAnsi="Times New Roman"/>
          <w:iCs/>
          <w:sz w:val="20"/>
          <w:szCs w:val="20"/>
          <w:lang w:val="uk-UA"/>
        </w:rPr>
        <w:t xml:space="preserve">Склад і структуру </w:t>
      </w:r>
      <w:r w:rsidRPr="00457768">
        <w:rPr>
          <w:rFonts w:ascii="Times New Roman" w:hAnsi="Times New Roman"/>
          <w:sz w:val="20"/>
          <w:szCs w:val="20"/>
          <w:lang w:val="uk-UA"/>
        </w:rPr>
        <w:t>місцевих державних адміністрацій визначають їх голови. Примірні переліки управлінь, відділів та інших структурних підрозділів місц</w:t>
      </w:r>
      <w:r w:rsidRPr="00457768">
        <w:rPr>
          <w:rFonts w:ascii="Times New Roman" w:hAnsi="Times New Roman"/>
          <w:sz w:val="20"/>
          <w:szCs w:val="20"/>
          <w:lang w:val="uk-UA"/>
        </w:rPr>
        <w:t>е</w:t>
      </w:r>
      <w:r w:rsidRPr="00457768">
        <w:rPr>
          <w:rFonts w:ascii="Times New Roman" w:hAnsi="Times New Roman"/>
          <w:sz w:val="20"/>
          <w:szCs w:val="20"/>
          <w:lang w:val="uk-UA"/>
        </w:rPr>
        <w:t>вих державних адміністрацій, а також типові положення про них затвердж</w:t>
      </w:r>
      <w:r w:rsidRPr="00457768">
        <w:rPr>
          <w:rFonts w:ascii="Times New Roman" w:hAnsi="Times New Roman"/>
          <w:sz w:val="20"/>
          <w:szCs w:val="20"/>
          <w:lang w:val="uk-UA"/>
        </w:rPr>
        <w:t>у</w:t>
      </w:r>
      <w:r w:rsidRPr="00457768">
        <w:rPr>
          <w:rFonts w:ascii="Times New Roman" w:hAnsi="Times New Roman"/>
          <w:sz w:val="20"/>
          <w:szCs w:val="20"/>
          <w:lang w:val="uk-UA"/>
        </w:rPr>
        <w:t>ються Кабінетом Міністрів України.</w:t>
      </w:r>
    </w:p>
    <w:p w:rsidR="00080A1E" w:rsidRPr="00457768" w:rsidRDefault="00080A1E" w:rsidP="003D19F7">
      <w:pPr>
        <w:shd w:val="clear" w:color="auto" w:fill="FFFFFF"/>
        <w:ind w:left="101" w:right="5"/>
        <w:jc w:val="both"/>
        <w:rPr>
          <w:rFonts w:ascii="Times New Roman" w:hAnsi="Times New Roman"/>
          <w:sz w:val="20"/>
          <w:szCs w:val="20"/>
          <w:lang w:val="uk-UA"/>
        </w:rPr>
      </w:pPr>
      <w:r w:rsidRPr="00457768">
        <w:rPr>
          <w:rFonts w:ascii="Times New Roman" w:hAnsi="Times New Roman"/>
          <w:sz w:val="20"/>
          <w:szCs w:val="20"/>
          <w:lang w:val="uk-UA"/>
        </w:rPr>
        <w:t>Голова місцевої державної адміністрації в межах своїх повноважень видає р</w:t>
      </w:r>
      <w:r w:rsidRPr="00457768">
        <w:rPr>
          <w:rFonts w:ascii="Times New Roman" w:hAnsi="Times New Roman"/>
          <w:sz w:val="20"/>
          <w:szCs w:val="20"/>
          <w:lang w:val="uk-UA"/>
        </w:rPr>
        <w:t>о</w:t>
      </w:r>
      <w:r w:rsidRPr="00457768">
        <w:rPr>
          <w:rFonts w:ascii="Times New Roman" w:hAnsi="Times New Roman"/>
          <w:sz w:val="20"/>
          <w:szCs w:val="20"/>
          <w:lang w:val="uk-UA"/>
        </w:rPr>
        <w:t>зпорядження, а керівники управлінь, відділів та інших структурних підрозд</w:t>
      </w:r>
      <w:r w:rsidRPr="00457768">
        <w:rPr>
          <w:rFonts w:ascii="Times New Roman" w:hAnsi="Times New Roman"/>
          <w:sz w:val="20"/>
          <w:szCs w:val="20"/>
          <w:lang w:val="uk-UA"/>
        </w:rPr>
        <w:t>і</w:t>
      </w:r>
      <w:r w:rsidRPr="00457768">
        <w:rPr>
          <w:rFonts w:ascii="Times New Roman" w:hAnsi="Times New Roman"/>
          <w:sz w:val="20"/>
          <w:szCs w:val="20"/>
          <w:lang w:val="uk-UA"/>
        </w:rPr>
        <w:t>лів — накази.</w:t>
      </w:r>
    </w:p>
    <w:p w:rsidR="00E16DD8" w:rsidRPr="00457768" w:rsidRDefault="00E16DD8" w:rsidP="00E16DD8">
      <w:pPr>
        <w:tabs>
          <w:tab w:val="left" w:pos="-709"/>
          <w:tab w:val="left" w:pos="0"/>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szCs w:val="20"/>
          <w:lang w:val="uk-UA"/>
        </w:rPr>
      </w:pPr>
      <w:bookmarkStart w:id="52" w:name="67"/>
      <w:bookmarkEnd w:id="52"/>
      <w:r w:rsidRPr="00457768">
        <w:rPr>
          <w:rFonts w:ascii="Times New Roman" w:eastAsia="Times New Roman" w:hAnsi="Times New Roman"/>
          <w:color w:val="000000"/>
          <w:sz w:val="20"/>
          <w:szCs w:val="20"/>
          <w:lang w:val="uk-UA" w:eastAsia="ru-RU"/>
        </w:rPr>
        <w:t xml:space="preserve">     </w:t>
      </w:r>
      <w:r w:rsidRPr="00457768">
        <w:rPr>
          <w:rFonts w:ascii="Times New Roman" w:hAnsi="Times New Roman"/>
          <w:sz w:val="20"/>
          <w:szCs w:val="20"/>
          <w:lang w:val="uk-UA"/>
        </w:rPr>
        <w:t>Як і будь-які органи виконавчої влади, місцеві державні адміністрації стру</w:t>
      </w:r>
      <w:r w:rsidRPr="00457768">
        <w:rPr>
          <w:rFonts w:ascii="Times New Roman" w:hAnsi="Times New Roman"/>
          <w:sz w:val="20"/>
          <w:szCs w:val="20"/>
          <w:lang w:val="uk-UA"/>
        </w:rPr>
        <w:t>к</w:t>
      </w:r>
      <w:r w:rsidRPr="00457768">
        <w:rPr>
          <w:rFonts w:ascii="Times New Roman" w:hAnsi="Times New Roman"/>
          <w:sz w:val="20"/>
          <w:szCs w:val="20"/>
          <w:lang w:val="uk-UA"/>
        </w:rPr>
        <w:t xml:space="preserve">турно упорядковані. Формування структур місцевих державних адміністрацій визначається постановою Кабінету Міністрів України від 1 </w:t>
      </w:r>
      <w:r w:rsidR="008E68CD">
        <w:rPr>
          <w:rFonts w:ascii="Times New Roman" w:hAnsi="Times New Roman"/>
          <w:sz w:val="20"/>
          <w:szCs w:val="20"/>
          <w:lang w:val="uk-UA"/>
        </w:rPr>
        <w:t>серпня</w:t>
      </w:r>
      <w:r w:rsidRPr="00457768">
        <w:rPr>
          <w:rFonts w:ascii="Times New Roman" w:hAnsi="Times New Roman"/>
          <w:sz w:val="20"/>
          <w:szCs w:val="20"/>
          <w:lang w:val="uk-UA"/>
        </w:rPr>
        <w:t xml:space="preserve"> 200</w:t>
      </w:r>
      <w:r w:rsidR="008E68CD">
        <w:rPr>
          <w:rFonts w:ascii="Times New Roman" w:hAnsi="Times New Roman"/>
          <w:sz w:val="20"/>
          <w:szCs w:val="20"/>
          <w:lang w:val="uk-UA"/>
        </w:rPr>
        <w:t>7</w:t>
      </w:r>
      <w:r w:rsidRPr="00457768">
        <w:rPr>
          <w:rFonts w:ascii="Times New Roman" w:hAnsi="Times New Roman"/>
          <w:sz w:val="20"/>
          <w:szCs w:val="20"/>
          <w:lang w:val="uk-UA"/>
        </w:rPr>
        <w:t xml:space="preserve"> р. N° </w:t>
      </w:r>
      <w:r w:rsidR="008E68CD">
        <w:rPr>
          <w:rFonts w:ascii="Times New Roman" w:hAnsi="Times New Roman"/>
          <w:sz w:val="20"/>
          <w:szCs w:val="20"/>
          <w:lang w:val="uk-UA"/>
        </w:rPr>
        <w:t>996</w:t>
      </w:r>
      <w:r w:rsidRPr="00457768">
        <w:rPr>
          <w:rFonts w:ascii="Times New Roman" w:hAnsi="Times New Roman"/>
          <w:sz w:val="20"/>
          <w:szCs w:val="20"/>
          <w:lang w:val="uk-UA"/>
        </w:rPr>
        <w:t xml:space="preserve"> «Про </w:t>
      </w:r>
      <w:r w:rsidR="008E68CD">
        <w:rPr>
          <w:rFonts w:ascii="Times New Roman" w:hAnsi="Times New Roman"/>
          <w:sz w:val="20"/>
          <w:szCs w:val="20"/>
          <w:lang w:val="uk-UA"/>
        </w:rPr>
        <w:t>затвердження рекомендаційних переліків управлінь, відділів та інших структурних підрозділів мі</w:t>
      </w:r>
      <w:r w:rsidR="00EC0609">
        <w:rPr>
          <w:rFonts w:ascii="Times New Roman" w:hAnsi="Times New Roman"/>
          <w:sz w:val="20"/>
          <w:szCs w:val="20"/>
          <w:lang w:val="uk-UA"/>
        </w:rPr>
        <w:t>сцевих державних адміністрацій»</w:t>
      </w:r>
      <w:r w:rsidRPr="00457768">
        <w:rPr>
          <w:rFonts w:ascii="Times New Roman" w:hAnsi="Times New Roman"/>
          <w:sz w:val="20"/>
          <w:szCs w:val="20"/>
          <w:lang w:val="uk-UA"/>
        </w:rPr>
        <w:t>. Постановою з</w:t>
      </w:r>
      <w:r w:rsidRPr="00457768">
        <w:rPr>
          <w:rFonts w:ascii="Times New Roman" w:hAnsi="Times New Roman"/>
          <w:sz w:val="20"/>
          <w:szCs w:val="20"/>
          <w:lang w:val="uk-UA"/>
        </w:rPr>
        <w:t>а</w:t>
      </w:r>
      <w:r w:rsidRPr="00457768">
        <w:rPr>
          <w:rFonts w:ascii="Times New Roman" w:hAnsi="Times New Roman"/>
          <w:sz w:val="20"/>
          <w:szCs w:val="20"/>
          <w:lang w:val="uk-UA"/>
        </w:rPr>
        <w:t xml:space="preserve">тверджено такий примірний перелік управлінь, відділів та інших структурних підрозділів обласної </w:t>
      </w:r>
      <w:r w:rsidR="00CE0F02">
        <w:rPr>
          <w:rFonts w:ascii="Times New Roman" w:hAnsi="Times New Roman"/>
          <w:sz w:val="20"/>
          <w:szCs w:val="20"/>
          <w:lang w:val="uk-UA"/>
        </w:rPr>
        <w:t xml:space="preserve">та районної </w:t>
      </w:r>
      <w:r w:rsidRPr="00457768">
        <w:rPr>
          <w:rFonts w:ascii="Times New Roman" w:hAnsi="Times New Roman"/>
          <w:sz w:val="20"/>
          <w:szCs w:val="20"/>
          <w:lang w:val="uk-UA"/>
        </w:rPr>
        <w:t>державн</w:t>
      </w:r>
      <w:r w:rsidR="00CE0F02">
        <w:rPr>
          <w:rFonts w:ascii="Times New Roman" w:hAnsi="Times New Roman"/>
          <w:sz w:val="20"/>
          <w:szCs w:val="20"/>
          <w:lang w:val="uk-UA"/>
        </w:rPr>
        <w:t>их</w:t>
      </w:r>
      <w:r w:rsidRPr="00457768">
        <w:rPr>
          <w:rFonts w:ascii="Times New Roman" w:hAnsi="Times New Roman"/>
          <w:sz w:val="20"/>
          <w:szCs w:val="20"/>
          <w:lang w:val="uk-UA"/>
        </w:rPr>
        <w:t xml:space="preserve"> адміністраці</w:t>
      </w:r>
      <w:r w:rsidR="00CE0F02">
        <w:rPr>
          <w:rFonts w:ascii="Times New Roman" w:hAnsi="Times New Roman"/>
          <w:sz w:val="20"/>
          <w:szCs w:val="20"/>
          <w:lang w:val="uk-UA"/>
        </w:rPr>
        <w:t>й</w:t>
      </w:r>
      <w:r w:rsidRPr="00457768">
        <w:rPr>
          <w:rFonts w:ascii="Times New Roman" w:hAnsi="Times New Roman"/>
          <w:sz w:val="20"/>
          <w:szCs w:val="20"/>
          <w:lang w:val="uk-UA"/>
        </w:rPr>
        <w:t>.</w:t>
      </w:r>
    </w:p>
    <w:p w:rsidR="000733E4" w:rsidRPr="00CE0F02" w:rsidRDefault="00E16DD8" w:rsidP="008E68CD">
      <w:pPr>
        <w:ind w:firstLine="441"/>
        <w:jc w:val="both"/>
        <w:rPr>
          <w:rFonts w:ascii="Times New Roman" w:hAnsi="Times New Roman"/>
          <w:b/>
          <w:sz w:val="20"/>
          <w:szCs w:val="20"/>
          <w:lang w:val="uk-UA"/>
        </w:rPr>
      </w:pPr>
      <w:r w:rsidRPr="00457768">
        <w:rPr>
          <w:rFonts w:ascii="Times New Roman" w:hAnsi="Times New Roman"/>
          <w:sz w:val="20"/>
          <w:szCs w:val="20"/>
          <w:lang w:val="uk-UA"/>
        </w:rPr>
        <w:t xml:space="preserve">I.  </w:t>
      </w:r>
      <w:r w:rsidRPr="00CE0F02">
        <w:rPr>
          <w:rFonts w:ascii="Times New Roman" w:hAnsi="Times New Roman"/>
          <w:b/>
          <w:sz w:val="20"/>
          <w:szCs w:val="20"/>
          <w:lang w:val="uk-UA"/>
        </w:rPr>
        <w:t>Відділи та інші підрозділи апарату облдержадміністрації:</w:t>
      </w:r>
    </w:p>
    <w:p w:rsidR="008E68CD" w:rsidRPr="00AE090E" w:rsidRDefault="008E68CD" w:rsidP="000733E4">
      <w:pPr>
        <w:ind w:firstLine="284"/>
        <w:jc w:val="both"/>
        <w:rPr>
          <w:rFonts w:ascii="Times New Roman" w:hAnsi="Times New Roman"/>
          <w:color w:val="000000"/>
          <w:sz w:val="20"/>
          <w:szCs w:val="20"/>
          <w:lang w:val="uk-UA"/>
        </w:rPr>
      </w:pPr>
      <w:r w:rsidRPr="000733E4">
        <w:rPr>
          <w:rFonts w:ascii="Times New Roman" w:hAnsi="Times New Roman"/>
          <w:color w:val="000000"/>
          <w:sz w:val="20"/>
          <w:szCs w:val="20"/>
          <w:lang w:val="uk-UA"/>
        </w:rPr>
        <w:t>відділ адміністрування Державного реєстру виборців</w:t>
      </w:r>
      <w:r w:rsidR="00221841">
        <w:rPr>
          <w:rFonts w:ascii="Times New Roman" w:hAnsi="Times New Roman"/>
          <w:color w:val="000000"/>
          <w:sz w:val="20"/>
          <w:szCs w:val="20"/>
          <w:lang w:val="uk-UA"/>
        </w:rPr>
        <w:t xml:space="preserve">; </w:t>
      </w:r>
      <w:r w:rsidRPr="000733E4">
        <w:rPr>
          <w:rFonts w:ascii="Times New Roman" w:hAnsi="Times New Roman"/>
          <w:color w:val="000000"/>
          <w:sz w:val="20"/>
          <w:szCs w:val="20"/>
          <w:lang w:val="uk-UA"/>
        </w:rPr>
        <w:t>відділ забезпечення діяльності керівництва</w:t>
      </w:r>
      <w:r w:rsidR="00221841">
        <w:rPr>
          <w:rFonts w:ascii="Times New Roman" w:hAnsi="Times New Roman"/>
          <w:color w:val="000000"/>
          <w:sz w:val="20"/>
          <w:szCs w:val="20"/>
          <w:lang w:val="uk-UA"/>
        </w:rPr>
        <w:t xml:space="preserve">; </w:t>
      </w:r>
      <w:r w:rsidRPr="00221841">
        <w:rPr>
          <w:rFonts w:ascii="Times New Roman" w:hAnsi="Times New Roman"/>
          <w:color w:val="000000"/>
          <w:sz w:val="20"/>
          <w:szCs w:val="20"/>
          <w:lang w:val="uk-UA"/>
        </w:rPr>
        <w:t>відділ взаємодії з правоохоронними органами та об</w:t>
      </w:r>
      <w:r w:rsidRPr="00221841">
        <w:rPr>
          <w:rFonts w:ascii="Times New Roman" w:hAnsi="Times New Roman"/>
          <w:color w:val="000000"/>
          <w:sz w:val="20"/>
          <w:szCs w:val="20"/>
          <w:lang w:val="uk-UA"/>
        </w:rPr>
        <w:t>о</w:t>
      </w:r>
      <w:r w:rsidRPr="00221841">
        <w:rPr>
          <w:rFonts w:ascii="Times New Roman" w:hAnsi="Times New Roman"/>
          <w:color w:val="000000"/>
          <w:sz w:val="20"/>
          <w:szCs w:val="20"/>
          <w:lang w:val="uk-UA"/>
        </w:rPr>
        <w:t>ронної роботи</w:t>
      </w:r>
      <w:r w:rsidR="00221841" w:rsidRPr="00221841">
        <w:rPr>
          <w:rFonts w:ascii="Times New Roman" w:hAnsi="Times New Roman"/>
          <w:color w:val="000000"/>
          <w:sz w:val="20"/>
          <w:szCs w:val="20"/>
          <w:lang w:val="uk-UA"/>
        </w:rPr>
        <w:t xml:space="preserve">; </w:t>
      </w:r>
      <w:r w:rsidRPr="00221841">
        <w:rPr>
          <w:rFonts w:ascii="Times New Roman" w:hAnsi="Times New Roman"/>
          <w:color w:val="000000"/>
          <w:sz w:val="20"/>
          <w:szCs w:val="20"/>
          <w:lang w:val="uk-UA"/>
        </w:rPr>
        <w:t>відділ (сектор) господарського забезпечення</w:t>
      </w:r>
      <w:r w:rsidR="00221841" w:rsidRPr="00221841">
        <w:rPr>
          <w:rFonts w:ascii="Times New Roman" w:hAnsi="Times New Roman"/>
          <w:color w:val="000000"/>
          <w:sz w:val="20"/>
          <w:szCs w:val="20"/>
          <w:lang w:val="uk-UA"/>
        </w:rPr>
        <w:t xml:space="preserve">; </w:t>
      </w:r>
      <w:r w:rsidRPr="00221841">
        <w:rPr>
          <w:rFonts w:ascii="Times New Roman" w:hAnsi="Times New Roman"/>
          <w:color w:val="000000"/>
          <w:sz w:val="20"/>
          <w:szCs w:val="20"/>
          <w:lang w:val="uk-UA"/>
        </w:rPr>
        <w:t>загальний відділ</w:t>
      </w:r>
      <w:r w:rsidR="00221841" w:rsidRPr="00221841">
        <w:rPr>
          <w:rFonts w:ascii="Times New Roman" w:hAnsi="Times New Roman"/>
          <w:color w:val="000000"/>
          <w:sz w:val="20"/>
          <w:szCs w:val="20"/>
          <w:lang w:val="uk-UA"/>
        </w:rPr>
        <w:t xml:space="preserve">; </w:t>
      </w:r>
      <w:r w:rsidRPr="00221841">
        <w:rPr>
          <w:rFonts w:ascii="Times New Roman" w:hAnsi="Times New Roman"/>
          <w:color w:val="000000"/>
          <w:sz w:val="20"/>
          <w:szCs w:val="20"/>
          <w:lang w:val="uk-UA"/>
        </w:rPr>
        <w:t>відділ (сектор) інформаційно-комп'ютерного забезпечення</w:t>
      </w:r>
      <w:r w:rsidR="00221841" w:rsidRPr="00221841">
        <w:rPr>
          <w:rFonts w:ascii="Times New Roman" w:hAnsi="Times New Roman"/>
          <w:color w:val="000000"/>
          <w:sz w:val="20"/>
          <w:szCs w:val="20"/>
          <w:lang w:val="uk-UA"/>
        </w:rPr>
        <w:t xml:space="preserve">; </w:t>
      </w:r>
      <w:r w:rsidRPr="00221841">
        <w:rPr>
          <w:rFonts w:ascii="Times New Roman" w:hAnsi="Times New Roman"/>
          <w:color w:val="000000"/>
          <w:sz w:val="20"/>
          <w:szCs w:val="20"/>
          <w:lang w:val="uk-UA"/>
        </w:rPr>
        <w:t>відділ кадрової р</w:t>
      </w:r>
      <w:r w:rsidRPr="00221841">
        <w:rPr>
          <w:rFonts w:ascii="Times New Roman" w:hAnsi="Times New Roman"/>
          <w:color w:val="000000"/>
          <w:sz w:val="20"/>
          <w:szCs w:val="20"/>
          <w:lang w:val="uk-UA"/>
        </w:rPr>
        <w:t>о</w:t>
      </w:r>
      <w:r w:rsidRPr="00221841">
        <w:rPr>
          <w:rFonts w:ascii="Times New Roman" w:hAnsi="Times New Roman"/>
          <w:color w:val="000000"/>
          <w:sz w:val="20"/>
          <w:szCs w:val="20"/>
          <w:lang w:val="uk-UA"/>
        </w:rPr>
        <w:t>боти</w:t>
      </w:r>
      <w:r w:rsidR="00221841" w:rsidRPr="00221841">
        <w:rPr>
          <w:rFonts w:ascii="Times New Roman" w:hAnsi="Times New Roman"/>
          <w:color w:val="000000"/>
          <w:sz w:val="20"/>
          <w:szCs w:val="20"/>
          <w:lang w:val="uk-UA"/>
        </w:rPr>
        <w:t xml:space="preserve">; </w:t>
      </w:r>
      <w:r w:rsidRPr="00AE090E">
        <w:rPr>
          <w:rFonts w:ascii="Times New Roman" w:hAnsi="Times New Roman"/>
          <w:color w:val="000000"/>
          <w:sz w:val="20"/>
          <w:szCs w:val="20"/>
          <w:lang w:val="uk-UA"/>
        </w:rPr>
        <w:t>відділ (сектор) контролю</w:t>
      </w:r>
      <w:r w:rsidR="00221841" w:rsidRPr="00AE090E">
        <w:rPr>
          <w:rFonts w:ascii="Times New Roman" w:hAnsi="Times New Roman"/>
          <w:color w:val="000000"/>
          <w:sz w:val="20"/>
          <w:szCs w:val="20"/>
          <w:lang w:val="uk-UA"/>
        </w:rPr>
        <w:t xml:space="preserve">; </w:t>
      </w:r>
      <w:r w:rsidRPr="00AE090E">
        <w:rPr>
          <w:rFonts w:ascii="Times New Roman" w:hAnsi="Times New Roman"/>
          <w:color w:val="000000"/>
          <w:sz w:val="20"/>
          <w:szCs w:val="20"/>
          <w:lang w:val="uk-UA"/>
        </w:rPr>
        <w:t>відділ (сектор) мобілізаційної роботи</w:t>
      </w:r>
      <w:r w:rsidR="00221841" w:rsidRPr="00AE090E">
        <w:rPr>
          <w:rFonts w:ascii="Times New Roman" w:hAnsi="Times New Roman"/>
          <w:color w:val="000000"/>
          <w:sz w:val="20"/>
          <w:szCs w:val="20"/>
          <w:lang w:val="uk-UA"/>
        </w:rPr>
        <w:t xml:space="preserve">; </w:t>
      </w:r>
      <w:r w:rsidRPr="00AE090E">
        <w:rPr>
          <w:rFonts w:ascii="Times New Roman" w:hAnsi="Times New Roman"/>
          <w:color w:val="000000"/>
          <w:sz w:val="20"/>
          <w:szCs w:val="20"/>
          <w:lang w:val="uk-UA"/>
        </w:rPr>
        <w:t>організ</w:t>
      </w:r>
      <w:r w:rsidRPr="00AE090E">
        <w:rPr>
          <w:rFonts w:ascii="Times New Roman" w:hAnsi="Times New Roman"/>
          <w:color w:val="000000"/>
          <w:sz w:val="20"/>
          <w:szCs w:val="20"/>
          <w:lang w:val="uk-UA"/>
        </w:rPr>
        <w:t>а</w:t>
      </w:r>
      <w:r w:rsidRPr="00AE090E">
        <w:rPr>
          <w:rFonts w:ascii="Times New Roman" w:hAnsi="Times New Roman"/>
          <w:color w:val="000000"/>
          <w:sz w:val="20"/>
          <w:szCs w:val="20"/>
          <w:lang w:val="uk-UA"/>
        </w:rPr>
        <w:t>ційний відділ</w:t>
      </w:r>
      <w:r w:rsidR="00221841" w:rsidRPr="00AE090E">
        <w:rPr>
          <w:rFonts w:ascii="Times New Roman" w:hAnsi="Times New Roman"/>
          <w:color w:val="000000"/>
          <w:sz w:val="20"/>
          <w:szCs w:val="20"/>
          <w:lang w:val="uk-UA"/>
        </w:rPr>
        <w:t xml:space="preserve">; </w:t>
      </w:r>
      <w:r w:rsidRPr="00AE090E">
        <w:rPr>
          <w:rFonts w:ascii="Times New Roman" w:hAnsi="Times New Roman"/>
          <w:color w:val="000000"/>
          <w:sz w:val="20"/>
          <w:szCs w:val="20"/>
          <w:lang w:val="uk-UA"/>
        </w:rPr>
        <w:t>відділ (сектор) режимно-секретної роботи</w:t>
      </w:r>
      <w:r w:rsidR="00221841" w:rsidRPr="00AE090E">
        <w:rPr>
          <w:rFonts w:ascii="Times New Roman" w:hAnsi="Times New Roman"/>
          <w:color w:val="000000"/>
          <w:sz w:val="20"/>
          <w:szCs w:val="20"/>
          <w:lang w:val="uk-UA"/>
        </w:rPr>
        <w:t xml:space="preserve">; </w:t>
      </w:r>
      <w:r w:rsidRPr="00AE090E">
        <w:rPr>
          <w:rFonts w:ascii="Times New Roman" w:hAnsi="Times New Roman"/>
          <w:color w:val="000000"/>
          <w:sz w:val="20"/>
          <w:szCs w:val="20"/>
          <w:lang w:val="uk-UA"/>
        </w:rPr>
        <w:t>відділ роботи із зве</w:t>
      </w:r>
      <w:r w:rsidRPr="00AE090E">
        <w:rPr>
          <w:rFonts w:ascii="Times New Roman" w:hAnsi="Times New Roman"/>
          <w:color w:val="000000"/>
          <w:sz w:val="20"/>
          <w:szCs w:val="20"/>
          <w:lang w:val="uk-UA"/>
        </w:rPr>
        <w:t>р</w:t>
      </w:r>
      <w:r w:rsidRPr="00AE090E">
        <w:rPr>
          <w:rFonts w:ascii="Times New Roman" w:hAnsi="Times New Roman"/>
          <w:color w:val="000000"/>
          <w:sz w:val="20"/>
          <w:szCs w:val="20"/>
          <w:lang w:val="uk-UA"/>
        </w:rPr>
        <w:t>неннями громадян</w:t>
      </w:r>
      <w:r w:rsidR="00AE090E" w:rsidRPr="00AE090E">
        <w:rPr>
          <w:rFonts w:ascii="Times New Roman" w:hAnsi="Times New Roman"/>
          <w:color w:val="000000"/>
          <w:sz w:val="20"/>
          <w:szCs w:val="20"/>
          <w:lang w:val="uk-UA"/>
        </w:rPr>
        <w:t xml:space="preserve">; </w:t>
      </w:r>
      <w:r w:rsidRPr="00AE090E">
        <w:rPr>
          <w:rFonts w:ascii="Times New Roman" w:hAnsi="Times New Roman"/>
          <w:color w:val="000000"/>
          <w:sz w:val="20"/>
          <w:szCs w:val="20"/>
          <w:lang w:val="uk-UA"/>
        </w:rPr>
        <w:t>відділ фінансового забезпечення</w:t>
      </w:r>
      <w:r w:rsidR="00AE090E" w:rsidRPr="00AE090E">
        <w:rPr>
          <w:rFonts w:ascii="Times New Roman" w:hAnsi="Times New Roman"/>
          <w:color w:val="000000"/>
          <w:sz w:val="20"/>
          <w:szCs w:val="20"/>
          <w:lang w:val="uk-UA"/>
        </w:rPr>
        <w:t xml:space="preserve">; </w:t>
      </w:r>
      <w:r w:rsidRPr="00AE090E">
        <w:rPr>
          <w:rFonts w:ascii="Times New Roman" w:hAnsi="Times New Roman"/>
          <w:color w:val="000000"/>
          <w:sz w:val="20"/>
          <w:szCs w:val="20"/>
          <w:lang w:val="uk-UA"/>
        </w:rPr>
        <w:t>юридичний відділ</w:t>
      </w:r>
      <w:r w:rsidR="00AE090E" w:rsidRPr="00AE090E">
        <w:rPr>
          <w:rFonts w:ascii="Times New Roman" w:hAnsi="Times New Roman"/>
          <w:color w:val="000000"/>
          <w:sz w:val="20"/>
          <w:szCs w:val="20"/>
          <w:lang w:val="uk-UA"/>
        </w:rPr>
        <w:t xml:space="preserve">; </w:t>
      </w:r>
      <w:r w:rsidRPr="00AE090E">
        <w:rPr>
          <w:rFonts w:ascii="Times New Roman" w:hAnsi="Times New Roman"/>
          <w:color w:val="000000"/>
          <w:sz w:val="20"/>
          <w:szCs w:val="20"/>
          <w:lang w:val="uk-UA"/>
        </w:rPr>
        <w:t>відділ (сектор) з питань запобігання та виявлення корупції</w:t>
      </w:r>
    </w:p>
    <w:p w:rsidR="008E68CD" w:rsidRPr="00AE090E" w:rsidRDefault="008E68CD" w:rsidP="000733E4">
      <w:pPr>
        <w:ind w:firstLine="284"/>
        <w:jc w:val="both"/>
        <w:rPr>
          <w:rFonts w:ascii="Times New Roman" w:hAnsi="Times New Roman"/>
          <w:color w:val="000000"/>
          <w:sz w:val="20"/>
          <w:szCs w:val="20"/>
          <w:lang w:val="uk-UA"/>
        </w:rPr>
      </w:pPr>
      <w:r w:rsidRPr="00AE090E">
        <w:rPr>
          <w:rFonts w:ascii="Times New Roman" w:hAnsi="Times New Roman"/>
          <w:color w:val="000000"/>
          <w:sz w:val="20"/>
          <w:szCs w:val="20"/>
          <w:lang w:val="uk-UA"/>
        </w:rPr>
        <w:t>2. Управління, відділи та інші структурні підрозділи:</w:t>
      </w:r>
      <w:r w:rsidR="00AE090E" w:rsidRPr="00AE090E">
        <w:rPr>
          <w:rFonts w:ascii="Times New Roman" w:hAnsi="Times New Roman"/>
          <w:color w:val="000000"/>
          <w:sz w:val="20"/>
          <w:szCs w:val="20"/>
          <w:lang w:val="uk-UA"/>
        </w:rPr>
        <w:t xml:space="preserve"> </w:t>
      </w:r>
    </w:p>
    <w:p w:rsidR="008E68CD" w:rsidRPr="004811FF" w:rsidRDefault="008E68CD" w:rsidP="004811FF">
      <w:pPr>
        <w:jc w:val="both"/>
        <w:rPr>
          <w:rFonts w:ascii="Times New Roman" w:hAnsi="Times New Roman"/>
          <w:color w:val="000000"/>
          <w:sz w:val="20"/>
          <w:szCs w:val="20"/>
          <w:lang w:val="uk-UA"/>
        </w:rPr>
      </w:pPr>
      <w:r w:rsidRPr="004811FF">
        <w:rPr>
          <w:rFonts w:ascii="Times New Roman" w:hAnsi="Times New Roman"/>
          <w:color w:val="000000"/>
          <w:sz w:val="20"/>
          <w:szCs w:val="20"/>
          <w:lang w:val="uk-UA"/>
        </w:rPr>
        <w:t>Головне управління агропромислового розвитку</w:t>
      </w:r>
      <w:r w:rsidR="00AE090E" w:rsidRPr="004811FF">
        <w:rPr>
          <w:rFonts w:ascii="Times New Roman" w:hAnsi="Times New Roman"/>
          <w:color w:val="000000"/>
          <w:sz w:val="20"/>
          <w:szCs w:val="20"/>
          <w:lang w:val="uk-UA"/>
        </w:rPr>
        <w:t xml:space="preserve">; </w:t>
      </w:r>
      <w:r w:rsidRPr="004811FF">
        <w:rPr>
          <w:rFonts w:ascii="Times New Roman" w:hAnsi="Times New Roman"/>
          <w:color w:val="000000"/>
          <w:sz w:val="20"/>
          <w:szCs w:val="20"/>
          <w:lang w:val="uk-UA"/>
        </w:rPr>
        <w:t>Головне управління економ</w:t>
      </w:r>
      <w:r w:rsidRPr="004811FF">
        <w:rPr>
          <w:rFonts w:ascii="Times New Roman" w:hAnsi="Times New Roman"/>
          <w:color w:val="000000"/>
          <w:sz w:val="20"/>
          <w:szCs w:val="20"/>
          <w:lang w:val="uk-UA"/>
        </w:rPr>
        <w:t>і</w:t>
      </w:r>
      <w:r w:rsidRPr="004811FF">
        <w:rPr>
          <w:rFonts w:ascii="Times New Roman" w:hAnsi="Times New Roman"/>
          <w:color w:val="000000"/>
          <w:sz w:val="20"/>
          <w:szCs w:val="20"/>
          <w:lang w:val="uk-UA"/>
        </w:rPr>
        <w:t>ки</w:t>
      </w:r>
      <w:r w:rsidR="00AE090E" w:rsidRPr="004811FF">
        <w:rPr>
          <w:rFonts w:ascii="Times New Roman" w:hAnsi="Times New Roman"/>
          <w:color w:val="000000"/>
          <w:sz w:val="20"/>
          <w:szCs w:val="20"/>
          <w:lang w:val="uk-UA"/>
        </w:rPr>
        <w:t xml:space="preserve">; </w:t>
      </w:r>
      <w:r w:rsidRPr="004811FF">
        <w:rPr>
          <w:rFonts w:ascii="Times New Roman" w:hAnsi="Times New Roman"/>
          <w:color w:val="000000"/>
          <w:sz w:val="20"/>
          <w:szCs w:val="20"/>
          <w:lang w:val="uk-UA"/>
        </w:rPr>
        <w:t>Головне управління праці та соціального захисту населення</w:t>
      </w:r>
      <w:r w:rsidR="00AE090E" w:rsidRPr="004811FF">
        <w:rPr>
          <w:rFonts w:ascii="Times New Roman" w:hAnsi="Times New Roman"/>
          <w:color w:val="000000"/>
          <w:sz w:val="20"/>
          <w:szCs w:val="20"/>
          <w:lang w:val="uk-UA"/>
        </w:rPr>
        <w:t xml:space="preserve">; </w:t>
      </w:r>
      <w:r w:rsidRPr="004811FF">
        <w:rPr>
          <w:rFonts w:ascii="Times New Roman" w:hAnsi="Times New Roman"/>
          <w:color w:val="000000"/>
          <w:sz w:val="20"/>
          <w:szCs w:val="20"/>
          <w:lang w:val="uk-UA"/>
        </w:rPr>
        <w:t>Головне управління промисловості та розвитку інфраструктури</w:t>
      </w:r>
      <w:r w:rsidR="00AE090E" w:rsidRPr="004811FF">
        <w:rPr>
          <w:rFonts w:ascii="Times New Roman" w:hAnsi="Times New Roman"/>
          <w:color w:val="000000"/>
          <w:sz w:val="20"/>
          <w:szCs w:val="20"/>
          <w:lang w:val="uk-UA"/>
        </w:rPr>
        <w:t xml:space="preserve">; </w:t>
      </w:r>
      <w:r w:rsidRPr="004811FF">
        <w:rPr>
          <w:rFonts w:ascii="Times New Roman" w:hAnsi="Times New Roman"/>
          <w:color w:val="000000"/>
          <w:sz w:val="20"/>
          <w:szCs w:val="20"/>
          <w:lang w:val="uk-UA"/>
        </w:rPr>
        <w:t>Головне фінансове управління</w:t>
      </w:r>
      <w:r w:rsidR="00AE090E" w:rsidRPr="004811FF">
        <w:rPr>
          <w:rFonts w:ascii="Times New Roman" w:hAnsi="Times New Roman"/>
          <w:color w:val="000000"/>
          <w:sz w:val="20"/>
          <w:szCs w:val="20"/>
          <w:lang w:val="uk-UA"/>
        </w:rPr>
        <w:t xml:space="preserve">; </w:t>
      </w:r>
      <w:r w:rsidRPr="004811FF">
        <w:rPr>
          <w:rFonts w:ascii="Times New Roman" w:hAnsi="Times New Roman"/>
          <w:color w:val="000000"/>
          <w:sz w:val="20"/>
          <w:szCs w:val="20"/>
          <w:lang w:val="uk-UA"/>
        </w:rPr>
        <w:t>Державний архів області</w:t>
      </w:r>
      <w:r w:rsidR="00AE090E" w:rsidRPr="004811FF">
        <w:rPr>
          <w:rFonts w:ascii="Times New Roman" w:hAnsi="Times New Roman"/>
          <w:color w:val="000000"/>
          <w:sz w:val="20"/>
          <w:szCs w:val="20"/>
          <w:lang w:val="uk-UA"/>
        </w:rPr>
        <w:t xml:space="preserve">; </w:t>
      </w:r>
      <w:r w:rsidRPr="004811FF">
        <w:rPr>
          <w:rFonts w:ascii="Times New Roman" w:hAnsi="Times New Roman"/>
          <w:color w:val="000000"/>
          <w:sz w:val="20"/>
          <w:szCs w:val="20"/>
          <w:lang w:val="uk-UA"/>
        </w:rPr>
        <w:t>служба у справах дітей</w:t>
      </w:r>
      <w:r w:rsidR="00AE090E" w:rsidRPr="004811FF">
        <w:rPr>
          <w:rFonts w:ascii="Times New Roman" w:hAnsi="Times New Roman"/>
          <w:color w:val="000000"/>
          <w:sz w:val="20"/>
          <w:szCs w:val="20"/>
          <w:lang w:val="uk-UA"/>
        </w:rPr>
        <w:t xml:space="preserve">; </w:t>
      </w:r>
      <w:r w:rsidRPr="004811FF">
        <w:rPr>
          <w:rFonts w:ascii="Times New Roman" w:hAnsi="Times New Roman"/>
          <w:color w:val="000000"/>
          <w:sz w:val="20"/>
          <w:szCs w:val="20"/>
          <w:lang w:val="uk-UA"/>
        </w:rPr>
        <w:t>управління жи</w:t>
      </w:r>
      <w:r w:rsidRPr="004811FF">
        <w:rPr>
          <w:rFonts w:ascii="Times New Roman" w:hAnsi="Times New Roman"/>
          <w:color w:val="000000"/>
          <w:sz w:val="20"/>
          <w:szCs w:val="20"/>
          <w:lang w:val="uk-UA"/>
        </w:rPr>
        <w:t>т</w:t>
      </w:r>
      <w:r w:rsidRPr="004811FF">
        <w:rPr>
          <w:rFonts w:ascii="Times New Roman" w:hAnsi="Times New Roman"/>
          <w:color w:val="000000"/>
          <w:sz w:val="20"/>
          <w:szCs w:val="20"/>
          <w:lang w:val="uk-UA"/>
        </w:rPr>
        <w:t>лово-комунального господарства</w:t>
      </w:r>
      <w:r w:rsidR="00AE090E" w:rsidRPr="004811FF">
        <w:rPr>
          <w:rFonts w:ascii="Times New Roman" w:hAnsi="Times New Roman"/>
          <w:color w:val="000000"/>
          <w:sz w:val="20"/>
          <w:szCs w:val="20"/>
          <w:lang w:val="uk-UA"/>
        </w:rPr>
        <w:t xml:space="preserve">; </w:t>
      </w:r>
      <w:r w:rsidRPr="004811FF">
        <w:rPr>
          <w:rFonts w:ascii="Times New Roman" w:hAnsi="Times New Roman"/>
          <w:color w:val="000000"/>
          <w:sz w:val="20"/>
          <w:szCs w:val="20"/>
          <w:lang w:val="uk-UA"/>
        </w:rPr>
        <w:t>управління з питань внутрішньої політики та зв'язків з громадськістю</w:t>
      </w:r>
      <w:r w:rsidR="00AE090E" w:rsidRPr="004811FF">
        <w:rPr>
          <w:rFonts w:ascii="Times New Roman" w:hAnsi="Times New Roman"/>
          <w:color w:val="000000"/>
          <w:sz w:val="20"/>
          <w:szCs w:val="20"/>
          <w:lang w:val="uk-UA"/>
        </w:rPr>
        <w:t xml:space="preserve">; </w:t>
      </w:r>
      <w:r w:rsidRPr="004811FF">
        <w:rPr>
          <w:rFonts w:ascii="Times New Roman" w:hAnsi="Times New Roman"/>
          <w:color w:val="000000"/>
          <w:sz w:val="20"/>
          <w:szCs w:val="20"/>
          <w:lang w:val="uk-UA"/>
        </w:rPr>
        <w:t>управління з питань майна комунальної власності (за умови делегування радами повноважень з управління майном)</w:t>
      </w:r>
      <w:r w:rsidR="00AE090E" w:rsidRPr="004811FF">
        <w:rPr>
          <w:rFonts w:ascii="Times New Roman" w:hAnsi="Times New Roman"/>
          <w:color w:val="000000"/>
          <w:sz w:val="20"/>
          <w:szCs w:val="20"/>
          <w:lang w:val="uk-UA"/>
        </w:rPr>
        <w:t xml:space="preserve">; </w:t>
      </w:r>
      <w:r w:rsidRPr="004811FF">
        <w:rPr>
          <w:rFonts w:ascii="Times New Roman" w:hAnsi="Times New Roman"/>
          <w:color w:val="000000"/>
          <w:sz w:val="20"/>
          <w:szCs w:val="20"/>
          <w:lang w:val="uk-UA"/>
        </w:rPr>
        <w:t xml:space="preserve">управління з </w:t>
      </w:r>
      <w:r w:rsidRPr="004811FF">
        <w:rPr>
          <w:rFonts w:ascii="Times New Roman" w:hAnsi="Times New Roman"/>
          <w:color w:val="000000"/>
          <w:sz w:val="20"/>
          <w:szCs w:val="20"/>
          <w:lang w:val="uk-UA"/>
        </w:rPr>
        <w:lastRenderedPageBreak/>
        <w:t>питань надзвичайних ситуацій та у справах захисту населення від наслідків Ч</w:t>
      </w:r>
      <w:r w:rsidRPr="004811FF">
        <w:rPr>
          <w:rFonts w:ascii="Times New Roman" w:hAnsi="Times New Roman"/>
          <w:color w:val="000000"/>
          <w:sz w:val="20"/>
          <w:szCs w:val="20"/>
          <w:lang w:val="uk-UA"/>
        </w:rPr>
        <w:t>о</w:t>
      </w:r>
      <w:r w:rsidRPr="004811FF">
        <w:rPr>
          <w:rFonts w:ascii="Times New Roman" w:hAnsi="Times New Roman"/>
          <w:color w:val="000000"/>
          <w:sz w:val="20"/>
          <w:szCs w:val="20"/>
          <w:lang w:val="uk-UA"/>
        </w:rPr>
        <w:t>рнобильської катастрофи</w:t>
      </w:r>
      <w:r w:rsidR="00AE090E" w:rsidRPr="004811FF">
        <w:rPr>
          <w:rFonts w:ascii="Times New Roman" w:hAnsi="Times New Roman"/>
          <w:color w:val="000000"/>
          <w:sz w:val="20"/>
          <w:szCs w:val="20"/>
          <w:lang w:val="uk-UA"/>
        </w:rPr>
        <w:t xml:space="preserve">; </w:t>
      </w:r>
      <w:r w:rsidRPr="004811FF">
        <w:rPr>
          <w:rFonts w:ascii="Times New Roman" w:hAnsi="Times New Roman"/>
          <w:color w:val="000000"/>
          <w:sz w:val="20"/>
          <w:szCs w:val="20"/>
          <w:lang w:val="uk-UA"/>
        </w:rPr>
        <w:t>управління культури і туризму</w:t>
      </w:r>
      <w:r w:rsidR="00AE090E" w:rsidRPr="004811FF">
        <w:rPr>
          <w:rFonts w:ascii="Times New Roman" w:hAnsi="Times New Roman"/>
          <w:color w:val="000000"/>
          <w:sz w:val="20"/>
          <w:szCs w:val="20"/>
          <w:lang w:val="uk-UA"/>
        </w:rPr>
        <w:t xml:space="preserve">; </w:t>
      </w:r>
      <w:r w:rsidRPr="004811FF">
        <w:rPr>
          <w:rFonts w:ascii="Times New Roman" w:hAnsi="Times New Roman"/>
          <w:color w:val="000000"/>
          <w:sz w:val="20"/>
          <w:szCs w:val="20"/>
          <w:lang w:val="uk-UA"/>
        </w:rPr>
        <w:t>управління освіти і науки</w:t>
      </w:r>
      <w:r w:rsidR="00AE090E" w:rsidRPr="004811FF">
        <w:rPr>
          <w:rFonts w:ascii="Times New Roman" w:hAnsi="Times New Roman"/>
          <w:color w:val="000000"/>
          <w:sz w:val="20"/>
          <w:szCs w:val="20"/>
          <w:lang w:val="uk-UA"/>
        </w:rPr>
        <w:t xml:space="preserve">; </w:t>
      </w:r>
      <w:r w:rsidRPr="004811FF">
        <w:rPr>
          <w:rFonts w:ascii="Times New Roman" w:hAnsi="Times New Roman"/>
          <w:color w:val="000000"/>
          <w:sz w:val="20"/>
          <w:szCs w:val="20"/>
          <w:lang w:val="uk-UA"/>
        </w:rPr>
        <w:t>управління охорони здоров'я</w:t>
      </w:r>
      <w:r w:rsidR="00AE090E" w:rsidRPr="004811FF">
        <w:rPr>
          <w:rFonts w:ascii="Times New Roman" w:hAnsi="Times New Roman"/>
          <w:color w:val="000000"/>
          <w:sz w:val="20"/>
          <w:szCs w:val="20"/>
          <w:lang w:val="uk-UA"/>
        </w:rPr>
        <w:t xml:space="preserve">; </w:t>
      </w:r>
      <w:r w:rsidRPr="004811FF">
        <w:rPr>
          <w:rFonts w:ascii="Times New Roman" w:hAnsi="Times New Roman"/>
          <w:color w:val="000000"/>
          <w:sz w:val="20"/>
          <w:szCs w:val="20"/>
          <w:lang w:val="uk-UA"/>
        </w:rPr>
        <w:t>управління регіонального розвитку, міст</w:t>
      </w:r>
      <w:r w:rsidRPr="004811FF">
        <w:rPr>
          <w:rFonts w:ascii="Times New Roman" w:hAnsi="Times New Roman"/>
          <w:color w:val="000000"/>
          <w:sz w:val="20"/>
          <w:szCs w:val="20"/>
          <w:lang w:val="uk-UA"/>
        </w:rPr>
        <w:t>о</w:t>
      </w:r>
      <w:r w:rsidRPr="004811FF">
        <w:rPr>
          <w:rFonts w:ascii="Times New Roman" w:hAnsi="Times New Roman"/>
          <w:color w:val="000000"/>
          <w:sz w:val="20"/>
          <w:szCs w:val="20"/>
          <w:lang w:val="uk-UA"/>
        </w:rPr>
        <w:t>будування та архітектури</w:t>
      </w:r>
      <w:r w:rsidR="00AE090E" w:rsidRPr="004811FF">
        <w:rPr>
          <w:rFonts w:ascii="Times New Roman" w:hAnsi="Times New Roman"/>
          <w:color w:val="000000"/>
          <w:sz w:val="20"/>
          <w:szCs w:val="20"/>
          <w:lang w:val="uk-UA"/>
        </w:rPr>
        <w:t xml:space="preserve">; </w:t>
      </w:r>
      <w:r w:rsidRPr="004811FF">
        <w:rPr>
          <w:rFonts w:ascii="Times New Roman" w:hAnsi="Times New Roman"/>
          <w:color w:val="000000"/>
          <w:sz w:val="20"/>
          <w:szCs w:val="20"/>
          <w:lang w:val="uk-UA"/>
        </w:rPr>
        <w:t>управління у справах преси та інформації</w:t>
      </w:r>
      <w:r w:rsidR="004811FF" w:rsidRPr="004811FF">
        <w:rPr>
          <w:rFonts w:ascii="Times New Roman" w:hAnsi="Times New Roman"/>
          <w:color w:val="000000"/>
          <w:sz w:val="20"/>
          <w:szCs w:val="20"/>
          <w:lang w:val="uk-UA"/>
        </w:rPr>
        <w:t xml:space="preserve">; </w:t>
      </w:r>
      <w:r w:rsidRPr="004811FF">
        <w:rPr>
          <w:rFonts w:ascii="Times New Roman" w:hAnsi="Times New Roman"/>
          <w:color w:val="000000"/>
          <w:sz w:val="20"/>
          <w:szCs w:val="20"/>
          <w:lang w:val="uk-UA"/>
        </w:rPr>
        <w:t>управлі</w:t>
      </w:r>
      <w:r w:rsidRPr="004811FF">
        <w:rPr>
          <w:rFonts w:ascii="Times New Roman" w:hAnsi="Times New Roman"/>
          <w:color w:val="000000"/>
          <w:sz w:val="20"/>
          <w:szCs w:val="20"/>
          <w:lang w:val="uk-UA"/>
        </w:rPr>
        <w:t>н</w:t>
      </w:r>
      <w:r w:rsidRPr="004811FF">
        <w:rPr>
          <w:rFonts w:ascii="Times New Roman" w:hAnsi="Times New Roman"/>
          <w:color w:val="000000"/>
          <w:sz w:val="20"/>
          <w:szCs w:val="20"/>
          <w:lang w:val="uk-UA"/>
        </w:rPr>
        <w:t>ня у справах сім'ї, молоді та спорту</w:t>
      </w:r>
      <w:r w:rsidR="004811FF" w:rsidRPr="004811FF">
        <w:rPr>
          <w:rFonts w:ascii="Times New Roman" w:hAnsi="Times New Roman"/>
          <w:color w:val="000000"/>
          <w:sz w:val="20"/>
          <w:szCs w:val="20"/>
          <w:lang w:val="uk-UA"/>
        </w:rPr>
        <w:t xml:space="preserve">; </w:t>
      </w:r>
      <w:r w:rsidRPr="004811FF">
        <w:rPr>
          <w:rFonts w:ascii="Times New Roman" w:hAnsi="Times New Roman"/>
          <w:color w:val="000000"/>
          <w:sz w:val="20"/>
          <w:szCs w:val="20"/>
          <w:lang w:val="uk-UA"/>
        </w:rPr>
        <w:t>управління (відділ) у справах національн</w:t>
      </w:r>
      <w:r w:rsidRPr="004811FF">
        <w:rPr>
          <w:rFonts w:ascii="Times New Roman" w:hAnsi="Times New Roman"/>
          <w:color w:val="000000"/>
          <w:sz w:val="20"/>
          <w:szCs w:val="20"/>
          <w:lang w:val="uk-UA"/>
        </w:rPr>
        <w:t>о</w:t>
      </w:r>
      <w:r w:rsidRPr="004811FF">
        <w:rPr>
          <w:rFonts w:ascii="Times New Roman" w:hAnsi="Times New Roman"/>
          <w:color w:val="000000"/>
          <w:sz w:val="20"/>
          <w:szCs w:val="20"/>
          <w:lang w:val="uk-UA"/>
        </w:rPr>
        <w:t>стей та релігій</w:t>
      </w:r>
      <w:r w:rsidR="004811FF" w:rsidRPr="004811FF">
        <w:rPr>
          <w:rFonts w:ascii="Times New Roman" w:hAnsi="Times New Roman"/>
          <w:color w:val="000000"/>
          <w:sz w:val="20"/>
          <w:szCs w:val="20"/>
          <w:lang w:val="uk-UA"/>
        </w:rPr>
        <w:t xml:space="preserve">; </w:t>
      </w:r>
      <w:r w:rsidRPr="004811FF">
        <w:rPr>
          <w:rFonts w:ascii="Times New Roman" w:hAnsi="Times New Roman"/>
          <w:color w:val="000000"/>
          <w:sz w:val="20"/>
          <w:szCs w:val="20"/>
          <w:lang w:val="uk-UA"/>
        </w:rPr>
        <w:t>управління (відділ) з питань підготовки та проведення в Україні фінальної частини чемпіонату Європи 2012 року з футболу (Донецька, Київс</w:t>
      </w:r>
      <w:r w:rsidRPr="004811FF">
        <w:rPr>
          <w:rFonts w:ascii="Times New Roman" w:hAnsi="Times New Roman"/>
          <w:color w:val="000000"/>
          <w:sz w:val="20"/>
          <w:szCs w:val="20"/>
          <w:lang w:val="uk-UA"/>
        </w:rPr>
        <w:t>ь</w:t>
      </w:r>
      <w:r w:rsidRPr="004811FF">
        <w:rPr>
          <w:rFonts w:ascii="Times New Roman" w:hAnsi="Times New Roman"/>
          <w:color w:val="000000"/>
          <w:sz w:val="20"/>
          <w:szCs w:val="20"/>
          <w:lang w:val="uk-UA"/>
        </w:rPr>
        <w:t>ка, Львівська, Харківська облдержадміністрації)</w:t>
      </w:r>
    </w:p>
    <w:p w:rsidR="00EC0609" w:rsidRPr="00584F47" w:rsidRDefault="00187E3C" w:rsidP="000733E4">
      <w:pPr>
        <w:ind w:firstLine="284"/>
        <w:jc w:val="both"/>
        <w:rPr>
          <w:rFonts w:ascii="Times New Roman" w:hAnsi="Times New Roman"/>
          <w:b/>
          <w:color w:val="000000"/>
          <w:sz w:val="20"/>
          <w:szCs w:val="20"/>
          <w:lang w:val="uk-UA"/>
        </w:rPr>
      </w:pPr>
      <w:r w:rsidRPr="00CE0F02">
        <w:rPr>
          <w:rFonts w:ascii="Times New Roman" w:hAnsi="Times New Roman"/>
          <w:b/>
          <w:sz w:val="20"/>
          <w:szCs w:val="20"/>
          <w:lang w:val="uk-UA"/>
        </w:rPr>
        <w:t xml:space="preserve">Відділи та інші підрозділи апарату райдержадміністрації: </w:t>
      </w:r>
    </w:p>
    <w:p w:rsidR="000733E4" w:rsidRPr="00584F47" w:rsidRDefault="000733E4" w:rsidP="008511A2">
      <w:pPr>
        <w:jc w:val="both"/>
        <w:rPr>
          <w:rFonts w:ascii="Times New Roman" w:eastAsia="Times New Roman" w:hAnsi="Times New Roman"/>
          <w:color w:val="000000"/>
          <w:sz w:val="20"/>
          <w:szCs w:val="20"/>
          <w:lang w:val="uk-UA" w:eastAsia="ru-RU"/>
        </w:rPr>
      </w:pPr>
      <w:r w:rsidRPr="00584F47">
        <w:rPr>
          <w:rFonts w:ascii="Times New Roman" w:eastAsia="Times New Roman" w:hAnsi="Times New Roman"/>
          <w:color w:val="000000"/>
          <w:sz w:val="20"/>
          <w:szCs w:val="20"/>
          <w:lang w:val="uk-UA" w:eastAsia="ru-RU"/>
        </w:rPr>
        <w:t>відділ ведення Державного реєстру виборців</w:t>
      </w:r>
      <w:r w:rsidR="004811FF" w:rsidRPr="00584F47">
        <w:rPr>
          <w:rFonts w:ascii="Times New Roman" w:eastAsia="Times New Roman" w:hAnsi="Times New Roman"/>
          <w:color w:val="000000"/>
          <w:sz w:val="20"/>
          <w:szCs w:val="20"/>
          <w:lang w:val="uk-UA" w:eastAsia="ru-RU"/>
        </w:rPr>
        <w:t xml:space="preserve">; </w:t>
      </w:r>
      <w:r w:rsidRPr="00584F47">
        <w:rPr>
          <w:rFonts w:ascii="Times New Roman" w:eastAsia="Times New Roman" w:hAnsi="Times New Roman"/>
          <w:color w:val="000000"/>
          <w:sz w:val="20"/>
          <w:szCs w:val="20"/>
          <w:lang w:val="uk-UA" w:eastAsia="ru-RU"/>
        </w:rPr>
        <w:t>відділ (сектор) взаємодії з прав</w:t>
      </w:r>
      <w:r w:rsidRPr="00584F47">
        <w:rPr>
          <w:rFonts w:ascii="Times New Roman" w:eastAsia="Times New Roman" w:hAnsi="Times New Roman"/>
          <w:color w:val="000000"/>
          <w:sz w:val="20"/>
          <w:szCs w:val="20"/>
          <w:lang w:val="uk-UA" w:eastAsia="ru-RU"/>
        </w:rPr>
        <w:t>о</w:t>
      </w:r>
      <w:r w:rsidRPr="00584F47">
        <w:rPr>
          <w:rFonts w:ascii="Times New Roman" w:eastAsia="Times New Roman" w:hAnsi="Times New Roman"/>
          <w:color w:val="000000"/>
          <w:sz w:val="20"/>
          <w:szCs w:val="20"/>
          <w:lang w:val="uk-UA" w:eastAsia="ru-RU"/>
        </w:rPr>
        <w:t>охоронними органами та оборонної роботи</w:t>
      </w:r>
      <w:r w:rsidR="00B56AF4" w:rsidRPr="00584F47">
        <w:rPr>
          <w:rFonts w:ascii="Times New Roman" w:eastAsia="Times New Roman" w:hAnsi="Times New Roman"/>
          <w:color w:val="000000"/>
          <w:sz w:val="20"/>
          <w:szCs w:val="20"/>
          <w:lang w:val="uk-UA" w:eastAsia="ru-RU"/>
        </w:rPr>
        <w:t xml:space="preserve">; </w:t>
      </w:r>
      <w:r w:rsidRPr="00584F47">
        <w:rPr>
          <w:rFonts w:ascii="Times New Roman" w:eastAsia="Times New Roman" w:hAnsi="Times New Roman"/>
          <w:color w:val="000000"/>
          <w:sz w:val="20"/>
          <w:szCs w:val="20"/>
          <w:lang w:val="uk-UA" w:eastAsia="ru-RU"/>
        </w:rPr>
        <w:t>відділ (сектор) з питань внутрі</w:t>
      </w:r>
      <w:r w:rsidRPr="00584F47">
        <w:rPr>
          <w:rFonts w:ascii="Times New Roman" w:eastAsia="Times New Roman" w:hAnsi="Times New Roman"/>
          <w:color w:val="000000"/>
          <w:sz w:val="20"/>
          <w:szCs w:val="20"/>
          <w:lang w:val="uk-UA" w:eastAsia="ru-RU"/>
        </w:rPr>
        <w:t>ш</w:t>
      </w:r>
      <w:r w:rsidRPr="00584F47">
        <w:rPr>
          <w:rFonts w:ascii="Times New Roman" w:eastAsia="Times New Roman" w:hAnsi="Times New Roman"/>
          <w:color w:val="000000"/>
          <w:sz w:val="20"/>
          <w:szCs w:val="20"/>
          <w:lang w:val="uk-UA" w:eastAsia="ru-RU"/>
        </w:rPr>
        <w:t>ньої політики та зв'язків з громадськістю</w:t>
      </w:r>
      <w:r w:rsidR="00B56AF4" w:rsidRPr="00584F47">
        <w:rPr>
          <w:rFonts w:ascii="Times New Roman" w:eastAsia="Times New Roman" w:hAnsi="Times New Roman"/>
          <w:color w:val="000000"/>
          <w:sz w:val="20"/>
          <w:szCs w:val="20"/>
          <w:lang w:val="uk-UA" w:eastAsia="ru-RU"/>
        </w:rPr>
        <w:t xml:space="preserve">; </w:t>
      </w:r>
      <w:r w:rsidRPr="00584F47">
        <w:rPr>
          <w:rFonts w:ascii="Times New Roman" w:eastAsia="Times New Roman" w:hAnsi="Times New Roman"/>
          <w:color w:val="000000"/>
          <w:sz w:val="20"/>
          <w:szCs w:val="20"/>
          <w:lang w:val="uk-UA" w:eastAsia="ru-RU"/>
        </w:rPr>
        <w:t>загальний відділ</w:t>
      </w:r>
      <w:r w:rsidR="00B56AF4" w:rsidRPr="00584F47">
        <w:rPr>
          <w:rFonts w:ascii="Times New Roman" w:eastAsia="Times New Roman" w:hAnsi="Times New Roman"/>
          <w:color w:val="000000"/>
          <w:sz w:val="20"/>
          <w:szCs w:val="20"/>
          <w:lang w:val="uk-UA" w:eastAsia="ru-RU"/>
        </w:rPr>
        <w:t xml:space="preserve">; </w:t>
      </w:r>
      <w:r w:rsidRPr="00584F47">
        <w:rPr>
          <w:rFonts w:ascii="Times New Roman" w:eastAsia="Times New Roman" w:hAnsi="Times New Roman"/>
          <w:color w:val="000000"/>
          <w:sz w:val="20"/>
          <w:szCs w:val="20"/>
          <w:lang w:val="uk-UA" w:eastAsia="ru-RU"/>
        </w:rPr>
        <w:t>відділ організаці</w:t>
      </w:r>
      <w:r w:rsidRPr="00584F47">
        <w:rPr>
          <w:rFonts w:ascii="Times New Roman" w:eastAsia="Times New Roman" w:hAnsi="Times New Roman"/>
          <w:color w:val="000000"/>
          <w:sz w:val="20"/>
          <w:szCs w:val="20"/>
          <w:lang w:val="uk-UA" w:eastAsia="ru-RU"/>
        </w:rPr>
        <w:t>й</w:t>
      </w:r>
      <w:r w:rsidRPr="00584F47">
        <w:rPr>
          <w:rFonts w:ascii="Times New Roman" w:eastAsia="Times New Roman" w:hAnsi="Times New Roman"/>
          <w:color w:val="000000"/>
          <w:sz w:val="20"/>
          <w:szCs w:val="20"/>
          <w:lang w:val="uk-UA" w:eastAsia="ru-RU"/>
        </w:rPr>
        <w:t>но-кадрової роботи</w:t>
      </w:r>
      <w:r w:rsidR="00B56AF4" w:rsidRPr="00584F47">
        <w:rPr>
          <w:rFonts w:ascii="Times New Roman" w:eastAsia="Times New Roman" w:hAnsi="Times New Roman"/>
          <w:color w:val="000000"/>
          <w:sz w:val="20"/>
          <w:szCs w:val="20"/>
          <w:lang w:val="uk-UA" w:eastAsia="ru-RU"/>
        </w:rPr>
        <w:t xml:space="preserve">; </w:t>
      </w:r>
      <w:r w:rsidRPr="00584F47">
        <w:rPr>
          <w:rFonts w:ascii="Times New Roman" w:eastAsia="Times New Roman" w:hAnsi="Times New Roman"/>
          <w:color w:val="000000"/>
          <w:sz w:val="20"/>
          <w:szCs w:val="20"/>
          <w:lang w:val="uk-UA" w:eastAsia="ru-RU"/>
        </w:rPr>
        <w:t>відділ (сектор) у справах преси та інформації</w:t>
      </w:r>
    </w:p>
    <w:p w:rsidR="000733E4" w:rsidRPr="00CC33CC" w:rsidRDefault="000733E4" w:rsidP="008511A2">
      <w:pPr>
        <w:jc w:val="both"/>
        <w:rPr>
          <w:rFonts w:ascii="Times New Roman" w:eastAsia="Times New Roman" w:hAnsi="Times New Roman"/>
          <w:color w:val="000000"/>
          <w:sz w:val="20"/>
          <w:szCs w:val="20"/>
          <w:lang w:val="ru-RU" w:eastAsia="ru-RU"/>
        </w:rPr>
      </w:pPr>
      <w:r w:rsidRPr="00CC33CC">
        <w:rPr>
          <w:rFonts w:ascii="Times New Roman" w:eastAsia="Times New Roman" w:hAnsi="Times New Roman"/>
          <w:color w:val="000000"/>
          <w:sz w:val="20"/>
          <w:szCs w:val="20"/>
          <w:lang w:val="ru-RU" w:eastAsia="ru-RU"/>
        </w:rPr>
        <w:t>відділ фінансово-господарського забезпечення</w:t>
      </w:r>
      <w:r w:rsidR="008511A2">
        <w:rPr>
          <w:rFonts w:ascii="Times New Roman" w:eastAsia="Times New Roman" w:hAnsi="Times New Roman"/>
          <w:color w:val="000000"/>
          <w:sz w:val="20"/>
          <w:szCs w:val="20"/>
          <w:lang w:val="ru-RU" w:eastAsia="ru-RU"/>
        </w:rPr>
        <w:t xml:space="preserve">; </w:t>
      </w:r>
      <w:r w:rsidRPr="00CC33CC">
        <w:rPr>
          <w:rFonts w:ascii="Times New Roman" w:eastAsia="Times New Roman" w:hAnsi="Times New Roman"/>
          <w:color w:val="000000"/>
          <w:sz w:val="20"/>
          <w:szCs w:val="20"/>
          <w:lang w:val="ru-RU" w:eastAsia="ru-RU"/>
        </w:rPr>
        <w:t>юридичний відділ (сектор)</w:t>
      </w:r>
    </w:p>
    <w:p w:rsidR="000733E4" w:rsidRPr="00CC33CC" w:rsidRDefault="000733E4" w:rsidP="008511A2">
      <w:pPr>
        <w:jc w:val="both"/>
        <w:rPr>
          <w:rFonts w:ascii="Times New Roman" w:eastAsia="Times New Roman" w:hAnsi="Times New Roman"/>
          <w:color w:val="000000"/>
          <w:sz w:val="20"/>
          <w:szCs w:val="20"/>
          <w:lang w:val="ru-RU" w:eastAsia="ru-RU"/>
        </w:rPr>
      </w:pPr>
      <w:r w:rsidRPr="00CC33CC">
        <w:rPr>
          <w:rFonts w:ascii="Times New Roman" w:eastAsia="Times New Roman" w:hAnsi="Times New Roman"/>
          <w:color w:val="000000"/>
          <w:sz w:val="20"/>
          <w:szCs w:val="20"/>
          <w:lang w:val="ru-RU" w:eastAsia="ru-RU"/>
        </w:rPr>
        <w:t>сектор контролю</w:t>
      </w:r>
      <w:r w:rsidR="008511A2">
        <w:rPr>
          <w:rFonts w:ascii="Times New Roman" w:eastAsia="Times New Roman" w:hAnsi="Times New Roman"/>
          <w:color w:val="000000"/>
          <w:sz w:val="20"/>
          <w:szCs w:val="20"/>
          <w:lang w:val="ru-RU" w:eastAsia="ru-RU"/>
        </w:rPr>
        <w:t xml:space="preserve">; </w:t>
      </w:r>
      <w:r w:rsidRPr="00CC33CC">
        <w:rPr>
          <w:rFonts w:ascii="Times New Roman" w:eastAsia="Times New Roman" w:hAnsi="Times New Roman"/>
          <w:color w:val="000000"/>
          <w:sz w:val="20"/>
          <w:szCs w:val="20"/>
          <w:lang w:val="ru-RU" w:eastAsia="ru-RU"/>
        </w:rPr>
        <w:t>сектор мобілізаційної роботи</w:t>
      </w:r>
      <w:r w:rsidR="008511A2">
        <w:rPr>
          <w:rFonts w:ascii="Times New Roman" w:eastAsia="Times New Roman" w:hAnsi="Times New Roman"/>
          <w:color w:val="000000"/>
          <w:sz w:val="20"/>
          <w:szCs w:val="20"/>
          <w:lang w:val="ru-RU" w:eastAsia="ru-RU"/>
        </w:rPr>
        <w:t>.</w:t>
      </w:r>
    </w:p>
    <w:p w:rsidR="000733E4" w:rsidRPr="00CC33CC" w:rsidRDefault="000733E4" w:rsidP="000733E4">
      <w:pPr>
        <w:ind w:firstLine="284"/>
        <w:jc w:val="both"/>
        <w:rPr>
          <w:rFonts w:ascii="Times New Roman" w:eastAsia="Times New Roman" w:hAnsi="Times New Roman"/>
          <w:color w:val="000000"/>
          <w:sz w:val="20"/>
          <w:szCs w:val="20"/>
          <w:lang w:val="ru-RU" w:eastAsia="ru-RU"/>
        </w:rPr>
      </w:pPr>
      <w:r w:rsidRPr="00CC33CC">
        <w:rPr>
          <w:rFonts w:ascii="Times New Roman" w:eastAsia="Times New Roman" w:hAnsi="Times New Roman"/>
          <w:color w:val="000000"/>
          <w:sz w:val="20"/>
          <w:szCs w:val="20"/>
          <w:lang w:val="ru-RU" w:eastAsia="ru-RU"/>
        </w:rPr>
        <w:t>2. Управління, відділи та інші структурні підрозділи:</w:t>
      </w:r>
    </w:p>
    <w:p w:rsidR="000733E4" w:rsidRPr="00CC33CC" w:rsidRDefault="000733E4" w:rsidP="000733E4">
      <w:pPr>
        <w:ind w:firstLine="284"/>
        <w:jc w:val="both"/>
        <w:rPr>
          <w:rFonts w:ascii="Times New Roman" w:eastAsia="Times New Roman" w:hAnsi="Times New Roman"/>
          <w:color w:val="000000"/>
          <w:sz w:val="20"/>
          <w:szCs w:val="20"/>
          <w:lang w:val="ru-RU" w:eastAsia="ru-RU"/>
        </w:rPr>
      </w:pPr>
      <w:r w:rsidRPr="00CC33CC">
        <w:rPr>
          <w:rFonts w:ascii="Times New Roman" w:eastAsia="Times New Roman" w:hAnsi="Times New Roman"/>
          <w:color w:val="000000"/>
          <w:sz w:val="20"/>
          <w:szCs w:val="20"/>
          <w:lang w:val="ru-RU" w:eastAsia="ru-RU"/>
        </w:rPr>
        <w:t>архівний відділ</w:t>
      </w:r>
      <w:r w:rsidR="008511A2">
        <w:rPr>
          <w:rFonts w:ascii="Times New Roman" w:eastAsia="Times New Roman" w:hAnsi="Times New Roman"/>
          <w:color w:val="000000"/>
          <w:sz w:val="20"/>
          <w:szCs w:val="20"/>
          <w:lang w:val="ru-RU" w:eastAsia="ru-RU"/>
        </w:rPr>
        <w:t xml:space="preserve">; </w:t>
      </w:r>
      <w:r w:rsidRPr="00CC33CC">
        <w:rPr>
          <w:rFonts w:ascii="Times New Roman" w:eastAsia="Times New Roman" w:hAnsi="Times New Roman"/>
          <w:color w:val="000000"/>
          <w:sz w:val="20"/>
          <w:szCs w:val="20"/>
          <w:lang w:val="ru-RU" w:eastAsia="ru-RU"/>
        </w:rPr>
        <w:t>відділ житлово-комунального господарства</w:t>
      </w:r>
      <w:r w:rsidR="008511A2">
        <w:rPr>
          <w:rFonts w:ascii="Times New Roman" w:eastAsia="Times New Roman" w:hAnsi="Times New Roman"/>
          <w:color w:val="000000"/>
          <w:sz w:val="20"/>
          <w:szCs w:val="20"/>
          <w:lang w:val="ru-RU" w:eastAsia="ru-RU"/>
        </w:rPr>
        <w:t xml:space="preserve">; </w:t>
      </w:r>
      <w:r w:rsidRPr="00CC33CC">
        <w:rPr>
          <w:rFonts w:ascii="Times New Roman" w:eastAsia="Times New Roman" w:hAnsi="Times New Roman"/>
          <w:color w:val="000000"/>
          <w:sz w:val="20"/>
          <w:szCs w:val="20"/>
          <w:lang w:val="ru-RU" w:eastAsia="ru-RU"/>
        </w:rPr>
        <w:t>відділ (сектор) з питань надзвичайних ситуацій</w:t>
      </w:r>
      <w:r w:rsidR="008511A2">
        <w:rPr>
          <w:rFonts w:ascii="Times New Roman" w:eastAsia="Times New Roman" w:hAnsi="Times New Roman"/>
          <w:color w:val="000000"/>
          <w:sz w:val="20"/>
          <w:szCs w:val="20"/>
          <w:lang w:val="ru-RU" w:eastAsia="ru-RU"/>
        </w:rPr>
        <w:t xml:space="preserve">; </w:t>
      </w:r>
      <w:r w:rsidRPr="00CC33CC">
        <w:rPr>
          <w:rFonts w:ascii="Times New Roman" w:eastAsia="Times New Roman" w:hAnsi="Times New Roman"/>
          <w:color w:val="000000"/>
          <w:sz w:val="20"/>
          <w:szCs w:val="20"/>
          <w:lang w:val="ru-RU" w:eastAsia="ru-RU"/>
        </w:rPr>
        <w:t>відділ розвитку інфраструктури</w:t>
      </w:r>
      <w:r w:rsidR="008511A2">
        <w:rPr>
          <w:rFonts w:ascii="Times New Roman" w:eastAsia="Times New Roman" w:hAnsi="Times New Roman"/>
          <w:color w:val="000000"/>
          <w:sz w:val="20"/>
          <w:szCs w:val="20"/>
          <w:lang w:val="ru-RU" w:eastAsia="ru-RU"/>
        </w:rPr>
        <w:t xml:space="preserve">; </w:t>
      </w:r>
      <w:r w:rsidRPr="00CC33CC">
        <w:rPr>
          <w:rFonts w:ascii="Times New Roman" w:eastAsia="Times New Roman" w:hAnsi="Times New Roman"/>
          <w:color w:val="000000"/>
          <w:sz w:val="20"/>
          <w:szCs w:val="20"/>
          <w:lang w:val="ru-RU" w:eastAsia="ru-RU"/>
        </w:rPr>
        <w:t>відділ кул</w:t>
      </w:r>
      <w:r w:rsidRPr="00CC33CC">
        <w:rPr>
          <w:rFonts w:ascii="Times New Roman" w:eastAsia="Times New Roman" w:hAnsi="Times New Roman"/>
          <w:color w:val="000000"/>
          <w:sz w:val="20"/>
          <w:szCs w:val="20"/>
          <w:lang w:val="ru-RU" w:eastAsia="ru-RU"/>
        </w:rPr>
        <w:t>ь</w:t>
      </w:r>
      <w:r w:rsidRPr="00CC33CC">
        <w:rPr>
          <w:rFonts w:ascii="Times New Roman" w:eastAsia="Times New Roman" w:hAnsi="Times New Roman"/>
          <w:color w:val="000000"/>
          <w:sz w:val="20"/>
          <w:szCs w:val="20"/>
          <w:lang w:val="ru-RU" w:eastAsia="ru-RU"/>
        </w:rPr>
        <w:t>тури і туризму</w:t>
      </w:r>
      <w:r w:rsidR="008511A2">
        <w:rPr>
          <w:rFonts w:ascii="Times New Roman" w:eastAsia="Times New Roman" w:hAnsi="Times New Roman"/>
          <w:color w:val="000000"/>
          <w:sz w:val="20"/>
          <w:szCs w:val="20"/>
          <w:lang w:val="ru-RU" w:eastAsia="ru-RU"/>
        </w:rPr>
        <w:t xml:space="preserve">; </w:t>
      </w:r>
      <w:r w:rsidRPr="00CC33CC">
        <w:rPr>
          <w:rFonts w:ascii="Times New Roman" w:eastAsia="Times New Roman" w:hAnsi="Times New Roman"/>
          <w:color w:val="000000"/>
          <w:sz w:val="20"/>
          <w:szCs w:val="20"/>
          <w:lang w:val="ru-RU" w:eastAsia="ru-RU"/>
        </w:rPr>
        <w:t>відділ регіонального розвитку, містобудування та архітектури</w:t>
      </w:r>
      <w:r w:rsidR="008511A2">
        <w:rPr>
          <w:rFonts w:ascii="Times New Roman" w:eastAsia="Times New Roman" w:hAnsi="Times New Roman"/>
          <w:color w:val="000000"/>
          <w:sz w:val="20"/>
          <w:szCs w:val="20"/>
          <w:lang w:val="ru-RU" w:eastAsia="ru-RU"/>
        </w:rPr>
        <w:t xml:space="preserve">; </w:t>
      </w:r>
      <w:r w:rsidRPr="00CC33CC">
        <w:rPr>
          <w:rFonts w:ascii="Times New Roman" w:eastAsia="Times New Roman" w:hAnsi="Times New Roman"/>
          <w:color w:val="000000"/>
          <w:sz w:val="20"/>
          <w:szCs w:val="20"/>
          <w:lang w:val="ru-RU" w:eastAsia="ru-RU"/>
        </w:rPr>
        <w:t>відділ освіти</w:t>
      </w:r>
      <w:r w:rsidR="008511A2">
        <w:rPr>
          <w:rFonts w:ascii="Times New Roman" w:eastAsia="Times New Roman" w:hAnsi="Times New Roman"/>
          <w:color w:val="000000"/>
          <w:sz w:val="20"/>
          <w:szCs w:val="20"/>
          <w:lang w:val="ru-RU" w:eastAsia="ru-RU"/>
        </w:rPr>
        <w:t xml:space="preserve">; </w:t>
      </w:r>
      <w:r w:rsidRPr="00CC33CC">
        <w:rPr>
          <w:rFonts w:ascii="Times New Roman" w:eastAsia="Times New Roman" w:hAnsi="Times New Roman"/>
          <w:color w:val="000000"/>
          <w:sz w:val="20"/>
          <w:szCs w:val="20"/>
          <w:lang w:val="ru-RU" w:eastAsia="ru-RU"/>
        </w:rPr>
        <w:t>відділ (сектор) охорони здоров'я</w:t>
      </w:r>
      <w:r w:rsidR="008511A2">
        <w:rPr>
          <w:rFonts w:ascii="Times New Roman" w:eastAsia="Times New Roman" w:hAnsi="Times New Roman"/>
          <w:color w:val="000000"/>
          <w:sz w:val="20"/>
          <w:szCs w:val="20"/>
          <w:lang w:val="ru-RU" w:eastAsia="ru-RU"/>
        </w:rPr>
        <w:t xml:space="preserve">; </w:t>
      </w:r>
      <w:r w:rsidRPr="00CC33CC">
        <w:rPr>
          <w:rFonts w:ascii="Times New Roman" w:eastAsia="Times New Roman" w:hAnsi="Times New Roman"/>
          <w:color w:val="000000"/>
          <w:sz w:val="20"/>
          <w:szCs w:val="20"/>
          <w:lang w:val="ru-RU" w:eastAsia="ru-RU"/>
        </w:rPr>
        <w:t>відділ у справах сім'ї, молоді та спорту</w:t>
      </w:r>
      <w:r w:rsidR="008511A2">
        <w:rPr>
          <w:rFonts w:ascii="Times New Roman" w:eastAsia="Times New Roman" w:hAnsi="Times New Roman"/>
          <w:color w:val="000000"/>
          <w:sz w:val="20"/>
          <w:szCs w:val="20"/>
          <w:lang w:val="ru-RU" w:eastAsia="ru-RU"/>
        </w:rPr>
        <w:t xml:space="preserve">; </w:t>
      </w:r>
      <w:r w:rsidRPr="00CC33CC">
        <w:rPr>
          <w:rFonts w:ascii="Times New Roman" w:eastAsia="Times New Roman" w:hAnsi="Times New Roman"/>
          <w:color w:val="000000"/>
          <w:sz w:val="20"/>
          <w:szCs w:val="20"/>
          <w:lang w:val="ru-RU" w:eastAsia="ru-RU"/>
        </w:rPr>
        <w:t>служба у справах дітей</w:t>
      </w:r>
      <w:r w:rsidR="008511A2">
        <w:rPr>
          <w:rFonts w:ascii="Times New Roman" w:eastAsia="Times New Roman" w:hAnsi="Times New Roman"/>
          <w:color w:val="000000"/>
          <w:sz w:val="20"/>
          <w:szCs w:val="20"/>
          <w:lang w:val="ru-RU" w:eastAsia="ru-RU"/>
        </w:rPr>
        <w:t xml:space="preserve">; </w:t>
      </w:r>
      <w:r w:rsidRPr="00CC33CC">
        <w:rPr>
          <w:rFonts w:ascii="Times New Roman" w:eastAsia="Times New Roman" w:hAnsi="Times New Roman"/>
          <w:color w:val="000000"/>
          <w:sz w:val="20"/>
          <w:szCs w:val="20"/>
          <w:lang w:val="ru-RU" w:eastAsia="ru-RU"/>
        </w:rPr>
        <w:t>управління агропромислового розвитку</w:t>
      </w:r>
      <w:r w:rsidR="008511A2">
        <w:rPr>
          <w:rFonts w:ascii="Times New Roman" w:eastAsia="Times New Roman" w:hAnsi="Times New Roman"/>
          <w:color w:val="000000"/>
          <w:sz w:val="20"/>
          <w:szCs w:val="20"/>
          <w:lang w:val="ru-RU" w:eastAsia="ru-RU"/>
        </w:rPr>
        <w:t xml:space="preserve">; </w:t>
      </w:r>
      <w:r w:rsidRPr="00CC33CC">
        <w:rPr>
          <w:rFonts w:ascii="Times New Roman" w:eastAsia="Times New Roman" w:hAnsi="Times New Roman"/>
          <w:color w:val="000000"/>
          <w:sz w:val="20"/>
          <w:szCs w:val="20"/>
          <w:lang w:val="ru-RU" w:eastAsia="ru-RU"/>
        </w:rPr>
        <w:t>управління економіки</w:t>
      </w:r>
      <w:r w:rsidR="008511A2">
        <w:rPr>
          <w:rFonts w:ascii="Times New Roman" w:eastAsia="Times New Roman" w:hAnsi="Times New Roman"/>
          <w:color w:val="000000"/>
          <w:sz w:val="20"/>
          <w:szCs w:val="20"/>
          <w:lang w:val="ru-RU" w:eastAsia="ru-RU"/>
        </w:rPr>
        <w:t xml:space="preserve">; </w:t>
      </w:r>
      <w:r w:rsidRPr="00CC33CC">
        <w:rPr>
          <w:rFonts w:ascii="Times New Roman" w:eastAsia="Times New Roman" w:hAnsi="Times New Roman"/>
          <w:color w:val="000000"/>
          <w:sz w:val="20"/>
          <w:szCs w:val="20"/>
          <w:lang w:val="ru-RU" w:eastAsia="ru-RU"/>
        </w:rPr>
        <w:t>управління праці та соціального захисту населення</w:t>
      </w:r>
      <w:r w:rsidR="008511A2">
        <w:rPr>
          <w:rFonts w:ascii="Times New Roman" w:eastAsia="Times New Roman" w:hAnsi="Times New Roman"/>
          <w:color w:val="000000"/>
          <w:sz w:val="20"/>
          <w:szCs w:val="20"/>
          <w:lang w:val="ru-RU" w:eastAsia="ru-RU"/>
        </w:rPr>
        <w:t xml:space="preserve">; </w:t>
      </w:r>
      <w:r w:rsidRPr="00CC33CC">
        <w:rPr>
          <w:rFonts w:ascii="Times New Roman" w:eastAsia="Times New Roman" w:hAnsi="Times New Roman"/>
          <w:color w:val="000000"/>
          <w:sz w:val="20"/>
          <w:szCs w:val="20"/>
          <w:lang w:val="ru-RU" w:eastAsia="ru-RU"/>
        </w:rPr>
        <w:t>фінансове управління</w:t>
      </w:r>
      <w:r w:rsidR="008511A2">
        <w:rPr>
          <w:rFonts w:ascii="Times New Roman" w:eastAsia="Times New Roman" w:hAnsi="Times New Roman"/>
          <w:color w:val="000000"/>
          <w:sz w:val="20"/>
          <w:szCs w:val="20"/>
          <w:lang w:val="ru-RU" w:eastAsia="ru-RU"/>
        </w:rPr>
        <w:t>.</w:t>
      </w:r>
    </w:p>
    <w:p w:rsidR="00E16DD8" w:rsidRPr="00457768" w:rsidRDefault="00E16DD8" w:rsidP="00E16DD8">
      <w:pPr>
        <w:ind w:firstLine="567"/>
        <w:jc w:val="both"/>
        <w:rPr>
          <w:rFonts w:ascii="Times New Roman" w:hAnsi="Times New Roman"/>
          <w:sz w:val="20"/>
          <w:szCs w:val="20"/>
          <w:lang w:val="uk-UA"/>
        </w:rPr>
      </w:pPr>
      <w:r w:rsidRPr="00457768">
        <w:rPr>
          <w:rFonts w:ascii="Times New Roman" w:hAnsi="Times New Roman"/>
          <w:sz w:val="20"/>
          <w:szCs w:val="20"/>
          <w:lang w:val="uk-UA"/>
        </w:rPr>
        <w:t>Голови місцевих державних адміністрацій можуть утворювати управлі</w:t>
      </w:r>
      <w:r w:rsidRPr="00457768">
        <w:rPr>
          <w:rFonts w:ascii="Times New Roman" w:hAnsi="Times New Roman"/>
          <w:sz w:val="20"/>
          <w:szCs w:val="20"/>
          <w:lang w:val="uk-UA"/>
        </w:rPr>
        <w:t>н</w:t>
      </w:r>
      <w:r w:rsidRPr="00457768">
        <w:rPr>
          <w:rFonts w:ascii="Times New Roman" w:hAnsi="Times New Roman"/>
          <w:sz w:val="20"/>
          <w:szCs w:val="20"/>
          <w:lang w:val="uk-UA"/>
        </w:rPr>
        <w:t>ня, відділи та інші структурні підрозділи місцевих адміністрацій, не передбач</w:t>
      </w:r>
      <w:r w:rsidRPr="00457768">
        <w:rPr>
          <w:rFonts w:ascii="Times New Roman" w:hAnsi="Times New Roman"/>
          <w:sz w:val="20"/>
          <w:szCs w:val="20"/>
          <w:lang w:val="uk-UA"/>
        </w:rPr>
        <w:t>е</w:t>
      </w:r>
      <w:r w:rsidRPr="00457768">
        <w:rPr>
          <w:rFonts w:ascii="Times New Roman" w:hAnsi="Times New Roman"/>
          <w:sz w:val="20"/>
          <w:szCs w:val="20"/>
          <w:lang w:val="uk-UA"/>
        </w:rPr>
        <w:t>ні примірним переліком, у межах граничної чисельності, встановленого фонду оплати праці працівників і видатків на утримання відповідної державної адмін</w:t>
      </w:r>
      <w:r w:rsidRPr="00457768">
        <w:rPr>
          <w:rFonts w:ascii="Times New Roman" w:hAnsi="Times New Roman"/>
          <w:sz w:val="20"/>
          <w:szCs w:val="20"/>
          <w:lang w:val="uk-UA"/>
        </w:rPr>
        <w:t>і</w:t>
      </w:r>
      <w:r w:rsidRPr="00457768">
        <w:rPr>
          <w:rFonts w:ascii="Times New Roman" w:hAnsi="Times New Roman"/>
          <w:sz w:val="20"/>
          <w:szCs w:val="20"/>
          <w:lang w:val="uk-UA"/>
        </w:rPr>
        <w:t xml:space="preserve">страції за погодженням з відповідним міністерством, іншими центральними органами виконавчої влади. Зазвичай вони керуються при внесенні таких змін необхідністю врахування таких чинників, як галузева структура господарства області (району), інституціональні перетворення, </w:t>
      </w:r>
      <w:r w:rsidR="008511A2">
        <w:rPr>
          <w:rFonts w:ascii="Times New Roman" w:hAnsi="Times New Roman"/>
          <w:sz w:val="20"/>
          <w:szCs w:val="20"/>
          <w:lang w:val="uk-UA"/>
        </w:rPr>
        <w:t>щ</w:t>
      </w:r>
      <w:r w:rsidRPr="00457768">
        <w:rPr>
          <w:rFonts w:ascii="Times New Roman" w:hAnsi="Times New Roman"/>
          <w:sz w:val="20"/>
          <w:szCs w:val="20"/>
          <w:lang w:val="uk-UA"/>
        </w:rPr>
        <w:t>о відбуваються на їх терит</w:t>
      </w:r>
      <w:r w:rsidRPr="00457768">
        <w:rPr>
          <w:rFonts w:ascii="Times New Roman" w:hAnsi="Times New Roman"/>
          <w:sz w:val="20"/>
          <w:szCs w:val="20"/>
          <w:lang w:val="uk-UA"/>
        </w:rPr>
        <w:t>о</w:t>
      </w:r>
      <w:r w:rsidRPr="00457768">
        <w:rPr>
          <w:rFonts w:ascii="Times New Roman" w:hAnsi="Times New Roman"/>
          <w:sz w:val="20"/>
          <w:szCs w:val="20"/>
          <w:lang w:val="uk-UA"/>
        </w:rPr>
        <w:t>рії.</w:t>
      </w:r>
    </w:p>
    <w:p w:rsidR="00221887" w:rsidRPr="00457768" w:rsidRDefault="00221887" w:rsidP="003D19F7">
      <w:pPr>
        <w:shd w:val="clear" w:color="auto" w:fill="FFFFFF"/>
        <w:spacing w:before="10"/>
        <w:ind w:right="19" w:firstLine="709"/>
        <w:jc w:val="both"/>
        <w:rPr>
          <w:rFonts w:ascii="Times New Roman" w:hAnsi="Times New Roman"/>
          <w:sz w:val="20"/>
          <w:szCs w:val="20"/>
          <w:lang w:val="uk-UA"/>
        </w:rPr>
      </w:pPr>
    </w:p>
    <w:p w:rsidR="00080A1E" w:rsidRPr="00457768" w:rsidRDefault="00221887" w:rsidP="003D19F7">
      <w:pPr>
        <w:shd w:val="clear" w:color="auto" w:fill="FFFFFF"/>
        <w:spacing w:before="10"/>
        <w:ind w:right="19" w:firstLine="709"/>
        <w:jc w:val="both"/>
        <w:rPr>
          <w:rFonts w:ascii="Times New Roman" w:hAnsi="Times New Roman"/>
          <w:sz w:val="20"/>
          <w:szCs w:val="20"/>
          <w:lang w:val="uk-UA"/>
        </w:rPr>
      </w:pPr>
      <w:r w:rsidRPr="00457768">
        <w:rPr>
          <w:rFonts w:ascii="Times New Roman" w:hAnsi="Times New Roman"/>
          <w:sz w:val="20"/>
          <w:szCs w:val="20"/>
          <w:lang w:val="uk-UA"/>
        </w:rPr>
        <w:t>3.</w:t>
      </w:r>
    </w:p>
    <w:p w:rsidR="00A22AE9" w:rsidRDefault="00221887" w:rsidP="0045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000000"/>
          <w:sz w:val="20"/>
          <w:szCs w:val="20"/>
          <w:lang w:val="uk-UA" w:eastAsia="ru-RU" w:bidi="ar-SA"/>
        </w:rPr>
      </w:pPr>
      <w:r w:rsidRPr="00457768">
        <w:rPr>
          <w:rFonts w:ascii="Times New Roman" w:eastAsia="Times New Roman" w:hAnsi="Times New Roman"/>
          <w:color w:val="000000"/>
          <w:sz w:val="20"/>
          <w:szCs w:val="20"/>
          <w:lang w:val="uk-UA" w:eastAsia="ru-RU" w:bidi="ar-SA"/>
        </w:rPr>
        <w:t xml:space="preserve">Місцева державна адміністрація: </w:t>
      </w:r>
      <w:bookmarkStart w:id="53" w:name="149"/>
      <w:bookmarkEnd w:id="53"/>
    </w:p>
    <w:p w:rsidR="00A22AE9" w:rsidRDefault="00221887" w:rsidP="0045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000000"/>
          <w:sz w:val="20"/>
          <w:szCs w:val="20"/>
          <w:lang w:val="uk-UA" w:eastAsia="ru-RU" w:bidi="ar-SA"/>
        </w:rPr>
      </w:pPr>
      <w:r w:rsidRPr="00457768">
        <w:rPr>
          <w:rFonts w:ascii="Times New Roman" w:eastAsia="Times New Roman" w:hAnsi="Times New Roman"/>
          <w:color w:val="000000"/>
          <w:sz w:val="20"/>
          <w:szCs w:val="20"/>
          <w:lang w:val="uk-UA" w:eastAsia="ru-RU" w:bidi="ar-SA"/>
        </w:rPr>
        <w:t xml:space="preserve"> 1) розробляє проекти програм соціально-економічного  розвитку і  подає  їх  на  затвердження  відповідній раді,  забезпечує їх виконання, звітує перед відпові</w:t>
      </w:r>
      <w:r w:rsidRPr="00457768">
        <w:rPr>
          <w:rFonts w:ascii="Times New Roman" w:eastAsia="Times New Roman" w:hAnsi="Times New Roman"/>
          <w:color w:val="000000"/>
          <w:sz w:val="20"/>
          <w:szCs w:val="20"/>
          <w:lang w:val="uk-UA" w:eastAsia="ru-RU" w:bidi="ar-SA"/>
        </w:rPr>
        <w:t>д</w:t>
      </w:r>
      <w:r w:rsidRPr="00457768">
        <w:rPr>
          <w:rFonts w:ascii="Times New Roman" w:eastAsia="Times New Roman" w:hAnsi="Times New Roman"/>
          <w:color w:val="000000"/>
          <w:sz w:val="20"/>
          <w:szCs w:val="20"/>
          <w:lang w:val="uk-UA" w:eastAsia="ru-RU" w:bidi="ar-SA"/>
        </w:rPr>
        <w:t xml:space="preserve">ною радою про їх виконання; </w:t>
      </w:r>
      <w:bookmarkStart w:id="54" w:name="150"/>
      <w:bookmarkEnd w:id="54"/>
    </w:p>
    <w:p w:rsidR="00455436" w:rsidRDefault="00221887" w:rsidP="0045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000000"/>
          <w:sz w:val="20"/>
          <w:szCs w:val="20"/>
          <w:lang w:val="uk-UA" w:eastAsia="ru-RU" w:bidi="ar-SA"/>
        </w:rPr>
      </w:pPr>
      <w:r w:rsidRPr="00457768">
        <w:rPr>
          <w:rFonts w:ascii="Times New Roman" w:eastAsia="Times New Roman" w:hAnsi="Times New Roman"/>
          <w:color w:val="000000"/>
          <w:sz w:val="20"/>
          <w:szCs w:val="20"/>
          <w:lang w:val="uk-UA" w:eastAsia="ru-RU" w:bidi="ar-SA"/>
        </w:rPr>
        <w:t xml:space="preserve"> 2) забезпечує ефективне використання  природних,  трудових  і фінансових ресурсів; </w:t>
      </w:r>
      <w:bookmarkStart w:id="55" w:name="151"/>
      <w:bookmarkEnd w:id="55"/>
    </w:p>
    <w:p w:rsidR="00455436" w:rsidRDefault="00221887" w:rsidP="0045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000000"/>
          <w:sz w:val="20"/>
          <w:szCs w:val="20"/>
          <w:lang w:val="uk-UA" w:eastAsia="ru-RU" w:bidi="ar-SA"/>
        </w:rPr>
      </w:pPr>
      <w:r w:rsidRPr="00457768">
        <w:rPr>
          <w:rFonts w:ascii="Times New Roman" w:eastAsia="Times New Roman" w:hAnsi="Times New Roman"/>
          <w:color w:val="000000"/>
          <w:sz w:val="20"/>
          <w:szCs w:val="20"/>
          <w:lang w:val="uk-UA" w:eastAsia="ru-RU" w:bidi="ar-SA"/>
        </w:rPr>
        <w:lastRenderedPageBreak/>
        <w:t>3) складає  необхідні  для  управління  соціально-економічним розвитком ві</w:t>
      </w:r>
      <w:r w:rsidRPr="00457768">
        <w:rPr>
          <w:rFonts w:ascii="Times New Roman" w:eastAsia="Times New Roman" w:hAnsi="Times New Roman"/>
          <w:color w:val="000000"/>
          <w:sz w:val="20"/>
          <w:szCs w:val="20"/>
          <w:lang w:val="uk-UA" w:eastAsia="ru-RU" w:bidi="ar-SA"/>
        </w:rPr>
        <w:t>д</w:t>
      </w:r>
      <w:r w:rsidRPr="00457768">
        <w:rPr>
          <w:rFonts w:ascii="Times New Roman" w:eastAsia="Times New Roman" w:hAnsi="Times New Roman"/>
          <w:color w:val="000000"/>
          <w:sz w:val="20"/>
          <w:szCs w:val="20"/>
          <w:lang w:val="uk-UA" w:eastAsia="ru-RU" w:bidi="ar-SA"/>
        </w:rPr>
        <w:t>повідної території баланси  трудових, матеріально-фінансових  та  інших  рес</w:t>
      </w:r>
      <w:r w:rsidRPr="00457768">
        <w:rPr>
          <w:rFonts w:ascii="Times New Roman" w:eastAsia="Times New Roman" w:hAnsi="Times New Roman"/>
          <w:color w:val="000000"/>
          <w:sz w:val="20"/>
          <w:szCs w:val="20"/>
          <w:lang w:val="uk-UA" w:eastAsia="ru-RU" w:bidi="ar-SA"/>
        </w:rPr>
        <w:t>у</w:t>
      </w:r>
      <w:r w:rsidRPr="00457768">
        <w:rPr>
          <w:rFonts w:ascii="Times New Roman" w:eastAsia="Times New Roman" w:hAnsi="Times New Roman"/>
          <w:color w:val="000000"/>
          <w:sz w:val="20"/>
          <w:szCs w:val="20"/>
          <w:lang w:val="uk-UA" w:eastAsia="ru-RU" w:bidi="ar-SA"/>
        </w:rPr>
        <w:t>рсів,  місцевих будівельних матеріалів,  палива;  визначає  необхідний  рівень  обслуговування населення  відповідно до нормативів мінімальних соціальних потреб; проводить розрахунок коштів та визначає обсяг  послуг,  необхідних для  забезпечення  передбаченого  законодавством рівня мінімальних соціал</w:t>
      </w:r>
      <w:r w:rsidRPr="00457768">
        <w:rPr>
          <w:rFonts w:ascii="Times New Roman" w:eastAsia="Times New Roman" w:hAnsi="Times New Roman"/>
          <w:color w:val="000000"/>
          <w:sz w:val="20"/>
          <w:szCs w:val="20"/>
          <w:lang w:val="uk-UA" w:eastAsia="ru-RU" w:bidi="ar-SA"/>
        </w:rPr>
        <w:t>ь</w:t>
      </w:r>
      <w:r w:rsidRPr="00457768">
        <w:rPr>
          <w:rFonts w:ascii="Times New Roman" w:eastAsia="Times New Roman" w:hAnsi="Times New Roman"/>
          <w:color w:val="000000"/>
          <w:sz w:val="20"/>
          <w:szCs w:val="20"/>
          <w:lang w:val="uk-UA" w:eastAsia="ru-RU" w:bidi="ar-SA"/>
        </w:rPr>
        <w:t xml:space="preserve">них потреб; </w:t>
      </w:r>
      <w:bookmarkStart w:id="56" w:name="152"/>
      <w:bookmarkEnd w:id="56"/>
      <w:r w:rsidRPr="00457768">
        <w:rPr>
          <w:rFonts w:ascii="Times New Roman" w:eastAsia="Times New Roman" w:hAnsi="Times New Roman"/>
          <w:color w:val="000000"/>
          <w:sz w:val="20"/>
          <w:szCs w:val="20"/>
          <w:lang w:val="uk-UA" w:eastAsia="ru-RU" w:bidi="ar-SA"/>
        </w:rPr>
        <w:t>4) подає раді  висновки  щодо  доцільності   розміщення  на відп</w:t>
      </w:r>
      <w:r w:rsidRPr="00457768">
        <w:rPr>
          <w:rFonts w:ascii="Times New Roman" w:eastAsia="Times New Roman" w:hAnsi="Times New Roman"/>
          <w:color w:val="000000"/>
          <w:sz w:val="20"/>
          <w:szCs w:val="20"/>
          <w:lang w:val="uk-UA" w:eastAsia="ru-RU" w:bidi="ar-SA"/>
        </w:rPr>
        <w:t>о</w:t>
      </w:r>
      <w:r w:rsidRPr="00457768">
        <w:rPr>
          <w:rFonts w:ascii="Times New Roman" w:eastAsia="Times New Roman" w:hAnsi="Times New Roman"/>
          <w:color w:val="000000"/>
          <w:sz w:val="20"/>
          <w:szCs w:val="20"/>
          <w:lang w:val="uk-UA" w:eastAsia="ru-RU" w:bidi="ar-SA"/>
        </w:rPr>
        <w:t xml:space="preserve">відній  території  нових підприємств  та  інших  об'єктів незалежно від форм власності; </w:t>
      </w:r>
      <w:bookmarkStart w:id="57" w:name="153"/>
      <w:bookmarkEnd w:id="57"/>
      <w:r w:rsidRPr="00457768">
        <w:rPr>
          <w:rFonts w:ascii="Times New Roman" w:eastAsia="Times New Roman" w:hAnsi="Times New Roman"/>
          <w:color w:val="000000"/>
          <w:sz w:val="20"/>
          <w:szCs w:val="20"/>
          <w:lang w:val="uk-UA" w:eastAsia="ru-RU" w:bidi="ar-SA"/>
        </w:rPr>
        <w:t xml:space="preserve"> </w:t>
      </w:r>
    </w:p>
    <w:p w:rsidR="00455436" w:rsidRDefault="00221887" w:rsidP="0045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000000"/>
          <w:sz w:val="20"/>
          <w:szCs w:val="20"/>
          <w:lang w:val="uk-UA" w:eastAsia="ru-RU" w:bidi="ar-SA"/>
        </w:rPr>
      </w:pPr>
      <w:r w:rsidRPr="00457768">
        <w:rPr>
          <w:rFonts w:ascii="Times New Roman" w:eastAsia="Times New Roman" w:hAnsi="Times New Roman"/>
          <w:color w:val="000000"/>
          <w:sz w:val="20"/>
          <w:szCs w:val="20"/>
          <w:lang w:val="uk-UA" w:eastAsia="ru-RU" w:bidi="ar-SA"/>
        </w:rPr>
        <w:t>5) вносить за погодженням з відповідними  органами  місцевого самоврядува</w:t>
      </w:r>
      <w:r w:rsidRPr="00457768">
        <w:rPr>
          <w:rFonts w:ascii="Times New Roman" w:eastAsia="Times New Roman" w:hAnsi="Times New Roman"/>
          <w:color w:val="000000"/>
          <w:sz w:val="20"/>
          <w:szCs w:val="20"/>
          <w:lang w:val="uk-UA" w:eastAsia="ru-RU" w:bidi="ar-SA"/>
        </w:rPr>
        <w:t>н</w:t>
      </w:r>
      <w:r w:rsidRPr="00457768">
        <w:rPr>
          <w:rFonts w:ascii="Times New Roman" w:eastAsia="Times New Roman" w:hAnsi="Times New Roman"/>
          <w:color w:val="000000"/>
          <w:sz w:val="20"/>
          <w:szCs w:val="20"/>
          <w:lang w:val="uk-UA" w:eastAsia="ru-RU" w:bidi="ar-SA"/>
        </w:rPr>
        <w:t xml:space="preserve">ня  пропозиції  про  створення  спеціальних  (вільних) економічних зон, зміну статусу та території цих зон; </w:t>
      </w:r>
      <w:bookmarkStart w:id="58" w:name="154"/>
      <w:bookmarkEnd w:id="58"/>
    </w:p>
    <w:p w:rsidR="00455436" w:rsidRDefault="00221887" w:rsidP="0045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000000"/>
          <w:sz w:val="20"/>
          <w:szCs w:val="20"/>
          <w:lang w:val="uk-UA" w:eastAsia="ru-RU" w:bidi="ar-SA"/>
        </w:rPr>
      </w:pPr>
      <w:r w:rsidRPr="00457768">
        <w:rPr>
          <w:rFonts w:ascii="Times New Roman" w:eastAsia="Times New Roman" w:hAnsi="Times New Roman"/>
          <w:color w:val="000000"/>
          <w:sz w:val="20"/>
          <w:szCs w:val="20"/>
          <w:lang w:val="uk-UA" w:eastAsia="ru-RU" w:bidi="ar-SA"/>
        </w:rPr>
        <w:t xml:space="preserve"> 6) розглядає  та  приймає  рішення  за  пропозиціями  органів місцевого само</w:t>
      </w:r>
      <w:r w:rsidRPr="00457768">
        <w:rPr>
          <w:rFonts w:ascii="Times New Roman" w:eastAsia="Times New Roman" w:hAnsi="Times New Roman"/>
          <w:color w:val="000000"/>
          <w:sz w:val="20"/>
          <w:szCs w:val="20"/>
          <w:lang w:val="uk-UA" w:eastAsia="ru-RU" w:bidi="ar-SA"/>
        </w:rPr>
        <w:t>в</w:t>
      </w:r>
      <w:r w:rsidRPr="00457768">
        <w:rPr>
          <w:rFonts w:ascii="Times New Roman" w:eastAsia="Times New Roman" w:hAnsi="Times New Roman"/>
          <w:color w:val="000000"/>
          <w:sz w:val="20"/>
          <w:szCs w:val="20"/>
          <w:lang w:val="uk-UA" w:eastAsia="ru-RU" w:bidi="ar-SA"/>
        </w:rPr>
        <w:t xml:space="preserve">рядування щодо проектів планів та заходів підприємств,  установ, організацій,  розташованих на  відповідній території; </w:t>
      </w:r>
      <w:bookmarkStart w:id="59" w:name="155"/>
      <w:bookmarkEnd w:id="59"/>
    </w:p>
    <w:p w:rsidR="00455436" w:rsidRDefault="00221887" w:rsidP="0045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000000"/>
          <w:sz w:val="20"/>
          <w:szCs w:val="20"/>
          <w:lang w:val="uk-UA" w:eastAsia="ru-RU" w:bidi="ar-SA"/>
        </w:rPr>
      </w:pPr>
      <w:r w:rsidRPr="00457768">
        <w:rPr>
          <w:rFonts w:ascii="Times New Roman" w:eastAsia="Times New Roman" w:hAnsi="Times New Roman"/>
          <w:color w:val="000000"/>
          <w:sz w:val="20"/>
          <w:szCs w:val="20"/>
          <w:lang w:val="uk-UA" w:eastAsia="ru-RU" w:bidi="ar-SA"/>
        </w:rPr>
        <w:t xml:space="preserve"> 7) розробляє  пропозиції  щодо  фінансово-економічного </w:t>
      </w:r>
      <w:r w:rsidR="001E696C" w:rsidRPr="00457768">
        <w:rPr>
          <w:rFonts w:ascii="Times New Roman" w:eastAsia="Times New Roman" w:hAnsi="Times New Roman"/>
          <w:color w:val="000000"/>
          <w:sz w:val="20"/>
          <w:szCs w:val="20"/>
          <w:lang w:val="uk-UA" w:eastAsia="ru-RU" w:bidi="ar-SA"/>
        </w:rPr>
        <w:t>обґрунтування</w:t>
      </w:r>
      <w:r w:rsidRPr="00457768">
        <w:rPr>
          <w:rFonts w:ascii="Times New Roman" w:eastAsia="Times New Roman" w:hAnsi="Times New Roman"/>
          <w:color w:val="000000"/>
          <w:sz w:val="20"/>
          <w:szCs w:val="20"/>
          <w:lang w:val="uk-UA" w:eastAsia="ru-RU" w:bidi="ar-SA"/>
        </w:rPr>
        <w:t xml:space="preserve"> обсягів продукції, що підлягає продажу для державних потреб за  рахунок  державного  бюджету; на пропозиції  органів місцевого самоврядування формує обсяги пр</w:t>
      </w:r>
      <w:r w:rsidRPr="00457768">
        <w:rPr>
          <w:rFonts w:ascii="Times New Roman" w:eastAsia="Times New Roman" w:hAnsi="Times New Roman"/>
          <w:color w:val="000000"/>
          <w:sz w:val="20"/>
          <w:szCs w:val="20"/>
          <w:lang w:val="uk-UA" w:eastAsia="ru-RU" w:bidi="ar-SA"/>
        </w:rPr>
        <w:t>о</w:t>
      </w:r>
      <w:r w:rsidRPr="00457768">
        <w:rPr>
          <w:rFonts w:ascii="Times New Roman" w:eastAsia="Times New Roman" w:hAnsi="Times New Roman"/>
          <w:color w:val="000000"/>
          <w:sz w:val="20"/>
          <w:szCs w:val="20"/>
          <w:lang w:val="uk-UA" w:eastAsia="ru-RU" w:bidi="ar-SA"/>
        </w:rPr>
        <w:t xml:space="preserve">дукції, що поставляється для місцевих потреб за  рахунок  коштів  бюджетів  місцевого самоврядування та інших джерел фінансування; </w:t>
      </w:r>
      <w:bookmarkStart w:id="60" w:name="156"/>
      <w:bookmarkEnd w:id="60"/>
    </w:p>
    <w:p w:rsidR="00455436" w:rsidRDefault="00221887" w:rsidP="0045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000000"/>
          <w:sz w:val="20"/>
          <w:szCs w:val="20"/>
          <w:lang w:val="uk-UA" w:eastAsia="ru-RU" w:bidi="ar-SA"/>
        </w:rPr>
      </w:pPr>
      <w:r w:rsidRPr="00457768">
        <w:rPr>
          <w:rFonts w:ascii="Times New Roman" w:eastAsia="Times New Roman" w:hAnsi="Times New Roman"/>
          <w:color w:val="000000"/>
          <w:sz w:val="20"/>
          <w:szCs w:val="20"/>
          <w:lang w:val="uk-UA" w:eastAsia="ru-RU" w:bidi="ar-SA"/>
        </w:rPr>
        <w:t xml:space="preserve"> 8) розробляє та  вносить  пропозиції  до  проектів  державних програм  соці</w:t>
      </w:r>
      <w:r w:rsidRPr="00457768">
        <w:rPr>
          <w:rFonts w:ascii="Times New Roman" w:eastAsia="Times New Roman" w:hAnsi="Times New Roman"/>
          <w:color w:val="000000"/>
          <w:sz w:val="20"/>
          <w:szCs w:val="20"/>
          <w:lang w:val="uk-UA" w:eastAsia="ru-RU" w:bidi="ar-SA"/>
        </w:rPr>
        <w:t>а</w:t>
      </w:r>
      <w:r w:rsidRPr="00457768">
        <w:rPr>
          <w:rFonts w:ascii="Times New Roman" w:eastAsia="Times New Roman" w:hAnsi="Times New Roman"/>
          <w:color w:val="000000"/>
          <w:sz w:val="20"/>
          <w:szCs w:val="20"/>
          <w:lang w:val="uk-UA" w:eastAsia="ru-RU" w:bidi="ar-SA"/>
        </w:rPr>
        <w:t xml:space="preserve">льного та економічного  розвитку України,  а також довгострокових прогнозів та проектів індикативних планів  розвитку відповідних галузей  народного </w:t>
      </w:r>
      <w:r w:rsidR="001E696C" w:rsidRPr="00457768">
        <w:rPr>
          <w:rFonts w:ascii="Times New Roman" w:eastAsia="Times New Roman" w:hAnsi="Times New Roman"/>
          <w:color w:val="000000"/>
          <w:sz w:val="20"/>
          <w:szCs w:val="20"/>
          <w:lang w:val="uk-UA" w:eastAsia="ru-RU" w:bidi="ar-SA"/>
        </w:rPr>
        <w:t>го</w:t>
      </w:r>
      <w:r w:rsidR="001E696C" w:rsidRPr="00457768">
        <w:rPr>
          <w:rFonts w:ascii="Times New Roman" w:eastAsia="Times New Roman" w:hAnsi="Times New Roman"/>
          <w:color w:val="000000"/>
          <w:sz w:val="20"/>
          <w:szCs w:val="20"/>
          <w:lang w:val="uk-UA" w:eastAsia="ru-RU" w:bidi="ar-SA"/>
        </w:rPr>
        <w:t>с</w:t>
      </w:r>
      <w:r w:rsidR="001E696C" w:rsidRPr="00457768">
        <w:rPr>
          <w:rFonts w:ascii="Times New Roman" w:eastAsia="Times New Roman" w:hAnsi="Times New Roman"/>
          <w:color w:val="000000"/>
          <w:sz w:val="20"/>
          <w:szCs w:val="20"/>
          <w:lang w:val="uk-UA" w:eastAsia="ru-RU" w:bidi="ar-SA"/>
        </w:rPr>
        <w:t>подарства</w:t>
      </w:r>
      <w:r w:rsidRPr="00457768">
        <w:rPr>
          <w:rFonts w:ascii="Times New Roman" w:eastAsia="Times New Roman" w:hAnsi="Times New Roman"/>
          <w:color w:val="000000"/>
          <w:sz w:val="20"/>
          <w:szCs w:val="20"/>
          <w:lang w:val="uk-UA" w:eastAsia="ru-RU" w:bidi="ar-SA"/>
        </w:rPr>
        <w:t>, їх фінансово-економічного забезпечення.</w:t>
      </w:r>
    </w:p>
    <w:p w:rsidR="00080A1E" w:rsidRPr="00457768" w:rsidRDefault="00E16DD8" w:rsidP="00455436">
      <w:pPr>
        <w:shd w:val="clear" w:color="auto" w:fill="FFFFFF"/>
        <w:spacing w:before="10"/>
        <w:ind w:right="19" w:firstLine="709"/>
        <w:jc w:val="both"/>
        <w:rPr>
          <w:rFonts w:ascii="Times New Roman" w:hAnsi="Times New Roman"/>
          <w:b/>
          <w:sz w:val="20"/>
          <w:szCs w:val="20"/>
          <w:lang w:val="uk-UA"/>
        </w:rPr>
      </w:pPr>
      <w:r w:rsidRPr="00457768">
        <w:rPr>
          <w:rFonts w:ascii="Times New Roman" w:hAnsi="Times New Roman"/>
          <w:b/>
          <w:sz w:val="20"/>
          <w:szCs w:val="20"/>
          <w:lang w:val="uk-UA"/>
        </w:rPr>
        <w:t>Рекомендована література:</w:t>
      </w:r>
    </w:p>
    <w:p w:rsidR="00080A1E" w:rsidRPr="00457768" w:rsidRDefault="00080A1E" w:rsidP="00455436">
      <w:pPr>
        <w:shd w:val="clear" w:color="auto" w:fill="FFFFFF"/>
        <w:spacing w:before="10"/>
        <w:ind w:right="19" w:firstLine="709"/>
        <w:jc w:val="both"/>
        <w:rPr>
          <w:rFonts w:ascii="Times New Roman" w:hAnsi="Times New Roman"/>
          <w:b/>
          <w:sz w:val="20"/>
          <w:szCs w:val="20"/>
          <w:lang w:val="uk-UA"/>
        </w:rPr>
      </w:pPr>
    </w:p>
    <w:p w:rsidR="00A22AE9" w:rsidRDefault="00A22AE9" w:rsidP="00455436">
      <w:pPr>
        <w:tabs>
          <w:tab w:val="left" w:pos="360"/>
          <w:tab w:val="left" w:pos="540"/>
          <w:tab w:val="left" w:pos="720"/>
          <w:tab w:val="left" w:pos="900"/>
        </w:tabs>
        <w:autoSpaceDE w:val="0"/>
        <w:autoSpaceDN w:val="0"/>
        <w:spacing w:before="20"/>
        <w:jc w:val="both"/>
        <w:rPr>
          <w:rFonts w:ascii="Times New Roman" w:hAnsi="Times New Roman"/>
          <w:sz w:val="20"/>
          <w:szCs w:val="20"/>
          <w:lang w:val="uk-UA"/>
        </w:rPr>
      </w:pPr>
      <w:r>
        <w:rPr>
          <w:rFonts w:ascii="Times New Roman" w:hAnsi="Times New Roman"/>
          <w:sz w:val="20"/>
          <w:szCs w:val="20"/>
          <w:lang w:val="uk-UA"/>
        </w:rPr>
        <w:t xml:space="preserve">1. </w:t>
      </w:r>
      <w:r w:rsidRPr="00457768">
        <w:rPr>
          <w:rFonts w:ascii="Times New Roman" w:hAnsi="Times New Roman"/>
          <w:sz w:val="20"/>
          <w:szCs w:val="20"/>
          <w:lang w:val="uk-UA"/>
        </w:rPr>
        <w:t>Закон України "Про місцеві державні адміністрації" (із змінами) // Відомості Верховної Ради України. - 1999.- № 20-21.</w:t>
      </w:r>
    </w:p>
    <w:p w:rsidR="00A22AE9" w:rsidRDefault="00A22AE9" w:rsidP="00455436">
      <w:pPr>
        <w:tabs>
          <w:tab w:val="left" w:pos="360"/>
          <w:tab w:val="left" w:pos="540"/>
          <w:tab w:val="left" w:pos="720"/>
          <w:tab w:val="left" w:pos="900"/>
        </w:tabs>
        <w:autoSpaceDE w:val="0"/>
        <w:autoSpaceDN w:val="0"/>
        <w:spacing w:before="20"/>
        <w:jc w:val="both"/>
        <w:rPr>
          <w:rFonts w:ascii="Times New Roman" w:hAnsi="Times New Roman"/>
          <w:sz w:val="20"/>
          <w:szCs w:val="20"/>
          <w:lang w:val="uk-UA"/>
        </w:rPr>
      </w:pPr>
      <w:r>
        <w:rPr>
          <w:rFonts w:ascii="Times New Roman" w:hAnsi="Times New Roman"/>
          <w:sz w:val="20"/>
          <w:szCs w:val="20"/>
          <w:lang w:val="uk-UA"/>
        </w:rPr>
        <w:t xml:space="preserve">2. . </w:t>
      </w:r>
      <w:r w:rsidRPr="00457768">
        <w:rPr>
          <w:rFonts w:ascii="Times New Roman" w:hAnsi="Times New Roman"/>
          <w:sz w:val="20"/>
          <w:szCs w:val="20"/>
          <w:lang w:val="uk-UA"/>
        </w:rPr>
        <w:t>Закон України "Про місцеве самоврядування в Україні" // Віче. - 1997.</w:t>
      </w:r>
    </w:p>
    <w:p w:rsidR="00B56AF4" w:rsidRPr="00457768" w:rsidRDefault="00B56AF4" w:rsidP="00455436">
      <w:pPr>
        <w:tabs>
          <w:tab w:val="left" w:pos="360"/>
          <w:tab w:val="left" w:pos="540"/>
          <w:tab w:val="left" w:pos="720"/>
          <w:tab w:val="left" w:pos="900"/>
        </w:tabs>
        <w:autoSpaceDE w:val="0"/>
        <w:autoSpaceDN w:val="0"/>
        <w:spacing w:before="20"/>
        <w:jc w:val="both"/>
        <w:rPr>
          <w:rFonts w:ascii="Times New Roman" w:hAnsi="Times New Roman"/>
          <w:sz w:val="20"/>
          <w:szCs w:val="20"/>
          <w:lang w:val="uk-UA"/>
        </w:rPr>
      </w:pPr>
      <w:r>
        <w:rPr>
          <w:rFonts w:ascii="Times New Roman" w:hAnsi="Times New Roman"/>
          <w:sz w:val="20"/>
          <w:szCs w:val="20"/>
          <w:lang w:val="uk-UA"/>
        </w:rPr>
        <w:t xml:space="preserve">3. Постанова Кабінету </w:t>
      </w:r>
      <w:r w:rsidR="0073047A">
        <w:rPr>
          <w:rFonts w:ascii="Times New Roman" w:hAnsi="Times New Roman"/>
          <w:sz w:val="20"/>
          <w:szCs w:val="20"/>
          <w:lang w:val="uk-UA"/>
        </w:rPr>
        <w:t>М</w:t>
      </w:r>
      <w:r>
        <w:rPr>
          <w:rFonts w:ascii="Times New Roman" w:hAnsi="Times New Roman"/>
          <w:sz w:val="20"/>
          <w:szCs w:val="20"/>
          <w:lang w:val="uk-UA"/>
        </w:rPr>
        <w:t xml:space="preserve">іністрів України </w:t>
      </w:r>
      <w:r w:rsidR="0073047A" w:rsidRPr="00457768">
        <w:rPr>
          <w:rFonts w:ascii="Times New Roman" w:hAnsi="Times New Roman"/>
          <w:sz w:val="20"/>
          <w:szCs w:val="20"/>
          <w:lang w:val="uk-UA"/>
        </w:rPr>
        <w:t xml:space="preserve">«Про </w:t>
      </w:r>
      <w:r w:rsidR="0073047A">
        <w:rPr>
          <w:rFonts w:ascii="Times New Roman" w:hAnsi="Times New Roman"/>
          <w:sz w:val="20"/>
          <w:szCs w:val="20"/>
          <w:lang w:val="uk-UA"/>
        </w:rPr>
        <w:t>затвердження рекомендаційних переліків управлінь, відділів та інших структурних підрозділів місцевих держ</w:t>
      </w:r>
      <w:r w:rsidR="0073047A">
        <w:rPr>
          <w:rFonts w:ascii="Times New Roman" w:hAnsi="Times New Roman"/>
          <w:sz w:val="20"/>
          <w:szCs w:val="20"/>
          <w:lang w:val="uk-UA"/>
        </w:rPr>
        <w:t>а</w:t>
      </w:r>
      <w:r w:rsidR="0073047A">
        <w:rPr>
          <w:rFonts w:ascii="Times New Roman" w:hAnsi="Times New Roman"/>
          <w:sz w:val="20"/>
          <w:szCs w:val="20"/>
          <w:lang w:val="uk-UA"/>
        </w:rPr>
        <w:t>вних адміністрацій» від 01.08.2007, № 996.</w:t>
      </w:r>
    </w:p>
    <w:p w:rsidR="00A22AE9" w:rsidRPr="00457768" w:rsidRDefault="00A22AE9" w:rsidP="00455436">
      <w:pPr>
        <w:tabs>
          <w:tab w:val="left" w:pos="360"/>
          <w:tab w:val="left" w:pos="540"/>
          <w:tab w:val="left" w:pos="720"/>
          <w:tab w:val="left" w:pos="900"/>
        </w:tabs>
        <w:autoSpaceDE w:val="0"/>
        <w:autoSpaceDN w:val="0"/>
        <w:spacing w:before="20"/>
        <w:jc w:val="both"/>
        <w:rPr>
          <w:rFonts w:ascii="Times New Roman" w:hAnsi="Times New Roman"/>
          <w:sz w:val="20"/>
          <w:szCs w:val="20"/>
          <w:lang w:val="uk-UA"/>
        </w:rPr>
      </w:pPr>
    </w:p>
    <w:p w:rsidR="0073047A" w:rsidRDefault="0073047A" w:rsidP="003D19F7">
      <w:pPr>
        <w:shd w:val="clear" w:color="auto" w:fill="FFFFFF"/>
        <w:spacing w:before="10"/>
        <w:ind w:right="19" w:firstLine="709"/>
        <w:jc w:val="both"/>
        <w:rPr>
          <w:rFonts w:ascii="Times New Roman" w:hAnsi="Times New Roman"/>
          <w:b/>
          <w:sz w:val="20"/>
          <w:szCs w:val="20"/>
          <w:lang w:val="uk-UA"/>
        </w:rPr>
      </w:pPr>
    </w:p>
    <w:p w:rsidR="0073047A" w:rsidRDefault="0073047A" w:rsidP="003D19F7">
      <w:pPr>
        <w:shd w:val="clear" w:color="auto" w:fill="FFFFFF"/>
        <w:spacing w:before="10"/>
        <w:ind w:right="19" w:firstLine="709"/>
        <w:jc w:val="both"/>
        <w:rPr>
          <w:rFonts w:ascii="Times New Roman" w:hAnsi="Times New Roman"/>
          <w:b/>
          <w:sz w:val="20"/>
          <w:szCs w:val="20"/>
          <w:lang w:val="uk-UA"/>
        </w:rPr>
      </w:pPr>
    </w:p>
    <w:p w:rsidR="0073047A" w:rsidRDefault="0073047A" w:rsidP="003D19F7">
      <w:pPr>
        <w:shd w:val="clear" w:color="auto" w:fill="FFFFFF"/>
        <w:spacing w:before="10"/>
        <w:ind w:right="19" w:firstLine="709"/>
        <w:jc w:val="both"/>
        <w:rPr>
          <w:rFonts w:ascii="Times New Roman" w:hAnsi="Times New Roman"/>
          <w:b/>
          <w:sz w:val="20"/>
          <w:szCs w:val="20"/>
          <w:lang w:val="uk-UA"/>
        </w:rPr>
      </w:pPr>
    </w:p>
    <w:p w:rsidR="0073047A" w:rsidRDefault="0073047A" w:rsidP="003D19F7">
      <w:pPr>
        <w:shd w:val="clear" w:color="auto" w:fill="FFFFFF"/>
        <w:spacing w:before="10"/>
        <w:ind w:right="19" w:firstLine="709"/>
        <w:jc w:val="both"/>
        <w:rPr>
          <w:rFonts w:ascii="Times New Roman" w:hAnsi="Times New Roman"/>
          <w:b/>
          <w:sz w:val="20"/>
          <w:szCs w:val="20"/>
          <w:lang w:val="uk-UA"/>
        </w:rPr>
      </w:pPr>
    </w:p>
    <w:p w:rsidR="0073047A" w:rsidRDefault="0073047A" w:rsidP="003D19F7">
      <w:pPr>
        <w:shd w:val="clear" w:color="auto" w:fill="FFFFFF"/>
        <w:spacing w:before="10"/>
        <w:ind w:right="19" w:firstLine="709"/>
        <w:jc w:val="both"/>
        <w:rPr>
          <w:rFonts w:ascii="Times New Roman" w:hAnsi="Times New Roman"/>
          <w:b/>
          <w:sz w:val="20"/>
          <w:szCs w:val="20"/>
          <w:lang w:val="uk-UA"/>
        </w:rPr>
      </w:pPr>
    </w:p>
    <w:p w:rsidR="0073047A" w:rsidRDefault="0073047A" w:rsidP="003D19F7">
      <w:pPr>
        <w:shd w:val="clear" w:color="auto" w:fill="FFFFFF"/>
        <w:spacing w:before="10"/>
        <w:ind w:right="19" w:firstLine="709"/>
        <w:jc w:val="both"/>
        <w:rPr>
          <w:rFonts w:ascii="Times New Roman" w:hAnsi="Times New Roman"/>
          <w:b/>
          <w:sz w:val="20"/>
          <w:szCs w:val="20"/>
          <w:lang w:val="uk-UA"/>
        </w:rPr>
      </w:pPr>
    </w:p>
    <w:p w:rsidR="0073047A" w:rsidRDefault="0073047A" w:rsidP="003D19F7">
      <w:pPr>
        <w:shd w:val="clear" w:color="auto" w:fill="FFFFFF"/>
        <w:spacing w:before="10"/>
        <w:ind w:right="19" w:firstLine="709"/>
        <w:jc w:val="both"/>
        <w:rPr>
          <w:rFonts w:ascii="Times New Roman" w:hAnsi="Times New Roman"/>
          <w:b/>
          <w:sz w:val="20"/>
          <w:szCs w:val="20"/>
          <w:lang w:val="uk-UA"/>
        </w:rPr>
      </w:pPr>
    </w:p>
    <w:p w:rsidR="0073047A" w:rsidRDefault="0073047A" w:rsidP="003D19F7">
      <w:pPr>
        <w:shd w:val="clear" w:color="auto" w:fill="FFFFFF"/>
        <w:spacing w:before="10"/>
        <w:ind w:right="19" w:firstLine="709"/>
        <w:jc w:val="both"/>
        <w:rPr>
          <w:rFonts w:ascii="Times New Roman" w:hAnsi="Times New Roman"/>
          <w:b/>
          <w:sz w:val="20"/>
          <w:szCs w:val="20"/>
          <w:lang w:val="uk-UA"/>
        </w:rPr>
      </w:pPr>
    </w:p>
    <w:p w:rsidR="00080A1E" w:rsidRDefault="00080A1E" w:rsidP="003D19F7">
      <w:pPr>
        <w:shd w:val="clear" w:color="auto" w:fill="FFFFFF"/>
        <w:spacing w:before="10"/>
        <w:ind w:right="19" w:firstLine="709"/>
        <w:jc w:val="both"/>
        <w:rPr>
          <w:rFonts w:ascii="Times New Roman" w:hAnsi="Times New Roman"/>
          <w:b/>
          <w:sz w:val="20"/>
          <w:szCs w:val="20"/>
          <w:lang w:val="uk-UA"/>
        </w:rPr>
      </w:pPr>
      <w:r w:rsidRPr="00457768">
        <w:rPr>
          <w:rFonts w:ascii="Times New Roman" w:hAnsi="Times New Roman"/>
          <w:b/>
          <w:sz w:val="20"/>
          <w:szCs w:val="20"/>
          <w:lang w:val="uk-UA"/>
        </w:rPr>
        <w:lastRenderedPageBreak/>
        <w:t>ТЕМА 14: МІСЦЕВЕ САМОВРЯДУВАННЯ В УКРАЇНІ ТА ЙОГО ОСОБЛИВА РОЛЬ В ДЕРЖАВНОМУ УПРАВЛІННІ</w:t>
      </w:r>
    </w:p>
    <w:p w:rsidR="0047174F" w:rsidRPr="00457768" w:rsidRDefault="0047174F" w:rsidP="003D19F7">
      <w:pPr>
        <w:shd w:val="clear" w:color="auto" w:fill="FFFFFF"/>
        <w:spacing w:before="10"/>
        <w:ind w:right="19" w:firstLine="709"/>
        <w:jc w:val="both"/>
        <w:rPr>
          <w:rFonts w:ascii="Times New Roman" w:hAnsi="Times New Roman"/>
          <w:b/>
          <w:sz w:val="20"/>
          <w:szCs w:val="20"/>
          <w:lang w:val="uk-UA"/>
        </w:rPr>
      </w:pPr>
    </w:p>
    <w:p w:rsidR="00080A1E" w:rsidRDefault="00455436" w:rsidP="003D19F7">
      <w:pPr>
        <w:shd w:val="clear" w:color="auto" w:fill="FFFFFF"/>
        <w:spacing w:before="10"/>
        <w:ind w:right="19" w:firstLine="709"/>
        <w:jc w:val="both"/>
        <w:rPr>
          <w:rFonts w:ascii="Times New Roman" w:hAnsi="Times New Roman"/>
          <w:b/>
          <w:sz w:val="20"/>
          <w:szCs w:val="20"/>
          <w:lang w:val="uk-UA"/>
        </w:rPr>
      </w:pPr>
      <w:r>
        <w:rPr>
          <w:rFonts w:ascii="Times New Roman" w:hAnsi="Times New Roman"/>
          <w:b/>
          <w:sz w:val="20"/>
          <w:szCs w:val="20"/>
          <w:lang w:val="uk-UA"/>
        </w:rPr>
        <w:t>ПЛАН:</w:t>
      </w:r>
    </w:p>
    <w:p w:rsidR="00455436" w:rsidRPr="0047174F" w:rsidRDefault="00455436" w:rsidP="0047174F">
      <w:pPr>
        <w:shd w:val="clear" w:color="auto" w:fill="FFFFFF"/>
        <w:spacing w:before="10"/>
        <w:ind w:right="19" w:firstLine="567"/>
        <w:jc w:val="both"/>
        <w:rPr>
          <w:rFonts w:ascii="Times New Roman" w:hAnsi="Times New Roman"/>
          <w:i/>
          <w:sz w:val="20"/>
          <w:szCs w:val="20"/>
          <w:lang w:val="uk-UA"/>
        </w:rPr>
      </w:pPr>
      <w:r w:rsidRPr="0047174F">
        <w:rPr>
          <w:rFonts w:ascii="Times New Roman" w:hAnsi="Times New Roman"/>
          <w:i/>
          <w:sz w:val="20"/>
          <w:szCs w:val="20"/>
          <w:lang w:val="uk-UA"/>
        </w:rPr>
        <w:t xml:space="preserve"> 1. </w:t>
      </w:r>
      <w:r w:rsidR="007E0570" w:rsidRPr="0047174F">
        <w:rPr>
          <w:rFonts w:ascii="Times New Roman" w:hAnsi="Times New Roman"/>
          <w:i/>
          <w:sz w:val="20"/>
          <w:szCs w:val="20"/>
          <w:lang w:val="uk-UA"/>
        </w:rPr>
        <w:t>Форма та система місцевого самоврядування в Україні.</w:t>
      </w:r>
    </w:p>
    <w:p w:rsidR="007E0570" w:rsidRPr="0047174F" w:rsidRDefault="007E0570" w:rsidP="0047174F">
      <w:pPr>
        <w:shd w:val="clear" w:color="auto" w:fill="FFFFFF"/>
        <w:spacing w:before="10"/>
        <w:ind w:right="19" w:firstLine="567"/>
        <w:jc w:val="both"/>
        <w:rPr>
          <w:rFonts w:ascii="Times New Roman" w:hAnsi="Times New Roman"/>
          <w:i/>
          <w:sz w:val="20"/>
          <w:szCs w:val="20"/>
          <w:lang w:val="uk-UA"/>
        </w:rPr>
      </w:pPr>
      <w:r w:rsidRPr="0047174F">
        <w:rPr>
          <w:rFonts w:ascii="Times New Roman" w:hAnsi="Times New Roman"/>
          <w:i/>
          <w:sz w:val="20"/>
          <w:szCs w:val="20"/>
          <w:lang w:val="uk-UA"/>
        </w:rPr>
        <w:t>2. Основні форми безпосереднього волевиявлення територіальних громад</w:t>
      </w:r>
    </w:p>
    <w:p w:rsidR="007E0570" w:rsidRPr="00457768" w:rsidRDefault="007E0570" w:rsidP="0047174F">
      <w:pPr>
        <w:shd w:val="clear" w:color="auto" w:fill="FFFFFF"/>
        <w:spacing w:before="10"/>
        <w:ind w:right="19" w:firstLine="567"/>
        <w:jc w:val="both"/>
        <w:rPr>
          <w:rFonts w:ascii="Times New Roman" w:hAnsi="Times New Roman"/>
          <w:b/>
          <w:sz w:val="20"/>
          <w:szCs w:val="20"/>
          <w:lang w:val="uk-UA"/>
        </w:rPr>
      </w:pP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sz w:val="20"/>
          <w:szCs w:val="20"/>
          <w:lang w:val="uk-UA"/>
        </w:rPr>
        <w:t>Побудова в Україні громадянського суспільства, демократичної прав</w:t>
      </w:r>
      <w:r w:rsidRPr="00457768">
        <w:rPr>
          <w:rFonts w:ascii="Times New Roman" w:hAnsi="Times New Roman"/>
          <w:sz w:val="20"/>
          <w:szCs w:val="20"/>
          <w:lang w:val="uk-UA"/>
        </w:rPr>
        <w:t>о</w:t>
      </w:r>
      <w:r w:rsidRPr="00457768">
        <w:rPr>
          <w:rFonts w:ascii="Times New Roman" w:hAnsi="Times New Roman"/>
          <w:sz w:val="20"/>
          <w:szCs w:val="20"/>
          <w:lang w:val="uk-UA"/>
        </w:rPr>
        <w:t>вої держави з верховенством права, пріоритетом прав людини, поділом влади на законодавчу, виконавчу та судову супроводжується становленням і розви</w:t>
      </w:r>
      <w:r w:rsidRPr="00457768">
        <w:rPr>
          <w:rFonts w:ascii="Times New Roman" w:hAnsi="Times New Roman"/>
          <w:sz w:val="20"/>
          <w:szCs w:val="20"/>
          <w:lang w:val="uk-UA"/>
        </w:rPr>
        <w:t>т</w:t>
      </w:r>
      <w:r w:rsidRPr="00457768">
        <w:rPr>
          <w:rFonts w:ascii="Times New Roman" w:hAnsi="Times New Roman"/>
          <w:sz w:val="20"/>
          <w:szCs w:val="20"/>
          <w:lang w:val="uk-UA"/>
        </w:rPr>
        <w:t>ком місцевого самоврядування. "В Україні визнається і гарантується місцеве самоврядування", — зазначено у Конституції України (ст. 7).</w:t>
      </w: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sz w:val="20"/>
          <w:szCs w:val="20"/>
          <w:lang w:val="uk-UA"/>
        </w:rPr>
        <w:t>У Конституції України отримали правове врегулювання й інші пол</w:t>
      </w:r>
      <w:r w:rsidRPr="00457768">
        <w:rPr>
          <w:rFonts w:ascii="Times New Roman" w:hAnsi="Times New Roman"/>
          <w:sz w:val="20"/>
          <w:szCs w:val="20"/>
          <w:lang w:val="uk-UA"/>
        </w:rPr>
        <w:t>о</w:t>
      </w:r>
      <w:r w:rsidRPr="00457768">
        <w:rPr>
          <w:rFonts w:ascii="Times New Roman" w:hAnsi="Times New Roman"/>
          <w:sz w:val="20"/>
          <w:szCs w:val="20"/>
          <w:lang w:val="uk-UA"/>
        </w:rPr>
        <w:t>ження, в яких розкриваються суть та особливості здійснення місцевого само</w:t>
      </w:r>
      <w:r w:rsidRPr="00457768">
        <w:rPr>
          <w:rFonts w:ascii="Times New Roman" w:hAnsi="Times New Roman"/>
          <w:sz w:val="20"/>
          <w:szCs w:val="20"/>
          <w:lang w:val="uk-UA"/>
        </w:rPr>
        <w:t>в</w:t>
      </w:r>
      <w:r w:rsidRPr="00457768">
        <w:rPr>
          <w:rFonts w:ascii="Times New Roman" w:hAnsi="Times New Roman"/>
          <w:sz w:val="20"/>
          <w:szCs w:val="20"/>
          <w:lang w:val="uk-UA"/>
        </w:rPr>
        <w:t>рядування в Україні: місцеве самоврядування є правом територіальної громади — жителів села, селища, міста — самостійно вирішувати питання місцевого значення відповідно до Конституції і законів України; місцеве самоврядування здійснюється територіальною громадою безпосередньо через органи місцевого самоврядування: сільські, селищні, міські ради та їхні виконавчі органи; орг</w:t>
      </w:r>
      <w:r w:rsidRPr="00457768">
        <w:rPr>
          <w:rFonts w:ascii="Times New Roman" w:hAnsi="Times New Roman"/>
          <w:sz w:val="20"/>
          <w:szCs w:val="20"/>
          <w:lang w:val="uk-UA"/>
        </w:rPr>
        <w:t>а</w:t>
      </w:r>
      <w:r w:rsidRPr="00457768">
        <w:rPr>
          <w:rFonts w:ascii="Times New Roman" w:hAnsi="Times New Roman"/>
          <w:sz w:val="20"/>
          <w:szCs w:val="20"/>
          <w:lang w:val="uk-UA"/>
        </w:rPr>
        <w:t>нами місцевого самоврядування, що представляють спільні інтереси територі</w:t>
      </w:r>
      <w:r w:rsidRPr="00457768">
        <w:rPr>
          <w:rFonts w:ascii="Times New Roman" w:hAnsi="Times New Roman"/>
          <w:sz w:val="20"/>
          <w:szCs w:val="20"/>
          <w:lang w:val="uk-UA"/>
        </w:rPr>
        <w:t>а</w:t>
      </w:r>
      <w:r w:rsidRPr="00457768">
        <w:rPr>
          <w:rFonts w:ascii="Times New Roman" w:hAnsi="Times New Roman"/>
          <w:sz w:val="20"/>
          <w:szCs w:val="20"/>
          <w:lang w:val="uk-UA"/>
        </w:rPr>
        <w:t>льних громад сіл, селищ, міст, є районні та обласні ради (ст. 140); матеріальною і фінансовою основою місцевого самоврядування є рухоме й нерухоме майно, доходи місцевих бюджетів, інші кошти, земля, природні ресурси, що є у вла</w:t>
      </w:r>
      <w:r w:rsidRPr="00457768">
        <w:rPr>
          <w:rFonts w:ascii="Times New Roman" w:hAnsi="Times New Roman"/>
          <w:sz w:val="20"/>
          <w:szCs w:val="20"/>
          <w:lang w:val="uk-UA"/>
        </w:rPr>
        <w:t>с</w:t>
      </w:r>
      <w:r w:rsidRPr="00457768">
        <w:rPr>
          <w:rFonts w:ascii="Times New Roman" w:hAnsi="Times New Roman"/>
          <w:sz w:val="20"/>
          <w:szCs w:val="20"/>
          <w:lang w:val="uk-UA"/>
        </w:rPr>
        <w:t>ності територіальних громад, а також об'єкти їхньої спільної власності, які п</w:t>
      </w:r>
      <w:r w:rsidRPr="00457768">
        <w:rPr>
          <w:rFonts w:ascii="Times New Roman" w:hAnsi="Times New Roman"/>
          <w:sz w:val="20"/>
          <w:szCs w:val="20"/>
          <w:lang w:val="uk-UA"/>
        </w:rPr>
        <w:t>е</w:t>
      </w:r>
      <w:r w:rsidRPr="00457768">
        <w:rPr>
          <w:rFonts w:ascii="Times New Roman" w:hAnsi="Times New Roman"/>
          <w:sz w:val="20"/>
          <w:szCs w:val="20"/>
          <w:lang w:val="uk-UA"/>
        </w:rPr>
        <w:t>ребувають в управлінні районних і обласних рад (ст. 142); територіальні гром</w:t>
      </w:r>
      <w:r w:rsidRPr="00457768">
        <w:rPr>
          <w:rFonts w:ascii="Times New Roman" w:hAnsi="Times New Roman"/>
          <w:sz w:val="20"/>
          <w:szCs w:val="20"/>
          <w:lang w:val="uk-UA"/>
        </w:rPr>
        <w:t>а</w:t>
      </w:r>
      <w:r w:rsidRPr="00457768">
        <w:rPr>
          <w:rFonts w:ascii="Times New Roman" w:hAnsi="Times New Roman"/>
          <w:sz w:val="20"/>
          <w:szCs w:val="20"/>
          <w:lang w:val="uk-UA"/>
        </w:rPr>
        <w:t>ди та органи, утворені ними, мають власні повноваження, у межах яких діють самостійно, під свою відповідальність, а також повноваження органів викона</w:t>
      </w:r>
      <w:r w:rsidRPr="00457768">
        <w:rPr>
          <w:rFonts w:ascii="Times New Roman" w:hAnsi="Times New Roman"/>
          <w:sz w:val="20"/>
          <w:szCs w:val="20"/>
          <w:lang w:val="uk-UA"/>
        </w:rPr>
        <w:t>в</w:t>
      </w:r>
      <w:r w:rsidRPr="00457768">
        <w:rPr>
          <w:rFonts w:ascii="Times New Roman" w:hAnsi="Times New Roman"/>
          <w:sz w:val="20"/>
          <w:szCs w:val="20"/>
          <w:lang w:val="uk-UA"/>
        </w:rPr>
        <w:t>чої державної влади, надані (делеговані) їм законом, у межах яких вони підко</w:t>
      </w:r>
      <w:r w:rsidRPr="00457768">
        <w:rPr>
          <w:rFonts w:ascii="Times New Roman" w:hAnsi="Times New Roman"/>
          <w:sz w:val="20"/>
          <w:szCs w:val="20"/>
          <w:lang w:val="uk-UA"/>
        </w:rPr>
        <w:t>н</w:t>
      </w:r>
      <w:r w:rsidRPr="00457768">
        <w:rPr>
          <w:rFonts w:ascii="Times New Roman" w:hAnsi="Times New Roman"/>
          <w:sz w:val="20"/>
          <w:szCs w:val="20"/>
          <w:lang w:val="uk-UA"/>
        </w:rPr>
        <w:t>трольні відповідним органам виконавчої влади (ст. 142, 143); права місцевого самоврядування захищаються в судовому порядку (ст. 145).</w:t>
      </w:r>
    </w:p>
    <w:p w:rsidR="00080A1E" w:rsidRPr="00457768" w:rsidRDefault="00080A1E" w:rsidP="003D19F7">
      <w:pPr>
        <w:shd w:val="clear" w:color="auto" w:fill="FFFFFF"/>
        <w:spacing w:before="10"/>
        <w:ind w:right="19" w:firstLine="709"/>
        <w:jc w:val="both"/>
        <w:rPr>
          <w:rFonts w:ascii="Times New Roman" w:hAnsi="Times New Roman"/>
          <w:sz w:val="20"/>
          <w:szCs w:val="20"/>
          <w:lang w:val="uk-UA"/>
        </w:rPr>
      </w:pPr>
      <w:r w:rsidRPr="00457768">
        <w:rPr>
          <w:rFonts w:ascii="Times New Roman" w:hAnsi="Times New Roman"/>
          <w:sz w:val="20"/>
          <w:szCs w:val="20"/>
          <w:lang w:val="uk-UA"/>
        </w:rPr>
        <w:t>В літературі розглядаються три теорії організації місцевого самовряд</w:t>
      </w:r>
      <w:r w:rsidRPr="00457768">
        <w:rPr>
          <w:rFonts w:ascii="Times New Roman" w:hAnsi="Times New Roman"/>
          <w:sz w:val="20"/>
          <w:szCs w:val="20"/>
          <w:lang w:val="uk-UA"/>
        </w:rPr>
        <w:t>у</w:t>
      </w:r>
      <w:r w:rsidRPr="00457768">
        <w:rPr>
          <w:rFonts w:ascii="Times New Roman" w:hAnsi="Times New Roman"/>
          <w:sz w:val="20"/>
          <w:szCs w:val="20"/>
          <w:lang w:val="uk-UA"/>
        </w:rPr>
        <w:t>вання:</w:t>
      </w:r>
    </w:p>
    <w:p w:rsidR="00080A1E" w:rsidRPr="00457768" w:rsidRDefault="00080A1E" w:rsidP="00DE1363">
      <w:pPr>
        <w:numPr>
          <w:ilvl w:val="0"/>
          <w:numId w:val="55"/>
        </w:numPr>
        <w:shd w:val="clear" w:color="auto" w:fill="FFFFFF"/>
        <w:spacing w:before="10"/>
        <w:ind w:right="19"/>
        <w:jc w:val="both"/>
        <w:rPr>
          <w:rFonts w:ascii="Times New Roman" w:hAnsi="Times New Roman"/>
          <w:sz w:val="20"/>
          <w:szCs w:val="20"/>
          <w:lang w:val="uk-UA"/>
        </w:rPr>
      </w:pPr>
      <w:r w:rsidRPr="00457768">
        <w:rPr>
          <w:rFonts w:ascii="Times New Roman" w:hAnsi="Times New Roman"/>
          <w:sz w:val="20"/>
          <w:szCs w:val="20"/>
          <w:lang w:val="uk-UA"/>
        </w:rPr>
        <w:t>державницька теорія місцевого самоврядування;</w:t>
      </w:r>
    </w:p>
    <w:p w:rsidR="00080A1E" w:rsidRPr="00457768" w:rsidRDefault="00080A1E" w:rsidP="00DE1363">
      <w:pPr>
        <w:numPr>
          <w:ilvl w:val="0"/>
          <w:numId w:val="55"/>
        </w:numPr>
        <w:shd w:val="clear" w:color="auto" w:fill="FFFFFF"/>
        <w:spacing w:before="10"/>
        <w:ind w:right="19"/>
        <w:jc w:val="both"/>
        <w:rPr>
          <w:rFonts w:ascii="Times New Roman" w:hAnsi="Times New Roman"/>
          <w:sz w:val="20"/>
          <w:szCs w:val="20"/>
          <w:lang w:val="uk-UA"/>
        </w:rPr>
      </w:pPr>
      <w:r w:rsidRPr="00457768">
        <w:rPr>
          <w:rFonts w:ascii="Times New Roman" w:hAnsi="Times New Roman"/>
          <w:sz w:val="20"/>
          <w:szCs w:val="20"/>
          <w:lang w:val="uk-UA"/>
        </w:rPr>
        <w:t>теорія муніципального дуалізму;</w:t>
      </w:r>
    </w:p>
    <w:p w:rsidR="00080A1E" w:rsidRPr="00457768" w:rsidRDefault="00080A1E" w:rsidP="00DE1363">
      <w:pPr>
        <w:numPr>
          <w:ilvl w:val="0"/>
          <w:numId w:val="55"/>
        </w:numPr>
        <w:shd w:val="clear" w:color="auto" w:fill="FFFFFF"/>
        <w:spacing w:before="10"/>
        <w:ind w:right="19"/>
        <w:jc w:val="both"/>
        <w:rPr>
          <w:rFonts w:ascii="Times New Roman" w:hAnsi="Times New Roman"/>
          <w:sz w:val="20"/>
          <w:szCs w:val="20"/>
          <w:lang w:val="uk-UA"/>
        </w:rPr>
      </w:pPr>
      <w:r w:rsidRPr="00457768">
        <w:rPr>
          <w:rFonts w:ascii="Times New Roman" w:hAnsi="Times New Roman"/>
          <w:sz w:val="20"/>
          <w:szCs w:val="20"/>
          <w:lang w:val="uk-UA"/>
        </w:rPr>
        <w:t>громадівська теорія.</w:t>
      </w:r>
    </w:p>
    <w:p w:rsidR="00080A1E" w:rsidRPr="00457768" w:rsidRDefault="00080A1E" w:rsidP="003D19F7">
      <w:pPr>
        <w:shd w:val="clear" w:color="auto" w:fill="FFFFFF"/>
        <w:ind w:firstLine="709"/>
        <w:jc w:val="both"/>
        <w:rPr>
          <w:rFonts w:ascii="Times New Roman" w:hAnsi="Times New Roman"/>
          <w:sz w:val="20"/>
          <w:szCs w:val="20"/>
          <w:lang w:val="uk-UA"/>
        </w:rPr>
      </w:pPr>
      <w:r w:rsidRPr="00457768">
        <w:rPr>
          <w:rFonts w:ascii="Times New Roman" w:hAnsi="Times New Roman"/>
          <w:sz w:val="20"/>
          <w:szCs w:val="20"/>
          <w:lang w:val="uk-UA"/>
        </w:rPr>
        <w:t xml:space="preserve">За державницькою теорією органи місцевого самоврядування </w:t>
      </w:r>
      <w:r w:rsidR="007E50CD" w:rsidRPr="00457768">
        <w:rPr>
          <w:rFonts w:ascii="Times New Roman" w:hAnsi="Times New Roman"/>
          <w:sz w:val="20"/>
          <w:szCs w:val="20"/>
          <w:lang w:val="uk-UA"/>
        </w:rPr>
        <w:t>мають</w:t>
      </w:r>
      <w:r w:rsidRPr="00457768">
        <w:rPr>
          <w:rFonts w:ascii="Times New Roman" w:hAnsi="Times New Roman"/>
          <w:sz w:val="20"/>
          <w:szCs w:val="20"/>
          <w:lang w:val="uk-UA"/>
        </w:rPr>
        <w:t xml:space="preserve"> певну правову, організаційну та фінансову автономію стосовно центральних та місцевих органів державної влади, а також органи місцевого самоврядування створюються не тільки на рівні територіальних громад, а й на рівні районів.</w:t>
      </w:r>
    </w:p>
    <w:p w:rsidR="00080A1E" w:rsidRPr="00457768" w:rsidRDefault="00080A1E" w:rsidP="003D19F7">
      <w:pPr>
        <w:shd w:val="clear" w:color="auto" w:fill="FFFFFF"/>
        <w:spacing w:before="10"/>
        <w:ind w:right="19" w:firstLine="709"/>
        <w:jc w:val="both"/>
        <w:rPr>
          <w:rFonts w:ascii="Times New Roman" w:hAnsi="Times New Roman"/>
          <w:sz w:val="20"/>
          <w:szCs w:val="20"/>
          <w:lang w:val="uk-UA"/>
        </w:rPr>
      </w:pPr>
      <w:r w:rsidRPr="00457768">
        <w:rPr>
          <w:rFonts w:ascii="Times New Roman" w:hAnsi="Times New Roman"/>
          <w:sz w:val="20"/>
          <w:szCs w:val="20"/>
          <w:lang w:val="uk-UA"/>
        </w:rPr>
        <w:t>За теорією муніципального дуалізму органи місцевого самоврядування незалежні лише у громадських справах, характерна „подвійна” політико-</w:t>
      </w:r>
      <w:r w:rsidRPr="00457768">
        <w:rPr>
          <w:rFonts w:ascii="Times New Roman" w:hAnsi="Times New Roman"/>
          <w:sz w:val="20"/>
          <w:szCs w:val="20"/>
          <w:lang w:val="uk-UA"/>
        </w:rPr>
        <w:lastRenderedPageBreak/>
        <w:t xml:space="preserve">правова природа місцевого самоврядування – виконання власних повноважень регламентується  законодавством, </w:t>
      </w:r>
      <w:r w:rsidR="007E50CD" w:rsidRPr="00457768">
        <w:rPr>
          <w:rFonts w:ascii="Times New Roman" w:hAnsi="Times New Roman"/>
          <w:sz w:val="20"/>
          <w:szCs w:val="20"/>
          <w:lang w:val="uk-UA"/>
        </w:rPr>
        <w:t>делегованих -</w:t>
      </w:r>
      <w:r w:rsidRPr="00457768">
        <w:rPr>
          <w:rFonts w:ascii="Times New Roman" w:hAnsi="Times New Roman"/>
          <w:sz w:val="20"/>
          <w:szCs w:val="20"/>
          <w:lang w:val="uk-UA"/>
        </w:rPr>
        <w:t xml:space="preserve"> під опікою та контролем ві</w:t>
      </w:r>
      <w:r w:rsidRPr="00457768">
        <w:rPr>
          <w:rFonts w:ascii="Times New Roman" w:hAnsi="Times New Roman"/>
          <w:sz w:val="20"/>
          <w:szCs w:val="20"/>
          <w:lang w:val="uk-UA"/>
        </w:rPr>
        <w:t>д</w:t>
      </w:r>
      <w:r w:rsidRPr="00457768">
        <w:rPr>
          <w:rFonts w:ascii="Times New Roman" w:hAnsi="Times New Roman"/>
          <w:sz w:val="20"/>
          <w:szCs w:val="20"/>
          <w:lang w:val="uk-UA"/>
        </w:rPr>
        <w:t>повідних державних органів.</w:t>
      </w:r>
    </w:p>
    <w:p w:rsidR="00080A1E" w:rsidRPr="00457768" w:rsidRDefault="00080A1E" w:rsidP="003D19F7">
      <w:pPr>
        <w:shd w:val="clear" w:color="auto" w:fill="FFFFFF"/>
        <w:spacing w:before="10"/>
        <w:ind w:right="19" w:firstLine="709"/>
        <w:jc w:val="both"/>
        <w:rPr>
          <w:rFonts w:ascii="Times New Roman" w:hAnsi="Times New Roman"/>
          <w:sz w:val="20"/>
          <w:szCs w:val="20"/>
          <w:lang w:val="uk-UA"/>
        </w:rPr>
      </w:pPr>
      <w:r w:rsidRPr="00457768">
        <w:rPr>
          <w:rFonts w:ascii="Times New Roman" w:hAnsi="Times New Roman"/>
          <w:sz w:val="20"/>
          <w:szCs w:val="20"/>
          <w:lang w:val="uk-UA"/>
        </w:rPr>
        <w:t>Щодо громадівської теорії, то вона розглядає місцеве самоврядування як публічну, муніципальну владу. Воно можливе лише на рівні асоціації, де</w:t>
      </w:r>
      <w:r w:rsidRPr="00457768">
        <w:rPr>
          <w:rFonts w:ascii="Times New Roman" w:hAnsi="Times New Roman"/>
          <w:sz w:val="20"/>
          <w:szCs w:val="20"/>
          <w:lang w:val="uk-UA"/>
        </w:rPr>
        <w:t>р</w:t>
      </w:r>
      <w:r w:rsidRPr="00457768">
        <w:rPr>
          <w:rFonts w:ascii="Times New Roman" w:hAnsi="Times New Roman"/>
          <w:sz w:val="20"/>
          <w:szCs w:val="20"/>
          <w:lang w:val="uk-UA"/>
        </w:rPr>
        <w:t>жава визначає та гарантує право місцевого самоврядування, органи місцевого самоврядування вирішують лише питання місцевого значення, а повноваження державної влади – місцеві органи державної виконавчої влади.</w:t>
      </w:r>
    </w:p>
    <w:p w:rsidR="00080A1E" w:rsidRPr="00457768" w:rsidRDefault="00080A1E" w:rsidP="003D19F7">
      <w:pPr>
        <w:shd w:val="clear" w:color="auto" w:fill="FFFFFF"/>
        <w:spacing w:before="10"/>
        <w:ind w:right="19" w:firstLine="709"/>
        <w:jc w:val="both"/>
        <w:rPr>
          <w:rFonts w:ascii="Times New Roman" w:hAnsi="Times New Roman"/>
          <w:sz w:val="20"/>
          <w:szCs w:val="20"/>
          <w:lang w:val="uk-UA"/>
        </w:rPr>
      </w:pPr>
      <w:r w:rsidRPr="00457768">
        <w:rPr>
          <w:rFonts w:ascii="Times New Roman" w:hAnsi="Times New Roman"/>
          <w:sz w:val="20"/>
          <w:szCs w:val="20"/>
          <w:lang w:val="uk-UA"/>
        </w:rPr>
        <w:t>Система місцевого самоврядування включає:</w:t>
      </w:r>
    </w:p>
    <w:p w:rsidR="00080A1E" w:rsidRPr="00457768" w:rsidRDefault="00080A1E" w:rsidP="00DE1363">
      <w:pPr>
        <w:numPr>
          <w:ilvl w:val="0"/>
          <w:numId w:val="56"/>
        </w:numPr>
        <w:shd w:val="clear" w:color="auto" w:fill="FFFFFF"/>
        <w:spacing w:before="10"/>
        <w:ind w:right="19" w:firstLine="709"/>
        <w:jc w:val="both"/>
        <w:rPr>
          <w:rFonts w:ascii="Times New Roman" w:hAnsi="Times New Roman"/>
          <w:sz w:val="20"/>
          <w:szCs w:val="20"/>
          <w:lang w:val="uk-UA"/>
        </w:rPr>
      </w:pPr>
      <w:r w:rsidRPr="00457768">
        <w:rPr>
          <w:rFonts w:ascii="Times New Roman" w:hAnsi="Times New Roman"/>
          <w:sz w:val="20"/>
          <w:szCs w:val="20"/>
          <w:lang w:val="uk-UA"/>
        </w:rPr>
        <w:t>територіальну громаду;</w:t>
      </w:r>
    </w:p>
    <w:p w:rsidR="00080A1E" w:rsidRPr="00457768" w:rsidRDefault="00080A1E" w:rsidP="00DE1363">
      <w:pPr>
        <w:numPr>
          <w:ilvl w:val="0"/>
          <w:numId w:val="56"/>
        </w:numPr>
        <w:shd w:val="clear" w:color="auto" w:fill="FFFFFF"/>
        <w:spacing w:before="10"/>
        <w:ind w:right="19" w:firstLine="709"/>
        <w:jc w:val="both"/>
        <w:rPr>
          <w:rFonts w:ascii="Times New Roman" w:hAnsi="Times New Roman"/>
          <w:sz w:val="20"/>
          <w:szCs w:val="20"/>
          <w:lang w:val="uk-UA"/>
        </w:rPr>
      </w:pPr>
      <w:r w:rsidRPr="00457768">
        <w:rPr>
          <w:rFonts w:ascii="Times New Roman" w:hAnsi="Times New Roman"/>
          <w:sz w:val="20"/>
          <w:szCs w:val="20"/>
          <w:lang w:val="uk-UA"/>
        </w:rPr>
        <w:t>сільс</w:t>
      </w:r>
      <w:r w:rsidR="001E696C">
        <w:rPr>
          <w:rFonts w:ascii="Times New Roman" w:hAnsi="Times New Roman"/>
          <w:sz w:val="20"/>
          <w:szCs w:val="20"/>
          <w:lang w:val="uk-UA"/>
        </w:rPr>
        <w:t>ь</w:t>
      </w:r>
      <w:r w:rsidRPr="00457768">
        <w:rPr>
          <w:rFonts w:ascii="Times New Roman" w:hAnsi="Times New Roman"/>
          <w:sz w:val="20"/>
          <w:szCs w:val="20"/>
          <w:lang w:val="uk-UA"/>
        </w:rPr>
        <w:t>ку, селищну, міську громаду;</w:t>
      </w:r>
    </w:p>
    <w:p w:rsidR="00080A1E" w:rsidRPr="00457768" w:rsidRDefault="00080A1E" w:rsidP="00DE1363">
      <w:pPr>
        <w:numPr>
          <w:ilvl w:val="0"/>
          <w:numId w:val="56"/>
        </w:numPr>
        <w:shd w:val="clear" w:color="auto" w:fill="FFFFFF"/>
        <w:spacing w:before="10"/>
        <w:ind w:right="19" w:firstLine="709"/>
        <w:jc w:val="both"/>
        <w:rPr>
          <w:rFonts w:ascii="Times New Roman" w:hAnsi="Times New Roman"/>
          <w:sz w:val="20"/>
          <w:szCs w:val="20"/>
          <w:lang w:val="uk-UA"/>
        </w:rPr>
      </w:pPr>
      <w:r w:rsidRPr="00457768">
        <w:rPr>
          <w:rFonts w:ascii="Times New Roman" w:hAnsi="Times New Roman"/>
          <w:sz w:val="20"/>
          <w:szCs w:val="20"/>
          <w:lang w:val="uk-UA"/>
        </w:rPr>
        <w:t>сільс</w:t>
      </w:r>
      <w:r w:rsidR="001E696C">
        <w:rPr>
          <w:rFonts w:ascii="Times New Roman" w:hAnsi="Times New Roman"/>
          <w:sz w:val="20"/>
          <w:szCs w:val="20"/>
          <w:lang w:val="uk-UA"/>
        </w:rPr>
        <w:t>ь</w:t>
      </w:r>
      <w:r w:rsidRPr="00457768">
        <w:rPr>
          <w:rFonts w:ascii="Times New Roman" w:hAnsi="Times New Roman"/>
          <w:sz w:val="20"/>
          <w:szCs w:val="20"/>
          <w:lang w:val="uk-UA"/>
        </w:rPr>
        <w:t>кого, селищного, міського голову;</w:t>
      </w:r>
    </w:p>
    <w:p w:rsidR="00080A1E" w:rsidRPr="00457768" w:rsidRDefault="00080A1E" w:rsidP="00DE1363">
      <w:pPr>
        <w:numPr>
          <w:ilvl w:val="0"/>
          <w:numId w:val="56"/>
        </w:numPr>
        <w:shd w:val="clear" w:color="auto" w:fill="FFFFFF"/>
        <w:spacing w:before="10"/>
        <w:ind w:right="19" w:firstLine="709"/>
        <w:jc w:val="both"/>
        <w:rPr>
          <w:rFonts w:ascii="Times New Roman" w:hAnsi="Times New Roman"/>
          <w:sz w:val="20"/>
          <w:szCs w:val="20"/>
          <w:lang w:val="uk-UA"/>
        </w:rPr>
      </w:pPr>
      <w:r w:rsidRPr="00457768">
        <w:rPr>
          <w:rFonts w:ascii="Times New Roman" w:hAnsi="Times New Roman"/>
          <w:sz w:val="20"/>
          <w:szCs w:val="20"/>
          <w:lang w:val="uk-UA"/>
        </w:rPr>
        <w:t>виконавчі комітети сільс</w:t>
      </w:r>
      <w:r w:rsidR="001E696C">
        <w:rPr>
          <w:rFonts w:ascii="Times New Roman" w:hAnsi="Times New Roman"/>
          <w:sz w:val="20"/>
          <w:szCs w:val="20"/>
          <w:lang w:val="uk-UA"/>
        </w:rPr>
        <w:t>ь</w:t>
      </w:r>
      <w:r w:rsidRPr="00457768">
        <w:rPr>
          <w:rFonts w:ascii="Times New Roman" w:hAnsi="Times New Roman"/>
          <w:sz w:val="20"/>
          <w:szCs w:val="20"/>
          <w:lang w:val="uk-UA"/>
        </w:rPr>
        <w:t>кої, селищної, міської ради;</w:t>
      </w:r>
    </w:p>
    <w:p w:rsidR="00080A1E" w:rsidRPr="00457768" w:rsidRDefault="00080A1E" w:rsidP="00DE1363">
      <w:pPr>
        <w:numPr>
          <w:ilvl w:val="0"/>
          <w:numId w:val="56"/>
        </w:numPr>
        <w:shd w:val="clear" w:color="auto" w:fill="FFFFFF"/>
        <w:spacing w:before="10"/>
        <w:ind w:right="19" w:firstLine="709"/>
        <w:jc w:val="both"/>
        <w:rPr>
          <w:rFonts w:ascii="Times New Roman" w:hAnsi="Times New Roman"/>
          <w:sz w:val="20"/>
          <w:szCs w:val="20"/>
          <w:lang w:val="uk-UA"/>
        </w:rPr>
      </w:pPr>
      <w:r w:rsidRPr="00457768">
        <w:rPr>
          <w:rFonts w:ascii="Times New Roman" w:hAnsi="Times New Roman"/>
          <w:sz w:val="20"/>
          <w:szCs w:val="20"/>
          <w:lang w:val="uk-UA"/>
        </w:rPr>
        <w:t>районні й обласні ради, що представляють спільні інтереси територ</w:t>
      </w:r>
      <w:r w:rsidRPr="00457768">
        <w:rPr>
          <w:rFonts w:ascii="Times New Roman" w:hAnsi="Times New Roman"/>
          <w:sz w:val="20"/>
          <w:szCs w:val="20"/>
          <w:lang w:val="uk-UA"/>
        </w:rPr>
        <w:t>і</w:t>
      </w:r>
      <w:r w:rsidRPr="00457768">
        <w:rPr>
          <w:rFonts w:ascii="Times New Roman" w:hAnsi="Times New Roman"/>
          <w:sz w:val="20"/>
          <w:szCs w:val="20"/>
          <w:lang w:val="uk-UA"/>
        </w:rPr>
        <w:t>альних громад сіл, селищ, міст;</w:t>
      </w:r>
    </w:p>
    <w:p w:rsidR="00080A1E" w:rsidRPr="00457768" w:rsidRDefault="00080A1E" w:rsidP="00DE1363">
      <w:pPr>
        <w:numPr>
          <w:ilvl w:val="0"/>
          <w:numId w:val="56"/>
        </w:numPr>
        <w:shd w:val="clear" w:color="auto" w:fill="FFFFFF"/>
        <w:spacing w:before="10"/>
        <w:ind w:right="19" w:firstLine="709"/>
        <w:jc w:val="both"/>
        <w:rPr>
          <w:rFonts w:ascii="Times New Roman" w:hAnsi="Times New Roman"/>
          <w:sz w:val="20"/>
          <w:szCs w:val="20"/>
          <w:lang w:val="uk-UA"/>
        </w:rPr>
      </w:pPr>
      <w:r w:rsidRPr="00457768">
        <w:rPr>
          <w:rFonts w:ascii="Times New Roman" w:hAnsi="Times New Roman"/>
          <w:sz w:val="20"/>
          <w:szCs w:val="20"/>
          <w:lang w:val="uk-UA"/>
        </w:rPr>
        <w:t>органи самоорганізації населення.</w:t>
      </w:r>
    </w:p>
    <w:p w:rsidR="00080A1E" w:rsidRPr="00457768" w:rsidRDefault="00080A1E" w:rsidP="007212A7">
      <w:pPr>
        <w:ind w:firstLine="567"/>
        <w:jc w:val="both"/>
        <w:rPr>
          <w:rFonts w:ascii="Times New Roman" w:hAnsi="Times New Roman"/>
          <w:sz w:val="20"/>
          <w:szCs w:val="20"/>
          <w:lang w:val="uk-UA"/>
        </w:rPr>
      </w:pPr>
      <w:r w:rsidRPr="00457768">
        <w:rPr>
          <w:rFonts w:ascii="Times New Roman" w:hAnsi="Times New Roman"/>
          <w:sz w:val="20"/>
          <w:szCs w:val="20"/>
          <w:lang w:val="uk-UA"/>
        </w:rPr>
        <w:t xml:space="preserve">Відповідно до Закону про місцеве самоврядування, первинним суб'єктом місцевого самоврядування, основним носієм його функцій і повноважень є </w:t>
      </w:r>
      <w:r w:rsidRPr="00457768">
        <w:rPr>
          <w:rFonts w:ascii="Times New Roman" w:hAnsi="Times New Roman"/>
          <w:iCs/>
          <w:sz w:val="20"/>
          <w:szCs w:val="20"/>
          <w:lang w:val="uk-UA"/>
        </w:rPr>
        <w:t>т</w:t>
      </w:r>
      <w:r w:rsidRPr="00457768">
        <w:rPr>
          <w:rFonts w:ascii="Times New Roman" w:hAnsi="Times New Roman"/>
          <w:iCs/>
          <w:sz w:val="20"/>
          <w:szCs w:val="20"/>
          <w:lang w:val="uk-UA"/>
        </w:rPr>
        <w:t>е</w:t>
      </w:r>
      <w:r w:rsidRPr="00457768">
        <w:rPr>
          <w:rFonts w:ascii="Times New Roman" w:hAnsi="Times New Roman"/>
          <w:iCs/>
          <w:sz w:val="20"/>
          <w:szCs w:val="20"/>
          <w:lang w:val="uk-UA"/>
        </w:rPr>
        <w:t>риторіальна громада</w:t>
      </w:r>
      <w:r w:rsidRPr="00457768">
        <w:rPr>
          <w:rFonts w:ascii="Times New Roman" w:hAnsi="Times New Roman"/>
          <w:sz w:val="20"/>
          <w:szCs w:val="20"/>
          <w:lang w:val="uk-UA"/>
        </w:rPr>
        <w:t xml:space="preserve"> села, селища, міста (п. 1 ст. 6).</w:t>
      </w:r>
    </w:p>
    <w:p w:rsidR="00080A1E" w:rsidRPr="00457768" w:rsidRDefault="00080A1E" w:rsidP="007212A7">
      <w:pPr>
        <w:ind w:firstLine="567"/>
        <w:jc w:val="both"/>
        <w:rPr>
          <w:rFonts w:ascii="Times New Roman" w:hAnsi="Times New Roman"/>
          <w:sz w:val="20"/>
          <w:szCs w:val="20"/>
          <w:lang w:val="uk-UA"/>
        </w:rPr>
      </w:pPr>
      <w:r w:rsidRPr="00457768">
        <w:rPr>
          <w:rFonts w:ascii="Times New Roman" w:hAnsi="Times New Roman"/>
          <w:sz w:val="20"/>
          <w:szCs w:val="20"/>
          <w:lang w:val="uk-UA"/>
        </w:rPr>
        <w:t>Територіальну громаду складають жителі, які постійно проживають у межах села, селища, міста, що є самостійними адміністративно-територіальними одиницями, або добровільне об'єднання жителів кількох сіл, що мають єдиний адміністративний центр (ч. 1 ст. 1).</w:t>
      </w:r>
    </w:p>
    <w:p w:rsidR="00080A1E" w:rsidRPr="00457768" w:rsidRDefault="00080A1E" w:rsidP="007212A7">
      <w:pPr>
        <w:ind w:firstLine="567"/>
        <w:jc w:val="both"/>
        <w:rPr>
          <w:rFonts w:ascii="Times New Roman" w:hAnsi="Times New Roman"/>
          <w:sz w:val="20"/>
          <w:szCs w:val="20"/>
          <w:lang w:val="uk-UA"/>
        </w:rPr>
      </w:pPr>
      <w:r w:rsidRPr="00457768">
        <w:rPr>
          <w:rFonts w:ascii="Times New Roman" w:hAnsi="Times New Roman"/>
          <w:sz w:val="20"/>
          <w:szCs w:val="20"/>
          <w:lang w:val="uk-UA"/>
        </w:rPr>
        <w:t>Територіальні громади сусідніх сіл можуть об'єднуватися в одну терит</w:t>
      </w:r>
      <w:r w:rsidRPr="00457768">
        <w:rPr>
          <w:rFonts w:ascii="Times New Roman" w:hAnsi="Times New Roman"/>
          <w:sz w:val="20"/>
          <w:szCs w:val="20"/>
          <w:lang w:val="uk-UA"/>
        </w:rPr>
        <w:t>о</w:t>
      </w:r>
      <w:r w:rsidRPr="00457768">
        <w:rPr>
          <w:rFonts w:ascii="Times New Roman" w:hAnsi="Times New Roman"/>
          <w:sz w:val="20"/>
          <w:szCs w:val="20"/>
          <w:lang w:val="uk-UA"/>
        </w:rPr>
        <w:t>ріальну громаду, створювати єдині органи місцевого самоврядування та обир</w:t>
      </w:r>
      <w:r w:rsidRPr="00457768">
        <w:rPr>
          <w:rFonts w:ascii="Times New Roman" w:hAnsi="Times New Roman"/>
          <w:sz w:val="20"/>
          <w:szCs w:val="20"/>
          <w:lang w:val="uk-UA"/>
        </w:rPr>
        <w:t>а</w:t>
      </w:r>
      <w:r w:rsidRPr="00457768">
        <w:rPr>
          <w:rFonts w:ascii="Times New Roman" w:hAnsi="Times New Roman"/>
          <w:sz w:val="20"/>
          <w:szCs w:val="20"/>
          <w:lang w:val="uk-UA"/>
        </w:rPr>
        <w:t>ти єдиного сільського голову.</w:t>
      </w:r>
    </w:p>
    <w:p w:rsidR="00080A1E" w:rsidRPr="00457768" w:rsidRDefault="00080A1E" w:rsidP="007212A7">
      <w:pPr>
        <w:ind w:firstLine="567"/>
        <w:jc w:val="both"/>
        <w:rPr>
          <w:rFonts w:ascii="Times New Roman" w:hAnsi="Times New Roman"/>
          <w:sz w:val="20"/>
          <w:szCs w:val="20"/>
          <w:lang w:val="uk-UA"/>
        </w:rPr>
      </w:pPr>
      <w:r w:rsidRPr="00457768">
        <w:rPr>
          <w:rFonts w:ascii="Times New Roman" w:hAnsi="Times New Roman"/>
          <w:sz w:val="20"/>
          <w:szCs w:val="20"/>
          <w:lang w:val="uk-UA"/>
        </w:rPr>
        <w:t>Добровільне об'єднання територіальних громад відбувається за рішенням місцевих референдумів відповідних територіальних громад сіл. Таке рішення є наданням згоди на створення спільних органів місцевого самоврядування, фо</w:t>
      </w:r>
      <w:r w:rsidRPr="00457768">
        <w:rPr>
          <w:rFonts w:ascii="Times New Roman" w:hAnsi="Times New Roman"/>
          <w:sz w:val="20"/>
          <w:szCs w:val="20"/>
          <w:lang w:val="uk-UA"/>
        </w:rPr>
        <w:t>р</w:t>
      </w:r>
      <w:r w:rsidRPr="00457768">
        <w:rPr>
          <w:rFonts w:ascii="Times New Roman" w:hAnsi="Times New Roman"/>
          <w:sz w:val="20"/>
          <w:szCs w:val="20"/>
          <w:lang w:val="uk-UA"/>
        </w:rPr>
        <w:t>мування спільного бюджету, об'єднання комунального майна, тощо.</w:t>
      </w:r>
    </w:p>
    <w:p w:rsidR="00080A1E" w:rsidRPr="00457768" w:rsidRDefault="00080A1E" w:rsidP="007212A7">
      <w:pPr>
        <w:ind w:firstLine="567"/>
        <w:jc w:val="both"/>
        <w:rPr>
          <w:rFonts w:ascii="Times New Roman" w:hAnsi="Times New Roman"/>
          <w:sz w:val="20"/>
          <w:szCs w:val="20"/>
          <w:lang w:val="uk-UA"/>
        </w:rPr>
      </w:pPr>
      <w:r w:rsidRPr="00457768">
        <w:rPr>
          <w:rFonts w:ascii="Times New Roman" w:hAnsi="Times New Roman"/>
          <w:sz w:val="20"/>
          <w:szCs w:val="20"/>
          <w:lang w:val="uk-UA"/>
        </w:rPr>
        <w:t>Вихід із складу сільської громади здійснюється також за рішенням реф</w:t>
      </w:r>
      <w:r w:rsidRPr="00457768">
        <w:rPr>
          <w:rFonts w:ascii="Times New Roman" w:hAnsi="Times New Roman"/>
          <w:sz w:val="20"/>
          <w:szCs w:val="20"/>
          <w:lang w:val="uk-UA"/>
        </w:rPr>
        <w:t>е</w:t>
      </w:r>
      <w:r w:rsidRPr="00457768">
        <w:rPr>
          <w:rFonts w:ascii="Times New Roman" w:hAnsi="Times New Roman"/>
          <w:sz w:val="20"/>
          <w:szCs w:val="20"/>
          <w:lang w:val="uk-UA"/>
        </w:rPr>
        <w:t>рендуму відповідної територіальної громади (п. 2 і п. 4 ст. 6).</w:t>
      </w:r>
    </w:p>
    <w:p w:rsidR="00080A1E" w:rsidRPr="00457768" w:rsidRDefault="00080A1E" w:rsidP="007212A7">
      <w:pPr>
        <w:ind w:firstLine="567"/>
        <w:jc w:val="both"/>
        <w:rPr>
          <w:rFonts w:ascii="Times New Roman" w:hAnsi="Times New Roman"/>
          <w:sz w:val="20"/>
          <w:szCs w:val="20"/>
          <w:lang w:val="uk-UA"/>
        </w:rPr>
      </w:pPr>
      <w:r w:rsidRPr="00457768">
        <w:rPr>
          <w:rFonts w:ascii="Times New Roman" w:hAnsi="Times New Roman"/>
          <w:sz w:val="20"/>
          <w:szCs w:val="20"/>
          <w:lang w:val="uk-UA"/>
        </w:rPr>
        <w:t>Основними формами безпосереднього волевиявлення територіальних громад, спрямованими на забезпечення безпосереднього здійснення ними сам</w:t>
      </w:r>
      <w:r w:rsidRPr="00457768">
        <w:rPr>
          <w:rFonts w:ascii="Times New Roman" w:hAnsi="Times New Roman"/>
          <w:sz w:val="20"/>
          <w:szCs w:val="20"/>
          <w:lang w:val="uk-UA"/>
        </w:rPr>
        <w:t>о</w:t>
      </w:r>
      <w:r w:rsidRPr="00457768">
        <w:rPr>
          <w:rFonts w:ascii="Times New Roman" w:hAnsi="Times New Roman"/>
          <w:sz w:val="20"/>
          <w:szCs w:val="20"/>
          <w:lang w:val="uk-UA"/>
        </w:rPr>
        <w:t>врядування в межах Конституції та законів України, є місцеві вибори, рефере</w:t>
      </w:r>
      <w:r w:rsidRPr="00457768">
        <w:rPr>
          <w:rFonts w:ascii="Times New Roman" w:hAnsi="Times New Roman"/>
          <w:sz w:val="20"/>
          <w:szCs w:val="20"/>
          <w:lang w:val="uk-UA"/>
        </w:rPr>
        <w:t>н</w:t>
      </w:r>
      <w:r w:rsidRPr="00457768">
        <w:rPr>
          <w:rFonts w:ascii="Times New Roman" w:hAnsi="Times New Roman"/>
          <w:sz w:val="20"/>
          <w:szCs w:val="20"/>
          <w:lang w:val="uk-UA"/>
        </w:rPr>
        <w:t>думи, загальні збори громадян за місцем їх проживання, місцеві ініціативи, громадські слухання.</w:t>
      </w:r>
    </w:p>
    <w:p w:rsidR="00080A1E" w:rsidRPr="00457768" w:rsidRDefault="00080A1E" w:rsidP="007212A7">
      <w:pPr>
        <w:pStyle w:val="HTML"/>
        <w:ind w:firstLine="567"/>
        <w:jc w:val="both"/>
        <w:rPr>
          <w:rFonts w:ascii="Times New Roman" w:hAnsi="Times New Roman"/>
        </w:rPr>
      </w:pPr>
      <w:r w:rsidRPr="00457768">
        <w:rPr>
          <w:rFonts w:ascii="Times New Roman" w:hAnsi="Times New Roman"/>
        </w:rPr>
        <w:t xml:space="preserve">Відповідно до Конституції України (ст. 71, 141), територіальні громади сіл, селищ, міст на основі загального рівного, прямого виборчого права шляхом таємного голосування обирають строком на чотири роки депутатів сільських, селищних, міських рад, а також сільського, селищного та міського голову, який </w:t>
      </w:r>
      <w:r w:rsidRPr="00457768">
        <w:rPr>
          <w:rFonts w:ascii="Times New Roman" w:hAnsi="Times New Roman"/>
        </w:rPr>
        <w:lastRenderedPageBreak/>
        <w:t>очолює виконавчий орган ради та головує на її засіданнях. Основні засади, ос</w:t>
      </w:r>
      <w:r w:rsidRPr="00457768">
        <w:rPr>
          <w:rFonts w:ascii="Times New Roman" w:hAnsi="Times New Roman"/>
        </w:rPr>
        <w:t>о</w:t>
      </w:r>
      <w:r w:rsidRPr="00457768">
        <w:rPr>
          <w:rFonts w:ascii="Times New Roman" w:hAnsi="Times New Roman"/>
        </w:rPr>
        <w:t>бливості та порядок підготовки і проведення виборів депутатів місцевих рад та сільських, селищних, міських голів визначаються Законом України "</w:t>
      </w:r>
      <w:r w:rsidR="007212A7" w:rsidRPr="00457768">
        <w:rPr>
          <w:color w:val="000000"/>
          <w:sz w:val="23"/>
          <w:szCs w:val="23"/>
        </w:rPr>
        <w:t xml:space="preserve"> </w:t>
      </w:r>
      <w:r w:rsidR="007212A7" w:rsidRPr="00457768">
        <w:rPr>
          <w:rFonts w:ascii="Times New Roman" w:hAnsi="Times New Roman" w:cs="Times New Roman"/>
          <w:color w:val="000000"/>
        </w:rPr>
        <w:t>Про в</w:t>
      </w:r>
      <w:r w:rsidR="007212A7" w:rsidRPr="00457768">
        <w:rPr>
          <w:rFonts w:ascii="Times New Roman" w:hAnsi="Times New Roman" w:cs="Times New Roman"/>
          <w:color w:val="000000"/>
        </w:rPr>
        <w:t>и</w:t>
      </w:r>
      <w:r w:rsidR="007212A7" w:rsidRPr="00457768">
        <w:rPr>
          <w:rFonts w:ascii="Times New Roman" w:hAnsi="Times New Roman" w:cs="Times New Roman"/>
          <w:color w:val="000000"/>
        </w:rPr>
        <w:t>бори депутатів Верховної Ради Автономної  Республіки Крим, місцевих рад та сільських, селищних, міських голів</w:t>
      </w:r>
      <w:r w:rsidRPr="00457768">
        <w:rPr>
          <w:rFonts w:ascii="Times New Roman" w:hAnsi="Times New Roman"/>
        </w:rPr>
        <w:t>".</w:t>
      </w:r>
    </w:p>
    <w:p w:rsidR="00080A1E" w:rsidRPr="00457768" w:rsidRDefault="00080A1E" w:rsidP="007212A7">
      <w:pPr>
        <w:ind w:firstLine="709"/>
        <w:jc w:val="both"/>
        <w:rPr>
          <w:rFonts w:ascii="Times New Roman" w:hAnsi="Times New Roman"/>
          <w:sz w:val="20"/>
          <w:szCs w:val="20"/>
          <w:lang w:val="uk-UA"/>
        </w:rPr>
      </w:pPr>
      <w:r w:rsidRPr="00457768">
        <w:rPr>
          <w:rFonts w:ascii="Times New Roman" w:hAnsi="Times New Roman"/>
          <w:sz w:val="20"/>
          <w:szCs w:val="20"/>
          <w:lang w:val="uk-UA"/>
        </w:rPr>
        <w:t xml:space="preserve">Іншою, не менш важливою, формою безпосереднього волевиявлення територіальної громади як первинного суб'єкта місцевого самоврядування є прийняття рішень з питань, що належать до відання місцевого самоврядування, шляхом прямого голосування на </w:t>
      </w:r>
      <w:r w:rsidRPr="00457768">
        <w:rPr>
          <w:rFonts w:ascii="Times New Roman" w:hAnsi="Times New Roman"/>
          <w:iCs/>
          <w:sz w:val="20"/>
          <w:szCs w:val="20"/>
          <w:lang w:val="uk-UA"/>
        </w:rPr>
        <w:t>місцевому референдумі.</w:t>
      </w: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sz w:val="20"/>
          <w:szCs w:val="20"/>
          <w:lang w:val="uk-UA"/>
        </w:rPr>
        <w:t>Предметом місцевого референдуму може бути будь-яке питання, відн</w:t>
      </w:r>
      <w:r w:rsidRPr="00457768">
        <w:rPr>
          <w:rFonts w:ascii="Times New Roman" w:hAnsi="Times New Roman"/>
          <w:sz w:val="20"/>
          <w:szCs w:val="20"/>
          <w:lang w:val="uk-UA"/>
        </w:rPr>
        <w:t>е</w:t>
      </w:r>
      <w:r w:rsidRPr="00457768">
        <w:rPr>
          <w:rFonts w:ascii="Times New Roman" w:hAnsi="Times New Roman"/>
          <w:sz w:val="20"/>
          <w:szCs w:val="20"/>
          <w:lang w:val="uk-UA"/>
        </w:rPr>
        <w:t>сене Конституцією та іншими законами України до відання місцевого самовр</w:t>
      </w:r>
      <w:r w:rsidRPr="00457768">
        <w:rPr>
          <w:rFonts w:ascii="Times New Roman" w:hAnsi="Times New Roman"/>
          <w:sz w:val="20"/>
          <w:szCs w:val="20"/>
          <w:lang w:val="uk-UA"/>
        </w:rPr>
        <w:t>я</w:t>
      </w:r>
      <w:r w:rsidRPr="00457768">
        <w:rPr>
          <w:rFonts w:ascii="Times New Roman" w:hAnsi="Times New Roman"/>
          <w:sz w:val="20"/>
          <w:szCs w:val="20"/>
          <w:lang w:val="uk-UA"/>
        </w:rPr>
        <w:t>дування, а рішення, які приймаються місцевими референдумами, є обов'язк</w:t>
      </w:r>
      <w:r w:rsidRPr="00457768">
        <w:rPr>
          <w:rFonts w:ascii="Times New Roman" w:hAnsi="Times New Roman"/>
          <w:sz w:val="20"/>
          <w:szCs w:val="20"/>
          <w:lang w:val="uk-UA"/>
        </w:rPr>
        <w:t>о</w:t>
      </w:r>
      <w:r w:rsidRPr="00457768">
        <w:rPr>
          <w:rFonts w:ascii="Times New Roman" w:hAnsi="Times New Roman"/>
          <w:sz w:val="20"/>
          <w:szCs w:val="20"/>
          <w:lang w:val="uk-UA"/>
        </w:rPr>
        <w:t>вими до виконання і мають більш вагому юридичну силу, ніж рішення рад, їх виконавчих органів та посадових осіб місцевого самоврядування.</w:t>
      </w: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sz w:val="20"/>
          <w:szCs w:val="20"/>
          <w:lang w:val="uk-UA"/>
        </w:rPr>
        <w:t>Верховенство територіальної громади у системі місцевого самовряд</w:t>
      </w:r>
      <w:r w:rsidRPr="00457768">
        <w:rPr>
          <w:rFonts w:ascii="Times New Roman" w:hAnsi="Times New Roman"/>
          <w:sz w:val="20"/>
          <w:szCs w:val="20"/>
          <w:lang w:val="uk-UA"/>
        </w:rPr>
        <w:t>у</w:t>
      </w:r>
      <w:r w:rsidRPr="00457768">
        <w:rPr>
          <w:rFonts w:ascii="Times New Roman" w:hAnsi="Times New Roman"/>
          <w:sz w:val="20"/>
          <w:szCs w:val="20"/>
          <w:lang w:val="uk-UA"/>
        </w:rPr>
        <w:t>вання забезпечується також тим, що в Законі визначається коло питань, які м</w:t>
      </w:r>
      <w:r w:rsidRPr="00457768">
        <w:rPr>
          <w:rFonts w:ascii="Times New Roman" w:hAnsi="Times New Roman"/>
          <w:sz w:val="20"/>
          <w:szCs w:val="20"/>
          <w:lang w:val="uk-UA"/>
        </w:rPr>
        <w:t>а</w:t>
      </w:r>
      <w:r w:rsidRPr="00457768">
        <w:rPr>
          <w:rFonts w:ascii="Times New Roman" w:hAnsi="Times New Roman"/>
          <w:sz w:val="20"/>
          <w:szCs w:val="20"/>
          <w:lang w:val="uk-UA"/>
        </w:rPr>
        <w:t>ють вирішуватися виключно місцевими референдумами. Це, зокрема, питання: про добровільне об'єднання сільських, селищних, міських громад в одну та в</w:t>
      </w:r>
      <w:r w:rsidRPr="00457768">
        <w:rPr>
          <w:rFonts w:ascii="Times New Roman" w:hAnsi="Times New Roman"/>
          <w:sz w:val="20"/>
          <w:szCs w:val="20"/>
          <w:lang w:val="uk-UA"/>
        </w:rPr>
        <w:t>и</w:t>
      </w:r>
      <w:r w:rsidRPr="00457768">
        <w:rPr>
          <w:rFonts w:ascii="Times New Roman" w:hAnsi="Times New Roman"/>
          <w:sz w:val="20"/>
          <w:szCs w:val="20"/>
          <w:lang w:val="uk-UA"/>
        </w:rPr>
        <w:t>хід із її складу; про надання згоди на ліквідацію села, селища, міста як адміні</w:t>
      </w:r>
      <w:r w:rsidRPr="00457768">
        <w:rPr>
          <w:rFonts w:ascii="Times New Roman" w:hAnsi="Times New Roman"/>
          <w:sz w:val="20"/>
          <w:szCs w:val="20"/>
          <w:lang w:val="uk-UA"/>
        </w:rPr>
        <w:t>с</w:t>
      </w:r>
      <w:r w:rsidRPr="00457768">
        <w:rPr>
          <w:rFonts w:ascii="Times New Roman" w:hAnsi="Times New Roman"/>
          <w:sz w:val="20"/>
          <w:szCs w:val="20"/>
          <w:lang w:val="uk-UA"/>
        </w:rPr>
        <w:t>тративно-територіальної одиниці; про порушення в установленому законом порядку перед Верховною Радою України питань щодо найменування або п</w:t>
      </w:r>
      <w:r w:rsidRPr="00457768">
        <w:rPr>
          <w:rFonts w:ascii="Times New Roman" w:hAnsi="Times New Roman"/>
          <w:sz w:val="20"/>
          <w:szCs w:val="20"/>
          <w:lang w:val="uk-UA"/>
        </w:rPr>
        <w:t>е</w:t>
      </w:r>
      <w:r w:rsidRPr="00457768">
        <w:rPr>
          <w:rFonts w:ascii="Times New Roman" w:hAnsi="Times New Roman"/>
          <w:sz w:val="20"/>
          <w:szCs w:val="20"/>
          <w:lang w:val="uk-UA"/>
        </w:rPr>
        <w:t>рейменування села, селища, міста тощо.</w:t>
      </w:r>
    </w:p>
    <w:p w:rsidR="00080A1E" w:rsidRPr="00457768" w:rsidRDefault="00080A1E" w:rsidP="003D19F7">
      <w:pPr>
        <w:ind w:left="40" w:firstLine="709"/>
        <w:jc w:val="both"/>
        <w:rPr>
          <w:rFonts w:ascii="Times New Roman" w:hAnsi="Times New Roman"/>
          <w:sz w:val="20"/>
          <w:szCs w:val="20"/>
          <w:lang w:val="uk-UA"/>
        </w:rPr>
      </w:pPr>
      <w:r w:rsidRPr="00457768">
        <w:rPr>
          <w:rFonts w:ascii="Times New Roman" w:hAnsi="Times New Roman"/>
          <w:sz w:val="20"/>
          <w:szCs w:val="20"/>
          <w:lang w:val="uk-UA"/>
        </w:rPr>
        <w:t>Порядок призначення та проведення місцевого референдуму, а також перелік питань, що вирішуються виключно референдумом, визначаються Зак</w:t>
      </w:r>
      <w:r w:rsidRPr="00457768">
        <w:rPr>
          <w:rFonts w:ascii="Times New Roman" w:hAnsi="Times New Roman"/>
          <w:sz w:val="20"/>
          <w:szCs w:val="20"/>
          <w:lang w:val="uk-UA"/>
        </w:rPr>
        <w:t>о</w:t>
      </w:r>
      <w:r w:rsidRPr="00457768">
        <w:rPr>
          <w:rFonts w:ascii="Times New Roman" w:hAnsi="Times New Roman"/>
          <w:sz w:val="20"/>
          <w:szCs w:val="20"/>
          <w:lang w:val="uk-UA"/>
        </w:rPr>
        <w:t xml:space="preserve">ном України „Про всеукраїнський і місцеві </w:t>
      </w:r>
      <w:r w:rsidR="007E50CD" w:rsidRPr="00457768">
        <w:rPr>
          <w:rFonts w:ascii="Times New Roman" w:hAnsi="Times New Roman"/>
          <w:sz w:val="20"/>
          <w:szCs w:val="20"/>
          <w:lang w:val="uk-UA"/>
        </w:rPr>
        <w:t>референдуми ”</w:t>
      </w:r>
      <w:r w:rsidRPr="00457768">
        <w:rPr>
          <w:rFonts w:ascii="Times New Roman" w:hAnsi="Times New Roman"/>
          <w:sz w:val="20"/>
          <w:szCs w:val="20"/>
          <w:lang w:val="uk-UA"/>
        </w:rPr>
        <w:t xml:space="preserve"> (3.07.1991 р.)</w:t>
      </w: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sz w:val="20"/>
          <w:szCs w:val="20"/>
          <w:lang w:val="uk-UA"/>
        </w:rPr>
        <w:t>Важливою формою безпосереднього волевиявлення територіальної громади, статус якої, як і статус місцевих виборів та референдумів, визначаєт</w:t>
      </w:r>
      <w:r w:rsidRPr="00457768">
        <w:rPr>
          <w:rFonts w:ascii="Times New Roman" w:hAnsi="Times New Roman"/>
          <w:sz w:val="20"/>
          <w:szCs w:val="20"/>
          <w:lang w:val="uk-UA"/>
        </w:rPr>
        <w:t>ь</w:t>
      </w:r>
      <w:r w:rsidRPr="00457768">
        <w:rPr>
          <w:rFonts w:ascii="Times New Roman" w:hAnsi="Times New Roman"/>
          <w:sz w:val="20"/>
          <w:szCs w:val="20"/>
          <w:lang w:val="uk-UA"/>
        </w:rPr>
        <w:t xml:space="preserve">ся спеціальними законами, є </w:t>
      </w:r>
      <w:r w:rsidRPr="00372C9C">
        <w:rPr>
          <w:rFonts w:ascii="Times New Roman" w:hAnsi="Times New Roman"/>
          <w:b/>
          <w:iCs/>
          <w:sz w:val="20"/>
          <w:szCs w:val="20"/>
          <w:lang w:val="uk-UA"/>
        </w:rPr>
        <w:t>загальні збори громадян</w:t>
      </w:r>
      <w:r w:rsidRPr="00457768">
        <w:rPr>
          <w:rFonts w:ascii="Times New Roman" w:hAnsi="Times New Roman"/>
          <w:sz w:val="20"/>
          <w:szCs w:val="20"/>
          <w:lang w:val="uk-UA"/>
        </w:rPr>
        <w:t xml:space="preserve"> (ст. 8 Закону про місц</w:t>
      </w:r>
      <w:r w:rsidRPr="00457768">
        <w:rPr>
          <w:rFonts w:ascii="Times New Roman" w:hAnsi="Times New Roman"/>
          <w:sz w:val="20"/>
          <w:szCs w:val="20"/>
          <w:lang w:val="uk-UA"/>
        </w:rPr>
        <w:t>е</w:t>
      </w:r>
      <w:r w:rsidRPr="00457768">
        <w:rPr>
          <w:rFonts w:ascii="Times New Roman" w:hAnsi="Times New Roman"/>
          <w:sz w:val="20"/>
          <w:szCs w:val="20"/>
          <w:lang w:val="uk-UA"/>
        </w:rPr>
        <w:t xml:space="preserve">ве самоврядування). На відміну від місцевого референдуму, який є </w:t>
      </w:r>
      <w:r w:rsidRPr="00457768">
        <w:rPr>
          <w:rFonts w:ascii="Times New Roman" w:hAnsi="Times New Roman"/>
          <w:iCs/>
          <w:sz w:val="20"/>
          <w:szCs w:val="20"/>
          <w:lang w:val="uk-UA"/>
        </w:rPr>
        <w:t>формою в</w:t>
      </w:r>
      <w:r w:rsidRPr="00457768">
        <w:rPr>
          <w:rFonts w:ascii="Times New Roman" w:hAnsi="Times New Roman"/>
          <w:iCs/>
          <w:sz w:val="20"/>
          <w:szCs w:val="20"/>
          <w:lang w:val="uk-UA"/>
        </w:rPr>
        <w:t>и</w:t>
      </w:r>
      <w:r w:rsidRPr="00457768">
        <w:rPr>
          <w:rFonts w:ascii="Times New Roman" w:hAnsi="Times New Roman"/>
          <w:iCs/>
          <w:sz w:val="20"/>
          <w:szCs w:val="20"/>
          <w:lang w:val="uk-UA"/>
        </w:rPr>
        <w:t>рішення</w:t>
      </w:r>
      <w:r w:rsidRPr="00457768">
        <w:rPr>
          <w:rFonts w:ascii="Times New Roman" w:hAnsi="Times New Roman"/>
          <w:sz w:val="20"/>
          <w:szCs w:val="20"/>
          <w:lang w:val="uk-UA"/>
        </w:rPr>
        <w:t xml:space="preserve"> питань місцевого значення шляхом голосування всіма членами гром</w:t>
      </w:r>
      <w:r w:rsidRPr="00457768">
        <w:rPr>
          <w:rFonts w:ascii="Times New Roman" w:hAnsi="Times New Roman"/>
          <w:sz w:val="20"/>
          <w:szCs w:val="20"/>
          <w:lang w:val="uk-UA"/>
        </w:rPr>
        <w:t>а</w:t>
      </w:r>
      <w:r w:rsidRPr="00457768">
        <w:rPr>
          <w:rFonts w:ascii="Times New Roman" w:hAnsi="Times New Roman"/>
          <w:sz w:val="20"/>
          <w:szCs w:val="20"/>
          <w:lang w:val="uk-UA"/>
        </w:rPr>
        <w:t xml:space="preserve">ди, загальні збори проводяться на рівні "мікрогромад", в межах окремих частин сіл, селищ, міст як адміністративно-територіальних одиниць (будинків, вулиць, кварталів, мікрорайонів тощо), а тому є </w:t>
      </w:r>
      <w:r w:rsidRPr="00457768">
        <w:rPr>
          <w:rFonts w:ascii="Times New Roman" w:hAnsi="Times New Roman"/>
          <w:iCs/>
          <w:sz w:val="20"/>
          <w:szCs w:val="20"/>
          <w:lang w:val="uk-UA"/>
        </w:rPr>
        <w:t>формою участі</w:t>
      </w:r>
      <w:r w:rsidRPr="00457768">
        <w:rPr>
          <w:rFonts w:ascii="Times New Roman" w:hAnsi="Times New Roman"/>
          <w:sz w:val="20"/>
          <w:szCs w:val="20"/>
          <w:lang w:val="uk-UA"/>
        </w:rPr>
        <w:t xml:space="preserve"> окремих груп членів територіальної громади в обговоренні та вирішенні питань, що належать до відання місцевого самоврядування.</w:t>
      </w: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sz w:val="20"/>
          <w:szCs w:val="20"/>
          <w:lang w:val="uk-UA"/>
        </w:rPr>
        <w:t>Предметом загальних зборів громадян є:</w:t>
      </w:r>
    </w:p>
    <w:p w:rsidR="00080A1E" w:rsidRPr="00457768" w:rsidRDefault="00080A1E" w:rsidP="00DE1363">
      <w:pPr>
        <w:numPr>
          <w:ilvl w:val="0"/>
          <w:numId w:val="57"/>
        </w:numPr>
        <w:jc w:val="both"/>
        <w:rPr>
          <w:rFonts w:ascii="Times New Roman" w:hAnsi="Times New Roman"/>
          <w:sz w:val="20"/>
          <w:szCs w:val="20"/>
          <w:lang w:val="uk-UA"/>
        </w:rPr>
      </w:pPr>
      <w:r w:rsidRPr="00457768">
        <w:rPr>
          <w:rFonts w:ascii="Times New Roman" w:hAnsi="Times New Roman"/>
          <w:sz w:val="20"/>
          <w:szCs w:val="20"/>
          <w:lang w:val="uk-UA"/>
        </w:rPr>
        <w:t>по-перше, створення з дозволу відповідної ради будинкових, вуличних, ква</w:t>
      </w:r>
      <w:r w:rsidRPr="00457768">
        <w:rPr>
          <w:rFonts w:ascii="Times New Roman" w:hAnsi="Times New Roman"/>
          <w:sz w:val="20"/>
          <w:szCs w:val="20"/>
          <w:lang w:val="uk-UA"/>
        </w:rPr>
        <w:t>р</w:t>
      </w:r>
      <w:r w:rsidRPr="00457768">
        <w:rPr>
          <w:rFonts w:ascii="Times New Roman" w:hAnsi="Times New Roman"/>
          <w:sz w:val="20"/>
          <w:szCs w:val="20"/>
          <w:lang w:val="uk-UA"/>
        </w:rPr>
        <w:t>тальних, дільничних комітетів, комітетів мікрорайонів та вирішення інших п</w:t>
      </w:r>
      <w:r w:rsidRPr="00457768">
        <w:rPr>
          <w:rFonts w:ascii="Times New Roman" w:hAnsi="Times New Roman"/>
          <w:sz w:val="20"/>
          <w:szCs w:val="20"/>
          <w:lang w:val="uk-UA"/>
        </w:rPr>
        <w:t>и</w:t>
      </w:r>
      <w:r w:rsidRPr="00457768">
        <w:rPr>
          <w:rFonts w:ascii="Times New Roman" w:hAnsi="Times New Roman"/>
          <w:sz w:val="20"/>
          <w:szCs w:val="20"/>
          <w:lang w:val="uk-UA"/>
        </w:rPr>
        <w:t xml:space="preserve">тань по керівництву цими органами, </w:t>
      </w:r>
    </w:p>
    <w:p w:rsidR="00080A1E" w:rsidRPr="00457768" w:rsidRDefault="00080A1E" w:rsidP="00DE1363">
      <w:pPr>
        <w:numPr>
          <w:ilvl w:val="0"/>
          <w:numId w:val="57"/>
        </w:numPr>
        <w:jc w:val="both"/>
        <w:rPr>
          <w:rFonts w:ascii="Times New Roman" w:hAnsi="Times New Roman"/>
          <w:sz w:val="20"/>
          <w:szCs w:val="20"/>
          <w:lang w:val="uk-UA"/>
        </w:rPr>
      </w:pPr>
      <w:r w:rsidRPr="00457768">
        <w:rPr>
          <w:rFonts w:ascii="Times New Roman" w:hAnsi="Times New Roman"/>
          <w:sz w:val="20"/>
          <w:szCs w:val="20"/>
          <w:lang w:val="uk-UA"/>
        </w:rPr>
        <w:t xml:space="preserve">по-друге, попереднє обговорення </w:t>
      </w:r>
      <w:r w:rsidR="007E50CD" w:rsidRPr="00457768">
        <w:rPr>
          <w:rFonts w:ascii="Times New Roman" w:hAnsi="Times New Roman"/>
          <w:sz w:val="20"/>
          <w:szCs w:val="20"/>
          <w:lang w:val="uk-UA"/>
        </w:rPr>
        <w:t>проектів</w:t>
      </w:r>
      <w:r w:rsidRPr="00457768">
        <w:rPr>
          <w:rFonts w:ascii="Times New Roman" w:hAnsi="Times New Roman"/>
          <w:sz w:val="20"/>
          <w:szCs w:val="20"/>
          <w:lang w:val="uk-UA"/>
        </w:rPr>
        <w:t xml:space="preserve"> рішень рад та їх виконавчих орг</w:t>
      </w:r>
      <w:r w:rsidRPr="00457768">
        <w:rPr>
          <w:rFonts w:ascii="Times New Roman" w:hAnsi="Times New Roman"/>
          <w:sz w:val="20"/>
          <w:szCs w:val="20"/>
          <w:lang w:val="uk-UA"/>
        </w:rPr>
        <w:t>а</w:t>
      </w:r>
      <w:r w:rsidRPr="00457768">
        <w:rPr>
          <w:rFonts w:ascii="Times New Roman" w:hAnsi="Times New Roman"/>
          <w:sz w:val="20"/>
          <w:szCs w:val="20"/>
          <w:lang w:val="uk-UA"/>
        </w:rPr>
        <w:t>нів; заслуховування звітів та інформація сільського, селищного, міського гол</w:t>
      </w:r>
      <w:r w:rsidRPr="00457768">
        <w:rPr>
          <w:rFonts w:ascii="Times New Roman" w:hAnsi="Times New Roman"/>
          <w:sz w:val="20"/>
          <w:szCs w:val="20"/>
          <w:lang w:val="uk-UA"/>
        </w:rPr>
        <w:t>о</w:t>
      </w:r>
      <w:r w:rsidRPr="00457768">
        <w:rPr>
          <w:rFonts w:ascii="Times New Roman" w:hAnsi="Times New Roman"/>
          <w:sz w:val="20"/>
          <w:szCs w:val="20"/>
          <w:lang w:val="uk-UA"/>
        </w:rPr>
        <w:lastRenderedPageBreak/>
        <w:t>ви, керівників підприємств, установ і організацій, що належать до комунальної власності територіальної громади; порушення перед відповідними органами міс</w:t>
      </w:r>
      <w:r w:rsidRPr="00457768">
        <w:rPr>
          <w:rFonts w:ascii="Times New Roman" w:hAnsi="Times New Roman"/>
          <w:sz w:val="20"/>
          <w:szCs w:val="20"/>
          <w:lang w:val="uk-UA"/>
        </w:rPr>
        <w:softHyphen/>
        <w:t xml:space="preserve">цевого самоуправління питань, що торкаються колективних потреб жителів відповідного </w:t>
      </w:r>
      <w:r w:rsidR="007E50CD" w:rsidRPr="00457768">
        <w:rPr>
          <w:rFonts w:ascii="Times New Roman" w:hAnsi="Times New Roman"/>
          <w:sz w:val="20"/>
          <w:szCs w:val="20"/>
          <w:lang w:val="uk-UA"/>
        </w:rPr>
        <w:t>будинку</w:t>
      </w:r>
      <w:r w:rsidRPr="00457768">
        <w:rPr>
          <w:rFonts w:ascii="Times New Roman" w:hAnsi="Times New Roman"/>
          <w:sz w:val="20"/>
          <w:szCs w:val="20"/>
          <w:lang w:val="uk-UA"/>
        </w:rPr>
        <w:t>, вулиці, кварталу, а також села, селища, міста в цілому; обговорення питань, пов'язаних із залученням членів територіальної громади до виконання робіт по благоустрою населених пунктів тощо.</w:t>
      </w: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sz w:val="20"/>
          <w:szCs w:val="20"/>
          <w:lang w:val="uk-UA"/>
        </w:rPr>
        <w:t>Рішення загальних зборів громадян з питань місцевого значення, які стосуються суто внутрішніх питань самоорганізації територіальної громади, її членів (виконання громадських робіт, самооподаткування, збір благодійних внесків і т. п.) та прийняті в межах законодавства є обов'язковими для викона</w:t>
      </w:r>
      <w:r w:rsidRPr="00457768">
        <w:rPr>
          <w:rFonts w:ascii="Times New Roman" w:hAnsi="Times New Roman"/>
          <w:sz w:val="20"/>
          <w:szCs w:val="20"/>
          <w:lang w:val="uk-UA"/>
        </w:rPr>
        <w:t>н</w:t>
      </w:r>
      <w:r w:rsidRPr="00457768">
        <w:rPr>
          <w:rFonts w:ascii="Times New Roman" w:hAnsi="Times New Roman"/>
          <w:sz w:val="20"/>
          <w:szCs w:val="20"/>
          <w:lang w:val="uk-UA"/>
        </w:rPr>
        <w:t>ня органами тери</w:t>
      </w:r>
      <w:r w:rsidRPr="00457768">
        <w:rPr>
          <w:rFonts w:ascii="Times New Roman" w:hAnsi="Times New Roman"/>
          <w:sz w:val="20"/>
          <w:szCs w:val="20"/>
          <w:lang w:val="uk-UA"/>
        </w:rPr>
        <w:softHyphen/>
        <w:t>торіальної самоорганізації населення, окремими членами т</w:t>
      </w:r>
      <w:r w:rsidRPr="00457768">
        <w:rPr>
          <w:rFonts w:ascii="Times New Roman" w:hAnsi="Times New Roman"/>
          <w:sz w:val="20"/>
          <w:szCs w:val="20"/>
          <w:lang w:val="uk-UA"/>
        </w:rPr>
        <w:t>е</w:t>
      </w:r>
      <w:r w:rsidRPr="00457768">
        <w:rPr>
          <w:rFonts w:ascii="Times New Roman" w:hAnsi="Times New Roman"/>
          <w:sz w:val="20"/>
          <w:szCs w:val="20"/>
          <w:lang w:val="uk-UA"/>
        </w:rPr>
        <w:t>риторіальної громади. Рішення загальних зборів громадян, у яких містяться звернення чи пропозиції до відповідних рад та їх виконавчих органів; іх пос</w:t>
      </w:r>
      <w:r w:rsidRPr="00457768">
        <w:rPr>
          <w:rFonts w:ascii="Times New Roman" w:hAnsi="Times New Roman"/>
          <w:sz w:val="20"/>
          <w:szCs w:val="20"/>
          <w:lang w:val="uk-UA"/>
        </w:rPr>
        <w:t>а</w:t>
      </w:r>
      <w:r w:rsidRPr="00457768">
        <w:rPr>
          <w:rFonts w:ascii="Times New Roman" w:hAnsi="Times New Roman"/>
          <w:sz w:val="20"/>
          <w:szCs w:val="20"/>
          <w:lang w:val="uk-UA"/>
        </w:rPr>
        <w:t>дових осіб, керівників підприємств, організацій і установ не є обов'язковими для виконання, але повинні бути розглянуті ними в установлені законом строки.</w:t>
      </w: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sz w:val="20"/>
          <w:szCs w:val="20"/>
          <w:lang w:val="uk-UA"/>
        </w:rPr>
        <w:t>Рішення зборів виконуються сільськими, селищними, міськими гол</w:t>
      </w:r>
      <w:r w:rsidRPr="00457768">
        <w:rPr>
          <w:rFonts w:ascii="Times New Roman" w:hAnsi="Times New Roman"/>
          <w:sz w:val="20"/>
          <w:szCs w:val="20"/>
          <w:lang w:val="uk-UA"/>
        </w:rPr>
        <w:t>о</w:t>
      </w:r>
      <w:r w:rsidRPr="00457768">
        <w:rPr>
          <w:rFonts w:ascii="Times New Roman" w:hAnsi="Times New Roman"/>
          <w:sz w:val="20"/>
          <w:szCs w:val="20"/>
          <w:lang w:val="uk-UA"/>
        </w:rPr>
        <w:t>вами, головами районних у містах рад, а також органами територіальної само</w:t>
      </w:r>
      <w:r w:rsidRPr="00457768">
        <w:rPr>
          <w:rFonts w:ascii="Times New Roman" w:hAnsi="Times New Roman"/>
          <w:sz w:val="20"/>
          <w:szCs w:val="20"/>
          <w:lang w:val="uk-UA"/>
        </w:rPr>
        <w:t>о</w:t>
      </w:r>
      <w:r w:rsidRPr="00457768">
        <w:rPr>
          <w:rFonts w:ascii="Times New Roman" w:hAnsi="Times New Roman"/>
          <w:sz w:val="20"/>
          <w:szCs w:val="20"/>
          <w:lang w:val="uk-UA"/>
        </w:rPr>
        <w:t>рганізації населення. Для виконання рішень зборів залучається населення. ,</w:t>
      </w: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sz w:val="20"/>
          <w:szCs w:val="20"/>
          <w:lang w:val="uk-UA"/>
        </w:rPr>
        <w:t>Спеціальними формами безпосереднього волевиявлення територіал</w:t>
      </w:r>
      <w:r w:rsidRPr="00457768">
        <w:rPr>
          <w:rFonts w:ascii="Times New Roman" w:hAnsi="Times New Roman"/>
          <w:sz w:val="20"/>
          <w:szCs w:val="20"/>
          <w:lang w:val="uk-UA"/>
        </w:rPr>
        <w:t>ь</w:t>
      </w:r>
      <w:r w:rsidRPr="00457768">
        <w:rPr>
          <w:rFonts w:ascii="Times New Roman" w:hAnsi="Times New Roman"/>
          <w:sz w:val="20"/>
          <w:szCs w:val="20"/>
          <w:lang w:val="uk-UA"/>
        </w:rPr>
        <w:t>них громад, відповідно до Закону про місцеве самоврядування, є місцеві ініці</w:t>
      </w:r>
      <w:r w:rsidRPr="00457768">
        <w:rPr>
          <w:rFonts w:ascii="Times New Roman" w:hAnsi="Times New Roman"/>
          <w:sz w:val="20"/>
          <w:szCs w:val="20"/>
          <w:lang w:val="uk-UA"/>
        </w:rPr>
        <w:t>а</w:t>
      </w:r>
      <w:r w:rsidRPr="00457768">
        <w:rPr>
          <w:rFonts w:ascii="Times New Roman" w:hAnsi="Times New Roman"/>
          <w:sz w:val="20"/>
          <w:szCs w:val="20"/>
          <w:lang w:val="uk-UA"/>
        </w:rPr>
        <w:t>тиви та громадські слухання (ст.ст. 9, 13).</w:t>
      </w: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iCs/>
          <w:sz w:val="20"/>
          <w:szCs w:val="20"/>
          <w:lang w:val="uk-UA"/>
        </w:rPr>
        <w:t>Місцева ініціатива є</w:t>
      </w:r>
      <w:r w:rsidRPr="00457768">
        <w:rPr>
          <w:rFonts w:ascii="Times New Roman" w:hAnsi="Times New Roman"/>
          <w:sz w:val="20"/>
          <w:szCs w:val="20"/>
          <w:lang w:val="uk-UA"/>
        </w:rPr>
        <w:t xml:space="preserve"> засобом ініціювання розгляду органом місцевого самоврядування будь-якого питання, віднесеного до його відання.</w:t>
      </w: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sz w:val="20"/>
          <w:szCs w:val="20"/>
          <w:lang w:val="uk-UA"/>
        </w:rPr>
        <w:t>Місцева ініціатива, внесена на розгляд органу місцевого самоврядува</w:t>
      </w:r>
      <w:r w:rsidRPr="00457768">
        <w:rPr>
          <w:rFonts w:ascii="Times New Roman" w:hAnsi="Times New Roman"/>
          <w:sz w:val="20"/>
          <w:szCs w:val="20"/>
          <w:lang w:val="uk-UA"/>
        </w:rPr>
        <w:t>н</w:t>
      </w:r>
      <w:r w:rsidRPr="00457768">
        <w:rPr>
          <w:rFonts w:ascii="Times New Roman" w:hAnsi="Times New Roman"/>
          <w:sz w:val="20"/>
          <w:szCs w:val="20"/>
          <w:lang w:val="uk-UA"/>
        </w:rPr>
        <w:t>ня, підлягає обов'язковому розгляду на відкритому засіданні за участю членів ініціативної групи з питань місцевої ініціативи.</w:t>
      </w: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sz w:val="20"/>
          <w:szCs w:val="20"/>
          <w:lang w:val="uk-UA"/>
        </w:rPr>
        <w:t>Рішення органу місцевого самоврядування, прийняте з питання, внес</w:t>
      </w:r>
      <w:r w:rsidRPr="00457768">
        <w:rPr>
          <w:rFonts w:ascii="Times New Roman" w:hAnsi="Times New Roman"/>
          <w:sz w:val="20"/>
          <w:szCs w:val="20"/>
          <w:lang w:val="uk-UA"/>
        </w:rPr>
        <w:t>е</w:t>
      </w:r>
      <w:r w:rsidRPr="00457768">
        <w:rPr>
          <w:rFonts w:ascii="Times New Roman" w:hAnsi="Times New Roman"/>
          <w:sz w:val="20"/>
          <w:szCs w:val="20"/>
          <w:lang w:val="uk-UA"/>
        </w:rPr>
        <w:t>ного на його розгляд шляхом місцевої. ініціативи, підлягає обов'язковому опр</w:t>
      </w:r>
      <w:r w:rsidRPr="00457768">
        <w:rPr>
          <w:rFonts w:ascii="Times New Roman" w:hAnsi="Times New Roman"/>
          <w:sz w:val="20"/>
          <w:szCs w:val="20"/>
          <w:lang w:val="uk-UA"/>
        </w:rPr>
        <w:t>и</w:t>
      </w:r>
      <w:r w:rsidRPr="00457768">
        <w:rPr>
          <w:rFonts w:ascii="Times New Roman" w:hAnsi="Times New Roman"/>
          <w:sz w:val="20"/>
          <w:szCs w:val="20"/>
          <w:lang w:val="uk-UA"/>
        </w:rPr>
        <w:t>людненню.</w:t>
      </w: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sz w:val="20"/>
          <w:szCs w:val="20"/>
          <w:lang w:val="uk-UA"/>
        </w:rPr>
        <w:t xml:space="preserve">Що ж стосується </w:t>
      </w:r>
      <w:r w:rsidRPr="00457768">
        <w:rPr>
          <w:rFonts w:ascii="Times New Roman" w:hAnsi="Times New Roman"/>
          <w:iCs/>
          <w:sz w:val="20"/>
          <w:szCs w:val="20"/>
          <w:lang w:val="uk-UA"/>
        </w:rPr>
        <w:t>громадських слухань</w:t>
      </w:r>
      <w:r w:rsidRPr="00457768">
        <w:rPr>
          <w:rFonts w:ascii="Times New Roman" w:hAnsi="Times New Roman"/>
          <w:sz w:val="20"/>
          <w:szCs w:val="20"/>
          <w:lang w:val="uk-UA"/>
        </w:rPr>
        <w:t xml:space="preserve"> як однієї з форм безпосереднь</w:t>
      </w:r>
      <w:r w:rsidRPr="00457768">
        <w:rPr>
          <w:rFonts w:ascii="Times New Roman" w:hAnsi="Times New Roman"/>
          <w:sz w:val="20"/>
          <w:szCs w:val="20"/>
          <w:lang w:val="uk-UA"/>
        </w:rPr>
        <w:t>о</w:t>
      </w:r>
      <w:r w:rsidRPr="00457768">
        <w:rPr>
          <w:rFonts w:ascii="Times New Roman" w:hAnsi="Times New Roman"/>
          <w:sz w:val="20"/>
          <w:szCs w:val="20"/>
          <w:lang w:val="uk-UA"/>
        </w:rPr>
        <w:t>го волевиявлення територіальної громади, то їх суть зводиться до організації зустрічей членів територіальної громади з депутатами відповідної ради, пос</w:t>
      </w:r>
      <w:r w:rsidRPr="00457768">
        <w:rPr>
          <w:rFonts w:ascii="Times New Roman" w:hAnsi="Times New Roman"/>
          <w:sz w:val="20"/>
          <w:szCs w:val="20"/>
          <w:lang w:val="uk-UA"/>
        </w:rPr>
        <w:t>а</w:t>
      </w:r>
      <w:r w:rsidRPr="00457768">
        <w:rPr>
          <w:rFonts w:ascii="Times New Roman" w:hAnsi="Times New Roman"/>
          <w:sz w:val="20"/>
          <w:szCs w:val="20"/>
          <w:lang w:val="uk-UA"/>
        </w:rPr>
        <w:t>довими особами місцевого самоврядування для заслуховування останніх з п</w:t>
      </w:r>
      <w:r w:rsidRPr="00457768">
        <w:rPr>
          <w:rFonts w:ascii="Times New Roman" w:hAnsi="Times New Roman"/>
          <w:sz w:val="20"/>
          <w:szCs w:val="20"/>
          <w:lang w:val="uk-UA"/>
        </w:rPr>
        <w:t>и</w:t>
      </w:r>
      <w:r w:rsidRPr="00457768">
        <w:rPr>
          <w:rFonts w:ascii="Times New Roman" w:hAnsi="Times New Roman"/>
          <w:sz w:val="20"/>
          <w:szCs w:val="20"/>
          <w:lang w:val="uk-UA"/>
        </w:rPr>
        <w:t>тань, що належать до відання місцевого самоврядування.</w:t>
      </w: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sz w:val="20"/>
          <w:szCs w:val="20"/>
          <w:lang w:val="uk-UA"/>
        </w:rPr>
        <w:t>Під час громадських слухань можуть порушуватися питання та внос</w:t>
      </w:r>
      <w:r w:rsidRPr="00457768">
        <w:rPr>
          <w:rFonts w:ascii="Times New Roman" w:hAnsi="Times New Roman"/>
          <w:sz w:val="20"/>
          <w:szCs w:val="20"/>
          <w:lang w:val="uk-UA"/>
        </w:rPr>
        <w:t>и</w:t>
      </w:r>
      <w:r w:rsidRPr="00457768">
        <w:rPr>
          <w:rFonts w:ascii="Times New Roman" w:hAnsi="Times New Roman"/>
          <w:sz w:val="20"/>
          <w:szCs w:val="20"/>
          <w:lang w:val="uk-UA"/>
        </w:rPr>
        <w:t xml:space="preserve">тися пропозиції, які підлягають </w:t>
      </w:r>
      <w:r w:rsidR="007E50CD" w:rsidRPr="00457768">
        <w:rPr>
          <w:rFonts w:ascii="Times New Roman" w:hAnsi="Times New Roman"/>
          <w:sz w:val="20"/>
          <w:szCs w:val="20"/>
          <w:lang w:val="uk-UA"/>
        </w:rPr>
        <w:t>обов’язковому</w:t>
      </w:r>
      <w:r w:rsidRPr="00457768">
        <w:rPr>
          <w:rFonts w:ascii="Times New Roman" w:hAnsi="Times New Roman"/>
          <w:sz w:val="20"/>
          <w:szCs w:val="20"/>
          <w:lang w:val="uk-UA"/>
        </w:rPr>
        <w:t xml:space="preserve"> розгляду органами місцевого самоврядування.</w:t>
      </w: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sz w:val="20"/>
          <w:szCs w:val="20"/>
          <w:lang w:val="uk-UA"/>
        </w:rPr>
        <w:t>У Законі про місцеве самоврядування зазначається, що порядок вн</w:t>
      </w:r>
      <w:r w:rsidRPr="00457768">
        <w:rPr>
          <w:rFonts w:ascii="Times New Roman" w:hAnsi="Times New Roman"/>
          <w:sz w:val="20"/>
          <w:szCs w:val="20"/>
          <w:lang w:val="uk-UA"/>
        </w:rPr>
        <w:t>е</w:t>
      </w:r>
      <w:r w:rsidRPr="00457768">
        <w:rPr>
          <w:rFonts w:ascii="Times New Roman" w:hAnsi="Times New Roman"/>
          <w:sz w:val="20"/>
          <w:szCs w:val="20"/>
          <w:lang w:val="uk-UA"/>
        </w:rPr>
        <w:t xml:space="preserve">сення місцевих ініціатив та організація громадських слухань має визначатися статутом територіальної громади. </w:t>
      </w:r>
    </w:p>
    <w:p w:rsidR="00080A1E" w:rsidRPr="00457768" w:rsidRDefault="00080A1E" w:rsidP="003D19F7">
      <w:pPr>
        <w:ind w:left="40" w:firstLine="709"/>
        <w:jc w:val="both"/>
        <w:rPr>
          <w:rFonts w:ascii="Times New Roman" w:hAnsi="Times New Roman"/>
          <w:sz w:val="20"/>
          <w:szCs w:val="20"/>
          <w:lang w:val="uk-UA"/>
        </w:rPr>
      </w:pPr>
      <w:r w:rsidRPr="00457768">
        <w:rPr>
          <w:rFonts w:ascii="Times New Roman" w:hAnsi="Times New Roman"/>
          <w:sz w:val="20"/>
          <w:szCs w:val="20"/>
          <w:lang w:val="uk-UA"/>
        </w:rPr>
        <w:lastRenderedPageBreak/>
        <w:t>Територіальні громади на основі загального, рівного, прямого вибо</w:t>
      </w:r>
      <w:r w:rsidRPr="00457768">
        <w:rPr>
          <w:rFonts w:ascii="Times New Roman" w:hAnsi="Times New Roman"/>
          <w:sz w:val="20"/>
          <w:szCs w:val="20"/>
          <w:lang w:val="uk-UA"/>
        </w:rPr>
        <w:t>р</w:t>
      </w:r>
      <w:r w:rsidRPr="00457768">
        <w:rPr>
          <w:rFonts w:ascii="Times New Roman" w:hAnsi="Times New Roman"/>
          <w:sz w:val="20"/>
          <w:szCs w:val="20"/>
          <w:lang w:val="uk-UA"/>
        </w:rPr>
        <w:t xml:space="preserve">чого права шляхом таємного голосування обирають строком на чотири роки відповідно сільського, селищного та міського голову, який очолює </w:t>
      </w:r>
      <w:r w:rsidRPr="00457768">
        <w:rPr>
          <w:rFonts w:ascii="Times New Roman" w:hAnsi="Times New Roman"/>
          <w:iCs/>
          <w:sz w:val="20"/>
          <w:szCs w:val="20"/>
          <w:lang w:val="uk-UA"/>
        </w:rPr>
        <w:t>виконавчий орган ради</w:t>
      </w:r>
      <w:r w:rsidRPr="00457768">
        <w:rPr>
          <w:rFonts w:ascii="Times New Roman" w:hAnsi="Times New Roman"/>
          <w:sz w:val="20"/>
          <w:szCs w:val="20"/>
          <w:lang w:val="uk-UA"/>
        </w:rPr>
        <w:t xml:space="preserve"> та головує на засіданнях ради.</w:t>
      </w: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sz w:val="20"/>
          <w:szCs w:val="20"/>
          <w:lang w:val="uk-UA"/>
        </w:rPr>
        <w:t>Згідно з Конституцією, органи місцевого самоврядування не поділ</w:t>
      </w:r>
      <w:r w:rsidRPr="00457768">
        <w:rPr>
          <w:rFonts w:ascii="Times New Roman" w:hAnsi="Times New Roman"/>
          <w:sz w:val="20"/>
          <w:szCs w:val="20"/>
          <w:lang w:val="uk-UA"/>
        </w:rPr>
        <w:t>я</w:t>
      </w:r>
      <w:r w:rsidRPr="00457768">
        <w:rPr>
          <w:rFonts w:ascii="Times New Roman" w:hAnsi="Times New Roman"/>
          <w:sz w:val="20"/>
          <w:szCs w:val="20"/>
          <w:lang w:val="uk-UA"/>
        </w:rPr>
        <w:t xml:space="preserve">ються на дві незалежні </w:t>
      </w:r>
      <w:r w:rsidR="007E50CD" w:rsidRPr="00457768">
        <w:rPr>
          <w:rFonts w:ascii="Times New Roman" w:hAnsi="Times New Roman"/>
          <w:sz w:val="20"/>
          <w:szCs w:val="20"/>
          <w:lang w:val="uk-UA"/>
        </w:rPr>
        <w:t>системи</w:t>
      </w:r>
      <w:r w:rsidRPr="00457768">
        <w:rPr>
          <w:rFonts w:ascii="Times New Roman" w:hAnsi="Times New Roman"/>
          <w:sz w:val="20"/>
          <w:szCs w:val="20"/>
          <w:lang w:val="uk-UA"/>
        </w:rPr>
        <w:t>, оскільки виконавчі органи конституйовані як органи самої ради, а отже, їй підзвітні та підконтрольні.</w:t>
      </w: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sz w:val="20"/>
          <w:szCs w:val="20"/>
          <w:lang w:val="uk-UA"/>
        </w:rPr>
        <w:t>Сільський, селищний; міський голова за посадою очолює виконавчий орган ради і в цій своїй якості має бути підзвітним та підконтрольним раді.</w:t>
      </w: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sz w:val="20"/>
          <w:szCs w:val="20"/>
          <w:lang w:val="uk-UA"/>
        </w:rPr>
        <w:t xml:space="preserve">Важливими елементами системи місцевого </w:t>
      </w:r>
      <w:r w:rsidR="007E50CD" w:rsidRPr="00457768">
        <w:rPr>
          <w:rFonts w:ascii="Times New Roman" w:hAnsi="Times New Roman"/>
          <w:sz w:val="20"/>
          <w:szCs w:val="20"/>
          <w:lang w:val="uk-UA"/>
        </w:rPr>
        <w:t>самоврядування</w:t>
      </w:r>
      <w:r w:rsidRPr="00457768">
        <w:rPr>
          <w:rFonts w:ascii="Times New Roman" w:hAnsi="Times New Roman"/>
          <w:sz w:val="20"/>
          <w:szCs w:val="20"/>
          <w:lang w:val="uk-UA"/>
        </w:rPr>
        <w:t xml:space="preserve"> є районні, обласні ради, а також органи самоорганізації населення. Наявність у системі місцевого самоврядування таких її елементів є свідченням того, що розвиток місцевого самоврядування, здійснюваного на рівні територіальних громад сіл, селищ, міст, має своє продовження як на регіональному рівні (в районах і обл</w:t>
      </w:r>
      <w:r w:rsidRPr="00457768">
        <w:rPr>
          <w:rFonts w:ascii="Times New Roman" w:hAnsi="Times New Roman"/>
          <w:sz w:val="20"/>
          <w:szCs w:val="20"/>
          <w:lang w:val="uk-UA"/>
        </w:rPr>
        <w:t>а</w:t>
      </w:r>
      <w:r w:rsidRPr="00457768">
        <w:rPr>
          <w:rFonts w:ascii="Times New Roman" w:hAnsi="Times New Roman"/>
          <w:sz w:val="20"/>
          <w:szCs w:val="20"/>
          <w:lang w:val="uk-UA"/>
        </w:rPr>
        <w:t>стях), так і на рівні окремих частин територіальних громад сіл, селищ, міст.</w:t>
      </w: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sz w:val="20"/>
          <w:szCs w:val="20"/>
          <w:lang w:val="uk-UA"/>
        </w:rPr>
        <w:t>Органи місцевого самоврядування створюються громадянами за місцем їх проживання, на рівні тих мікроструктур, на які поділяються села, селища, міста, райони у містах як адміністративні одиниці, а тому мають назву буди</w:t>
      </w:r>
      <w:r w:rsidRPr="00457768">
        <w:rPr>
          <w:rFonts w:ascii="Times New Roman" w:hAnsi="Times New Roman"/>
          <w:sz w:val="20"/>
          <w:szCs w:val="20"/>
          <w:lang w:val="uk-UA"/>
        </w:rPr>
        <w:t>н</w:t>
      </w:r>
      <w:r w:rsidRPr="00457768">
        <w:rPr>
          <w:rFonts w:ascii="Times New Roman" w:hAnsi="Times New Roman"/>
          <w:sz w:val="20"/>
          <w:szCs w:val="20"/>
          <w:lang w:val="uk-UA"/>
        </w:rPr>
        <w:t>кових, вуличних, квартальних комітетів, комітетів мікрорайонів, житлових комплексів тощо.</w:t>
      </w: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sz w:val="20"/>
          <w:szCs w:val="20"/>
          <w:lang w:val="uk-UA"/>
        </w:rPr>
        <w:t>Органи самоорганізації населення, як про це вже зазначено, обираються загальними зборами громадян з дозволу сільських, селищних, міських рад.</w:t>
      </w: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sz w:val="20"/>
          <w:szCs w:val="20"/>
          <w:lang w:val="uk-UA"/>
        </w:rPr>
        <w:t>Сільські, селищні, міські, районні в місті (у разі їх створення) ради м</w:t>
      </w:r>
      <w:r w:rsidRPr="00457768">
        <w:rPr>
          <w:rFonts w:ascii="Times New Roman" w:hAnsi="Times New Roman"/>
          <w:sz w:val="20"/>
          <w:szCs w:val="20"/>
          <w:lang w:val="uk-UA"/>
        </w:rPr>
        <w:t>о</w:t>
      </w:r>
      <w:r w:rsidRPr="00457768">
        <w:rPr>
          <w:rFonts w:ascii="Times New Roman" w:hAnsi="Times New Roman"/>
          <w:sz w:val="20"/>
          <w:szCs w:val="20"/>
          <w:lang w:val="uk-UA"/>
        </w:rPr>
        <w:t>жуть наділяти органи самоорганізації населення частиною власної компетенції, фінансів, майна. Тому функції і повноваження зазначених органів є в основн</w:t>
      </w:r>
      <w:r w:rsidRPr="00457768">
        <w:rPr>
          <w:rFonts w:ascii="Times New Roman" w:hAnsi="Times New Roman"/>
          <w:sz w:val="20"/>
          <w:szCs w:val="20"/>
          <w:lang w:val="uk-UA"/>
        </w:rPr>
        <w:t>о</w:t>
      </w:r>
      <w:r w:rsidRPr="00457768">
        <w:rPr>
          <w:rFonts w:ascii="Times New Roman" w:hAnsi="Times New Roman"/>
          <w:sz w:val="20"/>
          <w:szCs w:val="20"/>
          <w:lang w:val="uk-UA"/>
        </w:rPr>
        <w:t xml:space="preserve">му похідними від функцій і повноважень </w:t>
      </w:r>
      <w:r w:rsidR="007E50CD" w:rsidRPr="00457768">
        <w:rPr>
          <w:rFonts w:ascii="Times New Roman" w:hAnsi="Times New Roman"/>
          <w:sz w:val="20"/>
          <w:szCs w:val="20"/>
          <w:lang w:val="uk-UA"/>
        </w:rPr>
        <w:t>відповідних</w:t>
      </w:r>
      <w:r w:rsidRPr="00457768">
        <w:rPr>
          <w:rFonts w:ascii="Times New Roman" w:hAnsi="Times New Roman"/>
          <w:sz w:val="20"/>
          <w:szCs w:val="20"/>
          <w:lang w:val="uk-UA"/>
        </w:rPr>
        <w:t xml:space="preserve"> рад та їх виконавчих о</w:t>
      </w:r>
      <w:r w:rsidRPr="00457768">
        <w:rPr>
          <w:rFonts w:ascii="Times New Roman" w:hAnsi="Times New Roman"/>
          <w:sz w:val="20"/>
          <w:szCs w:val="20"/>
          <w:lang w:val="uk-UA"/>
        </w:rPr>
        <w:t>р</w:t>
      </w:r>
      <w:r w:rsidRPr="00457768">
        <w:rPr>
          <w:rFonts w:ascii="Times New Roman" w:hAnsi="Times New Roman"/>
          <w:sz w:val="20"/>
          <w:szCs w:val="20"/>
          <w:lang w:val="uk-UA"/>
        </w:rPr>
        <w:t>ганів. Органи самоорганізації населення є формою місцевого самоврядування, інтегрованою в систему місцевого самоврядування, здійсню</w:t>
      </w:r>
      <w:r w:rsidRPr="00457768">
        <w:rPr>
          <w:rFonts w:ascii="Times New Roman" w:hAnsi="Times New Roman"/>
          <w:sz w:val="20"/>
          <w:szCs w:val="20"/>
          <w:lang w:val="uk-UA"/>
        </w:rPr>
        <w:softHyphen/>
        <w:t>ваного на рівні т</w:t>
      </w:r>
      <w:r w:rsidRPr="00457768">
        <w:rPr>
          <w:rFonts w:ascii="Times New Roman" w:hAnsi="Times New Roman"/>
          <w:sz w:val="20"/>
          <w:szCs w:val="20"/>
          <w:lang w:val="uk-UA"/>
        </w:rPr>
        <w:t>е</w:t>
      </w:r>
      <w:r w:rsidRPr="00457768">
        <w:rPr>
          <w:rFonts w:ascii="Times New Roman" w:hAnsi="Times New Roman"/>
          <w:sz w:val="20"/>
          <w:szCs w:val="20"/>
          <w:lang w:val="uk-UA"/>
        </w:rPr>
        <w:t>риторіальних громад, сіл, селищ, міст.</w:t>
      </w: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sz w:val="20"/>
          <w:szCs w:val="20"/>
          <w:lang w:val="uk-UA"/>
        </w:rPr>
        <w:t>Правовий статус, порядок організації та діяльності органів самоорган</w:t>
      </w:r>
      <w:r w:rsidRPr="00457768">
        <w:rPr>
          <w:rFonts w:ascii="Times New Roman" w:hAnsi="Times New Roman"/>
          <w:sz w:val="20"/>
          <w:szCs w:val="20"/>
          <w:lang w:val="uk-UA"/>
        </w:rPr>
        <w:t>і</w:t>
      </w:r>
      <w:r w:rsidRPr="00457768">
        <w:rPr>
          <w:rFonts w:ascii="Times New Roman" w:hAnsi="Times New Roman"/>
          <w:sz w:val="20"/>
          <w:szCs w:val="20"/>
          <w:lang w:val="uk-UA"/>
        </w:rPr>
        <w:t>зації населення за місцем проживання має визначатися окремим законом.</w:t>
      </w: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sz w:val="20"/>
          <w:szCs w:val="20"/>
          <w:lang w:val="uk-UA"/>
        </w:rPr>
        <w:t>Районні й обласні ради є специфічними органами місцевого самовряд</w:t>
      </w:r>
      <w:r w:rsidRPr="00457768">
        <w:rPr>
          <w:rFonts w:ascii="Times New Roman" w:hAnsi="Times New Roman"/>
          <w:sz w:val="20"/>
          <w:szCs w:val="20"/>
          <w:lang w:val="uk-UA"/>
        </w:rPr>
        <w:t>у</w:t>
      </w:r>
      <w:r w:rsidRPr="00457768">
        <w:rPr>
          <w:rFonts w:ascii="Times New Roman" w:hAnsi="Times New Roman"/>
          <w:sz w:val="20"/>
          <w:szCs w:val="20"/>
          <w:lang w:val="uk-UA"/>
        </w:rPr>
        <w:t>вання, що представляють спільні інтереси територіальних громад сіл, селищ та міст, зокрема, управляють об'єктами їх спільної власності та здійснюють інші функції в інтересах цих громад. Завдяки існуванню цих органів система місц</w:t>
      </w:r>
      <w:r w:rsidRPr="00457768">
        <w:rPr>
          <w:rFonts w:ascii="Times New Roman" w:hAnsi="Times New Roman"/>
          <w:sz w:val="20"/>
          <w:szCs w:val="20"/>
          <w:lang w:val="uk-UA"/>
        </w:rPr>
        <w:t>е</w:t>
      </w:r>
      <w:r w:rsidRPr="00457768">
        <w:rPr>
          <w:rFonts w:ascii="Times New Roman" w:hAnsi="Times New Roman"/>
          <w:sz w:val="20"/>
          <w:szCs w:val="20"/>
          <w:lang w:val="uk-UA"/>
        </w:rPr>
        <w:t>вого самоврядування, здійснюваного на рівні територіальних громад, має своє продовження і на регіональному рівні, в районах та областях.</w:t>
      </w:r>
    </w:p>
    <w:p w:rsidR="00080A1E" w:rsidRDefault="00080A1E" w:rsidP="003D19F7">
      <w:pPr>
        <w:shd w:val="clear" w:color="auto" w:fill="FFFFFF"/>
        <w:spacing w:before="10"/>
        <w:ind w:left="709" w:right="19" w:firstLine="709"/>
        <w:jc w:val="both"/>
        <w:rPr>
          <w:rFonts w:ascii="Times New Roman" w:hAnsi="Times New Roman"/>
          <w:sz w:val="20"/>
          <w:szCs w:val="20"/>
          <w:lang w:val="uk-UA"/>
        </w:rPr>
      </w:pPr>
    </w:p>
    <w:p w:rsidR="007F413B" w:rsidRDefault="007F413B" w:rsidP="003D19F7">
      <w:pPr>
        <w:shd w:val="clear" w:color="auto" w:fill="FFFFFF"/>
        <w:spacing w:before="10"/>
        <w:ind w:left="709" w:right="19" w:firstLine="709"/>
        <w:jc w:val="both"/>
        <w:rPr>
          <w:rFonts w:ascii="Times New Roman" w:hAnsi="Times New Roman"/>
          <w:sz w:val="20"/>
          <w:szCs w:val="20"/>
          <w:lang w:val="uk-UA"/>
        </w:rPr>
      </w:pPr>
    </w:p>
    <w:p w:rsidR="007F413B" w:rsidRDefault="007F413B" w:rsidP="003D19F7">
      <w:pPr>
        <w:shd w:val="clear" w:color="auto" w:fill="FFFFFF"/>
        <w:spacing w:before="10"/>
        <w:ind w:left="709" w:right="19" w:firstLine="709"/>
        <w:jc w:val="both"/>
        <w:rPr>
          <w:rFonts w:ascii="Times New Roman" w:hAnsi="Times New Roman"/>
          <w:sz w:val="20"/>
          <w:szCs w:val="20"/>
          <w:lang w:val="uk-UA"/>
        </w:rPr>
      </w:pPr>
    </w:p>
    <w:p w:rsidR="007F413B" w:rsidRPr="00457768" w:rsidRDefault="007F413B" w:rsidP="003D19F7">
      <w:pPr>
        <w:shd w:val="clear" w:color="auto" w:fill="FFFFFF"/>
        <w:spacing w:before="10"/>
        <w:ind w:left="709" w:right="19" w:firstLine="709"/>
        <w:jc w:val="both"/>
        <w:rPr>
          <w:rFonts w:ascii="Times New Roman" w:hAnsi="Times New Roman"/>
          <w:sz w:val="20"/>
          <w:szCs w:val="20"/>
          <w:lang w:val="uk-UA"/>
        </w:rPr>
      </w:pPr>
    </w:p>
    <w:p w:rsidR="002731B3" w:rsidRPr="00457768" w:rsidRDefault="002731B3" w:rsidP="002731B3">
      <w:pPr>
        <w:shd w:val="clear" w:color="auto" w:fill="FFFFFF"/>
        <w:spacing w:before="10"/>
        <w:ind w:right="19" w:firstLine="709"/>
        <w:jc w:val="both"/>
        <w:rPr>
          <w:rFonts w:ascii="Times New Roman" w:hAnsi="Times New Roman"/>
          <w:b/>
          <w:sz w:val="20"/>
          <w:szCs w:val="20"/>
          <w:lang w:val="uk-UA"/>
        </w:rPr>
      </w:pPr>
      <w:r w:rsidRPr="00457768">
        <w:rPr>
          <w:rFonts w:ascii="Times New Roman" w:hAnsi="Times New Roman"/>
          <w:b/>
          <w:sz w:val="20"/>
          <w:szCs w:val="20"/>
          <w:lang w:val="uk-UA"/>
        </w:rPr>
        <w:lastRenderedPageBreak/>
        <w:t>Рекомендована література:</w:t>
      </w:r>
    </w:p>
    <w:p w:rsidR="002731B3" w:rsidRPr="00457768" w:rsidRDefault="002731B3" w:rsidP="002731B3">
      <w:pPr>
        <w:shd w:val="clear" w:color="auto" w:fill="FFFFFF"/>
        <w:spacing w:before="10"/>
        <w:ind w:right="19" w:firstLine="709"/>
        <w:jc w:val="both"/>
        <w:rPr>
          <w:rFonts w:ascii="Times New Roman" w:hAnsi="Times New Roman"/>
          <w:b/>
          <w:sz w:val="20"/>
          <w:szCs w:val="20"/>
          <w:lang w:val="uk-UA"/>
        </w:rPr>
      </w:pPr>
    </w:p>
    <w:p w:rsidR="002731B3" w:rsidRDefault="002731B3" w:rsidP="002731B3">
      <w:pPr>
        <w:tabs>
          <w:tab w:val="left" w:pos="360"/>
          <w:tab w:val="left" w:pos="540"/>
          <w:tab w:val="left" w:pos="720"/>
          <w:tab w:val="left" w:pos="900"/>
        </w:tabs>
        <w:autoSpaceDE w:val="0"/>
        <w:autoSpaceDN w:val="0"/>
        <w:spacing w:before="20"/>
        <w:jc w:val="both"/>
        <w:rPr>
          <w:rFonts w:ascii="Times New Roman" w:hAnsi="Times New Roman"/>
          <w:sz w:val="20"/>
          <w:szCs w:val="20"/>
          <w:lang w:val="uk-UA"/>
        </w:rPr>
      </w:pPr>
      <w:r>
        <w:rPr>
          <w:rFonts w:ascii="Times New Roman" w:hAnsi="Times New Roman"/>
          <w:sz w:val="20"/>
          <w:szCs w:val="20"/>
          <w:lang w:val="uk-UA"/>
        </w:rPr>
        <w:t xml:space="preserve">1. </w:t>
      </w:r>
      <w:r w:rsidRPr="00457768">
        <w:rPr>
          <w:rFonts w:ascii="Times New Roman" w:hAnsi="Times New Roman"/>
          <w:sz w:val="20"/>
          <w:szCs w:val="20"/>
          <w:lang w:val="uk-UA"/>
        </w:rPr>
        <w:t xml:space="preserve">Закон України </w:t>
      </w:r>
      <w:r w:rsidR="00351D31">
        <w:rPr>
          <w:rFonts w:ascii="Times New Roman" w:hAnsi="Times New Roman"/>
          <w:sz w:val="20"/>
          <w:szCs w:val="20"/>
          <w:lang w:val="uk-UA"/>
        </w:rPr>
        <w:t>«</w:t>
      </w:r>
      <w:r w:rsidRPr="00457768">
        <w:rPr>
          <w:rFonts w:ascii="Times New Roman" w:hAnsi="Times New Roman"/>
          <w:sz w:val="20"/>
          <w:szCs w:val="20"/>
          <w:lang w:val="uk-UA"/>
        </w:rPr>
        <w:t>Про місцеві державні адміністрації</w:t>
      </w:r>
      <w:r w:rsidR="00351D31">
        <w:rPr>
          <w:rFonts w:ascii="Times New Roman" w:hAnsi="Times New Roman"/>
          <w:sz w:val="20"/>
          <w:szCs w:val="20"/>
          <w:lang w:val="uk-UA"/>
        </w:rPr>
        <w:t>»</w:t>
      </w:r>
      <w:r w:rsidRPr="00457768">
        <w:rPr>
          <w:rFonts w:ascii="Times New Roman" w:hAnsi="Times New Roman"/>
          <w:sz w:val="20"/>
          <w:szCs w:val="20"/>
          <w:lang w:val="uk-UA"/>
        </w:rPr>
        <w:t xml:space="preserve"> (із змінами) // Відомості Верховної Ради України. - 1999.- № 20-21.</w:t>
      </w:r>
    </w:p>
    <w:p w:rsidR="002731B3" w:rsidRDefault="002731B3" w:rsidP="002731B3">
      <w:pPr>
        <w:tabs>
          <w:tab w:val="left" w:pos="360"/>
          <w:tab w:val="left" w:pos="540"/>
          <w:tab w:val="left" w:pos="720"/>
          <w:tab w:val="left" w:pos="900"/>
        </w:tabs>
        <w:autoSpaceDE w:val="0"/>
        <w:autoSpaceDN w:val="0"/>
        <w:spacing w:before="20"/>
        <w:jc w:val="both"/>
        <w:rPr>
          <w:rFonts w:ascii="Times New Roman" w:hAnsi="Times New Roman"/>
          <w:sz w:val="20"/>
          <w:szCs w:val="20"/>
          <w:lang w:val="uk-UA"/>
        </w:rPr>
      </w:pPr>
      <w:r>
        <w:rPr>
          <w:rFonts w:ascii="Times New Roman" w:hAnsi="Times New Roman"/>
          <w:sz w:val="20"/>
          <w:szCs w:val="20"/>
          <w:lang w:val="uk-UA"/>
        </w:rPr>
        <w:t xml:space="preserve">2. . </w:t>
      </w:r>
      <w:r w:rsidRPr="00457768">
        <w:rPr>
          <w:rFonts w:ascii="Times New Roman" w:hAnsi="Times New Roman"/>
          <w:sz w:val="20"/>
          <w:szCs w:val="20"/>
          <w:lang w:val="uk-UA"/>
        </w:rPr>
        <w:t>Закон України</w:t>
      </w:r>
      <w:r w:rsidR="00351D31">
        <w:rPr>
          <w:rFonts w:ascii="Times New Roman" w:hAnsi="Times New Roman"/>
          <w:sz w:val="20"/>
          <w:szCs w:val="20"/>
          <w:lang w:val="uk-UA"/>
        </w:rPr>
        <w:t xml:space="preserve"> «</w:t>
      </w:r>
      <w:r w:rsidRPr="00457768">
        <w:rPr>
          <w:rFonts w:ascii="Times New Roman" w:hAnsi="Times New Roman"/>
          <w:sz w:val="20"/>
          <w:szCs w:val="20"/>
          <w:lang w:val="uk-UA"/>
        </w:rPr>
        <w:t>"Про місцеве самоврядування в Україні</w:t>
      </w:r>
      <w:r w:rsidR="00351D31">
        <w:rPr>
          <w:rFonts w:ascii="Times New Roman" w:hAnsi="Times New Roman"/>
          <w:sz w:val="20"/>
          <w:szCs w:val="20"/>
          <w:lang w:val="uk-UA"/>
        </w:rPr>
        <w:t>»</w:t>
      </w:r>
      <w:r w:rsidRPr="00457768">
        <w:rPr>
          <w:rFonts w:ascii="Times New Roman" w:hAnsi="Times New Roman"/>
          <w:sz w:val="20"/>
          <w:szCs w:val="20"/>
          <w:lang w:val="uk-UA"/>
        </w:rPr>
        <w:t xml:space="preserve"> // Віче. - 1997.</w:t>
      </w:r>
    </w:p>
    <w:p w:rsidR="002731B3" w:rsidRPr="00457768" w:rsidRDefault="002731B3" w:rsidP="002731B3">
      <w:pPr>
        <w:ind w:left="40"/>
        <w:jc w:val="both"/>
        <w:rPr>
          <w:rFonts w:ascii="Times New Roman" w:hAnsi="Times New Roman"/>
          <w:sz w:val="20"/>
          <w:szCs w:val="20"/>
          <w:lang w:val="uk-UA"/>
        </w:rPr>
      </w:pPr>
      <w:r>
        <w:rPr>
          <w:rFonts w:ascii="Times New Roman" w:hAnsi="Times New Roman"/>
          <w:sz w:val="20"/>
          <w:szCs w:val="20"/>
          <w:lang w:val="uk-UA"/>
        </w:rPr>
        <w:t xml:space="preserve">3. </w:t>
      </w:r>
      <w:r w:rsidRPr="00457768">
        <w:rPr>
          <w:rFonts w:ascii="Times New Roman" w:hAnsi="Times New Roman"/>
          <w:sz w:val="20"/>
          <w:szCs w:val="20"/>
          <w:lang w:val="uk-UA"/>
        </w:rPr>
        <w:t xml:space="preserve">Закон України </w:t>
      </w:r>
      <w:r>
        <w:rPr>
          <w:rFonts w:ascii="Times New Roman" w:hAnsi="Times New Roman"/>
          <w:sz w:val="20"/>
          <w:szCs w:val="20"/>
          <w:lang w:val="uk-UA"/>
        </w:rPr>
        <w:t xml:space="preserve"> «</w:t>
      </w:r>
      <w:r w:rsidRPr="00457768">
        <w:rPr>
          <w:rFonts w:ascii="Times New Roman" w:hAnsi="Times New Roman"/>
          <w:sz w:val="20"/>
          <w:szCs w:val="20"/>
          <w:lang w:val="uk-UA"/>
        </w:rPr>
        <w:t>Про всеукраїнський і місцеві референдуми</w:t>
      </w:r>
      <w:r w:rsidR="00351D31">
        <w:rPr>
          <w:rFonts w:ascii="Times New Roman" w:hAnsi="Times New Roman"/>
          <w:sz w:val="20"/>
          <w:szCs w:val="20"/>
          <w:lang w:val="uk-UA"/>
        </w:rPr>
        <w:t xml:space="preserve">» </w:t>
      </w:r>
      <w:r w:rsidRPr="00457768">
        <w:rPr>
          <w:rFonts w:ascii="Times New Roman" w:hAnsi="Times New Roman"/>
          <w:sz w:val="20"/>
          <w:szCs w:val="20"/>
          <w:lang w:val="uk-UA"/>
        </w:rPr>
        <w:t xml:space="preserve"> (3.07.1991 р.)</w:t>
      </w:r>
    </w:p>
    <w:p w:rsidR="002731B3" w:rsidRPr="00457768" w:rsidRDefault="002731B3" w:rsidP="002731B3">
      <w:pPr>
        <w:tabs>
          <w:tab w:val="left" w:pos="360"/>
          <w:tab w:val="left" w:pos="540"/>
          <w:tab w:val="left" w:pos="720"/>
          <w:tab w:val="left" w:pos="900"/>
        </w:tabs>
        <w:autoSpaceDE w:val="0"/>
        <w:autoSpaceDN w:val="0"/>
        <w:spacing w:before="20"/>
        <w:jc w:val="both"/>
        <w:rPr>
          <w:rFonts w:ascii="Times New Roman" w:hAnsi="Times New Roman"/>
          <w:sz w:val="20"/>
          <w:szCs w:val="20"/>
          <w:lang w:val="uk-UA"/>
        </w:rPr>
      </w:pPr>
    </w:p>
    <w:p w:rsidR="002731B3" w:rsidRPr="00457768" w:rsidRDefault="002731B3" w:rsidP="002731B3">
      <w:pPr>
        <w:tabs>
          <w:tab w:val="left" w:pos="360"/>
          <w:tab w:val="left" w:pos="540"/>
          <w:tab w:val="left" w:pos="720"/>
          <w:tab w:val="left" w:pos="900"/>
        </w:tabs>
        <w:autoSpaceDE w:val="0"/>
        <w:autoSpaceDN w:val="0"/>
        <w:spacing w:before="20"/>
        <w:jc w:val="both"/>
        <w:rPr>
          <w:rFonts w:ascii="Times New Roman" w:hAnsi="Times New Roman"/>
          <w:sz w:val="20"/>
          <w:szCs w:val="20"/>
          <w:lang w:val="uk-UA"/>
        </w:rPr>
      </w:pPr>
    </w:p>
    <w:p w:rsidR="002731B3" w:rsidRDefault="002731B3" w:rsidP="002731B3">
      <w:pPr>
        <w:pStyle w:val="affd"/>
        <w:autoSpaceDE w:val="0"/>
        <w:autoSpaceDN w:val="0"/>
        <w:spacing w:after="0"/>
        <w:jc w:val="both"/>
        <w:rPr>
          <w:rFonts w:ascii="Times New Roman" w:hAnsi="Times New Roman"/>
          <w:color w:val="000000" w:themeColor="text1"/>
          <w:sz w:val="20"/>
          <w:szCs w:val="20"/>
          <w:lang w:val="uk-UA"/>
        </w:rPr>
      </w:pPr>
    </w:p>
    <w:p w:rsidR="002731B3" w:rsidRDefault="002731B3" w:rsidP="002731B3">
      <w:pPr>
        <w:pStyle w:val="affd"/>
        <w:autoSpaceDE w:val="0"/>
        <w:autoSpaceDN w:val="0"/>
        <w:spacing w:after="0"/>
        <w:jc w:val="both"/>
        <w:rPr>
          <w:rFonts w:ascii="Times New Roman" w:hAnsi="Times New Roman"/>
          <w:color w:val="000000" w:themeColor="text1"/>
          <w:sz w:val="20"/>
          <w:szCs w:val="20"/>
          <w:lang w:val="uk-UA"/>
        </w:rPr>
      </w:pPr>
    </w:p>
    <w:p w:rsidR="002731B3" w:rsidRPr="00457768" w:rsidRDefault="002731B3" w:rsidP="002731B3">
      <w:pPr>
        <w:pStyle w:val="affd"/>
        <w:autoSpaceDE w:val="0"/>
        <w:autoSpaceDN w:val="0"/>
        <w:spacing w:after="0"/>
        <w:jc w:val="both"/>
        <w:rPr>
          <w:rFonts w:ascii="Times New Roman" w:hAnsi="Times New Roman"/>
          <w:color w:val="000000" w:themeColor="text1"/>
          <w:sz w:val="20"/>
          <w:szCs w:val="20"/>
          <w:lang w:val="uk-UA"/>
        </w:rPr>
      </w:pPr>
    </w:p>
    <w:p w:rsidR="00080A1E" w:rsidRPr="00457768" w:rsidRDefault="00080A1E" w:rsidP="003D19F7">
      <w:pPr>
        <w:widowControl w:val="0"/>
        <w:ind w:firstLine="720"/>
        <w:jc w:val="both"/>
        <w:rPr>
          <w:rFonts w:ascii="Times New Roman" w:hAnsi="Times New Roman"/>
          <w:sz w:val="20"/>
          <w:szCs w:val="20"/>
          <w:lang w:val="uk-UA"/>
        </w:rPr>
      </w:pPr>
    </w:p>
    <w:p w:rsidR="00080A1E" w:rsidRDefault="00080A1E" w:rsidP="003D19F7">
      <w:pPr>
        <w:widowControl w:val="0"/>
        <w:ind w:firstLine="720"/>
        <w:jc w:val="both"/>
        <w:rPr>
          <w:rFonts w:ascii="Times New Roman" w:hAnsi="Times New Roman"/>
          <w:sz w:val="20"/>
          <w:szCs w:val="20"/>
          <w:lang w:val="uk-UA"/>
        </w:rPr>
      </w:pPr>
    </w:p>
    <w:p w:rsidR="00E421EB" w:rsidRDefault="00E421EB" w:rsidP="003D19F7">
      <w:pPr>
        <w:widowControl w:val="0"/>
        <w:ind w:firstLine="720"/>
        <w:jc w:val="both"/>
        <w:rPr>
          <w:rFonts w:ascii="Times New Roman" w:hAnsi="Times New Roman"/>
          <w:sz w:val="20"/>
          <w:szCs w:val="20"/>
          <w:lang w:val="uk-UA"/>
        </w:rPr>
      </w:pPr>
    </w:p>
    <w:p w:rsidR="00E421EB" w:rsidRDefault="00E421EB" w:rsidP="003D19F7">
      <w:pPr>
        <w:widowControl w:val="0"/>
        <w:ind w:firstLine="720"/>
        <w:jc w:val="both"/>
        <w:rPr>
          <w:rFonts w:ascii="Times New Roman" w:hAnsi="Times New Roman"/>
          <w:sz w:val="20"/>
          <w:szCs w:val="20"/>
          <w:lang w:val="uk-UA"/>
        </w:rPr>
      </w:pPr>
    </w:p>
    <w:p w:rsidR="00E421EB" w:rsidRDefault="00E421EB" w:rsidP="003D19F7">
      <w:pPr>
        <w:widowControl w:val="0"/>
        <w:ind w:firstLine="720"/>
        <w:jc w:val="both"/>
        <w:rPr>
          <w:rFonts w:ascii="Times New Roman" w:hAnsi="Times New Roman"/>
          <w:sz w:val="20"/>
          <w:szCs w:val="20"/>
          <w:lang w:val="uk-UA"/>
        </w:rPr>
      </w:pPr>
    </w:p>
    <w:p w:rsidR="00E421EB" w:rsidRDefault="00E421EB" w:rsidP="003D19F7">
      <w:pPr>
        <w:widowControl w:val="0"/>
        <w:ind w:firstLine="720"/>
        <w:jc w:val="both"/>
        <w:rPr>
          <w:rFonts w:ascii="Times New Roman" w:hAnsi="Times New Roman"/>
          <w:sz w:val="20"/>
          <w:szCs w:val="20"/>
          <w:lang w:val="uk-UA"/>
        </w:rPr>
      </w:pPr>
    </w:p>
    <w:p w:rsidR="00E421EB" w:rsidRDefault="00E421EB" w:rsidP="003D19F7">
      <w:pPr>
        <w:widowControl w:val="0"/>
        <w:ind w:firstLine="720"/>
        <w:jc w:val="both"/>
        <w:rPr>
          <w:rFonts w:ascii="Times New Roman" w:hAnsi="Times New Roman"/>
          <w:sz w:val="20"/>
          <w:szCs w:val="20"/>
          <w:lang w:val="uk-UA"/>
        </w:rPr>
      </w:pPr>
    </w:p>
    <w:p w:rsidR="00E421EB" w:rsidRDefault="00E421EB" w:rsidP="003D19F7">
      <w:pPr>
        <w:widowControl w:val="0"/>
        <w:ind w:firstLine="720"/>
        <w:jc w:val="both"/>
        <w:rPr>
          <w:rFonts w:ascii="Times New Roman" w:hAnsi="Times New Roman"/>
          <w:sz w:val="20"/>
          <w:szCs w:val="20"/>
          <w:lang w:val="uk-UA"/>
        </w:rPr>
      </w:pPr>
    </w:p>
    <w:p w:rsidR="00E421EB" w:rsidRDefault="00E421EB" w:rsidP="003D19F7">
      <w:pPr>
        <w:widowControl w:val="0"/>
        <w:ind w:firstLine="720"/>
        <w:jc w:val="both"/>
        <w:rPr>
          <w:rFonts w:ascii="Times New Roman" w:hAnsi="Times New Roman"/>
          <w:sz w:val="20"/>
          <w:szCs w:val="20"/>
          <w:lang w:val="uk-UA"/>
        </w:rPr>
      </w:pPr>
    </w:p>
    <w:p w:rsidR="00E421EB" w:rsidRDefault="00E421EB" w:rsidP="003D19F7">
      <w:pPr>
        <w:widowControl w:val="0"/>
        <w:ind w:firstLine="720"/>
        <w:jc w:val="both"/>
        <w:rPr>
          <w:rFonts w:ascii="Times New Roman" w:hAnsi="Times New Roman"/>
          <w:sz w:val="20"/>
          <w:szCs w:val="20"/>
          <w:lang w:val="uk-UA"/>
        </w:rPr>
      </w:pPr>
    </w:p>
    <w:p w:rsidR="00E421EB" w:rsidRDefault="00E421EB" w:rsidP="003D19F7">
      <w:pPr>
        <w:widowControl w:val="0"/>
        <w:ind w:firstLine="720"/>
        <w:jc w:val="both"/>
        <w:rPr>
          <w:rFonts w:ascii="Times New Roman" w:hAnsi="Times New Roman"/>
          <w:sz w:val="20"/>
          <w:szCs w:val="20"/>
          <w:lang w:val="uk-UA"/>
        </w:rPr>
      </w:pPr>
    </w:p>
    <w:p w:rsidR="00E421EB" w:rsidRDefault="00E421EB" w:rsidP="003D19F7">
      <w:pPr>
        <w:widowControl w:val="0"/>
        <w:ind w:firstLine="720"/>
        <w:jc w:val="both"/>
        <w:rPr>
          <w:rFonts w:ascii="Times New Roman" w:hAnsi="Times New Roman"/>
          <w:sz w:val="20"/>
          <w:szCs w:val="20"/>
          <w:lang w:val="uk-UA"/>
        </w:rPr>
      </w:pPr>
    </w:p>
    <w:p w:rsidR="00E421EB" w:rsidRDefault="00E421EB" w:rsidP="003D19F7">
      <w:pPr>
        <w:widowControl w:val="0"/>
        <w:ind w:firstLine="720"/>
        <w:jc w:val="both"/>
        <w:rPr>
          <w:rFonts w:ascii="Times New Roman" w:hAnsi="Times New Roman"/>
          <w:sz w:val="20"/>
          <w:szCs w:val="20"/>
          <w:lang w:val="uk-UA"/>
        </w:rPr>
      </w:pPr>
    </w:p>
    <w:p w:rsidR="00E421EB" w:rsidRDefault="00E421EB" w:rsidP="003D19F7">
      <w:pPr>
        <w:widowControl w:val="0"/>
        <w:ind w:firstLine="720"/>
        <w:jc w:val="both"/>
        <w:rPr>
          <w:rFonts w:ascii="Times New Roman" w:hAnsi="Times New Roman"/>
          <w:sz w:val="20"/>
          <w:szCs w:val="20"/>
          <w:lang w:val="uk-UA"/>
        </w:rPr>
      </w:pPr>
    </w:p>
    <w:p w:rsidR="00E421EB" w:rsidRDefault="00E421EB" w:rsidP="003D19F7">
      <w:pPr>
        <w:widowControl w:val="0"/>
        <w:ind w:firstLine="720"/>
        <w:jc w:val="both"/>
        <w:rPr>
          <w:rFonts w:ascii="Times New Roman" w:hAnsi="Times New Roman"/>
          <w:sz w:val="20"/>
          <w:szCs w:val="20"/>
          <w:lang w:val="uk-UA"/>
        </w:rPr>
      </w:pPr>
    </w:p>
    <w:p w:rsidR="00E421EB" w:rsidRDefault="00E421EB" w:rsidP="003D19F7">
      <w:pPr>
        <w:widowControl w:val="0"/>
        <w:ind w:firstLine="720"/>
        <w:jc w:val="both"/>
        <w:rPr>
          <w:rFonts w:ascii="Times New Roman" w:hAnsi="Times New Roman"/>
          <w:sz w:val="20"/>
          <w:szCs w:val="20"/>
          <w:lang w:val="uk-UA"/>
        </w:rPr>
      </w:pPr>
    </w:p>
    <w:p w:rsidR="00E421EB" w:rsidRDefault="00E421EB" w:rsidP="003D19F7">
      <w:pPr>
        <w:widowControl w:val="0"/>
        <w:ind w:firstLine="720"/>
        <w:jc w:val="both"/>
        <w:rPr>
          <w:rFonts w:ascii="Times New Roman" w:hAnsi="Times New Roman"/>
          <w:sz w:val="20"/>
          <w:szCs w:val="20"/>
          <w:lang w:val="uk-UA"/>
        </w:rPr>
      </w:pPr>
    </w:p>
    <w:p w:rsidR="00E421EB" w:rsidRDefault="00E421EB" w:rsidP="003D19F7">
      <w:pPr>
        <w:widowControl w:val="0"/>
        <w:ind w:firstLine="720"/>
        <w:jc w:val="both"/>
        <w:rPr>
          <w:rFonts w:ascii="Times New Roman" w:hAnsi="Times New Roman"/>
          <w:sz w:val="20"/>
          <w:szCs w:val="20"/>
          <w:lang w:val="uk-UA"/>
        </w:rPr>
      </w:pPr>
    </w:p>
    <w:p w:rsidR="00E421EB" w:rsidRDefault="00E421EB" w:rsidP="003D19F7">
      <w:pPr>
        <w:widowControl w:val="0"/>
        <w:ind w:firstLine="720"/>
        <w:jc w:val="both"/>
        <w:rPr>
          <w:rFonts w:ascii="Times New Roman" w:hAnsi="Times New Roman"/>
          <w:sz w:val="20"/>
          <w:szCs w:val="20"/>
          <w:lang w:val="uk-UA"/>
        </w:rPr>
      </w:pPr>
    </w:p>
    <w:p w:rsidR="00E421EB" w:rsidRDefault="00E421EB" w:rsidP="003D19F7">
      <w:pPr>
        <w:widowControl w:val="0"/>
        <w:ind w:firstLine="720"/>
        <w:jc w:val="both"/>
        <w:rPr>
          <w:rFonts w:ascii="Times New Roman" w:hAnsi="Times New Roman"/>
          <w:sz w:val="20"/>
          <w:szCs w:val="20"/>
          <w:lang w:val="uk-UA"/>
        </w:rPr>
      </w:pPr>
    </w:p>
    <w:p w:rsidR="00E421EB" w:rsidRDefault="00E421EB" w:rsidP="003D19F7">
      <w:pPr>
        <w:widowControl w:val="0"/>
        <w:ind w:firstLine="720"/>
        <w:jc w:val="both"/>
        <w:rPr>
          <w:rFonts w:ascii="Times New Roman" w:hAnsi="Times New Roman"/>
          <w:sz w:val="20"/>
          <w:szCs w:val="20"/>
          <w:lang w:val="uk-UA"/>
        </w:rPr>
      </w:pPr>
    </w:p>
    <w:p w:rsidR="00E421EB" w:rsidRDefault="00E421EB" w:rsidP="003D19F7">
      <w:pPr>
        <w:widowControl w:val="0"/>
        <w:ind w:firstLine="720"/>
        <w:jc w:val="both"/>
        <w:rPr>
          <w:rFonts w:ascii="Times New Roman" w:hAnsi="Times New Roman"/>
          <w:sz w:val="20"/>
          <w:szCs w:val="20"/>
          <w:lang w:val="uk-UA"/>
        </w:rPr>
      </w:pPr>
    </w:p>
    <w:p w:rsidR="005E3290" w:rsidRDefault="005E3290" w:rsidP="003D19F7">
      <w:pPr>
        <w:widowControl w:val="0"/>
        <w:ind w:firstLine="720"/>
        <w:jc w:val="both"/>
        <w:rPr>
          <w:rFonts w:ascii="Times New Roman" w:hAnsi="Times New Roman"/>
          <w:sz w:val="20"/>
          <w:szCs w:val="20"/>
          <w:lang w:val="uk-UA"/>
        </w:rPr>
      </w:pPr>
    </w:p>
    <w:p w:rsidR="005E3290" w:rsidRDefault="005E3290" w:rsidP="003D19F7">
      <w:pPr>
        <w:widowControl w:val="0"/>
        <w:ind w:firstLine="720"/>
        <w:jc w:val="both"/>
        <w:rPr>
          <w:rFonts w:ascii="Times New Roman" w:hAnsi="Times New Roman"/>
          <w:sz w:val="20"/>
          <w:szCs w:val="20"/>
          <w:lang w:val="uk-UA"/>
        </w:rPr>
      </w:pPr>
    </w:p>
    <w:p w:rsidR="00E421EB" w:rsidRDefault="00E421EB" w:rsidP="003D19F7">
      <w:pPr>
        <w:widowControl w:val="0"/>
        <w:ind w:firstLine="720"/>
        <w:jc w:val="both"/>
        <w:rPr>
          <w:rFonts w:ascii="Times New Roman" w:hAnsi="Times New Roman"/>
          <w:sz w:val="20"/>
          <w:szCs w:val="20"/>
          <w:lang w:val="uk-UA"/>
        </w:rPr>
      </w:pPr>
    </w:p>
    <w:p w:rsidR="00E421EB" w:rsidRDefault="00E421EB" w:rsidP="003D19F7">
      <w:pPr>
        <w:widowControl w:val="0"/>
        <w:ind w:firstLine="720"/>
        <w:jc w:val="both"/>
        <w:rPr>
          <w:rFonts w:ascii="Times New Roman" w:hAnsi="Times New Roman"/>
          <w:sz w:val="20"/>
          <w:szCs w:val="20"/>
          <w:lang w:val="uk-UA"/>
        </w:rPr>
      </w:pPr>
    </w:p>
    <w:p w:rsidR="00E421EB" w:rsidRDefault="00E421EB" w:rsidP="003D19F7">
      <w:pPr>
        <w:widowControl w:val="0"/>
        <w:ind w:firstLine="720"/>
        <w:jc w:val="both"/>
        <w:rPr>
          <w:rFonts w:ascii="Times New Roman" w:hAnsi="Times New Roman"/>
          <w:sz w:val="20"/>
          <w:szCs w:val="20"/>
          <w:lang w:val="uk-UA"/>
        </w:rPr>
      </w:pPr>
    </w:p>
    <w:p w:rsidR="00E421EB" w:rsidRDefault="00E421EB" w:rsidP="003D19F7">
      <w:pPr>
        <w:widowControl w:val="0"/>
        <w:ind w:firstLine="720"/>
        <w:jc w:val="both"/>
        <w:rPr>
          <w:rFonts w:ascii="Times New Roman" w:hAnsi="Times New Roman"/>
          <w:sz w:val="20"/>
          <w:szCs w:val="20"/>
          <w:lang w:val="uk-UA"/>
        </w:rPr>
      </w:pPr>
    </w:p>
    <w:p w:rsidR="00E421EB" w:rsidRPr="00457768" w:rsidRDefault="00E421EB" w:rsidP="003D19F7">
      <w:pPr>
        <w:widowControl w:val="0"/>
        <w:ind w:firstLine="720"/>
        <w:jc w:val="both"/>
        <w:rPr>
          <w:rFonts w:ascii="Times New Roman" w:hAnsi="Times New Roman"/>
          <w:sz w:val="20"/>
          <w:szCs w:val="20"/>
          <w:lang w:val="uk-UA"/>
        </w:rPr>
      </w:pPr>
    </w:p>
    <w:p w:rsidR="00934AE4" w:rsidRPr="004149A8" w:rsidRDefault="00111A73" w:rsidP="00934AE4">
      <w:pPr>
        <w:autoSpaceDE w:val="0"/>
        <w:autoSpaceDN w:val="0"/>
        <w:ind w:left="119" w:right="403"/>
        <w:rPr>
          <w:rFonts w:ascii="Times New Roman" w:hAnsi="Times New Roman"/>
          <w:b/>
          <w:lang w:val="uk-UA"/>
        </w:rPr>
      </w:pPr>
      <w:r w:rsidRPr="004149A8">
        <w:rPr>
          <w:rFonts w:ascii="Times New Roman" w:hAnsi="Times New Roman"/>
          <w:b/>
          <w:lang w:val="uk-UA"/>
        </w:rPr>
        <w:lastRenderedPageBreak/>
        <w:t xml:space="preserve">ЗМІСТОВИЙ </w:t>
      </w:r>
      <w:r w:rsidR="00B531C0" w:rsidRPr="004149A8">
        <w:rPr>
          <w:rFonts w:ascii="Times New Roman" w:hAnsi="Times New Roman"/>
          <w:b/>
          <w:lang w:val="uk-UA"/>
        </w:rPr>
        <w:t>МОДУЛЬ 3</w:t>
      </w:r>
      <w:r w:rsidR="005A0BB2" w:rsidRPr="004149A8">
        <w:rPr>
          <w:rFonts w:ascii="Times New Roman" w:hAnsi="Times New Roman"/>
          <w:b/>
          <w:lang w:val="uk-UA"/>
        </w:rPr>
        <w:t xml:space="preserve">.  </w:t>
      </w:r>
      <w:r w:rsidR="00934AE4" w:rsidRPr="004149A8">
        <w:rPr>
          <w:rFonts w:ascii="Times New Roman" w:hAnsi="Times New Roman"/>
          <w:b/>
          <w:lang w:val="uk-UA"/>
        </w:rPr>
        <w:t>ОСНОВИ ВНУТРІШНЬОЇ ОРГАНІЗАЦІЇ ОРГАНІВ ДЕРЖАВНОГО УПРАВЛІННЯ</w:t>
      </w:r>
    </w:p>
    <w:p w:rsidR="00080A1E" w:rsidRPr="00457768" w:rsidRDefault="00080A1E" w:rsidP="003D19F7">
      <w:pPr>
        <w:widowControl w:val="0"/>
        <w:ind w:firstLine="720"/>
        <w:jc w:val="both"/>
        <w:rPr>
          <w:rFonts w:ascii="Times New Roman" w:hAnsi="Times New Roman"/>
          <w:b/>
          <w:sz w:val="20"/>
          <w:szCs w:val="20"/>
          <w:lang w:val="uk-UA"/>
        </w:rPr>
      </w:pPr>
    </w:p>
    <w:p w:rsidR="00080A1E" w:rsidRPr="00457768" w:rsidRDefault="00080A1E" w:rsidP="003D19F7">
      <w:pPr>
        <w:widowControl w:val="0"/>
        <w:ind w:firstLine="720"/>
        <w:jc w:val="both"/>
        <w:rPr>
          <w:rFonts w:ascii="Times New Roman" w:hAnsi="Times New Roman"/>
          <w:b/>
          <w:sz w:val="20"/>
          <w:szCs w:val="20"/>
          <w:lang w:val="uk-UA"/>
        </w:rPr>
      </w:pPr>
      <w:r w:rsidRPr="00457768">
        <w:rPr>
          <w:rFonts w:ascii="Times New Roman" w:hAnsi="Times New Roman"/>
          <w:b/>
          <w:sz w:val="20"/>
          <w:szCs w:val="20"/>
          <w:lang w:val="uk-UA"/>
        </w:rPr>
        <w:t>ТЕМА 15: ОРГАНІЗАЦІЙНА СТРУКТУРА ОРГАНУ ДЕРЖА</w:t>
      </w:r>
      <w:r w:rsidRPr="00457768">
        <w:rPr>
          <w:rFonts w:ascii="Times New Roman" w:hAnsi="Times New Roman"/>
          <w:b/>
          <w:sz w:val="20"/>
          <w:szCs w:val="20"/>
          <w:lang w:val="uk-UA"/>
        </w:rPr>
        <w:t>В</w:t>
      </w:r>
      <w:r w:rsidRPr="00457768">
        <w:rPr>
          <w:rFonts w:ascii="Times New Roman" w:hAnsi="Times New Roman"/>
          <w:b/>
          <w:sz w:val="20"/>
          <w:szCs w:val="20"/>
          <w:lang w:val="uk-UA"/>
        </w:rPr>
        <w:t>НОЇ ВЛАДИ</w:t>
      </w:r>
    </w:p>
    <w:p w:rsidR="00DC1CE4" w:rsidRDefault="00DC1CE4" w:rsidP="003D19F7">
      <w:pPr>
        <w:widowControl w:val="0"/>
        <w:ind w:firstLine="720"/>
        <w:jc w:val="both"/>
        <w:rPr>
          <w:rFonts w:ascii="Times New Roman" w:hAnsi="Times New Roman"/>
          <w:b/>
          <w:sz w:val="20"/>
          <w:szCs w:val="20"/>
          <w:lang w:val="uk-UA"/>
        </w:rPr>
      </w:pPr>
    </w:p>
    <w:p w:rsidR="00080A1E" w:rsidRDefault="00DC1CE4" w:rsidP="003D19F7">
      <w:pPr>
        <w:widowControl w:val="0"/>
        <w:ind w:firstLine="720"/>
        <w:jc w:val="both"/>
        <w:rPr>
          <w:rFonts w:ascii="Times New Roman" w:hAnsi="Times New Roman"/>
          <w:b/>
          <w:sz w:val="20"/>
          <w:szCs w:val="20"/>
          <w:lang w:val="uk-UA"/>
        </w:rPr>
      </w:pPr>
      <w:r>
        <w:rPr>
          <w:rFonts w:ascii="Times New Roman" w:hAnsi="Times New Roman"/>
          <w:b/>
          <w:sz w:val="20"/>
          <w:szCs w:val="20"/>
          <w:lang w:val="uk-UA"/>
        </w:rPr>
        <w:t>ПЛАН:</w:t>
      </w:r>
    </w:p>
    <w:p w:rsidR="00DC1CE4" w:rsidRPr="00457768" w:rsidRDefault="00DC1CE4" w:rsidP="003D19F7">
      <w:pPr>
        <w:widowControl w:val="0"/>
        <w:ind w:firstLine="720"/>
        <w:jc w:val="both"/>
        <w:rPr>
          <w:rFonts w:ascii="Times New Roman" w:hAnsi="Times New Roman"/>
          <w:b/>
          <w:sz w:val="20"/>
          <w:szCs w:val="20"/>
          <w:lang w:val="uk-UA"/>
        </w:rPr>
      </w:pPr>
    </w:p>
    <w:p w:rsidR="00080A1E" w:rsidRPr="00DC1CE4" w:rsidRDefault="00080A1E" w:rsidP="00DE1363">
      <w:pPr>
        <w:widowControl w:val="0"/>
        <w:numPr>
          <w:ilvl w:val="0"/>
          <w:numId w:val="58"/>
        </w:numPr>
        <w:tabs>
          <w:tab w:val="num" w:pos="720"/>
        </w:tabs>
        <w:ind w:left="720"/>
        <w:jc w:val="both"/>
        <w:rPr>
          <w:rFonts w:ascii="Times New Roman" w:hAnsi="Times New Roman"/>
          <w:i/>
          <w:sz w:val="20"/>
          <w:szCs w:val="20"/>
          <w:lang w:val="uk-UA"/>
        </w:rPr>
      </w:pPr>
      <w:r w:rsidRPr="00DC1CE4">
        <w:rPr>
          <w:rFonts w:ascii="Times New Roman" w:hAnsi="Times New Roman"/>
          <w:i/>
          <w:sz w:val="20"/>
          <w:szCs w:val="20"/>
          <w:lang w:val="uk-UA"/>
        </w:rPr>
        <w:t>Державний орган як елемент структури державного управління.</w:t>
      </w:r>
    </w:p>
    <w:p w:rsidR="00080A1E" w:rsidRPr="00DC1CE4" w:rsidRDefault="00080A1E" w:rsidP="00DE1363">
      <w:pPr>
        <w:widowControl w:val="0"/>
        <w:numPr>
          <w:ilvl w:val="0"/>
          <w:numId w:val="58"/>
        </w:numPr>
        <w:tabs>
          <w:tab w:val="num" w:pos="720"/>
        </w:tabs>
        <w:ind w:left="720"/>
        <w:jc w:val="both"/>
        <w:rPr>
          <w:rFonts w:ascii="Times New Roman" w:hAnsi="Times New Roman"/>
          <w:i/>
          <w:sz w:val="20"/>
          <w:szCs w:val="20"/>
          <w:lang w:val="uk-UA"/>
        </w:rPr>
      </w:pPr>
      <w:r w:rsidRPr="00DC1CE4">
        <w:rPr>
          <w:rFonts w:ascii="Times New Roman" w:hAnsi="Times New Roman"/>
          <w:i/>
          <w:sz w:val="20"/>
          <w:szCs w:val="20"/>
          <w:lang w:val="uk-UA"/>
        </w:rPr>
        <w:t>Поняття організаційної структури органу державної влади.</w:t>
      </w:r>
    </w:p>
    <w:p w:rsidR="00080A1E" w:rsidRPr="00DC1CE4" w:rsidRDefault="00080A1E" w:rsidP="00DE1363">
      <w:pPr>
        <w:widowControl w:val="0"/>
        <w:numPr>
          <w:ilvl w:val="0"/>
          <w:numId w:val="58"/>
        </w:numPr>
        <w:tabs>
          <w:tab w:val="num" w:pos="720"/>
        </w:tabs>
        <w:ind w:left="720"/>
        <w:jc w:val="both"/>
        <w:rPr>
          <w:rFonts w:ascii="Times New Roman" w:hAnsi="Times New Roman"/>
          <w:i/>
          <w:sz w:val="20"/>
          <w:szCs w:val="20"/>
          <w:lang w:val="uk-UA"/>
        </w:rPr>
      </w:pPr>
      <w:r w:rsidRPr="00DC1CE4">
        <w:rPr>
          <w:rFonts w:ascii="Times New Roman" w:hAnsi="Times New Roman"/>
          <w:i/>
          <w:sz w:val="20"/>
          <w:szCs w:val="20"/>
          <w:lang w:val="uk-UA"/>
        </w:rPr>
        <w:t>Види структур органу державної влади.</w:t>
      </w:r>
    </w:p>
    <w:p w:rsidR="00080A1E" w:rsidRPr="00457768" w:rsidRDefault="00080A1E" w:rsidP="003D19F7">
      <w:pPr>
        <w:widowControl w:val="0"/>
        <w:tabs>
          <w:tab w:val="num" w:pos="720"/>
        </w:tabs>
        <w:ind w:left="720"/>
        <w:jc w:val="both"/>
        <w:rPr>
          <w:rFonts w:ascii="Times New Roman" w:hAnsi="Times New Roman"/>
          <w:sz w:val="20"/>
          <w:szCs w:val="20"/>
          <w:lang w:val="uk-UA"/>
        </w:rPr>
      </w:pPr>
      <w:r w:rsidRPr="00457768">
        <w:rPr>
          <w:rFonts w:ascii="Times New Roman" w:hAnsi="Times New Roman"/>
          <w:sz w:val="20"/>
          <w:szCs w:val="20"/>
          <w:lang w:val="uk-UA"/>
        </w:rPr>
        <w:t>1.</w:t>
      </w:r>
    </w:p>
    <w:p w:rsidR="00080A1E" w:rsidRPr="00457768" w:rsidRDefault="00080A1E" w:rsidP="004149A8">
      <w:pPr>
        <w:widowControl w:val="0"/>
        <w:tabs>
          <w:tab w:val="left" w:pos="709"/>
        </w:tabs>
        <w:ind w:left="284"/>
        <w:jc w:val="both"/>
        <w:rPr>
          <w:rFonts w:ascii="Times New Roman" w:hAnsi="Times New Roman"/>
          <w:sz w:val="20"/>
          <w:szCs w:val="20"/>
          <w:lang w:val="uk-UA"/>
        </w:rPr>
      </w:pPr>
      <w:r w:rsidRPr="00457768">
        <w:rPr>
          <w:rFonts w:ascii="Times New Roman" w:hAnsi="Times New Roman"/>
          <w:sz w:val="20"/>
          <w:szCs w:val="20"/>
          <w:lang w:val="uk-UA"/>
        </w:rPr>
        <w:t xml:space="preserve">Державний орган – це </w:t>
      </w:r>
      <w:r w:rsidR="007E50CD" w:rsidRPr="00457768">
        <w:rPr>
          <w:rFonts w:ascii="Times New Roman" w:hAnsi="Times New Roman"/>
          <w:sz w:val="20"/>
          <w:szCs w:val="20"/>
          <w:lang w:val="uk-UA"/>
        </w:rPr>
        <w:t>первісний</w:t>
      </w:r>
      <w:r w:rsidRPr="00457768">
        <w:rPr>
          <w:rFonts w:ascii="Times New Roman" w:hAnsi="Times New Roman"/>
          <w:sz w:val="20"/>
          <w:szCs w:val="20"/>
          <w:lang w:val="uk-UA"/>
        </w:rPr>
        <w:t xml:space="preserve"> елемент структури державного управлі</w:t>
      </w:r>
      <w:r w:rsidRPr="00457768">
        <w:rPr>
          <w:rFonts w:ascii="Times New Roman" w:hAnsi="Times New Roman"/>
          <w:sz w:val="20"/>
          <w:szCs w:val="20"/>
          <w:lang w:val="uk-UA"/>
        </w:rPr>
        <w:t>н</w:t>
      </w:r>
      <w:r w:rsidRPr="00457768">
        <w:rPr>
          <w:rFonts w:ascii="Times New Roman" w:hAnsi="Times New Roman"/>
          <w:sz w:val="20"/>
          <w:szCs w:val="20"/>
          <w:lang w:val="uk-UA"/>
        </w:rPr>
        <w:t>ня, створений державою для виконання закріплених за нею цілей та фун</w:t>
      </w:r>
      <w:r w:rsidRPr="00457768">
        <w:rPr>
          <w:rFonts w:ascii="Times New Roman" w:hAnsi="Times New Roman"/>
          <w:sz w:val="20"/>
          <w:szCs w:val="20"/>
          <w:lang w:val="uk-UA"/>
        </w:rPr>
        <w:t>к</w:t>
      </w:r>
      <w:r w:rsidRPr="00457768">
        <w:rPr>
          <w:rFonts w:ascii="Times New Roman" w:hAnsi="Times New Roman"/>
          <w:sz w:val="20"/>
          <w:szCs w:val="20"/>
          <w:lang w:val="uk-UA"/>
        </w:rPr>
        <w:t>цій.</w:t>
      </w:r>
    </w:p>
    <w:p w:rsidR="00080A1E" w:rsidRPr="00457768" w:rsidRDefault="00080A1E" w:rsidP="004149A8">
      <w:pPr>
        <w:widowControl w:val="0"/>
        <w:tabs>
          <w:tab w:val="left" w:pos="709"/>
        </w:tabs>
        <w:ind w:left="284"/>
        <w:jc w:val="both"/>
        <w:rPr>
          <w:rFonts w:ascii="Times New Roman" w:hAnsi="Times New Roman"/>
          <w:sz w:val="20"/>
          <w:szCs w:val="20"/>
          <w:lang w:val="uk-UA"/>
        </w:rPr>
      </w:pPr>
    </w:p>
    <w:p w:rsidR="00080A1E" w:rsidRPr="00457768" w:rsidRDefault="00080A1E" w:rsidP="004149A8">
      <w:pPr>
        <w:widowControl w:val="0"/>
        <w:tabs>
          <w:tab w:val="left" w:pos="709"/>
        </w:tabs>
        <w:ind w:left="284"/>
        <w:jc w:val="both"/>
        <w:rPr>
          <w:rFonts w:ascii="Times New Roman" w:hAnsi="Times New Roman"/>
          <w:sz w:val="20"/>
          <w:szCs w:val="20"/>
          <w:lang w:val="uk-UA"/>
        </w:rPr>
      </w:pPr>
      <w:r w:rsidRPr="00457768">
        <w:rPr>
          <w:rFonts w:ascii="Times New Roman" w:hAnsi="Times New Roman"/>
          <w:sz w:val="20"/>
          <w:szCs w:val="20"/>
          <w:lang w:val="uk-UA"/>
        </w:rPr>
        <w:t>Державний орган повинен мати такі зовнішні зв’язки, що забезпечують:</w:t>
      </w:r>
    </w:p>
    <w:p w:rsidR="00080A1E" w:rsidRPr="00457768" w:rsidRDefault="00080A1E" w:rsidP="004149A8">
      <w:pPr>
        <w:widowControl w:val="0"/>
        <w:numPr>
          <w:ilvl w:val="0"/>
          <w:numId w:val="59"/>
        </w:numPr>
        <w:tabs>
          <w:tab w:val="left" w:pos="540"/>
          <w:tab w:val="left" w:pos="709"/>
        </w:tabs>
        <w:ind w:left="284"/>
        <w:jc w:val="both"/>
        <w:rPr>
          <w:rFonts w:ascii="Times New Roman" w:hAnsi="Times New Roman"/>
          <w:sz w:val="20"/>
          <w:szCs w:val="20"/>
          <w:lang w:val="uk-UA"/>
        </w:rPr>
      </w:pPr>
      <w:r w:rsidRPr="00457768">
        <w:rPr>
          <w:rFonts w:ascii="Times New Roman" w:hAnsi="Times New Roman"/>
          <w:sz w:val="20"/>
          <w:szCs w:val="20"/>
          <w:lang w:val="uk-UA"/>
        </w:rPr>
        <w:t>Повноту відповідальності за досягнення мети;</w:t>
      </w:r>
    </w:p>
    <w:p w:rsidR="00080A1E" w:rsidRPr="00457768" w:rsidRDefault="00080A1E" w:rsidP="004149A8">
      <w:pPr>
        <w:widowControl w:val="0"/>
        <w:numPr>
          <w:ilvl w:val="0"/>
          <w:numId w:val="59"/>
        </w:numPr>
        <w:tabs>
          <w:tab w:val="left" w:pos="540"/>
          <w:tab w:val="left" w:pos="709"/>
        </w:tabs>
        <w:ind w:left="284"/>
        <w:jc w:val="both"/>
        <w:rPr>
          <w:rFonts w:ascii="Times New Roman" w:hAnsi="Times New Roman"/>
          <w:sz w:val="20"/>
          <w:szCs w:val="20"/>
          <w:lang w:val="uk-UA"/>
        </w:rPr>
      </w:pPr>
      <w:r w:rsidRPr="00457768">
        <w:rPr>
          <w:rFonts w:ascii="Times New Roman" w:hAnsi="Times New Roman"/>
          <w:sz w:val="20"/>
          <w:szCs w:val="20"/>
          <w:lang w:val="uk-UA"/>
        </w:rPr>
        <w:t>Збалансованість цілей ланок визначеного рівня;</w:t>
      </w:r>
    </w:p>
    <w:p w:rsidR="00080A1E" w:rsidRPr="00457768" w:rsidRDefault="00080A1E" w:rsidP="004149A8">
      <w:pPr>
        <w:widowControl w:val="0"/>
        <w:numPr>
          <w:ilvl w:val="0"/>
          <w:numId w:val="59"/>
        </w:numPr>
        <w:tabs>
          <w:tab w:val="left" w:pos="540"/>
          <w:tab w:val="left" w:pos="709"/>
        </w:tabs>
        <w:ind w:left="284"/>
        <w:jc w:val="both"/>
        <w:rPr>
          <w:rFonts w:ascii="Times New Roman" w:hAnsi="Times New Roman"/>
          <w:sz w:val="20"/>
          <w:szCs w:val="20"/>
          <w:lang w:val="uk-UA"/>
        </w:rPr>
      </w:pPr>
      <w:r w:rsidRPr="00457768">
        <w:rPr>
          <w:rFonts w:ascii="Times New Roman" w:hAnsi="Times New Roman"/>
          <w:sz w:val="20"/>
          <w:szCs w:val="20"/>
          <w:lang w:val="uk-UA"/>
        </w:rPr>
        <w:t>Комплексність виконання всіх функцій управління;</w:t>
      </w:r>
    </w:p>
    <w:p w:rsidR="00080A1E" w:rsidRPr="00457768" w:rsidRDefault="00080A1E" w:rsidP="004149A8">
      <w:pPr>
        <w:widowControl w:val="0"/>
        <w:numPr>
          <w:ilvl w:val="0"/>
          <w:numId w:val="59"/>
        </w:numPr>
        <w:tabs>
          <w:tab w:val="left" w:pos="540"/>
          <w:tab w:val="left" w:pos="709"/>
        </w:tabs>
        <w:ind w:left="284"/>
        <w:jc w:val="both"/>
        <w:rPr>
          <w:rFonts w:ascii="Times New Roman" w:hAnsi="Times New Roman"/>
          <w:sz w:val="20"/>
          <w:szCs w:val="20"/>
          <w:lang w:val="uk-UA"/>
        </w:rPr>
      </w:pPr>
      <w:r w:rsidRPr="00457768">
        <w:rPr>
          <w:rFonts w:ascii="Times New Roman" w:hAnsi="Times New Roman"/>
          <w:sz w:val="20"/>
          <w:szCs w:val="20"/>
          <w:lang w:val="uk-UA"/>
        </w:rPr>
        <w:t>Раціональний розподіл та координацію зусиль між ланками і сходинами державного апарату;</w:t>
      </w:r>
    </w:p>
    <w:p w:rsidR="00080A1E" w:rsidRPr="00457768" w:rsidRDefault="00080A1E" w:rsidP="004149A8">
      <w:pPr>
        <w:widowControl w:val="0"/>
        <w:numPr>
          <w:ilvl w:val="0"/>
          <w:numId w:val="59"/>
        </w:numPr>
        <w:tabs>
          <w:tab w:val="left" w:pos="540"/>
          <w:tab w:val="left" w:pos="709"/>
        </w:tabs>
        <w:ind w:left="284"/>
        <w:jc w:val="both"/>
        <w:rPr>
          <w:rFonts w:ascii="Times New Roman" w:hAnsi="Times New Roman"/>
          <w:sz w:val="20"/>
          <w:szCs w:val="20"/>
          <w:lang w:val="uk-UA"/>
        </w:rPr>
      </w:pPr>
      <w:r w:rsidRPr="00457768">
        <w:rPr>
          <w:rFonts w:ascii="Times New Roman" w:hAnsi="Times New Roman"/>
          <w:sz w:val="20"/>
          <w:szCs w:val="20"/>
          <w:lang w:val="uk-UA"/>
        </w:rPr>
        <w:t xml:space="preserve">Концентрацію повноважень і відповідальності при вирішенні кожного управлінського </w:t>
      </w:r>
      <w:r w:rsidR="007E50CD" w:rsidRPr="00457768">
        <w:rPr>
          <w:rFonts w:ascii="Times New Roman" w:hAnsi="Times New Roman"/>
          <w:sz w:val="20"/>
          <w:szCs w:val="20"/>
          <w:lang w:val="uk-UA"/>
        </w:rPr>
        <w:t>завдання за</w:t>
      </w:r>
      <w:r w:rsidRPr="00457768">
        <w:rPr>
          <w:rFonts w:ascii="Times New Roman" w:hAnsi="Times New Roman"/>
          <w:sz w:val="20"/>
          <w:szCs w:val="20"/>
          <w:lang w:val="uk-UA"/>
        </w:rPr>
        <w:t xml:space="preserve"> рахунок раціонального перерозподілу компете</w:t>
      </w:r>
      <w:r w:rsidRPr="00457768">
        <w:rPr>
          <w:rFonts w:ascii="Times New Roman" w:hAnsi="Times New Roman"/>
          <w:sz w:val="20"/>
          <w:szCs w:val="20"/>
          <w:lang w:val="uk-UA"/>
        </w:rPr>
        <w:t>н</w:t>
      </w:r>
      <w:r w:rsidRPr="00457768">
        <w:rPr>
          <w:rFonts w:ascii="Times New Roman" w:hAnsi="Times New Roman"/>
          <w:sz w:val="20"/>
          <w:szCs w:val="20"/>
          <w:lang w:val="uk-UA"/>
        </w:rPr>
        <w:t>ції на кожному рівні;</w:t>
      </w:r>
    </w:p>
    <w:p w:rsidR="00080A1E" w:rsidRPr="00457768" w:rsidRDefault="00080A1E" w:rsidP="004149A8">
      <w:pPr>
        <w:widowControl w:val="0"/>
        <w:numPr>
          <w:ilvl w:val="0"/>
          <w:numId w:val="59"/>
        </w:numPr>
        <w:tabs>
          <w:tab w:val="left" w:pos="540"/>
          <w:tab w:val="left" w:pos="709"/>
        </w:tabs>
        <w:ind w:left="284"/>
        <w:jc w:val="both"/>
        <w:rPr>
          <w:rFonts w:ascii="Times New Roman" w:hAnsi="Times New Roman"/>
          <w:sz w:val="20"/>
          <w:szCs w:val="20"/>
          <w:lang w:val="uk-UA"/>
        </w:rPr>
      </w:pPr>
      <w:r w:rsidRPr="00457768">
        <w:rPr>
          <w:rFonts w:ascii="Times New Roman" w:hAnsi="Times New Roman"/>
          <w:sz w:val="20"/>
          <w:szCs w:val="20"/>
          <w:lang w:val="uk-UA"/>
        </w:rPr>
        <w:t xml:space="preserve">Повна відповідність організаційно-економічного механізму </w:t>
      </w:r>
      <w:r w:rsidR="007E50CD" w:rsidRPr="00457768">
        <w:rPr>
          <w:rFonts w:ascii="Times New Roman" w:hAnsi="Times New Roman"/>
          <w:sz w:val="20"/>
          <w:szCs w:val="20"/>
          <w:lang w:val="uk-UA"/>
        </w:rPr>
        <w:t>контролю</w:t>
      </w:r>
      <w:r w:rsidRPr="00457768">
        <w:rPr>
          <w:rFonts w:ascii="Times New Roman" w:hAnsi="Times New Roman"/>
          <w:sz w:val="20"/>
          <w:szCs w:val="20"/>
          <w:lang w:val="uk-UA"/>
        </w:rPr>
        <w:t xml:space="preserve"> в</w:t>
      </w:r>
      <w:r w:rsidRPr="00457768">
        <w:rPr>
          <w:rFonts w:ascii="Times New Roman" w:hAnsi="Times New Roman"/>
          <w:sz w:val="20"/>
          <w:szCs w:val="20"/>
          <w:lang w:val="uk-UA"/>
        </w:rPr>
        <w:t>и</w:t>
      </w:r>
      <w:r w:rsidRPr="00457768">
        <w:rPr>
          <w:rFonts w:ascii="Times New Roman" w:hAnsi="Times New Roman"/>
          <w:sz w:val="20"/>
          <w:szCs w:val="20"/>
          <w:lang w:val="uk-UA"/>
        </w:rPr>
        <w:t>конання об’єму компетенції.</w:t>
      </w:r>
    </w:p>
    <w:p w:rsidR="00080A1E" w:rsidRPr="00457768" w:rsidRDefault="00080A1E" w:rsidP="004149A8">
      <w:pPr>
        <w:widowControl w:val="0"/>
        <w:tabs>
          <w:tab w:val="left" w:pos="709"/>
        </w:tabs>
        <w:ind w:left="284"/>
        <w:jc w:val="both"/>
        <w:rPr>
          <w:rFonts w:ascii="Times New Roman" w:hAnsi="Times New Roman"/>
          <w:sz w:val="20"/>
          <w:szCs w:val="20"/>
          <w:lang w:val="uk-UA"/>
        </w:rPr>
      </w:pPr>
      <w:r w:rsidRPr="00457768">
        <w:rPr>
          <w:rFonts w:ascii="Times New Roman" w:hAnsi="Times New Roman"/>
          <w:sz w:val="20"/>
          <w:szCs w:val="20"/>
          <w:lang w:val="uk-UA"/>
        </w:rPr>
        <w:t>До структури державного органу ставляться наступні вимоги:</w:t>
      </w:r>
    </w:p>
    <w:p w:rsidR="00080A1E" w:rsidRPr="00457768" w:rsidRDefault="00080A1E" w:rsidP="004149A8">
      <w:pPr>
        <w:widowControl w:val="0"/>
        <w:numPr>
          <w:ilvl w:val="1"/>
          <w:numId w:val="59"/>
        </w:numPr>
        <w:tabs>
          <w:tab w:val="left" w:pos="709"/>
        </w:tabs>
        <w:ind w:left="284"/>
        <w:jc w:val="both"/>
        <w:rPr>
          <w:rFonts w:ascii="Times New Roman" w:hAnsi="Times New Roman"/>
          <w:sz w:val="20"/>
          <w:szCs w:val="20"/>
          <w:lang w:val="uk-UA"/>
        </w:rPr>
      </w:pPr>
      <w:r w:rsidRPr="00457768">
        <w:rPr>
          <w:rFonts w:ascii="Times New Roman" w:hAnsi="Times New Roman"/>
          <w:sz w:val="20"/>
          <w:szCs w:val="20"/>
          <w:lang w:val="uk-UA"/>
        </w:rPr>
        <w:t>Мобільність;</w:t>
      </w:r>
    </w:p>
    <w:p w:rsidR="00080A1E" w:rsidRPr="00457768" w:rsidRDefault="00080A1E" w:rsidP="004149A8">
      <w:pPr>
        <w:widowControl w:val="0"/>
        <w:numPr>
          <w:ilvl w:val="1"/>
          <w:numId w:val="59"/>
        </w:numPr>
        <w:tabs>
          <w:tab w:val="left" w:pos="709"/>
        </w:tabs>
        <w:ind w:left="284"/>
        <w:jc w:val="both"/>
        <w:rPr>
          <w:rFonts w:ascii="Times New Roman" w:hAnsi="Times New Roman"/>
          <w:sz w:val="20"/>
          <w:szCs w:val="20"/>
          <w:lang w:val="uk-UA"/>
        </w:rPr>
      </w:pPr>
      <w:r w:rsidRPr="00457768">
        <w:rPr>
          <w:rFonts w:ascii="Times New Roman" w:hAnsi="Times New Roman"/>
          <w:sz w:val="20"/>
          <w:szCs w:val="20"/>
          <w:lang w:val="uk-UA"/>
        </w:rPr>
        <w:t>Оперативність;</w:t>
      </w:r>
    </w:p>
    <w:p w:rsidR="00080A1E" w:rsidRPr="00457768" w:rsidRDefault="00080A1E" w:rsidP="004149A8">
      <w:pPr>
        <w:widowControl w:val="0"/>
        <w:numPr>
          <w:ilvl w:val="1"/>
          <w:numId w:val="59"/>
        </w:numPr>
        <w:tabs>
          <w:tab w:val="left" w:pos="709"/>
        </w:tabs>
        <w:ind w:left="284"/>
        <w:jc w:val="both"/>
        <w:rPr>
          <w:rFonts w:ascii="Times New Roman" w:hAnsi="Times New Roman"/>
          <w:sz w:val="20"/>
          <w:szCs w:val="20"/>
          <w:lang w:val="uk-UA"/>
        </w:rPr>
      </w:pPr>
      <w:r w:rsidRPr="00457768">
        <w:rPr>
          <w:rFonts w:ascii="Times New Roman" w:hAnsi="Times New Roman"/>
          <w:sz w:val="20"/>
          <w:szCs w:val="20"/>
          <w:lang w:val="uk-UA"/>
        </w:rPr>
        <w:t>Економічність;</w:t>
      </w:r>
    </w:p>
    <w:p w:rsidR="00080A1E" w:rsidRPr="00457768" w:rsidRDefault="00080A1E" w:rsidP="004149A8">
      <w:pPr>
        <w:widowControl w:val="0"/>
        <w:numPr>
          <w:ilvl w:val="1"/>
          <w:numId w:val="59"/>
        </w:numPr>
        <w:tabs>
          <w:tab w:val="left" w:pos="709"/>
        </w:tabs>
        <w:ind w:left="284"/>
        <w:jc w:val="both"/>
        <w:rPr>
          <w:rFonts w:ascii="Times New Roman" w:hAnsi="Times New Roman"/>
          <w:sz w:val="20"/>
          <w:szCs w:val="20"/>
          <w:lang w:val="uk-UA"/>
        </w:rPr>
      </w:pPr>
      <w:r w:rsidRPr="00457768">
        <w:rPr>
          <w:rFonts w:ascii="Times New Roman" w:hAnsi="Times New Roman"/>
          <w:sz w:val="20"/>
          <w:szCs w:val="20"/>
          <w:lang w:val="uk-UA"/>
        </w:rPr>
        <w:t>Адекватність;</w:t>
      </w:r>
    </w:p>
    <w:p w:rsidR="00080A1E" w:rsidRPr="00457768" w:rsidRDefault="00080A1E" w:rsidP="004149A8">
      <w:pPr>
        <w:widowControl w:val="0"/>
        <w:numPr>
          <w:ilvl w:val="1"/>
          <w:numId w:val="59"/>
        </w:numPr>
        <w:tabs>
          <w:tab w:val="left" w:pos="709"/>
        </w:tabs>
        <w:ind w:left="284"/>
        <w:jc w:val="both"/>
        <w:rPr>
          <w:rFonts w:ascii="Times New Roman" w:hAnsi="Times New Roman"/>
          <w:sz w:val="20"/>
          <w:szCs w:val="20"/>
          <w:lang w:val="uk-UA"/>
        </w:rPr>
      </w:pPr>
      <w:r w:rsidRPr="00457768">
        <w:rPr>
          <w:rFonts w:ascii="Times New Roman" w:hAnsi="Times New Roman"/>
          <w:sz w:val="20"/>
          <w:szCs w:val="20"/>
          <w:lang w:val="uk-UA"/>
        </w:rPr>
        <w:t>Спеціалізація;</w:t>
      </w:r>
    </w:p>
    <w:p w:rsidR="00080A1E" w:rsidRPr="00457768" w:rsidRDefault="00080A1E" w:rsidP="004149A8">
      <w:pPr>
        <w:widowControl w:val="0"/>
        <w:numPr>
          <w:ilvl w:val="1"/>
          <w:numId w:val="59"/>
        </w:numPr>
        <w:tabs>
          <w:tab w:val="left" w:pos="709"/>
        </w:tabs>
        <w:ind w:left="284"/>
        <w:jc w:val="both"/>
        <w:rPr>
          <w:rFonts w:ascii="Times New Roman" w:hAnsi="Times New Roman"/>
          <w:sz w:val="20"/>
          <w:szCs w:val="20"/>
          <w:lang w:val="uk-UA"/>
        </w:rPr>
      </w:pPr>
      <w:r w:rsidRPr="00457768">
        <w:rPr>
          <w:rFonts w:ascii="Times New Roman" w:hAnsi="Times New Roman"/>
          <w:sz w:val="20"/>
          <w:szCs w:val="20"/>
          <w:lang w:val="uk-UA"/>
        </w:rPr>
        <w:t>Оптимальність;</w:t>
      </w:r>
    </w:p>
    <w:p w:rsidR="00080A1E" w:rsidRPr="00457768" w:rsidRDefault="00080A1E" w:rsidP="004149A8">
      <w:pPr>
        <w:widowControl w:val="0"/>
        <w:numPr>
          <w:ilvl w:val="1"/>
          <w:numId w:val="59"/>
        </w:numPr>
        <w:tabs>
          <w:tab w:val="left" w:pos="709"/>
        </w:tabs>
        <w:ind w:left="284"/>
        <w:jc w:val="both"/>
        <w:rPr>
          <w:rFonts w:ascii="Times New Roman" w:hAnsi="Times New Roman"/>
          <w:sz w:val="20"/>
          <w:szCs w:val="20"/>
          <w:lang w:val="uk-UA"/>
        </w:rPr>
      </w:pPr>
      <w:r w:rsidRPr="00457768">
        <w:rPr>
          <w:rFonts w:ascii="Times New Roman" w:hAnsi="Times New Roman"/>
          <w:sz w:val="20"/>
          <w:szCs w:val="20"/>
          <w:lang w:val="uk-UA"/>
        </w:rPr>
        <w:t>Надійність;</w:t>
      </w:r>
    </w:p>
    <w:p w:rsidR="00080A1E" w:rsidRPr="00457768" w:rsidRDefault="00080A1E" w:rsidP="004149A8">
      <w:pPr>
        <w:widowControl w:val="0"/>
        <w:numPr>
          <w:ilvl w:val="1"/>
          <w:numId w:val="59"/>
        </w:numPr>
        <w:tabs>
          <w:tab w:val="left" w:pos="709"/>
        </w:tabs>
        <w:ind w:left="284"/>
        <w:jc w:val="both"/>
        <w:rPr>
          <w:rFonts w:ascii="Times New Roman" w:hAnsi="Times New Roman"/>
          <w:sz w:val="20"/>
          <w:szCs w:val="20"/>
          <w:lang w:val="uk-UA"/>
        </w:rPr>
      </w:pPr>
      <w:r w:rsidRPr="00457768">
        <w:rPr>
          <w:rFonts w:ascii="Times New Roman" w:hAnsi="Times New Roman"/>
          <w:sz w:val="20"/>
          <w:szCs w:val="20"/>
          <w:lang w:val="uk-UA"/>
        </w:rPr>
        <w:t>Динамізм.</w:t>
      </w:r>
    </w:p>
    <w:p w:rsidR="00080A1E" w:rsidRPr="00457768" w:rsidRDefault="00080A1E" w:rsidP="004149A8">
      <w:pPr>
        <w:widowControl w:val="0"/>
        <w:tabs>
          <w:tab w:val="left" w:pos="709"/>
        </w:tabs>
        <w:ind w:left="284"/>
        <w:jc w:val="both"/>
        <w:rPr>
          <w:rFonts w:ascii="Times New Roman" w:hAnsi="Times New Roman"/>
          <w:sz w:val="20"/>
          <w:szCs w:val="20"/>
          <w:lang w:val="uk-UA"/>
        </w:rPr>
      </w:pPr>
    </w:p>
    <w:p w:rsidR="00080A1E" w:rsidRPr="00457768" w:rsidRDefault="00080A1E" w:rsidP="004149A8">
      <w:pPr>
        <w:widowControl w:val="0"/>
        <w:tabs>
          <w:tab w:val="left" w:pos="709"/>
        </w:tabs>
        <w:ind w:left="284"/>
        <w:jc w:val="both"/>
        <w:rPr>
          <w:rFonts w:ascii="Times New Roman" w:hAnsi="Times New Roman"/>
          <w:sz w:val="20"/>
          <w:szCs w:val="20"/>
          <w:lang w:val="uk-UA"/>
        </w:rPr>
      </w:pPr>
      <w:r w:rsidRPr="00457768">
        <w:rPr>
          <w:rFonts w:ascii="Times New Roman" w:hAnsi="Times New Roman"/>
          <w:sz w:val="20"/>
          <w:szCs w:val="20"/>
          <w:lang w:val="uk-UA"/>
        </w:rPr>
        <w:t>Завдання при створенні структури:</w:t>
      </w:r>
    </w:p>
    <w:p w:rsidR="00080A1E" w:rsidRPr="00457768" w:rsidRDefault="00080A1E" w:rsidP="004149A8">
      <w:pPr>
        <w:widowControl w:val="0"/>
        <w:numPr>
          <w:ilvl w:val="2"/>
          <w:numId w:val="59"/>
        </w:numPr>
        <w:tabs>
          <w:tab w:val="left" w:pos="709"/>
          <w:tab w:val="num" w:pos="900"/>
        </w:tabs>
        <w:ind w:left="284" w:hanging="180"/>
        <w:jc w:val="both"/>
        <w:rPr>
          <w:rFonts w:ascii="Times New Roman" w:hAnsi="Times New Roman"/>
          <w:sz w:val="20"/>
          <w:szCs w:val="20"/>
          <w:lang w:val="uk-UA"/>
        </w:rPr>
      </w:pPr>
      <w:r w:rsidRPr="00457768">
        <w:rPr>
          <w:rFonts w:ascii="Times New Roman" w:hAnsi="Times New Roman"/>
          <w:sz w:val="20"/>
          <w:szCs w:val="20"/>
          <w:lang w:val="uk-UA"/>
        </w:rPr>
        <w:t>Чітке визначення керівної ланки;</w:t>
      </w:r>
    </w:p>
    <w:p w:rsidR="00080A1E" w:rsidRPr="00457768" w:rsidRDefault="00080A1E" w:rsidP="004149A8">
      <w:pPr>
        <w:widowControl w:val="0"/>
        <w:numPr>
          <w:ilvl w:val="2"/>
          <w:numId w:val="59"/>
        </w:numPr>
        <w:tabs>
          <w:tab w:val="left" w:pos="709"/>
          <w:tab w:val="num" w:pos="900"/>
        </w:tabs>
        <w:ind w:left="284" w:hanging="180"/>
        <w:jc w:val="both"/>
        <w:rPr>
          <w:rFonts w:ascii="Times New Roman" w:hAnsi="Times New Roman"/>
          <w:sz w:val="20"/>
          <w:szCs w:val="20"/>
          <w:lang w:val="uk-UA"/>
        </w:rPr>
      </w:pPr>
      <w:r w:rsidRPr="00457768">
        <w:rPr>
          <w:rFonts w:ascii="Times New Roman" w:hAnsi="Times New Roman"/>
          <w:sz w:val="20"/>
          <w:szCs w:val="20"/>
          <w:lang w:val="uk-UA"/>
        </w:rPr>
        <w:t>Будування структурних підрозділів з головною метою якісної доп</w:t>
      </w:r>
      <w:r w:rsidRPr="00457768">
        <w:rPr>
          <w:rFonts w:ascii="Times New Roman" w:hAnsi="Times New Roman"/>
          <w:sz w:val="20"/>
          <w:szCs w:val="20"/>
          <w:lang w:val="uk-UA"/>
        </w:rPr>
        <w:t>о</w:t>
      </w:r>
      <w:r w:rsidRPr="00457768">
        <w:rPr>
          <w:rFonts w:ascii="Times New Roman" w:hAnsi="Times New Roman"/>
          <w:sz w:val="20"/>
          <w:szCs w:val="20"/>
          <w:lang w:val="uk-UA"/>
        </w:rPr>
        <w:t>моги керівній ланці в виконанні компетенції;</w:t>
      </w:r>
    </w:p>
    <w:p w:rsidR="00080A1E" w:rsidRPr="00457768" w:rsidRDefault="00080A1E" w:rsidP="004149A8">
      <w:pPr>
        <w:widowControl w:val="0"/>
        <w:numPr>
          <w:ilvl w:val="2"/>
          <w:numId w:val="59"/>
        </w:numPr>
        <w:tabs>
          <w:tab w:val="left" w:pos="709"/>
          <w:tab w:val="num" w:pos="900"/>
        </w:tabs>
        <w:ind w:left="284" w:hanging="180"/>
        <w:jc w:val="both"/>
        <w:rPr>
          <w:rFonts w:ascii="Times New Roman" w:hAnsi="Times New Roman"/>
          <w:sz w:val="20"/>
          <w:szCs w:val="20"/>
          <w:lang w:val="uk-UA"/>
        </w:rPr>
      </w:pPr>
      <w:r w:rsidRPr="00457768">
        <w:rPr>
          <w:rFonts w:ascii="Times New Roman" w:hAnsi="Times New Roman"/>
          <w:sz w:val="20"/>
          <w:szCs w:val="20"/>
          <w:lang w:val="uk-UA"/>
        </w:rPr>
        <w:t>Виділення та опис посад та робочих місць.</w:t>
      </w:r>
    </w:p>
    <w:p w:rsidR="00080A1E" w:rsidRPr="00457768" w:rsidRDefault="00080A1E" w:rsidP="00331BB2">
      <w:pPr>
        <w:widowControl w:val="0"/>
        <w:tabs>
          <w:tab w:val="left" w:pos="6663"/>
        </w:tabs>
        <w:ind w:firstLine="567"/>
        <w:jc w:val="both"/>
        <w:rPr>
          <w:rFonts w:ascii="Times New Roman" w:hAnsi="Times New Roman"/>
          <w:b/>
          <w:sz w:val="20"/>
          <w:szCs w:val="20"/>
          <w:lang w:val="uk-UA"/>
        </w:rPr>
      </w:pPr>
      <w:r w:rsidRPr="00457768">
        <w:rPr>
          <w:rFonts w:ascii="Times New Roman" w:hAnsi="Times New Roman"/>
          <w:b/>
          <w:sz w:val="20"/>
          <w:szCs w:val="20"/>
          <w:lang w:val="uk-UA"/>
        </w:rPr>
        <w:lastRenderedPageBreak/>
        <w:t>Державний орган - це структурн</w:t>
      </w:r>
      <w:r w:rsidR="00331BB2">
        <w:rPr>
          <w:rFonts w:ascii="Times New Roman" w:hAnsi="Times New Roman"/>
          <w:b/>
          <w:sz w:val="20"/>
          <w:szCs w:val="20"/>
          <w:lang w:val="uk-UA"/>
        </w:rPr>
        <w:t xml:space="preserve">о відокремлена ланка, відносно </w:t>
      </w:r>
      <w:r w:rsidRPr="00457768">
        <w:rPr>
          <w:rFonts w:ascii="Times New Roman" w:hAnsi="Times New Roman"/>
          <w:b/>
          <w:sz w:val="20"/>
          <w:szCs w:val="20"/>
          <w:lang w:val="uk-UA"/>
        </w:rPr>
        <w:t>с</w:t>
      </w:r>
      <w:r w:rsidRPr="00457768">
        <w:rPr>
          <w:rFonts w:ascii="Times New Roman" w:hAnsi="Times New Roman"/>
          <w:b/>
          <w:sz w:val="20"/>
          <w:szCs w:val="20"/>
          <w:lang w:val="uk-UA"/>
        </w:rPr>
        <w:t>а</w:t>
      </w:r>
      <w:r w:rsidRPr="00457768">
        <w:rPr>
          <w:rFonts w:ascii="Times New Roman" w:hAnsi="Times New Roman"/>
          <w:b/>
          <w:sz w:val="20"/>
          <w:szCs w:val="20"/>
          <w:lang w:val="uk-UA"/>
        </w:rPr>
        <w:t>мостійна частина державного апарату, яка має такі основні ознаки :</w:t>
      </w:r>
    </w:p>
    <w:p w:rsidR="00080A1E" w:rsidRPr="00457768" w:rsidRDefault="00080A1E" w:rsidP="00DE1363">
      <w:pPr>
        <w:widowControl w:val="0"/>
        <w:numPr>
          <w:ilvl w:val="0"/>
          <w:numId w:val="17"/>
        </w:numPr>
        <w:tabs>
          <w:tab w:val="clear" w:pos="1440"/>
          <w:tab w:val="num" w:pos="540"/>
          <w:tab w:val="left" w:pos="993"/>
          <w:tab w:val="left" w:pos="6663"/>
        </w:tabs>
        <w:ind w:left="0" w:firstLine="567"/>
        <w:jc w:val="both"/>
        <w:rPr>
          <w:rFonts w:ascii="Times New Roman" w:hAnsi="Times New Roman"/>
          <w:sz w:val="20"/>
          <w:szCs w:val="20"/>
          <w:lang w:val="uk-UA"/>
        </w:rPr>
      </w:pPr>
      <w:r w:rsidRPr="00457768">
        <w:rPr>
          <w:rFonts w:ascii="Times New Roman" w:hAnsi="Times New Roman"/>
          <w:sz w:val="20"/>
          <w:szCs w:val="20"/>
          <w:lang w:val="uk-UA"/>
        </w:rPr>
        <w:t>Здійснює від імені держави її завдання і функції через певні види діяльності в галузі, яка  доручена.</w:t>
      </w:r>
    </w:p>
    <w:p w:rsidR="00080A1E" w:rsidRPr="00457768" w:rsidRDefault="00080A1E" w:rsidP="00DE1363">
      <w:pPr>
        <w:widowControl w:val="0"/>
        <w:numPr>
          <w:ilvl w:val="0"/>
          <w:numId w:val="17"/>
        </w:numPr>
        <w:tabs>
          <w:tab w:val="clear" w:pos="1440"/>
          <w:tab w:val="num" w:pos="540"/>
          <w:tab w:val="left" w:pos="993"/>
          <w:tab w:val="left" w:pos="6663"/>
        </w:tabs>
        <w:ind w:left="0" w:firstLine="567"/>
        <w:jc w:val="both"/>
        <w:rPr>
          <w:rFonts w:ascii="Times New Roman" w:hAnsi="Times New Roman"/>
          <w:sz w:val="20"/>
          <w:szCs w:val="20"/>
          <w:lang w:val="uk-UA"/>
        </w:rPr>
      </w:pPr>
      <w:r w:rsidRPr="00457768">
        <w:rPr>
          <w:rFonts w:ascii="Times New Roman" w:hAnsi="Times New Roman"/>
          <w:sz w:val="20"/>
          <w:szCs w:val="20"/>
          <w:lang w:val="uk-UA"/>
        </w:rPr>
        <w:t>Має владні повноваження, чим і відрізняється від державних закл</w:t>
      </w:r>
      <w:r w:rsidRPr="00457768">
        <w:rPr>
          <w:rFonts w:ascii="Times New Roman" w:hAnsi="Times New Roman"/>
          <w:sz w:val="20"/>
          <w:szCs w:val="20"/>
          <w:lang w:val="uk-UA"/>
        </w:rPr>
        <w:t>а</w:t>
      </w:r>
      <w:r w:rsidRPr="00457768">
        <w:rPr>
          <w:rFonts w:ascii="Times New Roman" w:hAnsi="Times New Roman"/>
          <w:sz w:val="20"/>
          <w:szCs w:val="20"/>
          <w:lang w:val="uk-UA"/>
        </w:rPr>
        <w:t>дів і  підприємств.</w:t>
      </w:r>
    </w:p>
    <w:p w:rsidR="00080A1E" w:rsidRPr="00457768" w:rsidRDefault="00080A1E" w:rsidP="00DE1363">
      <w:pPr>
        <w:widowControl w:val="0"/>
        <w:numPr>
          <w:ilvl w:val="0"/>
          <w:numId w:val="17"/>
        </w:numPr>
        <w:tabs>
          <w:tab w:val="clear" w:pos="1440"/>
          <w:tab w:val="num" w:pos="540"/>
          <w:tab w:val="left" w:pos="993"/>
          <w:tab w:val="left" w:pos="6663"/>
        </w:tabs>
        <w:ind w:left="0" w:firstLine="567"/>
        <w:jc w:val="both"/>
        <w:rPr>
          <w:rFonts w:ascii="Times New Roman" w:hAnsi="Times New Roman"/>
          <w:sz w:val="20"/>
          <w:szCs w:val="20"/>
          <w:lang w:val="uk-UA"/>
        </w:rPr>
      </w:pPr>
      <w:r w:rsidRPr="00457768">
        <w:rPr>
          <w:rFonts w:ascii="Times New Roman" w:hAnsi="Times New Roman"/>
          <w:sz w:val="20"/>
          <w:szCs w:val="20"/>
          <w:lang w:val="uk-UA"/>
        </w:rPr>
        <w:t>Має певну компетенцію, тобто закріплену сукупність завдань, фу</w:t>
      </w:r>
      <w:r w:rsidRPr="00457768">
        <w:rPr>
          <w:rFonts w:ascii="Times New Roman" w:hAnsi="Times New Roman"/>
          <w:sz w:val="20"/>
          <w:szCs w:val="20"/>
          <w:lang w:val="uk-UA"/>
        </w:rPr>
        <w:t>н</w:t>
      </w:r>
      <w:r w:rsidRPr="00457768">
        <w:rPr>
          <w:rFonts w:ascii="Times New Roman" w:hAnsi="Times New Roman"/>
          <w:sz w:val="20"/>
          <w:szCs w:val="20"/>
          <w:lang w:val="uk-UA"/>
        </w:rPr>
        <w:t>кцій, прав і обов’язків.</w:t>
      </w:r>
    </w:p>
    <w:p w:rsidR="00080A1E" w:rsidRPr="00457768" w:rsidRDefault="00080A1E" w:rsidP="00DE1363">
      <w:pPr>
        <w:widowControl w:val="0"/>
        <w:numPr>
          <w:ilvl w:val="0"/>
          <w:numId w:val="17"/>
        </w:numPr>
        <w:tabs>
          <w:tab w:val="clear" w:pos="1440"/>
          <w:tab w:val="num" w:pos="540"/>
          <w:tab w:val="left" w:pos="993"/>
          <w:tab w:val="left" w:pos="6663"/>
        </w:tabs>
        <w:ind w:left="0" w:firstLine="567"/>
        <w:jc w:val="both"/>
        <w:rPr>
          <w:rFonts w:ascii="Times New Roman" w:hAnsi="Times New Roman"/>
          <w:sz w:val="20"/>
          <w:szCs w:val="20"/>
          <w:lang w:val="uk-UA"/>
        </w:rPr>
      </w:pPr>
      <w:r w:rsidRPr="00457768">
        <w:rPr>
          <w:rFonts w:ascii="Times New Roman" w:hAnsi="Times New Roman"/>
          <w:sz w:val="20"/>
          <w:szCs w:val="20"/>
          <w:lang w:val="uk-UA"/>
        </w:rPr>
        <w:t>Характеризується   певною структурою, тобто будовою за видами окремих служб і численним складом ( штатом).</w:t>
      </w:r>
    </w:p>
    <w:p w:rsidR="00080A1E" w:rsidRPr="00457768" w:rsidRDefault="00080A1E" w:rsidP="00DE1363">
      <w:pPr>
        <w:widowControl w:val="0"/>
        <w:numPr>
          <w:ilvl w:val="0"/>
          <w:numId w:val="17"/>
        </w:numPr>
        <w:tabs>
          <w:tab w:val="clear" w:pos="1440"/>
          <w:tab w:val="num" w:pos="540"/>
          <w:tab w:val="left" w:pos="993"/>
          <w:tab w:val="left" w:pos="6663"/>
        </w:tabs>
        <w:ind w:left="0" w:firstLine="567"/>
        <w:jc w:val="both"/>
        <w:rPr>
          <w:rFonts w:ascii="Times New Roman" w:hAnsi="Times New Roman"/>
          <w:sz w:val="20"/>
          <w:szCs w:val="20"/>
          <w:lang w:val="uk-UA"/>
        </w:rPr>
      </w:pPr>
      <w:r w:rsidRPr="00457768">
        <w:rPr>
          <w:rFonts w:ascii="Times New Roman" w:hAnsi="Times New Roman"/>
          <w:sz w:val="20"/>
          <w:szCs w:val="20"/>
          <w:lang w:val="uk-UA"/>
        </w:rPr>
        <w:t>Має територіальний масштаб діяльності .</w:t>
      </w:r>
    </w:p>
    <w:p w:rsidR="00080A1E" w:rsidRPr="00457768" w:rsidRDefault="00080A1E" w:rsidP="00DE1363">
      <w:pPr>
        <w:widowControl w:val="0"/>
        <w:numPr>
          <w:ilvl w:val="0"/>
          <w:numId w:val="17"/>
        </w:numPr>
        <w:tabs>
          <w:tab w:val="clear" w:pos="1440"/>
          <w:tab w:val="num" w:pos="540"/>
          <w:tab w:val="left" w:pos="993"/>
          <w:tab w:val="left" w:pos="6663"/>
        </w:tabs>
        <w:ind w:left="0" w:firstLine="567"/>
        <w:jc w:val="both"/>
        <w:rPr>
          <w:rFonts w:ascii="Times New Roman" w:hAnsi="Times New Roman"/>
          <w:sz w:val="20"/>
          <w:szCs w:val="20"/>
          <w:lang w:val="uk-UA"/>
        </w:rPr>
      </w:pPr>
      <w:r w:rsidRPr="00457768">
        <w:rPr>
          <w:rFonts w:ascii="Times New Roman" w:hAnsi="Times New Roman"/>
          <w:sz w:val="20"/>
          <w:szCs w:val="20"/>
          <w:lang w:val="uk-UA"/>
        </w:rPr>
        <w:t>Утворюється в порядку, встановленому  законом .</w:t>
      </w:r>
    </w:p>
    <w:p w:rsidR="00080A1E" w:rsidRPr="00457768" w:rsidRDefault="00080A1E" w:rsidP="00DE1363">
      <w:pPr>
        <w:widowControl w:val="0"/>
        <w:numPr>
          <w:ilvl w:val="0"/>
          <w:numId w:val="17"/>
        </w:numPr>
        <w:tabs>
          <w:tab w:val="clear" w:pos="1440"/>
          <w:tab w:val="num" w:pos="540"/>
          <w:tab w:val="left" w:pos="993"/>
          <w:tab w:val="left" w:pos="6663"/>
        </w:tabs>
        <w:ind w:left="0" w:firstLine="567"/>
        <w:jc w:val="both"/>
        <w:rPr>
          <w:rFonts w:ascii="Times New Roman" w:hAnsi="Times New Roman"/>
          <w:sz w:val="20"/>
          <w:szCs w:val="20"/>
          <w:lang w:val="uk-UA"/>
        </w:rPr>
      </w:pPr>
      <w:r w:rsidRPr="00457768">
        <w:rPr>
          <w:rFonts w:ascii="Times New Roman" w:hAnsi="Times New Roman"/>
          <w:sz w:val="20"/>
          <w:szCs w:val="20"/>
          <w:lang w:val="uk-UA"/>
        </w:rPr>
        <w:t xml:space="preserve">Встановлює правові зв’язки особового складу. </w:t>
      </w:r>
    </w:p>
    <w:p w:rsidR="00080A1E" w:rsidRPr="00457768" w:rsidRDefault="00080A1E" w:rsidP="00A217BD">
      <w:pPr>
        <w:pStyle w:val="11"/>
        <w:tabs>
          <w:tab w:val="num" w:pos="540"/>
          <w:tab w:val="left" w:pos="993"/>
        </w:tabs>
        <w:ind w:firstLine="567"/>
        <w:jc w:val="both"/>
        <w:rPr>
          <w:sz w:val="20"/>
        </w:rPr>
      </w:pPr>
    </w:p>
    <w:p w:rsidR="00080A1E" w:rsidRPr="00457768" w:rsidRDefault="00080A1E" w:rsidP="00331BB2">
      <w:pPr>
        <w:pStyle w:val="11"/>
        <w:tabs>
          <w:tab w:val="num" w:pos="540"/>
        </w:tabs>
        <w:ind w:left="720" w:firstLine="567"/>
        <w:jc w:val="both"/>
        <w:rPr>
          <w:b/>
          <w:sz w:val="20"/>
        </w:rPr>
      </w:pPr>
      <w:r w:rsidRPr="00457768">
        <w:rPr>
          <w:b/>
          <w:sz w:val="20"/>
        </w:rPr>
        <w:t>Класифікація державних органів:</w:t>
      </w:r>
    </w:p>
    <w:p w:rsidR="00080A1E" w:rsidRPr="00457768" w:rsidRDefault="00080A1E" w:rsidP="00331BB2">
      <w:pPr>
        <w:widowControl w:val="0"/>
        <w:tabs>
          <w:tab w:val="left" w:pos="180"/>
          <w:tab w:val="left" w:pos="360"/>
          <w:tab w:val="left" w:pos="6663"/>
        </w:tabs>
        <w:ind w:left="180" w:firstLine="567"/>
        <w:jc w:val="both"/>
        <w:rPr>
          <w:rFonts w:ascii="Times New Roman" w:hAnsi="Times New Roman"/>
          <w:sz w:val="20"/>
          <w:szCs w:val="20"/>
          <w:lang w:val="uk-UA"/>
        </w:rPr>
      </w:pPr>
      <w:r w:rsidRPr="00457768">
        <w:rPr>
          <w:rFonts w:ascii="Times New Roman" w:hAnsi="Times New Roman"/>
          <w:sz w:val="20"/>
          <w:szCs w:val="20"/>
          <w:lang w:val="uk-UA"/>
        </w:rPr>
        <w:t>За територіальним  масштабом діяльності органи управління підрозд</w:t>
      </w:r>
      <w:r w:rsidRPr="00457768">
        <w:rPr>
          <w:rFonts w:ascii="Times New Roman" w:hAnsi="Times New Roman"/>
          <w:sz w:val="20"/>
          <w:szCs w:val="20"/>
          <w:lang w:val="uk-UA"/>
        </w:rPr>
        <w:t>і</w:t>
      </w:r>
      <w:r w:rsidRPr="00457768">
        <w:rPr>
          <w:rFonts w:ascii="Times New Roman" w:hAnsi="Times New Roman"/>
          <w:sz w:val="20"/>
          <w:szCs w:val="20"/>
          <w:lang w:val="uk-UA"/>
        </w:rPr>
        <w:t xml:space="preserve">ляються на </w:t>
      </w:r>
    </w:p>
    <w:p w:rsidR="00080A1E" w:rsidRPr="00457768" w:rsidRDefault="00080A1E" w:rsidP="00DE1363">
      <w:pPr>
        <w:widowControl w:val="0"/>
        <w:numPr>
          <w:ilvl w:val="0"/>
          <w:numId w:val="94"/>
        </w:numPr>
        <w:tabs>
          <w:tab w:val="clear" w:pos="0"/>
          <w:tab w:val="left" w:pos="180"/>
          <w:tab w:val="left" w:pos="360"/>
          <w:tab w:val="left" w:pos="851"/>
        </w:tabs>
        <w:ind w:left="180" w:firstLine="387"/>
        <w:jc w:val="both"/>
        <w:rPr>
          <w:rFonts w:ascii="Times New Roman" w:hAnsi="Times New Roman"/>
          <w:sz w:val="20"/>
          <w:szCs w:val="20"/>
          <w:lang w:val="uk-UA"/>
        </w:rPr>
      </w:pPr>
      <w:r w:rsidRPr="00457768">
        <w:rPr>
          <w:rFonts w:ascii="Times New Roman" w:hAnsi="Times New Roman"/>
          <w:sz w:val="20"/>
          <w:szCs w:val="20"/>
          <w:lang w:val="uk-UA"/>
        </w:rPr>
        <w:t xml:space="preserve"> Центральні</w:t>
      </w:r>
    </w:p>
    <w:p w:rsidR="00080A1E" w:rsidRPr="00457768" w:rsidRDefault="00080A1E" w:rsidP="00DE1363">
      <w:pPr>
        <w:widowControl w:val="0"/>
        <w:numPr>
          <w:ilvl w:val="0"/>
          <w:numId w:val="94"/>
        </w:numPr>
        <w:tabs>
          <w:tab w:val="clear" w:pos="0"/>
          <w:tab w:val="left" w:pos="180"/>
          <w:tab w:val="left" w:pos="360"/>
          <w:tab w:val="left" w:pos="851"/>
        </w:tabs>
        <w:ind w:left="180" w:firstLine="387"/>
        <w:jc w:val="both"/>
        <w:rPr>
          <w:rFonts w:ascii="Times New Roman" w:hAnsi="Times New Roman"/>
          <w:sz w:val="20"/>
          <w:szCs w:val="20"/>
          <w:lang w:val="uk-UA"/>
        </w:rPr>
      </w:pPr>
      <w:r w:rsidRPr="00457768">
        <w:rPr>
          <w:rFonts w:ascii="Times New Roman" w:hAnsi="Times New Roman"/>
          <w:sz w:val="20"/>
          <w:szCs w:val="20"/>
          <w:lang w:val="uk-UA"/>
        </w:rPr>
        <w:t xml:space="preserve"> Місцеві.</w:t>
      </w:r>
    </w:p>
    <w:p w:rsidR="00080A1E" w:rsidRPr="00457768" w:rsidRDefault="00080A1E" w:rsidP="00DC1CE4">
      <w:pPr>
        <w:widowControl w:val="0"/>
        <w:tabs>
          <w:tab w:val="left" w:pos="180"/>
          <w:tab w:val="left" w:pos="360"/>
          <w:tab w:val="left" w:pos="6663"/>
        </w:tabs>
        <w:ind w:left="180" w:firstLine="387"/>
        <w:jc w:val="both"/>
        <w:rPr>
          <w:rFonts w:ascii="Times New Roman" w:hAnsi="Times New Roman"/>
          <w:sz w:val="20"/>
          <w:szCs w:val="20"/>
          <w:lang w:val="uk-UA"/>
        </w:rPr>
      </w:pPr>
      <w:r w:rsidRPr="00457768">
        <w:rPr>
          <w:rFonts w:ascii="Times New Roman" w:hAnsi="Times New Roman"/>
          <w:sz w:val="20"/>
          <w:szCs w:val="20"/>
          <w:lang w:val="uk-UA"/>
        </w:rPr>
        <w:t xml:space="preserve"> За способом утворення органи управління підрозділяються на ті, що:</w:t>
      </w:r>
    </w:p>
    <w:p w:rsidR="00080A1E" w:rsidRPr="00457768" w:rsidRDefault="00080A1E" w:rsidP="00DC1CE4">
      <w:pPr>
        <w:widowControl w:val="0"/>
        <w:tabs>
          <w:tab w:val="left" w:pos="180"/>
          <w:tab w:val="left" w:pos="360"/>
          <w:tab w:val="left" w:pos="6663"/>
        </w:tabs>
        <w:ind w:left="180" w:firstLine="387"/>
        <w:jc w:val="both"/>
        <w:rPr>
          <w:rFonts w:ascii="Times New Roman" w:hAnsi="Times New Roman"/>
          <w:sz w:val="20"/>
          <w:szCs w:val="20"/>
          <w:lang w:val="uk-UA"/>
        </w:rPr>
      </w:pPr>
      <w:r w:rsidRPr="00457768">
        <w:rPr>
          <w:rFonts w:ascii="Times New Roman" w:hAnsi="Times New Roman"/>
          <w:sz w:val="20"/>
          <w:szCs w:val="20"/>
          <w:lang w:val="uk-UA"/>
        </w:rPr>
        <w:t xml:space="preserve">а) обираються, </w:t>
      </w:r>
    </w:p>
    <w:p w:rsidR="00080A1E" w:rsidRPr="00457768" w:rsidRDefault="00080A1E" w:rsidP="00DC1CE4">
      <w:pPr>
        <w:widowControl w:val="0"/>
        <w:tabs>
          <w:tab w:val="left" w:pos="180"/>
          <w:tab w:val="left" w:pos="360"/>
          <w:tab w:val="left" w:pos="6663"/>
        </w:tabs>
        <w:ind w:left="180" w:firstLine="387"/>
        <w:jc w:val="both"/>
        <w:rPr>
          <w:rFonts w:ascii="Times New Roman" w:hAnsi="Times New Roman"/>
          <w:sz w:val="20"/>
          <w:szCs w:val="20"/>
          <w:lang w:val="uk-UA"/>
        </w:rPr>
      </w:pPr>
      <w:r w:rsidRPr="00457768">
        <w:rPr>
          <w:rFonts w:ascii="Times New Roman" w:hAnsi="Times New Roman"/>
          <w:sz w:val="20"/>
          <w:szCs w:val="20"/>
          <w:lang w:val="uk-UA"/>
        </w:rPr>
        <w:t>б) утворюються,</w:t>
      </w:r>
    </w:p>
    <w:p w:rsidR="00080A1E" w:rsidRPr="00457768" w:rsidRDefault="00080A1E" w:rsidP="00DC1CE4">
      <w:pPr>
        <w:widowControl w:val="0"/>
        <w:tabs>
          <w:tab w:val="left" w:pos="180"/>
          <w:tab w:val="left" w:pos="360"/>
          <w:tab w:val="left" w:pos="6663"/>
        </w:tabs>
        <w:ind w:left="180" w:firstLine="387"/>
        <w:jc w:val="both"/>
        <w:rPr>
          <w:rFonts w:ascii="Times New Roman" w:hAnsi="Times New Roman"/>
          <w:sz w:val="20"/>
          <w:szCs w:val="20"/>
          <w:lang w:val="uk-UA"/>
        </w:rPr>
      </w:pPr>
      <w:r w:rsidRPr="00457768">
        <w:rPr>
          <w:rFonts w:ascii="Times New Roman" w:hAnsi="Times New Roman"/>
          <w:sz w:val="20"/>
          <w:szCs w:val="20"/>
          <w:lang w:val="uk-UA"/>
        </w:rPr>
        <w:t>в) призначаються .</w:t>
      </w:r>
    </w:p>
    <w:p w:rsidR="00080A1E" w:rsidRPr="00457768" w:rsidRDefault="00080A1E" w:rsidP="00DC1CE4">
      <w:pPr>
        <w:widowControl w:val="0"/>
        <w:tabs>
          <w:tab w:val="left" w:pos="180"/>
          <w:tab w:val="left" w:pos="360"/>
          <w:tab w:val="left" w:pos="6663"/>
        </w:tabs>
        <w:ind w:left="180" w:firstLine="387"/>
        <w:jc w:val="both"/>
        <w:rPr>
          <w:rFonts w:ascii="Times New Roman" w:hAnsi="Times New Roman"/>
          <w:sz w:val="20"/>
          <w:szCs w:val="20"/>
          <w:lang w:val="uk-UA"/>
        </w:rPr>
      </w:pPr>
      <w:r w:rsidRPr="00457768">
        <w:rPr>
          <w:rFonts w:ascii="Times New Roman" w:hAnsi="Times New Roman"/>
          <w:sz w:val="20"/>
          <w:szCs w:val="20"/>
          <w:lang w:val="uk-UA"/>
        </w:rPr>
        <w:t xml:space="preserve"> В залежності від обсягу й характеру компетенції органи державного управління підрозділяються на : </w:t>
      </w:r>
    </w:p>
    <w:p w:rsidR="00080A1E" w:rsidRPr="00457768" w:rsidRDefault="00080A1E" w:rsidP="00DC1CE4">
      <w:pPr>
        <w:widowControl w:val="0"/>
        <w:tabs>
          <w:tab w:val="left" w:pos="0"/>
          <w:tab w:val="left" w:pos="180"/>
          <w:tab w:val="left" w:pos="360"/>
          <w:tab w:val="left" w:pos="6663"/>
        </w:tabs>
        <w:ind w:left="180" w:firstLine="387"/>
        <w:jc w:val="both"/>
        <w:rPr>
          <w:rFonts w:ascii="Times New Roman" w:hAnsi="Times New Roman"/>
          <w:sz w:val="20"/>
          <w:szCs w:val="20"/>
          <w:lang w:val="uk-UA"/>
        </w:rPr>
      </w:pPr>
      <w:r w:rsidRPr="00457768">
        <w:rPr>
          <w:rFonts w:ascii="Times New Roman" w:hAnsi="Times New Roman"/>
          <w:sz w:val="20"/>
          <w:szCs w:val="20"/>
          <w:lang w:val="uk-UA"/>
        </w:rPr>
        <w:t xml:space="preserve"> а) органи загальної компетенції ;</w:t>
      </w:r>
    </w:p>
    <w:p w:rsidR="00080A1E" w:rsidRPr="00457768" w:rsidRDefault="00080A1E" w:rsidP="00DC1CE4">
      <w:pPr>
        <w:widowControl w:val="0"/>
        <w:tabs>
          <w:tab w:val="left" w:pos="0"/>
          <w:tab w:val="left" w:pos="180"/>
          <w:tab w:val="left" w:pos="360"/>
          <w:tab w:val="left" w:pos="6663"/>
        </w:tabs>
        <w:ind w:left="180" w:firstLine="387"/>
        <w:jc w:val="both"/>
        <w:rPr>
          <w:rFonts w:ascii="Times New Roman" w:hAnsi="Times New Roman"/>
          <w:sz w:val="20"/>
          <w:szCs w:val="20"/>
          <w:lang w:val="uk-UA"/>
        </w:rPr>
      </w:pPr>
      <w:r w:rsidRPr="00457768">
        <w:rPr>
          <w:rFonts w:ascii="Times New Roman" w:hAnsi="Times New Roman"/>
          <w:sz w:val="20"/>
          <w:szCs w:val="20"/>
          <w:lang w:val="uk-UA"/>
        </w:rPr>
        <w:t>б) органи галузевої компетенції ;</w:t>
      </w:r>
    </w:p>
    <w:p w:rsidR="00080A1E" w:rsidRPr="00457768" w:rsidRDefault="00080A1E" w:rsidP="00DC1CE4">
      <w:pPr>
        <w:widowControl w:val="0"/>
        <w:tabs>
          <w:tab w:val="left" w:pos="0"/>
          <w:tab w:val="left" w:pos="180"/>
          <w:tab w:val="left" w:pos="360"/>
          <w:tab w:val="left" w:pos="6663"/>
        </w:tabs>
        <w:ind w:left="180" w:firstLine="387"/>
        <w:jc w:val="both"/>
        <w:rPr>
          <w:rFonts w:ascii="Times New Roman" w:hAnsi="Times New Roman"/>
          <w:sz w:val="20"/>
          <w:szCs w:val="20"/>
          <w:lang w:val="uk-UA"/>
        </w:rPr>
      </w:pPr>
      <w:r w:rsidRPr="00457768">
        <w:rPr>
          <w:rFonts w:ascii="Times New Roman" w:hAnsi="Times New Roman"/>
          <w:sz w:val="20"/>
          <w:szCs w:val="20"/>
          <w:lang w:val="uk-UA"/>
        </w:rPr>
        <w:t>в) органи міжгалузевої компетенції .</w:t>
      </w:r>
    </w:p>
    <w:p w:rsidR="00080A1E" w:rsidRPr="00457768" w:rsidRDefault="00080A1E" w:rsidP="00DC1CE4">
      <w:pPr>
        <w:widowControl w:val="0"/>
        <w:tabs>
          <w:tab w:val="left" w:pos="180"/>
          <w:tab w:val="left" w:pos="360"/>
          <w:tab w:val="left" w:pos="6663"/>
        </w:tabs>
        <w:ind w:left="180" w:firstLine="387"/>
        <w:jc w:val="both"/>
        <w:rPr>
          <w:rFonts w:ascii="Times New Roman" w:hAnsi="Times New Roman"/>
          <w:sz w:val="20"/>
          <w:szCs w:val="20"/>
          <w:lang w:val="uk-UA"/>
        </w:rPr>
      </w:pPr>
      <w:r w:rsidRPr="00457768">
        <w:rPr>
          <w:rFonts w:ascii="Times New Roman" w:hAnsi="Times New Roman"/>
          <w:sz w:val="20"/>
          <w:szCs w:val="20"/>
          <w:lang w:val="uk-UA"/>
        </w:rPr>
        <w:t xml:space="preserve"> За порядком вирішення підвідомчих питань органи управління підрозд</w:t>
      </w:r>
      <w:r w:rsidRPr="00457768">
        <w:rPr>
          <w:rFonts w:ascii="Times New Roman" w:hAnsi="Times New Roman"/>
          <w:sz w:val="20"/>
          <w:szCs w:val="20"/>
          <w:lang w:val="uk-UA"/>
        </w:rPr>
        <w:t>і</w:t>
      </w:r>
      <w:r w:rsidRPr="00457768">
        <w:rPr>
          <w:rFonts w:ascii="Times New Roman" w:hAnsi="Times New Roman"/>
          <w:sz w:val="20"/>
          <w:szCs w:val="20"/>
          <w:lang w:val="uk-UA"/>
        </w:rPr>
        <w:t>ляються на :</w:t>
      </w:r>
    </w:p>
    <w:p w:rsidR="00080A1E" w:rsidRPr="00457768" w:rsidRDefault="00080A1E" w:rsidP="00DC1CE4">
      <w:pPr>
        <w:widowControl w:val="0"/>
        <w:tabs>
          <w:tab w:val="left" w:pos="180"/>
          <w:tab w:val="left" w:pos="360"/>
          <w:tab w:val="left" w:pos="6663"/>
        </w:tabs>
        <w:ind w:left="180" w:firstLine="387"/>
        <w:jc w:val="both"/>
        <w:rPr>
          <w:rFonts w:ascii="Times New Roman" w:hAnsi="Times New Roman"/>
          <w:sz w:val="20"/>
          <w:szCs w:val="20"/>
          <w:lang w:val="uk-UA"/>
        </w:rPr>
      </w:pPr>
      <w:r w:rsidRPr="00457768">
        <w:rPr>
          <w:rFonts w:ascii="Times New Roman" w:hAnsi="Times New Roman"/>
          <w:sz w:val="20"/>
          <w:szCs w:val="20"/>
          <w:lang w:val="uk-UA"/>
        </w:rPr>
        <w:t xml:space="preserve"> а) колегіальні органи , що вирішують основні питання своєї компетенції колегіально, тобто більшістю голосів  осіб, що входять до їхнього складу (н</w:t>
      </w:r>
      <w:r w:rsidRPr="00457768">
        <w:rPr>
          <w:rFonts w:ascii="Times New Roman" w:hAnsi="Times New Roman"/>
          <w:sz w:val="20"/>
          <w:szCs w:val="20"/>
          <w:lang w:val="uk-UA"/>
        </w:rPr>
        <w:t>а</w:t>
      </w:r>
      <w:r w:rsidRPr="00457768">
        <w:rPr>
          <w:rFonts w:ascii="Times New Roman" w:hAnsi="Times New Roman"/>
          <w:sz w:val="20"/>
          <w:szCs w:val="20"/>
          <w:lang w:val="uk-UA"/>
        </w:rPr>
        <w:t>приклад, рада міністрів);</w:t>
      </w:r>
    </w:p>
    <w:p w:rsidR="00080A1E" w:rsidRPr="00457768" w:rsidRDefault="00080A1E" w:rsidP="00DC1CE4">
      <w:pPr>
        <w:pStyle w:val="11"/>
        <w:tabs>
          <w:tab w:val="left" w:pos="180"/>
          <w:tab w:val="left" w:pos="360"/>
        </w:tabs>
        <w:ind w:left="180" w:firstLine="387"/>
        <w:jc w:val="both"/>
        <w:rPr>
          <w:sz w:val="20"/>
        </w:rPr>
      </w:pPr>
      <w:r w:rsidRPr="00457768">
        <w:rPr>
          <w:sz w:val="20"/>
        </w:rPr>
        <w:t xml:space="preserve"> б) єдиноначальні органи ( міністерства ).</w:t>
      </w:r>
    </w:p>
    <w:p w:rsidR="00080A1E" w:rsidRPr="00457768" w:rsidRDefault="00080A1E" w:rsidP="00331BB2">
      <w:pPr>
        <w:widowControl w:val="0"/>
        <w:tabs>
          <w:tab w:val="num" w:pos="1800"/>
        </w:tabs>
        <w:ind w:left="360" w:firstLine="567"/>
        <w:jc w:val="both"/>
        <w:rPr>
          <w:rFonts w:ascii="Times New Roman" w:hAnsi="Times New Roman"/>
          <w:sz w:val="20"/>
          <w:szCs w:val="20"/>
          <w:lang w:val="uk-UA"/>
        </w:rPr>
      </w:pPr>
    </w:p>
    <w:p w:rsidR="00080A1E" w:rsidRPr="00457768" w:rsidRDefault="00080A1E" w:rsidP="00331BB2">
      <w:pPr>
        <w:ind w:firstLine="567"/>
        <w:jc w:val="both"/>
        <w:rPr>
          <w:rFonts w:ascii="Times New Roman" w:hAnsi="Times New Roman"/>
          <w:sz w:val="20"/>
          <w:szCs w:val="20"/>
          <w:lang w:val="uk-UA"/>
        </w:rPr>
      </w:pPr>
      <w:r w:rsidRPr="00457768">
        <w:rPr>
          <w:rFonts w:ascii="Times New Roman" w:hAnsi="Times New Roman"/>
          <w:sz w:val="20"/>
          <w:szCs w:val="20"/>
          <w:lang w:val="uk-UA"/>
        </w:rPr>
        <w:t>2.</w:t>
      </w:r>
    </w:p>
    <w:p w:rsidR="00080A1E" w:rsidRPr="00372C9C" w:rsidRDefault="00080A1E" w:rsidP="00331BB2">
      <w:pPr>
        <w:ind w:firstLine="567"/>
        <w:jc w:val="both"/>
        <w:rPr>
          <w:rFonts w:ascii="Times New Roman" w:hAnsi="Times New Roman"/>
          <w:b/>
          <w:sz w:val="20"/>
          <w:szCs w:val="20"/>
          <w:lang w:val="uk-UA"/>
        </w:rPr>
      </w:pPr>
      <w:r w:rsidRPr="00372C9C">
        <w:rPr>
          <w:rFonts w:ascii="Times New Roman" w:hAnsi="Times New Roman"/>
          <w:b/>
          <w:sz w:val="20"/>
          <w:szCs w:val="20"/>
          <w:lang w:val="uk-UA"/>
        </w:rPr>
        <w:t xml:space="preserve">Структура (від лат. structura) – будова, розташування, порядок) – сукупність стійких зв’язків об’єкту, </w:t>
      </w:r>
      <w:r w:rsidR="007E50CD" w:rsidRPr="00372C9C">
        <w:rPr>
          <w:rFonts w:ascii="Times New Roman" w:hAnsi="Times New Roman"/>
          <w:b/>
          <w:sz w:val="20"/>
          <w:szCs w:val="20"/>
          <w:lang w:val="uk-UA"/>
        </w:rPr>
        <w:t>забезпечуючи</w:t>
      </w:r>
      <w:r w:rsidRPr="00372C9C">
        <w:rPr>
          <w:rFonts w:ascii="Times New Roman" w:hAnsi="Times New Roman"/>
          <w:b/>
          <w:sz w:val="20"/>
          <w:szCs w:val="20"/>
          <w:lang w:val="uk-UA"/>
        </w:rPr>
        <w:t xml:space="preserve"> його цілісність, тожс</w:t>
      </w:r>
      <w:r w:rsidRPr="00372C9C">
        <w:rPr>
          <w:rFonts w:ascii="Times New Roman" w:hAnsi="Times New Roman"/>
          <w:b/>
          <w:sz w:val="20"/>
          <w:szCs w:val="20"/>
          <w:lang w:val="uk-UA"/>
        </w:rPr>
        <w:t>а</w:t>
      </w:r>
      <w:r w:rsidRPr="00372C9C">
        <w:rPr>
          <w:rFonts w:ascii="Times New Roman" w:hAnsi="Times New Roman"/>
          <w:b/>
          <w:sz w:val="20"/>
          <w:szCs w:val="20"/>
          <w:lang w:val="uk-UA"/>
        </w:rPr>
        <w:t>мість самому собі, тобто збереження основних властивостей при різних з</w:t>
      </w:r>
      <w:r w:rsidRPr="00372C9C">
        <w:rPr>
          <w:rFonts w:ascii="Times New Roman" w:hAnsi="Times New Roman"/>
          <w:b/>
          <w:sz w:val="20"/>
          <w:szCs w:val="20"/>
          <w:lang w:val="uk-UA"/>
        </w:rPr>
        <w:t>о</w:t>
      </w:r>
      <w:r w:rsidRPr="00372C9C">
        <w:rPr>
          <w:rFonts w:ascii="Times New Roman" w:hAnsi="Times New Roman"/>
          <w:b/>
          <w:sz w:val="20"/>
          <w:szCs w:val="20"/>
          <w:lang w:val="uk-UA"/>
        </w:rPr>
        <w:t>внішніх та внутрішніх змінах.</w:t>
      </w:r>
    </w:p>
    <w:p w:rsidR="00080A1E" w:rsidRPr="00457768" w:rsidRDefault="00080A1E" w:rsidP="00DC1CE4">
      <w:pPr>
        <w:ind w:firstLine="567"/>
        <w:jc w:val="both"/>
        <w:rPr>
          <w:rFonts w:ascii="Times New Roman" w:hAnsi="Times New Roman"/>
          <w:sz w:val="20"/>
          <w:szCs w:val="20"/>
          <w:lang w:val="uk-UA"/>
        </w:rPr>
      </w:pPr>
      <w:r w:rsidRPr="00457768">
        <w:rPr>
          <w:rFonts w:ascii="Times New Roman" w:hAnsi="Times New Roman"/>
          <w:sz w:val="20"/>
          <w:szCs w:val="20"/>
          <w:lang w:val="uk-UA"/>
        </w:rPr>
        <w:lastRenderedPageBreak/>
        <w:t xml:space="preserve">Структура управління – це сукупність ланок та </w:t>
      </w:r>
      <w:r w:rsidR="007E50CD" w:rsidRPr="00457768">
        <w:rPr>
          <w:rFonts w:ascii="Times New Roman" w:hAnsi="Times New Roman"/>
          <w:sz w:val="20"/>
          <w:szCs w:val="20"/>
          <w:lang w:val="uk-UA"/>
        </w:rPr>
        <w:t>рівній</w:t>
      </w:r>
      <w:r w:rsidRPr="00457768">
        <w:rPr>
          <w:rFonts w:ascii="Times New Roman" w:hAnsi="Times New Roman"/>
          <w:sz w:val="20"/>
          <w:szCs w:val="20"/>
          <w:lang w:val="uk-UA"/>
        </w:rPr>
        <w:t xml:space="preserve"> управління, їх с</w:t>
      </w:r>
      <w:r w:rsidRPr="00457768">
        <w:rPr>
          <w:rFonts w:ascii="Times New Roman" w:hAnsi="Times New Roman"/>
          <w:sz w:val="20"/>
          <w:szCs w:val="20"/>
          <w:lang w:val="uk-UA"/>
        </w:rPr>
        <w:t>о</w:t>
      </w:r>
      <w:r w:rsidRPr="00457768">
        <w:rPr>
          <w:rFonts w:ascii="Times New Roman" w:hAnsi="Times New Roman"/>
          <w:sz w:val="20"/>
          <w:szCs w:val="20"/>
          <w:lang w:val="uk-UA"/>
        </w:rPr>
        <w:t>підлеглість та взаємозв’язок.</w:t>
      </w:r>
    </w:p>
    <w:p w:rsidR="00080A1E" w:rsidRPr="00457768" w:rsidRDefault="00080A1E" w:rsidP="00DC1CE4">
      <w:pPr>
        <w:ind w:firstLine="567"/>
        <w:jc w:val="both"/>
        <w:rPr>
          <w:rFonts w:ascii="Times New Roman" w:hAnsi="Times New Roman"/>
          <w:sz w:val="20"/>
          <w:szCs w:val="20"/>
          <w:lang w:val="uk-UA"/>
        </w:rPr>
      </w:pPr>
      <w:r w:rsidRPr="00372C9C">
        <w:rPr>
          <w:rFonts w:ascii="Times New Roman" w:hAnsi="Times New Roman"/>
          <w:b/>
          <w:sz w:val="20"/>
          <w:szCs w:val="20"/>
          <w:lang w:val="uk-UA"/>
        </w:rPr>
        <w:t>Ланка управління</w:t>
      </w:r>
      <w:r w:rsidRPr="00457768">
        <w:rPr>
          <w:rFonts w:ascii="Times New Roman" w:hAnsi="Times New Roman"/>
          <w:sz w:val="20"/>
          <w:szCs w:val="20"/>
          <w:lang w:val="uk-UA"/>
        </w:rPr>
        <w:t xml:space="preserve"> – це самостійний елемент структури управління, який виконує одну чи </w:t>
      </w:r>
      <w:r w:rsidR="007E50CD" w:rsidRPr="00457768">
        <w:rPr>
          <w:rFonts w:ascii="Times New Roman" w:hAnsi="Times New Roman"/>
          <w:sz w:val="20"/>
          <w:szCs w:val="20"/>
          <w:lang w:val="uk-UA"/>
        </w:rPr>
        <w:t>декілька</w:t>
      </w:r>
      <w:r w:rsidRPr="00457768">
        <w:rPr>
          <w:rFonts w:ascii="Times New Roman" w:hAnsi="Times New Roman"/>
          <w:sz w:val="20"/>
          <w:szCs w:val="20"/>
          <w:lang w:val="uk-UA"/>
        </w:rPr>
        <w:t xml:space="preserve"> функцій управління. До ланки управління слід відносити також керівників, що здійснюють регулювання та координацію ді</w:t>
      </w:r>
      <w:r w:rsidRPr="00457768">
        <w:rPr>
          <w:rFonts w:ascii="Times New Roman" w:hAnsi="Times New Roman"/>
          <w:sz w:val="20"/>
          <w:szCs w:val="20"/>
          <w:lang w:val="uk-UA"/>
        </w:rPr>
        <w:t>я</w:t>
      </w:r>
      <w:r w:rsidRPr="00457768">
        <w:rPr>
          <w:rFonts w:ascii="Times New Roman" w:hAnsi="Times New Roman"/>
          <w:sz w:val="20"/>
          <w:szCs w:val="20"/>
          <w:lang w:val="uk-UA"/>
        </w:rPr>
        <w:t xml:space="preserve">льності декількох структурних </w:t>
      </w:r>
      <w:r w:rsidR="007E50CD" w:rsidRPr="00457768">
        <w:rPr>
          <w:rFonts w:ascii="Times New Roman" w:hAnsi="Times New Roman"/>
          <w:sz w:val="20"/>
          <w:szCs w:val="20"/>
          <w:lang w:val="uk-UA"/>
        </w:rPr>
        <w:t>підрозділів</w:t>
      </w:r>
      <w:r w:rsidRPr="00457768">
        <w:rPr>
          <w:rFonts w:ascii="Times New Roman" w:hAnsi="Times New Roman"/>
          <w:sz w:val="20"/>
          <w:szCs w:val="20"/>
          <w:lang w:val="uk-UA"/>
        </w:rPr>
        <w:t>, наприклад керівник управління.</w:t>
      </w:r>
    </w:p>
    <w:p w:rsidR="00080A1E" w:rsidRPr="00457768" w:rsidRDefault="00080A1E" w:rsidP="00DC1CE4">
      <w:pPr>
        <w:ind w:firstLine="567"/>
        <w:jc w:val="both"/>
        <w:rPr>
          <w:rFonts w:ascii="Times New Roman" w:hAnsi="Times New Roman"/>
          <w:sz w:val="20"/>
          <w:szCs w:val="20"/>
          <w:lang w:val="uk-UA"/>
        </w:rPr>
      </w:pPr>
      <w:r w:rsidRPr="00372C9C">
        <w:rPr>
          <w:rFonts w:ascii="Times New Roman" w:hAnsi="Times New Roman"/>
          <w:b/>
          <w:sz w:val="20"/>
          <w:szCs w:val="20"/>
          <w:lang w:val="uk-UA"/>
        </w:rPr>
        <w:t>Рівень управління</w:t>
      </w:r>
      <w:r w:rsidRPr="00457768">
        <w:rPr>
          <w:rFonts w:ascii="Times New Roman" w:hAnsi="Times New Roman"/>
          <w:sz w:val="20"/>
          <w:szCs w:val="20"/>
          <w:lang w:val="uk-UA"/>
        </w:rPr>
        <w:t xml:space="preserve"> – це послідовність підпорядкування одних ланок управління іншим знизу догори. В основі створення </w:t>
      </w:r>
      <w:r w:rsidR="007E50CD" w:rsidRPr="00457768">
        <w:rPr>
          <w:rFonts w:ascii="Times New Roman" w:hAnsi="Times New Roman"/>
          <w:sz w:val="20"/>
          <w:szCs w:val="20"/>
          <w:lang w:val="uk-UA"/>
        </w:rPr>
        <w:t>рівній</w:t>
      </w:r>
      <w:r w:rsidRPr="00457768">
        <w:rPr>
          <w:rFonts w:ascii="Times New Roman" w:hAnsi="Times New Roman"/>
          <w:sz w:val="20"/>
          <w:szCs w:val="20"/>
          <w:lang w:val="uk-UA"/>
        </w:rPr>
        <w:t xml:space="preserve">  управління лежить властивість ієрархії, якою володіють складні динамічні системи, та відношення детермінації. Кількість </w:t>
      </w:r>
      <w:r w:rsidR="007E50CD" w:rsidRPr="00457768">
        <w:rPr>
          <w:rFonts w:ascii="Times New Roman" w:hAnsi="Times New Roman"/>
          <w:sz w:val="20"/>
          <w:szCs w:val="20"/>
          <w:lang w:val="uk-UA"/>
        </w:rPr>
        <w:t>рівн</w:t>
      </w:r>
      <w:r w:rsidR="007E50CD">
        <w:rPr>
          <w:rFonts w:ascii="Times New Roman" w:hAnsi="Times New Roman"/>
          <w:sz w:val="20"/>
          <w:szCs w:val="20"/>
          <w:lang w:val="uk-UA"/>
        </w:rPr>
        <w:t>ів</w:t>
      </w:r>
      <w:r w:rsidRPr="00457768">
        <w:rPr>
          <w:rFonts w:ascii="Times New Roman" w:hAnsi="Times New Roman"/>
          <w:sz w:val="20"/>
          <w:szCs w:val="20"/>
          <w:lang w:val="uk-UA"/>
        </w:rPr>
        <w:t xml:space="preserve"> управління визначає тип структури з точки зору її складності. Не </w:t>
      </w:r>
      <w:r w:rsidR="007E50CD" w:rsidRPr="00457768">
        <w:rPr>
          <w:rFonts w:ascii="Times New Roman" w:hAnsi="Times New Roman"/>
          <w:sz w:val="20"/>
          <w:szCs w:val="20"/>
          <w:lang w:val="uk-UA"/>
        </w:rPr>
        <w:t>обов’язково</w:t>
      </w:r>
      <w:r w:rsidRPr="00457768">
        <w:rPr>
          <w:rFonts w:ascii="Times New Roman" w:hAnsi="Times New Roman"/>
          <w:sz w:val="20"/>
          <w:szCs w:val="20"/>
          <w:lang w:val="uk-UA"/>
        </w:rPr>
        <w:t xml:space="preserve"> на кожному рівні управління повинні бути створені структурні підрозділи або посади для виконання робіт з тієї чи іншої функції.</w:t>
      </w:r>
    </w:p>
    <w:p w:rsidR="00080A1E" w:rsidRPr="00457768" w:rsidRDefault="00080A1E" w:rsidP="00DC1CE4">
      <w:pPr>
        <w:ind w:firstLine="567"/>
        <w:jc w:val="both"/>
        <w:rPr>
          <w:rFonts w:ascii="Times New Roman" w:hAnsi="Times New Roman"/>
          <w:sz w:val="20"/>
          <w:szCs w:val="20"/>
          <w:lang w:val="uk-UA"/>
        </w:rPr>
      </w:pPr>
      <w:r w:rsidRPr="00457768">
        <w:rPr>
          <w:rFonts w:ascii="Times New Roman" w:hAnsi="Times New Roman"/>
          <w:sz w:val="20"/>
          <w:szCs w:val="20"/>
          <w:lang w:val="uk-UA"/>
        </w:rPr>
        <w:t xml:space="preserve">Важливим елементом структур управління є </w:t>
      </w:r>
      <w:r w:rsidR="007E50CD" w:rsidRPr="00372C9C">
        <w:rPr>
          <w:rFonts w:ascii="Times New Roman" w:hAnsi="Times New Roman"/>
          <w:b/>
          <w:sz w:val="20"/>
          <w:szCs w:val="20"/>
          <w:lang w:val="uk-UA"/>
        </w:rPr>
        <w:t>внутрішні структурні</w:t>
      </w:r>
      <w:r w:rsidRPr="00372C9C">
        <w:rPr>
          <w:rFonts w:ascii="Times New Roman" w:hAnsi="Times New Roman"/>
          <w:b/>
          <w:sz w:val="20"/>
          <w:szCs w:val="20"/>
          <w:lang w:val="uk-UA"/>
        </w:rPr>
        <w:t xml:space="preserve"> зв’язки.</w:t>
      </w:r>
      <w:r w:rsidRPr="00457768">
        <w:rPr>
          <w:rFonts w:ascii="Times New Roman" w:hAnsi="Times New Roman"/>
          <w:sz w:val="20"/>
          <w:szCs w:val="20"/>
          <w:lang w:val="uk-UA"/>
        </w:rPr>
        <w:t xml:space="preserve"> Вони складають інформаційну основу управління. За їх допомогою передається інформація між керівниками та </w:t>
      </w:r>
      <w:r w:rsidR="007E50CD" w:rsidRPr="00457768">
        <w:rPr>
          <w:rFonts w:ascii="Times New Roman" w:hAnsi="Times New Roman"/>
          <w:sz w:val="20"/>
          <w:szCs w:val="20"/>
          <w:lang w:val="uk-UA"/>
        </w:rPr>
        <w:t>структурними</w:t>
      </w:r>
      <w:r w:rsidRPr="00457768">
        <w:rPr>
          <w:rFonts w:ascii="Times New Roman" w:hAnsi="Times New Roman"/>
          <w:sz w:val="20"/>
          <w:szCs w:val="20"/>
          <w:lang w:val="uk-UA"/>
        </w:rPr>
        <w:t xml:space="preserve"> підрозділами, дос</w:t>
      </w:r>
      <w:r w:rsidRPr="00457768">
        <w:rPr>
          <w:rFonts w:ascii="Times New Roman" w:hAnsi="Times New Roman"/>
          <w:sz w:val="20"/>
          <w:szCs w:val="20"/>
          <w:lang w:val="uk-UA"/>
        </w:rPr>
        <w:t>я</w:t>
      </w:r>
      <w:r w:rsidRPr="00457768">
        <w:rPr>
          <w:rFonts w:ascii="Times New Roman" w:hAnsi="Times New Roman"/>
          <w:sz w:val="20"/>
          <w:szCs w:val="20"/>
          <w:lang w:val="uk-UA"/>
        </w:rPr>
        <w:t xml:space="preserve">гається </w:t>
      </w:r>
      <w:r w:rsidR="007E50CD" w:rsidRPr="00457768">
        <w:rPr>
          <w:rFonts w:ascii="Times New Roman" w:hAnsi="Times New Roman"/>
          <w:sz w:val="20"/>
          <w:szCs w:val="20"/>
          <w:lang w:val="uk-UA"/>
        </w:rPr>
        <w:t>взаєморозуміння</w:t>
      </w:r>
      <w:r w:rsidRPr="00457768">
        <w:rPr>
          <w:rFonts w:ascii="Times New Roman" w:hAnsi="Times New Roman"/>
          <w:sz w:val="20"/>
          <w:szCs w:val="20"/>
          <w:lang w:val="uk-UA"/>
        </w:rPr>
        <w:t xml:space="preserve"> між учасниками управлінських процесів та здійсн</w:t>
      </w:r>
      <w:r w:rsidRPr="00457768">
        <w:rPr>
          <w:rFonts w:ascii="Times New Roman" w:hAnsi="Times New Roman"/>
          <w:sz w:val="20"/>
          <w:szCs w:val="20"/>
          <w:lang w:val="uk-UA"/>
        </w:rPr>
        <w:t>ю</w:t>
      </w:r>
      <w:r w:rsidRPr="00457768">
        <w:rPr>
          <w:rFonts w:ascii="Times New Roman" w:hAnsi="Times New Roman"/>
          <w:sz w:val="20"/>
          <w:szCs w:val="20"/>
          <w:lang w:val="uk-UA"/>
        </w:rPr>
        <w:t>ється координація управлінської діяльності. В більшості випадків прийнято виділяти вертикальні та горизонтальні зв’язки.</w:t>
      </w:r>
    </w:p>
    <w:p w:rsidR="00080A1E" w:rsidRPr="00457768" w:rsidRDefault="00080A1E" w:rsidP="00DC1CE4">
      <w:pPr>
        <w:ind w:firstLine="567"/>
        <w:jc w:val="both"/>
        <w:rPr>
          <w:rFonts w:ascii="Times New Roman" w:hAnsi="Times New Roman"/>
          <w:sz w:val="20"/>
          <w:szCs w:val="20"/>
          <w:lang w:val="uk-UA"/>
        </w:rPr>
      </w:pPr>
      <w:r w:rsidRPr="00457768">
        <w:rPr>
          <w:rFonts w:ascii="Times New Roman" w:hAnsi="Times New Roman"/>
          <w:sz w:val="20"/>
          <w:szCs w:val="20"/>
          <w:lang w:val="uk-UA"/>
        </w:rPr>
        <w:t xml:space="preserve">В основі вертикальних зв’язків лежать відношення </w:t>
      </w:r>
      <w:r w:rsidRPr="00457768">
        <w:rPr>
          <w:rFonts w:ascii="Times New Roman" w:hAnsi="Times New Roman"/>
          <w:b/>
          <w:sz w:val="20"/>
          <w:szCs w:val="20"/>
          <w:lang w:val="uk-UA"/>
        </w:rPr>
        <w:t>детермінації,</w:t>
      </w:r>
      <w:r w:rsidRPr="00457768">
        <w:rPr>
          <w:rFonts w:ascii="Times New Roman" w:hAnsi="Times New Roman"/>
          <w:sz w:val="20"/>
          <w:szCs w:val="20"/>
          <w:lang w:val="uk-UA"/>
        </w:rPr>
        <w:t xml:space="preserve"> тобто підпорядкованості. Зв’язки типу  детермінації встановлюються між керівник</w:t>
      </w:r>
      <w:r w:rsidRPr="00457768">
        <w:rPr>
          <w:rFonts w:ascii="Times New Roman" w:hAnsi="Times New Roman"/>
          <w:sz w:val="20"/>
          <w:szCs w:val="20"/>
          <w:lang w:val="uk-UA"/>
        </w:rPr>
        <w:t>а</w:t>
      </w:r>
      <w:r w:rsidRPr="00457768">
        <w:rPr>
          <w:rFonts w:ascii="Times New Roman" w:hAnsi="Times New Roman"/>
          <w:sz w:val="20"/>
          <w:szCs w:val="20"/>
          <w:lang w:val="uk-UA"/>
        </w:rPr>
        <w:t xml:space="preserve">ми, </w:t>
      </w:r>
      <w:r w:rsidR="007E50CD" w:rsidRPr="00457768">
        <w:rPr>
          <w:rFonts w:ascii="Times New Roman" w:hAnsi="Times New Roman"/>
          <w:sz w:val="20"/>
          <w:szCs w:val="20"/>
          <w:lang w:val="uk-UA"/>
        </w:rPr>
        <w:t>структурними</w:t>
      </w:r>
      <w:r w:rsidRPr="00457768">
        <w:rPr>
          <w:rFonts w:ascii="Times New Roman" w:hAnsi="Times New Roman"/>
          <w:sz w:val="20"/>
          <w:szCs w:val="20"/>
          <w:lang w:val="uk-UA"/>
        </w:rPr>
        <w:t xml:space="preserve"> підрозділами та окремими працівниками управління в тих випадках, коли одні з них мають право віддавати розпорядження, а інші пови</w:t>
      </w:r>
      <w:r w:rsidRPr="00457768">
        <w:rPr>
          <w:rFonts w:ascii="Times New Roman" w:hAnsi="Times New Roman"/>
          <w:sz w:val="20"/>
          <w:szCs w:val="20"/>
          <w:lang w:val="uk-UA"/>
        </w:rPr>
        <w:t>н</w:t>
      </w:r>
      <w:r w:rsidRPr="00457768">
        <w:rPr>
          <w:rFonts w:ascii="Times New Roman" w:hAnsi="Times New Roman"/>
          <w:sz w:val="20"/>
          <w:szCs w:val="20"/>
          <w:lang w:val="uk-UA"/>
        </w:rPr>
        <w:t>ні їх виконувати. Вертикальні зв’язки встановлюються між керівниками та їх підлеглими.</w:t>
      </w:r>
    </w:p>
    <w:p w:rsidR="00080A1E" w:rsidRPr="00457768" w:rsidRDefault="00080A1E" w:rsidP="00DC1CE4">
      <w:pPr>
        <w:ind w:firstLine="567"/>
        <w:jc w:val="both"/>
        <w:rPr>
          <w:rFonts w:ascii="Times New Roman" w:hAnsi="Times New Roman"/>
          <w:sz w:val="20"/>
          <w:szCs w:val="20"/>
          <w:lang w:val="uk-UA"/>
        </w:rPr>
      </w:pPr>
      <w:r w:rsidRPr="00457768">
        <w:rPr>
          <w:rFonts w:ascii="Times New Roman" w:hAnsi="Times New Roman"/>
          <w:sz w:val="20"/>
          <w:szCs w:val="20"/>
          <w:lang w:val="uk-UA"/>
        </w:rPr>
        <w:t>Горизонтальні зв’язки базуються на відношення</w:t>
      </w:r>
      <w:r w:rsidR="001F626D">
        <w:rPr>
          <w:rFonts w:ascii="Times New Roman" w:hAnsi="Times New Roman"/>
          <w:sz w:val="20"/>
          <w:szCs w:val="20"/>
          <w:lang w:val="uk-UA"/>
        </w:rPr>
        <w:t>х</w:t>
      </w:r>
      <w:r w:rsidRPr="00457768">
        <w:rPr>
          <w:rFonts w:ascii="Times New Roman" w:hAnsi="Times New Roman"/>
          <w:sz w:val="20"/>
          <w:szCs w:val="20"/>
          <w:lang w:val="uk-UA"/>
        </w:rPr>
        <w:t xml:space="preserve"> </w:t>
      </w:r>
      <w:r w:rsidRPr="00457768">
        <w:rPr>
          <w:rFonts w:ascii="Times New Roman" w:hAnsi="Times New Roman"/>
          <w:b/>
          <w:sz w:val="20"/>
          <w:szCs w:val="20"/>
          <w:lang w:val="uk-UA"/>
        </w:rPr>
        <w:t>інтердепенції</w:t>
      </w:r>
      <w:r w:rsidRPr="00457768">
        <w:rPr>
          <w:rFonts w:ascii="Times New Roman" w:hAnsi="Times New Roman"/>
          <w:sz w:val="20"/>
          <w:szCs w:val="20"/>
          <w:lang w:val="uk-UA"/>
        </w:rPr>
        <w:t xml:space="preserve"> (вза</w:t>
      </w:r>
      <w:r w:rsidRPr="00457768">
        <w:rPr>
          <w:rFonts w:ascii="Times New Roman" w:hAnsi="Times New Roman"/>
          <w:sz w:val="20"/>
          <w:szCs w:val="20"/>
          <w:lang w:val="uk-UA"/>
        </w:rPr>
        <w:t>є</w:t>
      </w:r>
      <w:r w:rsidRPr="00457768">
        <w:rPr>
          <w:rFonts w:ascii="Times New Roman" w:hAnsi="Times New Roman"/>
          <w:sz w:val="20"/>
          <w:szCs w:val="20"/>
          <w:lang w:val="uk-UA"/>
        </w:rPr>
        <w:t>мозв’язку, взаємозалежності) та встановлюються між рівноправними керівн</w:t>
      </w:r>
      <w:r w:rsidRPr="00457768">
        <w:rPr>
          <w:rFonts w:ascii="Times New Roman" w:hAnsi="Times New Roman"/>
          <w:sz w:val="20"/>
          <w:szCs w:val="20"/>
          <w:lang w:val="uk-UA"/>
        </w:rPr>
        <w:t>и</w:t>
      </w:r>
      <w:r w:rsidRPr="00457768">
        <w:rPr>
          <w:rFonts w:ascii="Times New Roman" w:hAnsi="Times New Roman"/>
          <w:sz w:val="20"/>
          <w:szCs w:val="20"/>
          <w:lang w:val="uk-UA"/>
        </w:rPr>
        <w:t>ками та структурними підрозділами, що тісно взаємодіють в процесі управлі</w:t>
      </w:r>
      <w:r w:rsidRPr="00457768">
        <w:rPr>
          <w:rFonts w:ascii="Times New Roman" w:hAnsi="Times New Roman"/>
          <w:sz w:val="20"/>
          <w:szCs w:val="20"/>
          <w:lang w:val="uk-UA"/>
        </w:rPr>
        <w:t>н</w:t>
      </w:r>
      <w:r w:rsidRPr="00457768">
        <w:rPr>
          <w:rFonts w:ascii="Times New Roman" w:hAnsi="Times New Roman"/>
          <w:sz w:val="20"/>
          <w:szCs w:val="20"/>
          <w:lang w:val="uk-UA"/>
        </w:rPr>
        <w:t>ської діяльності.</w:t>
      </w:r>
    </w:p>
    <w:p w:rsidR="00080A1E" w:rsidRPr="00457768" w:rsidRDefault="00080A1E" w:rsidP="00DC1CE4">
      <w:pPr>
        <w:ind w:firstLine="567"/>
        <w:jc w:val="both"/>
        <w:rPr>
          <w:rFonts w:ascii="Times New Roman" w:hAnsi="Times New Roman"/>
          <w:sz w:val="20"/>
          <w:szCs w:val="20"/>
          <w:lang w:val="uk-UA"/>
        </w:rPr>
      </w:pP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sz w:val="20"/>
          <w:szCs w:val="20"/>
          <w:lang w:val="uk-UA"/>
        </w:rPr>
        <w:t>3.</w:t>
      </w:r>
    </w:p>
    <w:p w:rsidR="00080A1E" w:rsidRPr="00457768" w:rsidRDefault="00080A1E" w:rsidP="003D19F7">
      <w:pPr>
        <w:ind w:firstLine="709"/>
        <w:jc w:val="both"/>
        <w:rPr>
          <w:rFonts w:ascii="Times New Roman" w:hAnsi="Times New Roman"/>
          <w:sz w:val="20"/>
          <w:szCs w:val="20"/>
          <w:u w:val="single"/>
          <w:lang w:val="uk-UA"/>
        </w:rPr>
      </w:pPr>
      <w:r w:rsidRPr="00457768">
        <w:rPr>
          <w:rFonts w:ascii="Times New Roman" w:hAnsi="Times New Roman"/>
          <w:sz w:val="20"/>
          <w:szCs w:val="20"/>
          <w:lang w:val="uk-UA"/>
        </w:rPr>
        <w:t>Управлінська теорія виділяє два основних види організаційних стру</w:t>
      </w:r>
      <w:r w:rsidRPr="00457768">
        <w:rPr>
          <w:rFonts w:ascii="Times New Roman" w:hAnsi="Times New Roman"/>
          <w:sz w:val="20"/>
          <w:szCs w:val="20"/>
          <w:lang w:val="uk-UA"/>
        </w:rPr>
        <w:t>к</w:t>
      </w:r>
      <w:r w:rsidRPr="00457768">
        <w:rPr>
          <w:rFonts w:ascii="Times New Roman" w:hAnsi="Times New Roman"/>
          <w:sz w:val="20"/>
          <w:szCs w:val="20"/>
          <w:lang w:val="uk-UA"/>
        </w:rPr>
        <w:t xml:space="preserve">тур: </w:t>
      </w:r>
      <w:r w:rsidRPr="00457768">
        <w:rPr>
          <w:rFonts w:ascii="Times New Roman" w:hAnsi="Times New Roman"/>
          <w:sz w:val="20"/>
          <w:szCs w:val="20"/>
          <w:u w:val="single"/>
          <w:lang w:val="uk-UA"/>
        </w:rPr>
        <w:t xml:space="preserve">бюрократичні та адаптивні.   </w:t>
      </w: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sz w:val="20"/>
          <w:szCs w:val="20"/>
          <w:lang w:val="uk-UA"/>
        </w:rPr>
        <w:t>До бюрократичних організаційних структур відносяться:</w:t>
      </w:r>
    </w:p>
    <w:p w:rsidR="00080A1E" w:rsidRPr="00457768" w:rsidRDefault="00080A1E" w:rsidP="00DE1363">
      <w:pPr>
        <w:numPr>
          <w:ilvl w:val="0"/>
          <w:numId w:val="60"/>
        </w:numPr>
        <w:ind w:left="0" w:firstLine="709"/>
        <w:jc w:val="both"/>
        <w:rPr>
          <w:rFonts w:ascii="Times New Roman" w:hAnsi="Times New Roman"/>
          <w:sz w:val="20"/>
          <w:szCs w:val="20"/>
          <w:lang w:val="uk-UA"/>
        </w:rPr>
      </w:pPr>
      <w:r w:rsidRPr="00457768">
        <w:rPr>
          <w:rFonts w:ascii="Times New Roman" w:hAnsi="Times New Roman"/>
          <w:sz w:val="20"/>
          <w:szCs w:val="20"/>
          <w:lang w:val="uk-UA"/>
        </w:rPr>
        <w:t>лінійна, функціональна та лінійно-функціональна.</w:t>
      </w: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sz w:val="20"/>
          <w:szCs w:val="20"/>
          <w:lang w:val="uk-UA"/>
        </w:rPr>
        <w:t xml:space="preserve">До адаптивних організаційних структур відносяться: </w:t>
      </w:r>
    </w:p>
    <w:p w:rsidR="00080A1E" w:rsidRPr="00457768" w:rsidRDefault="00080A1E" w:rsidP="00DE1363">
      <w:pPr>
        <w:numPr>
          <w:ilvl w:val="0"/>
          <w:numId w:val="60"/>
        </w:numPr>
        <w:ind w:left="0" w:firstLine="709"/>
        <w:jc w:val="both"/>
        <w:rPr>
          <w:rFonts w:ascii="Times New Roman" w:hAnsi="Times New Roman"/>
          <w:sz w:val="20"/>
          <w:szCs w:val="20"/>
          <w:lang w:val="uk-UA"/>
        </w:rPr>
      </w:pPr>
      <w:r w:rsidRPr="00457768">
        <w:rPr>
          <w:rFonts w:ascii="Times New Roman" w:hAnsi="Times New Roman"/>
          <w:sz w:val="20"/>
          <w:szCs w:val="20"/>
          <w:lang w:val="uk-UA"/>
        </w:rPr>
        <w:t xml:space="preserve">програмно-цільова, матрична, дивізіональна. </w:t>
      </w:r>
    </w:p>
    <w:p w:rsidR="00080A1E" w:rsidRPr="00457768" w:rsidRDefault="00080A1E" w:rsidP="003D19F7">
      <w:pPr>
        <w:jc w:val="both"/>
        <w:rPr>
          <w:rFonts w:ascii="Times New Roman" w:hAnsi="Times New Roman"/>
          <w:sz w:val="20"/>
          <w:szCs w:val="20"/>
          <w:lang w:val="uk-UA"/>
        </w:rPr>
      </w:pPr>
      <w:r w:rsidRPr="00457768">
        <w:rPr>
          <w:rFonts w:ascii="Times New Roman" w:hAnsi="Times New Roman"/>
          <w:sz w:val="20"/>
          <w:szCs w:val="20"/>
          <w:lang w:val="uk-UA"/>
        </w:rPr>
        <w:t xml:space="preserve">Основні види бюрократичних структур розглядалися у темі 4.  </w:t>
      </w: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sz w:val="20"/>
          <w:szCs w:val="20"/>
          <w:lang w:val="uk-UA"/>
        </w:rPr>
        <w:t xml:space="preserve">Програмно-цільова структура управління – </w:t>
      </w:r>
      <w:r w:rsidR="007E50CD" w:rsidRPr="00457768">
        <w:rPr>
          <w:rFonts w:ascii="Times New Roman" w:hAnsi="Times New Roman"/>
          <w:sz w:val="20"/>
          <w:szCs w:val="20"/>
          <w:lang w:val="uk-UA"/>
        </w:rPr>
        <w:t>особ</w:t>
      </w:r>
      <w:r w:rsidR="007E50CD">
        <w:rPr>
          <w:rFonts w:ascii="Times New Roman" w:hAnsi="Times New Roman"/>
          <w:sz w:val="20"/>
          <w:szCs w:val="20"/>
          <w:lang w:val="uk-UA"/>
        </w:rPr>
        <w:t>лив</w:t>
      </w:r>
      <w:r w:rsidR="007E50CD" w:rsidRPr="00457768">
        <w:rPr>
          <w:rFonts w:ascii="Times New Roman" w:hAnsi="Times New Roman"/>
          <w:sz w:val="20"/>
          <w:szCs w:val="20"/>
          <w:lang w:val="uk-UA"/>
        </w:rPr>
        <w:t>ий</w:t>
      </w:r>
      <w:r w:rsidRPr="00457768">
        <w:rPr>
          <w:rFonts w:ascii="Times New Roman" w:hAnsi="Times New Roman"/>
          <w:sz w:val="20"/>
          <w:szCs w:val="20"/>
          <w:lang w:val="uk-UA"/>
        </w:rPr>
        <w:t xml:space="preserve"> тип структури, що є подібний до лінійно-функціональної структури, доповнює її, але не є іде</w:t>
      </w:r>
      <w:r w:rsidRPr="00457768">
        <w:rPr>
          <w:rFonts w:ascii="Times New Roman" w:hAnsi="Times New Roman"/>
          <w:sz w:val="20"/>
          <w:szCs w:val="20"/>
          <w:lang w:val="uk-UA"/>
        </w:rPr>
        <w:t>н</w:t>
      </w:r>
      <w:r w:rsidRPr="00457768">
        <w:rPr>
          <w:rFonts w:ascii="Times New Roman" w:hAnsi="Times New Roman"/>
          <w:sz w:val="20"/>
          <w:szCs w:val="20"/>
          <w:lang w:val="uk-UA"/>
        </w:rPr>
        <w:t xml:space="preserve">тичним їй. </w:t>
      </w: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sz w:val="20"/>
          <w:szCs w:val="20"/>
          <w:lang w:val="uk-UA"/>
        </w:rPr>
        <w:lastRenderedPageBreak/>
        <w:t>Основу програмно-цільової структури складає спеціальний орган управління, що призначений для формування, координування та регулювання усіх горизонтальних зв’язків, що відносяться до даної програми Орган прогр</w:t>
      </w:r>
      <w:r w:rsidRPr="00457768">
        <w:rPr>
          <w:rFonts w:ascii="Times New Roman" w:hAnsi="Times New Roman"/>
          <w:sz w:val="20"/>
          <w:szCs w:val="20"/>
          <w:lang w:val="uk-UA"/>
        </w:rPr>
        <w:t>а</w:t>
      </w:r>
      <w:r w:rsidRPr="00457768">
        <w:rPr>
          <w:rFonts w:ascii="Times New Roman" w:hAnsi="Times New Roman"/>
          <w:sz w:val="20"/>
          <w:szCs w:val="20"/>
          <w:lang w:val="uk-UA"/>
        </w:rPr>
        <w:t xml:space="preserve">мно-цільової структури, що інтегрує горизонтальні зв’язки в залежності від конкретних умов функціонування та змісту програм, може мати різний склад. Його функції, повноваження та відповідальність виявляються статусом особи, що його очолює та здійснює процес управління </w:t>
      </w:r>
      <w:r w:rsidR="007E50CD" w:rsidRPr="00457768">
        <w:rPr>
          <w:rFonts w:ascii="Times New Roman" w:hAnsi="Times New Roman"/>
          <w:sz w:val="20"/>
          <w:szCs w:val="20"/>
          <w:lang w:val="uk-UA"/>
        </w:rPr>
        <w:t>програмою</w:t>
      </w:r>
      <w:r w:rsidRPr="00457768">
        <w:rPr>
          <w:rFonts w:ascii="Times New Roman" w:hAnsi="Times New Roman"/>
          <w:sz w:val="20"/>
          <w:szCs w:val="20"/>
          <w:lang w:val="uk-UA"/>
        </w:rPr>
        <w:t>, - керівника прогр</w:t>
      </w:r>
      <w:r w:rsidRPr="00457768">
        <w:rPr>
          <w:rFonts w:ascii="Times New Roman" w:hAnsi="Times New Roman"/>
          <w:sz w:val="20"/>
          <w:szCs w:val="20"/>
          <w:lang w:val="uk-UA"/>
        </w:rPr>
        <w:t>а</w:t>
      </w:r>
      <w:r w:rsidRPr="00457768">
        <w:rPr>
          <w:rFonts w:ascii="Times New Roman" w:hAnsi="Times New Roman"/>
          <w:sz w:val="20"/>
          <w:szCs w:val="20"/>
          <w:lang w:val="uk-UA"/>
        </w:rPr>
        <w:t>ми.</w:t>
      </w:r>
    </w:p>
    <w:p w:rsidR="00080A1E" w:rsidRPr="00457768" w:rsidRDefault="00080A1E" w:rsidP="003D19F7">
      <w:pPr>
        <w:ind w:firstLine="709"/>
        <w:jc w:val="both"/>
        <w:rPr>
          <w:rFonts w:ascii="Times New Roman" w:hAnsi="Times New Roman"/>
          <w:b/>
          <w:sz w:val="20"/>
          <w:szCs w:val="20"/>
          <w:lang w:val="uk-UA"/>
        </w:rPr>
      </w:pPr>
      <w:r w:rsidRPr="00457768">
        <w:rPr>
          <w:rFonts w:ascii="Times New Roman" w:hAnsi="Times New Roman"/>
          <w:sz w:val="20"/>
          <w:szCs w:val="20"/>
          <w:lang w:val="uk-UA"/>
        </w:rPr>
        <w:t xml:space="preserve">Відповідно повноваженням і відповідальності, якими </w:t>
      </w:r>
      <w:r w:rsidR="007E50CD" w:rsidRPr="00457768">
        <w:rPr>
          <w:rFonts w:ascii="Times New Roman" w:hAnsi="Times New Roman"/>
          <w:sz w:val="20"/>
          <w:szCs w:val="20"/>
          <w:lang w:val="uk-UA"/>
        </w:rPr>
        <w:t>наділено</w:t>
      </w:r>
      <w:r w:rsidRPr="00457768">
        <w:rPr>
          <w:rFonts w:ascii="Times New Roman" w:hAnsi="Times New Roman"/>
          <w:sz w:val="20"/>
          <w:szCs w:val="20"/>
          <w:lang w:val="uk-UA"/>
        </w:rPr>
        <w:t xml:space="preserve"> керівник програми, розрізнюють наступні основні організаційні </w:t>
      </w:r>
      <w:r w:rsidRPr="00457768">
        <w:rPr>
          <w:rFonts w:ascii="Times New Roman" w:hAnsi="Times New Roman"/>
          <w:sz w:val="20"/>
          <w:szCs w:val="20"/>
          <w:u w:val="single"/>
          <w:lang w:val="uk-UA"/>
        </w:rPr>
        <w:t>варіанти побудови пр</w:t>
      </w:r>
      <w:r w:rsidRPr="00457768">
        <w:rPr>
          <w:rFonts w:ascii="Times New Roman" w:hAnsi="Times New Roman"/>
          <w:sz w:val="20"/>
          <w:szCs w:val="20"/>
          <w:u w:val="single"/>
          <w:lang w:val="uk-UA"/>
        </w:rPr>
        <w:t>о</w:t>
      </w:r>
      <w:r w:rsidRPr="00457768">
        <w:rPr>
          <w:rFonts w:ascii="Times New Roman" w:hAnsi="Times New Roman"/>
          <w:sz w:val="20"/>
          <w:szCs w:val="20"/>
          <w:u w:val="single"/>
          <w:lang w:val="uk-UA"/>
        </w:rPr>
        <w:t>грамно-цільових структур</w:t>
      </w:r>
      <w:r w:rsidRPr="00457768">
        <w:rPr>
          <w:rFonts w:ascii="Times New Roman" w:hAnsi="Times New Roman"/>
          <w:b/>
          <w:sz w:val="20"/>
          <w:szCs w:val="20"/>
          <w:u w:val="single"/>
          <w:lang w:val="uk-UA"/>
        </w:rPr>
        <w:t>:</w:t>
      </w:r>
      <w:r w:rsidRPr="00457768">
        <w:rPr>
          <w:rFonts w:ascii="Times New Roman" w:hAnsi="Times New Roman"/>
          <w:b/>
          <w:sz w:val="20"/>
          <w:szCs w:val="20"/>
          <w:lang w:val="uk-UA"/>
        </w:rPr>
        <w:t xml:space="preserve"> координаційну структуру, проектну або проду</w:t>
      </w:r>
      <w:r w:rsidRPr="00457768">
        <w:rPr>
          <w:rFonts w:ascii="Times New Roman" w:hAnsi="Times New Roman"/>
          <w:b/>
          <w:sz w:val="20"/>
          <w:szCs w:val="20"/>
          <w:lang w:val="uk-UA"/>
        </w:rPr>
        <w:t>к</w:t>
      </w:r>
      <w:r w:rsidRPr="00457768">
        <w:rPr>
          <w:rFonts w:ascii="Times New Roman" w:hAnsi="Times New Roman"/>
          <w:b/>
          <w:sz w:val="20"/>
          <w:szCs w:val="20"/>
          <w:lang w:val="uk-UA"/>
        </w:rPr>
        <w:t>тову структуру, змішану структуру.</w:t>
      </w: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sz w:val="20"/>
          <w:szCs w:val="20"/>
          <w:lang w:val="uk-UA"/>
        </w:rPr>
        <w:t xml:space="preserve">При програмно-цільовій структурі управління координаційного типу керівник програми та підлеглі йому працівники грають лише допоміжно-координаційну роль, послугують додатковим інструментом для забезпечення більш оперативної та збалансованої взаємодії між співвиконавцями проекту. Керівники програми при цьому практично не </w:t>
      </w:r>
      <w:r w:rsidR="007E50CD" w:rsidRPr="00457768">
        <w:rPr>
          <w:rFonts w:ascii="Times New Roman" w:hAnsi="Times New Roman"/>
          <w:sz w:val="20"/>
          <w:szCs w:val="20"/>
          <w:lang w:val="uk-UA"/>
        </w:rPr>
        <w:t>наділяються</w:t>
      </w:r>
      <w:r w:rsidRPr="00457768">
        <w:rPr>
          <w:rFonts w:ascii="Times New Roman" w:hAnsi="Times New Roman"/>
          <w:sz w:val="20"/>
          <w:szCs w:val="20"/>
          <w:lang w:val="uk-UA"/>
        </w:rPr>
        <w:t xml:space="preserve"> правами прийняття рішень і несуть лише часткову відповідальність за виконання програми. Такий статус звикло мають </w:t>
      </w:r>
      <w:r w:rsidR="007E50CD" w:rsidRPr="00457768">
        <w:rPr>
          <w:rFonts w:ascii="Times New Roman" w:hAnsi="Times New Roman"/>
          <w:sz w:val="20"/>
          <w:szCs w:val="20"/>
          <w:lang w:val="uk-UA"/>
        </w:rPr>
        <w:t>багато чисельні</w:t>
      </w:r>
      <w:r w:rsidRPr="00457768">
        <w:rPr>
          <w:rFonts w:ascii="Times New Roman" w:hAnsi="Times New Roman"/>
          <w:sz w:val="20"/>
          <w:szCs w:val="20"/>
          <w:lang w:val="uk-UA"/>
        </w:rPr>
        <w:t xml:space="preserve"> уповноваженні, відповідальні, головні відділи та інші особи і органи, що виділяються для координації окремих пр</w:t>
      </w:r>
      <w:r w:rsidRPr="00457768">
        <w:rPr>
          <w:rFonts w:ascii="Times New Roman" w:hAnsi="Times New Roman"/>
          <w:sz w:val="20"/>
          <w:szCs w:val="20"/>
          <w:lang w:val="uk-UA"/>
        </w:rPr>
        <w:t>о</w:t>
      </w:r>
      <w:r w:rsidRPr="00457768">
        <w:rPr>
          <w:rFonts w:ascii="Times New Roman" w:hAnsi="Times New Roman"/>
          <w:sz w:val="20"/>
          <w:szCs w:val="20"/>
          <w:lang w:val="uk-UA"/>
        </w:rPr>
        <w:t xml:space="preserve">грам. Функції керівника програми можуть бути також поділені між декількома працівниками (кураторами відділів або функціональних блоків, що </w:t>
      </w:r>
      <w:r w:rsidR="007E50CD" w:rsidRPr="00457768">
        <w:rPr>
          <w:rFonts w:ascii="Times New Roman" w:hAnsi="Times New Roman"/>
          <w:sz w:val="20"/>
          <w:szCs w:val="20"/>
          <w:lang w:val="uk-UA"/>
        </w:rPr>
        <w:t>з’єднають</w:t>
      </w:r>
      <w:r w:rsidRPr="00457768">
        <w:rPr>
          <w:rFonts w:ascii="Times New Roman" w:hAnsi="Times New Roman"/>
          <w:sz w:val="20"/>
          <w:szCs w:val="20"/>
          <w:lang w:val="uk-UA"/>
        </w:rPr>
        <w:t xml:space="preserve"> </w:t>
      </w:r>
      <w:r w:rsidR="007E50CD" w:rsidRPr="00457768">
        <w:rPr>
          <w:rFonts w:ascii="Times New Roman" w:hAnsi="Times New Roman"/>
          <w:sz w:val="20"/>
          <w:szCs w:val="20"/>
          <w:lang w:val="uk-UA"/>
        </w:rPr>
        <w:t>декілька</w:t>
      </w:r>
      <w:r w:rsidRPr="00457768">
        <w:rPr>
          <w:rFonts w:ascii="Times New Roman" w:hAnsi="Times New Roman"/>
          <w:sz w:val="20"/>
          <w:szCs w:val="20"/>
          <w:lang w:val="uk-UA"/>
        </w:rPr>
        <w:t xml:space="preserve"> відділів). Ця система достатньо ефективна в умовах великої кількості програм з нескладною кооперацією підрозділів, при виконанні яких на перший план виходять питання підвищення оперативності та комплексності їх викона</w:t>
      </w:r>
      <w:r w:rsidRPr="00457768">
        <w:rPr>
          <w:rFonts w:ascii="Times New Roman" w:hAnsi="Times New Roman"/>
          <w:sz w:val="20"/>
          <w:szCs w:val="20"/>
          <w:lang w:val="uk-UA"/>
        </w:rPr>
        <w:t>н</w:t>
      </w:r>
      <w:r w:rsidRPr="00457768">
        <w:rPr>
          <w:rFonts w:ascii="Times New Roman" w:hAnsi="Times New Roman"/>
          <w:sz w:val="20"/>
          <w:szCs w:val="20"/>
          <w:lang w:val="uk-UA"/>
        </w:rPr>
        <w:t>ня.</w:t>
      </w: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sz w:val="20"/>
          <w:szCs w:val="20"/>
          <w:lang w:val="uk-UA"/>
        </w:rPr>
        <w:t xml:space="preserve">При проектній або продуктовій структурі на керівника програми </w:t>
      </w:r>
      <w:r w:rsidR="007E50CD" w:rsidRPr="00457768">
        <w:rPr>
          <w:rFonts w:ascii="Times New Roman" w:hAnsi="Times New Roman"/>
          <w:sz w:val="20"/>
          <w:szCs w:val="20"/>
          <w:lang w:val="uk-UA"/>
        </w:rPr>
        <w:t>н</w:t>
      </w:r>
      <w:r w:rsidR="007E50CD" w:rsidRPr="00457768">
        <w:rPr>
          <w:rFonts w:ascii="Times New Roman" w:hAnsi="Times New Roman"/>
          <w:sz w:val="20"/>
          <w:szCs w:val="20"/>
          <w:lang w:val="uk-UA"/>
        </w:rPr>
        <w:t>а</w:t>
      </w:r>
      <w:r w:rsidR="007E50CD" w:rsidRPr="00457768">
        <w:rPr>
          <w:rFonts w:ascii="Times New Roman" w:hAnsi="Times New Roman"/>
          <w:sz w:val="20"/>
          <w:szCs w:val="20"/>
          <w:lang w:val="uk-UA"/>
        </w:rPr>
        <w:t>кладається</w:t>
      </w:r>
      <w:r w:rsidRPr="00457768">
        <w:rPr>
          <w:rFonts w:ascii="Times New Roman" w:hAnsi="Times New Roman"/>
          <w:sz w:val="20"/>
          <w:szCs w:val="20"/>
          <w:lang w:val="uk-UA"/>
        </w:rPr>
        <w:t xml:space="preserve"> вся відповідальність за якість і терміни виконання робіт. В зв’язку з цим він отримує всі права розпорядництва (виконавці програми переходять у повну підлеглість керівника). При цьому всередині програмно-цільової стру</w:t>
      </w:r>
      <w:r w:rsidRPr="00457768">
        <w:rPr>
          <w:rFonts w:ascii="Times New Roman" w:hAnsi="Times New Roman"/>
          <w:sz w:val="20"/>
          <w:szCs w:val="20"/>
          <w:lang w:val="uk-UA"/>
        </w:rPr>
        <w:t>к</w:t>
      </w:r>
      <w:r w:rsidRPr="00457768">
        <w:rPr>
          <w:rFonts w:ascii="Times New Roman" w:hAnsi="Times New Roman"/>
          <w:sz w:val="20"/>
          <w:szCs w:val="20"/>
          <w:lang w:val="uk-UA"/>
        </w:rPr>
        <w:t xml:space="preserve">тури формується традиційна лінійно-функціональна структура. </w:t>
      </w:r>
      <w:r w:rsidR="007E50CD" w:rsidRPr="00457768">
        <w:rPr>
          <w:rFonts w:ascii="Times New Roman" w:hAnsi="Times New Roman"/>
          <w:sz w:val="20"/>
          <w:szCs w:val="20"/>
          <w:lang w:val="uk-UA"/>
        </w:rPr>
        <w:t xml:space="preserve">Застосування цього варіанту </w:t>
      </w:r>
      <w:r w:rsidR="007E50CD">
        <w:rPr>
          <w:rFonts w:ascii="Times New Roman" w:hAnsi="Times New Roman"/>
          <w:sz w:val="20"/>
          <w:szCs w:val="20"/>
          <w:lang w:val="uk-UA"/>
        </w:rPr>
        <w:t xml:space="preserve">можливе </w:t>
      </w:r>
      <w:r w:rsidR="007E50CD" w:rsidRPr="00457768">
        <w:rPr>
          <w:rFonts w:ascii="Times New Roman" w:hAnsi="Times New Roman"/>
          <w:sz w:val="20"/>
          <w:szCs w:val="20"/>
          <w:lang w:val="uk-UA"/>
        </w:rPr>
        <w:t xml:space="preserve"> в тому випадку, коли організація виконує обмежену кількість складних, працохлонних програм, що потребують високої якості і су</w:t>
      </w:r>
      <w:r w:rsidR="007E50CD" w:rsidRPr="00457768">
        <w:rPr>
          <w:rFonts w:ascii="Times New Roman" w:hAnsi="Times New Roman"/>
          <w:sz w:val="20"/>
          <w:szCs w:val="20"/>
          <w:lang w:val="uk-UA"/>
        </w:rPr>
        <w:t>т</w:t>
      </w:r>
      <w:r w:rsidR="007E50CD" w:rsidRPr="00457768">
        <w:rPr>
          <w:rFonts w:ascii="Times New Roman" w:hAnsi="Times New Roman"/>
          <w:sz w:val="20"/>
          <w:szCs w:val="20"/>
          <w:lang w:val="uk-UA"/>
        </w:rPr>
        <w:t>тєво розрізнюються між собою, на виконання кожної з яких зайнятий окремий колектив працівників, що не беруть участі в інших програмах.</w:t>
      </w: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sz w:val="20"/>
          <w:szCs w:val="20"/>
          <w:lang w:val="uk-UA"/>
        </w:rPr>
        <w:t xml:space="preserve">При змішаному варіанті </w:t>
      </w:r>
      <w:r w:rsidR="007E50CD" w:rsidRPr="00457768">
        <w:rPr>
          <w:rFonts w:ascii="Times New Roman" w:hAnsi="Times New Roman"/>
          <w:sz w:val="20"/>
          <w:szCs w:val="20"/>
          <w:lang w:val="uk-UA"/>
        </w:rPr>
        <w:t>організації</w:t>
      </w:r>
      <w:r w:rsidRPr="00457768">
        <w:rPr>
          <w:rFonts w:ascii="Times New Roman" w:hAnsi="Times New Roman"/>
          <w:sz w:val="20"/>
          <w:szCs w:val="20"/>
          <w:lang w:val="uk-UA"/>
        </w:rPr>
        <w:t xml:space="preserve"> програмно-цільової структури на керівника програми </w:t>
      </w:r>
      <w:r w:rsidR="007E50CD" w:rsidRPr="00457768">
        <w:rPr>
          <w:rFonts w:ascii="Times New Roman" w:hAnsi="Times New Roman"/>
          <w:sz w:val="20"/>
          <w:szCs w:val="20"/>
          <w:lang w:val="uk-UA"/>
        </w:rPr>
        <w:t>накладається</w:t>
      </w:r>
      <w:r w:rsidRPr="00457768">
        <w:rPr>
          <w:rFonts w:ascii="Times New Roman" w:hAnsi="Times New Roman"/>
          <w:sz w:val="20"/>
          <w:szCs w:val="20"/>
          <w:lang w:val="uk-UA"/>
        </w:rPr>
        <w:t xml:space="preserve"> вся повнота функціонального керівництва, але він не має права безпосереднього розпорядження працівниками. </w:t>
      </w:r>
      <w:r w:rsidR="007E50CD" w:rsidRPr="00457768">
        <w:rPr>
          <w:rFonts w:ascii="Times New Roman" w:hAnsi="Times New Roman"/>
          <w:sz w:val="20"/>
          <w:szCs w:val="20"/>
          <w:lang w:val="uk-UA"/>
        </w:rPr>
        <w:t xml:space="preserve">Це значить, що всі рішення, що </w:t>
      </w:r>
      <w:r w:rsidR="007E50CD">
        <w:rPr>
          <w:rFonts w:ascii="Times New Roman" w:hAnsi="Times New Roman"/>
          <w:sz w:val="20"/>
          <w:szCs w:val="20"/>
          <w:lang w:val="uk-UA"/>
        </w:rPr>
        <w:t>стосуються</w:t>
      </w:r>
      <w:r w:rsidR="007E50CD" w:rsidRPr="00457768">
        <w:rPr>
          <w:rFonts w:ascii="Times New Roman" w:hAnsi="Times New Roman"/>
          <w:sz w:val="20"/>
          <w:szCs w:val="20"/>
          <w:lang w:val="uk-UA"/>
        </w:rPr>
        <w:t xml:space="preserve"> сутності, якості та термінів виконання робіт, приймає керівник програми, а організацію реалізації цих рішень забезпечують </w:t>
      </w:r>
      <w:r w:rsidR="007E50CD" w:rsidRPr="00457768">
        <w:rPr>
          <w:rFonts w:ascii="Times New Roman" w:hAnsi="Times New Roman"/>
          <w:sz w:val="20"/>
          <w:szCs w:val="20"/>
          <w:lang w:val="uk-UA"/>
        </w:rPr>
        <w:lastRenderedPageBreak/>
        <w:t>безпосередні керівники виконавців відповідно діючої лінійно-функціональної структури управління.</w:t>
      </w: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sz w:val="20"/>
          <w:szCs w:val="20"/>
          <w:lang w:val="uk-UA"/>
        </w:rPr>
        <w:t>В кожному окремому випадку використання чистої продуктової, пр</w:t>
      </w:r>
      <w:r w:rsidRPr="00457768">
        <w:rPr>
          <w:rFonts w:ascii="Times New Roman" w:hAnsi="Times New Roman"/>
          <w:sz w:val="20"/>
          <w:szCs w:val="20"/>
          <w:lang w:val="uk-UA"/>
        </w:rPr>
        <w:t>о</w:t>
      </w:r>
      <w:r w:rsidRPr="00457768">
        <w:rPr>
          <w:rFonts w:ascii="Times New Roman" w:hAnsi="Times New Roman"/>
          <w:sz w:val="20"/>
          <w:szCs w:val="20"/>
          <w:lang w:val="uk-UA"/>
        </w:rPr>
        <w:t xml:space="preserve">грамної, змішаної або координаційної системи управління програмою повинно бути </w:t>
      </w:r>
      <w:r w:rsidR="007E50CD" w:rsidRPr="00457768">
        <w:rPr>
          <w:rFonts w:ascii="Times New Roman" w:hAnsi="Times New Roman"/>
          <w:sz w:val="20"/>
          <w:szCs w:val="20"/>
          <w:lang w:val="uk-UA"/>
        </w:rPr>
        <w:t>обґрунтовано</w:t>
      </w:r>
      <w:r w:rsidRPr="00457768">
        <w:rPr>
          <w:rFonts w:ascii="Times New Roman" w:hAnsi="Times New Roman"/>
          <w:sz w:val="20"/>
          <w:szCs w:val="20"/>
          <w:lang w:val="uk-UA"/>
        </w:rPr>
        <w:t xml:space="preserve"> конкретними умовами організації.</w:t>
      </w:r>
    </w:p>
    <w:p w:rsidR="00080A1E" w:rsidRPr="00457768" w:rsidRDefault="00080A1E" w:rsidP="00DE1363">
      <w:pPr>
        <w:numPr>
          <w:ilvl w:val="0"/>
          <w:numId w:val="61"/>
        </w:numPr>
        <w:jc w:val="both"/>
        <w:rPr>
          <w:rFonts w:ascii="Times New Roman" w:hAnsi="Times New Roman"/>
          <w:sz w:val="20"/>
          <w:szCs w:val="20"/>
          <w:lang w:val="uk-UA"/>
        </w:rPr>
      </w:pPr>
      <w:r w:rsidRPr="00457768">
        <w:rPr>
          <w:rFonts w:ascii="Times New Roman" w:hAnsi="Times New Roman"/>
          <w:sz w:val="20"/>
          <w:szCs w:val="20"/>
          <w:lang w:val="uk-UA"/>
        </w:rPr>
        <w:t>Перерозподіл функцій поміж органами лінійно-функціональної і програмно-цільової структур приводить до виникнення матричної схеми, що застосовується зараз в цілому ряді організацій, в тому числі таких, що здійснюють інноваційну діяльність.</w:t>
      </w: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sz w:val="20"/>
          <w:szCs w:val="20"/>
          <w:lang w:val="uk-UA"/>
        </w:rPr>
        <w:t>При матричній схемі організаційної структури виконавець має двох або більше керівників, яким він підлеглий. Виконавець (за програмою або прое</w:t>
      </w:r>
      <w:r w:rsidRPr="00457768">
        <w:rPr>
          <w:rFonts w:ascii="Times New Roman" w:hAnsi="Times New Roman"/>
          <w:sz w:val="20"/>
          <w:szCs w:val="20"/>
          <w:lang w:val="uk-UA"/>
        </w:rPr>
        <w:t>к</w:t>
      </w:r>
      <w:r w:rsidRPr="00457768">
        <w:rPr>
          <w:rFonts w:ascii="Times New Roman" w:hAnsi="Times New Roman"/>
          <w:sz w:val="20"/>
          <w:szCs w:val="20"/>
          <w:lang w:val="uk-UA"/>
        </w:rPr>
        <w:t xml:space="preserve">том) </w:t>
      </w:r>
      <w:r w:rsidR="00A9497B" w:rsidRPr="00457768">
        <w:rPr>
          <w:rFonts w:ascii="Times New Roman" w:hAnsi="Times New Roman"/>
          <w:sz w:val="20"/>
          <w:szCs w:val="20"/>
          <w:lang w:val="uk-UA"/>
        </w:rPr>
        <w:t>зна</w:t>
      </w:r>
      <w:r w:rsidR="00A9497B">
        <w:rPr>
          <w:rFonts w:ascii="Times New Roman" w:hAnsi="Times New Roman"/>
          <w:sz w:val="20"/>
          <w:szCs w:val="20"/>
          <w:lang w:val="uk-UA"/>
        </w:rPr>
        <w:t xml:space="preserve">ходиться </w:t>
      </w:r>
      <w:r w:rsidRPr="00457768">
        <w:rPr>
          <w:rFonts w:ascii="Times New Roman" w:hAnsi="Times New Roman"/>
          <w:sz w:val="20"/>
          <w:szCs w:val="20"/>
          <w:lang w:val="uk-UA"/>
        </w:rPr>
        <w:t xml:space="preserve"> в точці перехрестя міжфункціональних зв’язків, що регул</w:t>
      </w:r>
      <w:r w:rsidRPr="00457768">
        <w:rPr>
          <w:rFonts w:ascii="Times New Roman" w:hAnsi="Times New Roman"/>
          <w:sz w:val="20"/>
          <w:szCs w:val="20"/>
          <w:lang w:val="uk-UA"/>
        </w:rPr>
        <w:t>ю</w:t>
      </w:r>
      <w:r w:rsidRPr="00457768">
        <w:rPr>
          <w:rFonts w:ascii="Times New Roman" w:hAnsi="Times New Roman"/>
          <w:sz w:val="20"/>
          <w:szCs w:val="20"/>
          <w:lang w:val="uk-UA"/>
        </w:rPr>
        <w:t>ються як керівником програми, так і лінійними керівниками. Це перехрестя о</w:t>
      </w:r>
      <w:r w:rsidRPr="00457768">
        <w:rPr>
          <w:rFonts w:ascii="Times New Roman" w:hAnsi="Times New Roman"/>
          <w:sz w:val="20"/>
          <w:szCs w:val="20"/>
          <w:lang w:val="uk-UA"/>
        </w:rPr>
        <w:t>р</w:t>
      </w:r>
      <w:r w:rsidRPr="00457768">
        <w:rPr>
          <w:rFonts w:ascii="Times New Roman" w:hAnsi="Times New Roman"/>
          <w:sz w:val="20"/>
          <w:szCs w:val="20"/>
          <w:lang w:val="uk-UA"/>
        </w:rPr>
        <w:t>ганізаційних зв’язків придає організаційній структурі матричний характер.</w:t>
      </w: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sz w:val="20"/>
          <w:szCs w:val="20"/>
          <w:lang w:val="uk-UA"/>
        </w:rPr>
        <w:t>Матрична організаційна структура управління надійна і стійка при в</w:t>
      </w:r>
      <w:r w:rsidRPr="00457768">
        <w:rPr>
          <w:rFonts w:ascii="Times New Roman" w:hAnsi="Times New Roman"/>
          <w:sz w:val="20"/>
          <w:szCs w:val="20"/>
          <w:lang w:val="uk-UA"/>
        </w:rPr>
        <w:t>и</w:t>
      </w:r>
      <w:r w:rsidRPr="00457768">
        <w:rPr>
          <w:rFonts w:ascii="Times New Roman" w:hAnsi="Times New Roman"/>
          <w:sz w:val="20"/>
          <w:szCs w:val="20"/>
          <w:lang w:val="uk-UA"/>
        </w:rPr>
        <w:t xml:space="preserve">конанні тих робіт, що встановлені і повторюються, як і лінійно-функціональна схема, і в той же час має спеціальний механізм з координації функціональних і міжфункіональних зв’язків по </w:t>
      </w:r>
      <w:r w:rsidR="00A9497B" w:rsidRPr="00457768">
        <w:rPr>
          <w:rFonts w:ascii="Times New Roman" w:hAnsi="Times New Roman"/>
          <w:sz w:val="20"/>
          <w:szCs w:val="20"/>
          <w:lang w:val="uk-UA"/>
        </w:rPr>
        <w:t>досягненню</w:t>
      </w:r>
      <w:r w:rsidRPr="00457768">
        <w:rPr>
          <w:rFonts w:ascii="Times New Roman" w:hAnsi="Times New Roman"/>
          <w:sz w:val="20"/>
          <w:szCs w:val="20"/>
          <w:lang w:val="uk-UA"/>
        </w:rPr>
        <w:t xml:space="preserve"> цілей, що змінюються.</w:t>
      </w: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sz w:val="20"/>
          <w:szCs w:val="20"/>
          <w:lang w:val="uk-UA"/>
        </w:rPr>
        <w:t>Матричний тип структури управління використовується в організаціях зі складним характером робіт, а також для забезпечення висококваліфікованих послуг та експертизи в галузі науки та техніки. Найбільшого розповсюдження матрична структура отримала в науково-дослідних та проектних організаціях, де виконавці можуть бути підлеглі керівникові підрозділу, наприклад начал</w:t>
      </w:r>
      <w:r w:rsidRPr="00457768">
        <w:rPr>
          <w:rFonts w:ascii="Times New Roman" w:hAnsi="Times New Roman"/>
          <w:sz w:val="20"/>
          <w:szCs w:val="20"/>
          <w:lang w:val="uk-UA"/>
        </w:rPr>
        <w:t>ь</w:t>
      </w:r>
      <w:r w:rsidRPr="00457768">
        <w:rPr>
          <w:rFonts w:ascii="Times New Roman" w:hAnsi="Times New Roman"/>
          <w:sz w:val="20"/>
          <w:szCs w:val="20"/>
          <w:lang w:val="uk-UA"/>
        </w:rPr>
        <w:t>нику комплексного проектування, та керівникові проекту, у виконанні якого він бере участь. Поняття проекту визначається наступними ознаками: наперед по</w:t>
      </w:r>
      <w:r w:rsidRPr="00457768">
        <w:rPr>
          <w:rFonts w:ascii="Times New Roman" w:hAnsi="Times New Roman"/>
          <w:sz w:val="20"/>
          <w:szCs w:val="20"/>
          <w:lang w:val="uk-UA"/>
        </w:rPr>
        <w:t>с</w:t>
      </w:r>
      <w:r w:rsidRPr="00457768">
        <w:rPr>
          <w:rFonts w:ascii="Times New Roman" w:hAnsi="Times New Roman"/>
          <w:sz w:val="20"/>
          <w:szCs w:val="20"/>
          <w:lang w:val="uk-UA"/>
        </w:rPr>
        <w:t>тавлена спеціальна задача; чітко обмежені засоби; участь в проекті декількох внутрішніх, а іноді і зовнішніх служб; однократність задачі.</w:t>
      </w: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sz w:val="20"/>
          <w:szCs w:val="20"/>
          <w:lang w:val="uk-UA"/>
        </w:rPr>
        <w:t>При матричній структурі керівник проекту або програми може вист</w:t>
      </w:r>
      <w:r w:rsidRPr="00457768">
        <w:rPr>
          <w:rFonts w:ascii="Times New Roman" w:hAnsi="Times New Roman"/>
          <w:sz w:val="20"/>
          <w:szCs w:val="20"/>
          <w:lang w:val="uk-UA"/>
        </w:rPr>
        <w:t>у</w:t>
      </w:r>
      <w:r w:rsidRPr="00457768">
        <w:rPr>
          <w:rFonts w:ascii="Times New Roman" w:hAnsi="Times New Roman"/>
          <w:sz w:val="20"/>
          <w:szCs w:val="20"/>
          <w:lang w:val="uk-UA"/>
        </w:rPr>
        <w:t>пати в декількох ролях:</w:t>
      </w:r>
    </w:p>
    <w:p w:rsidR="00080A1E" w:rsidRPr="00457768" w:rsidRDefault="00080A1E" w:rsidP="00DE1363">
      <w:pPr>
        <w:numPr>
          <w:ilvl w:val="0"/>
          <w:numId w:val="62"/>
        </w:numPr>
        <w:tabs>
          <w:tab w:val="clear" w:pos="360"/>
          <w:tab w:val="num" w:pos="1069"/>
        </w:tabs>
        <w:ind w:left="0" w:firstLine="709"/>
        <w:jc w:val="both"/>
        <w:rPr>
          <w:rFonts w:ascii="Times New Roman" w:hAnsi="Times New Roman"/>
          <w:sz w:val="20"/>
          <w:szCs w:val="20"/>
          <w:lang w:val="uk-UA"/>
        </w:rPr>
      </w:pPr>
      <w:r w:rsidRPr="00457768">
        <w:rPr>
          <w:rFonts w:ascii="Times New Roman" w:hAnsi="Times New Roman"/>
          <w:sz w:val="20"/>
          <w:szCs w:val="20"/>
          <w:lang w:val="uk-UA"/>
        </w:rPr>
        <w:t>Як функціональний керівник; йому не підлеглий персонал підро</w:t>
      </w:r>
      <w:r w:rsidRPr="00457768">
        <w:rPr>
          <w:rFonts w:ascii="Times New Roman" w:hAnsi="Times New Roman"/>
          <w:sz w:val="20"/>
          <w:szCs w:val="20"/>
          <w:lang w:val="uk-UA"/>
        </w:rPr>
        <w:t>з</w:t>
      </w:r>
      <w:r w:rsidRPr="00457768">
        <w:rPr>
          <w:rFonts w:ascii="Times New Roman" w:hAnsi="Times New Roman"/>
          <w:sz w:val="20"/>
          <w:szCs w:val="20"/>
          <w:lang w:val="uk-UA"/>
        </w:rPr>
        <w:t>ділів, що зайнятий у виконанні проекту; його повноваження обмежуються і</w:t>
      </w:r>
      <w:r w:rsidRPr="00457768">
        <w:rPr>
          <w:rFonts w:ascii="Times New Roman" w:hAnsi="Times New Roman"/>
          <w:sz w:val="20"/>
          <w:szCs w:val="20"/>
          <w:lang w:val="uk-UA"/>
        </w:rPr>
        <w:t>н</w:t>
      </w:r>
      <w:r w:rsidRPr="00457768">
        <w:rPr>
          <w:rFonts w:ascii="Times New Roman" w:hAnsi="Times New Roman"/>
          <w:sz w:val="20"/>
          <w:szCs w:val="20"/>
          <w:lang w:val="uk-UA"/>
        </w:rPr>
        <w:t xml:space="preserve">формуванням, </w:t>
      </w:r>
      <w:r w:rsidR="00A9497B">
        <w:rPr>
          <w:rFonts w:ascii="Times New Roman" w:hAnsi="Times New Roman"/>
          <w:sz w:val="20"/>
          <w:szCs w:val="20"/>
          <w:lang w:val="uk-UA"/>
        </w:rPr>
        <w:t>консульту</w:t>
      </w:r>
      <w:r w:rsidR="00A9497B" w:rsidRPr="00457768">
        <w:rPr>
          <w:rFonts w:ascii="Times New Roman" w:hAnsi="Times New Roman"/>
          <w:sz w:val="20"/>
          <w:szCs w:val="20"/>
          <w:lang w:val="uk-UA"/>
        </w:rPr>
        <w:t>ванням</w:t>
      </w:r>
      <w:r w:rsidRPr="00457768">
        <w:rPr>
          <w:rFonts w:ascii="Times New Roman" w:hAnsi="Times New Roman"/>
          <w:sz w:val="20"/>
          <w:szCs w:val="20"/>
          <w:lang w:val="uk-UA"/>
        </w:rPr>
        <w:t xml:space="preserve"> та плануванням.</w:t>
      </w:r>
    </w:p>
    <w:p w:rsidR="00080A1E" w:rsidRPr="00457768" w:rsidRDefault="00080A1E" w:rsidP="00DE1363">
      <w:pPr>
        <w:numPr>
          <w:ilvl w:val="0"/>
          <w:numId w:val="62"/>
        </w:numPr>
        <w:tabs>
          <w:tab w:val="clear" w:pos="360"/>
          <w:tab w:val="num" w:pos="1069"/>
        </w:tabs>
        <w:ind w:left="0" w:firstLine="709"/>
        <w:jc w:val="both"/>
        <w:rPr>
          <w:rFonts w:ascii="Times New Roman" w:hAnsi="Times New Roman"/>
          <w:sz w:val="20"/>
          <w:szCs w:val="20"/>
          <w:lang w:val="uk-UA"/>
        </w:rPr>
      </w:pPr>
      <w:r w:rsidRPr="00457768">
        <w:rPr>
          <w:rFonts w:ascii="Times New Roman" w:hAnsi="Times New Roman"/>
          <w:sz w:val="20"/>
          <w:szCs w:val="20"/>
          <w:lang w:val="uk-UA"/>
        </w:rPr>
        <w:t>Як лінійний керівник; для розробки проекту створюється спеціал</w:t>
      </w:r>
      <w:r w:rsidRPr="00457768">
        <w:rPr>
          <w:rFonts w:ascii="Times New Roman" w:hAnsi="Times New Roman"/>
          <w:sz w:val="20"/>
          <w:szCs w:val="20"/>
          <w:lang w:val="uk-UA"/>
        </w:rPr>
        <w:t>ь</w:t>
      </w:r>
      <w:r w:rsidRPr="00457768">
        <w:rPr>
          <w:rFonts w:ascii="Times New Roman" w:hAnsi="Times New Roman"/>
          <w:sz w:val="20"/>
          <w:szCs w:val="20"/>
          <w:lang w:val="uk-UA"/>
        </w:rPr>
        <w:t>ний підрозділ, в склад якого входять особи, що відокремлені від інших підро</w:t>
      </w:r>
      <w:r w:rsidRPr="00457768">
        <w:rPr>
          <w:rFonts w:ascii="Times New Roman" w:hAnsi="Times New Roman"/>
          <w:sz w:val="20"/>
          <w:szCs w:val="20"/>
          <w:lang w:val="uk-UA"/>
        </w:rPr>
        <w:t>з</w:t>
      </w:r>
      <w:r w:rsidRPr="00457768">
        <w:rPr>
          <w:rFonts w:ascii="Times New Roman" w:hAnsi="Times New Roman"/>
          <w:sz w:val="20"/>
          <w:szCs w:val="20"/>
          <w:lang w:val="uk-UA"/>
        </w:rPr>
        <w:t>ділів і що передаються тимчасово в повне розпорядження керівникові проекту.</w:t>
      </w:r>
    </w:p>
    <w:p w:rsidR="00080A1E" w:rsidRPr="00457768" w:rsidRDefault="00080A1E" w:rsidP="00DE1363">
      <w:pPr>
        <w:numPr>
          <w:ilvl w:val="0"/>
          <w:numId w:val="62"/>
        </w:numPr>
        <w:tabs>
          <w:tab w:val="clear" w:pos="360"/>
          <w:tab w:val="num" w:pos="1069"/>
        </w:tabs>
        <w:ind w:left="0" w:firstLine="709"/>
        <w:jc w:val="both"/>
        <w:rPr>
          <w:rFonts w:ascii="Times New Roman" w:hAnsi="Times New Roman"/>
          <w:sz w:val="20"/>
          <w:szCs w:val="20"/>
          <w:lang w:val="uk-UA"/>
        </w:rPr>
      </w:pPr>
      <w:r w:rsidRPr="00457768">
        <w:rPr>
          <w:rFonts w:ascii="Times New Roman" w:hAnsi="Times New Roman"/>
          <w:sz w:val="20"/>
          <w:szCs w:val="20"/>
          <w:lang w:val="uk-UA"/>
        </w:rPr>
        <w:t>Як лінійний керівник по однім функціям і функціональний по і</w:t>
      </w:r>
      <w:r w:rsidRPr="00457768">
        <w:rPr>
          <w:rFonts w:ascii="Times New Roman" w:hAnsi="Times New Roman"/>
          <w:sz w:val="20"/>
          <w:szCs w:val="20"/>
          <w:lang w:val="uk-UA"/>
        </w:rPr>
        <w:t>н</w:t>
      </w:r>
      <w:r w:rsidRPr="00457768">
        <w:rPr>
          <w:rFonts w:ascii="Times New Roman" w:hAnsi="Times New Roman"/>
          <w:sz w:val="20"/>
          <w:szCs w:val="20"/>
          <w:lang w:val="uk-UA"/>
        </w:rPr>
        <w:t>шим. Наприклад, керівник проекту не має права на рішення таких питань, як прийом та звільнення з роботи, виявлення рівня заробітної плати осіб, що з</w:t>
      </w:r>
      <w:r w:rsidRPr="00457768">
        <w:rPr>
          <w:rFonts w:ascii="Times New Roman" w:hAnsi="Times New Roman"/>
          <w:sz w:val="20"/>
          <w:szCs w:val="20"/>
          <w:lang w:val="uk-UA"/>
        </w:rPr>
        <w:t>а</w:t>
      </w:r>
      <w:r w:rsidRPr="00457768">
        <w:rPr>
          <w:rFonts w:ascii="Times New Roman" w:hAnsi="Times New Roman"/>
          <w:sz w:val="20"/>
          <w:szCs w:val="20"/>
          <w:lang w:val="uk-UA"/>
        </w:rPr>
        <w:t>йняті в роботі над проектом. Але він має право на видачу завдань, встановлення строків виконання робіт, принципів виконання робіт та їх оцінку, може виявл</w:t>
      </w:r>
      <w:r w:rsidRPr="00457768">
        <w:rPr>
          <w:rFonts w:ascii="Times New Roman" w:hAnsi="Times New Roman"/>
          <w:sz w:val="20"/>
          <w:szCs w:val="20"/>
          <w:lang w:val="uk-UA"/>
        </w:rPr>
        <w:t>я</w:t>
      </w:r>
      <w:r w:rsidRPr="00457768">
        <w:rPr>
          <w:rFonts w:ascii="Times New Roman" w:hAnsi="Times New Roman"/>
          <w:sz w:val="20"/>
          <w:szCs w:val="20"/>
          <w:lang w:val="uk-UA"/>
        </w:rPr>
        <w:t>ти розміри премій, пов’язаних з цим проектом.</w:t>
      </w: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sz w:val="20"/>
          <w:szCs w:val="20"/>
          <w:lang w:val="uk-UA"/>
        </w:rPr>
        <w:lastRenderedPageBreak/>
        <w:t>Перелічені типи структур відносяться до ієрархічного типу організації управління, до яких належить також так звана дивізіональна структура (від англ. слова division – відділення). Такий тип структури характеризують часто як поєднання централізованої координації з децентралізованим управлінням (д</w:t>
      </w:r>
      <w:r w:rsidRPr="00457768">
        <w:rPr>
          <w:rFonts w:ascii="Times New Roman" w:hAnsi="Times New Roman"/>
          <w:sz w:val="20"/>
          <w:szCs w:val="20"/>
          <w:lang w:val="uk-UA"/>
        </w:rPr>
        <w:t>е</w:t>
      </w:r>
      <w:r w:rsidRPr="00457768">
        <w:rPr>
          <w:rFonts w:ascii="Times New Roman" w:hAnsi="Times New Roman"/>
          <w:sz w:val="20"/>
          <w:szCs w:val="20"/>
          <w:lang w:val="uk-UA"/>
        </w:rPr>
        <w:t xml:space="preserve">централізація при збереженні координації та </w:t>
      </w:r>
      <w:r w:rsidR="00A9497B" w:rsidRPr="00457768">
        <w:rPr>
          <w:rFonts w:ascii="Times New Roman" w:hAnsi="Times New Roman"/>
          <w:sz w:val="20"/>
          <w:szCs w:val="20"/>
          <w:lang w:val="uk-UA"/>
        </w:rPr>
        <w:t>контролю</w:t>
      </w:r>
      <w:r w:rsidRPr="00457768">
        <w:rPr>
          <w:rFonts w:ascii="Times New Roman" w:hAnsi="Times New Roman"/>
          <w:sz w:val="20"/>
          <w:szCs w:val="20"/>
          <w:lang w:val="uk-UA"/>
        </w:rPr>
        <w:t>).</w:t>
      </w: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sz w:val="20"/>
          <w:szCs w:val="20"/>
          <w:lang w:val="uk-UA"/>
        </w:rPr>
        <w:t>Ключовими фігурами в управління організаціями з дівізіональною структурою становляться не керівники функціональних підрозділів, а менедж</w:t>
      </w:r>
      <w:r w:rsidRPr="00457768">
        <w:rPr>
          <w:rFonts w:ascii="Times New Roman" w:hAnsi="Times New Roman"/>
          <w:sz w:val="20"/>
          <w:szCs w:val="20"/>
          <w:lang w:val="uk-UA"/>
        </w:rPr>
        <w:t>е</w:t>
      </w:r>
      <w:r w:rsidRPr="00457768">
        <w:rPr>
          <w:rFonts w:ascii="Times New Roman" w:hAnsi="Times New Roman"/>
          <w:sz w:val="20"/>
          <w:szCs w:val="20"/>
          <w:lang w:val="uk-UA"/>
        </w:rPr>
        <w:t xml:space="preserve">ри, що очолюють </w:t>
      </w:r>
      <w:r w:rsidR="00A9497B" w:rsidRPr="00457768">
        <w:rPr>
          <w:rFonts w:ascii="Times New Roman" w:hAnsi="Times New Roman"/>
          <w:sz w:val="20"/>
          <w:szCs w:val="20"/>
          <w:lang w:val="uk-UA"/>
        </w:rPr>
        <w:t>виробничі</w:t>
      </w:r>
      <w:r w:rsidRPr="00457768">
        <w:rPr>
          <w:rFonts w:ascii="Times New Roman" w:hAnsi="Times New Roman"/>
          <w:sz w:val="20"/>
          <w:szCs w:val="20"/>
          <w:lang w:val="uk-UA"/>
        </w:rPr>
        <w:t xml:space="preserve"> відділення. </w:t>
      </w:r>
      <w:r w:rsidR="00A9497B" w:rsidRPr="00457768">
        <w:rPr>
          <w:rFonts w:ascii="Times New Roman" w:hAnsi="Times New Roman"/>
          <w:sz w:val="20"/>
          <w:szCs w:val="20"/>
          <w:lang w:val="uk-UA"/>
        </w:rPr>
        <w:t>Структуризація</w:t>
      </w:r>
      <w:r w:rsidRPr="00457768">
        <w:rPr>
          <w:rFonts w:ascii="Times New Roman" w:hAnsi="Times New Roman"/>
          <w:sz w:val="20"/>
          <w:szCs w:val="20"/>
          <w:lang w:val="uk-UA"/>
        </w:rPr>
        <w:t xml:space="preserve"> організації по відділе</w:t>
      </w:r>
      <w:r w:rsidRPr="00457768">
        <w:rPr>
          <w:rFonts w:ascii="Times New Roman" w:hAnsi="Times New Roman"/>
          <w:sz w:val="20"/>
          <w:szCs w:val="20"/>
          <w:lang w:val="uk-UA"/>
        </w:rPr>
        <w:t>н</w:t>
      </w:r>
      <w:r w:rsidRPr="00457768">
        <w:rPr>
          <w:rFonts w:ascii="Times New Roman" w:hAnsi="Times New Roman"/>
          <w:sz w:val="20"/>
          <w:szCs w:val="20"/>
          <w:lang w:val="uk-UA"/>
        </w:rPr>
        <w:t xml:space="preserve">ням здійснюється по одному з трьох критеріїв: по продукції, що випускається, або по послугам, що надаються (продуктова спеціалізація), по орієнтації на споживача (споживацька спеціалізація), по </w:t>
      </w:r>
      <w:r w:rsidR="00A9497B" w:rsidRPr="00457768">
        <w:rPr>
          <w:rFonts w:ascii="Times New Roman" w:hAnsi="Times New Roman"/>
          <w:sz w:val="20"/>
          <w:szCs w:val="20"/>
          <w:lang w:val="uk-UA"/>
        </w:rPr>
        <w:t>територіям</w:t>
      </w:r>
      <w:r w:rsidRPr="00457768">
        <w:rPr>
          <w:rFonts w:ascii="Times New Roman" w:hAnsi="Times New Roman"/>
          <w:sz w:val="20"/>
          <w:szCs w:val="20"/>
          <w:lang w:val="uk-UA"/>
        </w:rPr>
        <w:t>, що обслуговуються (р</w:t>
      </w:r>
      <w:r w:rsidRPr="00457768">
        <w:rPr>
          <w:rFonts w:ascii="Times New Roman" w:hAnsi="Times New Roman"/>
          <w:sz w:val="20"/>
          <w:szCs w:val="20"/>
          <w:lang w:val="uk-UA"/>
        </w:rPr>
        <w:t>е</w:t>
      </w:r>
      <w:r w:rsidRPr="00457768">
        <w:rPr>
          <w:rFonts w:ascii="Times New Roman" w:hAnsi="Times New Roman"/>
          <w:sz w:val="20"/>
          <w:szCs w:val="20"/>
          <w:lang w:val="uk-UA"/>
        </w:rPr>
        <w:t xml:space="preserve">гіональна спеціалізація). Дивізіональні структури управління привели к </w:t>
      </w:r>
      <w:r w:rsidR="00A9497B" w:rsidRPr="00457768">
        <w:rPr>
          <w:rFonts w:ascii="Times New Roman" w:hAnsi="Times New Roman"/>
          <w:sz w:val="20"/>
          <w:szCs w:val="20"/>
          <w:lang w:val="uk-UA"/>
        </w:rPr>
        <w:t>зросту</w:t>
      </w:r>
      <w:r w:rsidRPr="00457768">
        <w:rPr>
          <w:rFonts w:ascii="Times New Roman" w:hAnsi="Times New Roman"/>
          <w:sz w:val="20"/>
          <w:szCs w:val="20"/>
          <w:lang w:val="uk-UA"/>
        </w:rPr>
        <w:t xml:space="preserve"> ієрархічності, тобто вертикалі управління. Вони часто потребували формування проміжних </w:t>
      </w:r>
      <w:r w:rsidR="00A9497B" w:rsidRPr="00457768">
        <w:rPr>
          <w:rFonts w:ascii="Times New Roman" w:hAnsi="Times New Roman"/>
          <w:sz w:val="20"/>
          <w:szCs w:val="20"/>
          <w:lang w:val="uk-UA"/>
        </w:rPr>
        <w:t>рівній</w:t>
      </w:r>
      <w:r w:rsidRPr="00457768">
        <w:rPr>
          <w:rFonts w:ascii="Times New Roman" w:hAnsi="Times New Roman"/>
          <w:sz w:val="20"/>
          <w:szCs w:val="20"/>
          <w:lang w:val="uk-UA"/>
        </w:rPr>
        <w:t xml:space="preserve"> менеджменту для координування роботи відділень, груп та т. ін. Дублювання функцій управління на різних рівнях в кінці кінців приводило до зросту управлінського персоналу та коштів на його утримання. </w:t>
      </w: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sz w:val="20"/>
          <w:szCs w:val="20"/>
          <w:lang w:val="uk-UA"/>
        </w:rPr>
        <w:t>Вибір того чи іншого типу структури залежить від конкретного об’єкту (підприємства, установи, та ін.), його масштабу, цілей, завдань, виду діяльності та інших факторів.</w:t>
      </w:r>
    </w:p>
    <w:p w:rsidR="00080A1E" w:rsidRPr="00457768" w:rsidRDefault="00080A1E" w:rsidP="003D19F7">
      <w:pPr>
        <w:widowControl w:val="0"/>
        <w:ind w:firstLine="709"/>
        <w:jc w:val="both"/>
        <w:rPr>
          <w:rFonts w:ascii="Times New Roman" w:hAnsi="Times New Roman"/>
          <w:sz w:val="20"/>
          <w:szCs w:val="20"/>
          <w:lang w:val="uk-UA"/>
        </w:rPr>
      </w:pPr>
    </w:p>
    <w:p w:rsidR="00097597" w:rsidRDefault="00097597" w:rsidP="00097597">
      <w:pPr>
        <w:jc w:val="both"/>
        <w:rPr>
          <w:rFonts w:ascii="Times New Roman" w:eastAsia="Times New Roman" w:hAnsi="Times New Roman"/>
          <w:b/>
          <w:color w:val="000000"/>
          <w:sz w:val="20"/>
          <w:szCs w:val="20"/>
          <w:lang w:val="uk-UA"/>
        </w:rPr>
      </w:pPr>
      <w:r w:rsidRPr="00F8454D">
        <w:rPr>
          <w:rFonts w:ascii="Times New Roman" w:eastAsia="Times New Roman" w:hAnsi="Times New Roman"/>
          <w:b/>
          <w:color w:val="000000"/>
          <w:sz w:val="20"/>
          <w:szCs w:val="20"/>
          <w:lang w:val="uk-UA"/>
        </w:rPr>
        <w:t>Рекомендована література:</w:t>
      </w:r>
    </w:p>
    <w:p w:rsidR="00097597" w:rsidRPr="00F8454D" w:rsidRDefault="00097597" w:rsidP="00097597">
      <w:pPr>
        <w:jc w:val="both"/>
        <w:rPr>
          <w:rFonts w:ascii="Times New Roman" w:eastAsia="Times New Roman" w:hAnsi="Times New Roman"/>
          <w:b/>
          <w:color w:val="000000"/>
          <w:sz w:val="20"/>
          <w:szCs w:val="20"/>
          <w:lang w:val="uk-UA"/>
        </w:rPr>
      </w:pPr>
    </w:p>
    <w:p w:rsidR="00097597" w:rsidRPr="00097597" w:rsidRDefault="00097597" w:rsidP="00DE1363">
      <w:pPr>
        <w:pStyle w:val="aff4"/>
        <w:numPr>
          <w:ilvl w:val="0"/>
          <w:numId w:val="142"/>
        </w:numPr>
        <w:tabs>
          <w:tab w:val="left" w:pos="851"/>
        </w:tabs>
        <w:ind w:left="284" w:firstLine="284"/>
        <w:jc w:val="both"/>
        <w:rPr>
          <w:rFonts w:ascii="Times New Roman" w:hAnsi="Times New Roman"/>
          <w:color w:val="000000" w:themeColor="text1"/>
          <w:sz w:val="20"/>
          <w:szCs w:val="20"/>
          <w:lang w:val="uk-UA"/>
        </w:rPr>
      </w:pPr>
      <w:r w:rsidRPr="00097597">
        <w:rPr>
          <w:rFonts w:ascii="Times New Roman" w:hAnsi="Times New Roman"/>
          <w:color w:val="000000" w:themeColor="text1"/>
          <w:sz w:val="20"/>
          <w:szCs w:val="20"/>
          <w:lang w:val="uk-UA"/>
        </w:rPr>
        <w:t>Атаманчук Г.В. Теория государственного управления : Курс лекций. – 2-е изд. доп. – М. : Омега-Л, 2004. – 584 с.</w:t>
      </w:r>
    </w:p>
    <w:p w:rsidR="00097597" w:rsidRPr="00457768" w:rsidRDefault="00097597" w:rsidP="00DE1363">
      <w:pPr>
        <w:pStyle w:val="affd"/>
        <w:numPr>
          <w:ilvl w:val="0"/>
          <w:numId w:val="142"/>
        </w:numPr>
        <w:tabs>
          <w:tab w:val="left" w:pos="720"/>
          <w:tab w:val="left" w:pos="851"/>
          <w:tab w:val="num" w:pos="900"/>
          <w:tab w:val="num" w:pos="1440"/>
        </w:tabs>
        <w:spacing w:after="0"/>
        <w:ind w:left="284" w:firstLine="284"/>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Дерець В. Реординаційні відносини як окремий вид управлінських ві</w:t>
      </w:r>
      <w:r w:rsidRPr="00457768">
        <w:rPr>
          <w:rFonts w:ascii="Times New Roman" w:hAnsi="Times New Roman"/>
          <w:color w:val="000000" w:themeColor="text1"/>
          <w:sz w:val="20"/>
          <w:szCs w:val="20"/>
          <w:lang w:val="uk-UA"/>
        </w:rPr>
        <w:t>д</w:t>
      </w:r>
      <w:r w:rsidRPr="00457768">
        <w:rPr>
          <w:rFonts w:ascii="Times New Roman" w:hAnsi="Times New Roman"/>
          <w:color w:val="000000" w:themeColor="text1"/>
          <w:sz w:val="20"/>
          <w:szCs w:val="20"/>
          <w:lang w:val="uk-UA"/>
        </w:rPr>
        <w:t>носин між органами виконавчої влади // Право України. – 2005. – № 5. – С. 32-35.</w:t>
      </w:r>
    </w:p>
    <w:p w:rsidR="00097597" w:rsidRPr="00457768" w:rsidRDefault="00097597" w:rsidP="00DE1363">
      <w:pPr>
        <w:pStyle w:val="affd"/>
        <w:numPr>
          <w:ilvl w:val="0"/>
          <w:numId w:val="142"/>
        </w:numPr>
        <w:tabs>
          <w:tab w:val="left" w:pos="720"/>
          <w:tab w:val="num" w:pos="900"/>
          <w:tab w:val="num" w:pos="1440"/>
        </w:tabs>
        <w:spacing w:after="0"/>
        <w:ind w:left="284" w:firstLine="284"/>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Дерець В. Зміст управлінських відносин у системі органів виконавчої влади України // Юридична Україна. – 2005. – № 11. – С. 19-22.</w:t>
      </w:r>
    </w:p>
    <w:p w:rsidR="00097597" w:rsidRPr="00457768" w:rsidRDefault="00097597" w:rsidP="00DE1363">
      <w:pPr>
        <w:pStyle w:val="affd"/>
        <w:numPr>
          <w:ilvl w:val="0"/>
          <w:numId w:val="142"/>
        </w:numPr>
        <w:tabs>
          <w:tab w:val="left" w:pos="720"/>
          <w:tab w:val="num" w:pos="900"/>
          <w:tab w:val="num" w:pos="1440"/>
        </w:tabs>
        <w:spacing w:after="0"/>
        <w:ind w:left="284" w:firstLine="284"/>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Державне управління / За ред. А.Ф. Мельник. – К. : Знання-Прес, 2003. – 343 с.</w:t>
      </w:r>
    </w:p>
    <w:p w:rsidR="00097597" w:rsidRPr="00457768" w:rsidRDefault="00097597" w:rsidP="00DE1363">
      <w:pPr>
        <w:pStyle w:val="affd"/>
        <w:numPr>
          <w:ilvl w:val="0"/>
          <w:numId w:val="142"/>
        </w:numPr>
        <w:tabs>
          <w:tab w:val="left" w:pos="720"/>
          <w:tab w:val="num" w:pos="900"/>
          <w:tab w:val="num" w:pos="1440"/>
        </w:tabs>
        <w:spacing w:after="0"/>
        <w:ind w:left="284" w:firstLine="284"/>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Державне управління : теорія і практика. / За заг. ред. В.Б. Авер’янова. – К. : Юрінком Інтер, 1998. – 432 с.</w:t>
      </w:r>
    </w:p>
    <w:p w:rsidR="00097597" w:rsidRPr="00457768" w:rsidRDefault="00097597" w:rsidP="00DE1363">
      <w:pPr>
        <w:pStyle w:val="affd"/>
        <w:numPr>
          <w:ilvl w:val="0"/>
          <w:numId w:val="142"/>
        </w:numPr>
        <w:tabs>
          <w:tab w:val="left" w:pos="720"/>
          <w:tab w:val="num" w:pos="900"/>
          <w:tab w:val="num" w:pos="1440"/>
        </w:tabs>
        <w:spacing w:after="0"/>
        <w:ind w:left="284" w:firstLine="284"/>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Дзвінчук Д.І. Менеджмент організацій : Конспект лекцій / Д.І. Дзві</w:t>
      </w:r>
      <w:r w:rsidRPr="00457768">
        <w:rPr>
          <w:rFonts w:ascii="Times New Roman" w:hAnsi="Times New Roman"/>
          <w:color w:val="000000" w:themeColor="text1"/>
          <w:sz w:val="20"/>
          <w:szCs w:val="20"/>
          <w:lang w:val="uk-UA"/>
        </w:rPr>
        <w:t>н</w:t>
      </w:r>
      <w:r w:rsidRPr="00457768">
        <w:rPr>
          <w:rFonts w:ascii="Times New Roman" w:hAnsi="Times New Roman"/>
          <w:color w:val="000000" w:themeColor="text1"/>
          <w:sz w:val="20"/>
          <w:szCs w:val="20"/>
          <w:lang w:val="uk-UA"/>
        </w:rPr>
        <w:t>чук, В.І. Малімон, В.П. Петренко. – Івано-Франківськ : Місто НВ, 2007. – 272 с.</w:t>
      </w:r>
    </w:p>
    <w:p w:rsidR="00097597" w:rsidRPr="00457768" w:rsidRDefault="00097597" w:rsidP="00DE1363">
      <w:pPr>
        <w:pStyle w:val="affd"/>
        <w:numPr>
          <w:ilvl w:val="0"/>
          <w:numId w:val="142"/>
        </w:numPr>
        <w:tabs>
          <w:tab w:val="left" w:pos="720"/>
          <w:tab w:val="num" w:pos="900"/>
          <w:tab w:val="num" w:pos="1440"/>
        </w:tabs>
        <w:spacing w:after="0"/>
        <w:ind w:left="284" w:firstLine="284"/>
        <w:jc w:val="both"/>
        <w:rPr>
          <w:rFonts w:ascii="Times New Roman" w:hAnsi="Times New Roman"/>
          <w:color w:val="000000" w:themeColor="text1"/>
          <w:sz w:val="20"/>
          <w:szCs w:val="20"/>
          <w:lang w:val="uk-UA"/>
        </w:rPr>
      </w:pPr>
      <w:r w:rsidRPr="00457768">
        <w:rPr>
          <w:rFonts w:ascii="Times New Roman" w:hAnsi="Times New Roman"/>
          <w:snapToGrid w:val="0"/>
          <w:color w:val="000000" w:themeColor="text1"/>
          <w:sz w:val="20"/>
          <w:szCs w:val="20"/>
          <w:lang w:val="uk-UA"/>
        </w:rPr>
        <w:t>Малиновський В.Я. Побудова організаційних структур державного управління сучасної демократичної держави // Вісник УАДУ. – 2000. – № 4. – С. 280-288.</w:t>
      </w:r>
    </w:p>
    <w:p w:rsidR="00097597" w:rsidRPr="00457768" w:rsidRDefault="00097597" w:rsidP="00DE1363">
      <w:pPr>
        <w:pStyle w:val="affd"/>
        <w:numPr>
          <w:ilvl w:val="0"/>
          <w:numId w:val="142"/>
        </w:numPr>
        <w:tabs>
          <w:tab w:val="left" w:pos="720"/>
          <w:tab w:val="num" w:pos="900"/>
          <w:tab w:val="num" w:pos="1440"/>
        </w:tabs>
        <w:spacing w:after="0"/>
        <w:ind w:left="284" w:firstLine="284"/>
        <w:jc w:val="both"/>
        <w:rPr>
          <w:rFonts w:ascii="Times New Roman" w:hAnsi="Times New Roman"/>
          <w:color w:val="000000" w:themeColor="text1"/>
          <w:sz w:val="20"/>
          <w:szCs w:val="20"/>
          <w:lang w:val="uk-UA"/>
        </w:rPr>
      </w:pPr>
      <w:r w:rsidRPr="00457768">
        <w:rPr>
          <w:rFonts w:ascii="Times New Roman" w:hAnsi="Times New Roman"/>
          <w:snapToGrid w:val="0"/>
          <w:color w:val="000000" w:themeColor="text1"/>
          <w:sz w:val="20"/>
          <w:szCs w:val="20"/>
          <w:lang w:val="uk-UA"/>
        </w:rPr>
        <w:t>Малиновський В.Я. Державне управління : Навчальний посібник. – Луцьк : Вежа, 2000. – 558 с.</w:t>
      </w:r>
    </w:p>
    <w:p w:rsidR="00080A1E" w:rsidRPr="00457768" w:rsidRDefault="00080A1E" w:rsidP="003D19F7">
      <w:pPr>
        <w:widowControl w:val="0"/>
        <w:jc w:val="both"/>
        <w:rPr>
          <w:rFonts w:ascii="Times New Roman" w:hAnsi="Times New Roman"/>
          <w:b/>
          <w:sz w:val="20"/>
          <w:szCs w:val="20"/>
          <w:lang w:val="uk-UA"/>
        </w:rPr>
      </w:pPr>
      <w:r w:rsidRPr="00457768">
        <w:rPr>
          <w:rFonts w:ascii="Times New Roman" w:hAnsi="Times New Roman"/>
          <w:b/>
          <w:sz w:val="20"/>
          <w:szCs w:val="20"/>
          <w:lang w:val="uk-UA"/>
        </w:rPr>
        <w:lastRenderedPageBreak/>
        <w:t>ТЕМА 16: ВНУТРІШНЯ ОРГАНІЗАЦІЯ ОРГАНУ ДЕРЖАВНОЇ ВЛАДИ</w:t>
      </w:r>
    </w:p>
    <w:p w:rsidR="00DA4B13" w:rsidRDefault="00DA4B13" w:rsidP="003D19F7">
      <w:pPr>
        <w:widowControl w:val="0"/>
        <w:jc w:val="both"/>
        <w:rPr>
          <w:rFonts w:ascii="Times New Roman" w:hAnsi="Times New Roman"/>
          <w:b/>
          <w:sz w:val="20"/>
          <w:szCs w:val="20"/>
          <w:lang w:val="uk-UA"/>
        </w:rPr>
      </w:pPr>
    </w:p>
    <w:p w:rsidR="00080A1E" w:rsidRDefault="00080A1E" w:rsidP="003D19F7">
      <w:pPr>
        <w:widowControl w:val="0"/>
        <w:jc w:val="both"/>
        <w:rPr>
          <w:rFonts w:ascii="Times New Roman" w:hAnsi="Times New Roman"/>
          <w:b/>
          <w:sz w:val="20"/>
          <w:szCs w:val="20"/>
          <w:lang w:val="uk-UA"/>
        </w:rPr>
      </w:pPr>
      <w:r w:rsidRPr="00457768">
        <w:rPr>
          <w:rFonts w:ascii="Times New Roman" w:hAnsi="Times New Roman"/>
          <w:b/>
          <w:sz w:val="20"/>
          <w:szCs w:val="20"/>
          <w:lang w:val="uk-UA"/>
        </w:rPr>
        <w:t>ПЛАН:</w:t>
      </w:r>
    </w:p>
    <w:p w:rsidR="00DC1CE4" w:rsidRPr="00457768" w:rsidRDefault="00DC1CE4" w:rsidP="003D19F7">
      <w:pPr>
        <w:widowControl w:val="0"/>
        <w:jc w:val="both"/>
        <w:rPr>
          <w:rFonts w:ascii="Times New Roman" w:hAnsi="Times New Roman"/>
          <w:b/>
          <w:sz w:val="20"/>
          <w:szCs w:val="20"/>
          <w:lang w:val="uk-UA"/>
        </w:rPr>
      </w:pPr>
    </w:p>
    <w:p w:rsidR="00080A1E" w:rsidRPr="00DC1CE4" w:rsidRDefault="00080A1E" w:rsidP="00DE1363">
      <w:pPr>
        <w:widowControl w:val="0"/>
        <w:numPr>
          <w:ilvl w:val="1"/>
          <w:numId w:val="53"/>
        </w:numPr>
        <w:tabs>
          <w:tab w:val="clear" w:pos="1440"/>
          <w:tab w:val="num" w:pos="709"/>
        </w:tabs>
        <w:ind w:left="284" w:firstLine="0"/>
        <w:jc w:val="both"/>
        <w:rPr>
          <w:rFonts w:ascii="Times New Roman" w:hAnsi="Times New Roman"/>
          <w:i/>
          <w:sz w:val="20"/>
          <w:szCs w:val="20"/>
          <w:lang w:val="uk-UA"/>
        </w:rPr>
      </w:pPr>
      <w:r w:rsidRPr="00DC1CE4">
        <w:rPr>
          <w:rFonts w:ascii="Times New Roman" w:hAnsi="Times New Roman"/>
          <w:i/>
          <w:sz w:val="20"/>
          <w:szCs w:val="20"/>
          <w:lang w:val="uk-UA"/>
        </w:rPr>
        <w:t>Характеристика внутрішньої організації.</w:t>
      </w:r>
    </w:p>
    <w:p w:rsidR="00080A1E" w:rsidRPr="00DC1CE4" w:rsidRDefault="00080A1E" w:rsidP="00DE1363">
      <w:pPr>
        <w:widowControl w:val="0"/>
        <w:numPr>
          <w:ilvl w:val="1"/>
          <w:numId w:val="53"/>
        </w:numPr>
        <w:tabs>
          <w:tab w:val="clear" w:pos="1440"/>
          <w:tab w:val="num" w:pos="709"/>
        </w:tabs>
        <w:ind w:left="284" w:firstLine="0"/>
        <w:jc w:val="both"/>
        <w:rPr>
          <w:rFonts w:ascii="Times New Roman" w:hAnsi="Times New Roman"/>
          <w:i/>
          <w:sz w:val="20"/>
          <w:szCs w:val="20"/>
          <w:lang w:val="uk-UA"/>
        </w:rPr>
      </w:pPr>
      <w:r w:rsidRPr="00DC1CE4">
        <w:rPr>
          <w:rFonts w:ascii="Times New Roman" w:hAnsi="Times New Roman"/>
          <w:i/>
          <w:sz w:val="20"/>
          <w:szCs w:val="20"/>
          <w:lang w:val="uk-UA"/>
        </w:rPr>
        <w:t xml:space="preserve">Підходи та методи побудови структури </w:t>
      </w:r>
      <w:r w:rsidR="00A9497B" w:rsidRPr="00DC1CE4">
        <w:rPr>
          <w:rFonts w:ascii="Times New Roman" w:hAnsi="Times New Roman"/>
          <w:i/>
          <w:sz w:val="20"/>
          <w:szCs w:val="20"/>
          <w:lang w:val="uk-UA"/>
        </w:rPr>
        <w:t>управління</w:t>
      </w:r>
      <w:r w:rsidRPr="00DC1CE4">
        <w:rPr>
          <w:rFonts w:ascii="Times New Roman" w:hAnsi="Times New Roman"/>
          <w:i/>
          <w:sz w:val="20"/>
          <w:szCs w:val="20"/>
          <w:lang w:val="uk-UA"/>
        </w:rPr>
        <w:t xml:space="preserve"> державним орг</w:t>
      </w:r>
      <w:r w:rsidRPr="00DC1CE4">
        <w:rPr>
          <w:rFonts w:ascii="Times New Roman" w:hAnsi="Times New Roman"/>
          <w:i/>
          <w:sz w:val="20"/>
          <w:szCs w:val="20"/>
          <w:lang w:val="uk-UA"/>
        </w:rPr>
        <w:t>а</w:t>
      </w:r>
      <w:r w:rsidRPr="00DC1CE4">
        <w:rPr>
          <w:rFonts w:ascii="Times New Roman" w:hAnsi="Times New Roman"/>
          <w:i/>
          <w:sz w:val="20"/>
          <w:szCs w:val="20"/>
          <w:lang w:val="uk-UA"/>
        </w:rPr>
        <w:t xml:space="preserve">ном. </w:t>
      </w:r>
    </w:p>
    <w:p w:rsidR="00080A1E" w:rsidRPr="00DC1CE4" w:rsidRDefault="00080A1E" w:rsidP="00DE1363">
      <w:pPr>
        <w:widowControl w:val="0"/>
        <w:numPr>
          <w:ilvl w:val="1"/>
          <w:numId w:val="53"/>
        </w:numPr>
        <w:tabs>
          <w:tab w:val="clear" w:pos="1440"/>
          <w:tab w:val="num" w:pos="709"/>
        </w:tabs>
        <w:ind w:left="284" w:firstLine="0"/>
        <w:jc w:val="both"/>
        <w:rPr>
          <w:rFonts w:ascii="Times New Roman" w:hAnsi="Times New Roman"/>
          <w:i/>
          <w:sz w:val="20"/>
          <w:szCs w:val="20"/>
          <w:lang w:val="uk-UA"/>
        </w:rPr>
      </w:pPr>
      <w:r w:rsidRPr="00DC1CE4">
        <w:rPr>
          <w:rFonts w:ascii="Times New Roman" w:hAnsi="Times New Roman"/>
          <w:i/>
          <w:sz w:val="20"/>
          <w:szCs w:val="20"/>
          <w:lang w:val="uk-UA"/>
        </w:rPr>
        <w:t>Системний підхід в організації управління.</w:t>
      </w:r>
    </w:p>
    <w:p w:rsidR="00080A1E" w:rsidRPr="00DC1CE4" w:rsidRDefault="00080A1E" w:rsidP="00DE1363">
      <w:pPr>
        <w:widowControl w:val="0"/>
        <w:numPr>
          <w:ilvl w:val="1"/>
          <w:numId w:val="53"/>
        </w:numPr>
        <w:tabs>
          <w:tab w:val="clear" w:pos="1440"/>
          <w:tab w:val="num" w:pos="709"/>
        </w:tabs>
        <w:ind w:left="284" w:firstLine="0"/>
        <w:jc w:val="both"/>
        <w:rPr>
          <w:rFonts w:ascii="Times New Roman" w:hAnsi="Times New Roman"/>
          <w:i/>
          <w:sz w:val="20"/>
          <w:szCs w:val="20"/>
          <w:lang w:val="uk-UA"/>
        </w:rPr>
      </w:pPr>
      <w:r w:rsidRPr="00DC1CE4">
        <w:rPr>
          <w:rFonts w:ascii="Times New Roman" w:hAnsi="Times New Roman"/>
          <w:i/>
          <w:sz w:val="20"/>
          <w:szCs w:val="20"/>
          <w:lang w:val="uk-UA"/>
        </w:rPr>
        <w:t>Функції, що забезпечують функціонування суб’єкта управління.</w:t>
      </w:r>
    </w:p>
    <w:p w:rsidR="00080A1E" w:rsidRPr="00DC1CE4" w:rsidRDefault="00080A1E" w:rsidP="00DE1363">
      <w:pPr>
        <w:widowControl w:val="0"/>
        <w:numPr>
          <w:ilvl w:val="1"/>
          <w:numId w:val="53"/>
        </w:numPr>
        <w:tabs>
          <w:tab w:val="clear" w:pos="1440"/>
          <w:tab w:val="num" w:pos="709"/>
        </w:tabs>
        <w:ind w:left="284" w:firstLine="0"/>
        <w:jc w:val="both"/>
        <w:rPr>
          <w:rFonts w:ascii="Times New Roman" w:hAnsi="Times New Roman"/>
          <w:i/>
          <w:sz w:val="20"/>
          <w:szCs w:val="20"/>
          <w:lang w:val="uk-UA"/>
        </w:rPr>
      </w:pPr>
      <w:r w:rsidRPr="00DC1CE4">
        <w:rPr>
          <w:rFonts w:ascii="Times New Roman" w:hAnsi="Times New Roman"/>
          <w:i/>
          <w:sz w:val="20"/>
          <w:szCs w:val="20"/>
          <w:lang w:val="uk-UA"/>
        </w:rPr>
        <w:t>Складові  внутрішнього апарату.</w:t>
      </w:r>
    </w:p>
    <w:p w:rsidR="00080A1E" w:rsidRPr="00457768" w:rsidRDefault="00080A1E" w:rsidP="003D19F7">
      <w:pPr>
        <w:widowControl w:val="0"/>
        <w:ind w:left="1080"/>
        <w:jc w:val="both"/>
        <w:rPr>
          <w:rFonts w:ascii="Times New Roman" w:hAnsi="Times New Roman"/>
          <w:sz w:val="20"/>
          <w:szCs w:val="20"/>
          <w:lang w:val="uk-UA"/>
        </w:rPr>
      </w:pPr>
      <w:r w:rsidRPr="00457768">
        <w:rPr>
          <w:rFonts w:ascii="Times New Roman" w:hAnsi="Times New Roman"/>
          <w:sz w:val="20"/>
          <w:szCs w:val="20"/>
          <w:lang w:val="uk-UA"/>
        </w:rPr>
        <w:t xml:space="preserve">1. </w:t>
      </w:r>
    </w:p>
    <w:p w:rsidR="00080A1E" w:rsidRPr="00457768" w:rsidRDefault="00080A1E" w:rsidP="003D19F7">
      <w:pPr>
        <w:tabs>
          <w:tab w:val="left" w:pos="1080"/>
        </w:tabs>
        <w:ind w:firstLine="360"/>
        <w:jc w:val="both"/>
        <w:rPr>
          <w:rFonts w:ascii="Times New Roman" w:hAnsi="Times New Roman"/>
          <w:sz w:val="20"/>
          <w:szCs w:val="20"/>
          <w:lang w:val="uk-UA"/>
        </w:rPr>
      </w:pPr>
      <w:r w:rsidRPr="00457768">
        <w:rPr>
          <w:rFonts w:ascii="Times New Roman" w:hAnsi="Times New Roman"/>
          <w:sz w:val="20"/>
          <w:szCs w:val="20"/>
          <w:lang w:val="uk-UA"/>
        </w:rPr>
        <w:t>Характеристика внутрішньої структури складається з характеристик:</w:t>
      </w:r>
    </w:p>
    <w:p w:rsidR="00080A1E" w:rsidRPr="00457768" w:rsidRDefault="00080A1E" w:rsidP="00DE1363">
      <w:pPr>
        <w:numPr>
          <w:ilvl w:val="0"/>
          <w:numId w:val="63"/>
        </w:numPr>
        <w:tabs>
          <w:tab w:val="left" w:pos="1080"/>
        </w:tabs>
        <w:jc w:val="both"/>
        <w:rPr>
          <w:rFonts w:ascii="Times New Roman" w:hAnsi="Times New Roman"/>
          <w:sz w:val="20"/>
          <w:szCs w:val="20"/>
          <w:lang w:val="uk-UA"/>
        </w:rPr>
      </w:pPr>
      <w:r w:rsidRPr="00457768">
        <w:rPr>
          <w:rFonts w:ascii="Times New Roman" w:hAnsi="Times New Roman"/>
          <w:sz w:val="20"/>
          <w:szCs w:val="20"/>
          <w:lang w:val="uk-UA"/>
        </w:rPr>
        <w:t>Компонентного складу системи;</w:t>
      </w:r>
    </w:p>
    <w:p w:rsidR="00080A1E" w:rsidRPr="00457768" w:rsidRDefault="00080A1E" w:rsidP="00DE1363">
      <w:pPr>
        <w:numPr>
          <w:ilvl w:val="0"/>
          <w:numId w:val="63"/>
        </w:numPr>
        <w:tabs>
          <w:tab w:val="left" w:pos="1080"/>
        </w:tabs>
        <w:jc w:val="both"/>
        <w:rPr>
          <w:rFonts w:ascii="Times New Roman" w:hAnsi="Times New Roman"/>
          <w:sz w:val="20"/>
          <w:szCs w:val="20"/>
          <w:lang w:val="uk-UA"/>
        </w:rPr>
      </w:pPr>
      <w:r w:rsidRPr="00457768">
        <w:rPr>
          <w:rFonts w:ascii="Times New Roman" w:hAnsi="Times New Roman"/>
          <w:sz w:val="20"/>
          <w:szCs w:val="20"/>
          <w:lang w:val="uk-UA"/>
        </w:rPr>
        <w:t xml:space="preserve">Структури системи (засоби </w:t>
      </w:r>
      <w:r w:rsidR="00A9497B" w:rsidRPr="00457768">
        <w:rPr>
          <w:rFonts w:ascii="Times New Roman" w:hAnsi="Times New Roman"/>
          <w:sz w:val="20"/>
          <w:szCs w:val="20"/>
          <w:lang w:val="uk-UA"/>
        </w:rPr>
        <w:t>взаємозв’язку</w:t>
      </w:r>
      <w:r w:rsidRPr="00457768">
        <w:rPr>
          <w:rFonts w:ascii="Times New Roman" w:hAnsi="Times New Roman"/>
          <w:sz w:val="20"/>
          <w:szCs w:val="20"/>
          <w:lang w:val="uk-UA"/>
        </w:rPr>
        <w:t>, взаємодії);</w:t>
      </w:r>
    </w:p>
    <w:p w:rsidR="00080A1E" w:rsidRPr="00457768" w:rsidRDefault="00080A1E" w:rsidP="00DE1363">
      <w:pPr>
        <w:numPr>
          <w:ilvl w:val="0"/>
          <w:numId w:val="63"/>
        </w:numPr>
        <w:tabs>
          <w:tab w:val="left" w:pos="1080"/>
        </w:tabs>
        <w:jc w:val="both"/>
        <w:rPr>
          <w:rFonts w:ascii="Times New Roman" w:hAnsi="Times New Roman"/>
          <w:sz w:val="20"/>
          <w:szCs w:val="20"/>
          <w:lang w:val="uk-UA"/>
        </w:rPr>
      </w:pPr>
      <w:r w:rsidRPr="00457768">
        <w:rPr>
          <w:rFonts w:ascii="Times New Roman" w:hAnsi="Times New Roman"/>
          <w:sz w:val="20"/>
          <w:szCs w:val="20"/>
          <w:lang w:val="uk-UA"/>
        </w:rPr>
        <w:t>Функцій системи;</w:t>
      </w:r>
    </w:p>
    <w:p w:rsidR="00080A1E" w:rsidRPr="00457768" w:rsidRDefault="00080A1E" w:rsidP="00DE1363">
      <w:pPr>
        <w:numPr>
          <w:ilvl w:val="0"/>
          <w:numId w:val="63"/>
        </w:numPr>
        <w:tabs>
          <w:tab w:val="left" w:pos="1080"/>
        </w:tabs>
        <w:jc w:val="both"/>
        <w:rPr>
          <w:rFonts w:ascii="Times New Roman" w:hAnsi="Times New Roman"/>
          <w:sz w:val="20"/>
          <w:szCs w:val="20"/>
          <w:lang w:val="uk-UA"/>
        </w:rPr>
      </w:pPr>
      <w:r w:rsidRPr="00457768">
        <w:rPr>
          <w:rFonts w:ascii="Times New Roman" w:hAnsi="Times New Roman"/>
          <w:sz w:val="20"/>
          <w:szCs w:val="20"/>
          <w:lang w:val="uk-UA"/>
        </w:rPr>
        <w:t>Факторів системності  (як механізмів, забезпечуючих збереження якісної специфіки даної системи).</w:t>
      </w:r>
    </w:p>
    <w:p w:rsidR="00080A1E" w:rsidRPr="00457768" w:rsidRDefault="00080A1E" w:rsidP="003D19F7">
      <w:pPr>
        <w:tabs>
          <w:tab w:val="left" w:pos="1080"/>
        </w:tabs>
        <w:jc w:val="both"/>
        <w:rPr>
          <w:rFonts w:ascii="Times New Roman" w:hAnsi="Times New Roman"/>
          <w:sz w:val="20"/>
          <w:szCs w:val="20"/>
          <w:lang w:val="uk-UA"/>
        </w:rPr>
      </w:pPr>
      <w:r w:rsidRPr="00457768">
        <w:rPr>
          <w:rFonts w:ascii="Times New Roman" w:hAnsi="Times New Roman"/>
          <w:sz w:val="20"/>
          <w:szCs w:val="20"/>
          <w:lang w:val="uk-UA"/>
        </w:rPr>
        <w:t xml:space="preserve">             2.  </w:t>
      </w:r>
    </w:p>
    <w:p w:rsidR="00080A1E" w:rsidRPr="00457768" w:rsidRDefault="00080A1E" w:rsidP="003D19F7">
      <w:pPr>
        <w:tabs>
          <w:tab w:val="left" w:pos="1080"/>
        </w:tabs>
        <w:jc w:val="both"/>
        <w:rPr>
          <w:rFonts w:ascii="Times New Roman" w:hAnsi="Times New Roman"/>
          <w:sz w:val="20"/>
          <w:szCs w:val="20"/>
          <w:lang w:val="uk-UA"/>
        </w:rPr>
      </w:pPr>
      <w:r w:rsidRPr="00457768">
        <w:rPr>
          <w:rFonts w:ascii="Times New Roman" w:hAnsi="Times New Roman"/>
          <w:sz w:val="20"/>
          <w:szCs w:val="20"/>
          <w:lang w:val="uk-UA"/>
        </w:rPr>
        <w:t xml:space="preserve">              Підходи:</w:t>
      </w:r>
    </w:p>
    <w:p w:rsidR="00080A1E" w:rsidRPr="00457768" w:rsidRDefault="00080A1E" w:rsidP="00DE1363">
      <w:pPr>
        <w:numPr>
          <w:ilvl w:val="0"/>
          <w:numId w:val="64"/>
        </w:numPr>
        <w:tabs>
          <w:tab w:val="left" w:pos="1080"/>
        </w:tabs>
        <w:jc w:val="both"/>
        <w:rPr>
          <w:rFonts w:ascii="Times New Roman" w:hAnsi="Times New Roman"/>
          <w:sz w:val="20"/>
          <w:szCs w:val="20"/>
          <w:lang w:val="uk-UA"/>
        </w:rPr>
      </w:pPr>
      <w:r w:rsidRPr="00457768">
        <w:rPr>
          <w:rFonts w:ascii="Times New Roman" w:hAnsi="Times New Roman"/>
          <w:sz w:val="20"/>
          <w:szCs w:val="20"/>
          <w:lang w:val="uk-UA"/>
        </w:rPr>
        <w:t xml:space="preserve">Класичний; </w:t>
      </w:r>
    </w:p>
    <w:p w:rsidR="00080A1E" w:rsidRPr="00457768" w:rsidRDefault="00080A1E" w:rsidP="00DE1363">
      <w:pPr>
        <w:numPr>
          <w:ilvl w:val="0"/>
          <w:numId w:val="64"/>
        </w:numPr>
        <w:tabs>
          <w:tab w:val="left" w:pos="1080"/>
        </w:tabs>
        <w:jc w:val="both"/>
        <w:rPr>
          <w:rFonts w:ascii="Times New Roman" w:hAnsi="Times New Roman"/>
          <w:sz w:val="20"/>
          <w:szCs w:val="20"/>
          <w:lang w:val="uk-UA"/>
        </w:rPr>
      </w:pPr>
      <w:r w:rsidRPr="00457768">
        <w:rPr>
          <w:rFonts w:ascii="Times New Roman" w:hAnsi="Times New Roman"/>
          <w:sz w:val="20"/>
          <w:szCs w:val="20"/>
          <w:lang w:val="uk-UA"/>
        </w:rPr>
        <w:t xml:space="preserve">біхевіоральний (поведінковий); </w:t>
      </w:r>
    </w:p>
    <w:p w:rsidR="00080A1E" w:rsidRPr="00457768" w:rsidRDefault="00080A1E" w:rsidP="00DE1363">
      <w:pPr>
        <w:numPr>
          <w:ilvl w:val="0"/>
          <w:numId w:val="64"/>
        </w:numPr>
        <w:tabs>
          <w:tab w:val="left" w:pos="1080"/>
        </w:tabs>
        <w:jc w:val="both"/>
        <w:rPr>
          <w:rFonts w:ascii="Times New Roman" w:hAnsi="Times New Roman"/>
          <w:sz w:val="20"/>
          <w:szCs w:val="20"/>
          <w:lang w:val="uk-UA"/>
        </w:rPr>
      </w:pPr>
      <w:r w:rsidRPr="00457768">
        <w:rPr>
          <w:rFonts w:ascii="Times New Roman" w:hAnsi="Times New Roman"/>
          <w:sz w:val="20"/>
          <w:szCs w:val="20"/>
          <w:lang w:val="uk-UA"/>
        </w:rPr>
        <w:t xml:space="preserve">ситуаційний; </w:t>
      </w:r>
    </w:p>
    <w:p w:rsidR="00080A1E" w:rsidRPr="00457768" w:rsidRDefault="00080A1E" w:rsidP="00DE1363">
      <w:pPr>
        <w:numPr>
          <w:ilvl w:val="0"/>
          <w:numId w:val="64"/>
        </w:numPr>
        <w:tabs>
          <w:tab w:val="left" w:pos="1080"/>
        </w:tabs>
        <w:jc w:val="both"/>
        <w:rPr>
          <w:rFonts w:ascii="Times New Roman" w:hAnsi="Times New Roman"/>
          <w:sz w:val="20"/>
          <w:szCs w:val="20"/>
          <w:lang w:val="uk-UA"/>
        </w:rPr>
      </w:pPr>
      <w:r w:rsidRPr="00457768">
        <w:rPr>
          <w:rFonts w:ascii="Times New Roman" w:hAnsi="Times New Roman"/>
          <w:sz w:val="20"/>
          <w:szCs w:val="20"/>
          <w:lang w:val="uk-UA"/>
        </w:rPr>
        <w:t xml:space="preserve">системний; </w:t>
      </w:r>
    </w:p>
    <w:p w:rsidR="00080A1E" w:rsidRPr="00457768" w:rsidRDefault="00080A1E" w:rsidP="00DE1363">
      <w:pPr>
        <w:numPr>
          <w:ilvl w:val="0"/>
          <w:numId w:val="64"/>
        </w:numPr>
        <w:tabs>
          <w:tab w:val="left" w:pos="1080"/>
        </w:tabs>
        <w:jc w:val="both"/>
        <w:rPr>
          <w:rFonts w:ascii="Times New Roman" w:hAnsi="Times New Roman"/>
          <w:sz w:val="20"/>
          <w:szCs w:val="20"/>
          <w:lang w:val="uk-UA"/>
        </w:rPr>
      </w:pPr>
      <w:r w:rsidRPr="00457768">
        <w:rPr>
          <w:rFonts w:ascii="Times New Roman" w:hAnsi="Times New Roman"/>
          <w:sz w:val="20"/>
          <w:szCs w:val="20"/>
          <w:lang w:val="uk-UA"/>
        </w:rPr>
        <w:t>системно-цільовий.</w:t>
      </w:r>
    </w:p>
    <w:p w:rsidR="00080A1E" w:rsidRPr="00457768" w:rsidRDefault="00080A1E" w:rsidP="003D19F7">
      <w:pPr>
        <w:ind w:firstLine="720"/>
        <w:jc w:val="both"/>
        <w:rPr>
          <w:rFonts w:ascii="Times New Roman" w:hAnsi="Times New Roman"/>
          <w:sz w:val="20"/>
          <w:szCs w:val="20"/>
          <w:lang w:val="uk-UA"/>
        </w:rPr>
      </w:pPr>
      <w:r w:rsidRPr="00457768">
        <w:rPr>
          <w:rFonts w:ascii="Times New Roman" w:hAnsi="Times New Roman"/>
          <w:sz w:val="20"/>
          <w:szCs w:val="20"/>
          <w:lang w:val="uk-UA"/>
        </w:rPr>
        <w:t>Побудова організаційної структури управління в рамах класичного пі</w:t>
      </w:r>
      <w:r w:rsidRPr="00457768">
        <w:rPr>
          <w:rFonts w:ascii="Times New Roman" w:hAnsi="Times New Roman"/>
          <w:sz w:val="20"/>
          <w:szCs w:val="20"/>
          <w:lang w:val="uk-UA"/>
        </w:rPr>
        <w:t>д</w:t>
      </w:r>
      <w:r w:rsidRPr="00457768">
        <w:rPr>
          <w:rFonts w:ascii="Times New Roman" w:hAnsi="Times New Roman"/>
          <w:sz w:val="20"/>
          <w:szCs w:val="20"/>
          <w:lang w:val="uk-UA"/>
        </w:rPr>
        <w:t xml:space="preserve">ходу передбачає чітке </w:t>
      </w:r>
      <w:r w:rsidR="00A9497B" w:rsidRPr="00457768">
        <w:rPr>
          <w:rFonts w:ascii="Times New Roman" w:hAnsi="Times New Roman"/>
          <w:sz w:val="20"/>
          <w:szCs w:val="20"/>
          <w:lang w:val="uk-UA"/>
        </w:rPr>
        <w:t>формул</w:t>
      </w:r>
      <w:r w:rsidR="00A9497B">
        <w:rPr>
          <w:rFonts w:ascii="Times New Roman" w:hAnsi="Times New Roman"/>
          <w:sz w:val="20"/>
          <w:szCs w:val="20"/>
          <w:lang w:val="uk-UA"/>
        </w:rPr>
        <w:t>ю</w:t>
      </w:r>
      <w:r w:rsidR="00A9497B" w:rsidRPr="00457768">
        <w:rPr>
          <w:rFonts w:ascii="Times New Roman" w:hAnsi="Times New Roman"/>
          <w:sz w:val="20"/>
          <w:szCs w:val="20"/>
          <w:lang w:val="uk-UA"/>
        </w:rPr>
        <w:t>вання</w:t>
      </w:r>
      <w:r w:rsidRPr="00457768">
        <w:rPr>
          <w:rFonts w:ascii="Times New Roman" w:hAnsi="Times New Roman"/>
          <w:sz w:val="20"/>
          <w:szCs w:val="20"/>
          <w:lang w:val="uk-UA"/>
        </w:rPr>
        <w:t xml:space="preserve"> цілей, що ставляться перед установою. Організаційна структура управління розглядається при цьому підході як маш</w:t>
      </w:r>
      <w:r w:rsidRPr="00457768">
        <w:rPr>
          <w:rFonts w:ascii="Times New Roman" w:hAnsi="Times New Roman"/>
          <w:sz w:val="20"/>
          <w:szCs w:val="20"/>
          <w:lang w:val="uk-UA"/>
        </w:rPr>
        <w:t>и</w:t>
      </w:r>
      <w:r w:rsidRPr="00457768">
        <w:rPr>
          <w:rFonts w:ascii="Times New Roman" w:hAnsi="Times New Roman"/>
          <w:sz w:val="20"/>
          <w:szCs w:val="20"/>
          <w:lang w:val="uk-UA"/>
        </w:rPr>
        <w:t xml:space="preserve">на, що необхідна для рішення конкретних задач шляхом встановлення завдань структурним підрозділам та окремим працівникам. Вважалося, якщо більш конкретно встановлені завдання, тим ліпше вони можуть бути </w:t>
      </w:r>
      <w:r w:rsidR="00A9497B" w:rsidRPr="00457768">
        <w:rPr>
          <w:rFonts w:ascii="Times New Roman" w:hAnsi="Times New Roman"/>
          <w:sz w:val="20"/>
          <w:szCs w:val="20"/>
          <w:lang w:val="uk-UA"/>
        </w:rPr>
        <w:t>виконати</w:t>
      </w:r>
      <w:r w:rsidRPr="00457768">
        <w:rPr>
          <w:rFonts w:ascii="Times New Roman" w:hAnsi="Times New Roman"/>
          <w:sz w:val="20"/>
          <w:szCs w:val="20"/>
          <w:lang w:val="uk-UA"/>
        </w:rPr>
        <w:t>.</w:t>
      </w:r>
    </w:p>
    <w:p w:rsidR="00080A1E" w:rsidRPr="00457768" w:rsidRDefault="00080A1E" w:rsidP="003D19F7">
      <w:pPr>
        <w:ind w:firstLine="720"/>
        <w:jc w:val="both"/>
        <w:rPr>
          <w:rFonts w:ascii="Times New Roman" w:hAnsi="Times New Roman"/>
          <w:sz w:val="20"/>
          <w:szCs w:val="20"/>
          <w:lang w:val="uk-UA"/>
        </w:rPr>
      </w:pPr>
      <w:r w:rsidRPr="00457768">
        <w:rPr>
          <w:rFonts w:ascii="Times New Roman" w:hAnsi="Times New Roman"/>
          <w:sz w:val="20"/>
          <w:szCs w:val="20"/>
          <w:lang w:val="uk-UA"/>
        </w:rPr>
        <w:t>Суть біхевіорального (поведінкового) підходу є в тому, що організ</w:t>
      </w:r>
      <w:r w:rsidRPr="00457768">
        <w:rPr>
          <w:rFonts w:ascii="Times New Roman" w:hAnsi="Times New Roman"/>
          <w:sz w:val="20"/>
          <w:szCs w:val="20"/>
          <w:lang w:val="uk-UA"/>
        </w:rPr>
        <w:t>а</w:t>
      </w:r>
      <w:r w:rsidRPr="00457768">
        <w:rPr>
          <w:rFonts w:ascii="Times New Roman" w:hAnsi="Times New Roman"/>
          <w:sz w:val="20"/>
          <w:szCs w:val="20"/>
          <w:lang w:val="uk-UA"/>
        </w:rPr>
        <w:t>ційні структури управління розглядаються як соціальний організм і основна увага звертається соціальній ролі працівників колективу установи. Об’єктом управління при цьому є мотивація праці службовців, взаємовідносини в малих групах, групова та міжгрупова поведінка, задоволення соціально-економічних потреб членів трудового колективу та т. ін.</w:t>
      </w:r>
    </w:p>
    <w:p w:rsidR="00080A1E" w:rsidRPr="00457768" w:rsidRDefault="00080A1E" w:rsidP="00AA7165">
      <w:pPr>
        <w:ind w:firstLine="720"/>
        <w:jc w:val="both"/>
        <w:rPr>
          <w:rFonts w:ascii="Times New Roman" w:hAnsi="Times New Roman"/>
          <w:sz w:val="20"/>
          <w:szCs w:val="20"/>
          <w:lang w:val="uk-UA"/>
        </w:rPr>
      </w:pPr>
      <w:r w:rsidRPr="00457768">
        <w:rPr>
          <w:rFonts w:ascii="Times New Roman" w:hAnsi="Times New Roman"/>
          <w:sz w:val="20"/>
          <w:szCs w:val="20"/>
          <w:lang w:val="uk-UA"/>
        </w:rPr>
        <w:t xml:space="preserve">Ситуаційна концепція виникла на основі класичного та біхевіорального підходів. Її </w:t>
      </w:r>
      <w:r w:rsidR="00A9497B" w:rsidRPr="00457768">
        <w:rPr>
          <w:rFonts w:ascii="Times New Roman" w:hAnsi="Times New Roman"/>
          <w:sz w:val="20"/>
          <w:szCs w:val="20"/>
          <w:lang w:val="uk-UA"/>
        </w:rPr>
        <w:t>представники</w:t>
      </w:r>
      <w:r w:rsidRPr="00457768">
        <w:rPr>
          <w:rFonts w:ascii="Times New Roman" w:hAnsi="Times New Roman"/>
          <w:sz w:val="20"/>
          <w:szCs w:val="20"/>
          <w:lang w:val="uk-UA"/>
        </w:rPr>
        <w:t xml:space="preserve"> вважають, що при побудові структури управління організації необхідно ураховувати конкретну ситуацію, в якій буде діяти ця організація.  До ситуаційних факторів, що треба ураховувати, вони віднесли: </w:t>
      </w:r>
      <w:r w:rsidRPr="00457768">
        <w:rPr>
          <w:rFonts w:ascii="Times New Roman" w:hAnsi="Times New Roman"/>
          <w:sz w:val="20"/>
          <w:szCs w:val="20"/>
          <w:lang w:val="uk-UA"/>
        </w:rPr>
        <w:lastRenderedPageBreak/>
        <w:t>тип технології та обсяг робіт, орієнтацію на нововведення, характер та важл</w:t>
      </w:r>
      <w:r w:rsidRPr="00457768">
        <w:rPr>
          <w:rFonts w:ascii="Times New Roman" w:hAnsi="Times New Roman"/>
          <w:sz w:val="20"/>
          <w:szCs w:val="20"/>
          <w:lang w:val="uk-UA"/>
        </w:rPr>
        <w:t>и</w:t>
      </w:r>
      <w:r w:rsidRPr="00457768">
        <w:rPr>
          <w:rFonts w:ascii="Times New Roman" w:hAnsi="Times New Roman"/>
          <w:sz w:val="20"/>
          <w:szCs w:val="20"/>
          <w:lang w:val="uk-UA"/>
        </w:rPr>
        <w:t>вість вирішуємих завдань, національні традиції та т. ін.</w:t>
      </w:r>
    </w:p>
    <w:p w:rsidR="00080A1E" w:rsidRPr="00457768" w:rsidRDefault="00080A1E" w:rsidP="00AA7165">
      <w:pPr>
        <w:ind w:firstLine="720"/>
        <w:jc w:val="both"/>
        <w:rPr>
          <w:rFonts w:ascii="Times New Roman" w:hAnsi="Times New Roman"/>
          <w:sz w:val="20"/>
          <w:szCs w:val="20"/>
          <w:lang w:val="uk-UA"/>
        </w:rPr>
      </w:pPr>
      <w:r w:rsidRPr="00457768">
        <w:rPr>
          <w:rFonts w:ascii="Times New Roman" w:hAnsi="Times New Roman"/>
          <w:sz w:val="20"/>
          <w:szCs w:val="20"/>
          <w:lang w:val="uk-UA"/>
        </w:rPr>
        <w:t>Системний підхід розглядає організаційні структури як складні соці</w:t>
      </w:r>
      <w:r w:rsidRPr="00457768">
        <w:rPr>
          <w:rFonts w:ascii="Times New Roman" w:hAnsi="Times New Roman"/>
          <w:sz w:val="20"/>
          <w:szCs w:val="20"/>
          <w:lang w:val="uk-UA"/>
        </w:rPr>
        <w:t>а</w:t>
      </w:r>
      <w:r w:rsidRPr="00457768">
        <w:rPr>
          <w:rFonts w:ascii="Times New Roman" w:hAnsi="Times New Roman"/>
          <w:sz w:val="20"/>
          <w:szCs w:val="20"/>
          <w:lang w:val="uk-UA"/>
        </w:rPr>
        <w:t>льно-економічні системи, складові частини яких володіють такими якісними рисами, які можуть бути загубленими при відділенні їх від організаційної стр</w:t>
      </w:r>
      <w:r w:rsidRPr="00457768">
        <w:rPr>
          <w:rFonts w:ascii="Times New Roman" w:hAnsi="Times New Roman"/>
          <w:sz w:val="20"/>
          <w:szCs w:val="20"/>
          <w:lang w:val="uk-UA"/>
        </w:rPr>
        <w:t>у</w:t>
      </w:r>
      <w:r w:rsidRPr="00457768">
        <w:rPr>
          <w:rFonts w:ascii="Times New Roman" w:hAnsi="Times New Roman"/>
          <w:sz w:val="20"/>
          <w:szCs w:val="20"/>
          <w:lang w:val="uk-UA"/>
        </w:rPr>
        <w:t>ктури, а структури в цілому мають такі суттєві риси, які не притаманні їх окр</w:t>
      </w:r>
      <w:r w:rsidRPr="00457768">
        <w:rPr>
          <w:rFonts w:ascii="Times New Roman" w:hAnsi="Times New Roman"/>
          <w:sz w:val="20"/>
          <w:szCs w:val="20"/>
          <w:lang w:val="uk-UA"/>
        </w:rPr>
        <w:t>е</w:t>
      </w:r>
      <w:r w:rsidRPr="00457768">
        <w:rPr>
          <w:rFonts w:ascii="Times New Roman" w:hAnsi="Times New Roman"/>
          <w:sz w:val="20"/>
          <w:szCs w:val="20"/>
          <w:lang w:val="uk-UA"/>
        </w:rPr>
        <w:t>мим складовим. Відмінними особливостями цього підходу є те, що організаці</w:t>
      </w:r>
      <w:r w:rsidRPr="00457768">
        <w:rPr>
          <w:rFonts w:ascii="Times New Roman" w:hAnsi="Times New Roman"/>
          <w:sz w:val="20"/>
          <w:szCs w:val="20"/>
          <w:lang w:val="uk-UA"/>
        </w:rPr>
        <w:t>й</w:t>
      </w:r>
      <w:r w:rsidRPr="00457768">
        <w:rPr>
          <w:rFonts w:ascii="Times New Roman" w:hAnsi="Times New Roman"/>
          <w:sz w:val="20"/>
          <w:szCs w:val="20"/>
          <w:lang w:val="uk-UA"/>
        </w:rPr>
        <w:t>на структура управління розглядається як складова частина більш великої орг</w:t>
      </w:r>
      <w:r w:rsidRPr="00457768">
        <w:rPr>
          <w:rFonts w:ascii="Times New Roman" w:hAnsi="Times New Roman"/>
          <w:sz w:val="20"/>
          <w:szCs w:val="20"/>
          <w:lang w:val="uk-UA"/>
        </w:rPr>
        <w:t>а</w:t>
      </w:r>
      <w:r w:rsidRPr="00457768">
        <w:rPr>
          <w:rFonts w:ascii="Times New Roman" w:hAnsi="Times New Roman"/>
          <w:sz w:val="20"/>
          <w:szCs w:val="20"/>
          <w:lang w:val="uk-UA"/>
        </w:rPr>
        <w:t>нізаційної системи; вона сама є складною соціально-економічною системою, а її складові частини мають свої власні цілі.</w:t>
      </w:r>
    </w:p>
    <w:p w:rsidR="00080A1E" w:rsidRPr="00457768" w:rsidRDefault="00A9497B" w:rsidP="00AA7165">
      <w:pPr>
        <w:ind w:firstLine="720"/>
        <w:jc w:val="both"/>
        <w:rPr>
          <w:rFonts w:ascii="Times New Roman" w:hAnsi="Times New Roman"/>
          <w:sz w:val="20"/>
          <w:szCs w:val="20"/>
          <w:lang w:val="uk-UA"/>
        </w:rPr>
      </w:pPr>
      <w:r w:rsidRPr="00457768">
        <w:rPr>
          <w:rFonts w:ascii="Times New Roman" w:hAnsi="Times New Roman"/>
          <w:sz w:val="20"/>
          <w:szCs w:val="20"/>
          <w:lang w:val="uk-UA"/>
        </w:rPr>
        <w:t xml:space="preserve">Системно-цільовий підхід пропонує </w:t>
      </w:r>
      <w:r>
        <w:rPr>
          <w:rFonts w:ascii="Times New Roman" w:hAnsi="Times New Roman"/>
          <w:sz w:val="20"/>
          <w:szCs w:val="20"/>
          <w:lang w:val="uk-UA"/>
        </w:rPr>
        <w:t>багато</w:t>
      </w:r>
      <w:r w:rsidRPr="00457768">
        <w:rPr>
          <w:rFonts w:ascii="Times New Roman" w:hAnsi="Times New Roman"/>
          <w:sz w:val="20"/>
          <w:szCs w:val="20"/>
          <w:lang w:val="uk-UA"/>
        </w:rPr>
        <w:t>аспектний розгляд організ</w:t>
      </w:r>
      <w:r w:rsidRPr="00457768">
        <w:rPr>
          <w:rFonts w:ascii="Times New Roman" w:hAnsi="Times New Roman"/>
          <w:sz w:val="20"/>
          <w:szCs w:val="20"/>
          <w:lang w:val="uk-UA"/>
        </w:rPr>
        <w:t>а</w:t>
      </w:r>
      <w:r w:rsidRPr="00457768">
        <w:rPr>
          <w:rFonts w:ascii="Times New Roman" w:hAnsi="Times New Roman"/>
          <w:sz w:val="20"/>
          <w:szCs w:val="20"/>
          <w:lang w:val="uk-UA"/>
        </w:rPr>
        <w:t>ційних структур управління: складу елементів управління та відношень між ними; частин організаційних структур управління більш великих систем, таких, як міністерства; елементів складних соціально-економічних систем, включно з членами трудових колективів державних установ.</w:t>
      </w:r>
    </w:p>
    <w:p w:rsidR="00080A1E" w:rsidRPr="00457768" w:rsidRDefault="00080A1E" w:rsidP="00AA7165">
      <w:pPr>
        <w:tabs>
          <w:tab w:val="left" w:pos="2977"/>
        </w:tabs>
        <w:ind w:firstLine="720"/>
        <w:jc w:val="both"/>
        <w:rPr>
          <w:rFonts w:ascii="Times New Roman" w:hAnsi="Times New Roman"/>
          <w:sz w:val="20"/>
          <w:szCs w:val="20"/>
          <w:lang w:val="uk-UA"/>
        </w:rPr>
      </w:pPr>
      <w:r w:rsidRPr="00457768">
        <w:rPr>
          <w:rFonts w:ascii="Times New Roman" w:hAnsi="Times New Roman"/>
          <w:sz w:val="20"/>
          <w:szCs w:val="20"/>
          <w:lang w:val="uk-UA"/>
        </w:rPr>
        <w:t>Необхідність формування нових організаційних структур виникає в т</w:t>
      </w:r>
      <w:r w:rsidRPr="00457768">
        <w:rPr>
          <w:rFonts w:ascii="Times New Roman" w:hAnsi="Times New Roman"/>
          <w:sz w:val="20"/>
          <w:szCs w:val="20"/>
          <w:lang w:val="uk-UA"/>
        </w:rPr>
        <w:t>а</w:t>
      </w:r>
      <w:r w:rsidRPr="00457768">
        <w:rPr>
          <w:rFonts w:ascii="Times New Roman" w:hAnsi="Times New Roman"/>
          <w:sz w:val="20"/>
          <w:szCs w:val="20"/>
          <w:lang w:val="uk-UA"/>
        </w:rPr>
        <w:t xml:space="preserve">ких випадках, як: </w:t>
      </w:r>
    </w:p>
    <w:p w:rsidR="00080A1E" w:rsidRPr="00457768" w:rsidRDefault="00080A1E" w:rsidP="00AA7165">
      <w:pPr>
        <w:tabs>
          <w:tab w:val="left" w:pos="2977"/>
        </w:tabs>
        <w:ind w:firstLine="720"/>
        <w:jc w:val="both"/>
        <w:rPr>
          <w:rFonts w:ascii="Times New Roman" w:hAnsi="Times New Roman"/>
          <w:sz w:val="20"/>
          <w:szCs w:val="20"/>
          <w:lang w:val="uk-UA"/>
        </w:rPr>
      </w:pPr>
      <w:r w:rsidRPr="00457768">
        <w:rPr>
          <w:rFonts w:ascii="Times New Roman" w:hAnsi="Times New Roman"/>
          <w:sz w:val="20"/>
          <w:szCs w:val="20"/>
          <w:lang w:val="uk-UA"/>
        </w:rPr>
        <w:t>1) створення нової організації;</w:t>
      </w:r>
    </w:p>
    <w:p w:rsidR="00080A1E" w:rsidRPr="00457768" w:rsidRDefault="00080A1E" w:rsidP="00AA7165">
      <w:pPr>
        <w:tabs>
          <w:tab w:val="left" w:pos="2977"/>
        </w:tabs>
        <w:ind w:firstLine="720"/>
        <w:jc w:val="both"/>
        <w:rPr>
          <w:rFonts w:ascii="Times New Roman" w:hAnsi="Times New Roman"/>
          <w:sz w:val="20"/>
          <w:szCs w:val="20"/>
          <w:lang w:val="uk-UA"/>
        </w:rPr>
      </w:pPr>
      <w:r w:rsidRPr="00457768">
        <w:rPr>
          <w:rFonts w:ascii="Times New Roman" w:hAnsi="Times New Roman"/>
          <w:sz w:val="20"/>
          <w:szCs w:val="20"/>
          <w:lang w:val="uk-UA"/>
        </w:rPr>
        <w:t xml:space="preserve"> 2) </w:t>
      </w:r>
      <w:r w:rsidR="00A9497B" w:rsidRPr="00457768">
        <w:rPr>
          <w:rFonts w:ascii="Times New Roman" w:hAnsi="Times New Roman"/>
          <w:sz w:val="20"/>
          <w:szCs w:val="20"/>
          <w:lang w:val="uk-UA"/>
        </w:rPr>
        <w:t>реструктуризація</w:t>
      </w:r>
      <w:r w:rsidRPr="00457768">
        <w:rPr>
          <w:rFonts w:ascii="Times New Roman" w:hAnsi="Times New Roman"/>
          <w:sz w:val="20"/>
          <w:szCs w:val="20"/>
          <w:lang w:val="uk-UA"/>
        </w:rPr>
        <w:t xml:space="preserve"> старої організації; </w:t>
      </w:r>
    </w:p>
    <w:p w:rsidR="00080A1E" w:rsidRPr="00457768" w:rsidRDefault="00080A1E" w:rsidP="00AA7165">
      <w:pPr>
        <w:tabs>
          <w:tab w:val="left" w:pos="2977"/>
        </w:tabs>
        <w:ind w:firstLine="720"/>
        <w:jc w:val="both"/>
        <w:rPr>
          <w:rFonts w:ascii="Times New Roman" w:hAnsi="Times New Roman"/>
          <w:sz w:val="20"/>
          <w:szCs w:val="20"/>
          <w:lang w:val="uk-UA"/>
        </w:rPr>
      </w:pPr>
      <w:r w:rsidRPr="00457768">
        <w:rPr>
          <w:rFonts w:ascii="Times New Roman" w:hAnsi="Times New Roman"/>
          <w:sz w:val="20"/>
          <w:szCs w:val="20"/>
          <w:lang w:val="uk-UA"/>
        </w:rPr>
        <w:t xml:space="preserve">3) зміни в підходах та методах управління організацією; </w:t>
      </w:r>
    </w:p>
    <w:p w:rsidR="00080A1E" w:rsidRPr="00457768" w:rsidRDefault="00080A1E" w:rsidP="00AA7165">
      <w:pPr>
        <w:tabs>
          <w:tab w:val="left" w:pos="2977"/>
        </w:tabs>
        <w:ind w:firstLine="720"/>
        <w:jc w:val="both"/>
        <w:rPr>
          <w:rFonts w:ascii="Times New Roman" w:hAnsi="Times New Roman"/>
          <w:sz w:val="20"/>
          <w:szCs w:val="20"/>
          <w:lang w:val="uk-UA"/>
        </w:rPr>
      </w:pPr>
      <w:r w:rsidRPr="00457768">
        <w:rPr>
          <w:rFonts w:ascii="Times New Roman" w:hAnsi="Times New Roman"/>
          <w:sz w:val="20"/>
          <w:szCs w:val="20"/>
          <w:lang w:val="uk-UA"/>
        </w:rPr>
        <w:t xml:space="preserve">4) зміни напрямку діяльності організації  та т. ін.   </w:t>
      </w:r>
    </w:p>
    <w:p w:rsidR="00080A1E" w:rsidRPr="00457768" w:rsidRDefault="00080A1E" w:rsidP="00AA7165">
      <w:pPr>
        <w:tabs>
          <w:tab w:val="left" w:pos="2977"/>
        </w:tabs>
        <w:ind w:firstLine="720"/>
        <w:jc w:val="both"/>
        <w:rPr>
          <w:rFonts w:ascii="Times New Roman" w:hAnsi="Times New Roman"/>
          <w:b/>
          <w:sz w:val="20"/>
          <w:szCs w:val="20"/>
          <w:lang w:val="uk-UA"/>
        </w:rPr>
      </w:pPr>
      <w:r w:rsidRPr="00457768">
        <w:rPr>
          <w:rFonts w:ascii="Times New Roman" w:hAnsi="Times New Roman"/>
          <w:b/>
          <w:sz w:val="20"/>
          <w:szCs w:val="20"/>
          <w:lang w:val="uk-UA"/>
        </w:rPr>
        <w:t>Методи:</w:t>
      </w:r>
    </w:p>
    <w:p w:rsidR="00080A1E" w:rsidRPr="00457768" w:rsidRDefault="00080A1E" w:rsidP="00DE1363">
      <w:pPr>
        <w:numPr>
          <w:ilvl w:val="0"/>
          <w:numId w:val="65"/>
        </w:numPr>
        <w:tabs>
          <w:tab w:val="left" w:pos="2977"/>
        </w:tabs>
        <w:ind w:left="0"/>
        <w:jc w:val="both"/>
        <w:rPr>
          <w:rFonts w:ascii="Times New Roman" w:hAnsi="Times New Roman"/>
          <w:sz w:val="20"/>
          <w:szCs w:val="20"/>
          <w:lang w:val="uk-UA"/>
        </w:rPr>
      </w:pPr>
      <w:r w:rsidRPr="00457768">
        <w:rPr>
          <w:rFonts w:ascii="Times New Roman" w:hAnsi="Times New Roman"/>
          <w:sz w:val="20"/>
          <w:szCs w:val="20"/>
          <w:lang w:val="uk-UA"/>
        </w:rPr>
        <w:t>досвідний,</w:t>
      </w:r>
    </w:p>
    <w:p w:rsidR="00080A1E" w:rsidRPr="00457768" w:rsidRDefault="00080A1E" w:rsidP="00DE1363">
      <w:pPr>
        <w:numPr>
          <w:ilvl w:val="0"/>
          <w:numId w:val="65"/>
        </w:numPr>
        <w:tabs>
          <w:tab w:val="left" w:pos="2977"/>
        </w:tabs>
        <w:ind w:left="0"/>
        <w:jc w:val="both"/>
        <w:rPr>
          <w:rFonts w:ascii="Times New Roman" w:hAnsi="Times New Roman"/>
          <w:sz w:val="20"/>
          <w:szCs w:val="20"/>
          <w:lang w:val="uk-UA"/>
        </w:rPr>
      </w:pPr>
      <w:r w:rsidRPr="00457768">
        <w:rPr>
          <w:rFonts w:ascii="Times New Roman" w:hAnsi="Times New Roman"/>
          <w:sz w:val="20"/>
          <w:szCs w:val="20"/>
          <w:lang w:val="uk-UA"/>
        </w:rPr>
        <w:t xml:space="preserve">експертний, </w:t>
      </w:r>
    </w:p>
    <w:p w:rsidR="00080A1E" w:rsidRPr="00457768" w:rsidRDefault="00080A1E" w:rsidP="00DE1363">
      <w:pPr>
        <w:numPr>
          <w:ilvl w:val="0"/>
          <w:numId w:val="65"/>
        </w:numPr>
        <w:tabs>
          <w:tab w:val="left" w:pos="2977"/>
        </w:tabs>
        <w:ind w:left="0"/>
        <w:jc w:val="both"/>
        <w:rPr>
          <w:rFonts w:ascii="Times New Roman" w:hAnsi="Times New Roman"/>
          <w:sz w:val="20"/>
          <w:szCs w:val="20"/>
          <w:lang w:val="uk-UA"/>
        </w:rPr>
      </w:pPr>
      <w:r w:rsidRPr="00457768">
        <w:rPr>
          <w:rFonts w:ascii="Times New Roman" w:hAnsi="Times New Roman"/>
          <w:sz w:val="20"/>
          <w:szCs w:val="20"/>
          <w:lang w:val="uk-UA"/>
        </w:rPr>
        <w:t xml:space="preserve">аналогій, </w:t>
      </w:r>
    </w:p>
    <w:p w:rsidR="00080A1E" w:rsidRPr="00457768" w:rsidRDefault="00080A1E" w:rsidP="00DE1363">
      <w:pPr>
        <w:numPr>
          <w:ilvl w:val="0"/>
          <w:numId w:val="65"/>
        </w:numPr>
        <w:tabs>
          <w:tab w:val="left" w:pos="2977"/>
        </w:tabs>
        <w:ind w:left="0"/>
        <w:jc w:val="both"/>
        <w:rPr>
          <w:rFonts w:ascii="Times New Roman" w:hAnsi="Times New Roman"/>
          <w:sz w:val="20"/>
          <w:szCs w:val="20"/>
          <w:lang w:val="uk-UA"/>
        </w:rPr>
      </w:pPr>
      <w:r w:rsidRPr="00457768">
        <w:rPr>
          <w:rFonts w:ascii="Times New Roman" w:hAnsi="Times New Roman"/>
          <w:sz w:val="20"/>
          <w:szCs w:val="20"/>
          <w:lang w:val="uk-UA"/>
        </w:rPr>
        <w:t>нормативний,</w:t>
      </w:r>
    </w:p>
    <w:p w:rsidR="00080A1E" w:rsidRPr="00457768" w:rsidRDefault="00080A1E" w:rsidP="00DE1363">
      <w:pPr>
        <w:numPr>
          <w:ilvl w:val="0"/>
          <w:numId w:val="65"/>
        </w:numPr>
        <w:tabs>
          <w:tab w:val="left" w:pos="2977"/>
        </w:tabs>
        <w:ind w:left="0"/>
        <w:jc w:val="both"/>
        <w:rPr>
          <w:rFonts w:ascii="Times New Roman" w:hAnsi="Times New Roman"/>
          <w:sz w:val="20"/>
          <w:szCs w:val="20"/>
          <w:lang w:val="uk-UA"/>
        </w:rPr>
      </w:pPr>
      <w:r w:rsidRPr="00457768">
        <w:rPr>
          <w:rFonts w:ascii="Times New Roman" w:hAnsi="Times New Roman"/>
          <w:sz w:val="20"/>
          <w:szCs w:val="20"/>
          <w:lang w:val="uk-UA"/>
        </w:rPr>
        <w:t>параметричний,</w:t>
      </w:r>
    </w:p>
    <w:p w:rsidR="00080A1E" w:rsidRPr="00457768" w:rsidRDefault="00080A1E" w:rsidP="00DE1363">
      <w:pPr>
        <w:numPr>
          <w:ilvl w:val="0"/>
          <w:numId w:val="65"/>
        </w:numPr>
        <w:tabs>
          <w:tab w:val="left" w:pos="2977"/>
        </w:tabs>
        <w:ind w:left="0"/>
        <w:jc w:val="both"/>
        <w:rPr>
          <w:rFonts w:ascii="Times New Roman" w:hAnsi="Times New Roman"/>
          <w:sz w:val="20"/>
          <w:szCs w:val="20"/>
          <w:lang w:val="uk-UA"/>
        </w:rPr>
      </w:pPr>
      <w:r w:rsidRPr="00457768">
        <w:rPr>
          <w:rFonts w:ascii="Times New Roman" w:hAnsi="Times New Roman"/>
          <w:sz w:val="20"/>
          <w:szCs w:val="20"/>
          <w:lang w:val="uk-UA"/>
        </w:rPr>
        <w:t xml:space="preserve">технологічний, </w:t>
      </w:r>
    </w:p>
    <w:p w:rsidR="00080A1E" w:rsidRPr="00457768" w:rsidRDefault="00080A1E" w:rsidP="00DE1363">
      <w:pPr>
        <w:numPr>
          <w:ilvl w:val="0"/>
          <w:numId w:val="65"/>
        </w:numPr>
        <w:tabs>
          <w:tab w:val="left" w:pos="2977"/>
        </w:tabs>
        <w:ind w:left="0"/>
        <w:jc w:val="both"/>
        <w:rPr>
          <w:rFonts w:ascii="Times New Roman" w:hAnsi="Times New Roman"/>
          <w:sz w:val="20"/>
          <w:szCs w:val="20"/>
          <w:lang w:val="uk-UA"/>
        </w:rPr>
      </w:pPr>
      <w:r w:rsidRPr="00457768">
        <w:rPr>
          <w:rFonts w:ascii="Times New Roman" w:hAnsi="Times New Roman"/>
          <w:sz w:val="20"/>
          <w:szCs w:val="20"/>
          <w:lang w:val="uk-UA"/>
        </w:rPr>
        <w:t>структуризації цілей,</w:t>
      </w:r>
    </w:p>
    <w:p w:rsidR="00080A1E" w:rsidRPr="00457768" w:rsidRDefault="00080A1E" w:rsidP="00DE1363">
      <w:pPr>
        <w:numPr>
          <w:ilvl w:val="0"/>
          <w:numId w:val="65"/>
        </w:numPr>
        <w:tabs>
          <w:tab w:val="left" w:pos="2977"/>
        </w:tabs>
        <w:ind w:left="0"/>
        <w:jc w:val="both"/>
        <w:rPr>
          <w:rFonts w:ascii="Times New Roman" w:hAnsi="Times New Roman"/>
          <w:sz w:val="20"/>
          <w:szCs w:val="20"/>
          <w:lang w:val="uk-UA"/>
        </w:rPr>
      </w:pPr>
      <w:r w:rsidRPr="00457768">
        <w:rPr>
          <w:rFonts w:ascii="Times New Roman" w:hAnsi="Times New Roman"/>
          <w:sz w:val="20"/>
          <w:szCs w:val="20"/>
          <w:lang w:val="uk-UA"/>
        </w:rPr>
        <w:t xml:space="preserve">економіко-математичного моделювання, </w:t>
      </w:r>
    </w:p>
    <w:p w:rsidR="00080A1E" w:rsidRPr="00457768" w:rsidRDefault="00080A1E" w:rsidP="00DE1363">
      <w:pPr>
        <w:numPr>
          <w:ilvl w:val="0"/>
          <w:numId w:val="65"/>
        </w:numPr>
        <w:tabs>
          <w:tab w:val="left" w:pos="2977"/>
        </w:tabs>
        <w:ind w:left="0"/>
        <w:jc w:val="both"/>
        <w:rPr>
          <w:rFonts w:ascii="Times New Roman" w:hAnsi="Times New Roman"/>
          <w:sz w:val="20"/>
          <w:szCs w:val="20"/>
          <w:lang w:val="uk-UA"/>
        </w:rPr>
      </w:pPr>
      <w:r w:rsidRPr="00457768">
        <w:rPr>
          <w:rFonts w:ascii="Times New Roman" w:hAnsi="Times New Roman"/>
          <w:sz w:val="20"/>
          <w:szCs w:val="20"/>
          <w:lang w:val="uk-UA"/>
        </w:rPr>
        <w:t xml:space="preserve">імітаційного моделювання.  </w:t>
      </w:r>
    </w:p>
    <w:p w:rsidR="00080A1E" w:rsidRPr="00457768" w:rsidRDefault="00A9497B" w:rsidP="00AA7165">
      <w:pPr>
        <w:tabs>
          <w:tab w:val="left" w:pos="2977"/>
        </w:tabs>
        <w:ind w:firstLine="720"/>
        <w:jc w:val="both"/>
        <w:rPr>
          <w:rFonts w:ascii="Times New Roman" w:hAnsi="Times New Roman"/>
          <w:sz w:val="20"/>
          <w:szCs w:val="20"/>
          <w:lang w:val="uk-UA"/>
        </w:rPr>
      </w:pPr>
      <w:r w:rsidRPr="00457768">
        <w:rPr>
          <w:rFonts w:ascii="Times New Roman" w:hAnsi="Times New Roman"/>
          <w:sz w:val="20"/>
          <w:szCs w:val="20"/>
          <w:lang w:val="uk-UA"/>
        </w:rPr>
        <w:t>Досвідний метод припускає вивчення рішень аналогічних задач в і</w:t>
      </w:r>
      <w:r w:rsidRPr="00457768">
        <w:rPr>
          <w:rFonts w:ascii="Times New Roman" w:hAnsi="Times New Roman"/>
          <w:sz w:val="20"/>
          <w:szCs w:val="20"/>
          <w:lang w:val="uk-UA"/>
        </w:rPr>
        <w:t>н</w:t>
      </w:r>
      <w:r w:rsidRPr="00457768">
        <w:rPr>
          <w:rFonts w:ascii="Times New Roman" w:hAnsi="Times New Roman"/>
          <w:sz w:val="20"/>
          <w:szCs w:val="20"/>
          <w:lang w:val="uk-UA"/>
        </w:rPr>
        <w:t xml:space="preserve">ших організаціях, внесок пропозицій на основі аналізу фактично </w:t>
      </w:r>
      <w:r>
        <w:rPr>
          <w:rFonts w:ascii="Times New Roman" w:hAnsi="Times New Roman"/>
          <w:sz w:val="20"/>
          <w:szCs w:val="20"/>
          <w:lang w:val="uk-UA"/>
        </w:rPr>
        <w:t>існуючої</w:t>
      </w:r>
      <w:r w:rsidRPr="00457768">
        <w:rPr>
          <w:rFonts w:ascii="Times New Roman" w:hAnsi="Times New Roman"/>
          <w:sz w:val="20"/>
          <w:szCs w:val="20"/>
          <w:lang w:val="uk-UA"/>
        </w:rPr>
        <w:t xml:space="preserve"> сит</w:t>
      </w:r>
      <w:r w:rsidRPr="00457768">
        <w:rPr>
          <w:rFonts w:ascii="Times New Roman" w:hAnsi="Times New Roman"/>
          <w:sz w:val="20"/>
          <w:szCs w:val="20"/>
          <w:lang w:val="uk-UA"/>
        </w:rPr>
        <w:t>у</w:t>
      </w:r>
      <w:r w:rsidRPr="00457768">
        <w:rPr>
          <w:rFonts w:ascii="Times New Roman" w:hAnsi="Times New Roman"/>
          <w:sz w:val="20"/>
          <w:szCs w:val="20"/>
          <w:lang w:val="uk-UA"/>
        </w:rPr>
        <w:t>аці</w:t>
      </w:r>
      <w:r>
        <w:rPr>
          <w:rFonts w:ascii="Times New Roman" w:hAnsi="Times New Roman"/>
          <w:sz w:val="20"/>
          <w:szCs w:val="20"/>
          <w:lang w:val="uk-UA"/>
        </w:rPr>
        <w:t>ї</w:t>
      </w:r>
      <w:r w:rsidRPr="00457768">
        <w:rPr>
          <w:rFonts w:ascii="Times New Roman" w:hAnsi="Times New Roman"/>
          <w:sz w:val="20"/>
          <w:szCs w:val="20"/>
          <w:lang w:val="uk-UA"/>
        </w:rPr>
        <w:t xml:space="preserve"> та орієнтування на колективний досвід різних працівників.</w:t>
      </w:r>
    </w:p>
    <w:p w:rsidR="00AA7165" w:rsidRDefault="00A9497B" w:rsidP="00AA7165">
      <w:pPr>
        <w:tabs>
          <w:tab w:val="left" w:pos="2977"/>
        </w:tabs>
        <w:ind w:firstLine="720"/>
        <w:jc w:val="both"/>
        <w:rPr>
          <w:rFonts w:ascii="Times New Roman" w:hAnsi="Times New Roman"/>
          <w:sz w:val="20"/>
          <w:szCs w:val="20"/>
          <w:lang w:val="uk-UA"/>
        </w:rPr>
      </w:pPr>
      <w:r w:rsidRPr="00457768">
        <w:rPr>
          <w:rFonts w:ascii="Times New Roman" w:hAnsi="Times New Roman"/>
          <w:sz w:val="20"/>
          <w:szCs w:val="20"/>
          <w:lang w:val="uk-UA"/>
        </w:rPr>
        <w:t>Експертний метод також базується на досвіді фахівців, які добре зн</w:t>
      </w:r>
      <w:r w:rsidRPr="00457768">
        <w:rPr>
          <w:rFonts w:ascii="Times New Roman" w:hAnsi="Times New Roman"/>
          <w:sz w:val="20"/>
          <w:szCs w:val="20"/>
          <w:lang w:val="uk-UA"/>
        </w:rPr>
        <w:t>а</w:t>
      </w:r>
      <w:r w:rsidRPr="00457768">
        <w:rPr>
          <w:rFonts w:ascii="Times New Roman" w:hAnsi="Times New Roman"/>
          <w:sz w:val="20"/>
          <w:szCs w:val="20"/>
          <w:lang w:val="uk-UA"/>
        </w:rPr>
        <w:t>ють сутність вирішуємих за</w:t>
      </w:r>
      <w:r>
        <w:rPr>
          <w:rFonts w:ascii="Times New Roman" w:hAnsi="Times New Roman"/>
          <w:sz w:val="20"/>
          <w:szCs w:val="20"/>
          <w:lang w:val="uk-UA"/>
        </w:rPr>
        <w:t>вдань</w:t>
      </w:r>
      <w:r w:rsidRPr="00457768">
        <w:rPr>
          <w:rFonts w:ascii="Times New Roman" w:hAnsi="Times New Roman"/>
          <w:sz w:val="20"/>
          <w:szCs w:val="20"/>
          <w:lang w:val="uk-UA"/>
        </w:rPr>
        <w:t>, отримавши достатню інформацію о дійсних обставинах даної організації та вільних в виказуванні своєї думки від різних суб’єктивних обставин.</w:t>
      </w:r>
    </w:p>
    <w:p w:rsidR="00080A1E" w:rsidRPr="00AA7165" w:rsidRDefault="00111A73" w:rsidP="00AA7165">
      <w:pPr>
        <w:tabs>
          <w:tab w:val="left" w:pos="2977"/>
        </w:tabs>
        <w:ind w:firstLine="720"/>
        <w:jc w:val="both"/>
        <w:rPr>
          <w:rFonts w:ascii="Times New Roman" w:hAnsi="Times New Roman"/>
          <w:sz w:val="20"/>
          <w:szCs w:val="20"/>
          <w:lang w:val="uk-UA"/>
        </w:rPr>
      </w:pPr>
      <w:r w:rsidRPr="00457768">
        <w:rPr>
          <w:rFonts w:ascii="Times New Roman" w:hAnsi="Times New Roman"/>
          <w:b/>
          <w:sz w:val="20"/>
          <w:szCs w:val="20"/>
          <w:lang w:val="uk-UA"/>
        </w:rPr>
        <w:t xml:space="preserve"> </w:t>
      </w:r>
      <w:r w:rsidR="00080A1E" w:rsidRPr="00457768">
        <w:rPr>
          <w:rFonts w:ascii="Times New Roman" w:hAnsi="Times New Roman"/>
          <w:b/>
          <w:sz w:val="20"/>
          <w:szCs w:val="20"/>
          <w:lang w:val="uk-UA"/>
        </w:rPr>
        <w:t xml:space="preserve">Метод аналогій складається в </w:t>
      </w:r>
      <w:r w:rsidR="00A9497B" w:rsidRPr="00457768">
        <w:rPr>
          <w:rFonts w:ascii="Times New Roman" w:hAnsi="Times New Roman"/>
          <w:b/>
          <w:sz w:val="20"/>
          <w:szCs w:val="20"/>
          <w:lang w:val="uk-UA"/>
        </w:rPr>
        <w:t>застосуванні</w:t>
      </w:r>
      <w:r w:rsidR="00080A1E" w:rsidRPr="00457768">
        <w:rPr>
          <w:rFonts w:ascii="Times New Roman" w:hAnsi="Times New Roman"/>
          <w:b/>
          <w:sz w:val="20"/>
          <w:szCs w:val="20"/>
          <w:lang w:val="uk-UA"/>
        </w:rPr>
        <w:t xml:space="preserve"> організаційних форм та </w:t>
      </w:r>
      <w:r w:rsidR="00080A1E" w:rsidRPr="00AA7165">
        <w:rPr>
          <w:rFonts w:ascii="Times New Roman" w:hAnsi="Times New Roman"/>
          <w:sz w:val="20"/>
          <w:szCs w:val="20"/>
          <w:lang w:val="uk-UA"/>
        </w:rPr>
        <w:t>механізмів управління, що виправдали себе в організаціях з подібними хар</w:t>
      </w:r>
      <w:r w:rsidR="00080A1E" w:rsidRPr="00AA7165">
        <w:rPr>
          <w:rFonts w:ascii="Times New Roman" w:hAnsi="Times New Roman"/>
          <w:sz w:val="20"/>
          <w:szCs w:val="20"/>
          <w:lang w:val="uk-UA"/>
        </w:rPr>
        <w:t>а</w:t>
      </w:r>
      <w:r w:rsidR="00080A1E" w:rsidRPr="00AA7165">
        <w:rPr>
          <w:rFonts w:ascii="Times New Roman" w:hAnsi="Times New Roman"/>
          <w:sz w:val="20"/>
          <w:szCs w:val="20"/>
          <w:lang w:val="uk-UA"/>
        </w:rPr>
        <w:t>ктеристиками (характером вирішуємих питань, послуг, типом технології, обс</w:t>
      </w:r>
      <w:r w:rsidR="00080A1E" w:rsidRPr="00AA7165">
        <w:rPr>
          <w:rFonts w:ascii="Times New Roman" w:hAnsi="Times New Roman"/>
          <w:sz w:val="20"/>
          <w:szCs w:val="20"/>
          <w:lang w:val="uk-UA"/>
        </w:rPr>
        <w:t>я</w:t>
      </w:r>
      <w:r w:rsidR="00080A1E" w:rsidRPr="00AA7165">
        <w:rPr>
          <w:rFonts w:ascii="Times New Roman" w:hAnsi="Times New Roman"/>
          <w:sz w:val="20"/>
          <w:szCs w:val="20"/>
          <w:lang w:val="uk-UA"/>
        </w:rPr>
        <w:lastRenderedPageBreak/>
        <w:t xml:space="preserve">гом </w:t>
      </w:r>
      <w:r w:rsidR="00A9497B" w:rsidRPr="00AA7165">
        <w:rPr>
          <w:rFonts w:ascii="Times New Roman" w:hAnsi="Times New Roman"/>
          <w:sz w:val="20"/>
          <w:szCs w:val="20"/>
          <w:lang w:val="uk-UA"/>
        </w:rPr>
        <w:t>виконаних</w:t>
      </w:r>
      <w:r w:rsidR="00080A1E" w:rsidRPr="00AA7165">
        <w:rPr>
          <w:rFonts w:ascii="Times New Roman" w:hAnsi="Times New Roman"/>
          <w:sz w:val="20"/>
          <w:szCs w:val="20"/>
          <w:lang w:val="uk-UA"/>
        </w:rPr>
        <w:t xml:space="preserve"> робіт та т. ін.) по відношенню до організації, що проектується. На основі методу аналогій формуються типові рішення; схеми організаційних структур, типові положення </w:t>
      </w:r>
      <w:r w:rsidR="00AA7165">
        <w:rPr>
          <w:rFonts w:ascii="Times New Roman" w:hAnsi="Times New Roman"/>
          <w:sz w:val="20"/>
          <w:szCs w:val="20"/>
          <w:lang w:val="uk-UA"/>
        </w:rPr>
        <w:t>пр</w:t>
      </w:r>
      <w:r w:rsidR="00080A1E" w:rsidRPr="00AA7165">
        <w:rPr>
          <w:rFonts w:ascii="Times New Roman" w:hAnsi="Times New Roman"/>
          <w:sz w:val="20"/>
          <w:szCs w:val="20"/>
          <w:lang w:val="uk-UA"/>
        </w:rPr>
        <w:t>о підрозділ</w:t>
      </w:r>
      <w:r w:rsidR="00AA7165">
        <w:rPr>
          <w:rFonts w:ascii="Times New Roman" w:hAnsi="Times New Roman"/>
          <w:sz w:val="20"/>
          <w:szCs w:val="20"/>
          <w:lang w:val="uk-UA"/>
        </w:rPr>
        <w:t>и</w:t>
      </w:r>
      <w:r w:rsidR="00080A1E" w:rsidRPr="00AA7165">
        <w:rPr>
          <w:rFonts w:ascii="Times New Roman" w:hAnsi="Times New Roman"/>
          <w:sz w:val="20"/>
          <w:szCs w:val="20"/>
          <w:lang w:val="uk-UA"/>
        </w:rPr>
        <w:t xml:space="preserve">, посадові інструкції. </w:t>
      </w:r>
    </w:p>
    <w:p w:rsidR="00080A1E" w:rsidRPr="00457768" w:rsidRDefault="00080A1E" w:rsidP="0070301A">
      <w:pPr>
        <w:tabs>
          <w:tab w:val="left" w:pos="2977"/>
        </w:tabs>
        <w:ind w:firstLine="567"/>
        <w:jc w:val="both"/>
        <w:rPr>
          <w:rFonts w:ascii="Times New Roman" w:hAnsi="Times New Roman"/>
          <w:sz w:val="20"/>
          <w:szCs w:val="20"/>
          <w:lang w:val="uk-UA"/>
        </w:rPr>
      </w:pPr>
      <w:r w:rsidRPr="00457768">
        <w:rPr>
          <w:rFonts w:ascii="Times New Roman" w:hAnsi="Times New Roman"/>
          <w:sz w:val="20"/>
          <w:szCs w:val="20"/>
          <w:lang w:val="uk-UA"/>
        </w:rPr>
        <w:t>Нормативний метод базується на використанні при побудові організ</w:t>
      </w:r>
      <w:r w:rsidRPr="00457768">
        <w:rPr>
          <w:rFonts w:ascii="Times New Roman" w:hAnsi="Times New Roman"/>
          <w:sz w:val="20"/>
          <w:szCs w:val="20"/>
          <w:lang w:val="uk-UA"/>
        </w:rPr>
        <w:t>а</w:t>
      </w:r>
      <w:r w:rsidRPr="00457768">
        <w:rPr>
          <w:rFonts w:ascii="Times New Roman" w:hAnsi="Times New Roman"/>
          <w:sz w:val="20"/>
          <w:szCs w:val="20"/>
          <w:lang w:val="uk-UA"/>
        </w:rPr>
        <w:t>ційної структури цілого ряду нормативів, серед яких можна вирізнити такі, як: норма керованості – відношення між кількістю керівників та підлеглих; гран</w:t>
      </w:r>
      <w:r w:rsidRPr="00457768">
        <w:rPr>
          <w:rFonts w:ascii="Times New Roman" w:hAnsi="Times New Roman"/>
          <w:sz w:val="20"/>
          <w:szCs w:val="20"/>
          <w:lang w:val="uk-UA"/>
        </w:rPr>
        <w:t>и</w:t>
      </w:r>
      <w:r w:rsidRPr="00457768">
        <w:rPr>
          <w:rFonts w:ascii="Times New Roman" w:hAnsi="Times New Roman"/>
          <w:sz w:val="20"/>
          <w:szCs w:val="20"/>
          <w:lang w:val="uk-UA"/>
        </w:rPr>
        <w:t>чні величини службовців для формування з них самостійних відділів, бюро, груп; нормативна чисельність  персоналу з функції управління та ін.</w:t>
      </w:r>
    </w:p>
    <w:p w:rsidR="00080A1E" w:rsidRPr="00457768" w:rsidRDefault="00080A1E" w:rsidP="0070301A">
      <w:pPr>
        <w:tabs>
          <w:tab w:val="left" w:pos="2977"/>
        </w:tabs>
        <w:ind w:firstLine="567"/>
        <w:jc w:val="both"/>
        <w:rPr>
          <w:rFonts w:ascii="Times New Roman" w:hAnsi="Times New Roman"/>
          <w:sz w:val="20"/>
          <w:szCs w:val="20"/>
          <w:lang w:val="uk-UA"/>
        </w:rPr>
      </w:pPr>
      <w:r w:rsidRPr="00457768">
        <w:rPr>
          <w:rFonts w:ascii="Times New Roman" w:hAnsi="Times New Roman"/>
          <w:sz w:val="20"/>
          <w:szCs w:val="20"/>
          <w:lang w:val="uk-UA"/>
        </w:rPr>
        <w:t>Параметричний метод використовується в тих випадках, коли систему управління можна описати за допомогою взаємопов’язаних параметрів, які х</w:t>
      </w:r>
      <w:r w:rsidRPr="00457768">
        <w:rPr>
          <w:rFonts w:ascii="Times New Roman" w:hAnsi="Times New Roman"/>
          <w:sz w:val="20"/>
          <w:szCs w:val="20"/>
          <w:lang w:val="uk-UA"/>
        </w:rPr>
        <w:t>а</w:t>
      </w:r>
      <w:r w:rsidRPr="00457768">
        <w:rPr>
          <w:rFonts w:ascii="Times New Roman" w:hAnsi="Times New Roman"/>
          <w:sz w:val="20"/>
          <w:szCs w:val="20"/>
          <w:lang w:val="uk-UA"/>
        </w:rPr>
        <w:t>рактеризують управляємий об’єкт та управляючу систему (</w:t>
      </w:r>
      <w:r w:rsidR="00A9497B" w:rsidRPr="00457768">
        <w:rPr>
          <w:rFonts w:ascii="Times New Roman" w:hAnsi="Times New Roman"/>
          <w:sz w:val="20"/>
          <w:szCs w:val="20"/>
          <w:lang w:val="uk-UA"/>
        </w:rPr>
        <w:t>апарат</w:t>
      </w:r>
      <w:r w:rsidRPr="00457768">
        <w:rPr>
          <w:rFonts w:ascii="Times New Roman" w:hAnsi="Times New Roman"/>
          <w:sz w:val="20"/>
          <w:szCs w:val="20"/>
          <w:lang w:val="uk-UA"/>
        </w:rPr>
        <w:t xml:space="preserve"> управління).</w:t>
      </w:r>
    </w:p>
    <w:p w:rsidR="00080A1E" w:rsidRPr="00457768" w:rsidRDefault="00080A1E" w:rsidP="0070301A">
      <w:pPr>
        <w:tabs>
          <w:tab w:val="left" w:pos="2977"/>
        </w:tabs>
        <w:ind w:firstLine="567"/>
        <w:jc w:val="both"/>
        <w:rPr>
          <w:rFonts w:ascii="Times New Roman" w:hAnsi="Times New Roman"/>
          <w:sz w:val="20"/>
          <w:szCs w:val="20"/>
          <w:lang w:val="uk-UA"/>
        </w:rPr>
      </w:pPr>
      <w:r w:rsidRPr="00457768">
        <w:rPr>
          <w:rFonts w:ascii="Times New Roman" w:hAnsi="Times New Roman"/>
          <w:sz w:val="20"/>
          <w:szCs w:val="20"/>
          <w:lang w:val="uk-UA"/>
        </w:rPr>
        <w:t>Технологічний метод (або метод формування організаційної структури на основі технологічного процесу реалізації задач управління) припускає вик</w:t>
      </w:r>
      <w:r w:rsidRPr="00457768">
        <w:rPr>
          <w:rFonts w:ascii="Times New Roman" w:hAnsi="Times New Roman"/>
          <w:sz w:val="20"/>
          <w:szCs w:val="20"/>
          <w:lang w:val="uk-UA"/>
        </w:rPr>
        <w:t>о</w:t>
      </w:r>
      <w:r w:rsidRPr="00457768">
        <w:rPr>
          <w:rFonts w:ascii="Times New Roman" w:hAnsi="Times New Roman"/>
          <w:sz w:val="20"/>
          <w:szCs w:val="20"/>
          <w:lang w:val="uk-UA"/>
        </w:rPr>
        <w:t>нання роботи по створенню необхідних структур в наступній послідовності: визначення цілей і завдань, а також функцій, які виконуються управляючою системою; виявлення обсягу необхідної інформації та характеру її носіїв; вст</w:t>
      </w:r>
      <w:r w:rsidRPr="00457768">
        <w:rPr>
          <w:rFonts w:ascii="Times New Roman" w:hAnsi="Times New Roman"/>
          <w:sz w:val="20"/>
          <w:szCs w:val="20"/>
          <w:lang w:val="uk-UA"/>
        </w:rPr>
        <w:t>а</w:t>
      </w:r>
      <w:r w:rsidRPr="00457768">
        <w:rPr>
          <w:rFonts w:ascii="Times New Roman" w:hAnsi="Times New Roman"/>
          <w:sz w:val="20"/>
          <w:szCs w:val="20"/>
          <w:lang w:val="uk-UA"/>
        </w:rPr>
        <w:t>новлення стандартного переліку робіт та операцій по кожній з функцій упра</w:t>
      </w:r>
      <w:r w:rsidRPr="00457768">
        <w:rPr>
          <w:rFonts w:ascii="Times New Roman" w:hAnsi="Times New Roman"/>
          <w:sz w:val="20"/>
          <w:szCs w:val="20"/>
          <w:lang w:val="uk-UA"/>
        </w:rPr>
        <w:t>в</w:t>
      </w:r>
      <w:r w:rsidRPr="00457768">
        <w:rPr>
          <w:rFonts w:ascii="Times New Roman" w:hAnsi="Times New Roman"/>
          <w:sz w:val="20"/>
          <w:szCs w:val="20"/>
          <w:lang w:val="uk-UA"/>
        </w:rPr>
        <w:t xml:space="preserve">ління, а також алгоритмів їх реалізації, розрахунок на основі </w:t>
      </w:r>
      <w:r w:rsidR="00A9497B" w:rsidRPr="00457768">
        <w:rPr>
          <w:rFonts w:ascii="Times New Roman" w:hAnsi="Times New Roman"/>
          <w:sz w:val="20"/>
          <w:szCs w:val="20"/>
          <w:lang w:val="uk-UA"/>
        </w:rPr>
        <w:t>встановлених</w:t>
      </w:r>
      <w:r w:rsidRPr="00457768">
        <w:rPr>
          <w:rFonts w:ascii="Times New Roman" w:hAnsi="Times New Roman"/>
          <w:sz w:val="20"/>
          <w:szCs w:val="20"/>
          <w:lang w:val="uk-UA"/>
        </w:rPr>
        <w:t xml:space="preserve"> норм працохлонності виконання управлінських робіт по окремих функціях управлі</w:t>
      </w:r>
      <w:r w:rsidRPr="00457768">
        <w:rPr>
          <w:rFonts w:ascii="Times New Roman" w:hAnsi="Times New Roman"/>
          <w:sz w:val="20"/>
          <w:szCs w:val="20"/>
          <w:lang w:val="uk-UA"/>
        </w:rPr>
        <w:t>н</w:t>
      </w:r>
      <w:r w:rsidRPr="00457768">
        <w:rPr>
          <w:rFonts w:ascii="Times New Roman" w:hAnsi="Times New Roman"/>
          <w:sz w:val="20"/>
          <w:szCs w:val="20"/>
          <w:lang w:val="uk-UA"/>
        </w:rPr>
        <w:t>ня; розподіл завдань і функцій між підрозділами структури управління.</w:t>
      </w:r>
    </w:p>
    <w:p w:rsidR="00080A1E" w:rsidRPr="00457768" w:rsidRDefault="00080A1E" w:rsidP="0070301A">
      <w:pPr>
        <w:tabs>
          <w:tab w:val="left" w:pos="2977"/>
        </w:tabs>
        <w:ind w:firstLine="567"/>
        <w:jc w:val="both"/>
        <w:rPr>
          <w:rFonts w:ascii="Times New Roman" w:hAnsi="Times New Roman"/>
          <w:sz w:val="20"/>
          <w:szCs w:val="20"/>
          <w:lang w:val="uk-UA"/>
        </w:rPr>
      </w:pPr>
      <w:r w:rsidRPr="00457768">
        <w:rPr>
          <w:rFonts w:ascii="Times New Roman" w:hAnsi="Times New Roman"/>
          <w:sz w:val="20"/>
          <w:szCs w:val="20"/>
          <w:lang w:val="uk-UA"/>
        </w:rPr>
        <w:t xml:space="preserve">Метод </w:t>
      </w:r>
      <w:r w:rsidR="00A9497B" w:rsidRPr="00457768">
        <w:rPr>
          <w:rFonts w:ascii="Times New Roman" w:hAnsi="Times New Roman"/>
          <w:sz w:val="20"/>
          <w:szCs w:val="20"/>
          <w:lang w:val="uk-UA"/>
        </w:rPr>
        <w:t>структуризації</w:t>
      </w:r>
      <w:r w:rsidRPr="00457768">
        <w:rPr>
          <w:rFonts w:ascii="Times New Roman" w:hAnsi="Times New Roman"/>
          <w:sz w:val="20"/>
          <w:szCs w:val="20"/>
          <w:lang w:val="uk-UA"/>
        </w:rPr>
        <w:t xml:space="preserve"> цілей передбачає розробку системи цілей організ</w:t>
      </w:r>
      <w:r w:rsidRPr="00457768">
        <w:rPr>
          <w:rFonts w:ascii="Times New Roman" w:hAnsi="Times New Roman"/>
          <w:sz w:val="20"/>
          <w:szCs w:val="20"/>
          <w:lang w:val="uk-UA"/>
        </w:rPr>
        <w:t>а</w:t>
      </w:r>
      <w:r w:rsidRPr="00457768">
        <w:rPr>
          <w:rFonts w:ascii="Times New Roman" w:hAnsi="Times New Roman"/>
          <w:sz w:val="20"/>
          <w:szCs w:val="20"/>
          <w:lang w:val="uk-UA"/>
        </w:rPr>
        <w:t>ції, включно з їх кількісним та якісним формулюванням, та наступний аналіз організаційних структур з точки зору відповідності їх системі цілей.</w:t>
      </w:r>
    </w:p>
    <w:p w:rsidR="00080A1E" w:rsidRPr="00457768" w:rsidRDefault="00080A1E" w:rsidP="00111A73">
      <w:pPr>
        <w:ind w:firstLine="567"/>
        <w:jc w:val="both"/>
        <w:rPr>
          <w:rFonts w:ascii="Times New Roman" w:hAnsi="Times New Roman"/>
          <w:sz w:val="20"/>
          <w:szCs w:val="20"/>
          <w:lang w:val="uk-UA"/>
        </w:rPr>
      </w:pPr>
      <w:r w:rsidRPr="00457768">
        <w:rPr>
          <w:rFonts w:ascii="Times New Roman" w:hAnsi="Times New Roman"/>
          <w:sz w:val="20"/>
          <w:szCs w:val="20"/>
          <w:lang w:val="uk-UA"/>
        </w:rPr>
        <w:t>Метод економіко-математичного моделювання (зокрема організаційно-економічного та імітаційного) передбачає спочатку давати формалізований опис розташування структурних елементів відповідного функціонального при</w:t>
      </w:r>
      <w:r w:rsidRPr="00457768">
        <w:rPr>
          <w:rFonts w:ascii="Times New Roman" w:hAnsi="Times New Roman"/>
          <w:sz w:val="20"/>
          <w:szCs w:val="20"/>
          <w:lang w:val="uk-UA"/>
        </w:rPr>
        <w:t>з</w:t>
      </w:r>
      <w:r w:rsidRPr="00457768">
        <w:rPr>
          <w:rFonts w:ascii="Times New Roman" w:hAnsi="Times New Roman"/>
          <w:sz w:val="20"/>
          <w:szCs w:val="20"/>
          <w:lang w:val="uk-UA"/>
        </w:rPr>
        <w:t>начення, а потім – опис взаємодії цих елементів.</w:t>
      </w:r>
    </w:p>
    <w:p w:rsidR="00080A1E" w:rsidRPr="00457768" w:rsidRDefault="00080A1E" w:rsidP="00111A73">
      <w:pPr>
        <w:ind w:firstLine="567"/>
        <w:jc w:val="both"/>
        <w:rPr>
          <w:rFonts w:ascii="Times New Roman" w:hAnsi="Times New Roman"/>
          <w:sz w:val="20"/>
          <w:szCs w:val="20"/>
          <w:lang w:val="uk-UA"/>
        </w:rPr>
      </w:pPr>
      <w:r w:rsidRPr="00457768">
        <w:rPr>
          <w:rFonts w:ascii="Times New Roman" w:hAnsi="Times New Roman"/>
          <w:sz w:val="20"/>
          <w:szCs w:val="20"/>
          <w:lang w:val="uk-UA"/>
        </w:rPr>
        <w:t>В основі організаційно-економічного моделювання лежить розробка графічних та математичних відображень розподілу прав і відповідальності, зв’язків між підрозділами і посадами, потоків інформації.</w:t>
      </w:r>
    </w:p>
    <w:p w:rsidR="00080A1E" w:rsidRPr="00457768" w:rsidRDefault="00A9497B" w:rsidP="00111A73">
      <w:pPr>
        <w:ind w:firstLine="567"/>
        <w:jc w:val="both"/>
        <w:rPr>
          <w:rFonts w:ascii="Times New Roman" w:hAnsi="Times New Roman"/>
          <w:sz w:val="20"/>
          <w:szCs w:val="20"/>
          <w:lang w:val="uk-UA"/>
        </w:rPr>
      </w:pPr>
      <w:r w:rsidRPr="00457768">
        <w:rPr>
          <w:rFonts w:ascii="Times New Roman" w:hAnsi="Times New Roman"/>
          <w:sz w:val="20"/>
          <w:szCs w:val="20"/>
          <w:lang w:val="uk-UA"/>
        </w:rPr>
        <w:t>Імітаційне моделювання передбачає побудову та використання моделі, що характеризують динаміку окремих показників об’єкту управління, взаєм</w:t>
      </w:r>
      <w:r w:rsidRPr="00457768">
        <w:rPr>
          <w:rFonts w:ascii="Times New Roman" w:hAnsi="Times New Roman"/>
          <w:sz w:val="20"/>
          <w:szCs w:val="20"/>
          <w:lang w:val="uk-UA"/>
        </w:rPr>
        <w:t>о</w:t>
      </w:r>
      <w:r w:rsidRPr="00457768">
        <w:rPr>
          <w:rFonts w:ascii="Times New Roman" w:hAnsi="Times New Roman"/>
          <w:sz w:val="20"/>
          <w:szCs w:val="20"/>
          <w:lang w:val="uk-UA"/>
        </w:rPr>
        <w:t>пов’язаних у вигляді системи моделей, кожна з яких показує зміни окремих параметрів, що відбуваються під впливом зовнішніх факторів або зрушень у відношенні між елементами в об’єкті управління.</w:t>
      </w:r>
    </w:p>
    <w:p w:rsidR="00080A1E" w:rsidRPr="00457768" w:rsidRDefault="00080A1E" w:rsidP="00111A73">
      <w:pPr>
        <w:pStyle w:val="af0"/>
        <w:ind w:firstLine="567"/>
        <w:rPr>
          <w:rFonts w:ascii="Times New Roman" w:hAnsi="Times New Roman"/>
          <w:sz w:val="20"/>
          <w:szCs w:val="20"/>
          <w:lang w:val="uk-UA"/>
        </w:rPr>
      </w:pPr>
      <w:r w:rsidRPr="00457768">
        <w:rPr>
          <w:rFonts w:ascii="Times New Roman" w:hAnsi="Times New Roman"/>
          <w:sz w:val="20"/>
          <w:szCs w:val="20"/>
          <w:lang w:val="uk-UA"/>
        </w:rPr>
        <w:t>Функція "організація"  передбачає розподіл ресурсів у просторі і у часі.</w:t>
      </w:r>
    </w:p>
    <w:p w:rsidR="00080A1E" w:rsidRPr="00457768" w:rsidRDefault="00080A1E" w:rsidP="00111A73">
      <w:pPr>
        <w:ind w:left="180" w:firstLine="567"/>
        <w:jc w:val="both"/>
        <w:rPr>
          <w:rFonts w:ascii="Times New Roman" w:hAnsi="Times New Roman"/>
          <w:sz w:val="20"/>
          <w:szCs w:val="20"/>
          <w:lang w:val="uk-UA"/>
        </w:rPr>
      </w:pPr>
      <w:r w:rsidRPr="00457768">
        <w:rPr>
          <w:rFonts w:ascii="Times New Roman" w:hAnsi="Times New Roman"/>
          <w:sz w:val="20"/>
          <w:szCs w:val="20"/>
          <w:lang w:val="uk-UA"/>
        </w:rPr>
        <w:t>Стосовно до реалізації цієї функції державними органами по відн</w:t>
      </w:r>
      <w:r w:rsidRPr="00457768">
        <w:rPr>
          <w:rFonts w:ascii="Times New Roman" w:hAnsi="Times New Roman"/>
          <w:sz w:val="20"/>
          <w:szCs w:val="20"/>
          <w:lang w:val="uk-UA"/>
        </w:rPr>
        <w:t>о</w:t>
      </w:r>
      <w:r w:rsidRPr="00457768">
        <w:rPr>
          <w:rFonts w:ascii="Times New Roman" w:hAnsi="Times New Roman"/>
          <w:sz w:val="20"/>
          <w:szCs w:val="20"/>
          <w:lang w:val="uk-UA"/>
        </w:rPr>
        <w:t xml:space="preserve">шенню до їх об'єктів управління існують специфічні особливості на відміну від тих засобів,  котрі використовуються суб'єктами управління господарчих (комерційних)  організацій.  Ця особливість проявляється у формі власності об'єкту управління.  Якщо у господарчих організаціях суб'єкт управління,  як </w:t>
      </w:r>
      <w:r w:rsidRPr="00457768">
        <w:rPr>
          <w:rFonts w:ascii="Times New Roman" w:hAnsi="Times New Roman"/>
          <w:sz w:val="20"/>
          <w:szCs w:val="20"/>
          <w:lang w:val="uk-UA"/>
        </w:rPr>
        <w:lastRenderedPageBreak/>
        <w:t xml:space="preserve">правило,  є власником об'єкту управління або йому </w:t>
      </w:r>
      <w:r w:rsidR="00A9497B" w:rsidRPr="00457768">
        <w:rPr>
          <w:rFonts w:ascii="Times New Roman" w:hAnsi="Times New Roman"/>
          <w:sz w:val="20"/>
          <w:szCs w:val="20"/>
          <w:lang w:val="uk-UA"/>
        </w:rPr>
        <w:t>передані</w:t>
      </w:r>
      <w:r w:rsidRPr="00457768">
        <w:rPr>
          <w:rFonts w:ascii="Times New Roman" w:hAnsi="Times New Roman"/>
          <w:sz w:val="20"/>
          <w:szCs w:val="20"/>
          <w:lang w:val="uk-UA"/>
        </w:rPr>
        <w:t xml:space="preserve"> права розпор</w:t>
      </w:r>
      <w:r w:rsidRPr="00457768">
        <w:rPr>
          <w:rFonts w:ascii="Times New Roman" w:hAnsi="Times New Roman"/>
          <w:sz w:val="20"/>
          <w:szCs w:val="20"/>
          <w:lang w:val="uk-UA"/>
        </w:rPr>
        <w:t>я</w:t>
      </w:r>
      <w:r w:rsidRPr="00457768">
        <w:rPr>
          <w:rFonts w:ascii="Times New Roman" w:hAnsi="Times New Roman"/>
          <w:sz w:val="20"/>
          <w:szCs w:val="20"/>
          <w:lang w:val="uk-UA"/>
        </w:rPr>
        <w:t>джатись цією власністю,  то у органів державного управління в умовах ринку кiлькiсть об'єктів,  на котрі у них існують повноваження розпоряджатись вл</w:t>
      </w:r>
      <w:r w:rsidRPr="00457768">
        <w:rPr>
          <w:rFonts w:ascii="Times New Roman" w:hAnsi="Times New Roman"/>
          <w:sz w:val="20"/>
          <w:szCs w:val="20"/>
          <w:lang w:val="uk-UA"/>
        </w:rPr>
        <w:t>а</w:t>
      </w:r>
      <w:r w:rsidRPr="00457768">
        <w:rPr>
          <w:rFonts w:ascii="Times New Roman" w:hAnsi="Times New Roman"/>
          <w:sz w:val="20"/>
          <w:szCs w:val="20"/>
          <w:lang w:val="uk-UA"/>
        </w:rPr>
        <w:t>сністю цих об'єктів,  обмежено.  (До таких об'єктів можна віднести державні підприємства,  установи і організації,  а також частина акціонерних тов</w:t>
      </w:r>
      <w:r w:rsidRPr="00457768">
        <w:rPr>
          <w:rFonts w:ascii="Times New Roman" w:hAnsi="Times New Roman"/>
          <w:sz w:val="20"/>
          <w:szCs w:val="20"/>
          <w:lang w:val="uk-UA"/>
        </w:rPr>
        <w:t>а</w:t>
      </w:r>
      <w:r w:rsidRPr="00457768">
        <w:rPr>
          <w:rFonts w:ascii="Times New Roman" w:hAnsi="Times New Roman"/>
          <w:sz w:val="20"/>
          <w:szCs w:val="20"/>
          <w:lang w:val="uk-UA"/>
        </w:rPr>
        <w:t>риств, яка належить до держави).  Між тим органи державного управління покликані здійснювати функцію організації соціально-економічного розвитку регіонів.  Набір управлінських інструментів для реалізації цієї функції мі</w:t>
      </w:r>
      <w:r w:rsidRPr="00457768">
        <w:rPr>
          <w:rFonts w:ascii="Times New Roman" w:hAnsi="Times New Roman"/>
          <w:sz w:val="20"/>
          <w:szCs w:val="20"/>
          <w:lang w:val="uk-UA"/>
        </w:rPr>
        <w:t>с</w:t>
      </w:r>
      <w:r w:rsidRPr="00457768">
        <w:rPr>
          <w:rFonts w:ascii="Times New Roman" w:hAnsi="Times New Roman"/>
          <w:sz w:val="20"/>
          <w:szCs w:val="20"/>
          <w:lang w:val="uk-UA"/>
        </w:rPr>
        <w:t>тить:</w:t>
      </w:r>
    </w:p>
    <w:p w:rsidR="00080A1E" w:rsidRPr="00457768" w:rsidRDefault="00A9497B" w:rsidP="00DE1363">
      <w:pPr>
        <w:numPr>
          <w:ilvl w:val="0"/>
          <w:numId w:val="66"/>
        </w:numPr>
        <w:ind w:left="180" w:firstLine="567"/>
        <w:jc w:val="both"/>
        <w:rPr>
          <w:rFonts w:ascii="Times New Roman" w:hAnsi="Times New Roman"/>
          <w:sz w:val="20"/>
          <w:szCs w:val="20"/>
          <w:lang w:val="uk-UA"/>
        </w:rPr>
      </w:pPr>
      <w:r w:rsidRPr="00457768">
        <w:rPr>
          <w:rFonts w:ascii="Times New Roman" w:hAnsi="Times New Roman"/>
          <w:sz w:val="20"/>
          <w:szCs w:val="20"/>
          <w:lang w:val="uk-UA"/>
        </w:rPr>
        <w:t>методи державного регулювання економіко-соціальних відношень (наприклад,  здійснення державної реєстрації суб'єктів підприємницької ді</w:t>
      </w:r>
      <w:r w:rsidRPr="00457768">
        <w:rPr>
          <w:rFonts w:ascii="Times New Roman" w:hAnsi="Times New Roman"/>
          <w:sz w:val="20"/>
          <w:szCs w:val="20"/>
          <w:lang w:val="uk-UA"/>
        </w:rPr>
        <w:t>я</w:t>
      </w:r>
      <w:r w:rsidRPr="00457768">
        <w:rPr>
          <w:rFonts w:ascii="Times New Roman" w:hAnsi="Times New Roman"/>
          <w:sz w:val="20"/>
          <w:szCs w:val="20"/>
          <w:lang w:val="uk-UA"/>
        </w:rPr>
        <w:t>льності,  видача їм спеціальних дозволів (ліцензій)  для здійснення окремих видів діяльності і анулювання їх у встановленому законодавчому порядку і Ін</w:t>
      </w:r>
      <w:r>
        <w:rPr>
          <w:rFonts w:ascii="Times New Roman" w:hAnsi="Times New Roman"/>
          <w:sz w:val="20"/>
          <w:szCs w:val="20"/>
          <w:lang w:val="uk-UA"/>
        </w:rPr>
        <w:t>а.</w:t>
      </w:r>
      <w:r w:rsidRPr="00457768">
        <w:rPr>
          <w:rFonts w:ascii="Times New Roman" w:hAnsi="Times New Roman"/>
          <w:sz w:val="20"/>
          <w:szCs w:val="20"/>
          <w:lang w:val="uk-UA"/>
        </w:rPr>
        <w:t>);</w:t>
      </w:r>
    </w:p>
    <w:p w:rsidR="00080A1E" w:rsidRPr="00457768" w:rsidRDefault="00080A1E" w:rsidP="00DE1363">
      <w:pPr>
        <w:numPr>
          <w:ilvl w:val="0"/>
          <w:numId w:val="66"/>
        </w:numPr>
        <w:ind w:left="180" w:firstLine="567"/>
        <w:jc w:val="both"/>
        <w:rPr>
          <w:rFonts w:ascii="Times New Roman" w:hAnsi="Times New Roman"/>
          <w:sz w:val="20"/>
          <w:szCs w:val="20"/>
          <w:lang w:val="uk-UA"/>
        </w:rPr>
      </w:pPr>
      <w:r w:rsidRPr="00457768">
        <w:rPr>
          <w:rFonts w:ascii="Times New Roman" w:hAnsi="Times New Roman"/>
          <w:sz w:val="20"/>
          <w:szCs w:val="20"/>
          <w:lang w:val="uk-UA"/>
        </w:rPr>
        <w:t>бюджетні і фінансові інструменти (наприклад,  встановлення місц</w:t>
      </w:r>
      <w:r w:rsidRPr="00457768">
        <w:rPr>
          <w:rFonts w:ascii="Times New Roman" w:hAnsi="Times New Roman"/>
          <w:sz w:val="20"/>
          <w:szCs w:val="20"/>
          <w:lang w:val="uk-UA"/>
        </w:rPr>
        <w:t>е</w:t>
      </w:r>
      <w:r w:rsidRPr="00457768">
        <w:rPr>
          <w:rFonts w:ascii="Times New Roman" w:hAnsi="Times New Roman"/>
          <w:sz w:val="20"/>
          <w:szCs w:val="20"/>
          <w:lang w:val="uk-UA"/>
        </w:rPr>
        <w:t>вих податків,  зборів і інших обов'язкових платежів;  надавання пільг по мі</w:t>
      </w:r>
      <w:r w:rsidRPr="00457768">
        <w:rPr>
          <w:rFonts w:ascii="Times New Roman" w:hAnsi="Times New Roman"/>
          <w:sz w:val="20"/>
          <w:szCs w:val="20"/>
          <w:lang w:val="uk-UA"/>
        </w:rPr>
        <w:t>с</w:t>
      </w:r>
      <w:r w:rsidRPr="00457768">
        <w:rPr>
          <w:rFonts w:ascii="Times New Roman" w:hAnsi="Times New Roman"/>
          <w:sz w:val="20"/>
          <w:szCs w:val="20"/>
          <w:lang w:val="uk-UA"/>
        </w:rPr>
        <w:t xml:space="preserve">цевих податках і зборам;  створення позабюджетних,  цільових,  резервних,  валютних фондів і </w:t>
      </w:r>
      <w:r w:rsidR="00A9497B" w:rsidRPr="00457768">
        <w:rPr>
          <w:rFonts w:ascii="Times New Roman" w:hAnsi="Times New Roman"/>
          <w:sz w:val="20"/>
          <w:szCs w:val="20"/>
          <w:lang w:val="uk-UA"/>
        </w:rPr>
        <w:t>ін.</w:t>
      </w:r>
      <w:r w:rsidRPr="00457768">
        <w:rPr>
          <w:rFonts w:ascii="Times New Roman" w:hAnsi="Times New Roman"/>
          <w:sz w:val="20"/>
          <w:szCs w:val="20"/>
          <w:lang w:val="uk-UA"/>
        </w:rPr>
        <w:t>);</w:t>
      </w:r>
    </w:p>
    <w:p w:rsidR="00080A1E" w:rsidRPr="00457768" w:rsidRDefault="00080A1E" w:rsidP="00DE1363">
      <w:pPr>
        <w:numPr>
          <w:ilvl w:val="0"/>
          <w:numId w:val="66"/>
        </w:numPr>
        <w:ind w:left="180" w:firstLine="567"/>
        <w:jc w:val="both"/>
        <w:rPr>
          <w:rFonts w:ascii="Times New Roman" w:hAnsi="Times New Roman"/>
          <w:sz w:val="20"/>
          <w:szCs w:val="20"/>
          <w:lang w:val="uk-UA"/>
        </w:rPr>
      </w:pPr>
      <w:r w:rsidRPr="00457768">
        <w:rPr>
          <w:rFonts w:ascii="Times New Roman" w:hAnsi="Times New Roman"/>
          <w:sz w:val="20"/>
          <w:szCs w:val="20"/>
          <w:lang w:val="uk-UA"/>
        </w:rPr>
        <w:t xml:space="preserve">соціальні методи управління (наприклад,  заходи по забезпеченню державних гарантій у сфері труда,  розробка заходів по соціальному захисту різних груп населення від безробіття,  міри по організації суспільних робіт і </w:t>
      </w:r>
      <w:r w:rsidR="00A9497B" w:rsidRPr="00457768">
        <w:rPr>
          <w:rFonts w:ascii="Times New Roman" w:hAnsi="Times New Roman"/>
          <w:sz w:val="20"/>
          <w:szCs w:val="20"/>
          <w:lang w:val="uk-UA"/>
        </w:rPr>
        <w:t>ін.</w:t>
      </w:r>
      <w:r w:rsidRPr="00457768">
        <w:rPr>
          <w:rFonts w:ascii="Times New Roman" w:hAnsi="Times New Roman"/>
          <w:sz w:val="20"/>
          <w:szCs w:val="20"/>
          <w:lang w:val="uk-UA"/>
        </w:rPr>
        <w:t>);</w:t>
      </w:r>
    </w:p>
    <w:p w:rsidR="00080A1E" w:rsidRPr="00457768" w:rsidRDefault="00080A1E" w:rsidP="00DE1363">
      <w:pPr>
        <w:numPr>
          <w:ilvl w:val="0"/>
          <w:numId w:val="66"/>
        </w:numPr>
        <w:ind w:left="180" w:firstLine="567"/>
        <w:jc w:val="both"/>
        <w:rPr>
          <w:rFonts w:ascii="Times New Roman" w:hAnsi="Times New Roman"/>
          <w:sz w:val="20"/>
          <w:szCs w:val="20"/>
          <w:lang w:val="uk-UA"/>
        </w:rPr>
      </w:pPr>
      <w:r w:rsidRPr="00457768">
        <w:rPr>
          <w:rFonts w:ascii="Times New Roman" w:hAnsi="Times New Roman"/>
          <w:sz w:val="20"/>
          <w:szCs w:val="20"/>
          <w:lang w:val="uk-UA"/>
        </w:rPr>
        <w:t>інші методи,  котрі забезпечують здійснення повноважень держа</w:t>
      </w:r>
      <w:r w:rsidRPr="00457768">
        <w:rPr>
          <w:rFonts w:ascii="Times New Roman" w:hAnsi="Times New Roman"/>
          <w:sz w:val="20"/>
          <w:szCs w:val="20"/>
          <w:lang w:val="uk-UA"/>
        </w:rPr>
        <w:t>в</w:t>
      </w:r>
      <w:r w:rsidRPr="00457768">
        <w:rPr>
          <w:rFonts w:ascii="Times New Roman" w:hAnsi="Times New Roman"/>
          <w:sz w:val="20"/>
          <w:szCs w:val="20"/>
          <w:lang w:val="uk-UA"/>
        </w:rPr>
        <w:t>них органів управління відповідно законодавчим актам України,  регулю</w:t>
      </w:r>
      <w:r w:rsidRPr="00457768">
        <w:rPr>
          <w:rFonts w:ascii="Times New Roman" w:hAnsi="Times New Roman"/>
          <w:sz w:val="20"/>
          <w:szCs w:val="20"/>
          <w:lang w:val="uk-UA"/>
        </w:rPr>
        <w:t>ю</w:t>
      </w:r>
      <w:r w:rsidRPr="00457768">
        <w:rPr>
          <w:rFonts w:ascii="Times New Roman" w:hAnsi="Times New Roman"/>
          <w:sz w:val="20"/>
          <w:szCs w:val="20"/>
          <w:lang w:val="uk-UA"/>
        </w:rPr>
        <w:t>чим діяльність органів державного управління.</w:t>
      </w:r>
    </w:p>
    <w:p w:rsidR="00080A1E" w:rsidRPr="00457768" w:rsidRDefault="00080A1E" w:rsidP="002F6278">
      <w:pPr>
        <w:ind w:left="142" w:firstLine="425"/>
        <w:jc w:val="both"/>
        <w:rPr>
          <w:rFonts w:ascii="Times New Roman" w:hAnsi="Times New Roman"/>
          <w:sz w:val="20"/>
          <w:szCs w:val="20"/>
          <w:lang w:val="uk-UA"/>
        </w:rPr>
      </w:pPr>
      <w:r w:rsidRPr="00457768">
        <w:rPr>
          <w:rFonts w:ascii="Times New Roman" w:hAnsi="Times New Roman"/>
          <w:sz w:val="20"/>
          <w:szCs w:val="20"/>
          <w:lang w:val="uk-UA"/>
        </w:rPr>
        <w:t>3.</w:t>
      </w:r>
    </w:p>
    <w:p w:rsidR="00080A1E" w:rsidRPr="00457768" w:rsidRDefault="00080A1E" w:rsidP="002F6278">
      <w:pPr>
        <w:ind w:left="142" w:firstLine="425"/>
        <w:jc w:val="both"/>
        <w:rPr>
          <w:rFonts w:ascii="Times New Roman" w:hAnsi="Times New Roman"/>
          <w:sz w:val="20"/>
          <w:szCs w:val="20"/>
          <w:lang w:val="uk-UA"/>
        </w:rPr>
      </w:pPr>
      <w:r w:rsidRPr="00457768">
        <w:rPr>
          <w:rFonts w:ascii="Times New Roman" w:hAnsi="Times New Roman"/>
          <w:sz w:val="20"/>
          <w:szCs w:val="20"/>
          <w:lang w:val="uk-UA"/>
        </w:rPr>
        <w:t xml:space="preserve">У </w:t>
      </w:r>
      <w:r w:rsidRPr="00457768">
        <w:rPr>
          <w:rFonts w:ascii="Times New Roman" w:hAnsi="Times New Roman"/>
          <w:bCs/>
          <w:iCs/>
          <w:sz w:val="20"/>
          <w:szCs w:val="20"/>
          <w:lang w:val="uk-UA"/>
        </w:rPr>
        <w:t xml:space="preserve">системному </w:t>
      </w:r>
      <w:r w:rsidRPr="00457768">
        <w:rPr>
          <w:rFonts w:ascii="Times New Roman" w:hAnsi="Times New Roman"/>
          <w:iCs/>
          <w:sz w:val="20"/>
          <w:szCs w:val="20"/>
          <w:lang w:val="uk-UA"/>
        </w:rPr>
        <w:t xml:space="preserve">підході виділяють </w:t>
      </w:r>
      <w:r w:rsidRPr="00457768">
        <w:rPr>
          <w:rFonts w:ascii="Times New Roman" w:hAnsi="Times New Roman"/>
          <w:sz w:val="20"/>
          <w:szCs w:val="20"/>
          <w:lang w:val="uk-UA"/>
        </w:rPr>
        <w:t>структурний і функціональний аспекти, оскільки, саме ці аспекти розкривають основні сторони побудови та функці</w:t>
      </w:r>
      <w:r w:rsidRPr="00457768">
        <w:rPr>
          <w:rFonts w:ascii="Times New Roman" w:hAnsi="Times New Roman"/>
          <w:sz w:val="20"/>
          <w:szCs w:val="20"/>
          <w:lang w:val="uk-UA"/>
        </w:rPr>
        <w:t>о</w:t>
      </w:r>
      <w:r w:rsidRPr="00457768">
        <w:rPr>
          <w:rFonts w:ascii="Times New Roman" w:hAnsi="Times New Roman"/>
          <w:sz w:val="20"/>
          <w:szCs w:val="20"/>
          <w:lang w:val="uk-UA"/>
        </w:rPr>
        <w:t>нування (діяльності) будь-якої соціальної системи. Не менш важливе й те, що дані аспекти охоплюють найсуттєвіші сторони апарату управління, які потр</w:t>
      </w:r>
      <w:r w:rsidRPr="00457768">
        <w:rPr>
          <w:rFonts w:ascii="Times New Roman" w:hAnsi="Times New Roman"/>
          <w:sz w:val="20"/>
          <w:szCs w:val="20"/>
          <w:lang w:val="uk-UA"/>
        </w:rPr>
        <w:t>е</w:t>
      </w:r>
      <w:r w:rsidRPr="00457768">
        <w:rPr>
          <w:rFonts w:ascii="Times New Roman" w:hAnsi="Times New Roman"/>
          <w:sz w:val="20"/>
          <w:szCs w:val="20"/>
          <w:lang w:val="uk-UA"/>
        </w:rPr>
        <w:t>бують постійного аналізу та практичного удосконалення. Адже системний р</w:t>
      </w:r>
      <w:r w:rsidRPr="00457768">
        <w:rPr>
          <w:rFonts w:ascii="Times New Roman" w:hAnsi="Times New Roman"/>
          <w:sz w:val="20"/>
          <w:szCs w:val="20"/>
          <w:lang w:val="uk-UA"/>
        </w:rPr>
        <w:t>о</w:t>
      </w:r>
      <w:r w:rsidRPr="00457768">
        <w:rPr>
          <w:rFonts w:ascii="Times New Roman" w:hAnsi="Times New Roman"/>
          <w:sz w:val="20"/>
          <w:szCs w:val="20"/>
          <w:lang w:val="uk-UA"/>
        </w:rPr>
        <w:t>згляд управлінських об'єктів завжди передбачає пошук та визначення можл</w:t>
      </w:r>
      <w:r w:rsidRPr="00457768">
        <w:rPr>
          <w:rFonts w:ascii="Times New Roman" w:hAnsi="Times New Roman"/>
          <w:sz w:val="20"/>
          <w:szCs w:val="20"/>
          <w:lang w:val="uk-UA"/>
        </w:rPr>
        <w:t>и</w:t>
      </w:r>
      <w:r w:rsidRPr="00457768">
        <w:rPr>
          <w:rFonts w:ascii="Times New Roman" w:hAnsi="Times New Roman"/>
          <w:sz w:val="20"/>
          <w:szCs w:val="20"/>
          <w:lang w:val="uk-UA"/>
        </w:rPr>
        <w:t>востей і напрямків їх подальшого розвитку та оптимізації. Отже, структурно-функціональний аналіз апарату управління є важливим засобом вирішення проблем концептуального забезпечення адміністративної реформи.</w:t>
      </w:r>
    </w:p>
    <w:p w:rsidR="00080A1E" w:rsidRPr="00457768" w:rsidRDefault="00080A1E" w:rsidP="002F6278">
      <w:pPr>
        <w:ind w:left="142" w:firstLine="425"/>
        <w:jc w:val="both"/>
        <w:rPr>
          <w:rFonts w:ascii="Times New Roman" w:hAnsi="Times New Roman"/>
          <w:sz w:val="20"/>
          <w:szCs w:val="20"/>
          <w:lang w:val="uk-UA"/>
        </w:rPr>
      </w:pPr>
      <w:r w:rsidRPr="00457768">
        <w:rPr>
          <w:rFonts w:ascii="Times New Roman" w:hAnsi="Times New Roman"/>
          <w:sz w:val="20"/>
          <w:szCs w:val="20"/>
          <w:lang w:val="uk-UA"/>
        </w:rPr>
        <w:t>Кожний із названих аспектів виконує власну, чітко визначену роль. Зв</w:t>
      </w:r>
      <w:r w:rsidRPr="00457768">
        <w:rPr>
          <w:rFonts w:ascii="Times New Roman" w:hAnsi="Times New Roman"/>
          <w:sz w:val="20"/>
          <w:szCs w:val="20"/>
          <w:lang w:val="uk-UA"/>
        </w:rPr>
        <w:t>и</w:t>
      </w:r>
      <w:r w:rsidRPr="00457768">
        <w:rPr>
          <w:rFonts w:ascii="Times New Roman" w:hAnsi="Times New Roman"/>
          <w:sz w:val="20"/>
          <w:szCs w:val="20"/>
          <w:lang w:val="uk-UA"/>
        </w:rPr>
        <w:t>чайно, структурний і функціональний аспекти тісно взаємопов'язані як один з одним, так і з іншими відносно самостійними аспектами і частинами систе</w:t>
      </w:r>
      <w:r w:rsidRPr="00457768">
        <w:rPr>
          <w:rFonts w:ascii="Times New Roman" w:hAnsi="Times New Roman"/>
          <w:sz w:val="20"/>
          <w:szCs w:val="20"/>
          <w:lang w:val="uk-UA"/>
        </w:rPr>
        <w:t>м</w:t>
      </w:r>
      <w:r w:rsidRPr="00457768">
        <w:rPr>
          <w:rFonts w:ascii="Times New Roman" w:hAnsi="Times New Roman"/>
          <w:sz w:val="20"/>
          <w:szCs w:val="20"/>
          <w:lang w:val="uk-UA"/>
        </w:rPr>
        <w:t>ного підходу. Разом з тим не виключається і не зменшується доцільність і правомірність використання у конкретних пізнавальних ситуаціях якогось о</w:t>
      </w:r>
      <w:r w:rsidRPr="00457768">
        <w:rPr>
          <w:rFonts w:ascii="Times New Roman" w:hAnsi="Times New Roman"/>
          <w:sz w:val="20"/>
          <w:szCs w:val="20"/>
          <w:lang w:val="uk-UA"/>
        </w:rPr>
        <w:t>д</w:t>
      </w:r>
      <w:r w:rsidRPr="00457768">
        <w:rPr>
          <w:rFonts w:ascii="Times New Roman" w:hAnsi="Times New Roman"/>
          <w:sz w:val="20"/>
          <w:szCs w:val="20"/>
          <w:lang w:val="uk-UA"/>
        </w:rPr>
        <w:t>ного або деяких з усієї сукупності його аспектів.</w:t>
      </w:r>
    </w:p>
    <w:p w:rsidR="00080A1E" w:rsidRPr="00457768" w:rsidRDefault="00080A1E" w:rsidP="002F6278">
      <w:pPr>
        <w:ind w:left="142" w:firstLine="425"/>
        <w:jc w:val="both"/>
        <w:rPr>
          <w:rFonts w:ascii="Times New Roman" w:hAnsi="Times New Roman"/>
          <w:sz w:val="20"/>
          <w:szCs w:val="20"/>
          <w:lang w:val="uk-UA"/>
        </w:rPr>
      </w:pPr>
      <w:r w:rsidRPr="00457768">
        <w:rPr>
          <w:rFonts w:ascii="Times New Roman" w:hAnsi="Times New Roman"/>
          <w:sz w:val="20"/>
          <w:szCs w:val="20"/>
          <w:lang w:val="uk-UA"/>
        </w:rPr>
        <w:lastRenderedPageBreak/>
        <w:t>Найголовнішою ознакою системного бачення управлінського апарату є  багатозначність системних оцінок. Так, з одного боку, цей апарат входить як складова частина у більш загальне системне утворення (так звану метасист</w:t>
      </w:r>
      <w:r w:rsidRPr="00457768">
        <w:rPr>
          <w:rFonts w:ascii="Times New Roman" w:hAnsi="Times New Roman"/>
          <w:sz w:val="20"/>
          <w:szCs w:val="20"/>
          <w:lang w:val="uk-UA"/>
        </w:rPr>
        <w:t>е</w:t>
      </w:r>
      <w:r w:rsidRPr="00457768">
        <w:rPr>
          <w:rFonts w:ascii="Times New Roman" w:hAnsi="Times New Roman"/>
          <w:sz w:val="20"/>
          <w:szCs w:val="20"/>
          <w:lang w:val="uk-UA"/>
        </w:rPr>
        <w:t>му), яким в цілому виступає держава, точніше державний апарат (механізм). Причому апарат управління є його найбільш численною й розгалуженою ча</w:t>
      </w:r>
      <w:r w:rsidRPr="00457768">
        <w:rPr>
          <w:rFonts w:ascii="Times New Roman" w:hAnsi="Times New Roman"/>
          <w:sz w:val="20"/>
          <w:szCs w:val="20"/>
          <w:lang w:val="uk-UA"/>
        </w:rPr>
        <w:t>с</w:t>
      </w:r>
      <w:r w:rsidRPr="00457768">
        <w:rPr>
          <w:rFonts w:ascii="Times New Roman" w:hAnsi="Times New Roman"/>
          <w:sz w:val="20"/>
          <w:szCs w:val="20"/>
          <w:lang w:val="uk-UA"/>
        </w:rPr>
        <w:t>тиною, яка відіграє надзвичайно важливу роль у здійсненні усіх основних з</w:t>
      </w:r>
      <w:r w:rsidRPr="00457768">
        <w:rPr>
          <w:rFonts w:ascii="Times New Roman" w:hAnsi="Times New Roman"/>
          <w:sz w:val="20"/>
          <w:szCs w:val="20"/>
          <w:lang w:val="uk-UA"/>
        </w:rPr>
        <w:t>а</w:t>
      </w:r>
      <w:r w:rsidRPr="00457768">
        <w:rPr>
          <w:rFonts w:ascii="Times New Roman" w:hAnsi="Times New Roman"/>
          <w:sz w:val="20"/>
          <w:szCs w:val="20"/>
          <w:lang w:val="uk-UA"/>
        </w:rPr>
        <w:t>вдань і функцій держави.</w:t>
      </w:r>
    </w:p>
    <w:p w:rsidR="00080A1E" w:rsidRPr="00457768" w:rsidRDefault="00080A1E" w:rsidP="00111A73">
      <w:pPr>
        <w:ind w:left="80" w:firstLine="567"/>
        <w:jc w:val="both"/>
        <w:rPr>
          <w:rFonts w:ascii="Times New Roman" w:hAnsi="Times New Roman"/>
          <w:sz w:val="20"/>
          <w:szCs w:val="20"/>
          <w:lang w:val="uk-UA"/>
        </w:rPr>
      </w:pPr>
      <w:r w:rsidRPr="00457768">
        <w:rPr>
          <w:rFonts w:ascii="Times New Roman" w:hAnsi="Times New Roman"/>
          <w:sz w:val="20"/>
          <w:szCs w:val="20"/>
          <w:lang w:val="uk-UA"/>
        </w:rPr>
        <w:t>З іншого боку, апарат управління включає в себе більш прості складові частини, які також є системами (у відношенні до апарату в цілому — підси</w:t>
      </w:r>
      <w:r w:rsidRPr="00457768">
        <w:rPr>
          <w:rFonts w:ascii="Times New Roman" w:hAnsi="Times New Roman"/>
          <w:sz w:val="20"/>
          <w:szCs w:val="20"/>
          <w:lang w:val="uk-UA"/>
        </w:rPr>
        <w:t>с</w:t>
      </w:r>
      <w:r w:rsidRPr="00457768">
        <w:rPr>
          <w:rFonts w:ascii="Times New Roman" w:hAnsi="Times New Roman"/>
          <w:sz w:val="20"/>
          <w:szCs w:val="20"/>
          <w:lang w:val="uk-UA"/>
        </w:rPr>
        <w:t xml:space="preserve">темами). Останні у свою чергу </w:t>
      </w:r>
      <w:r w:rsidR="00A9497B" w:rsidRPr="00457768">
        <w:rPr>
          <w:rFonts w:ascii="Times New Roman" w:hAnsi="Times New Roman"/>
          <w:sz w:val="20"/>
          <w:szCs w:val="20"/>
          <w:lang w:val="uk-UA"/>
        </w:rPr>
        <w:t>складаються</w:t>
      </w:r>
      <w:r w:rsidRPr="00457768">
        <w:rPr>
          <w:rFonts w:ascii="Times New Roman" w:hAnsi="Times New Roman"/>
          <w:sz w:val="20"/>
          <w:szCs w:val="20"/>
          <w:lang w:val="uk-UA"/>
        </w:rPr>
        <w:t xml:space="preserve"> з наступних систем, ще більш пр</w:t>
      </w:r>
      <w:r w:rsidRPr="00457768">
        <w:rPr>
          <w:rFonts w:ascii="Times New Roman" w:hAnsi="Times New Roman"/>
          <w:sz w:val="20"/>
          <w:szCs w:val="20"/>
          <w:lang w:val="uk-UA"/>
        </w:rPr>
        <w:t>о</w:t>
      </w:r>
      <w:r w:rsidRPr="00457768">
        <w:rPr>
          <w:rFonts w:ascii="Times New Roman" w:hAnsi="Times New Roman"/>
          <w:sz w:val="20"/>
          <w:szCs w:val="20"/>
          <w:lang w:val="uk-UA"/>
        </w:rPr>
        <w:t xml:space="preserve">стих і </w:t>
      </w:r>
      <w:r w:rsidR="00A9497B" w:rsidRPr="00457768">
        <w:rPr>
          <w:rFonts w:ascii="Times New Roman" w:hAnsi="Times New Roman"/>
          <w:sz w:val="20"/>
          <w:szCs w:val="20"/>
          <w:lang w:val="uk-UA"/>
        </w:rPr>
        <w:t>ін</w:t>
      </w:r>
      <w:r w:rsidRPr="00457768">
        <w:rPr>
          <w:rFonts w:ascii="Times New Roman" w:hAnsi="Times New Roman"/>
          <w:sz w:val="20"/>
          <w:szCs w:val="20"/>
          <w:lang w:val="uk-UA"/>
        </w:rPr>
        <w:t>. При цьому максимальну межу членування системи характеризує п</w:t>
      </w:r>
      <w:r w:rsidRPr="00457768">
        <w:rPr>
          <w:rFonts w:ascii="Times New Roman" w:hAnsi="Times New Roman"/>
          <w:sz w:val="20"/>
          <w:szCs w:val="20"/>
          <w:lang w:val="uk-UA"/>
        </w:rPr>
        <w:t>о</w:t>
      </w:r>
      <w:r w:rsidRPr="00457768">
        <w:rPr>
          <w:rFonts w:ascii="Times New Roman" w:hAnsi="Times New Roman"/>
          <w:sz w:val="20"/>
          <w:szCs w:val="20"/>
          <w:lang w:val="uk-UA"/>
        </w:rPr>
        <w:t>няття елемент. Щодо апарату управління у ролі елементу виступає кожний с</w:t>
      </w:r>
      <w:r w:rsidRPr="00457768">
        <w:rPr>
          <w:rFonts w:ascii="Times New Roman" w:hAnsi="Times New Roman"/>
          <w:sz w:val="20"/>
          <w:szCs w:val="20"/>
          <w:lang w:val="uk-UA"/>
        </w:rPr>
        <w:t>а</w:t>
      </w:r>
      <w:r w:rsidRPr="00457768">
        <w:rPr>
          <w:rFonts w:ascii="Times New Roman" w:hAnsi="Times New Roman"/>
          <w:sz w:val="20"/>
          <w:szCs w:val="20"/>
          <w:lang w:val="uk-UA"/>
        </w:rPr>
        <w:t xml:space="preserve">мостійний управлінський </w:t>
      </w:r>
      <w:r w:rsidR="00864D7D">
        <w:rPr>
          <w:rFonts w:ascii="Times New Roman" w:hAnsi="Times New Roman"/>
          <w:sz w:val="20"/>
          <w:szCs w:val="20"/>
          <w:lang w:val="uk-UA"/>
        </w:rPr>
        <w:t>орган. Власне завдяки цьому апа</w:t>
      </w:r>
      <w:r w:rsidRPr="00457768">
        <w:rPr>
          <w:rFonts w:ascii="Times New Roman" w:hAnsi="Times New Roman"/>
          <w:sz w:val="20"/>
          <w:szCs w:val="20"/>
          <w:lang w:val="uk-UA"/>
        </w:rPr>
        <w:t>рат визначається саме як система органів управління.</w:t>
      </w:r>
    </w:p>
    <w:p w:rsidR="00080A1E" w:rsidRPr="00457768" w:rsidRDefault="00080A1E" w:rsidP="00111A73">
      <w:pPr>
        <w:ind w:left="80" w:firstLine="567"/>
        <w:jc w:val="both"/>
        <w:rPr>
          <w:rFonts w:ascii="Times New Roman" w:hAnsi="Times New Roman"/>
          <w:sz w:val="20"/>
          <w:szCs w:val="20"/>
          <w:lang w:val="uk-UA"/>
        </w:rPr>
      </w:pPr>
      <w:r w:rsidRPr="00457768">
        <w:rPr>
          <w:rFonts w:ascii="Times New Roman" w:hAnsi="Times New Roman"/>
          <w:sz w:val="20"/>
          <w:szCs w:val="20"/>
          <w:lang w:val="uk-UA"/>
        </w:rPr>
        <w:t>Однак це не означає, що при системній характеристиці апарату внутр</w:t>
      </w:r>
      <w:r w:rsidRPr="00457768">
        <w:rPr>
          <w:rFonts w:ascii="Times New Roman" w:hAnsi="Times New Roman"/>
          <w:sz w:val="20"/>
          <w:szCs w:val="20"/>
          <w:lang w:val="uk-UA"/>
        </w:rPr>
        <w:t>і</w:t>
      </w:r>
      <w:r w:rsidRPr="00457768">
        <w:rPr>
          <w:rFonts w:ascii="Times New Roman" w:hAnsi="Times New Roman"/>
          <w:sz w:val="20"/>
          <w:szCs w:val="20"/>
          <w:lang w:val="uk-UA"/>
        </w:rPr>
        <w:t>шній зміст елементів не береться до уваги. Кожний орган управління сам є с</w:t>
      </w:r>
      <w:r w:rsidRPr="00457768">
        <w:rPr>
          <w:rFonts w:ascii="Times New Roman" w:hAnsi="Times New Roman"/>
          <w:sz w:val="20"/>
          <w:szCs w:val="20"/>
          <w:lang w:val="uk-UA"/>
        </w:rPr>
        <w:t>и</w:t>
      </w:r>
      <w:r w:rsidRPr="00457768">
        <w:rPr>
          <w:rFonts w:ascii="Times New Roman" w:hAnsi="Times New Roman"/>
          <w:sz w:val="20"/>
          <w:szCs w:val="20"/>
          <w:lang w:val="uk-UA"/>
        </w:rPr>
        <w:t>стемою і складається із власних елементів — структурних підрозділів та посад. Але це — елементи двох неоднакових рівнів: апарату в цілому (як системи о</w:t>
      </w:r>
      <w:r w:rsidRPr="00457768">
        <w:rPr>
          <w:rFonts w:ascii="Times New Roman" w:hAnsi="Times New Roman"/>
          <w:sz w:val="20"/>
          <w:szCs w:val="20"/>
          <w:lang w:val="uk-UA"/>
        </w:rPr>
        <w:t>р</w:t>
      </w:r>
      <w:r w:rsidRPr="00457768">
        <w:rPr>
          <w:rFonts w:ascii="Times New Roman" w:hAnsi="Times New Roman"/>
          <w:sz w:val="20"/>
          <w:szCs w:val="20"/>
          <w:lang w:val="uk-UA"/>
        </w:rPr>
        <w:t>ганів) і окремого органу (як системи підрозділів і посад). Елементи слід відрі</w:t>
      </w:r>
      <w:r w:rsidRPr="00457768">
        <w:rPr>
          <w:rFonts w:ascii="Times New Roman" w:hAnsi="Times New Roman"/>
          <w:sz w:val="20"/>
          <w:szCs w:val="20"/>
          <w:lang w:val="uk-UA"/>
        </w:rPr>
        <w:t>з</w:t>
      </w:r>
      <w:r w:rsidRPr="00457768">
        <w:rPr>
          <w:rFonts w:ascii="Times New Roman" w:hAnsi="Times New Roman"/>
          <w:sz w:val="20"/>
          <w:szCs w:val="20"/>
          <w:lang w:val="uk-UA"/>
        </w:rPr>
        <w:t>няти від частин системи, якими виступають певні сукупності елементів (або підсистеми), що є більш простими щодо апарату в цілому.</w:t>
      </w:r>
    </w:p>
    <w:p w:rsidR="00080A1E" w:rsidRPr="00457768" w:rsidRDefault="00080A1E" w:rsidP="00111A73">
      <w:pPr>
        <w:ind w:left="80" w:firstLine="567"/>
        <w:jc w:val="both"/>
        <w:rPr>
          <w:rFonts w:ascii="Times New Roman" w:hAnsi="Times New Roman"/>
          <w:sz w:val="20"/>
          <w:szCs w:val="20"/>
          <w:lang w:val="uk-UA"/>
        </w:rPr>
      </w:pPr>
      <w:r w:rsidRPr="00457768">
        <w:rPr>
          <w:rFonts w:ascii="Times New Roman" w:hAnsi="Times New Roman"/>
          <w:sz w:val="20"/>
          <w:szCs w:val="20"/>
          <w:lang w:val="uk-UA"/>
        </w:rPr>
        <w:t>Водночас елементи не ототожнюються з компонентами системи. У заг</w:t>
      </w:r>
      <w:r w:rsidRPr="00457768">
        <w:rPr>
          <w:rFonts w:ascii="Times New Roman" w:hAnsi="Times New Roman"/>
          <w:sz w:val="20"/>
          <w:szCs w:val="20"/>
          <w:lang w:val="uk-UA"/>
        </w:rPr>
        <w:t>а</w:t>
      </w:r>
      <w:r w:rsidRPr="00457768">
        <w:rPr>
          <w:rFonts w:ascii="Times New Roman" w:hAnsi="Times New Roman"/>
          <w:sz w:val="20"/>
          <w:szCs w:val="20"/>
          <w:lang w:val="uk-UA"/>
        </w:rPr>
        <w:t>льносоціологічному плані розрізняються компоненти людського, речового, процесуального і духовного порядків. Зрозуміло, у апараті управління як у с</w:t>
      </w:r>
      <w:r w:rsidRPr="00457768">
        <w:rPr>
          <w:rFonts w:ascii="Times New Roman" w:hAnsi="Times New Roman"/>
          <w:sz w:val="20"/>
          <w:szCs w:val="20"/>
          <w:lang w:val="uk-UA"/>
        </w:rPr>
        <w:t>о</w:t>
      </w:r>
      <w:r w:rsidRPr="00457768">
        <w:rPr>
          <w:rFonts w:ascii="Times New Roman" w:hAnsi="Times New Roman"/>
          <w:sz w:val="20"/>
          <w:szCs w:val="20"/>
          <w:lang w:val="uk-UA"/>
        </w:rPr>
        <w:t>ціальній системі головним компонентом завжди є люди, які займають певні посади і виконують відповідні повноваження.</w:t>
      </w:r>
    </w:p>
    <w:p w:rsidR="00080A1E" w:rsidRPr="00457768" w:rsidRDefault="00080A1E" w:rsidP="00111A73">
      <w:pPr>
        <w:ind w:firstLine="567"/>
        <w:jc w:val="both"/>
        <w:rPr>
          <w:rFonts w:ascii="Times New Roman" w:hAnsi="Times New Roman"/>
          <w:sz w:val="20"/>
          <w:szCs w:val="20"/>
          <w:lang w:val="uk-UA"/>
        </w:rPr>
      </w:pPr>
      <w:r w:rsidRPr="00457768">
        <w:rPr>
          <w:rFonts w:ascii="Times New Roman" w:hAnsi="Times New Roman"/>
          <w:sz w:val="20"/>
          <w:szCs w:val="20"/>
          <w:lang w:val="uk-UA"/>
        </w:rPr>
        <w:t xml:space="preserve">Ще одна об'єктивно необхідна ознака системної оцінки управлінського апарату пов'язана із визначенням цілісності як необхідної якісної властивості соціальних систем. Ця властивість апарату виникає не одразу, </w:t>
      </w:r>
      <w:r w:rsidR="00A9497B" w:rsidRPr="00457768">
        <w:rPr>
          <w:rFonts w:ascii="Times New Roman" w:hAnsi="Times New Roman"/>
          <w:sz w:val="20"/>
          <w:szCs w:val="20"/>
          <w:lang w:val="uk-UA"/>
        </w:rPr>
        <w:t>одно</w:t>
      </w:r>
      <w:r w:rsidR="00A9497B">
        <w:rPr>
          <w:rFonts w:ascii="Times New Roman" w:hAnsi="Times New Roman"/>
          <w:sz w:val="20"/>
          <w:szCs w:val="20"/>
          <w:lang w:val="uk-UA"/>
        </w:rPr>
        <w:t>часно</w:t>
      </w:r>
      <w:r w:rsidRPr="00457768">
        <w:rPr>
          <w:rFonts w:ascii="Times New Roman" w:hAnsi="Times New Roman"/>
          <w:sz w:val="20"/>
          <w:szCs w:val="20"/>
          <w:lang w:val="uk-UA"/>
        </w:rPr>
        <w:t>, а по</w:t>
      </w:r>
      <w:r w:rsidRPr="00457768">
        <w:rPr>
          <w:rFonts w:ascii="Times New Roman" w:hAnsi="Times New Roman"/>
          <w:sz w:val="20"/>
          <w:szCs w:val="20"/>
          <w:lang w:val="uk-UA"/>
        </w:rPr>
        <w:t>с</w:t>
      </w:r>
      <w:r w:rsidRPr="00457768">
        <w:rPr>
          <w:rFonts w:ascii="Times New Roman" w:hAnsi="Times New Roman"/>
          <w:sz w:val="20"/>
          <w:szCs w:val="20"/>
          <w:lang w:val="uk-UA"/>
        </w:rPr>
        <w:t>тупово — від нижчого рівня до вищого — в ході його формування, функціон</w:t>
      </w:r>
      <w:r w:rsidRPr="00457768">
        <w:rPr>
          <w:rFonts w:ascii="Times New Roman" w:hAnsi="Times New Roman"/>
          <w:sz w:val="20"/>
          <w:szCs w:val="20"/>
          <w:lang w:val="uk-UA"/>
        </w:rPr>
        <w:t>у</w:t>
      </w:r>
      <w:r w:rsidRPr="00457768">
        <w:rPr>
          <w:rFonts w:ascii="Times New Roman" w:hAnsi="Times New Roman"/>
          <w:sz w:val="20"/>
          <w:szCs w:val="20"/>
          <w:lang w:val="uk-UA"/>
        </w:rPr>
        <w:t xml:space="preserve">вання та розвитку. </w:t>
      </w: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sz w:val="20"/>
          <w:szCs w:val="20"/>
          <w:lang w:val="uk-UA"/>
        </w:rPr>
        <w:t>Переходячи до</w:t>
      </w:r>
      <w:r w:rsidRPr="00457768">
        <w:rPr>
          <w:rFonts w:ascii="Times New Roman" w:hAnsi="Times New Roman"/>
          <w:bCs/>
          <w:sz w:val="20"/>
          <w:szCs w:val="20"/>
          <w:lang w:val="uk-UA"/>
        </w:rPr>
        <w:t xml:space="preserve"> </w:t>
      </w:r>
      <w:r w:rsidRPr="00457768">
        <w:rPr>
          <w:rFonts w:ascii="Times New Roman" w:hAnsi="Times New Roman"/>
          <w:bCs/>
          <w:iCs/>
          <w:sz w:val="20"/>
          <w:szCs w:val="20"/>
          <w:lang w:val="uk-UA"/>
        </w:rPr>
        <w:t>структурної характеристики</w:t>
      </w:r>
      <w:r w:rsidRPr="00457768">
        <w:rPr>
          <w:rFonts w:ascii="Times New Roman" w:hAnsi="Times New Roman"/>
          <w:sz w:val="20"/>
          <w:szCs w:val="20"/>
          <w:lang w:val="uk-UA"/>
        </w:rPr>
        <w:t xml:space="preserve"> управлінського апарату, доцільно спиратися на загальнопоширене тлумачення структури системи як єдності її елементного складу та взаємозв'язків, взаємовідносин між цими ел</w:t>
      </w:r>
      <w:r w:rsidRPr="00457768">
        <w:rPr>
          <w:rFonts w:ascii="Times New Roman" w:hAnsi="Times New Roman"/>
          <w:sz w:val="20"/>
          <w:szCs w:val="20"/>
          <w:lang w:val="uk-UA"/>
        </w:rPr>
        <w:t>е</w:t>
      </w:r>
      <w:r w:rsidRPr="00457768">
        <w:rPr>
          <w:rFonts w:ascii="Times New Roman" w:hAnsi="Times New Roman"/>
          <w:sz w:val="20"/>
          <w:szCs w:val="20"/>
          <w:lang w:val="uk-UA"/>
        </w:rPr>
        <w:t xml:space="preserve">ментами. </w:t>
      </w:r>
    </w:p>
    <w:p w:rsidR="00080A1E" w:rsidRPr="00457768" w:rsidRDefault="00080A1E" w:rsidP="003D19F7">
      <w:pPr>
        <w:ind w:firstLine="709"/>
        <w:jc w:val="both"/>
        <w:rPr>
          <w:rFonts w:ascii="Times New Roman" w:hAnsi="Times New Roman"/>
          <w:sz w:val="20"/>
          <w:szCs w:val="20"/>
          <w:lang w:val="uk-UA"/>
        </w:rPr>
      </w:pPr>
      <w:r w:rsidRPr="00457768">
        <w:rPr>
          <w:rFonts w:ascii="Times New Roman" w:hAnsi="Times New Roman"/>
          <w:sz w:val="20"/>
          <w:szCs w:val="20"/>
          <w:lang w:val="uk-UA"/>
        </w:rPr>
        <w:t>Управлінські структури включають:</w:t>
      </w:r>
    </w:p>
    <w:p w:rsidR="00080A1E" w:rsidRPr="00457768" w:rsidRDefault="00080A1E" w:rsidP="003D19F7">
      <w:pPr>
        <w:ind w:left="80" w:firstLine="709"/>
        <w:jc w:val="both"/>
        <w:rPr>
          <w:rFonts w:ascii="Times New Roman" w:hAnsi="Times New Roman"/>
          <w:sz w:val="20"/>
          <w:szCs w:val="20"/>
          <w:lang w:val="uk-UA"/>
        </w:rPr>
      </w:pPr>
      <w:r w:rsidRPr="00457768">
        <w:rPr>
          <w:rFonts w:ascii="Times New Roman" w:hAnsi="Times New Roman"/>
          <w:sz w:val="20"/>
          <w:szCs w:val="20"/>
          <w:lang w:val="uk-UA"/>
        </w:rPr>
        <w:t xml:space="preserve">а) самостійні органи управління; </w:t>
      </w:r>
    </w:p>
    <w:p w:rsidR="00080A1E" w:rsidRPr="00457768" w:rsidRDefault="00080A1E" w:rsidP="003D19F7">
      <w:pPr>
        <w:ind w:left="80" w:firstLine="709"/>
        <w:jc w:val="both"/>
        <w:rPr>
          <w:rFonts w:ascii="Times New Roman" w:hAnsi="Times New Roman"/>
          <w:sz w:val="20"/>
          <w:szCs w:val="20"/>
          <w:lang w:val="uk-UA"/>
        </w:rPr>
      </w:pPr>
      <w:r w:rsidRPr="00457768">
        <w:rPr>
          <w:rFonts w:ascii="Times New Roman" w:hAnsi="Times New Roman"/>
          <w:sz w:val="20"/>
          <w:szCs w:val="20"/>
          <w:lang w:val="uk-UA"/>
        </w:rPr>
        <w:t>б) структурні підрозділи органів, які складаються із окремих посад — первісних одиниць апарату;</w:t>
      </w:r>
    </w:p>
    <w:p w:rsidR="00080A1E" w:rsidRPr="00457768" w:rsidRDefault="00080A1E" w:rsidP="003D19F7">
      <w:pPr>
        <w:ind w:left="80" w:firstLine="709"/>
        <w:jc w:val="both"/>
        <w:rPr>
          <w:rFonts w:ascii="Times New Roman" w:hAnsi="Times New Roman"/>
          <w:sz w:val="20"/>
          <w:szCs w:val="20"/>
          <w:lang w:val="uk-UA"/>
        </w:rPr>
      </w:pPr>
      <w:r w:rsidRPr="00457768">
        <w:rPr>
          <w:rFonts w:ascii="Times New Roman" w:hAnsi="Times New Roman"/>
          <w:sz w:val="20"/>
          <w:szCs w:val="20"/>
          <w:lang w:val="uk-UA"/>
        </w:rPr>
        <w:t>в) сукупність (підсистем) органів (системи міністерства чи держком</w:t>
      </w:r>
      <w:r w:rsidRPr="00457768">
        <w:rPr>
          <w:rFonts w:ascii="Times New Roman" w:hAnsi="Times New Roman"/>
          <w:sz w:val="20"/>
          <w:szCs w:val="20"/>
          <w:lang w:val="uk-UA"/>
        </w:rPr>
        <w:t>і</w:t>
      </w:r>
      <w:r w:rsidRPr="00457768">
        <w:rPr>
          <w:rFonts w:ascii="Times New Roman" w:hAnsi="Times New Roman"/>
          <w:sz w:val="20"/>
          <w:szCs w:val="20"/>
          <w:lang w:val="uk-UA"/>
        </w:rPr>
        <w:t xml:space="preserve">тету). </w:t>
      </w:r>
    </w:p>
    <w:p w:rsidR="00080A1E" w:rsidRPr="00457768" w:rsidRDefault="00080A1E" w:rsidP="003D19F7">
      <w:pPr>
        <w:ind w:left="80" w:firstLine="709"/>
        <w:jc w:val="both"/>
        <w:rPr>
          <w:rFonts w:ascii="Times New Roman" w:hAnsi="Times New Roman"/>
          <w:sz w:val="20"/>
          <w:szCs w:val="20"/>
          <w:lang w:val="uk-UA"/>
        </w:rPr>
      </w:pPr>
      <w:r w:rsidRPr="00457768">
        <w:rPr>
          <w:rFonts w:ascii="Times New Roman" w:hAnsi="Times New Roman"/>
          <w:sz w:val="20"/>
          <w:szCs w:val="20"/>
          <w:lang w:val="uk-UA"/>
        </w:rPr>
        <w:lastRenderedPageBreak/>
        <w:t>Усі перелічені суб'єкти уп</w:t>
      </w:r>
      <w:r w:rsidRPr="00457768">
        <w:rPr>
          <w:rFonts w:ascii="Times New Roman" w:hAnsi="Times New Roman"/>
          <w:sz w:val="20"/>
          <w:szCs w:val="20"/>
          <w:lang w:val="uk-UA"/>
        </w:rPr>
        <w:softHyphen/>
        <w:t>равління здійснюють конкретну управлінс</w:t>
      </w:r>
      <w:r w:rsidRPr="00457768">
        <w:rPr>
          <w:rFonts w:ascii="Times New Roman" w:hAnsi="Times New Roman"/>
          <w:sz w:val="20"/>
          <w:szCs w:val="20"/>
          <w:lang w:val="uk-UA"/>
        </w:rPr>
        <w:t>ь</w:t>
      </w:r>
      <w:r w:rsidRPr="00457768">
        <w:rPr>
          <w:rFonts w:ascii="Times New Roman" w:hAnsi="Times New Roman"/>
          <w:sz w:val="20"/>
          <w:szCs w:val="20"/>
          <w:lang w:val="uk-UA"/>
        </w:rPr>
        <w:t>ку функцію відповідно до суспільного розподілу праці в апараті. Збірне визн</w:t>
      </w:r>
      <w:r w:rsidRPr="00457768">
        <w:rPr>
          <w:rFonts w:ascii="Times New Roman" w:hAnsi="Times New Roman"/>
          <w:sz w:val="20"/>
          <w:szCs w:val="20"/>
          <w:lang w:val="uk-UA"/>
        </w:rPr>
        <w:t>а</w:t>
      </w:r>
      <w:r w:rsidRPr="00457768">
        <w:rPr>
          <w:rFonts w:ascii="Times New Roman" w:hAnsi="Times New Roman"/>
          <w:sz w:val="20"/>
          <w:szCs w:val="20"/>
          <w:lang w:val="uk-UA"/>
        </w:rPr>
        <w:t xml:space="preserve">чення цих суб'єктів можливо за допомогою терміну </w:t>
      </w:r>
      <w:r w:rsidR="00D670C0">
        <w:rPr>
          <w:rFonts w:ascii="Times New Roman" w:hAnsi="Times New Roman"/>
          <w:sz w:val="20"/>
          <w:szCs w:val="20"/>
          <w:lang w:val="uk-UA"/>
        </w:rPr>
        <w:t>«</w:t>
      </w:r>
      <w:r w:rsidR="00A9497B" w:rsidRPr="00457768">
        <w:rPr>
          <w:rFonts w:ascii="Times New Roman" w:hAnsi="Times New Roman"/>
          <w:sz w:val="20"/>
          <w:szCs w:val="20"/>
          <w:lang w:val="uk-UA"/>
        </w:rPr>
        <w:t>структурні</w:t>
      </w:r>
      <w:r w:rsidRPr="00457768">
        <w:rPr>
          <w:rFonts w:ascii="Times New Roman" w:hAnsi="Times New Roman"/>
          <w:sz w:val="20"/>
          <w:szCs w:val="20"/>
          <w:lang w:val="uk-UA"/>
        </w:rPr>
        <w:t xml:space="preserve"> </w:t>
      </w:r>
      <w:r w:rsidR="00A9497B" w:rsidRPr="00457768">
        <w:rPr>
          <w:rFonts w:ascii="Times New Roman" w:hAnsi="Times New Roman"/>
          <w:sz w:val="20"/>
          <w:szCs w:val="20"/>
          <w:lang w:val="uk-UA"/>
        </w:rPr>
        <w:t>одиниці</w:t>
      </w:r>
      <w:r w:rsidR="00D670C0">
        <w:rPr>
          <w:rFonts w:ascii="Times New Roman" w:hAnsi="Times New Roman"/>
          <w:sz w:val="20"/>
          <w:szCs w:val="20"/>
          <w:lang w:val="uk-UA"/>
        </w:rPr>
        <w:t>»</w:t>
      </w:r>
      <w:r w:rsidRPr="00457768">
        <w:rPr>
          <w:rFonts w:ascii="Times New Roman" w:hAnsi="Times New Roman"/>
          <w:sz w:val="20"/>
          <w:szCs w:val="20"/>
          <w:lang w:val="uk-UA"/>
        </w:rPr>
        <w:t xml:space="preserve"> управлінського апарату. Серед них базовою (на відміну від первісної посади) структурною одиницею є органи управління як елементи системи.</w:t>
      </w:r>
    </w:p>
    <w:p w:rsidR="00080A1E" w:rsidRPr="00457768" w:rsidRDefault="00080A1E" w:rsidP="003D19F7">
      <w:pPr>
        <w:ind w:firstLine="567"/>
        <w:jc w:val="both"/>
        <w:rPr>
          <w:rFonts w:ascii="Times New Roman" w:hAnsi="Times New Roman"/>
          <w:sz w:val="20"/>
          <w:szCs w:val="20"/>
          <w:lang w:val="uk-UA"/>
        </w:rPr>
      </w:pPr>
      <w:r w:rsidRPr="00457768">
        <w:rPr>
          <w:rFonts w:ascii="Times New Roman" w:hAnsi="Times New Roman"/>
          <w:sz w:val="20"/>
          <w:szCs w:val="20"/>
          <w:lang w:val="uk-UA"/>
        </w:rPr>
        <w:t>Отже, управлінські структури складаються із структурних одиниць ап</w:t>
      </w:r>
      <w:r w:rsidRPr="00457768">
        <w:rPr>
          <w:rFonts w:ascii="Times New Roman" w:hAnsi="Times New Roman"/>
          <w:sz w:val="20"/>
          <w:szCs w:val="20"/>
          <w:lang w:val="uk-UA"/>
        </w:rPr>
        <w:t>а</w:t>
      </w:r>
      <w:r w:rsidRPr="00457768">
        <w:rPr>
          <w:rFonts w:ascii="Times New Roman" w:hAnsi="Times New Roman"/>
          <w:sz w:val="20"/>
          <w:szCs w:val="20"/>
          <w:lang w:val="uk-UA"/>
        </w:rPr>
        <w:t xml:space="preserve">рату. Друга їх сторона має охоплювати, як це випливає з наведеного вище </w:t>
      </w:r>
      <w:r w:rsidR="00A9497B" w:rsidRPr="00457768">
        <w:rPr>
          <w:rFonts w:ascii="Times New Roman" w:hAnsi="Times New Roman"/>
          <w:sz w:val="20"/>
          <w:szCs w:val="20"/>
          <w:lang w:val="uk-UA"/>
        </w:rPr>
        <w:t>заг</w:t>
      </w:r>
      <w:r w:rsidR="00A9497B" w:rsidRPr="00457768">
        <w:rPr>
          <w:rFonts w:ascii="Times New Roman" w:hAnsi="Times New Roman"/>
          <w:sz w:val="20"/>
          <w:szCs w:val="20"/>
          <w:lang w:val="uk-UA"/>
        </w:rPr>
        <w:t>а</w:t>
      </w:r>
      <w:r w:rsidR="00A9497B" w:rsidRPr="00457768">
        <w:rPr>
          <w:rFonts w:ascii="Times New Roman" w:hAnsi="Times New Roman"/>
          <w:sz w:val="20"/>
          <w:szCs w:val="20"/>
          <w:lang w:val="uk-UA"/>
        </w:rPr>
        <w:t>льнопоширеного</w:t>
      </w:r>
      <w:r w:rsidRPr="00457768">
        <w:rPr>
          <w:rFonts w:ascii="Times New Roman" w:hAnsi="Times New Roman"/>
          <w:sz w:val="20"/>
          <w:szCs w:val="20"/>
          <w:lang w:val="uk-UA"/>
        </w:rPr>
        <w:t xml:space="preserve"> тлумачення, взаємовідносини (стосунки) керуючих суб'єктів. Адже в реальному житті складність структурної побудови апарату оцінюється пе</w:t>
      </w:r>
      <w:r w:rsidRPr="00457768">
        <w:rPr>
          <w:rFonts w:ascii="Times New Roman" w:hAnsi="Times New Roman"/>
          <w:sz w:val="20"/>
          <w:szCs w:val="20"/>
          <w:lang w:val="uk-UA"/>
        </w:rPr>
        <w:softHyphen/>
        <w:t>реважно не за кількістю його складових частин, а за множинністю їх факти</w:t>
      </w:r>
      <w:r w:rsidRPr="00457768">
        <w:rPr>
          <w:rFonts w:ascii="Times New Roman" w:hAnsi="Times New Roman"/>
          <w:sz w:val="20"/>
          <w:szCs w:val="20"/>
          <w:lang w:val="uk-UA"/>
        </w:rPr>
        <w:t>ч</w:t>
      </w:r>
      <w:r w:rsidRPr="00457768">
        <w:rPr>
          <w:rFonts w:ascii="Times New Roman" w:hAnsi="Times New Roman"/>
          <w:sz w:val="20"/>
          <w:szCs w:val="20"/>
          <w:lang w:val="uk-UA"/>
        </w:rPr>
        <w:t xml:space="preserve">них взаємозв'язків. </w:t>
      </w:r>
    </w:p>
    <w:p w:rsidR="00864D7D" w:rsidRDefault="00080A1E" w:rsidP="003D19F7">
      <w:pPr>
        <w:ind w:firstLine="567"/>
        <w:jc w:val="both"/>
        <w:rPr>
          <w:rFonts w:ascii="Times New Roman" w:hAnsi="Times New Roman"/>
          <w:sz w:val="20"/>
          <w:szCs w:val="20"/>
          <w:lang w:val="uk-UA"/>
        </w:rPr>
      </w:pPr>
      <w:r w:rsidRPr="00457768">
        <w:rPr>
          <w:rFonts w:ascii="Times New Roman" w:hAnsi="Times New Roman"/>
          <w:sz w:val="20"/>
          <w:szCs w:val="20"/>
          <w:lang w:val="uk-UA"/>
        </w:rPr>
        <w:t>У структурах фіксується взаємоположення органів, міра і характер участі кожного з них у суспільному розподілі управлінської праці, завдяки чому з</w:t>
      </w:r>
      <w:r w:rsidRPr="00457768">
        <w:rPr>
          <w:rFonts w:ascii="Times New Roman" w:hAnsi="Times New Roman"/>
          <w:sz w:val="20"/>
          <w:szCs w:val="20"/>
          <w:lang w:val="uk-UA"/>
        </w:rPr>
        <w:t>а</w:t>
      </w:r>
      <w:r w:rsidRPr="00457768">
        <w:rPr>
          <w:rFonts w:ascii="Times New Roman" w:hAnsi="Times New Roman"/>
          <w:sz w:val="20"/>
          <w:szCs w:val="20"/>
          <w:lang w:val="uk-UA"/>
        </w:rPr>
        <w:t>безпечується належна впорядкованість фактичної взаємодії структурних од</w:t>
      </w:r>
      <w:r w:rsidRPr="00457768">
        <w:rPr>
          <w:rFonts w:ascii="Times New Roman" w:hAnsi="Times New Roman"/>
          <w:sz w:val="20"/>
          <w:szCs w:val="20"/>
          <w:lang w:val="uk-UA"/>
        </w:rPr>
        <w:t>и</w:t>
      </w:r>
      <w:r w:rsidRPr="00457768">
        <w:rPr>
          <w:rFonts w:ascii="Times New Roman" w:hAnsi="Times New Roman"/>
          <w:sz w:val="20"/>
          <w:szCs w:val="20"/>
          <w:lang w:val="uk-UA"/>
        </w:rPr>
        <w:t xml:space="preserve">ниць апарату. </w:t>
      </w:r>
      <w:r w:rsidR="006D40A7" w:rsidRPr="00457768">
        <w:rPr>
          <w:rFonts w:ascii="Times New Roman" w:hAnsi="Times New Roman"/>
          <w:sz w:val="20"/>
          <w:szCs w:val="20"/>
          <w:lang w:val="uk-UA"/>
        </w:rPr>
        <w:t>Практична ж реалізація зазначених нормативних моделей відб</w:t>
      </w:r>
      <w:r w:rsidR="006D40A7" w:rsidRPr="00457768">
        <w:rPr>
          <w:rFonts w:ascii="Times New Roman" w:hAnsi="Times New Roman"/>
          <w:sz w:val="20"/>
          <w:szCs w:val="20"/>
          <w:lang w:val="uk-UA"/>
        </w:rPr>
        <w:t>у</w:t>
      </w:r>
      <w:r w:rsidR="006D40A7" w:rsidRPr="00457768">
        <w:rPr>
          <w:rFonts w:ascii="Times New Roman" w:hAnsi="Times New Roman"/>
          <w:sz w:val="20"/>
          <w:szCs w:val="20"/>
          <w:lang w:val="uk-UA"/>
        </w:rPr>
        <w:t xml:space="preserve">вається у ході його функціонування, тобто </w:t>
      </w:r>
      <w:r w:rsidR="006D40A7">
        <w:rPr>
          <w:rFonts w:ascii="Times New Roman" w:hAnsi="Times New Roman"/>
          <w:sz w:val="20"/>
          <w:szCs w:val="20"/>
          <w:lang w:val="uk-UA"/>
        </w:rPr>
        <w:t>завдяки</w:t>
      </w:r>
      <w:r w:rsidR="006D40A7" w:rsidRPr="00457768">
        <w:rPr>
          <w:rFonts w:ascii="Times New Roman" w:hAnsi="Times New Roman"/>
          <w:sz w:val="20"/>
          <w:szCs w:val="20"/>
          <w:lang w:val="uk-UA"/>
        </w:rPr>
        <w:t xml:space="preserve"> численни</w:t>
      </w:r>
      <w:r w:rsidR="006D40A7">
        <w:rPr>
          <w:rFonts w:ascii="Times New Roman" w:hAnsi="Times New Roman"/>
          <w:sz w:val="20"/>
          <w:szCs w:val="20"/>
          <w:lang w:val="uk-UA"/>
        </w:rPr>
        <w:t>м</w:t>
      </w:r>
      <w:r w:rsidR="006D40A7" w:rsidRPr="00457768">
        <w:rPr>
          <w:rFonts w:ascii="Times New Roman" w:hAnsi="Times New Roman"/>
          <w:sz w:val="20"/>
          <w:szCs w:val="20"/>
          <w:lang w:val="uk-UA"/>
        </w:rPr>
        <w:t xml:space="preserve"> стосунк</w:t>
      </w:r>
      <w:r w:rsidR="006D40A7">
        <w:rPr>
          <w:rFonts w:ascii="Times New Roman" w:hAnsi="Times New Roman"/>
          <w:sz w:val="20"/>
          <w:szCs w:val="20"/>
          <w:lang w:val="uk-UA"/>
        </w:rPr>
        <w:t>ам</w:t>
      </w:r>
      <w:r w:rsidR="006D40A7" w:rsidRPr="00457768">
        <w:rPr>
          <w:rFonts w:ascii="Times New Roman" w:hAnsi="Times New Roman"/>
          <w:sz w:val="20"/>
          <w:szCs w:val="20"/>
          <w:lang w:val="uk-UA"/>
        </w:rPr>
        <w:t xml:space="preserve"> його структурних одиниць як між собою, так і з об'єктами зовнішнього соціального середовища. </w:t>
      </w:r>
      <w:r w:rsidRPr="00457768">
        <w:rPr>
          <w:rFonts w:ascii="Times New Roman" w:hAnsi="Times New Roman"/>
          <w:sz w:val="20"/>
          <w:szCs w:val="20"/>
          <w:lang w:val="uk-UA"/>
        </w:rPr>
        <w:t>Сукупність таких стосунків узагальнюється поняттям державно-управлінських відносин.</w:t>
      </w:r>
    </w:p>
    <w:p w:rsidR="00080A1E" w:rsidRPr="00457768" w:rsidRDefault="00080A1E" w:rsidP="003D19F7">
      <w:pPr>
        <w:ind w:firstLine="567"/>
        <w:jc w:val="both"/>
        <w:rPr>
          <w:rFonts w:ascii="Times New Roman" w:hAnsi="Times New Roman"/>
          <w:sz w:val="20"/>
          <w:szCs w:val="20"/>
          <w:lang w:val="uk-UA"/>
        </w:rPr>
      </w:pPr>
      <w:r w:rsidRPr="00457768">
        <w:rPr>
          <w:rFonts w:ascii="Times New Roman" w:hAnsi="Times New Roman"/>
          <w:sz w:val="20"/>
          <w:szCs w:val="20"/>
          <w:lang w:val="uk-UA"/>
        </w:rPr>
        <w:t>Висвітлюючи  діяльність в межах</w:t>
      </w:r>
      <w:r w:rsidRPr="00457768">
        <w:rPr>
          <w:rFonts w:ascii="Times New Roman" w:hAnsi="Times New Roman"/>
          <w:bCs/>
          <w:sz w:val="20"/>
          <w:szCs w:val="20"/>
          <w:lang w:val="uk-UA"/>
        </w:rPr>
        <w:t xml:space="preserve"> </w:t>
      </w:r>
      <w:r w:rsidRPr="00457768">
        <w:rPr>
          <w:rFonts w:ascii="Times New Roman" w:hAnsi="Times New Roman"/>
          <w:bCs/>
          <w:iCs/>
          <w:sz w:val="20"/>
          <w:szCs w:val="20"/>
          <w:lang w:val="uk-UA"/>
        </w:rPr>
        <w:t>функціональної характеристики</w:t>
      </w:r>
      <w:r w:rsidRPr="00457768">
        <w:rPr>
          <w:rFonts w:ascii="Times New Roman" w:hAnsi="Times New Roman"/>
          <w:sz w:val="20"/>
          <w:szCs w:val="20"/>
          <w:lang w:val="uk-UA"/>
        </w:rPr>
        <w:t xml:space="preserve"> апар</w:t>
      </w:r>
      <w:r w:rsidRPr="00457768">
        <w:rPr>
          <w:rFonts w:ascii="Times New Roman" w:hAnsi="Times New Roman"/>
          <w:sz w:val="20"/>
          <w:szCs w:val="20"/>
          <w:lang w:val="uk-UA"/>
        </w:rPr>
        <w:t>а</w:t>
      </w:r>
      <w:r w:rsidRPr="00457768">
        <w:rPr>
          <w:rFonts w:ascii="Times New Roman" w:hAnsi="Times New Roman"/>
          <w:sz w:val="20"/>
          <w:szCs w:val="20"/>
          <w:lang w:val="uk-UA"/>
        </w:rPr>
        <w:t>ту управління, слід бачити, що не усі дії його органів є власне управлінням (н</w:t>
      </w:r>
      <w:r w:rsidRPr="00457768">
        <w:rPr>
          <w:rFonts w:ascii="Times New Roman" w:hAnsi="Times New Roman"/>
          <w:sz w:val="20"/>
          <w:szCs w:val="20"/>
          <w:lang w:val="uk-UA"/>
        </w:rPr>
        <w:t>а</w:t>
      </w:r>
      <w:r w:rsidRPr="00457768">
        <w:rPr>
          <w:rFonts w:ascii="Times New Roman" w:hAnsi="Times New Roman"/>
          <w:sz w:val="20"/>
          <w:szCs w:val="20"/>
          <w:lang w:val="uk-UA"/>
        </w:rPr>
        <w:t>приклад, матеріально-технічні операції). Але для цих органів управлінська ді</w:t>
      </w:r>
      <w:r w:rsidRPr="00457768">
        <w:rPr>
          <w:rFonts w:ascii="Times New Roman" w:hAnsi="Times New Roman"/>
          <w:sz w:val="20"/>
          <w:szCs w:val="20"/>
          <w:lang w:val="uk-UA"/>
        </w:rPr>
        <w:t>я</w:t>
      </w:r>
      <w:r w:rsidRPr="00457768">
        <w:rPr>
          <w:rFonts w:ascii="Times New Roman" w:hAnsi="Times New Roman"/>
          <w:sz w:val="20"/>
          <w:szCs w:val="20"/>
          <w:lang w:val="uk-UA"/>
        </w:rPr>
        <w:t>льність є головним, профілюючим видом діяльності. Тому надалі будемо розу</w:t>
      </w:r>
      <w:r w:rsidRPr="00457768">
        <w:rPr>
          <w:rFonts w:ascii="Times New Roman" w:hAnsi="Times New Roman"/>
          <w:sz w:val="20"/>
          <w:szCs w:val="20"/>
          <w:lang w:val="uk-UA"/>
        </w:rPr>
        <w:softHyphen/>
        <w:t>міти під діяльністю апарату власне управлінську діяльність, що характериз</w:t>
      </w:r>
      <w:r w:rsidRPr="00457768">
        <w:rPr>
          <w:rFonts w:ascii="Times New Roman" w:hAnsi="Times New Roman"/>
          <w:sz w:val="20"/>
          <w:szCs w:val="20"/>
          <w:lang w:val="uk-UA"/>
        </w:rPr>
        <w:t>у</w:t>
      </w:r>
      <w:r w:rsidRPr="00457768">
        <w:rPr>
          <w:rFonts w:ascii="Times New Roman" w:hAnsi="Times New Roman"/>
          <w:sz w:val="20"/>
          <w:szCs w:val="20"/>
          <w:lang w:val="uk-UA"/>
        </w:rPr>
        <w:t>ється своїм особливим змістом і проявляється у відповідних формах.</w:t>
      </w:r>
    </w:p>
    <w:p w:rsidR="00080A1E" w:rsidRPr="00457768" w:rsidRDefault="00080A1E" w:rsidP="003D19F7">
      <w:pPr>
        <w:ind w:firstLine="567"/>
        <w:jc w:val="both"/>
        <w:rPr>
          <w:rFonts w:ascii="Times New Roman" w:hAnsi="Times New Roman"/>
          <w:sz w:val="20"/>
          <w:szCs w:val="20"/>
          <w:lang w:val="uk-UA"/>
        </w:rPr>
      </w:pPr>
      <w:r w:rsidRPr="00457768">
        <w:rPr>
          <w:rFonts w:ascii="Times New Roman" w:hAnsi="Times New Roman"/>
          <w:sz w:val="20"/>
          <w:szCs w:val="20"/>
          <w:lang w:val="uk-UA"/>
        </w:rPr>
        <w:t>З метою більш чіткого вирішення зазначеного питання необхідно вих</w:t>
      </w:r>
      <w:r w:rsidRPr="00457768">
        <w:rPr>
          <w:rFonts w:ascii="Times New Roman" w:hAnsi="Times New Roman"/>
          <w:sz w:val="20"/>
          <w:szCs w:val="20"/>
          <w:lang w:val="uk-UA"/>
        </w:rPr>
        <w:t>о</w:t>
      </w:r>
      <w:r w:rsidRPr="00457768">
        <w:rPr>
          <w:rFonts w:ascii="Times New Roman" w:hAnsi="Times New Roman"/>
          <w:sz w:val="20"/>
          <w:szCs w:val="20"/>
          <w:lang w:val="uk-UA"/>
        </w:rPr>
        <w:t>дити із загальних діалектико-матеріалістичних уявлена про зміст та форму (ф</w:t>
      </w:r>
      <w:r w:rsidRPr="00457768">
        <w:rPr>
          <w:rFonts w:ascii="Times New Roman" w:hAnsi="Times New Roman"/>
          <w:sz w:val="20"/>
          <w:szCs w:val="20"/>
          <w:lang w:val="uk-UA"/>
        </w:rPr>
        <w:t>о</w:t>
      </w:r>
      <w:r w:rsidRPr="00457768">
        <w:rPr>
          <w:rFonts w:ascii="Times New Roman" w:hAnsi="Times New Roman"/>
          <w:sz w:val="20"/>
          <w:szCs w:val="20"/>
          <w:lang w:val="uk-UA"/>
        </w:rPr>
        <w:t xml:space="preserve">рми) явищ. </w:t>
      </w:r>
    </w:p>
    <w:p w:rsidR="00080A1E" w:rsidRPr="00457768" w:rsidRDefault="00080A1E" w:rsidP="003D19F7">
      <w:pPr>
        <w:ind w:firstLine="567"/>
        <w:jc w:val="both"/>
        <w:rPr>
          <w:rFonts w:ascii="Times New Roman" w:hAnsi="Times New Roman"/>
          <w:sz w:val="20"/>
          <w:szCs w:val="20"/>
          <w:lang w:val="uk-UA"/>
        </w:rPr>
      </w:pPr>
      <w:r w:rsidRPr="00457768">
        <w:rPr>
          <w:rFonts w:ascii="Times New Roman" w:hAnsi="Times New Roman"/>
          <w:sz w:val="20"/>
          <w:szCs w:val="20"/>
          <w:lang w:val="uk-UA"/>
        </w:rPr>
        <w:t xml:space="preserve">Формами управлінської діяльності слід вважати: </w:t>
      </w:r>
    </w:p>
    <w:p w:rsidR="00080A1E" w:rsidRPr="00457768" w:rsidRDefault="00080A1E" w:rsidP="003D19F7">
      <w:pPr>
        <w:ind w:firstLine="567"/>
        <w:jc w:val="both"/>
        <w:rPr>
          <w:rFonts w:ascii="Times New Roman" w:hAnsi="Times New Roman"/>
          <w:sz w:val="20"/>
          <w:szCs w:val="20"/>
          <w:lang w:val="uk-UA"/>
        </w:rPr>
      </w:pPr>
      <w:r w:rsidRPr="00457768">
        <w:rPr>
          <w:rFonts w:ascii="Times New Roman" w:hAnsi="Times New Roman"/>
          <w:sz w:val="20"/>
          <w:szCs w:val="20"/>
          <w:lang w:val="uk-UA"/>
        </w:rPr>
        <w:t>а) процесуальні (процедурні) форми;</w:t>
      </w:r>
    </w:p>
    <w:p w:rsidR="00080A1E" w:rsidRPr="00457768" w:rsidRDefault="00080A1E" w:rsidP="003D19F7">
      <w:pPr>
        <w:ind w:firstLine="567"/>
        <w:jc w:val="both"/>
        <w:rPr>
          <w:rFonts w:ascii="Times New Roman" w:hAnsi="Times New Roman"/>
          <w:sz w:val="20"/>
          <w:szCs w:val="20"/>
          <w:lang w:val="uk-UA"/>
        </w:rPr>
      </w:pPr>
      <w:r w:rsidRPr="00457768">
        <w:rPr>
          <w:rFonts w:ascii="Times New Roman" w:hAnsi="Times New Roman"/>
          <w:sz w:val="20"/>
          <w:szCs w:val="20"/>
          <w:lang w:val="uk-UA"/>
        </w:rPr>
        <w:t xml:space="preserve"> б) фор</w:t>
      </w:r>
      <w:r w:rsidRPr="00457768">
        <w:rPr>
          <w:rFonts w:ascii="Times New Roman" w:hAnsi="Times New Roman"/>
          <w:sz w:val="20"/>
          <w:szCs w:val="20"/>
          <w:lang w:val="uk-UA"/>
        </w:rPr>
        <w:softHyphen/>
        <w:t>ми зовнішнього прояву — видання актів управління, здійснення інших юридичне значущих, а також суто організаційних дій;</w:t>
      </w:r>
    </w:p>
    <w:p w:rsidR="00080A1E" w:rsidRPr="00457768" w:rsidRDefault="00080A1E" w:rsidP="003D19F7">
      <w:pPr>
        <w:ind w:firstLine="567"/>
        <w:jc w:val="both"/>
        <w:rPr>
          <w:rFonts w:ascii="Times New Roman" w:hAnsi="Times New Roman"/>
          <w:sz w:val="20"/>
          <w:szCs w:val="20"/>
          <w:lang w:val="uk-UA"/>
        </w:rPr>
      </w:pPr>
      <w:r w:rsidRPr="00457768">
        <w:rPr>
          <w:rFonts w:ascii="Times New Roman" w:hAnsi="Times New Roman"/>
          <w:sz w:val="20"/>
          <w:szCs w:val="20"/>
          <w:lang w:val="uk-UA"/>
        </w:rPr>
        <w:t xml:space="preserve">в) морально-етичні прояви. </w:t>
      </w:r>
    </w:p>
    <w:p w:rsidR="00080A1E" w:rsidRPr="00457768" w:rsidRDefault="00080A1E" w:rsidP="003D19F7">
      <w:pPr>
        <w:ind w:firstLine="567"/>
        <w:jc w:val="both"/>
        <w:rPr>
          <w:rFonts w:ascii="Times New Roman" w:hAnsi="Times New Roman"/>
          <w:sz w:val="20"/>
          <w:szCs w:val="20"/>
          <w:lang w:val="uk-UA"/>
        </w:rPr>
      </w:pPr>
      <w:r w:rsidRPr="00457768">
        <w:rPr>
          <w:rFonts w:ascii="Times New Roman" w:hAnsi="Times New Roman"/>
          <w:sz w:val="20"/>
          <w:szCs w:val="20"/>
          <w:lang w:val="uk-UA"/>
        </w:rPr>
        <w:t>Стосовно ж основних елементів змісту управлінської діяльності доцільно вести мову про:</w:t>
      </w:r>
    </w:p>
    <w:p w:rsidR="00080A1E" w:rsidRPr="00457768" w:rsidRDefault="00080A1E" w:rsidP="003D19F7">
      <w:pPr>
        <w:ind w:firstLine="567"/>
        <w:jc w:val="both"/>
        <w:rPr>
          <w:rFonts w:ascii="Times New Roman" w:hAnsi="Times New Roman"/>
          <w:sz w:val="20"/>
          <w:szCs w:val="20"/>
          <w:lang w:val="uk-UA"/>
        </w:rPr>
      </w:pPr>
      <w:r w:rsidRPr="00457768">
        <w:rPr>
          <w:rFonts w:ascii="Times New Roman" w:hAnsi="Times New Roman"/>
          <w:sz w:val="20"/>
          <w:szCs w:val="20"/>
          <w:lang w:val="uk-UA"/>
        </w:rPr>
        <w:t xml:space="preserve"> а) цілі та завдання; </w:t>
      </w:r>
    </w:p>
    <w:p w:rsidR="00080A1E" w:rsidRPr="00457768" w:rsidRDefault="00080A1E" w:rsidP="003D19F7">
      <w:pPr>
        <w:ind w:firstLine="567"/>
        <w:jc w:val="both"/>
        <w:rPr>
          <w:rFonts w:ascii="Times New Roman" w:hAnsi="Times New Roman"/>
          <w:sz w:val="20"/>
          <w:szCs w:val="20"/>
          <w:lang w:val="uk-UA"/>
        </w:rPr>
      </w:pPr>
      <w:r w:rsidRPr="00457768">
        <w:rPr>
          <w:rFonts w:ascii="Times New Roman" w:hAnsi="Times New Roman"/>
          <w:sz w:val="20"/>
          <w:szCs w:val="20"/>
          <w:lang w:val="uk-UA"/>
        </w:rPr>
        <w:t>б) функції;</w:t>
      </w:r>
    </w:p>
    <w:p w:rsidR="00080A1E" w:rsidRPr="00457768" w:rsidRDefault="00080A1E" w:rsidP="003D19F7">
      <w:pPr>
        <w:ind w:firstLine="567"/>
        <w:jc w:val="both"/>
        <w:rPr>
          <w:rFonts w:ascii="Times New Roman" w:hAnsi="Times New Roman"/>
          <w:sz w:val="20"/>
          <w:szCs w:val="20"/>
          <w:lang w:val="uk-UA"/>
        </w:rPr>
      </w:pPr>
      <w:r w:rsidRPr="00457768">
        <w:rPr>
          <w:rFonts w:ascii="Times New Roman" w:hAnsi="Times New Roman"/>
          <w:sz w:val="20"/>
          <w:szCs w:val="20"/>
          <w:lang w:val="uk-UA"/>
        </w:rPr>
        <w:t xml:space="preserve">в) методи управління. </w:t>
      </w:r>
    </w:p>
    <w:p w:rsidR="00080A1E" w:rsidRPr="00457768" w:rsidRDefault="00080A1E" w:rsidP="003D19F7">
      <w:pPr>
        <w:ind w:left="180"/>
        <w:jc w:val="both"/>
        <w:rPr>
          <w:rFonts w:ascii="Times New Roman" w:hAnsi="Times New Roman"/>
          <w:sz w:val="20"/>
          <w:szCs w:val="20"/>
          <w:lang w:val="uk-UA"/>
        </w:rPr>
      </w:pPr>
      <w:r w:rsidRPr="00457768">
        <w:rPr>
          <w:rFonts w:ascii="Times New Roman" w:hAnsi="Times New Roman"/>
          <w:sz w:val="20"/>
          <w:szCs w:val="20"/>
          <w:lang w:val="uk-UA"/>
        </w:rPr>
        <w:t>Цілі та завдання діяльності управлінського апарату є свідомі (мисленні) уя</w:t>
      </w:r>
      <w:r w:rsidRPr="00457768">
        <w:rPr>
          <w:rFonts w:ascii="Times New Roman" w:hAnsi="Times New Roman"/>
          <w:sz w:val="20"/>
          <w:szCs w:val="20"/>
          <w:lang w:val="uk-UA"/>
        </w:rPr>
        <w:t>в</w:t>
      </w:r>
      <w:r w:rsidRPr="00457768">
        <w:rPr>
          <w:rFonts w:ascii="Times New Roman" w:hAnsi="Times New Roman"/>
          <w:sz w:val="20"/>
          <w:szCs w:val="20"/>
          <w:lang w:val="uk-UA"/>
        </w:rPr>
        <w:t>лення про напрямки та очікувані наслідки такої діяльності. Відмінність між вказаними однопорядковими категоріями вбачається головним чином у ст</w:t>
      </w:r>
      <w:r w:rsidRPr="00457768">
        <w:rPr>
          <w:rFonts w:ascii="Times New Roman" w:hAnsi="Times New Roman"/>
          <w:sz w:val="20"/>
          <w:szCs w:val="20"/>
          <w:lang w:val="uk-UA"/>
        </w:rPr>
        <w:t>у</w:t>
      </w:r>
      <w:r w:rsidRPr="00457768">
        <w:rPr>
          <w:rFonts w:ascii="Times New Roman" w:hAnsi="Times New Roman"/>
          <w:sz w:val="20"/>
          <w:szCs w:val="20"/>
          <w:lang w:val="uk-UA"/>
        </w:rPr>
        <w:lastRenderedPageBreak/>
        <w:t>пені узагальненості відтворення у них напрямків та наслідків. А саме у цілях відтво</w:t>
      </w:r>
      <w:r w:rsidRPr="00457768">
        <w:rPr>
          <w:rFonts w:ascii="Times New Roman" w:hAnsi="Times New Roman"/>
          <w:sz w:val="20"/>
          <w:szCs w:val="20"/>
          <w:lang w:val="uk-UA"/>
        </w:rPr>
        <w:softHyphen/>
        <w:t>рюються більш довгочасні та значущі, ніж у завданнях, харак</w:t>
      </w:r>
      <w:r w:rsidRPr="00457768">
        <w:rPr>
          <w:rFonts w:ascii="Times New Roman" w:hAnsi="Times New Roman"/>
          <w:sz w:val="20"/>
          <w:szCs w:val="20"/>
          <w:lang w:val="uk-UA"/>
        </w:rPr>
        <w:softHyphen/>
        <w:t>теристики діяльності.</w:t>
      </w:r>
    </w:p>
    <w:p w:rsidR="006F53B0" w:rsidRDefault="00080A1E" w:rsidP="006F53B0">
      <w:pPr>
        <w:ind w:firstLine="709"/>
        <w:jc w:val="both"/>
        <w:rPr>
          <w:rFonts w:ascii="Times New Roman" w:hAnsi="Times New Roman"/>
          <w:sz w:val="20"/>
          <w:szCs w:val="20"/>
          <w:lang w:val="uk-UA"/>
        </w:rPr>
      </w:pPr>
      <w:r w:rsidRPr="00457768">
        <w:rPr>
          <w:rFonts w:ascii="Times New Roman" w:hAnsi="Times New Roman"/>
          <w:sz w:val="20"/>
          <w:szCs w:val="20"/>
          <w:lang w:val="uk-UA"/>
        </w:rPr>
        <w:t>4.</w:t>
      </w:r>
    </w:p>
    <w:p w:rsidR="00080A1E" w:rsidRPr="00457768" w:rsidRDefault="00080A1E" w:rsidP="006F53B0">
      <w:pPr>
        <w:ind w:firstLine="709"/>
        <w:jc w:val="both"/>
        <w:rPr>
          <w:rFonts w:ascii="Times New Roman" w:hAnsi="Times New Roman"/>
          <w:sz w:val="20"/>
          <w:szCs w:val="20"/>
          <w:lang w:val="uk-UA"/>
        </w:rPr>
      </w:pPr>
      <w:r w:rsidRPr="00457768">
        <w:rPr>
          <w:rFonts w:ascii="Times New Roman" w:hAnsi="Times New Roman"/>
          <w:sz w:val="20"/>
          <w:szCs w:val="20"/>
          <w:lang w:val="uk-UA"/>
        </w:rPr>
        <w:t xml:space="preserve">1. Призначення контролю -  вчасно фіксувати відхилення від норми і вносити корективи у хід робіт,  </w:t>
      </w:r>
      <w:r w:rsidR="006D40A7" w:rsidRPr="00457768">
        <w:rPr>
          <w:rFonts w:ascii="Times New Roman" w:hAnsi="Times New Roman"/>
          <w:sz w:val="20"/>
          <w:szCs w:val="20"/>
          <w:lang w:val="uk-UA"/>
        </w:rPr>
        <w:t>виправля</w:t>
      </w:r>
      <w:r w:rsidR="006D40A7">
        <w:rPr>
          <w:rFonts w:ascii="Times New Roman" w:hAnsi="Times New Roman"/>
          <w:sz w:val="20"/>
          <w:szCs w:val="20"/>
          <w:lang w:val="uk-UA"/>
        </w:rPr>
        <w:t>ючи</w:t>
      </w:r>
      <w:r w:rsidRPr="00457768">
        <w:rPr>
          <w:rFonts w:ascii="Times New Roman" w:hAnsi="Times New Roman"/>
          <w:sz w:val="20"/>
          <w:szCs w:val="20"/>
          <w:lang w:val="uk-UA"/>
        </w:rPr>
        <w:t xml:space="preserve"> допущені помилки. </w:t>
      </w:r>
    </w:p>
    <w:p w:rsidR="00080A1E" w:rsidRPr="00457768" w:rsidRDefault="00080A1E" w:rsidP="006F53B0">
      <w:pPr>
        <w:ind w:firstLine="680"/>
        <w:jc w:val="both"/>
        <w:rPr>
          <w:rFonts w:ascii="Times New Roman" w:hAnsi="Times New Roman"/>
          <w:sz w:val="20"/>
          <w:szCs w:val="20"/>
          <w:lang w:val="uk-UA"/>
        </w:rPr>
      </w:pPr>
      <w:r w:rsidRPr="00457768">
        <w:rPr>
          <w:rFonts w:ascii="Times New Roman" w:hAnsi="Times New Roman"/>
          <w:sz w:val="20"/>
          <w:szCs w:val="20"/>
          <w:lang w:val="uk-UA"/>
        </w:rPr>
        <w:t xml:space="preserve">2. Мотивація -  це процес </w:t>
      </w:r>
      <w:r w:rsidR="006D40A7">
        <w:rPr>
          <w:rFonts w:ascii="Times New Roman" w:hAnsi="Times New Roman"/>
          <w:sz w:val="20"/>
          <w:szCs w:val="20"/>
          <w:lang w:val="uk-UA"/>
        </w:rPr>
        <w:t>спонукання</w:t>
      </w:r>
      <w:r w:rsidRPr="00457768">
        <w:rPr>
          <w:rFonts w:ascii="Times New Roman" w:hAnsi="Times New Roman"/>
          <w:sz w:val="20"/>
          <w:szCs w:val="20"/>
          <w:lang w:val="uk-UA"/>
        </w:rPr>
        <w:t xml:space="preserve"> працівників до діяльності для д</w:t>
      </w:r>
      <w:r w:rsidRPr="00457768">
        <w:rPr>
          <w:rFonts w:ascii="Times New Roman" w:hAnsi="Times New Roman"/>
          <w:sz w:val="20"/>
          <w:szCs w:val="20"/>
          <w:lang w:val="uk-UA"/>
        </w:rPr>
        <w:t>о</w:t>
      </w:r>
      <w:r w:rsidRPr="00457768">
        <w:rPr>
          <w:rFonts w:ascii="Times New Roman" w:hAnsi="Times New Roman"/>
          <w:sz w:val="20"/>
          <w:szCs w:val="20"/>
          <w:lang w:val="uk-UA"/>
        </w:rPr>
        <w:t>сягнення цілей організації.</w:t>
      </w:r>
    </w:p>
    <w:p w:rsidR="00080A1E" w:rsidRPr="00457768" w:rsidRDefault="00080A1E" w:rsidP="006F53B0">
      <w:pPr>
        <w:ind w:firstLine="680"/>
        <w:jc w:val="both"/>
        <w:rPr>
          <w:rFonts w:ascii="Times New Roman" w:hAnsi="Times New Roman"/>
          <w:sz w:val="20"/>
          <w:szCs w:val="20"/>
          <w:lang w:val="uk-UA"/>
        </w:rPr>
      </w:pPr>
      <w:r w:rsidRPr="00457768">
        <w:rPr>
          <w:rFonts w:ascii="Times New Roman" w:hAnsi="Times New Roman"/>
          <w:sz w:val="20"/>
          <w:szCs w:val="20"/>
          <w:lang w:val="uk-UA"/>
        </w:rPr>
        <w:t xml:space="preserve">Мотивація як функція державного управління -  це сукупність факторів,  механізмів і процесів, </w:t>
      </w:r>
      <w:r w:rsidR="006D40A7" w:rsidRPr="00457768">
        <w:rPr>
          <w:rFonts w:ascii="Times New Roman" w:hAnsi="Times New Roman"/>
          <w:sz w:val="20"/>
          <w:szCs w:val="20"/>
          <w:lang w:val="uk-UA"/>
        </w:rPr>
        <w:t>спонукаючи</w:t>
      </w:r>
      <w:r w:rsidRPr="00457768">
        <w:rPr>
          <w:rFonts w:ascii="Times New Roman" w:hAnsi="Times New Roman"/>
          <w:sz w:val="20"/>
          <w:szCs w:val="20"/>
          <w:lang w:val="uk-UA"/>
        </w:rPr>
        <w:t xml:space="preserve"> соціально-економічні об'єкти управління до діяльності для досягнення цілей, що стоять перед суб'єктами державного управління.  Як відомо, у основі мотивації лежать потреби. Потреби можуть бути особисті і групові.</w:t>
      </w:r>
    </w:p>
    <w:p w:rsidR="00080A1E" w:rsidRPr="00457768" w:rsidRDefault="00080A1E" w:rsidP="006F53B0">
      <w:pPr>
        <w:ind w:firstLine="680"/>
        <w:jc w:val="both"/>
        <w:rPr>
          <w:rFonts w:ascii="Times New Roman" w:hAnsi="Times New Roman"/>
          <w:sz w:val="20"/>
          <w:szCs w:val="20"/>
          <w:lang w:val="uk-UA"/>
        </w:rPr>
      </w:pPr>
      <w:r w:rsidRPr="00457768">
        <w:rPr>
          <w:rFonts w:ascii="Times New Roman" w:hAnsi="Times New Roman"/>
          <w:sz w:val="20"/>
          <w:szCs w:val="20"/>
          <w:lang w:val="uk-UA"/>
        </w:rPr>
        <w:t>Предметом мотивації органів державного управління по відношенню до їх об'єктів управління є у основному потреби різних соціальних груп,  котрі об'єднані у різні організації.</w:t>
      </w:r>
    </w:p>
    <w:p w:rsidR="00080A1E" w:rsidRPr="00457768" w:rsidRDefault="00080A1E" w:rsidP="006F53B0">
      <w:pPr>
        <w:ind w:firstLine="680"/>
        <w:jc w:val="both"/>
        <w:rPr>
          <w:rFonts w:ascii="Times New Roman" w:hAnsi="Times New Roman"/>
          <w:sz w:val="20"/>
          <w:szCs w:val="20"/>
          <w:lang w:val="uk-UA"/>
        </w:rPr>
      </w:pPr>
      <w:r w:rsidRPr="00457768">
        <w:rPr>
          <w:rFonts w:ascii="Times New Roman" w:hAnsi="Times New Roman"/>
          <w:sz w:val="20"/>
          <w:szCs w:val="20"/>
          <w:lang w:val="uk-UA"/>
        </w:rPr>
        <w:t>3. Організація як процес являє собою функцію,  котра найбільш очеви</w:t>
      </w:r>
      <w:r w:rsidRPr="00457768">
        <w:rPr>
          <w:rFonts w:ascii="Times New Roman" w:hAnsi="Times New Roman"/>
          <w:sz w:val="20"/>
          <w:szCs w:val="20"/>
          <w:lang w:val="uk-UA"/>
        </w:rPr>
        <w:t>д</w:t>
      </w:r>
      <w:r w:rsidRPr="00457768">
        <w:rPr>
          <w:rFonts w:ascii="Times New Roman" w:hAnsi="Times New Roman"/>
          <w:sz w:val="20"/>
          <w:szCs w:val="20"/>
          <w:lang w:val="uk-UA"/>
        </w:rPr>
        <w:t>но і безпосередньо пов'язана з систематичною координацією багатьох задач і,  відповідно,  формальних взаємовідносин людей, що їх виконують.</w:t>
      </w:r>
    </w:p>
    <w:p w:rsidR="00080A1E" w:rsidRPr="00457768" w:rsidRDefault="00080A1E" w:rsidP="003D19F7">
      <w:pPr>
        <w:ind w:firstLine="680"/>
        <w:jc w:val="both"/>
        <w:rPr>
          <w:rFonts w:ascii="Times New Roman" w:hAnsi="Times New Roman"/>
          <w:sz w:val="20"/>
          <w:szCs w:val="20"/>
          <w:lang w:val="uk-UA"/>
        </w:rPr>
      </w:pPr>
      <w:r w:rsidRPr="00457768">
        <w:rPr>
          <w:rFonts w:ascii="Times New Roman" w:hAnsi="Times New Roman"/>
          <w:sz w:val="20"/>
          <w:szCs w:val="20"/>
          <w:lang w:val="uk-UA"/>
        </w:rPr>
        <w:t xml:space="preserve">Організація -  це процес створення структури об'єкту </w:t>
      </w:r>
      <w:r w:rsidR="006D40A7" w:rsidRPr="00457768">
        <w:rPr>
          <w:rFonts w:ascii="Times New Roman" w:hAnsi="Times New Roman"/>
          <w:sz w:val="20"/>
          <w:szCs w:val="20"/>
          <w:lang w:val="uk-UA"/>
        </w:rPr>
        <w:t>менеджменту</w:t>
      </w:r>
      <w:r w:rsidRPr="00457768">
        <w:rPr>
          <w:rFonts w:ascii="Times New Roman" w:hAnsi="Times New Roman"/>
          <w:sz w:val="20"/>
          <w:szCs w:val="20"/>
          <w:lang w:val="uk-UA"/>
        </w:rPr>
        <w:t>,  к</w:t>
      </w:r>
      <w:r w:rsidRPr="00457768">
        <w:rPr>
          <w:rFonts w:ascii="Times New Roman" w:hAnsi="Times New Roman"/>
          <w:sz w:val="20"/>
          <w:szCs w:val="20"/>
          <w:lang w:val="uk-UA"/>
        </w:rPr>
        <w:t>о</w:t>
      </w:r>
      <w:r w:rsidRPr="00457768">
        <w:rPr>
          <w:rFonts w:ascii="Times New Roman" w:hAnsi="Times New Roman"/>
          <w:sz w:val="20"/>
          <w:szCs w:val="20"/>
          <w:lang w:val="uk-UA"/>
        </w:rPr>
        <w:t>тра дає можливість людям ефективно працювати разом для досягнення їх цілей.</w:t>
      </w:r>
    </w:p>
    <w:p w:rsidR="00080A1E" w:rsidRPr="00457768" w:rsidRDefault="00080A1E" w:rsidP="003D19F7">
      <w:pPr>
        <w:ind w:firstLine="680"/>
        <w:jc w:val="both"/>
        <w:rPr>
          <w:rFonts w:ascii="Times New Roman" w:hAnsi="Times New Roman"/>
          <w:sz w:val="20"/>
          <w:szCs w:val="20"/>
          <w:lang w:val="uk-UA"/>
        </w:rPr>
      </w:pPr>
      <w:r w:rsidRPr="00A239BC">
        <w:rPr>
          <w:rFonts w:ascii="Times New Roman" w:hAnsi="Times New Roman"/>
          <w:i/>
          <w:sz w:val="20"/>
          <w:szCs w:val="20"/>
          <w:u w:val="single"/>
          <w:lang w:val="uk-UA"/>
        </w:rPr>
        <w:t>Засіб,  за допомогою котрого керівництво встановлює відносини між рівнями повноважень,  є делегування.</w:t>
      </w:r>
      <w:r w:rsidRPr="00457768">
        <w:rPr>
          <w:rFonts w:ascii="Times New Roman" w:hAnsi="Times New Roman"/>
          <w:sz w:val="20"/>
          <w:szCs w:val="20"/>
          <w:lang w:val="uk-UA"/>
        </w:rPr>
        <w:t xml:space="preserve">  Делегування, як термін,  використовув</w:t>
      </w:r>
      <w:r w:rsidRPr="00457768">
        <w:rPr>
          <w:rFonts w:ascii="Times New Roman" w:hAnsi="Times New Roman"/>
          <w:sz w:val="20"/>
          <w:szCs w:val="20"/>
          <w:lang w:val="uk-UA"/>
        </w:rPr>
        <w:t>а</w:t>
      </w:r>
      <w:r w:rsidRPr="00457768">
        <w:rPr>
          <w:rFonts w:ascii="Times New Roman" w:hAnsi="Times New Roman"/>
          <w:sz w:val="20"/>
          <w:szCs w:val="20"/>
          <w:lang w:val="uk-UA"/>
        </w:rPr>
        <w:t>ний у теорії управління, означає передачу задач і повноважень особі,  котра приймає на себе відповідальність за їх виконання.</w:t>
      </w:r>
    </w:p>
    <w:p w:rsidR="00080A1E" w:rsidRPr="00457768" w:rsidRDefault="00080A1E" w:rsidP="003D19F7">
      <w:pPr>
        <w:ind w:firstLine="680"/>
        <w:jc w:val="both"/>
        <w:rPr>
          <w:rFonts w:ascii="Times New Roman" w:hAnsi="Times New Roman"/>
          <w:sz w:val="20"/>
          <w:szCs w:val="20"/>
          <w:lang w:val="uk-UA"/>
        </w:rPr>
      </w:pPr>
      <w:r w:rsidRPr="00457768">
        <w:rPr>
          <w:rFonts w:ascii="Times New Roman" w:hAnsi="Times New Roman"/>
          <w:sz w:val="20"/>
          <w:szCs w:val="20"/>
          <w:lang w:val="uk-UA"/>
        </w:rPr>
        <w:t>З делегуванням тісно пов'язані ще два терміни управління:  відповід</w:t>
      </w:r>
      <w:r w:rsidRPr="00457768">
        <w:rPr>
          <w:rFonts w:ascii="Times New Roman" w:hAnsi="Times New Roman"/>
          <w:sz w:val="20"/>
          <w:szCs w:val="20"/>
          <w:lang w:val="uk-UA"/>
        </w:rPr>
        <w:t>а</w:t>
      </w:r>
      <w:r w:rsidRPr="00457768">
        <w:rPr>
          <w:rFonts w:ascii="Times New Roman" w:hAnsi="Times New Roman"/>
          <w:sz w:val="20"/>
          <w:szCs w:val="20"/>
          <w:lang w:val="uk-UA"/>
        </w:rPr>
        <w:t>льність і організаційні повноваження.</w:t>
      </w:r>
    </w:p>
    <w:p w:rsidR="00080A1E" w:rsidRPr="00457768" w:rsidRDefault="00080A1E" w:rsidP="003D19F7">
      <w:pPr>
        <w:ind w:firstLine="680"/>
        <w:jc w:val="both"/>
        <w:rPr>
          <w:rFonts w:ascii="Times New Roman" w:hAnsi="Times New Roman"/>
          <w:sz w:val="20"/>
          <w:szCs w:val="20"/>
          <w:lang w:val="uk-UA"/>
        </w:rPr>
      </w:pPr>
      <w:r w:rsidRPr="00457768">
        <w:rPr>
          <w:rFonts w:ascii="Times New Roman" w:hAnsi="Times New Roman"/>
          <w:sz w:val="20"/>
          <w:szCs w:val="20"/>
          <w:lang w:val="uk-UA"/>
        </w:rPr>
        <w:t>Відповідальність являє собою зобов'язання виконувати задачі, що м</w:t>
      </w:r>
      <w:r w:rsidRPr="00457768">
        <w:rPr>
          <w:rFonts w:ascii="Times New Roman" w:hAnsi="Times New Roman"/>
          <w:sz w:val="20"/>
          <w:szCs w:val="20"/>
          <w:lang w:val="uk-UA"/>
        </w:rPr>
        <w:t>а</w:t>
      </w:r>
      <w:r w:rsidRPr="00457768">
        <w:rPr>
          <w:rFonts w:ascii="Times New Roman" w:hAnsi="Times New Roman"/>
          <w:sz w:val="20"/>
          <w:szCs w:val="20"/>
          <w:lang w:val="uk-UA"/>
        </w:rPr>
        <w:t>ються, і відповідати за їх задовільне рішення.</w:t>
      </w:r>
    </w:p>
    <w:p w:rsidR="00080A1E" w:rsidRPr="00457768" w:rsidRDefault="00080A1E" w:rsidP="003D19F7">
      <w:pPr>
        <w:ind w:firstLine="680"/>
        <w:jc w:val="both"/>
        <w:rPr>
          <w:rFonts w:ascii="Times New Roman" w:hAnsi="Times New Roman"/>
          <w:sz w:val="20"/>
          <w:szCs w:val="20"/>
          <w:lang w:val="uk-UA"/>
        </w:rPr>
      </w:pPr>
      <w:r w:rsidRPr="00457768">
        <w:rPr>
          <w:rFonts w:ascii="Times New Roman" w:hAnsi="Times New Roman"/>
          <w:sz w:val="20"/>
          <w:szCs w:val="20"/>
          <w:lang w:val="uk-UA"/>
        </w:rPr>
        <w:t>Під зобов'язанням ми розуміємо те,  що від індивіда очікується вик</w:t>
      </w:r>
      <w:r w:rsidRPr="00457768">
        <w:rPr>
          <w:rFonts w:ascii="Times New Roman" w:hAnsi="Times New Roman"/>
          <w:sz w:val="20"/>
          <w:szCs w:val="20"/>
          <w:lang w:val="uk-UA"/>
        </w:rPr>
        <w:t>о</w:t>
      </w:r>
      <w:r w:rsidRPr="00457768">
        <w:rPr>
          <w:rFonts w:ascii="Times New Roman" w:hAnsi="Times New Roman"/>
          <w:sz w:val="20"/>
          <w:szCs w:val="20"/>
          <w:lang w:val="uk-UA"/>
        </w:rPr>
        <w:t>нання конкретних робочих вимог,  коли він займає визначену посаду в орган</w:t>
      </w:r>
      <w:r w:rsidRPr="00457768">
        <w:rPr>
          <w:rFonts w:ascii="Times New Roman" w:hAnsi="Times New Roman"/>
          <w:sz w:val="20"/>
          <w:szCs w:val="20"/>
          <w:lang w:val="uk-UA"/>
        </w:rPr>
        <w:t>і</w:t>
      </w:r>
      <w:r w:rsidRPr="00457768">
        <w:rPr>
          <w:rFonts w:ascii="Times New Roman" w:hAnsi="Times New Roman"/>
          <w:sz w:val="20"/>
          <w:szCs w:val="20"/>
          <w:lang w:val="uk-UA"/>
        </w:rPr>
        <w:t xml:space="preserve">зації.  </w:t>
      </w:r>
    </w:p>
    <w:p w:rsidR="00080A1E" w:rsidRPr="00457768" w:rsidRDefault="00080A1E" w:rsidP="003D19F7">
      <w:pPr>
        <w:ind w:firstLine="680"/>
        <w:jc w:val="both"/>
        <w:rPr>
          <w:rFonts w:ascii="Times New Roman" w:hAnsi="Times New Roman"/>
          <w:sz w:val="20"/>
          <w:szCs w:val="20"/>
          <w:lang w:val="uk-UA"/>
        </w:rPr>
      </w:pPr>
      <w:r w:rsidRPr="00457768">
        <w:rPr>
          <w:rFonts w:ascii="Times New Roman" w:hAnsi="Times New Roman"/>
          <w:sz w:val="20"/>
          <w:szCs w:val="20"/>
          <w:lang w:val="uk-UA"/>
        </w:rPr>
        <w:t>Якщо передбачається,  що якась особа візьме відповідальність за зад</w:t>
      </w:r>
      <w:r w:rsidRPr="00457768">
        <w:rPr>
          <w:rFonts w:ascii="Times New Roman" w:hAnsi="Times New Roman"/>
          <w:sz w:val="20"/>
          <w:szCs w:val="20"/>
          <w:lang w:val="uk-UA"/>
        </w:rPr>
        <w:t>о</w:t>
      </w:r>
      <w:r w:rsidRPr="00457768">
        <w:rPr>
          <w:rFonts w:ascii="Times New Roman" w:hAnsi="Times New Roman"/>
          <w:sz w:val="20"/>
          <w:szCs w:val="20"/>
          <w:lang w:val="uk-UA"/>
        </w:rPr>
        <w:t>вільне виконання задачі - організація повинна надати їй потрібні ресурси.  Кер</w:t>
      </w:r>
      <w:r w:rsidRPr="00457768">
        <w:rPr>
          <w:rFonts w:ascii="Times New Roman" w:hAnsi="Times New Roman"/>
          <w:sz w:val="20"/>
          <w:szCs w:val="20"/>
          <w:lang w:val="uk-UA"/>
        </w:rPr>
        <w:t>і</w:t>
      </w:r>
      <w:r w:rsidRPr="00457768">
        <w:rPr>
          <w:rFonts w:ascii="Times New Roman" w:hAnsi="Times New Roman"/>
          <w:sz w:val="20"/>
          <w:szCs w:val="20"/>
          <w:lang w:val="uk-UA"/>
        </w:rPr>
        <w:t>вництво здійснює це шляхом делегування повноважень разом з задачами.</w:t>
      </w:r>
    </w:p>
    <w:p w:rsidR="00080A1E" w:rsidRPr="00457768" w:rsidRDefault="00080A1E" w:rsidP="003D19F7">
      <w:pPr>
        <w:ind w:firstLine="680"/>
        <w:jc w:val="both"/>
        <w:rPr>
          <w:rFonts w:ascii="Times New Roman" w:hAnsi="Times New Roman"/>
          <w:sz w:val="20"/>
          <w:szCs w:val="20"/>
          <w:lang w:val="uk-UA"/>
        </w:rPr>
      </w:pPr>
      <w:r w:rsidRPr="00457768">
        <w:rPr>
          <w:rFonts w:ascii="Times New Roman" w:hAnsi="Times New Roman"/>
          <w:sz w:val="20"/>
          <w:szCs w:val="20"/>
          <w:u w:val="single"/>
          <w:lang w:val="uk-UA"/>
        </w:rPr>
        <w:t>Повноваження у</w:t>
      </w:r>
      <w:r w:rsidRPr="00457768">
        <w:rPr>
          <w:rFonts w:ascii="Times New Roman" w:hAnsi="Times New Roman"/>
          <w:sz w:val="20"/>
          <w:szCs w:val="20"/>
          <w:lang w:val="uk-UA"/>
        </w:rPr>
        <w:t>являють собою обмежене право використати ресурси організації і направляти зусилля деяких її співпрацівників на виконання визн</w:t>
      </w:r>
      <w:r w:rsidRPr="00457768">
        <w:rPr>
          <w:rFonts w:ascii="Times New Roman" w:hAnsi="Times New Roman"/>
          <w:sz w:val="20"/>
          <w:szCs w:val="20"/>
          <w:lang w:val="uk-UA"/>
        </w:rPr>
        <w:t>а</w:t>
      </w:r>
      <w:r w:rsidRPr="00457768">
        <w:rPr>
          <w:rFonts w:ascii="Times New Roman" w:hAnsi="Times New Roman"/>
          <w:sz w:val="20"/>
          <w:szCs w:val="20"/>
          <w:lang w:val="uk-UA"/>
        </w:rPr>
        <w:t>чених задач.  Повноваження делегуються посаді,  а не індивідові,  котрий з</w:t>
      </w:r>
      <w:r w:rsidRPr="00457768">
        <w:rPr>
          <w:rFonts w:ascii="Times New Roman" w:hAnsi="Times New Roman"/>
          <w:sz w:val="20"/>
          <w:szCs w:val="20"/>
          <w:lang w:val="uk-UA"/>
        </w:rPr>
        <w:t>а</w:t>
      </w:r>
      <w:r w:rsidRPr="00457768">
        <w:rPr>
          <w:rFonts w:ascii="Times New Roman" w:hAnsi="Times New Roman"/>
          <w:sz w:val="20"/>
          <w:szCs w:val="20"/>
          <w:lang w:val="uk-UA"/>
        </w:rPr>
        <w:t xml:space="preserve">ймає її цієї миті.  </w:t>
      </w:r>
    </w:p>
    <w:p w:rsidR="00080A1E" w:rsidRPr="00457768" w:rsidRDefault="00080A1E" w:rsidP="003D19F7">
      <w:pPr>
        <w:ind w:firstLine="680"/>
        <w:jc w:val="both"/>
        <w:rPr>
          <w:rFonts w:ascii="Times New Roman" w:hAnsi="Times New Roman"/>
          <w:sz w:val="20"/>
          <w:szCs w:val="20"/>
          <w:lang w:val="uk-UA"/>
        </w:rPr>
      </w:pPr>
      <w:r w:rsidRPr="00457768">
        <w:rPr>
          <w:rFonts w:ascii="Times New Roman" w:hAnsi="Times New Roman"/>
          <w:sz w:val="20"/>
          <w:szCs w:val="20"/>
          <w:lang w:val="uk-UA"/>
        </w:rPr>
        <w:t>Існує два види відповідальності:  відповідальність за дії і відповідал</w:t>
      </w:r>
      <w:r w:rsidRPr="00457768">
        <w:rPr>
          <w:rFonts w:ascii="Times New Roman" w:hAnsi="Times New Roman"/>
          <w:sz w:val="20"/>
          <w:szCs w:val="20"/>
          <w:lang w:val="uk-UA"/>
        </w:rPr>
        <w:t>ь</w:t>
      </w:r>
      <w:r w:rsidRPr="00457768">
        <w:rPr>
          <w:rFonts w:ascii="Times New Roman" w:hAnsi="Times New Roman"/>
          <w:sz w:val="20"/>
          <w:szCs w:val="20"/>
          <w:lang w:val="uk-UA"/>
        </w:rPr>
        <w:t>ність за керівництво.</w:t>
      </w:r>
    </w:p>
    <w:p w:rsidR="00080A1E" w:rsidRPr="00457768" w:rsidRDefault="00080A1E" w:rsidP="003D19F7">
      <w:pPr>
        <w:ind w:firstLine="680"/>
        <w:jc w:val="both"/>
        <w:rPr>
          <w:rFonts w:ascii="Times New Roman" w:hAnsi="Times New Roman"/>
          <w:sz w:val="20"/>
          <w:szCs w:val="20"/>
          <w:lang w:val="uk-UA"/>
        </w:rPr>
      </w:pPr>
      <w:r w:rsidRPr="00457768">
        <w:rPr>
          <w:rFonts w:ascii="Times New Roman" w:hAnsi="Times New Roman"/>
          <w:sz w:val="20"/>
          <w:szCs w:val="20"/>
          <w:lang w:val="uk-UA"/>
        </w:rPr>
        <w:lastRenderedPageBreak/>
        <w:t>Співпрацівник несе відповідальність за дії.  Це означає,  що саме він і тільки він,  а не його начальник,  несе відповідальність за свої дії і випущення.  А його начальник відповідає за керівництво,  тобто  він несе відповідальність за виконання всіх зобов'язань по відношенню до своїх співпрацівників.</w:t>
      </w:r>
    </w:p>
    <w:p w:rsidR="00080A1E" w:rsidRPr="00457768" w:rsidRDefault="00080A1E" w:rsidP="003D19F7">
      <w:pPr>
        <w:pStyle w:val="22"/>
        <w:ind w:firstLine="680"/>
        <w:rPr>
          <w:rFonts w:ascii="Times New Roman" w:hAnsi="Times New Roman"/>
          <w:sz w:val="20"/>
          <w:szCs w:val="20"/>
          <w:lang w:val="uk-UA"/>
        </w:rPr>
      </w:pPr>
      <w:r w:rsidRPr="00457768">
        <w:rPr>
          <w:rFonts w:ascii="Times New Roman" w:hAnsi="Times New Roman"/>
          <w:sz w:val="20"/>
          <w:szCs w:val="20"/>
          <w:lang w:val="uk-UA"/>
        </w:rPr>
        <w:t>5.</w:t>
      </w:r>
    </w:p>
    <w:p w:rsidR="00080A1E" w:rsidRPr="00457768" w:rsidRDefault="00080A1E" w:rsidP="003D19F7">
      <w:pPr>
        <w:pStyle w:val="22"/>
        <w:ind w:firstLine="680"/>
        <w:rPr>
          <w:rFonts w:ascii="Times New Roman" w:hAnsi="Times New Roman"/>
          <w:sz w:val="20"/>
          <w:szCs w:val="20"/>
          <w:lang w:val="uk-UA"/>
        </w:rPr>
      </w:pPr>
      <w:r w:rsidRPr="00457768">
        <w:rPr>
          <w:rFonts w:ascii="Times New Roman" w:hAnsi="Times New Roman"/>
          <w:sz w:val="20"/>
          <w:szCs w:val="20"/>
          <w:lang w:val="uk-UA"/>
        </w:rPr>
        <w:t>У внутрішній організації органу державної влади виділяють складові :</w:t>
      </w:r>
    </w:p>
    <w:p w:rsidR="00080A1E" w:rsidRPr="00457768" w:rsidRDefault="00080A1E" w:rsidP="00DE1363">
      <w:pPr>
        <w:pStyle w:val="22"/>
        <w:numPr>
          <w:ilvl w:val="2"/>
          <w:numId w:val="67"/>
        </w:numPr>
        <w:tabs>
          <w:tab w:val="clear" w:pos="2160"/>
          <w:tab w:val="left" w:pos="1080"/>
        </w:tabs>
        <w:ind w:left="900" w:hanging="180"/>
        <w:rPr>
          <w:rFonts w:ascii="Times New Roman" w:hAnsi="Times New Roman"/>
          <w:sz w:val="20"/>
          <w:szCs w:val="20"/>
          <w:lang w:val="uk-UA"/>
        </w:rPr>
      </w:pPr>
      <w:r w:rsidRPr="00457768">
        <w:rPr>
          <w:rFonts w:ascii="Times New Roman" w:hAnsi="Times New Roman"/>
          <w:sz w:val="20"/>
          <w:szCs w:val="20"/>
          <w:lang w:val="uk-UA"/>
        </w:rPr>
        <w:t>Адміністративний апарат органів державної виконавчої влади і мі</w:t>
      </w:r>
      <w:r w:rsidRPr="00457768">
        <w:rPr>
          <w:rFonts w:ascii="Times New Roman" w:hAnsi="Times New Roman"/>
          <w:sz w:val="20"/>
          <w:szCs w:val="20"/>
          <w:lang w:val="uk-UA"/>
        </w:rPr>
        <w:t>с</w:t>
      </w:r>
      <w:r w:rsidRPr="00457768">
        <w:rPr>
          <w:rFonts w:ascii="Times New Roman" w:hAnsi="Times New Roman"/>
          <w:sz w:val="20"/>
          <w:szCs w:val="20"/>
          <w:lang w:val="uk-UA"/>
        </w:rPr>
        <w:t>цевого самоврядування;</w:t>
      </w:r>
    </w:p>
    <w:p w:rsidR="00080A1E" w:rsidRPr="00457768" w:rsidRDefault="00080A1E" w:rsidP="00DE1363">
      <w:pPr>
        <w:pStyle w:val="22"/>
        <w:numPr>
          <w:ilvl w:val="2"/>
          <w:numId w:val="67"/>
        </w:numPr>
        <w:tabs>
          <w:tab w:val="clear" w:pos="2160"/>
          <w:tab w:val="left" w:pos="1080"/>
        </w:tabs>
        <w:ind w:left="900" w:hanging="180"/>
        <w:rPr>
          <w:rFonts w:ascii="Times New Roman" w:hAnsi="Times New Roman"/>
          <w:sz w:val="20"/>
          <w:szCs w:val="20"/>
          <w:lang w:val="uk-UA"/>
        </w:rPr>
      </w:pPr>
      <w:r w:rsidRPr="00457768">
        <w:rPr>
          <w:rFonts w:ascii="Times New Roman" w:hAnsi="Times New Roman"/>
          <w:sz w:val="20"/>
          <w:szCs w:val="20"/>
          <w:lang w:val="uk-UA"/>
        </w:rPr>
        <w:t>Функціональний апарат  органів державної виконавчої влади і місц</w:t>
      </w:r>
      <w:r w:rsidRPr="00457768">
        <w:rPr>
          <w:rFonts w:ascii="Times New Roman" w:hAnsi="Times New Roman"/>
          <w:sz w:val="20"/>
          <w:szCs w:val="20"/>
          <w:lang w:val="uk-UA"/>
        </w:rPr>
        <w:t>е</w:t>
      </w:r>
      <w:r w:rsidRPr="00457768">
        <w:rPr>
          <w:rFonts w:ascii="Times New Roman" w:hAnsi="Times New Roman"/>
          <w:sz w:val="20"/>
          <w:szCs w:val="20"/>
          <w:lang w:val="uk-UA"/>
        </w:rPr>
        <w:t>вого самоврядування;</w:t>
      </w:r>
    </w:p>
    <w:p w:rsidR="00080A1E" w:rsidRPr="00457768" w:rsidRDefault="00080A1E" w:rsidP="00DE1363">
      <w:pPr>
        <w:pStyle w:val="22"/>
        <w:numPr>
          <w:ilvl w:val="2"/>
          <w:numId w:val="67"/>
        </w:numPr>
        <w:tabs>
          <w:tab w:val="clear" w:pos="2160"/>
          <w:tab w:val="left" w:pos="1080"/>
        </w:tabs>
        <w:ind w:left="900" w:hanging="180"/>
        <w:rPr>
          <w:rFonts w:ascii="Times New Roman" w:hAnsi="Times New Roman"/>
          <w:sz w:val="20"/>
          <w:szCs w:val="20"/>
          <w:lang w:val="uk-UA"/>
        </w:rPr>
      </w:pPr>
      <w:r w:rsidRPr="00457768">
        <w:rPr>
          <w:rFonts w:ascii="Times New Roman" w:hAnsi="Times New Roman"/>
          <w:sz w:val="20"/>
          <w:szCs w:val="20"/>
          <w:lang w:val="uk-UA"/>
        </w:rPr>
        <w:t>Консультативний апарат органів державної виконавчої влади і місц</w:t>
      </w:r>
      <w:r w:rsidRPr="00457768">
        <w:rPr>
          <w:rFonts w:ascii="Times New Roman" w:hAnsi="Times New Roman"/>
          <w:sz w:val="20"/>
          <w:szCs w:val="20"/>
          <w:lang w:val="uk-UA"/>
        </w:rPr>
        <w:t>е</w:t>
      </w:r>
      <w:r w:rsidRPr="00457768">
        <w:rPr>
          <w:rFonts w:ascii="Times New Roman" w:hAnsi="Times New Roman"/>
          <w:sz w:val="20"/>
          <w:szCs w:val="20"/>
          <w:lang w:val="uk-UA"/>
        </w:rPr>
        <w:t>вого самоврядування;</w:t>
      </w:r>
    </w:p>
    <w:p w:rsidR="00080A1E" w:rsidRPr="00457768" w:rsidRDefault="00080A1E" w:rsidP="00DE1363">
      <w:pPr>
        <w:numPr>
          <w:ilvl w:val="2"/>
          <w:numId w:val="67"/>
        </w:numPr>
        <w:tabs>
          <w:tab w:val="left" w:pos="1080"/>
        </w:tabs>
        <w:ind w:left="900" w:hanging="180"/>
        <w:jc w:val="both"/>
        <w:rPr>
          <w:rFonts w:ascii="Times New Roman" w:hAnsi="Times New Roman"/>
          <w:sz w:val="20"/>
          <w:szCs w:val="20"/>
          <w:lang w:val="uk-UA"/>
        </w:rPr>
      </w:pPr>
      <w:r w:rsidRPr="00457768">
        <w:rPr>
          <w:rFonts w:ascii="Times New Roman" w:hAnsi="Times New Roman"/>
          <w:sz w:val="20"/>
          <w:szCs w:val="20"/>
          <w:lang w:val="uk-UA"/>
        </w:rPr>
        <w:t>Особистий апарат у органах державного управління.</w:t>
      </w:r>
    </w:p>
    <w:p w:rsidR="00080A1E" w:rsidRPr="00457768" w:rsidRDefault="00080A1E" w:rsidP="003D19F7">
      <w:pPr>
        <w:pStyle w:val="22"/>
        <w:tabs>
          <w:tab w:val="left" w:pos="1080"/>
        </w:tabs>
        <w:ind w:left="900" w:hanging="180"/>
        <w:rPr>
          <w:rFonts w:ascii="Times New Roman" w:hAnsi="Times New Roman"/>
          <w:sz w:val="20"/>
          <w:szCs w:val="20"/>
          <w:lang w:val="uk-UA"/>
        </w:rPr>
      </w:pPr>
    </w:p>
    <w:p w:rsidR="00080A1E" w:rsidRPr="00457768" w:rsidRDefault="00080A1E" w:rsidP="00DE1363">
      <w:pPr>
        <w:numPr>
          <w:ilvl w:val="3"/>
          <w:numId w:val="67"/>
        </w:numPr>
        <w:tabs>
          <w:tab w:val="num" w:pos="900"/>
        </w:tabs>
        <w:ind w:left="360" w:firstLine="180"/>
        <w:jc w:val="both"/>
        <w:rPr>
          <w:rFonts w:ascii="Times New Roman" w:hAnsi="Times New Roman"/>
          <w:sz w:val="20"/>
          <w:szCs w:val="20"/>
          <w:lang w:val="uk-UA"/>
        </w:rPr>
      </w:pPr>
      <w:r w:rsidRPr="00457768">
        <w:rPr>
          <w:rFonts w:ascii="Times New Roman" w:hAnsi="Times New Roman"/>
          <w:sz w:val="20"/>
          <w:szCs w:val="20"/>
          <w:lang w:val="uk-UA"/>
        </w:rPr>
        <w:t>В основі побудови адміністративного апарату органів державного управління лежать лінійні і штабні (апаратні)  повноваження.</w:t>
      </w:r>
    </w:p>
    <w:p w:rsidR="00080A1E" w:rsidRPr="00457768" w:rsidRDefault="00080A1E" w:rsidP="003D19F7">
      <w:pPr>
        <w:tabs>
          <w:tab w:val="num" w:pos="900"/>
        </w:tabs>
        <w:ind w:left="360" w:firstLine="180"/>
        <w:jc w:val="both"/>
        <w:rPr>
          <w:rFonts w:ascii="Times New Roman" w:hAnsi="Times New Roman"/>
          <w:sz w:val="20"/>
          <w:szCs w:val="20"/>
          <w:lang w:val="uk-UA"/>
        </w:rPr>
      </w:pPr>
      <w:r w:rsidRPr="00457768">
        <w:rPr>
          <w:rFonts w:ascii="Times New Roman" w:hAnsi="Times New Roman"/>
          <w:sz w:val="20"/>
          <w:szCs w:val="20"/>
          <w:lang w:val="uk-UA"/>
        </w:rPr>
        <w:t>Лінійні повноваження -  це повноваження,  котрі передаються безпосер</w:t>
      </w:r>
      <w:r w:rsidRPr="00457768">
        <w:rPr>
          <w:rFonts w:ascii="Times New Roman" w:hAnsi="Times New Roman"/>
          <w:sz w:val="20"/>
          <w:szCs w:val="20"/>
          <w:lang w:val="uk-UA"/>
        </w:rPr>
        <w:t>е</w:t>
      </w:r>
      <w:r w:rsidRPr="00457768">
        <w:rPr>
          <w:rFonts w:ascii="Times New Roman" w:hAnsi="Times New Roman"/>
          <w:sz w:val="20"/>
          <w:szCs w:val="20"/>
          <w:lang w:val="uk-UA"/>
        </w:rPr>
        <w:t>дньо від начальника до підпорядкованого і далі до другого підпорядкован</w:t>
      </w:r>
      <w:r w:rsidRPr="00457768">
        <w:rPr>
          <w:rFonts w:ascii="Times New Roman" w:hAnsi="Times New Roman"/>
          <w:sz w:val="20"/>
          <w:szCs w:val="20"/>
          <w:lang w:val="uk-UA"/>
        </w:rPr>
        <w:t>о</w:t>
      </w:r>
      <w:r w:rsidRPr="00457768">
        <w:rPr>
          <w:rFonts w:ascii="Times New Roman" w:hAnsi="Times New Roman"/>
          <w:sz w:val="20"/>
          <w:szCs w:val="20"/>
          <w:lang w:val="uk-UA"/>
        </w:rPr>
        <w:t>го. Саме лінійні повноваження надають керівникові узаконену владу для направлення своїх прямих підпорядкованих на досягнення поставлених ц</w:t>
      </w:r>
      <w:r w:rsidRPr="00457768">
        <w:rPr>
          <w:rFonts w:ascii="Times New Roman" w:hAnsi="Times New Roman"/>
          <w:sz w:val="20"/>
          <w:szCs w:val="20"/>
          <w:lang w:val="uk-UA"/>
        </w:rPr>
        <w:t>і</w:t>
      </w:r>
      <w:r w:rsidRPr="00457768">
        <w:rPr>
          <w:rFonts w:ascii="Times New Roman" w:hAnsi="Times New Roman"/>
          <w:sz w:val="20"/>
          <w:szCs w:val="20"/>
          <w:lang w:val="uk-UA"/>
        </w:rPr>
        <w:t>лей.. Адміністративний апарат базується на штабних повноваженнях.  А</w:t>
      </w:r>
      <w:r w:rsidRPr="00457768">
        <w:rPr>
          <w:rFonts w:ascii="Times New Roman" w:hAnsi="Times New Roman"/>
          <w:sz w:val="20"/>
          <w:szCs w:val="20"/>
          <w:lang w:val="uk-UA"/>
        </w:rPr>
        <w:t>д</w:t>
      </w:r>
      <w:r w:rsidRPr="00457768">
        <w:rPr>
          <w:rFonts w:ascii="Times New Roman" w:hAnsi="Times New Roman"/>
          <w:sz w:val="20"/>
          <w:szCs w:val="20"/>
          <w:lang w:val="uk-UA"/>
        </w:rPr>
        <w:t>міністративний апарат виконує так багато функцій у сучасних організаціях.</w:t>
      </w:r>
    </w:p>
    <w:p w:rsidR="00080A1E" w:rsidRPr="00457768" w:rsidRDefault="00080A1E" w:rsidP="00DE1363">
      <w:pPr>
        <w:numPr>
          <w:ilvl w:val="0"/>
          <w:numId w:val="68"/>
        </w:numPr>
        <w:tabs>
          <w:tab w:val="num" w:pos="360"/>
        </w:tabs>
        <w:ind w:left="360"/>
        <w:jc w:val="both"/>
        <w:rPr>
          <w:rFonts w:ascii="Times New Roman" w:hAnsi="Times New Roman"/>
          <w:sz w:val="20"/>
          <w:szCs w:val="20"/>
          <w:lang w:val="uk-UA"/>
        </w:rPr>
      </w:pPr>
      <w:r w:rsidRPr="00457768">
        <w:rPr>
          <w:rFonts w:ascii="Times New Roman" w:hAnsi="Times New Roman"/>
          <w:sz w:val="20"/>
          <w:szCs w:val="20"/>
          <w:lang w:val="uk-UA"/>
        </w:rPr>
        <w:t>Завданням функціонального апарату державного органу управління є підготовка рішень по конкретних функціях управління.  Функціональний апарат організаційно створює штаб всього адміністративного апарату де</w:t>
      </w:r>
      <w:r w:rsidRPr="00457768">
        <w:rPr>
          <w:rFonts w:ascii="Times New Roman" w:hAnsi="Times New Roman"/>
          <w:sz w:val="20"/>
          <w:szCs w:val="20"/>
          <w:lang w:val="uk-UA"/>
        </w:rPr>
        <w:t>р</w:t>
      </w:r>
      <w:r w:rsidRPr="00457768">
        <w:rPr>
          <w:rFonts w:ascii="Times New Roman" w:hAnsi="Times New Roman"/>
          <w:sz w:val="20"/>
          <w:szCs w:val="20"/>
          <w:lang w:val="uk-UA"/>
        </w:rPr>
        <w:t>жавного органу. До основних функціональних областей державного органу,  де використовується персонал, що обслуговує,  відносяться управління к</w:t>
      </w:r>
      <w:r w:rsidRPr="00457768">
        <w:rPr>
          <w:rFonts w:ascii="Times New Roman" w:hAnsi="Times New Roman"/>
          <w:sz w:val="20"/>
          <w:szCs w:val="20"/>
          <w:lang w:val="uk-UA"/>
        </w:rPr>
        <w:t>а</w:t>
      </w:r>
      <w:r w:rsidRPr="00457768">
        <w:rPr>
          <w:rFonts w:ascii="Times New Roman" w:hAnsi="Times New Roman"/>
          <w:sz w:val="20"/>
          <w:szCs w:val="20"/>
          <w:lang w:val="uk-UA"/>
        </w:rPr>
        <w:t>драми,  зв'язків з громадськістю,  фінансування,  планування,  юридичні проблеми і ін.  Дані функціональні підрозділи надають керівництву інфо</w:t>
      </w:r>
      <w:r w:rsidRPr="00457768">
        <w:rPr>
          <w:rFonts w:ascii="Times New Roman" w:hAnsi="Times New Roman"/>
          <w:sz w:val="20"/>
          <w:szCs w:val="20"/>
          <w:lang w:val="uk-UA"/>
        </w:rPr>
        <w:t>р</w:t>
      </w:r>
      <w:r w:rsidRPr="00457768">
        <w:rPr>
          <w:rFonts w:ascii="Times New Roman" w:hAnsi="Times New Roman"/>
          <w:sz w:val="20"/>
          <w:szCs w:val="20"/>
          <w:lang w:val="uk-UA"/>
        </w:rPr>
        <w:t xml:space="preserve">мацію,  необхідну для прийняття ефективних рішень. </w:t>
      </w:r>
    </w:p>
    <w:p w:rsidR="00080A1E" w:rsidRPr="00457768" w:rsidRDefault="00080A1E" w:rsidP="00DE1363">
      <w:pPr>
        <w:numPr>
          <w:ilvl w:val="0"/>
          <w:numId w:val="68"/>
        </w:numPr>
        <w:tabs>
          <w:tab w:val="num" w:pos="360"/>
        </w:tabs>
        <w:ind w:left="360"/>
        <w:jc w:val="both"/>
        <w:rPr>
          <w:rFonts w:ascii="Times New Roman" w:hAnsi="Times New Roman"/>
          <w:sz w:val="20"/>
          <w:szCs w:val="20"/>
          <w:lang w:val="uk-UA"/>
        </w:rPr>
      </w:pPr>
      <w:r w:rsidRPr="00457768">
        <w:rPr>
          <w:rFonts w:ascii="Times New Roman" w:hAnsi="Times New Roman"/>
          <w:sz w:val="20"/>
          <w:szCs w:val="20"/>
          <w:lang w:val="uk-UA"/>
        </w:rPr>
        <w:t>Найбільш часто консультативний апарат використовується у галузі права,  найновітнішої або спеціальної технології,  навчання і підвищення кваліфікації,  а також консультування по роботі з кадрами.</w:t>
      </w:r>
    </w:p>
    <w:p w:rsidR="00080A1E" w:rsidRPr="00457768" w:rsidRDefault="00080A1E" w:rsidP="00DE1363">
      <w:pPr>
        <w:numPr>
          <w:ilvl w:val="0"/>
          <w:numId w:val="68"/>
        </w:numPr>
        <w:tabs>
          <w:tab w:val="num" w:pos="360"/>
        </w:tabs>
        <w:ind w:left="360"/>
        <w:jc w:val="both"/>
        <w:rPr>
          <w:rFonts w:ascii="Times New Roman" w:hAnsi="Times New Roman"/>
          <w:sz w:val="20"/>
          <w:szCs w:val="20"/>
          <w:lang w:val="uk-UA"/>
        </w:rPr>
      </w:pPr>
      <w:r w:rsidRPr="00457768">
        <w:rPr>
          <w:rFonts w:ascii="Times New Roman" w:hAnsi="Times New Roman"/>
          <w:sz w:val="20"/>
          <w:szCs w:val="20"/>
          <w:lang w:val="uk-UA"/>
        </w:rPr>
        <w:t>Особистий апарат -  це різновид апарату, що обслуговує, який форм</w:t>
      </w:r>
      <w:r w:rsidRPr="00457768">
        <w:rPr>
          <w:rFonts w:ascii="Times New Roman" w:hAnsi="Times New Roman"/>
          <w:sz w:val="20"/>
          <w:szCs w:val="20"/>
          <w:lang w:val="uk-UA"/>
        </w:rPr>
        <w:t>у</w:t>
      </w:r>
      <w:r w:rsidRPr="00457768">
        <w:rPr>
          <w:rFonts w:ascii="Times New Roman" w:hAnsi="Times New Roman"/>
          <w:sz w:val="20"/>
          <w:szCs w:val="20"/>
          <w:lang w:val="uk-UA"/>
        </w:rPr>
        <w:t>ється,  коли керівник наймає секретаря або помічника.  В обов'язки особи</w:t>
      </w:r>
      <w:r w:rsidRPr="00457768">
        <w:rPr>
          <w:rFonts w:ascii="Times New Roman" w:hAnsi="Times New Roman"/>
          <w:sz w:val="20"/>
          <w:szCs w:val="20"/>
          <w:lang w:val="uk-UA"/>
        </w:rPr>
        <w:t>с</w:t>
      </w:r>
      <w:r w:rsidRPr="00457768">
        <w:rPr>
          <w:rFonts w:ascii="Times New Roman" w:hAnsi="Times New Roman"/>
          <w:sz w:val="20"/>
          <w:szCs w:val="20"/>
          <w:lang w:val="uk-UA"/>
        </w:rPr>
        <w:t>того апарату входить виконання того,  що вимагає керівник.  В організації член цього апарату не має ніяких повноважень. Хоч особистий апарат не має формальних повноважень,  його члени можуть володіти великою вл</w:t>
      </w:r>
      <w:r w:rsidRPr="00457768">
        <w:rPr>
          <w:rFonts w:ascii="Times New Roman" w:hAnsi="Times New Roman"/>
          <w:sz w:val="20"/>
          <w:szCs w:val="20"/>
          <w:lang w:val="uk-UA"/>
        </w:rPr>
        <w:t>а</w:t>
      </w:r>
      <w:r w:rsidRPr="00457768">
        <w:rPr>
          <w:rFonts w:ascii="Times New Roman" w:hAnsi="Times New Roman"/>
          <w:sz w:val="20"/>
          <w:szCs w:val="20"/>
          <w:lang w:val="uk-UA"/>
        </w:rPr>
        <w:t xml:space="preserve">дою.  </w:t>
      </w:r>
    </w:p>
    <w:p w:rsidR="00080A1E" w:rsidRPr="00457768" w:rsidRDefault="00080A1E" w:rsidP="006F53B0">
      <w:pPr>
        <w:tabs>
          <w:tab w:val="left" w:pos="567"/>
        </w:tabs>
        <w:ind w:firstLine="426"/>
        <w:jc w:val="both"/>
        <w:rPr>
          <w:rFonts w:ascii="Times New Roman" w:hAnsi="Times New Roman"/>
          <w:sz w:val="20"/>
          <w:szCs w:val="20"/>
          <w:lang w:val="uk-UA"/>
        </w:rPr>
      </w:pPr>
      <w:r w:rsidRPr="00457768">
        <w:rPr>
          <w:rFonts w:ascii="Times New Roman" w:hAnsi="Times New Roman"/>
          <w:sz w:val="20"/>
          <w:szCs w:val="20"/>
          <w:lang w:val="uk-UA"/>
        </w:rPr>
        <w:t xml:space="preserve">При організації розподілу повноважень у органах державного управління і місцевого самоврядування, які у теперішній час проходять етап становлення,  </w:t>
      </w:r>
      <w:r w:rsidRPr="00457768">
        <w:rPr>
          <w:rFonts w:ascii="Times New Roman" w:hAnsi="Times New Roman"/>
          <w:sz w:val="20"/>
          <w:szCs w:val="20"/>
          <w:lang w:val="uk-UA"/>
        </w:rPr>
        <w:lastRenderedPageBreak/>
        <w:t xml:space="preserve">необхідно керуватись директивними документами,  котрі визначають загальні принципи діяльності державної служби,  а також рекомендаціями сучасного </w:t>
      </w:r>
      <w:r w:rsidR="006D40A7" w:rsidRPr="00457768">
        <w:rPr>
          <w:rFonts w:ascii="Times New Roman" w:hAnsi="Times New Roman"/>
          <w:sz w:val="20"/>
          <w:szCs w:val="20"/>
          <w:lang w:val="uk-UA"/>
        </w:rPr>
        <w:t>менеджменту</w:t>
      </w:r>
      <w:r w:rsidRPr="00457768">
        <w:rPr>
          <w:rFonts w:ascii="Times New Roman" w:hAnsi="Times New Roman"/>
          <w:sz w:val="20"/>
          <w:szCs w:val="20"/>
          <w:lang w:val="uk-UA"/>
        </w:rPr>
        <w:t>:</w:t>
      </w:r>
    </w:p>
    <w:p w:rsidR="00080A1E" w:rsidRPr="00457768" w:rsidRDefault="00080A1E" w:rsidP="006F53B0">
      <w:pPr>
        <w:tabs>
          <w:tab w:val="left" w:pos="567"/>
        </w:tabs>
        <w:ind w:firstLine="426"/>
        <w:jc w:val="both"/>
        <w:rPr>
          <w:rFonts w:ascii="Times New Roman" w:hAnsi="Times New Roman"/>
          <w:sz w:val="20"/>
          <w:szCs w:val="20"/>
          <w:lang w:val="uk-UA"/>
        </w:rPr>
      </w:pPr>
      <w:r w:rsidRPr="00457768">
        <w:rPr>
          <w:rFonts w:ascii="Times New Roman" w:hAnsi="Times New Roman"/>
          <w:sz w:val="20"/>
          <w:szCs w:val="20"/>
          <w:lang w:val="uk-UA"/>
        </w:rPr>
        <w:t xml:space="preserve">1.  Делегування представляє собою передачу задач і повноважень </w:t>
      </w:r>
      <w:r w:rsidR="006D40A7" w:rsidRPr="00457768">
        <w:rPr>
          <w:rFonts w:ascii="Times New Roman" w:hAnsi="Times New Roman"/>
          <w:sz w:val="20"/>
          <w:szCs w:val="20"/>
          <w:lang w:val="uk-UA"/>
        </w:rPr>
        <w:t>утрим</w:t>
      </w:r>
      <w:r w:rsidR="006D40A7" w:rsidRPr="00457768">
        <w:rPr>
          <w:rFonts w:ascii="Times New Roman" w:hAnsi="Times New Roman"/>
          <w:sz w:val="20"/>
          <w:szCs w:val="20"/>
          <w:lang w:val="uk-UA"/>
        </w:rPr>
        <w:t>у</w:t>
      </w:r>
      <w:r w:rsidR="006D40A7" w:rsidRPr="00457768">
        <w:rPr>
          <w:rFonts w:ascii="Times New Roman" w:hAnsi="Times New Roman"/>
          <w:sz w:val="20"/>
          <w:szCs w:val="20"/>
          <w:lang w:val="uk-UA"/>
        </w:rPr>
        <w:t>вачеві</w:t>
      </w:r>
      <w:r w:rsidRPr="00457768">
        <w:rPr>
          <w:rFonts w:ascii="Times New Roman" w:hAnsi="Times New Roman"/>
          <w:sz w:val="20"/>
          <w:szCs w:val="20"/>
          <w:lang w:val="uk-UA"/>
        </w:rPr>
        <w:t>,  котрий приймає на себе відповідальність за них.</w:t>
      </w:r>
    </w:p>
    <w:p w:rsidR="00080A1E" w:rsidRPr="00457768" w:rsidRDefault="00080A1E" w:rsidP="006F53B0">
      <w:pPr>
        <w:tabs>
          <w:tab w:val="left" w:pos="567"/>
        </w:tabs>
        <w:ind w:firstLine="426"/>
        <w:jc w:val="both"/>
        <w:rPr>
          <w:rFonts w:ascii="Times New Roman" w:hAnsi="Times New Roman"/>
          <w:sz w:val="20"/>
          <w:szCs w:val="20"/>
          <w:lang w:val="uk-UA"/>
        </w:rPr>
      </w:pPr>
      <w:r w:rsidRPr="00457768">
        <w:rPr>
          <w:rFonts w:ascii="Times New Roman" w:hAnsi="Times New Roman"/>
          <w:sz w:val="20"/>
          <w:szCs w:val="20"/>
          <w:lang w:val="uk-UA"/>
        </w:rPr>
        <w:t xml:space="preserve">2.  Відповідальність,  зобов'язання виконувати задачі і відповідати перед начальником за їх успішне завершення,  не можуть бути делеговані.  Поки </w:t>
      </w:r>
      <w:r w:rsidR="006D40A7" w:rsidRPr="00457768">
        <w:rPr>
          <w:rFonts w:ascii="Times New Roman" w:hAnsi="Times New Roman"/>
          <w:sz w:val="20"/>
          <w:szCs w:val="20"/>
          <w:lang w:val="uk-UA"/>
        </w:rPr>
        <w:t>утримувач</w:t>
      </w:r>
      <w:r w:rsidRPr="00457768">
        <w:rPr>
          <w:rFonts w:ascii="Times New Roman" w:hAnsi="Times New Roman"/>
          <w:sz w:val="20"/>
          <w:szCs w:val="20"/>
          <w:lang w:val="uk-UA"/>
        </w:rPr>
        <w:t xml:space="preserve"> фактично не прийме відповідальності, то мається  тільки намір зді</w:t>
      </w:r>
      <w:r w:rsidRPr="00457768">
        <w:rPr>
          <w:rFonts w:ascii="Times New Roman" w:hAnsi="Times New Roman"/>
          <w:sz w:val="20"/>
          <w:szCs w:val="20"/>
          <w:lang w:val="uk-UA"/>
        </w:rPr>
        <w:t>й</w:t>
      </w:r>
      <w:r w:rsidRPr="00457768">
        <w:rPr>
          <w:rFonts w:ascii="Times New Roman" w:hAnsi="Times New Roman"/>
          <w:sz w:val="20"/>
          <w:szCs w:val="20"/>
          <w:lang w:val="uk-UA"/>
        </w:rPr>
        <w:t>снити делегування.</w:t>
      </w:r>
    </w:p>
    <w:p w:rsidR="00080A1E" w:rsidRPr="00457768" w:rsidRDefault="00080A1E" w:rsidP="006F53B0">
      <w:pPr>
        <w:tabs>
          <w:tab w:val="left" w:pos="567"/>
        </w:tabs>
        <w:ind w:firstLine="426"/>
        <w:jc w:val="both"/>
        <w:rPr>
          <w:rFonts w:ascii="Times New Roman" w:hAnsi="Times New Roman"/>
          <w:sz w:val="20"/>
          <w:szCs w:val="20"/>
          <w:lang w:val="uk-UA"/>
        </w:rPr>
      </w:pPr>
      <w:r w:rsidRPr="00457768">
        <w:rPr>
          <w:rFonts w:ascii="Times New Roman" w:hAnsi="Times New Roman"/>
          <w:sz w:val="20"/>
          <w:szCs w:val="20"/>
          <w:lang w:val="uk-UA"/>
        </w:rPr>
        <w:t>3.  Повноваження представляють собою обмежене право використати р</w:t>
      </w:r>
      <w:r w:rsidRPr="00457768">
        <w:rPr>
          <w:rFonts w:ascii="Times New Roman" w:hAnsi="Times New Roman"/>
          <w:sz w:val="20"/>
          <w:szCs w:val="20"/>
          <w:lang w:val="uk-UA"/>
        </w:rPr>
        <w:t>е</w:t>
      </w:r>
      <w:r w:rsidRPr="00457768">
        <w:rPr>
          <w:rFonts w:ascii="Times New Roman" w:hAnsi="Times New Roman"/>
          <w:sz w:val="20"/>
          <w:szCs w:val="20"/>
          <w:lang w:val="uk-UA"/>
        </w:rPr>
        <w:t>сурси організації для виконання делегованих задач.  Передані особам,   що м</w:t>
      </w:r>
      <w:r w:rsidRPr="00457768">
        <w:rPr>
          <w:rFonts w:ascii="Times New Roman" w:hAnsi="Times New Roman"/>
          <w:sz w:val="20"/>
          <w:szCs w:val="20"/>
          <w:lang w:val="uk-UA"/>
        </w:rPr>
        <w:t>а</w:t>
      </w:r>
      <w:r w:rsidRPr="00457768">
        <w:rPr>
          <w:rFonts w:ascii="Times New Roman" w:hAnsi="Times New Roman"/>
          <w:sz w:val="20"/>
          <w:szCs w:val="20"/>
          <w:lang w:val="uk-UA"/>
        </w:rPr>
        <w:t>ють право розпоряджатись,  вони називаються лінійними повноваженнями.</w:t>
      </w:r>
    </w:p>
    <w:p w:rsidR="00080A1E" w:rsidRPr="00457768" w:rsidRDefault="00080A1E" w:rsidP="006F53B0">
      <w:pPr>
        <w:tabs>
          <w:tab w:val="left" w:pos="567"/>
        </w:tabs>
        <w:ind w:firstLine="426"/>
        <w:jc w:val="both"/>
        <w:rPr>
          <w:rFonts w:ascii="Times New Roman" w:hAnsi="Times New Roman"/>
          <w:sz w:val="20"/>
          <w:szCs w:val="20"/>
          <w:lang w:val="uk-UA"/>
        </w:rPr>
      </w:pPr>
      <w:r w:rsidRPr="00457768">
        <w:rPr>
          <w:rFonts w:ascii="Times New Roman" w:hAnsi="Times New Roman"/>
          <w:sz w:val="20"/>
          <w:szCs w:val="20"/>
          <w:lang w:val="uk-UA"/>
        </w:rPr>
        <w:t>4.  Повноваження обмежені планами,  процедурами,  правилами і усними розпорядженнями начальників,  а також факторами зовнішнього середовища,  наприклад,  законами і культурними цінностями,  ліміти формальних повнов</w:t>
      </w:r>
      <w:r w:rsidRPr="00457768">
        <w:rPr>
          <w:rFonts w:ascii="Times New Roman" w:hAnsi="Times New Roman"/>
          <w:sz w:val="20"/>
          <w:szCs w:val="20"/>
          <w:lang w:val="uk-UA"/>
        </w:rPr>
        <w:t>а</w:t>
      </w:r>
      <w:r w:rsidRPr="00457768">
        <w:rPr>
          <w:rFonts w:ascii="Times New Roman" w:hAnsi="Times New Roman"/>
          <w:sz w:val="20"/>
          <w:szCs w:val="20"/>
          <w:lang w:val="uk-UA"/>
        </w:rPr>
        <w:t>жень часто порушуються завдяки владі і неформальним організаціям.</w:t>
      </w:r>
    </w:p>
    <w:p w:rsidR="00080A1E" w:rsidRPr="00457768" w:rsidRDefault="00080A1E" w:rsidP="006F53B0">
      <w:pPr>
        <w:tabs>
          <w:tab w:val="left" w:pos="567"/>
        </w:tabs>
        <w:ind w:firstLine="426"/>
        <w:jc w:val="both"/>
        <w:rPr>
          <w:rFonts w:ascii="Times New Roman" w:hAnsi="Times New Roman"/>
          <w:sz w:val="20"/>
          <w:szCs w:val="20"/>
          <w:lang w:val="uk-UA"/>
        </w:rPr>
      </w:pPr>
      <w:r w:rsidRPr="00457768">
        <w:rPr>
          <w:rFonts w:ascii="Times New Roman" w:hAnsi="Times New Roman"/>
          <w:sz w:val="20"/>
          <w:szCs w:val="20"/>
          <w:lang w:val="uk-UA"/>
        </w:rPr>
        <w:t>5.  Результатом делегування лінійних повноважень є ланцюг команд.</w:t>
      </w:r>
    </w:p>
    <w:p w:rsidR="00080A1E" w:rsidRPr="00457768" w:rsidRDefault="00080A1E" w:rsidP="006F53B0">
      <w:pPr>
        <w:tabs>
          <w:tab w:val="left" w:pos="567"/>
        </w:tabs>
        <w:ind w:firstLine="426"/>
        <w:jc w:val="both"/>
        <w:rPr>
          <w:rFonts w:ascii="Times New Roman" w:hAnsi="Times New Roman"/>
          <w:sz w:val="20"/>
          <w:szCs w:val="20"/>
          <w:lang w:val="uk-UA"/>
        </w:rPr>
      </w:pPr>
      <w:r w:rsidRPr="00457768">
        <w:rPr>
          <w:rFonts w:ascii="Times New Roman" w:hAnsi="Times New Roman"/>
          <w:sz w:val="20"/>
          <w:szCs w:val="20"/>
          <w:lang w:val="uk-UA"/>
        </w:rPr>
        <w:t>6.  Апаратні задачі можна визначити як консультативні або, що обслуг</w:t>
      </w:r>
      <w:r w:rsidRPr="00457768">
        <w:rPr>
          <w:rFonts w:ascii="Times New Roman" w:hAnsi="Times New Roman"/>
          <w:sz w:val="20"/>
          <w:szCs w:val="20"/>
          <w:lang w:val="uk-UA"/>
        </w:rPr>
        <w:t>о</w:t>
      </w:r>
      <w:r w:rsidRPr="00457768">
        <w:rPr>
          <w:rFonts w:ascii="Times New Roman" w:hAnsi="Times New Roman"/>
          <w:sz w:val="20"/>
          <w:szCs w:val="20"/>
          <w:lang w:val="uk-UA"/>
        </w:rPr>
        <w:t>вують.  Вони підтримують ті види діяльності,  котрі безпосередньо пов'язані з досягненням поставлених цілей.  До широко розповсюдженим типам апарату відносяться консультативний,   що обслуговує і особистий.</w:t>
      </w:r>
    </w:p>
    <w:p w:rsidR="00080A1E" w:rsidRPr="00457768" w:rsidRDefault="00080A1E" w:rsidP="006F53B0">
      <w:pPr>
        <w:tabs>
          <w:tab w:val="left" w:pos="567"/>
        </w:tabs>
        <w:ind w:firstLine="426"/>
        <w:jc w:val="both"/>
        <w:rPr>
          <w:rFonts w:ascii="Times New Roman" w:hAnsi="Times New Roman"/>
          <w:sz w:val="20"/>
          <w:szCs w:val="20"/>
          <w:lang w:val="uk-UA"/>
        </w:rPr>
      </w:pPr>
      <w:r w:rsidRPr="00457768">
        <w:rPr>
          <w:rFonts w:ascii="Times New Roman" w:hAnsi="Times New Roman"/>
          <w:sz w:val="20"/>
          <w:szCs w:val="20"/>
          <w:lang w:val="uk-UA"/>
        </w:rPr>
        <w:t>7.  Апаратні (штабні) повноваження допомагають організаціям використ</w:t>
      </w:r>
      <w:r w:rsidRPr="00457768">
        <w:rPr>
          <w:rFonts w:ascii="Times New Roman" w:hAnsi="Times New Roman"/>
          <w:sz w:val="20"/>
          <w:szCs w:val="20"/>
          <w:lang w:val="uk-UA"/>
        </w:rPr>
        <w:t>а</w:t>
      </w:r>
      <w:r w:rsidRPr="00457768">
        <w:rPr>
          <w:rFonts w:ascii="Times New Roman" w:hAnsi="Times New Roman"/>
          <w:sz w:val="20"/>
          <w:szCs w:val="20"/>
          <w:lang w:val="uk-UA"/>
        </w:rPr>
        <w:t>ти фахівців без порушення принципу єдиноначальності.  Штабні повноваження містять рекомендаційні повноваження,  обов'язкові узгодження,  паралельні і функціональні повноваження.  Лінійні керівники часто володіють апаратними повноваженнями у деяких областях,  а глава штабного апарату володіє лінійн</w:t>
      </w:r>
      <w:r w:rsidRPr="00457768">
        <w:rPr>
          <w:rFonts w:ascii="Times New Roman" w:hAnsi="Times New Roman"/>
          <w:sz w:val="20"/>
          <w:szCs w:val="20"/>
          <w:lang w:val="uk-UA"/>
        </w:rPr>
        <w:t>и</w:t>
      </w:r>
      <w:r w:rsidRPr="00457768">
        <w:rPr>
          <w:rFonts w:ascii="Times New Roman" w:hAnsi="Times New Roman"/>
          <w:sz w:val="20"/>
          <w:szCs w:val="20"/>
          <w:lang w:val="uk-UA"/>
        </w:rPr>
        <w:t>ми повноваженнями відносно самого апарату.</w:t>
      </w:r>
    </w:p>
    <w:p w:rsidR="00080A1E" w:rsidRPr="00457768" w:rsidRDefault="00080A1E" w:rsidP="006F53B0">
      <w:pPr>
        <w:tabs>
          <w:tab w:val="left" w:pos="567"/>
        </w:tabs>
        <w:ind w:firstLine="426"/>
        <w:jc w:val="both"/>
        <w:rPr>
          <w:rFonts w:ascii="Times New Roman" w:hAnsi="Times New Roman"/>
          <w:sz w:val="20"/>
          <w:szCs w:val="20"/>
          <w:lang w:val="uk-UA"/>
        </w:rPr>
      </w:pPr>
      <w:r w:rsidRPr="00457768">
        <w:rPr>
          <w:rFonts w:ascii="Times New Roman" w:hAnsi="Times New Roman"/>
          <w:sz w:val="20"/>
          <w:szCs w:val="20"/>
          <w:lang w:val="uk-UA"/>
        </w:rPr>
        <w:t>8.  Число працівників,   що підпорядковуються безпосередньо керівникові,  становить його норму керованості.  Якщо норма керованості не буде відпові</w:t>
      </w:r>
      <w:r w:rsidRPr="00457768">
        <w:rPr>
          <w:rFonts w:ascii="Times New Roman" w:hAnsi="Times New Roman"/>
          <w:sz w:val="20"/>
          <w:szCs w:val="20"/>
          <w:lang w:val="uk-UA"/>
        </w:rPr>
        <w:t>д</w:t>
      </w:r>
      <w:r w:rsidRPr="00457768">
        <w:rPr>
          <w:rFonts w:ascii="Times New Roman" w:hAnsi="Times New Roman"/>
          <w:sz w:val="20"/>
          <w:szCs w:val="20"/>
          <w:lang w:val="uk-UA"/>
        </w:rPr>
        <w:t>ним чином обмежена,  виникнуть плутанина і перевантаження керівника.  П</w:t>
      </w:r>
      <w:r w:rsidRPr="00457768">
        <w:rPr>
          <w:rFonts w:ascii="Times New Roman" w:hAnsi="Times New Roman"/>
          <w:sz w:val="20"/>
          <w:szCs w:val="20"/>
          <w:lang w:val="uk-UA"/>
        </w:rPr>
        <w:t>о</w:t>
      </w:r>
      <w:r w:rsidRPr="00457768">
        <w:rPr>
          <w:rFonts w:ascii="Times New Roman" w:hAnsi="Times New Roman"/>
          <w:sz w:val="20"/>
          <w:szCs w:val="20"/>
          <w:lang w:val="uk-UA"/>
        </w:rPr>
        <w:t>тенційна можливість плутанини у повноваженнях може бути зменшена за д</w:t>
      </w:r>
      <w:r w:rsidRPr="00457768">
        <w:rPr>
          <w:rFonts w:ascii="Times New Roman" w:hAnsi="Times New Roman"/>
          <w:sz w:val="20"/>
          <w:szCs w:val="20"/>
          <w:lang w:val="uk-UA"/>
        </w:rPr>
        <w:t>о</w:t>
      </w:r>
      <w:r w:rsidRPr="00457768">
        <w:rPr>
          <w:rFonts w:ascii="Times New Roman" w:hAnsi="Times New Roman"/>
          <w:sz w:val="20"/>
          <w:szCs w:val="20"/>
          <w:lang w:val="uk-UA"/>
        </w:rPr>
        <w:t>помогою принципу єдиноначальності -  працівник повинен одержувати безп</w:t>
      </w:r>
      <w:r w:rsidRPr="00457768">
        <w:rPr>
          <w:rFonts w:ascii="Times New Roman" w:hAnsi="Times New Roman"/>
          <w:sz w:val="20"/>
          <w:szCs w:val="20"/>
          <w:lang w:val="uk-UA"/>
        </w:rPr>
        <w:t>о</w:t>
      </w:r>
      <w:r w:rsidRPr="00457768">
        <w:rPr>
          <w:rFonts w:ascii="Times New Roman" w:hAnsi="Times New Roman"/>
          <w:sz w:val="20"/>
          <w:szCs w:val="20"/>
          <w:lang w:val="uk-UA"/>
        </w:rPr>
        <w:t>середні розпорядження тільки від одного начальника і відповідати тільки перед ним.</w:t>
      </w:r>
    </w:p>
    <w:p w:rsidR="00080A1E" w:rsidRPr="00457768" w:rsidRDefault="00080A1E" w:rsidP="006F53B0">
      <w:pPr>
        <w:tabs>
          <w:tab w:val="left" w:pos="567"/>
        </w:tabs>
        <w:ind w:firstLine="426"/>
        <w:jc w:val="both"/>
        <w:rPr>
          <w:rFonts w:ascii="Times New Roman" w:hAnsi="Times New Roman"/>
          <w:sz w:val="20"/>
          <w:szCs w:val="20"/>
          <w:lang w:val="uk-UA"/>
        </w:rPr>
      </w:pPr>
      <w:r w:rsidRPr="00457768">
        <w:rPr>
          <w:rFonts w:ascii="Times New Roman" w:hAnsi="Times New Roman"/>
          <w:sz w:val="20"/>
          <w:szCs w:val="20"/>
          <w:lang w:val="uk-UA"/>
        </w:rPr>
        <w:t>9.  Ефективна реалізація делегування ускладнена з-за протидії як керівн</w:t>
      </w:r>
      <w:r w:rsidRPr="00457768">
        <w:rPr>
          <w:rFonts w:ascii="Times New Roman" w:hAnsi="Times New Roman"/>
          <w:sz w:val="20"/>
          <w:szCs w:val="20"/>
          <w:lang w:val="uk-UA"/>
        </w:rPr>
        <w:t>и</w:t>
      </w:r>
      <w:r w:rsidRPr="00457768">
        <w:rPr>
          <w:rFonts w:ascii="Times New Roman" w:hAnsi="Times New Roman"/>
          <w:sz w:val="20"/>
          <w:szCs w:val="20"/>
          <w:lang w:val="uk-UA"/>
        </w:rPr>
        <w:t>ків,  так і підпорядкованих.</w:t>
      </w:r>
    </w:p>
    <w:p w:rsidR="00080A1E" w:rsidRPr="00457768" w:rsidRDefault="00080A1E" w:rsidP="006F53B0">
      <w:pPr>
        <w:ind w:firstLine="426"/>
        <w:jc w:val="both"/>
        <w:rPr>
          <w:rFonts w:ascii="Times New Roman" w:hAnsi="Times New Roman"/>
          <w:sz w:val="20"/>
          <w:szCs w:val="20"/>
          <w:lang w:val="uk-UA"/>
        </w:rPr>
      </w:pPr>
      <w:r w:rsidRPr="00457768">
        <w:rPr>
          <w:rFonts w:ascii="Times New Roman" w:hAnsi="Times New Roman"/>
          <w:sz w:val="20"/>
          <w:szCs w:val="20"/>
          <w:lang w:val="uk-UA"/>
        </w:rPr>
        <w:t>10.  Делегування рідко буває ефективним,  якщо керівництво не дотрим</w:t>
      </w:r>
      <w:r w:rsidRPr="00457768">
        <w:rPr>
          <w:rFonts w:ascii="Times New Roman" w:hAnsi="Times New Roman"/>
          <w:sz w:val="20"/>
          <w:szCs w:val="20"/>
          <w:lang w:val="uk-UA"/>
        </w:rPr>
        <w:t>у</w:t>
      </w:r>
      <w:r w:rsidRPr="00457768">
        <w:rPr>
          <w:rFonts w:ascii="Times New Roman" w:hAnsi="Times New Roman"/>
          <w:sz w:val="20"/>
          <w:szCs w:val="20"/>
          <w:lang w:val="uk-UA"/>
        </w:rPr>
        <w:t>ється принципу відповідності,  згідно котрому обсяг повноважень повинен ві</w:t>
      </w:r>
      <w:r w:rsidRPr="00457768">
        <w:rPr>
          <w:rFonts w:ascii="Times New Roman" w:hAnsi="Times New Roman"/>
          <w:sz w:val="20"/>
          <w:szCs w:val="20"/>
          <w:lang w:val="uk-UA"/>
        </w:rPr>
        <w:t>д</w:t>
      </w:r>
      <w:r w:rsidRPr="00457768">
        <w:rPr>
          <w:rFonts w:ascii="Times New Roman" w:hAnsi="Times New Roman"/>
          <w:sz w:val="20"/>
          <w:szCs w:val="20"/>
          <w:lang w:val="uk-UA"/>
        </w:rPr>
        <w:t>повідати делегованої відповідальності.</w:t>
      </w:r>
    </w:p>
    <w:p w:rsidR="00080A1E" w:rsidRPr="00457768" w:rsidRDefault="00080A1E" w:rsidP="006F53B0">
      <w:pPr>
        <w:widowControl w:val="0"/>
        <w:ind w:firstLine="426"/>
        <w:jc w:val="both"/>
        <w:rPr>
          <w:rFonts w:ascii="Times New Roman" w:hAnsi="Times New Roman"/>
          <w:sz w:val="20"/>
          <w:szCs w:val="20"/>
          <w:lang w:val="uk-UA"/>
        </w:rPr>
      </w:pPr>
    </w:p>
    <w:p w:rsidR="006F53B0" w:rsidRDefault="006F53B0" w:rsidP="006F53B0">
      <w:pPr>
        <w:widowControl w:val="0"/>
        <w:ind w:firstLine="426"/>
        <w:jc w:val="both"/>
        <w:rPr>
          <w:rFonts w:ascii="Times New Roman" w:hAnsi="Times New Roman"/>
          <w:b/>
          <w:sz w:val="20"/>
          <w:szCs w:val="20"/>
          <w:lang w:val="uk-UA"/>
        </w:rPr>
      </w:pPr>
    </w:p>
    <w:p w:rsidR="00080A1E" w:rsidRPr="00457768" w:rsidRDefault="00080A1E" w:rsidP="003D19F7">
      <w:pPr>
        <w:widowControl w:val="0"/>
        <w:ind w:firstLine="680"/>
        <w:jc w:val="both"/>
        <w:rPr>
          <w:rFonts w:ascii="Times New Roman" w:hAnsi="Times New Roman"/>
          <w:b/>
          <w:sz w:val="20"/>
          <w:szCs w:val="20"/>
          <w:lang w:val="uk-UA"/>
        </w:rPr>
      </w:pPr>
      <w:r w:rsidRPr="00457768">
        <w:rPr>
          <w:rFonts w:ascii="Times New Roman" w:hAnsi="Times New Roman"/>
          <w:b/>
          <w:sz w:val="20"/>
          <w:szCs w:val="20"/>
          <w:lang w:val="uk-UA"/>
        </w:rPr>
        <w:lastRenderedPageBreak/>
        <w:t>ТЕМА 17: МЕНЕДЖМЕНТ ОРГАНУ ДЕРЖАВНОЇ ВЛАДИ</w:t>
      </w:r>
    </w:p>
    <w:p w:rsidR="00080A1E" w:rsidRPr="00457768" w:rsidRDefault="00080A1E" w:rsidP="003D19F7">
      <w:pPr>
        <w:widowControl w:val="0"/>
        <w:ind w:firstLine="680"/>
        <w:jc w:val="both"/>
        <w:rPr>
          <w:rFonts w:ascii="Times New Roman" w:hAnsi="Times New Roman"/>
          <w:b/>
          <w:sz w:val="20"/>
          <w:szCs w:val="20"/>
          <w:lang w:val="uk-UA"/>
        </w:rPr>
      </w:pPr>
      <w:r w:rsidRPr="00457768">
        <w:rPr>
          <w:rFonts w:ascii="Times New Roman" w:hAnsi="Times New Roman"/>
          <w:b/>
          <w:sz w:val="20"/>
          <w:szCs w:val="20"/>
          <w:lang w:val="uk-UA"/>
        </w:rPr>
        <w:t>ПЛАН:</w:t>
      </w:r>
    </w:p>
    <w:p w:rsidR="00080A1E" w:rsidRPr="006F53B0" w:rsidRDefault="00080A1E" w:rsidP="003D19F7">
      <w:pPr>
        <w:widowControl w:val="0"/>
        <w:ind w:firstLine="680"/>
        <w:jc w:val="both"/>
        <w:rPr>
          <w:rFonts w:ascii="Times New Roman" w:hAnsi="Times New Roman"/>
          <w:i/>
          <w:sz w:val="20"/>
          <w:szCs w:val="20"/>
          <w:lang w:val="uk-UA"/>
        </w:rPr>
      </w:pPr>
      <w:r w:rsidRPr="006F53B0">
        <w:rPr>
          <w:rFonts w:ascii="Times New Roman" w:hAnsi="Times New Roman"/>
          <w:i/>
          <w:sz w:val="20"/>
          <w:szCs w:val="20"/>
          <w:lang w:val="uk-UA"/>
        </w:rPr>
        <w:t>1. Менеджмент організації: суть та роль в державному управлінні.</w:t>
      </w:r>
    </w:p>
    <w:p w:rsidR="00080A1E" w:rsidRPr="006F53B0" w:rsidRDefault="00080A1E" w:rsidP="003D19F7">
      <w:pPr>
        <w:widowControl w:val="0"/>
        <w:ind w:firstLine="680"/>
        <w:jc w:val="both"/>
        <w:rPr>
          <w:rFonts w:ascii="Times New Roman" w:hAnsi="Times New Roman"/>
          <w:i/>
          <w:sz w:val="20"/>
          <w:szCs w:val="20"/>
          <w:lang w:val="uk-UA"/>
        </w:rPr>
      </w:pPr>
      <w:r w:rsidRPr="006F53B0">
        <w:rPr>
          <w:rFonts w:ascii="Times New Roman" w:hAnsi="Times New Roman"/>
          <w:i/>
          <w:sz w:val="20"/>
          <w:szCs w:val="20"/>
          <w:lang w:val="uk-UA"/>
        </w:rPr>
        <w:t>2. Основні змінні організації державного органу.</w:t>
      </w:r>
    </w:p>
    <w:p w:rsidR="00080A1E" w:rsidRPr="006F53B0" w:rsidRDefault="00080A1E" w:rsidP="003D19F7">
      <w:pPr>
        <w:widowControl w:val="0"/>
        <w:ind w:firstLine="680"/>
        <w:jc w:val="both"/>
        <w:rPr>
          <w:rFonts w:ascii="Times New Roman" w:hAnsi="Times New Roman"/>
          <w:i/>
          <w:sz w:val="20"/>
          <w:szCs w:val="20"/>
          <w:lang w:val="uk-UA"/>
        </w:rPr>
      </w:pPr>
      <w:r w:rsidRPr="006F53B0">
        <w:rPr>
          <w:rFonts w:ascii="Times New Roman" w:hAnsi="Times New Roman"/>
          <w:i/>
          <w:sz w:val="20"/>
          <w:szCs w:val="20"/>
          <w:lang w:val="uk-UA"/>
        </w:rPr>
        <w:t>3.  Функції  менеджменту.</w:t>
      </w:r>
    </w:p>
    <w:p w:rsidR="00080A1E" w:rsidRPr="006F53B0" w:rsidRDefault="00080A1E" w:rsidP="003D19F7">
      <w:pPr>
        <w:widowControl w:val="0"/>
        <w:ind w:firstLine="680"/>
        <w:jc w:val="both"/>
        <w:rPr>
          <w:rFonts w:ascii="Times New Roman" w:hAnsi="Times New Roman"/>
          <w:i/>
          <w:sz w:val="20"/>
          <w:szCs w:val="20"/>
          <w:lang w:val="uk-UA"/>
        </w:rPr>
      </w:pPr>
    </w:p>
    <w:p w:rsidR="00080A1E" w:rsidRPr="00457768" w:rsidRDefault="00080A1E" w:rsidP="003D19F7">
      <w:pPr>
        <w:widowControl w:val="0"/>
        <w:ind w:firstLine="680"/>
        <w:jc w:val="both"/>
        <w:rPr>
          <w:rFonts w:ascii="Times New Roman" w:hAnsi="Times New Roman"/>
          <w:sz w:val="20"/>
          <w:szCs w:val="20"/>
          <w:lang w:val="uk-UA"/>
        </w:rPr>
      </w:pPr>
      <w:r w:rsidRPr="00457768">
        <w:rPr>
          <w:rFonts w:ascii="Times New Roman" w:hAnsi="Times New Roman"/>
          <w:sz w:val="20"/>
          <w:szCs w:val="20"/>
          <w:lang w:val="uk-UA"/>
        </w:rPr>
        <w:t>1.</w:t>
      </w:r>
    </w:p>
    <w:p w:rsidR="008B7241" w:rsidRDefault="00653DA1" w:rsidP="00653DA1">
      <w:pPr>
        <w:ind w:firstLine="680"/>
        <w:jc w:val="both"/>
        <w:rPr>
          <w:rFonts w:ascii="Times New Roman" w:hAnsi="Times New Roman"/>
          <w:sz w:val="20"/>
          <w:szCs w:val="20"/>
          <w:lang w:val="uk-UA"/>
        </w:rPr>
      </w:pPr>
      <w:r w:rsidRPr="008B7241">
        <w:rPr>
          <w:rFonts w:ascii="Times New Roman" w:hAnsi="Times New Roman"/>
          <w:b/>
          <w:sz w:val="20"/>
          <w:szCs w:val="20"/>
          <w:lang w:val="uk-UA"/>
        </w:rPr>
        <w:t>Менеджмент у державному управлінні - це керівництво, напрямок процесу формування психічних установок і діяльності окремого працівн</w:t>
      </w:r>
      <w:r w:rsidRPr="008B7241">
        <w:rPr>
          <w:rFonts w:ascii="Times New Roman" w:hAnsi="Times New Roman"/>
          <w:b/>
          <w:sz w:val="20"/>
          <w:szCs w:val="20"/>
          <w:lang w:val="uk-UA"/>
        </w:rPr>
        <w:t>и</w:t>
      </w:r>
      <w:r w:rsidRPr="008B7241">
        <w:rPr>
          <w:rFonts w:ascii="Times New Roman" w:hAnsi="Times New Roman"/>
          <w:b/>
          <w:sz w:val="20"/>
          <w:szCs w:val="20"/>
          <w:lang w:val="uk-UA"/>
        </w:rPr>
        <w:t>ка, робочої групи, органу або організації, що беруть участь у державному управлінні.</w:t>
      </w:r>
      <w:r w:rsidRPr="00653DA1">
        <w:rPr>
          <w:rFonts w:ascii="Times New Roman" w:hAnsi="Times New Roman"/>
          <w:sz w:val="20"/>
          <w:szCs w:val="20"/>
          <w:lang w:val="uk-UA"/>
        </w:rPr>
        <w:t xml:space="preserve"> При цьому мова йде про державних службовців або колективах не тільки «державного характеру», а й інших, тих, хто </w:t>
      </w:r>
      <w:r w:rsidR="008B7241">
        <w:rPr>
          <w:rFonts w:ascii="Times New Roman" w:hAnsi="Times New Roman"/>
          <w:sz w:val="20"/>
          <w:szCs w:val="20"/>
          <w:lang w:val="uk-UA"/>
        </w:rPr>
        <w:t xml:space="preserve">опиняється </w:t>
      </w:r>
      <w:r w:rsidRPr="00653DA1">
        <w:rPr>
          <w:rFonts w:ascii="Times New Roman" w:hAnsi="Times New Roman"/>
          <w:sz w:val="20"/>
          <w:szCs w:val="20"/>
          <w:lang w:val="uk-UA"/>
        </w:rPr>
        <w:t>в орбіт</w:t>
      </w:r>
      <w:r w:rsidR="008B7241">
        <w:rPr>
          <w:rFonts w:ascii="Times New Roman" w:hAnsi="Times New Roman"/>
          <w:sz w:val="20"/>
          <w:szCs w:val="20"/>
          <w:lang w:val="uk-UA"/>
        </w:rPr>
        <w:t>і</w:t>
      </w:r>
      <w:r w:rsidRPr="00653DA1">
        <w:rPr>
          <w:rFonts w:ascii="Times New Roman" w:hAnsi="Times New Roman"/>
          <w:sz w:val="20"/>
          <w:szCs w:val="20"/>
          <w:lang w:val="uk-UA"/>
        </w:rPr>
        <w:t xml:space="preserve"> держа</w:t>
      </w:r>
      <w:r w:rsidRPr="00653DA1">
        <w:rPr>
          <w:rFonts w:ascii="Times New Roman" w:hAnsi="Times New Roman"/>
          <w:sz w:val="20"/>
          <w:szCs w:val="20"/>
          <w:lang w:val="uk-UA"/>
        </w:rPr>
        <w:t>в</w:t>
      </w:r>
      <w:r w:rsidRPr="00653DA1">
        <w:rPr>
          <w:rFonts w:ascii="Times New Roman" w:hAnsi="Times New Roman"/>
          <w:sz w:val="20"/>
          <w:szCs w:val="20"/>
          <w:lang w:val="uk-UA"/>
        </w:rPr>
        <w:t xml:space="preserve">ного управління, на яких менеджер впливає в цілях державного управління (а не в особистих цілях). </w:t>
      </w:r>
    </w:p>
    <w:p w:rsidR="00653DA1" w:rsidRPr="00653DA1" w:rsidRDefault="00653DA1" w:rsidP="00653DA1">
      <w:pPr>
        <w:ind w:firstLine="680"/>
        <w:jc w:val="both"/>
        <w:rPr>
          <w:rFonts w:ascii="Times New Roman" w:hAnsi="Times New Roman"/>
          <w:sz w:val="20"/>
          <w:szCs w:val="20"/>
          <w:lang w:val="uk-UA"/>
        </w:rPr>
      </w:pPr>
      <w:r w:rsidRPr="00653DA1">
        <w:rPr>
          <w:rFonts w:ascii="Times New Roman" w:hAnsi="Times New Roman"/>
          <w:sz w:val="20"/>
          <w:szCs w:val="20"/>
          <w:lang w:val="uk-UA"/>
        </w:rPr>
        <w:t>Суб'єктом державного менеджменту є державний менеджер - держа</w:t>
      </w:r>
      <w:r w:rsidRPr="00653DA1">
        <w:rPr>
          <w:rFonts w:ascii="Times New Roman" w:hAnsi="Times New Roman"/>
          <w:sz w:val="20"/>
          <w:szCs w:val="20"/>
          <w:lang w:val="uk-UA"/>
        </w:rPr>
        <w:t>в</w:t>
      </w:r>
      <w:r w:rsidRPr="00653DA1">
        <w:rPr>
          <w:rFonts w:ascii="Times New Roman" w:hAnsi="Times New Roman"/>
          <w:sz w:val="20"/>
          <w:szCs w:val="20"/>
          <w:lang w:val="uk-UA"/>
        </w:rPr>
        <w:t>ний орган, державна організація або установа, державний службовець.</w:t>
      </w:r>
    </w:p>
    <w:p w:rsidR="008B7241" w:rsidRPr="008B7241" w:rsidRDefault="00653DA1" w:rsidP="00653DA1">
      <w:pPr>
        <w:ind w:firstLine="680"/>
        <w:jc w:val="both"/>
        <w:rPr>
          <w:rFonts w:ascii="Times New Roman" w:hAnsi="Times New Roman"/>
          <w:i/>
          <w:sz w:val="20"/>
          <w:szCs w:val="20"/>
          <w:lang w:val="uk-UA"/>
        </w:rPr>
      </w:pPr>
      <w:r w:rsidRPr="00653DA1">
        <w:rPr>
          <w:rFonts w:ascii="Times New Roman" w:hAnsi="Times New Roman"/>
          <w:sz w:val="20"/>
          <w:szCs w:val="20"/>
          <w:lang w:val="uk-UA"/>
        </w:rPr>
        <w:t xml:space="preserve">Об'єктом державного менеджменту, як і будь-якого управління, </w:t>
      </w:r>
      <w:r w:rsidR="008B7241">
        <w:rPr>
          <w:rFonts w:ascii="Times New Roman" w:hAnsi="Times New Roman"/>
          <w:sz w:val="20"/>
          <w:szCs w:val="20"/>
          <w:lang w:val="uk-UA"/>
        </w:rPr>
        <w:t>є</w:t>
      </w:r>
      <w:r w:rsidRPr="00653DA1">
        <w:rPr>
          <w:rFonts w:ascii="Times New Roman" w:hAnsi="Times New Roman"/>
          <w:sz w:val="20"/>
          <w:szCs w:val="20"/>
          <w:lang w:val="uk-UA"/>
        </w:rPr>
        <w:t xml:space="preserve"> те, на що він впливає. Це може бути колектив, роботу якого менеджер хоче вдоскон</w:t>
      </w:r>
      <w:r w:rsidRPr="00653DA1">
        <w:rPr>
          <w:rFonts w:ascii="Times New Roman" w:hAnsi="Times New Roman"/>
          <w:sz w:val="20"/>
          <w:szCs w:val="20"/>
          <w:lang w:val="uk-UA"/>
        </w:rPr>
        <w:t>а</w:t>
      </w:r>
      <w:r w:rsidRPr="00653DA1">
        <w:rPr>
          <w:rFonts w:ascii="Times New Roman" w:hAnsi="Times New Roman"/>
          <w:sz w:val="20"/>
          <w:szCs w:val="20"/>
          <w:lang w:val="uk-UA"/>
        </w:rPr>
        <w:t>лити, хаос, який він хоче припинити, працівник, від якого він домагається п</w:t>
      </w:r>
      <w:r w:rsidRPr="00653DA1">
        <w:rPr>
          <w:rFonts w:ascii="Times New Roman" w:hAnsi="Times New Roman"/>
          <w:sz w:val="20"/>
          <w:szCs w:val="20"/>
          <w:lang w:val="uk-UA"/>
        </w:rPr>
        <w:t>о</w:t>
      </w:r>
      <w:r w:rsidRPr="00653DA1">
        <w:rPr>
          <w:rFonts w:ascii="Times New Roman" w:hAnsi="Times New Roman"/>
          <w:sz w:val="20"/>
          <w:szCs w:val="20"/>
          <w:lang w:val="uk-UA"/>
        </w:rPr>
        <w:t xml:space="preserve">сидючості або акуратності, процес діловодства, який він хоче скоротити, і т.д. </w:t>
      </w:r>
      <w:r w:rsidRPr="008B7241">
        <w:rPr>
          <w:rFonts w:ascii="Times New Roman" w:hAnsi="Times New Roman"/>
          <w:i/>
          <w:sz w:val="20"/>
          <w:szCs w:val="20"/>
          <w:lang w:val="uk-UA"/>
        </w:rPr>
        <w:t>Найбільш загальна мета менеджменту - підвищення організованості, упоря</w:t>
      </w:r>
      <w:r w:rsidRPr="008B7241">
        <w:rPr>
          <w:rFonts w:ascii="Times New Roman" w:hAnsi="Times New Roman"/>
          <w:i/>
          <w:sz w:val="20"/>
          <w:szCs w:val="20"/>
          <w:lang w:val="uk-UA"/>
        </w:rPr>
        <w:t>д</w:t>
      </w:r>
      <w:r w:rsidRPr="008B7241">
        <w:rPr>
          <w:rFonts w:ascii="Times New Roman" w:hAnsi="Times New Roman"/>
          <w:i/>
          <w:sz w:val="20"/>
          <w:szCs w:val="20"/>
          <w:lang w:val="uk-UA"/>
        </w:rPr>
        <w:t>кованості, ефективності діяльності колективу.</w:t>
      </w:r>
    </w:p>
    <w:p w:rsidR="00080A1E" w:rsidRPr="00457768" w:rsidRDefault="00080A1E" w:rsidP="00653DA1">
      <w:pPr>
        <w:ind w:firstLine="680"/>
        <w:jc w:val="both"/>
        <w:rPr>
          <w:rFonts w:ascii="Times New Roman" w:hAnsi="Times New Roman"/>
          <w:sz w:val="20"/>
          <w:szCs w:val="20"/>
          <w:lang w:val="uk-UA"/>
        </w:rPr>
      </w:pPr>
      <w:r w:rsidRPr="00457768">
        <w:rPr>
          <w:rFonts w:ascii="Times New Roman" w:hAnsi="Times New Roman"/>
          <w:sz w:val="20"/>
          <w:szCs w:val="20"/>
          <w:lang w:val="uk-UA"/>
        </w:rPr>
        <w:t xml:space="preserve">З точки зору теорії та практики менеджменту державна установа – це організація, тобто  група людей, діяльність яких свідомо координується для досягнення спільної мети або цілей. </w:t>
      </w:r>
    </w:p>
    <w:p w:rsidR="00080A1E" w:rsidRPr="00457768" w:rsidRDefault="00080A1E" w:rsidP="00CA0819">
      <w:pPr>
        <w:tabs>
          <w:tab w:val="left" w:pos="1080"/>
        </w:tabs>
        <w:ind w:firstLine="360"/>
        <w:jc w:val="both"/>
        <w:rPr>
          <w:rFonts w:ascii="Times New Roman" w:hAnsi="Times New Roman"/>
          <w:sz w:val="20"/>
          <w:szCs w:val="20"/>
          <w:lang w:val="uk-UA"/>
        </w:rPr>
      </w:pPr>
      <w:r w:rsidRPr="00457768">
        <w:rPr>
          <w:rFonts w:ascii="Times New Roman" w:hAnsi="Times New Roman"/>
          <w:sz w:val="20"/>
          <w:szCs w:val="20"/>
          <w:lang w:val="uk-UA"/>
        </w:rPr>
        <w:t xml:space="preserve">Специфіка державних органів управління </w:t>
      </w:r>
      <w:r w:rsidR="006D40A7">
        <w:rPr>
          <w:rFonts w:ascii="Times New Roman" w:hAnsi="Times New Roman"/>
          <w:sz w:val="20"/>
          <w:szCs w:val="20"/>
          <w:lang w:val="uk-UA"/>
        </w:rPr>
        <w:t>проявляє</w:t>
      </w:r>
      <w:r w:rsidR="006D40A7" w:rsidRPr="00457768">
        <w:rPr>
          <w:rFonts w:ascii="Times New Roman" w:hAnsi="Times New Roman"/>
          <w:sz w:val="20"/>
          <w:szCs w:val="20"/>
          <w:lang w:val="uk-UA"/>
        </w:rPr>
        <w:t>ться</w:t>
      </w:r>
      <w:r w:rsidRPr="00457768">
        <w:rPr>
          <w:rFonts w:ascii="Times New Roman" w:hAnsi="Times New Roman"/>
          <w:sz w:val="20"/>
          <w:szCs w:val="20"/>
          <w:lang w:val="uk-UA"/>
        </w:rPr>
        <w:t xml:space="preserve"> в тому, що в р</w:t>
      </w:r>
      <w:r w:rsidRPr="00457768">
        <w:rPr>
          <w:rFonts w:ascii="Times New Roman" w:hAnsi="Times New Roman"/>
          <w:sz w:val="20"/>
          <w:szCs w:val="20"/>
          <w:lang w:val="uk-UA"/>
        </w:rPr>
        <w:t>е</w:t>
      </w:r>
      <w:r w:rsidRPr="00457768">
        <w:rPr>
          <w:rFonts w:ascii="Times New Roman" w:hAnsi="Times New Roman"/>
          <w:sz w:val="20"/>
          <w:szCs w:val="20"/>
          <w:lang w:val="uk-UA"/>
        </w:rPr>
        <w:t>зультаті їх діяльності ми маємо різні рішення, що відносяться до різних сфер діяльності суспільства – це політичні, економічні, соціальні, міждержавні, ек</w:t>
      </w:r>
      <w:r w:rsidRPr="00457768">
        <w:rPr>
          <w:rFonts w:ascii="Times New Roman" w:hAnsi="Times New Roman"/>
          <w:sz w:val="20"/>
          <w:szCs w:val="20"/>
          <w:lang w:val="uk-UA"/>
        </w:rPr>
        <w:t>о</w:t>
      </w:r>
      <w:r w:rsidRPr="00457768">
        <w:rPr>
          <w:rFonts w:ascii="Times New Roman" w:hAnsi="Times New Roman"/>
          <w:sz w:val="20"/>
          <w:szCs w:val="20"/>
          <w:lang w:val="uk-UA"/>
        </w:rPr>
        <w:t>логічні та т. ін., які найчастіше приймають інформаційну форму (закони, пост</w:t>
      </w:r>
      <w:r w:rsidRPr="00457768">
        <w:rPr>
          <w:rFonts w:ascii="Times New Roman" w:hAnsi="Times New Roman"/>
          <w:sz w:val="20"/>
          <w:szCs w:val="20"/>
          <w:lang w:val="uk-UA"/>
        </w:rPr>
        <w:t>а</w:t>
      </w:r>
      <w:r w:rsidRPr="00457768">
        <w:rPr>
          <w:rFonts w:ascii="Times New Roman" w:hAnsi="Times New Roman"/>
          <w:sz w:val="20"/>
          <w:szCs w:val="20"/>
          <w:lang w:val="uk-UA"/>
        </w:rPr>
        <w:t>нови, розпорядження, довідки та т. ін.).</w:t>
      </w:r>
    </w:p>
    <w:p w:rsidR="00080A1E" w:rsidRPr="00457768" w:rsidRDefault="00080A1E" w:rsidP="00CA0819">
      <w:pPr>
        <w:tabs>
          <w:tab w:val="left" w:pos="360"/>
        </w:tabs>
        <w:ind w:firstLine="180"/>
        <w:jc w:val="both"/>
        <w:rPr>
          <w:rFonts w:ascii="Times New Roman" w:hAnsi="Times New Roman"/>
          <w:sz w:val="20"/>
          <w:szCs w:val="20"/>
          <w:lang w:val="uk-UA"/>
        </w:rPr>
      </w:pPr>
      <w:r w:rsidRPr="00457768">
        <w:rPr>
          <w:rFonts w:ascii="Times New Roman" w:hAnsi="Times New Roman"/>
          <w:sz w:val="20"/>
          <w:szCs w:val="20"/>
          <w:lang w:val="uk-UA"/>
        </w:rPr>
        <w:t>Адміністративні системи менеджменту:</w:t>
      </w:r>
    </w:p>
    <w:p w:rsidR="00080A1E" w:rsidRPr="00457768" w:rsidRDefault="00080A1E" w:rsidP="00CA0819">
      <w:pPr>
        <w:tabs>
          <w:tab w:val="left" w:pos="360"/>
          <w:tab w:val="left" w:pos="720"/>
        </w:tabs>
        <w:ind w:firstLine="180"/>
        <w:jc w:val="both"/>
        <w:rPr>
          <w:rFonts w:ascii="Times New Roman" w:hAnsi="Times New Roman"/>
          <w:sz w:val="20"/>
          <w:szCs w:val="20"/>
          <w:lang w:val="uk-UA"/>
        </w:rPr>
      </w:pPr>
      <w:r w:rsidRPr="00457768">
        <w:rPr>
          <w:rFonts w:ascii="Times New Roman" w:hAnsi="Times New Roman"/>
          <w:sz w:val="20"/>
          <w:szCs w:val="20"/>
          <w:lang w:val="uk-UA"/>
        </w:rPr>
        <w:t>1) управлінська діяльність державних органів; організаційна діяльність в сф</w:t>
      </w:r>
      <w:r w:rsidRPr="00457768">
        <w:rPr>
          <w:rFonts w:ascii="Times New Roman" w:hAnsi="Times New Roman"/>
          <w:sz w:val="20"/>
          <w:szCs w:val="20"/>
          <w:lang w:val="uk-UA"/>
        </w:rPr>
        <w:t>е</w:t>
      </w:r>
      <w:r w:rsidRPr="00457768">
        <w:rPr>
          <w:rFonts w:ascii="Times New Roman" w:hAnsi="Times New Roman"/>
          <w:sz w:val="20"/>
          <w:szCs w:val="20"/>
          <w:lang w:val="uk-UA"/>
        </w:rPr>
        <w:t xml:space="preserve">рі управління;       </w:t>
      </w:r>
    </w:p>
    <w:p w:rsidR="00080A1E" w:rsidRPr="00457768" w:rsidRDefault="00080A1E" w:rsidP="00CA0819">
      <w:pPr>
        <w:tabs>
          <w:tab w:val="left" w:pos="360"/>
          <w:tab w:val="left" w:pos="720"/>
        </w:tabs>
        <w:ind w:firstLine="180"/>
        <w:jc w:val="both"/>
        <w:rPr>
          <w:rFonts w:ascii="Times New Roman" w:hAnsi="Times New Roman"/>
          <w:sz w:val="20"/>
          <w:szCs w:val="20"/>
          <w:lang w:val="uk-UA"/>
        </w:rPr>
      </w:pPr>
      <w:r w:rsidRPr="00457768">
        <w:rPr>
          <w:rFonts w:ascii="Times New Roman" w:hAnsi="Times New Roman"/>
          <w:sz w:val="20"/>
          <w:szCs w:val="20"/>
          <w:lang w:val="uk-UA"/>
        </w:rPr>
        <w:t xml:space="preserve"> 2) органи виконавчої влади держави; урядовий апарат; </w:t>
      </w:r>
    </w:p>
    <w:p w:rsidR="00080A1E" w:rsidRPr="00457768" w:rsidRDefault="00080A1E" w:rsidP="00CA0819">
      <w:pPr>
        <w:tabs>
          <w:tab w:val="left" w:pos="360"/>
          <w:tab w:val="left" w:pos="720"/>
        </w:tabs>
        <w:ind w:firstLine="180"/>
        <w:jc w:val="both"/>
        <w:rPr>
          <w:rFonts w:ascii="Times New Roman" w:hAnsi="Times New Roman"/>
          <w:sz w:val="20"/>
          <w:szCs w:val="20"/>
          <w:lang w:val="uk-UA"/>
        </w:rPr>
      </w:pPr>
      <w:r w:rsidRPr="00457768">
        <w:rPr>
          <w:rFonts w:ascii="Times New Roman" w:hAnsi="Times New Roman"/>
          <w:sz w:val="20"/>
          <w:szCs w:val="20"/>
          <w:lang w:val="uk-UA"/>
        </w:rPr>
        <w:t xml:space="preserve">3) посадові особи, керівничий персонал якоїсь установи, підприємства;           </w:t>
      </w:r>
    </w:p>
    <w:p w:rsidR="00977AD9" w:rsidRDefault="00080A1E" w:rsidP="00977AD9">
      <w:pPr>
        <w:tabs>
          <w:tab w:val="left" w:pos="360"/>
          <w:tab w:val="left" w:pos="720"/>
        </w:tabs>
        <w:jc w:val="both"/>
        <w:rPr>
          <w:rFonts w:ascii="Times New Roman" w:hAnsi="Times New Roman"/>
          <w:sz w:val="20"/>
          <w:szCs w:val="20"/>
          <w:lang w:val="uk-UA"/>
        </w:rPr>
      </w:pPr>
      <w:r w:rsidRPr="00457768">
        <w:rPr>
          <w:rFonts w:ascii="Times New Roman" w:hAnsi="Times New Roman"/>
          <w:sz w:val="20"/>
          <w:szCs w:val="20"/>
          <w:lang w:val="uk-UA"/>
        </w:rPr>
        <w:t xml:space="preserve">        4) розпорядники</w:t>
      </w:r>
      <w:r w:rsidR="00977AD9">
        <w:rPr>
          <w:rFonts w:ascii="Times New Roman" w:hAnsi="Times New Roman"/>
          <w:sz w:val="20"/>
          <w:szCs w:val="20"/>
          <w:lang w:val="uk-UA"/>
        </w:rPr>
        <w:t>.</w:t>
      </w:r>
    </w:p>
    <w:p w:rsidR="00080A1E" w:rsidRPr="00457768" w:rsidRDefault="00080A1E" w:rsidP="00977AD9">
      <w:pPr>
        <w:tabs>
          <w:tab w:val="left" w:pos="360"/>
          <w:tab w:val="left" w:pos="720"/>
        </w:tabs>
        <w:jc w:val="both"/>
        <w:rPr>
          <w:rFonts w:ascii="Times New Roman" w:hAnsi="Times New Roman"/>
          <w:sz w:val="20"/>
          <w:szCs w:val="20"/>
          <w:lang w:val="uk-UA"/>
        </w:rPr>
      </w:pPr>
      <w:r w:rsidRPr="00457768">
        <w:rPr>
          <w:rFonts w:ascii="Times New Roman" w:hAnsi="Times New Roman"/>
          <w:sz w:val="20"/>
          <w:szCs w:val="20"/>
          <w:lang w:val="uk-UA"/>
        </w:rPr>
        <w:t>З точки зору менеджменту державна організація, як і інша організація, має вн</w:t>
      </w:r>
      <w:r w:rsidRPr="00457768">
        <w:rPr>
          <w:rFonts w:ascii="Times New Roman" w:hAnsi="Times New Roman"/>
          <w:sz w:val="20"/>
          <w:szCs w:val="20"/>
          <w:lang w:val="uk-UA"/>
        </w:rPr>
        <w:t>у</w:t>
      </w:r>
      <w:r w:rsidRPr="00457768">
        <w:rPr>
          <w:rFonts w:ascii="Times New Roman" w:hAnsi="Times New Roman"/>
          <w:sz w:val="20"/>
          <w:szCs w:val="20"/>
          <w:lang w:val="uk-UA"/>
        </w:rPr>
        <w:t>трішнє та оточуюче її середовище. Сучасний менеджмент вважає,  що керівн</w:t>
      </w:r>
      <w:r w:rsidRPr="00457768">
        <w:rPr>
          <w:rFonts w:ascii="Times New Roman" w:hAnsi="Times New Roman"/>
          <w:sz w:val="20"/>
          <w:szCs w:val="20"/>
          <w:lang w:val="uk-UA"/>
        </w:rPr>
        <w:t>и</w:t>
      </w:r>
      <w:r w:rsidRPr="00457768">
        <w:rPr>
          <w:rFonts w:ascii="Times New Roman" w:hAnsi="Times New Roman"/>
          <w:sz w:val="20"/>
          <w:szCs w:val="20"/>
          <w:lang w:val="uk-UA"/>
        </w:rPr>
        <w:t>ки самих важливих для суспільства організацій -  ділових,  освітніх,  державних -  змушені зосередити увагу на зовнішньому оточенні і його впливах на внутр</w:t>
      </w:r>
      <w:r w:rsidRPr="00457768">
        <w:rPr>
          <w:rFonts w:ascii="Times New Roman" w:hAnsi="Times New Roman"/>
          <w:sz w:val="20"/>
          <w:szCs w:val="20"/>
          <w:lang w:val="uk-UA"/>
        </w:rPr>
        <w:t>і</w:t>
      </w:r>
      <w:r w:rsidRPr="00457768">
        <w:rPr>
          <w:rFonts w:ascii="Times New Roman" w:hAnsi="Times New Roman"/>
          <w:sz w:val="20"/>
          <w:szCs w:val="20"/>
          <w:lang w:val="uk-UA"/>
        </w:rPr>
        <w:t xml:space="preserve">шню споруду організації. </w:t>
      </w:r>
    </w:p>
    <w:p w:rsidR="00080A1E" w:rsidRPr="00457768" w:rsidRDefault="00080A1E" w:rsidP="00CA0819">
      <w:pPr>
        <w:ind w:firstLine="680"/>
        <w:jc w:val="both"/>
        <w:rPr>
          <w:rFonts w:ascii="Times New Roman" w:hAnsi="Times New Roman"/>
          <w:sz w:val="20"/>
          <w:szCs w:val="20"/>
          <w:lang w:val="uk-UA"/>
        </w:rPr>
      </w:pPr>
      <w:r w:rsidRPr="00457768">
        <w:rPr>
          <w:rFonts w:ascii="Times New Roman" w:hAnsi="Times New Roman"/>
          <w:sz w:val="20"/>
          <w:szCs w:val="20"/>
          <w:lang w:val="uk-UA"/>
        </w:rPr>
        <w:lastRenderedPageBreak/>
        <w:t>Адміністративний менеджмент повинен враховувати зовнішнє оточення у цілому,  оскільки державна організація є відкритою системою, залежною від взаємообміну ресурсами, що вводяться, і результатами діяльності з зовнішнім світом. Значення зовнішніх факторів міняється від організації до організації і від підрозділу до підрозділу у однієї і тієї ж організації.  Фактори,   що надають негайний вплив на організацію,  відносяться до середовища прямого впливу;  всі інші -  до середовища непрямого впливу.</w:t>
      </w:r>
    </w:p>
    <w:p w:rsidR="00080A1E" w:rsidRPr="00837CA0" w:rsidRDefault="00080A1E" w:rsidP="00CA0819">
      <w:pPr>
        <w:ind w:firstLine="680"/>
        <w:jc w:val="both"/>
        <w:rPr>
          <w:rFonts w:ascii="Times New Roman" w:hAnsi="Times New Roman"/>
          <w:b/>
          <w:sz w:val="20"/>
          <w:szCs w:val="20"/>
          <w:lang w:val="uk-UA"/>
        </w:rPr>
      </w:pPr>
      <w:r w:rsidRPr="00837CA0">
        <w:rPr>
          <w:rFonts w:ascii="Times New Roman" w:hAnsi="Times New Roman"/>
          <w:b/>
          <w:sz w:val="20"/>
          <w:szCs w:val="20"/>
          <w:lang w:val="uk-UA"/>
        </w:rPr>
        <w:t>Фактори прямого впливу:</w:t>
      </w:r>
    </w:p>
    <w:p w:rsidR="00080A1E" w:rsidRPr="00457768" w:rsidRDefault="00080A1E" w:rsidP="00DE1363">
      <w:pPr>
        <w:numPr>
          <w:ilvl w:val="0"/>
          <w:numId w:val="69"/>
        </w:numPr>
        <w:tabs>
          <w:tab w:val="left" w:pos="1080"/>
        </w:tabs>
        <w:ind w:left="0" w:firstLine="360"/>
        <w:jc w:val="both"/>
        <w:rPr>
          <w:rFonts w:ascii="Times New Roman" w:hAnsi="Times New Roman"/>
          <w:sz w:val="20"/>
          <w:szCs w:val="20"/>
          <w:lang w:val="uk-UA"/>
        </w:rPr>
      </w:pPr>
      <w:r w:rsidRPr="00457768">
        <w:rPr>
          <w:rFonts w:ascii="Times New Roman" w:hAnsi="Times New Roman"/>
          <w:sz w:val="20"/>
          <w:szCs w:val="20"/>
          <w:lang w:val="uk-UA"/>
        </w:rPr>
        <w:t>Законодавчі та інші нормативні акти;</w:t>
      </w:r>
    </w:p>
    <w:p w:rsidR="00080A1E" w:rsidRPr="00457768" w:rsidRDefault="00080A1E" w:rsidP="00DE1363">
      <w:pPr>
        <w:numPr>
          <w:ilvl w:val="0"/>
          <w:numId w:val="69"/>
        </w:numPr>
        <w:tabs>
          <w:tab w:val="left" w:pos="1080"/>
        </w:tabs>
        <w:ind w:left="0" w:firstLine="360"/>
        <w:jc w:val="both"/>
        <w:rPr>
          <w:rFonts w:ascii="Times New Roman" w:hAnsi="Times New Roman"/>
          <w:sz w:val="20"/>
          <w:szCs w:val="20"/>
          <w:lang w:val="uk-UA"/>
        </w:rPr>
      </w:pPr>
      <w:r w:rsidRPr="00457768">
        <w:rPr>
          <w:rFonts w:ascii="Times New Roman" w:hAnsi="Times New Roman"/>
          <w:sz w:val="20"/>
          <w:szCs w:val="20"/>
          <w:lang w:val="uk-UA"/>
        </w:rPr>
        <w:t>Вищестоящий орган управління;</w:t>
      </w:r>
    </w:p>
    <w:p w:rsidR="00080A1E" w:rsidRPr="00457768" w:rsidRDefault="00080A1E" w:rsidP="00DE1363">
      <w:pPr>
        <w:numPr>
          <w:ilvl w:val="0"/>
          <w:numId w:val="69"/>
        </w:numPr>
        <w:tabs>
          <w:tab w:val="clear" w:pos="720"/>
          <w:tab w:val="num" w:pos="-142"/>
        </w:tabs>
        <w:ind w:left="0" w:firstLine="360"/>
        <w:jc w:val="both"/>
        <w:rPr>
          <w:rFonts w:ascii="Times New Roman" w:hAnsi="Times New Roman"/>
          <w:sz w:val="20"/>
          <w:szCs w:val="20"/>
          <w:lang w:val="uk-UA"/>
        </w:rPr>
      </w:pPr>
      <w:r w:rsidRPr="00457768">
        <w:rPr>
          <w:rFonts w:ascii="Times New Roman" w:hAnsi="Times New Roman"/>
          <w:sz w:val="20"/>
          <w:szCs w:val="20"/>
          <w:lang w:val="uk-UA"/>
        </w:rPr>
        <w:t>Постачальники ресурсів;</w:t>
      </w:r>
    </w:p>
    <w:p w:rsidR="00080A1E" w:rsidRPr="00457768" w:rsidRDefault="00080A1E" w:rsidP="00DE1363">
      <w:pPr>
        <w:numPr>
          <w:ilvl w:val="0"/>
          <w:numId w:val="69"/>
        </w:numPr>
        <w:tabs>
          <w:tab w:val="clear" w:pos="720"/>
          <w:tab w:val="num" w:pos="0"/>
          <w:tab w:val="left" w:pos="567"/>
          <w:tab w:val="left" w:pos="1080"/>
        </w:tabs>
        <w:ind w:left="0" w:firstLine="567"/>
        <w:jc w:val="both"/>
        <w:rPr>
          <w:rFonts w:ascii="Times New Roman" w:hAnsi="Times New Roman"/>
          <w:sz w:val="20"/>
          <w:szCs w:val="20"/>
          <w:lang w:val="uk-UA"/>
        </w:rPr>
      </w:pPr>
      <w:r w:rsidRPr="00457768">
        <w:rPr>
          <w:rFonts w:ascii="Times New Roman" w:hAnsi="Times New Roman"/>
          <w:sz w:val="20"/>
          <w:szCs w:val="20"/>
          <w:lang w:val="uk-UA"/>
        </w:rPr>
        <w:t>Споживачі;</w:t>
      </w:r>
    </w:p>
    <w:p w:rsidR="00080A1E" w:rsidRPr="00457768" w:rsidRDefault="00080A1E" w:rsidP="00DE1363">
      <w:pPr>
        <w:numPr>
          <w:ilvl w:val="0"/>
          <w:numId w:val="69"/>
        </w:numPr>
        <w:tabs>
          <w:tab w:val="clear" w:pos="720"/>
          <w:tab w:val="num" w:pos="0"/>
          <w:tab w:val="left" w:pos="567"/>
          <w:tab w:val="left" w:pos="1080"/>
        </w:tabs>
        <w:ind w:left="0" w:firstLine="567"/>
        <w:jc w:val="both"/>
        <w:rPr>
          <w:rFonts w:ascii="Times New Roman" w:hAnsi="Times New Roman"/>
          <w:sz w:val="20"/>
          <w:szCs w:val="20"/>
          <w:lang w:val="uk-UA"/>
        </w:rPr>
      </w:pPr>
      <w:r w:rsidRPr="00457768">
        <w:rPr>
          <w:rFonts w:ascii="Times New Roman" w:hAnsi="Times New Roman"/>
          <w:sz w:val="20"/>
          <w:szCs w:val="20"/>
          <w:lang w:val="uk-UA"/>
        </w:rPr>
        <w:t xml:space="preserve">Неформальні організації.  </w:t>
      </w:r>
    </w:p>
    <w:p w:rsidR="00080A1E" w:rsidRPr="00837CA0" w:rsidRDefault="00080A1E" w:rsidP="00CA0819">
      <w:pPr>
        <w:tabs>
          <w:tab w:val="num" w:pos="0"/>
          <w:tab w:val="left" w:pos="567"/>
        </w:tabs>
        <w:ind w:firstLine="567"/>
        <w:jc w:val="both"/>
        <w:rPr>
          <w:rFonts w:ascii="Times New Roman" w:hAnsi="Times New Roman"/>
          <w:b/>
          <w:sz w:val="20"/>
          <w:szCs w:val="20"/>
          <w:lang w:val="uk-UA"/>
        </w:rPr>
      </w:pPr>
      <w:r w:rsidRPr="00837CA0">
        <w:rPr>
          <w:rFonts w:ascii="Times New Roman" w:hAnsi="Times New Roman"/>
          <w:b/>
          <w:sz w:val="20"/>
          <w:szCs w:val="20"/>
          <w:lang w:val="uk-UA"/>
        </w:rPr>
        <w:t xml:space="preserve"> Фактори  непрямого впливу:</w:t>
      </w:r>
    </w:p>
    <w:p w:rsidR="00080A1E" w:rsidRPr="00837CA0" w:rsidRDefault="00080A1E" w:rsidP="00DE1363">
      <w:pPr>
        <w:numPr>
          <w:ilvl w:val="0"/>
          <w:numId w:val="70"/>
        </w:numPr>
        <w:tabs>
          <w:tab w:val="clear" w:pos="720"/>
          <w:tab w:val="num" w:pos="0"/>
          <w:tab w:val="left" w:pos="567"/>
          <w:tab w:val="left" w:pos="1080"/>
        </w:tabs>
        <w:ind w:left="0" w:firstLine="567"/>
        <w:jc w:val="both"/>
        <w:rPr>
          <w:rFonts w:ascii="Times New Roman" w:hAnsi="Times New Roman"/>
          <w:b/>
          <w:sz w:val="20"/>
          <w:szCs w:val="20"/>
          <w:lang w:val="uk-UA"/>
        </w:rPr>
      </w:pPr>
      <w:r w:rsidRPr="00837CA0">
        <w:rPr>
          <w:rFonts w:ascii="Times New Roman" w:hAnsi="Times New Roman"/>
          <w:b/>
          <w:sz w:val="20"/>
          <w:szCs w:val="20"/>
          <w:lang w:val="uk-UA"/>
        </w:rPr>
        <w:t>Політичні;</w:t>
      </w:r>
    </w:p>
    <w:p w:rsidR="00080A1E" w:rsidRPr="00457768" w:rsidRDefault="00080A1E" w:rsidP="00DE1363">
      <w:pPr>
        <w:numPr>
          <w:ilvl w:val="0"/>
          <w:numId w:val="70"/>
        </w:numPr>
        <w:tabs>
          <w:tab w:val="clear" w:pos="720"/>
          <w:tab w:val="num" w:pos="0"/>
          <w:tab w:val="left" w:pos="567"/>
          <w:tab w:val="left" w:pos="1080"/>
        </w:tabs>
        <w:ind w:left="0" w:firstLine="567"/>
        <w:jc w:val="both"/>
        <w:rPr>
          <w:rFonts w:ascii="Times New Roman" w:hAnsi="Times New Roman"/>
          <w:sz w:val="20"/>
          <w:szCs w:val="20"/>
          <w:lang w:val="uk-UA"/>
        </w:rPr>
      </w:pPr>
      <w:r w:rsidRPr="00457768">
        <w:rPr>
          <w:rFonts w:ascii="Times New Roman" w:hAnsi="Times New Roman"/>
          <w:sz w:val="20"/>
          <w:szCs w:val="20"/>
          <w:lang w:val="uk-UA"/>
        </w:rPr>
        <w:t>Соціально-культурні;</w:t>
      </w:r>
    </w:p>
    <w:p w:rsidR="00080A1E" w:rsidRPr="00457768" w:rsidRDefault="00080A1E" w:rsidP="00DE1363">
      <w:pPr>
        <w:numPr>
          <w:ilvl w:val="0"/>
          <w:numId w:val="70"/>
        </w:numPr>
        <w:tabs>
          <w:tab w:val="clear" w:pos="720"/>
          <w:tab w:val="num" w:pos="0"/>
          <w:tab w:val="left" w:pos="567"/>
          <w:tab w:val="left" w:pos="1080"/>
        </w:tabs>
        <w:ind w:left="0" w:firstLine="567"/>
        <w:jc w:val="both"/>
        <w:rPr>
          <w:rFonts w:ascii="Times New Roman" w:hAnsi="Times New Roman"/>
          <w:sz w:val="20"/>
          <w:szCs w:val="20"/>
          <w:lang w:val="uk-UA"/>
        </w:rPr>
      </w:pPr>
      <w:r w:rsidRPr="00457768">
        <w:rPr>
          <w:rFonts w:ascii="Times New Roman" w:hAnsi="Times New Roman"/>
          <w:sz w:val="20"/>
          <w:szCs w:val="20"/>
          <w:lang w:val="uk-UA"/>
        </w:rPr>
        <w:t>Стан економіки;</w:t>
      </w:r>
    </w:p>
    <w:p w:rsidR="00080A1E" w:rsidRPr="00457768" w:rsidRDefault="00080A1E" w:rsidP="00DE1363">
      <w:pPr>
        <w:numPr>
          <w:ilvl w:val="0"/>
          <w:numId w:val="70"/>
        </w:numPr>
        <w:tabs>
          <w:tab w:val="clear" w:pos="720"/>
          <w:tab w:val="num" w:pos="0"/>
          <w:tab w:val="left" w:pos="567"/>
          <w:tab w:val="left" w:pos="1080"/>
        </w:tabs>
        <w:ind w:left="0" w:firstLine="567"/>
        <w:jc w:val="both"/>
        <w:rPr>
          <w:rFonts w:ascii="Times New Roman" w:hAnsi="Times New Roman"/>
          <w:sz w:val="20"/>
          <w:szCs w:val="20"/>
          <w:lang w:val="uk-UA"/>
        </w:rPr>
      </w:pPr>
      <w:r w:rsidRPr="00457768">
        <w:rPr>
          <w:rFonts w:ascii="Times New Roman" w:hAnsi="Times New Roman"/>
          <w:sz w:val="20"/>
          <w:szCs w:val="20"/>
          <w:lang w:val="uk-UA"/>
        </w:rPr>
        <w:t xml:space="preserve">Науково-технічний </w:t>
      </w:r>
      <w:r w:rsidR="006D40A7" w:rsidRPr="00457768">
        <w:rPr>
          <w:rFonts w:ascii="Times New Roman" w:hAnsi="Times New Roman"/>
          <w:sz w:val="20"/>
          <w:szCs w:val="20"/>
          <w:lang w:val="uk-UA"/>
        </w:rPr>
        <w:t>прогресу</w:t>
      </w:r>
      <w:r w:rsidRPr="00457768">
        <w:rPr>
          <w:rFonts w:ascii="Times New Roman" w:hAnsi="Times New Roman"/>
          <w:sz w:val="20"/>
          <w:szCs w:val="20"/>
          <w:lang w:val="uk-UA"/>
        </w:rPr>
        <w:t>;</w:t>
      </w:r>
    </w:p>
    <w:p w:rsidR="00080A1E" w:rsidRPr="00457768" w:rsidRDefault="00080A1E" w:rsidP="00DE1363">
      <w:pPr>
        <w:numPr>
          <w:ilvl w:val="0"/>
          <w:numId w:val="70"/>
        </w:numPr>
        <w:tabs>
          <w:tab w:val="clear" w:pos="720"/>
          <w:tab w:val="num" w:pos="0"/>
          <w:tab w:val="left" w:pos="567"/>
          <w:tab w:val="left" w:pos="1080"/>
        </w:tabs>
        <w:ind w:left="0" w:firstLine="567"/>
        <w:jc w:val="both"/>
        <w:rPr>
          <w:rFonts w:ascii="Times New Roman" w:hAnsi="Times New Roman"/>
          <w:sz w:val="20"/>
          <w:szCs w:val="20"/>
          <w:lang w:val="uk-UA"/>
        </w:rPr>
      </w:pPr>
      <w:r w:rsidRPr="00457768">
        <w:rPr>
          <w:rFonts w:ascii="Times New Roman" w:hAnsi="Times New Roman"/>
          <w:sz w:val="20"/>
          <w:szCs w:val="20"/>
          <w:lang w:val="uk-UA"/>
        </w:rPr>
        <w:t>Міжнародні події.</w:t>
      </w:r>
    </w:p>
    <w:p w:rsidR="00080A1E" w:rsidRPr="00457768" w:rsidRDefault="00080A1E" w:rsidP="00CA0819">
      <w:pPr>
        <w:tabs>
          <w:tab w:val="num" w:pos="0"/>
          <w:tab w:val="left" w:pos="567"/>
        </w:tabs>
        <w:ind w:firstLine="567"/>
        <w:jc w:val="both"/>
        <w:rPr>
          <w:rFonts w:ascii="Times New Roman" w:hAnsi="Times New Roman"/>
          <w:sz w:val="20"/>
          <w:szCs w:val="20"/>
          <w:lang w:val="uk-UA"/>
        </w:rPr>
      </w:pPr>
      <w:r w:rsidRPr="00457768">
        <w:rPr>
          <w:rFonts w:ascii="Times New Roman" w:hAnsi="Times New Roman"/>
          <w:sz w:val="20"/>
          <w:szCs w:val="20"/>
          <w:lang w:val="uk-UA"/>
        </w:rPr>
        <w:t>Державні організації мають бути у стані ефективно реагувати і пристос</w:t>
      </w:r>
      <w:r w:rsidRPr="00457768">
        <w:rPr>
          <w:rFonts w:ascii="Times New Roman" w:hAnsi="Times New Roman"/>
          <w:sz w:val="20"/>
          <w:szCs w:val="20"/>
          <w:lang w:val="uk-UA"/>
        </w:rPr>
        <w:t>о</w:t>
      </w:r>
      <w:r w:rsidRPr="00457768">
        <w:rPr>
          <w:rFonts w:ascii="Times New Roman" w:hAnsi="Times New Roman"/>
          <w:sz w:val="20"/>
          <w:szCs w:val="20"/>
          <w:lang w:val="uk-UA"/>
        </w:rPr>
        <w:t>вуватись до змінень зовнішнього оточення,  щоб забезпечити виживання і дос</w:t>
      </w:r>
      <w:r w:rsidRPr="00457768">
        <w:rPr>
          <w:rFonts w:ascii="Times New Roman" w:hAnsi="Times New Roman"/>
          <w:sz w:val="20"/>
          <w:szCs w:val="20"/>
          <w:lang w:val="uk-UA"/>
        </w:rPr>
        <w:t>я</w:t>
      </w:r>
      <w:r w:rsidRPr="00457768">
        <w:rPr>
          <w:rFonts w:ascii="Times New Roman" w:hAnsi="Times New Roman"/>
          <w:sz w:val="20"/>
          <w:szCs w:val="20"/>
          <w:lang w:val="uk-UA"/>
        </w:rPr>
        <w:t>гнення поставлених цілей.</w:t>
      </w:r>
    </w:p>
    <w:p w:rsidR="002F6278" w:rsidRPr="00457768" w:rsidRDefault="002F6278" w:rsidP="00CA0819">
      <w:pPr>
        <w:tabs>
          <w:tab w:val="num" w:pos="0"/>
          <w:tab w:val="left" w:pos="567"/>
        </w:tabs>
        <w:ind w:firstLine="567"/>
        <w:jc w:val="both"/>
        <w:rPr>
          <w:rFonts w:ascii="Times New Roman" w:hAnsi="Times New Roman"/>
          <w:sz w:val="20"/>
          <w:szCs w:val="20"/>
          <w:lang w:val="uk-UA"/>
        </w:rPr>
      </w:pPr>
    </w:p>
    <w:p w:rsidR="00080A1E" w:rsidRPr="00457768" w:rsidRDefault="00080A1E" w:rsidP="00CA0819">
      <w:pPr>
        <w:tabs>
          <w:tab w:val="num" w:pos="0"/>
          <w:tab w:val="left" w:pos="567"/>
        </w:tabs>
        <w:ind w:firstLine="567"/>
        <w:jc w:val="both"/>
        <w:rPr>
          <w:rFonts w:ascii="Times New Roman" w:hAnsi="Times New Roman"/>
          <w:sz w:val="20"/>
          <w:szCs w:val="20"/>
          <w:lang w:val="uk-UA"/>
        </w:rPr>
      </w:pPr>
      <w:r w:rsidRPr="00457768">
        <w:rPr>
          <w:rFonts w:ascii="Times New Roman" w:hAnsi="Times New Roman"/>
          <w:sz w:val="20"/>
          <w:szCs w:val="20"/>
          <w:lang w:val="uk-UA"/>
        </w:rPr>
        <w:t xml:space="preserve">2. </w:t>
      </w:r>
    </w:p>
    <w:p w:rsidR="00080A1E" w:rsidRPr="00457768" w:rsidRDefault="00080A1E" w:rsidP="00CA0819">
      <w:pPr>
        <w:tabs>
          <w:tab w:val="num" w:pos="0"/>
          <w:tab w:val="left" w:pos="567"/>
        </w:tabs>
        <w:ind w:firstLine="567"/>
        <w:jc w:val="both"/>
        <w:rPr>
          <w:rFonts w:ascii="Times New Roman" w:hAnsi="Times New Roman"/>
          <w:sz w:val="20"/>
          <w:szCs w:val="20"/>
          <w:lang w:val="uk-UA"/>
        </w:rPr>
      </w:pPr>
      <w:r w:rsidRPr="00457768">
        <w:rPr>
          <w:rFonts w:ascii="Times New Roman" w:hAnsi="Times New Roman"/>
          <w:sz w:val="20"/>
          <w:szCs w:val="20"/>
          <w:lang w:val="uk-UA"/>
        </w:rPr>
        <w:t>Основні змінні  державної організації:</w:t>
      </w:r>
    </w:p>
    <w:p w:rsidR="00080A1E" w:rsidRPr="00457768" w:rsidRDefault="00080A1E" w:rsidP="00DE1363">
      <w:pPr>
        <w:numPr>
          <w:ilvl w:val="0"/>
          <w:numId w:val="71"/>
        </w:numPr>
        <w:tabs>
          <w:tab w:val="clear" w:pos="720"/>
          <w:tab w:val="num" w:pos="0"/>
          <w:tab w:val="left" w:pos="567"/>
        </w:tabs>
        <w:ind w:left="0" w:firstLine="567"/>
        <w:jc w:val="both"/>
        <w:rPr>
          <w:rFonts w:ascii="Times New Roman" w:hAnsi="Times New Roman"/>
          <w:sz w:val="20"/>
          <w:szCs w:val="20"/>
          <w:lang w:val="uk-UA"/>
        </w:rPr>
      </w:pPr>
      <w:r w:rsidRPr="00457768">
        <w:rPr>
          <w:rFonts w:ascii="Times New Roman" w:hAnsi="Times New Roman"/>
          <w:sz w:val="20"/>
          <w:szCs w:val="20"/>
          <w:lang w:val="uk-UA"/>
        </w:rPr>
        <w:t>Цілі;</w:t>
      </w:r>
    </w:p>
    <w:p w:rsidR="00080A1E" w:rsidRPr="00457768" w:rsidRDefault="00080A1E" w:rsidP="00DE1363">
      <w:pPr>
        <w:numPr>
          <w:ilvl w:val="0"/>
          <w:numId w:val="71"/>
        </w:numPr>
        <w:tabs>
          <w:tab w:val="clear" w:pos="720"/>
          <w:tab w:val="num" w:pos="0"/>
          <w:tab w:val="left" w:pos="567"/>
        </w:tabs>
        <w:ind w:left="0" w:firstLine="567"/>
        <w:jc w:val="both"/>
        <w:rPr>
          <w:rFonts w:ascii="Times New Roman" w:hAnsi="Times New Roman"/>
          <w:sz w:val="20"/>
          <w:szCs w:val="20"/>
          <w:lang w:val="uk-UA"/>
        </w:rPr>
      </w:pPr>
      <w:r w:rsidRPr="00457768">
        <w:rPr>
          <w:rFonts w:ascii="Times New Roman" w:hAnsi="Times New Roman"/>
          <w:sz w:val="20"/>
          <w:szCs w:val="20"/>
          <w:lang w:val="uk-UA"/>
        </w:rPr>
        <w:t>Структура;</w:t>
      </w:r>
    </w:p>
    <w:p w:rsidR="00080A1E" w:rsidRPr="00457768" w:rsidRDefault="00080A1E" w:rsidP="00DE1363">
      <w:pPr>
        <w:numPr>
          <w:ilvl w:val="0"/>
          <w:numId w:val="71"/>
        </w:numPr>
        <w:tabs>
          <w:tab w:val="clear" w:pos="720"/>
          <w:tab w:val="num" w:pos="0"/>
          <w:tab w:val="left" w:pos="567"/>
        </w:tabs>
        <w:ind w:left="0" w:firstLine="567"/>
        <w:jc w:val="both"/>
        <w:rPr>
          <w:rFonts w:ascii="Times New Roman" w:hAnsi="Times New Roman"/>
          <w:sz w:val="20"/>
          <w:szCs w:val="20"/>
          <w:lang w:val="uk-UA"/>
        </w:rPr>
      </w:pPr>
      <w:r w:rsidRPr="00457768">
        <w:rPr>
          <w:rFonts w:ascii="Times New Roman" w:hAnsi="Times New Roman"/>
          <w:sz w:val="20"/>
          <w:szCs w:val="20"/>
          <w:lang w:val="uk-UA"/>
        </w:rPr>
        <w:t xml:space="preserve">Задачі;  </w:t>
      </w:r>
    </w:p>
    <w:p w:rsidR="00080A1E" w:rsidRPr="00457768" w:rsidRDefault="00080A1E" w:rsidP="00DE1363">
      <w:pPr>
        <w:numPr>
          <w:ilvl w:val="0"/>
          <w:numId w:val="71"/>
        </w:numPr>
        <w:tabs>
          <w:tab w:val="clear" w:pos="720"/>
          <w:tab w:val="num" w:pos="0"/>
          <w:tab w:val="left" w:pos="567"/>
        </w:tabs>
        <w:ind w:left="0" w:firstLine="567"/>
        <w:jc w:val="both"/>
        <w:rPr>
          <w:rFonts w:ascii="Times New Roman" w:hAnsi="Times New Roman"/>
          <w:sz w:val="20"/>
          <w:szCs w:val="20"/>
          <w:lang w:val="uk-UA"/>
        </w:rPr>
      </w:pPr>
      <w:r w:rsidRPr="00457768">
        <w:rPr>
          <w:rFonts w:ascii="Times New Roman" w:hAnsi="Times New Roman"/>
          <w:sz w:val="20"/>
          <w:szCs w:val="20"/>
          <w:lang w:val="uk-UA"/>
        </w:rPr>
        <w:t>Технологія;</w:t>
      </w:r>
    </w:p>
    <w:p w:rsidR="00080A1E" w:rsidRPr="00457768" w:rsidRDefault="00080A1E" w:rsidP="00DE1363">
      <w:pPr>
        <w:numPr>
          <w:ilvl w:val="0"/>
          <w:numId w:val="71"/>
        </w:numPr>
        <w:tabs>
          <w:tab w:val="clear" w:pos="720"/>
          <w:tab w:val="num" w:pos="0"/>
          <w:tab w:val="left" w:pos="567"/>
        </w:tabs>
        <w:ind w:left="0" w:firstLine="567"/>
        <w:jc w:val="both"/>
        <w:rPr>
          <w:rFonts w:ascii="Times New Roman" w:hAnsi="Times New Roman"/>
          <w:sz w:val="20"/>
          <w:szCs w:val="20"/>
          <w:lang w:val="uk-UA"/>
        </w:rPr>
      </w:pPr>
      <w:r w:rsidRPr="00457768">
        <w:rPr>
          <w:rFonts w:ascii="Times New Roman" w:hAnsi="Times New Roman"/>
          <w:sz w:val="20"/>
          <w:szCs w:val="20"/>
          <w:lang w:val="uk-UA"/>
        </w:rPr>
        <w:t>Люди.</w:t>
      </w:r>
    </w:p>
    <w:p w:rsidR="00080A1E" w:rsidRPr="00457768" w:rsidRDefault="00080A1E" w:rsidP="00CA0819">
      <w:pPr>
        <w:tabs>
          <w:tab w:val="num" w:pos="0"/>
          <w:tab w:val="left" w:pos="567"/>
        </w:tabs>
        <w:ind w:firstLine="567"/>
        <w:jc w:val="both"/>
        <w:rPr>
          <w:rFonts w:ascii="Times New Roman" w:hAnsi="Times New Roman"/>
          <w:sz w:val="20"/>
          <w:szCs w:val="20"/>
          <w:lang w:val="uk-UA"/>
        </w:rPr>
      </w:pPr>
      <w:r w:rsidRPr="00457768">
        <w:rPr>
          <w:rFonts w:ascii="Times New Roman" w:hAnsi="Times New Roman"/>
          <w:b/>
          <w:sz w:val="20"/>
          <w:szCs w:val="20"/>
          <w:lang w:val="uk-UA"/>
        </w:rPr>
        <w:t>Цілі</w:t>
      </w:r>
      <w:r w:rsidRPr="00457768">
        <w:rPr>
          <w:rFonts w:ascii="Times New Roman" w:hAnsi="Times New Roman"/>
          <w:sz w:val="20"/>
          <w:szCs w:val="20"/>
          <w:lang w:val="uk-UA"/>
        </w:rPr>
        <w:t xml:space="preserve"> державної організації -  це конкретні кінцеві стани або бажаний р</w:t>
      </w:r>
      <w:r w:rsidRPr="00457768">
        <w:rPr>
          <w:rFonts w:ascii="Times New Roman" w:hAnsi="Times New Roman"/>
          <w:sz w:val="20"/>
          <w:szCs w:val="20"/>
          <w:lang w:val="uk-UA"/>
        </w:rPr>
        <w:t>е</w:t>
      </w:r>
      <w:r w:rsidRPr="00457768">
        <w:rPr>
          <w:rFonts w:ascii="Times New Roman" w:hAnsi="Times New Roman"/>
          <w:sz w:val="20"/>
          <w:szCs w:val="20"/>
          <w:lang w:val="uk-UA"/>
        </w:rPr>
        <w:t xml:space="preserve">зультат, якого хоче досягнути група, що </w:t>
      </w:r>
      <w:r w:rsidR="006D40A7" w:rsidRPr="00457768">
        <w:rPr>
          <w:rFonts w:ascii="Times New Roman" w:hAnsi="Times New Roman"/>
          <w:sz w:val="20"/>
          <w:szCs w:val="20"/>
          <w:lang w:val="uk-UA"/>
        </w:rPr>
        <w:t>об’єднається</w:t>
      </w:r>
      <w:r w:rsidRPr="00457768">
        <w:rPr>
          <w:rFonts w:ascii="Times New Roman" w:hAnsi="Times New Roman"/>
          <w:sz w:val="20"/>
          <w:szCs w:val="20"/>
          <w:lang w:val="uk-UA"/>
        </w:rPr>
        <w:t>.</w:t>
      </w:r>
    </w:p>
    <w:p w:rsidR="00080A1E" w:rsidRPr="00457768" w:rsidRDefault="00080A1E" w:rsidP="00CA0819">
      <w:pPr>
        <w:tabs>
          <w:tab w:val="num" w:pos="0"/>
          <w:tab w:val="left" w:pos="567"/>
        </w:tabs>
        <w:ind w:firstLine="567"/>
        <w:jc w:val="both"/>
        <w:rPr>
          <w:rFonts w:ascii="Times New Roman" w:hAnsi="Times New Roman"/>
          <w:sz w:val="20"/>
          <w:szCs w:val="20"/>
          <w:lang w:val="uk-UA"/>
        </w:rPr>
      </w:pPr>
      <w:r w:rsidRPr="00457768">
        <w:rPr>
          <w:rFonts w:ascii="Times New Roman" w:hAnsi="Times New Roman"/>
          <w:sz w:val="20"/>
          <w:szCs w:val="20"/>
          <w:lang w:val="uk-UA"/>
        </w:rPr>
        <w:t>Організація може мати різні цілі, особливо це відноситься до організацій різних типів. Державні органи, а також некомерційні організації (спілки, партії та т. ін.) не прагнуть отримувати прибуток. Але їх  хвилюють витрати. І це зн</w:t>
      </w:r>
      <w:r w:rsidRPr="00457768">
        <w:rPr>
          <w:rFonts w:ascii="Times New Roman" w:hAnsi="Times New Roman"/>
          <w:sz w:val="20"/>
          <w:szCs w:val="20"/>
          <w:lang w:val="uk-UA"/>
        </w:rPr>
        <w:t>а</w:t>
      </w:r>
      <w:r w:rsidRPr="00457768">
        <w:rPr>
          <w:rFonts w:ascii="Times New Roman" w:hAnsi="Times New Roman"/>
          <w:sz w:val="20"/>
          <w:szCs w:val="20"/>
          <w:lang w:val="uk-UA"/>
        </w:rPr>
        <w:t xml:space="preserve">ходить відображення в составі цілей, сформульованих як надання конкретних послуг в рамах окреслених бюджетних  обмежень. </w:t>
      </w:r>
    </w:p>
    <w:p w:rsidR="00080A1E" w:rsidRPr="00457768" w:rsidRDefault="00080A1E" w:rsidP="00CA0819">
      <w:pPr>
        <w:tabs>
          <w:tab w:val="num" w:pos="0"/>
          <w:tab w:val="left" w:pos="567"/>
        </w:tabs>
        <w:ind w:firstLine="567"/>
        <w:jc w:val="both"/>
        <w:rPr>
          <w:rFonts w:ascii="Times New Roman" w:hAnsi="Times New Roman"/>
          <w:sz w:val="20"/>
          <w:szCs w:val="20"/>
          <w:lang w:val="uk-UA"/>
        </w:rPr>
      </w:pPr>
      <w:r w:rsidRPr="00457768">
        <w:rPr>
          <w:rFonts w:ascii="Times New Roman" w:hAnsi="Times New Roman"/>
          <w:sz w:val="20"/>
          <w:szCs w:val="20"/>
          <w:lang w:val="uk-UA"/>
        </w:rPr>
        <w:t xml:space="preserve">В органах державної влади, що відносяться до групи державних </w:t>
      </w:r>
      <w:r w:rsidR="006D40A7" w:rsidRPr="00457768">
        <w:rPr>
          <w:rFonts w:ascii="Times New Roman" w:hAnsi="Times New Roman"/>
          <w:sz w:val="20"/>
          <w:szCs w:val="20"/>
          <w:lang w:val="uk-UA"/>
        </w:rPr>
        <w:t>неком</w:t>
      </w:r>
      <w:r w:rsidR="006D40A7" w:rsidRPr="00457768">
        <w:rPr>
          <w:rFonts w:ascii="Times New Roman" w:hAnsi="Times New Roman"/>
          <w:sz w:val="20"/>
          <w:szCs w:val="20"/>
          <w:lang w:val="uk-UA"/>
        </w:rPr>
        <w:t>е</w:t>
      </w:r>
      <w:r w:rsidR="006D40A7" w:rsidRPr="00457768">
        <w:rPr>
          <w:rFonts w:ascii="Times New Roman" w:hAnsi="Times New Roman"/>
          <w:sz w:val="20"/>
          <w:szCs w:val="20"/>
          <w:lang w:val="uk-UA"/>
        </w:rPr>
        <w:t>рційних</w:t>
      </w:r>
      <w:r w:rsidRPr="00457768">
        <w:rPr>
          <w:rFonts w:ascii="Times New Roman" w:hAnsi="Times New Roman"/>
          <w:sz w:val="20"/>
          <w:szCs w:val="20"/>
          <w:lang w:val="uk-UA"/>
        </w:rPr>
        <w:t xml:space="preserve"> організацій, цілі можуть бути встановлені </w:t>
      </w:r>
      <w:r w:rsidR="006D40A7" w:rsidRPr="00457768">
        <w:rPr>
          <w:rFonts w:ascii="Times New Roman" w:hAnsi="Times New Roman"/>
          <w:sz w:val="20"/>
          <w:szCs w:val="20"/>
          <w:lang w:val="uk-UA"/>
        </w:rPr>
        <w:t>вищестоящим</w:t>
      </w:r>
      <w:r w:rsidRPr="00457768">
        <w:rPr>
          <w:rFonts w:ascii="Times New Roman" w:hAnsi="Times New Roman"/>
          <w:sz w:val="20"/>
          <w:szCs w:val="20"/>
          <w:lang w:val="uk-UA"/>
        </w:rPr>
        <w:t xml:space="preserve"> органом управління, або формуватися адміністративним менеджментом даного держа</w:t>
      </w:r>
      <w:r w:rsidRPr="00457768">
        <w:rPr>
          <w:rFonts w:ascii="Times New Roman" w:hAnsi="Times New Roman"/>
          <w:sz w:val="20"/>
          <w:szCs w:val="20"/>
          <w:lang w:val="uk-UA"/>
        </w:rPr>
        <w:t>в</w:t>
      </w:r>
      <w:r w:rsidRPr="00457768">
        <w:rPr>
          <w:rFonts w:ascii="Times New Roman" w:hAnsi="Times New Roman"/>
          <w:sz w:val="20"/>
          <w:szCs w:val="20"/>
          <w:lang w:val="uk-UA"/>
        </w:rPr>
        <w:lastRenderedPageBreak/>
        <w:t>ного органу. Особливістю встановлення цілей системи державного управління, зокрема, конкретних органів виконавчої влади, є безперечне використання но</w:t>
      </w:r>
      <w:r w:rsidRPr="00457768">
        <w:rPr>
          <w:rFonts w:ascii="Times New Roman" w:hAnsi="Times New Roman"/>
          <w:sz w:val="20"/>
          <w:szCs w:val="20"/>
          <w:lang w:val="uk-UA"/>
        </w:rPr>
        <w:t>р</w:t>
      </w:r>
      <w:r w:rsidRPr="00457768">
        <w:rPr>
          <w:rFonts w:ascii="Times New Roman" w:hAnsi="Times New Roman"/>
          <w:sz w:val="20"/>
          <w:szCs w:val="20"/>
          <w:lang w:val="uk-UA"/>
        </w:rPr>
        <w:t xml:space="preserve">мативних документів. Одним з найбільш </w:t>
      </w:r>
      <w:r w:rsidR="006D40A7" w:rsidRPr="00457768">
        <w:rPr>
          <w:rFonts w:ascii="Times New Roman" w:hAnsi="Times New Roman"/>
          <w:sz w:val="20"/>
          <w:szCs w:val="20"/>
          <w:lang w:val="uk-UA"/>
        </w:rPr>
        <w:t>сприйнятих</w:t>
      </w:r>
      <w:r w:rsidRPr="00457768">
        <w:rPr>
          <w:rFonts w:ascii="Times New Roman" w:hAnsi="Times New Roman"/>
          <w:sz w:val="20"/>
          <w:szCs w:val="20"/>
          <w:lang w:val="uk-UA"/>
        </w:rPr>
        <w:t xml:space="preserve"> методів формування цілей в органах державної виконавчої влади і місцевого самоврядування є управління по цілям,  звикло у скороченні МВО (management by objectives -  MBO).  </w:t>
      </w:r>
    </w:p>
    <w:p w:rsidR="00080A1E" w:rsidRPr="00457768" w:rsidRDefault="00080A1E" w:rsidP="003D19F7">
      <w:pPr>
        <w:ind w:firstLine="680"/>
        <w:jc w:val="both"/>
        <w:rPr>
          <w:rFonts w:ascii="Times New Roman" w:hAnsi="Times New Roman"/>
          <w:sz w:val="20"/>
          <w:szCs w:val="20"/>
          <w:lang w:val="uk-UA"/>
        </w:rPr>
      </w:pPr>
      <w:r w:rsidRPr="00457768">
        <w:rPr>
          <w:rFonts w:ascii="Times New Roman" w:hAnsi="Times New Roman"/>
          <w:b/>
          <w:sz w:val="20"/>
          <w:szCs w:val="20"/>
          <w:lang w:val="uk-UA"/>
        </w:rPr>
        <w:t>Структура державної організації</w:t>
      </w:r>
      <w:r w:rsidRPr="00457768">
        <w:rPr>
          <w:rFonts w:ascii="Times New Roman" w:hAnsi="Times New Roman"/>
          <w:sz w:val="20"/>
          <w:szCs w:val="20"/>
          <w:lang w:val="uk-UA"/>
        </w:rPr>
        <w:t xml:space="preserve"> -  це </w:t>
      </w:r>
      <w:r w:rsidR="006D40A7" w:rsidRPr="00457768">
        <w:rPr>
          <w:rFonts w:ascii="Times New Roman" w:hAnsi="Times New Roman"/>
          <w:sz w:val="20"/>
          <w:szCs w:val="20"/>
          <w:lang w:val="uk-UA"/>
        </w:rPr>
        <w:t>логічні</w:t>
      </w:r>
      <w:r w:rsidRPr="00457768">
        <w:rPr>
          <w:rFonts w:ascii="Times New Roman" w:hAnsi="Times New Roman"/>
          <w:sz w:val="20"/>
          <w:szCs w:val="20"/>
          <w:lang w:val="uk-UA"/>
        </w:rPr>
        <w:t xml:space="preserve"> взаємовідносини рівнів управління і функціональних областей,  збудовані у такій формі,  котра дозв</w:t>
      </w:r>
      <w:r w:rsidRPr="00457768">
        <w:rPr>
          <w:rFonts w:ascii="Times New Roman" w:hAnsi="Times New Roman"/>
          <w:sz w:val="20"/>
          <w:szCs w:val="20"/>
          <w:lang w:val="uk-UA"/>
        </w:rPr>
        <w:t>о</w:t>
      </w:r>
      <w:r w:rsidRPr="00457768">
        <w:rPr>
          <w:rFonts w:ascii="Times New Roman" w:hAnsi="Times New Roman"/>
          <w:sz w:val="20"/>
          <w:szCs w:val="20"/>
          <w:lang w:val="uk-UA"/>
        </w:rPr>
        <w:t>ляє найбільш ефективно досягти цілей даної організації. Спеціалізоване под</w:t>
      </w:r>
      <w:r w:rsidRPr="00457768">
        <w:rPr>
          <w:rFonts w:ascii="Times New Roman" w:hAnsi="Times New Roman"/>
          <w:sz w:val="20"/>
          <w:szCs w:val="20"/>
          <w:lang w:val="uk-UA"/>
        </w:rPr>
        <w:t>і</w:t>
      </w:r>
      <w:r w:rsidRPr="00457768">
        <w:rPr>
          <w:rFonts w:ascii="Times New Roman" w:hAnsi="Times New Roman"/>
          <w:sz w:val="20"/>
          <w:szCs w:val="20"/>
          <w:lang w:val="uk-UA"/>
        </w:rPr>
        <w:t>лення труда присутнє у державної організації також,  як і у будь-якої другої організації.  Під спеціалізованим поділенням труда розуміють закріплення д</w:t>
      </w:r>
      <w:r w:rsidRPr="00457768">
        <w:rPr>
          <w:rFonts w:ascii="Times New Roman" w:hAnsi="Times New Roman"/>
          <w:sz w:val="20"/>
          <w:szCs w:val="20"/>
          <w:lang w:val="uk-UA"/>
        </w:rPr>
        <w:t>а</w:t>
      </w:r>
      <w:r w:rsidRPr="00457768">
        <w:rPr>
          <w:rFonts w:ascii="Times New Roman" w:hAnsi="Times New Roman"/>
          <w:sz w:val="20"/>
          <w:szCs w:val="20"/>
          <w:lang w:val="uk-UA"/>
        </w:rPr>
        <w:t xml:space="preserve">ної роботи за фахівцями, </w:t>
      </w:r>
      <w:r w:rsidR="009C3955" w:rsidRPr="00457768">
        <w:rPr>
          <w:rFonts w:ascii="Times New Roman" w:hAnsi="Times New Roman"/>
          <w:sz w:val="20"/>
          <w:szCs w:val="20"/>
          <w:lang w:val="uk-UA"/>
        </w:rPr>
        <w:t xml:space="preserve">тобто </w:t>
      </w:r>
      <w:r w:rsidRPr="00457768">
        <w:rPr>
          <w:rFonts w:ascii="Times New Roman" w:hAnsi="Times New Roman"/>
          <w:sz w:val="20"/>
          <w:szCs w:val="20"/>
          <w:lang w:val="uk-UA"/>
        </w:rPr>
        <w:t>тими,  хто здатний виконати її краще всіх з то</w:t>
      </w:r>
      <w:r w:rsidRPr="00457768">
        <w:rPr>
          <w:rFonts w:ascii="Times New Roman" w:hAnsi="Times New Roman"/>
          <w:sz w:val="20"/>
          <w:szCs w:val="20"/>
          <w:lang w:val="uk-UA"/>
        </w:rPr>
        <w:t>ч</w:t>
      </w:r>
      <w:r w:rsidRPr="00457768">
        <w:rPr>
          <w:rFonts w:ascii="Times New Roman" w:hAnsi="Times New Roman"/>
          <w:sz w:val="20"/>
          <w:szCs w:val="20"/>
          <w:lang w:val="uk-UA"/>
        </w:rPr>
        <w:t>ки зору організації як єдиного цілого.</w:t>
      </w:r>
    </w:p>
    <w:p w:rsidR="00080A1E" w:rsidRPr="00457768" w:rsidRDefault="00080A1E" w:rsidP="003D19F7">
      <w:pPr>
        <w:ind w:firstLine="680"/>
        <w:jc w:val="both"/>
        <w:rPr>
          <w:rFonts w:ascii="Times New Roman" w:hAnsi="Times New Roman"/>
          <w:sz w:val="20"/>
          <w:szCs w:val="20"/>
          <w:lang w:val="uk-UA"/>
        </w:rPr>
      </w:pPr>
      <w:r w:rsidRPr="00457768">
        <w:rPr>
          <w:rFonts w:ascii="Times New Roman" w:hAnsi="Times New Roman"/>
          <w:sz w:val="20"/>
          <w:szCs w:val="20"/>
          <w:lang w:val="uk-UA"/>
        </w:rPr>
        <w:t>Вертикальне поділення труда,  тобто  відділення роботи по координації від безпосереднього виконання завдань,  необхідно для успішної групової роб</w:t>
      </w:r>
      <w:r w:rsidRPr="00457768">
        <w:rPr>
          <w:rFonts w:ascii="Times New Roman" w:hAnsi="Times New Roman"/>
          <w:sz w:val="20"/>
          <w:szCs w:val="20"/>
          <w:lang w:val="uk-UA"/>
        </w:rPr>
        <w:t>о</w:t>
      </w:r>
      <w:r w:rsidRPr="00457768">
        <w:rPr>
          <w:rFonts w:ascii="Times New Roman" w:hAnsi="Times New Roman"/>
          <w:sz w:val="20"/>
          <w:szCs w:val="20"/>
          <w:lang w:val="uk-UA"/>
        </w:rPr>
        <w:t>ти.  Вертикальне поділення труда необхідно для здійснення контролю викона</w:t>
      </w:r>
      <w:r w:rsidRPr="00457768">
        <w:rPr>
          <w:rFonts w:ascii="Times New Roman" w:hAnsi="Times New Roman"/>
          <w:sz w:val="20"/>
          <w:szCs w:val="20"/>
          <w:lang w:val="uk-UA"/>
        </w:rPr>
        <w:t>н</w:t>
      </w:r>
      <w:r w:rsidRPr="00457768">
        <w:rPr>
          <w:rFonts w:ascii="Times New Roman" w:hAnsi="Times New Roman"/>
          <w:sz w:val="20"/>
          <w:szCs w:val="20"/>
          <w:lang w:val="uk-UA"/>
        </w:rPr>
        <w:t>ня.  Число осіб,  підпорядкованих одному керівникові,  представляє собою сф</w:t>
      </w:r>
      <w:r w:rsidRPr="00457768">
        <w:rPr>
          <w:rFonts w:ascii="Times New Roman" w:hAnsi="Times New Roman"/>
          <w:sz w:val="20"/>
          <w:szCs w:val="20"/>
          <w:lang w:val="uk-UA"/>
        </w:rPr>
        <w:t>е</w:t>
      </w:r>
      <w:r w:rsidRPr="00457768">
        <w:rPr>
          <w:rFonts w:ascii="Times New Roman" w:hAnsi="Times New Roman"/>
          <w:sz w:val="20"/>
          <w:szCs w:val="20"/>
          <w:lang w:val="uk-UA"/>
        </w:rPr>
        <w:t>ру контролю.  Якщо одному керівникові підпорядковується досить велика кiлькiсть людей,  то мається на увазі широка сфера контролю,  котра дає у р</w:t>
      </w:r>
      <w:r w:rsidRPr="00457768">
        <w:rPr>
          <w:rFonts w:ascii="Times New Roman" w:hAnsi="Times New Roman"/>
          <w:sz w:val="20"/>
          <w:szCs w:val="20"/>
          <w:lang w:val="uk-UA"/>
        </w:rPr>
        <w:t>е</w:t>
      </w:r>
      <w:r w:rsidRPr="00457768">
        <w:rPr>
          <w:rFonts w:ascii="Times New Roman" w:hAnsi="Times New Roman"/>
          <w:sz w:val="20"/>
          <w:szCs w:val="20"/>
          <w:lang w:val="uk-UA"/>
        </w:rPr>
        <w:t>зультаті плоску структуру управління.  Якщо сфера контролю вузька,  тобто  кожному керівникові підпорядковується мало людей,  можна говорити про б</w:t>
      </w:r>
      <w:r w:rsidRPr="00457768">
        <w:rPr>
          <w:rFonts w:ascii="Times New Roman" w:hAnsi="Times New Roman"/>
          <w:sz w:val="20"/>
          <w:szCs w:val="20"/>
          <w:lang w:val="uk-UA"/>
        </w:rPr>
        <w:t>а</w:t>
      </w:r>
      <w:r w:rsidRPr="00457768">
        <w:rPr>
          <w:rFonts w:ascii="Times New Roman" w:hAnsi="Times New Roman"/>
          <w:sz w:val="20"/>
          <w:szCs w:val="20"/>
          <w:lang w:val="uk-UA"/>
        </w:rPr>
        <w:t xml:space="preserve">гаторівневу структуру.  </w:t>
      </w:r>
      <w:r w:rsidR="006D40A7" w:rsidRPr="00457768">
        <w:rPr>
          <w:rFonts w:ascii="Times New Roman" w:hAnsi="Times New Roman"/>
          <w:sz w:val="20"/>
          <w:szCs w:val="20"/>
          <w:lang w:val="uk-UA"/>
        </w:rPr>
        <w:t>У цілому великі організації з плоскою структурою м</w:t>
      </w:r>
      <w:r w:rsidR="006D40A7" w:rsidRPr="00457768">
        <w:rPr>
          <w:rFonts w:ascii="Times New Roman" w:hAnsi="Times New Roman"/>
          <w:sz w:val="20"/>
          <w:szCs w:val="20"/>
          <w:lang w:val="uk-UA"/>
        </w:rPr>
        <w:t>а</w:t>
      </w:r>
      <w:r w:rsidR="006D40A7" w:rsidRPr="00457768">
        <w:rPr>
          <w:rFonts w:ascii="Times New Roman" w:hAnsi="Times New Roman"/>
          <w:sz w:val="20"/>
          <w:szCs w:val="20"/>
          <w:lang w:val="uk-UA"/>
        </w:rPr>
        <w:t xml:space="preserve">ють менше рівнів управління,  </w:t>
      </w:r>
      <w:r w:rsidR="006D40A7">
        <w:rPr>
          <w:rFonts w:ascii="Times New Roman" w:hAnsi="Times New Roman"/>
          <w:sz w:val="20"/>
          <w:szCs w:val="20"/>
          <w:lang w:val="uk-UA"/>
        </w:rPr>
        <w:t xml:space="preserve">ніж </w:t>
      </w:r>
      <w:r w:rsidR="006D40A7" w:rsidRPr="00457768">
        <w:rPr>
          <w:rFonts w:ascii="Times New Roman" w:hAnsi="Times New Roman"/>
          <w:sz w:val="20"/>
          <w:szCs w:val="20"/>
          <w:lang w:val="uk-UA"/>
        </w:rPr>
        <w:t xml:space="preserve">організації </w:t>
      </w:r>
      <w:r w:rsidR="006D40A7">
        <w:rPr>
          <w:rFonts w:ascii="Times New Roman" w:hAnsi="Times New Roman"/>
          <w:sz w:val="20"/>
          <w:szCs w:val="20"/>
          <w:lang w:val="uk-UA"/>
        </w:rPr>
        <w:t>такого ж</w:t>
      </w:r>
      <w:r w:rsidR="006D40A7" w:rsidRPr="00457768">
        <w:rPr>
          <w:rFonts w:ascii="Times New Roman" w:hAnsi="Times New Roman"/>
          <w:sz w:val="20"/>
          <w:szCs w:val="20"/>
          <w:lang w:val="uk-UA"/>
        </w:rPr>
        <w:t xml:space="preserve"> розміру з багаторівн</w:t>
      </w:r>
      <w:r w:rsidR="006D40A7" w:rsidRPr="00457768">
        <w:rPr>
          <w:rFonts w:ascii="Times New Roman" w:hAnsi="Times New Roman"/>
          <w:sz w:val="20"/>
          <w:szCs w:val="20"/>
          <w:lang w:val="uk-UA"/>
        </w:rPr>
        <w:t>е</w:t>
      </w:r>
      <w:r w:rsidR="006D40A7" w:rsidRPr="00457768">
        <w:rPr>
          <w:rFonts w:ascii="Times New Roman" w:hAnsi="Times New Roman"/>
          <w:sz w:val="20"/>
          <w:szCs w:val="20"/>
          <w:lang w:val="uk-UA"/>
        </w:rPr>
        <w:t xml:space="preserve">вою структурою.  </w:t>
      </w:r>
    </w:p>
    <w:p w:rsidR="00080A1E" w:rsidRPr="00457768" w:rsidRDefault="00080A1E" w:rsidP="003D19F7">
      <w:pPr>
        <w:ind w:firstLine="680"/>
        <w:jc w:val="both"/>
        <w:rPr>
          <w:rFonts w:ascii="Times New Roman" w:hAnsi="Times New Roman"/>
          <w:sz w:val="20"/>
          <w:szCs w:val="20"/>
          <w:lang w:val="uk-UA"/>
        </w:rPr>
      </w:pPr>
      <w:r w:rsidRPr="00457768">
        <w:rPr>
          <w:rFonts w:ascii="Times New Roman" w:hAnsi="Times New Roman"/>
          <w:b/>
          <w:sz w:val="20"/>
          <w:szCs w:val="20"/>
          <w:lang w:val="uk-UA"/>
        </w:rPr>
        <w:t>Задача -</w:t>
      </w:r>
      <w:r w:rsidRPr="00457768">
        <w:rPr>
          <w:rFonts w:ascii="Times New Roman" w:hAnsi="Times New Roman"/>
          <w:sz w:val="20"/>
          <w:szCs w:val="20"/>
          <w:lang w:val="uk-UA"/>
        </w:rPr>
        <w:t xml:space="preserve">  це передписана серія робіт або частина роботи,  котра має б</w:t>
      </w:r>
      <w:r w:rsidRPr="00457768">
        <w:rPr>
          <w:rFonts w:ascii="Times New Roman" w:hAnsi="Times New Roman"/>
          <w:sz w:val="20"/>
          <w:szCs w:val="20"/>
          <w:lang w:val="uk-UA"/>
        </w:rPr>
        <w:t>у</w:t>
      </w:r>
      <w:r w:rsidRPr="00457768">
        <w:rPr>
          <w:rFonts w:ascii="Times New Roman" w:hAnsi="Times New Roman"/>
          <w:sz w:val="20"/>
          <w:szCs w:val="20"/>
          <w:lang w:val="uk-UA"/>
        </w:rPr>
        <w:t>ти виконана заздалегідь встановленим способом у заздалегідь обумовлені стр</w:t>
      </w:r>
      <w:r w:rsidRPr="00457768">
        <w:rPr>
          <w:rFonts w:ascii="Times New Roman" w:hAnsi="Times New Roman"/>
          <w:sz w:val="20"/>
          <w:szCs w:val="20"/>
          <w:lang w:val="uk-UA"/>
        </w:rPr>
        <w:t>о</w:t>
      </w:r>
      <w:r w:rsidRPr="00457768">
        <w:rPr>
          <w:rFonts w:ascii="Times New Roman" w:hAnsi="Times New Roman"/>
          <w:sz w:val="20"/>
          <w:szCs w:val="20"/>
          <w:lang w:val="uk-UA"/>
        </w:rPr>
        <w:t xml:space="preserve">ки.  З технічної точки зору,  задачі </w:t>
      </w:r>
      <w:r w:rsidR="006D40A7" w:rsidRPr="00457768">
        <w:rPr>
          <w:rFonts w:ascii="Times New Roman" w:hAnsi="Times New Roman"/>
          <w:sz w:val="20"/>
          <w:szCs w:val="20"/>
          <w:lang w:val="uk-UA"/>
        </w:rPr>
        <w:t>п</w:t>
      </w:r>
      <w:r w:rsidR="006D40A7">
        <w:rPr>
          <w:rFonts w:ascii="Times New Roman" w:hAnsi="Times New Roman"/>
          <w:sz w:val="20"/>
          <w:szCs w:val="20"/>
          <w:lang w:val="uk-UA"/>
        </w:rPr>
        <w:t>е</w:t>
      </w:r>
      <w:r w:rsidR="006D40A7" w:rsidRPr="00457768">
        <w:rPr>
          <w:rFonts w:ascii="Times New Roman" w:hAnsi="Times New Roman"/>
          <w:sz w:val="20"/>
          <w:szCs w:val="20"/>
          <w:lang w:val="uk-UA"/>
        </w:rPr>
        <w:t>редписуються</w:t>
      </w:r>
      <w:r w:rsidRPr="00457768">
        <w:rPr>
          <w:rFonts w:ascii="Times New Roman" w:hAnsi="Times New Roman"/>
          <w:sz w:val="20"/>
          <w:szCs w:val="20"/>
          <w:lang w:val="uk-UA"/>
        </w:rPr>
        <w:t xml:space="preserve"> не працівникові,  а його п</w:t>
      </w:r>
      <w:r w:rsidRPr="00457768">
        <w:rPr>
          <w:rFonts w:ascii="Times New Roman" w:hAnsi="Times New Roman"/>
          <w:sz w:val="20"/>
          <w:szCs w:val="20"/>
          <w:lang w:val="uk-UA"/>
        </w:rPr>
        <w:t>о</w:t>
      </w:r>
      <w:r w:rsidRPr="00457768">
        <w:rPr>
          <w:rFonts w:ascii="Times New Roman" w:hAnsi="Times New Roman"/>
          <w:sz w:val="20"/>
          <w:szCs w:val="20"/>
          <w:lang w:val="uk-UA"/>
        </w:rPr>
        <w:t>саді. На основі рішення керівництва про структуру,  кожна посада містить ряд задач,  котрі розглядаються як необхідний внесок у досягнення цілей організ</w:t>
      </w:r>
      <w:r w:rsidRPr="00457768">
        <w:rPr>
          <w:rFonts w:ascii="Times New Roman" w:hAnsi="Times New Roman"/>
          <w:sz w:val="20"/>
          <w:szCs w:val="20"/>
          <w:lang w:val="uk-UA"/>
        </w:rPr>
        <w:t>а</w:t>
      </w:r>
      <w:r w:rsidRPr="00457768">
        <w:rPr>
          <w:rFonts w:ascii="Times New Roman" w:hAnsi="Times New Roman"/>
          <w:sz w:val="20"/>
          <w:szCs w:val="20"/>
          <w:lang w:val="uk-UA"/>
        </w:rPr>
        <w:t xml:space="preserve">ції. </w:t>
      </w:r>
      <w:r w:rsidRPr="00457768">
        <w:rPr>
          <w:rFonts w:ascii="Times New Roman" w:hAnsi="Times New Roman"/>
          <w:sz w:val="20"/>
          <w:szCs w:val="20"/>
          <w:u w:val="single"/>
          <w:lang w:val="uk-UA"/>
        </w:rPr>
        <w:t>Особливість задач державних органів в тому,  що вони характеризуються двома категоріями:  людьми і інформацією.</w:t>
      </w:r>
      <w:r w:rsidRPr="00457768">
        <w:rPr>
          <w:rFonts w:ascii="Times New Roman" w:hAnsi="Times New Roman"/>
          <w:sz w:val="20"/>
          <w:szCs w:val="20"/>
          <w:lang w:val="uk-UA"/>
        </w:rPr>
        <w:t xml:space="preserve">  (Як відомо,  звичайно задачі орг</w:t>
      </w:r>
      <w:r w:rsidRPr="00457768">
        <w:rPr>
          <w:rFonts w:ascii="Times New Roman" w:hAnsi="Times New Roman"/>
          <w:sz w:val="20"/>
          <w:szCs w:val="20"/>
          <w:lang w:val="uk-UA"/>
        </w:rPr>
        <w:t>а</w:t>
      </w:r>
      <w:r w:rsidRPr="00457768">
        <w:rPr>
          <w:rFonts w:ascii="Times New Roman" w:hAnsi="Times New Roman"/>
          <w:sz w:val="20"/>
          <w:szCs w:val="20"/>
          <w:lang w:val="uk-UA"/>
        </w:rPr>
        <w:t>нізації традиційно діляться на три категорії, а саме: з людьми,  предметами (машинами,  сировиною,  інструментами),  інформацією).</w:t>
      </w:r>
    </w:p>
    <w:p w:rsidR="00080A1E" w:rsidRPr="00457768" w:rsidRDefault="00080A1E" w:rsidP="003D19F7">
      <w:pPr>
        <w:ind w:firstLine="680"/>
        <w:jc w:val="both"/>
        <w:rPr>
          <w:rFonts w:ascii="Times New Roman" w:hAnsi="Times New Roman"/>
          <w:sz w:val="20"/>
          <w:szCs w:val="20"/>
          <w:lang w:val="uk-UA"/>
        </w:rPr>
      </w:pPr>
      <w:r w:rsidRPr="00457768">
        <w:rPr>
          <w:rFonts w:ascii="Times New Roman" w:hAnsi="Times New Roman"/>
          <w:b/>
          <w:sz w:val="20"/>
          <w:szCs w:val="20"/>
          <w:lang w:val="uk-UA"/>
        </w:rPr>
        <w:t>Технологія -</w:t>
      </w:r>
      <w:r w:rsidRPr="00457768">
        <w:rPr>
          <w:rFonts w:ascii="Times New Roman" w:hAnsi="Times New Roman"/>
          <w:sz w:val="20"/>
          <w:szCs w:val="20"/>
          <w:lang w:val="uk-UA"/>
        </w:rPr>
        <w:t xml:space="preserve"> це сполучення кваліфікованих навиків,  обладнання,  і</w:t>
      </w:r>
      <w:r w:rsidRPr="00457768">
        <w:rPr>
          <w:rFonts w:ascii="Times New Roman" w:hAnsi="Times New Roman"/>
          <w:sz w:val="20"/>
          <w:szCs w:val="20"/>
          <w:lang w:val="uk-UA"/>
        </w:rPr>
        <w:t>н</w:t>
      </w:r>
      <w:r w:rsidRPr="00457768">
        <w:rPr>
          <w:rFonts w:ascii="Times New Roman" w:hAnsi="Times New Roman"/>
          <w:sz w:val="20"/>
          <w:szCs w:val="20"/>
          <w:lang w:val="uk-UA"/>
        </w:rPr>
        <w:t>фраструктури,  інструментів і відповідних технічних знань, необхідних для  здійснення бажаних перетворень у матеріалах,  інформації або людях.</w:t>
      </w:r>
    </w:p>
    <w:p w:rsidR="00080A1E" w:rsidRPr="00457768" w:rsidRDefault="00080A1E" w:rsidP="003D19F7">
      <w:pPr>
        <w:ind w:firstLine="680"/>
        <w:jc w:val="both"/>
        <w:rPr>
          <w:rFonts w:ascii="Times New Roman" w:hAnsi="Times New Roman"/>
          <w:sz w:val="20"/>
          <w:szCs w:val="20"/>
          <w:lang w:val="uk-UA"/>
        </w:rPr>
      </w:pPr>
      <w:r w:rsidRPr="00457768">
        <w:rPr>
          <w:rFonts w:ascii="Times New Roman" w:hAnsi="Times New Roman"/>
          <w:b/>
          <w:sz w:val="20"/>
          <w:szCs w:val="20"/>
          <w:lang w:val="uk-UA"/>
        </w:rPr>
        <w:t>Люди -</w:t>
      </w:r>
      <w:r w:rsidRPr="00457768">
        <w:rPr>
          <w:rFonts w:ascii="Times New Roman" w:hAnsi="Times New Roman"/>
          <w:sz w:val="20"/>
          <w:szCs w:val="20"/>
          <w:lang w:val="uk-UA"/>
        </w:rPr>
        <w:t xml:space="preserve"> сама важлива змінна для державної організації.  Сучасний м</w:t>
      </w:r>
      <w:r w:rsidRPr="00457768">
        <w:rPr>
          <w:rFonts w:ascii="Times New Roman" w:hAnsi="Times New Roman"/>
          <w:sz w:val="20"/>
          <w:szCs w:val="20"/>
          <w:lang w:val="uk-UA"/>
        </w:rPr>
        <w:t>е</w:t>
      </w:r>
      <w:r w:rsidRPr="00457768">
        <w:rPr>
          <w:rFonts w:ascii="Times New Roman" w:hAnsi="Times New Roman"/>
          <w:sz w:val="20"/>
          <w:szCs w:val="20"/>
          <w:lang w:val="uk-UA"/>
        </w:rPr>
        <w:t>неджмент відноситься до людей, зайнятим у організаціях,  не просто як до тр</w:t>
      </w:r>
      <w:r w:rsidRPr="00457768">
        <w:rPr>
          <w:rFonts w:ascii="Times New Roman" w:hAnsi="Times New Roman"/>
          <w:sz w:val="20"/>
          <w:szCs w:val="20"/>
          <w:lang w:val="uk-UA"/>
        </w:rPr>
        <w:t>у</w:t>
      </w:r>
      <w:r w:rsidRPr="00457768">
        <w:rPr>
          <w:rFonts w:ascii="Times New Roman" w:hAnsi="Times New Roman"/>
          <w:sz w:val="20"/>
          <w:szCs w:val="20"/>
          <w:lang w:val="uk-UA"/>
        </w:rPr>
        <w:t>дових ресурсів, робочої сили, кадрам або персоналу,  а як до осіб.  Люди є центральним фактором у будь-якої моделі управління,  включаючи і ситуаці</w:t>
      </w:r>
      <w:r w:rsidRPr="00457768">
        <w:rPr>
          <w:rFonts w:ascii="Times New Roman" w:hAnsi="Times New Roman"/>
          <w:sz w:val="20"/>
          <w:szCs w:val="20"/>
          <w:lang w:val="uk-UA"/>
        </w:rPr>
        <w:t>й</w:t>
      </w:r>
      <w:r w:rsidRPr="00457768">
        <w:rPr>
          <w:rFonts w:ascii="Times New Roman" w:hAnsi="Times New Roman"/>
          <w:sz w:val="20"/>
          <w:szCs w:val="20"/>
          <w:lang w:val="uk-UA"/>
        </w:rPr>
        <w:t>ний підхід.</w:t>
      </w:r>
    </w:p>
    <w:p w:rsidR="00080A1E" w:rsidRPr="00457768" w:rsidRDefault="00080A1E" w:rsidP="003D19F7">
      <w:pPr>
        <w:ind w:firstLine="680"/>
        <w:jc w:val="both"/>
        <w:rPr>
          <w:rFonts w:ascii="Times New Roman" w:hAnsi="Times New Roman"/>
          <w:sz w:val="20"/>
          <w:szCs w:val="20"/>
          <w:lang w:val="uk-UA"/>
        </w:rPr>
      </w:pPr>
    </w:p>
    <w:p w:rsidR="00080A1E" w:rsidRPr="00457768" w:rsidRDefault="00080A1E" w:rsidP="003D19F7">
      <w:pPr>
        <w:ind w:firstLine="680"/>
        <w:jc w:val="both"/>
        <w:rPr>
          <w:rFonts w:ascii="Times New Roman" w:hAnsi="Times New Roman"/>
          <w:sz w:val="20"/>
          <w:szCs w:val="20"/>
          <w:lang w:val="uk-UA"/>
        </w:rPr>
      </w:pPr>
      <w:r w:rsidRPr="00457768">
        <w:rPr>
          <w:rFonts w:ascii="Times New Roman" w:hAnsi="Times New Roman"/>
          <w:sz w:val="20"/>
          <w:szCs w:val="20"/>
          <w:lang w:val="uk-UA"/>
        </w:rPr>
        <w:lastRenderedPageBreak/>
        <w:t>3.</w:t>
      </w:r>
    </w:p>
    <w:p w:rsidR="009C3955" w:rsidRPr="00457768" w:rsidRDefault="009C3955" w:rsidP="003D19F7">
      <w:pPr>
        <w:ind w:firstLine="680"/>
        <w:jc w:val="both"/>
        <w:rPr>
          <w:rFonts w:ascii="Times New Roman" w:hAnsi="Times New Roman"/>
          <w:sz w:val="20"/>
          <w:szCs w:val="20"/>
          <w:lang w:val="uk-UA"/>
        </w:rPr>
      </w:pPr>
    </w:p>
    <w:p w:rsidR="00080A1E" w:rsidRPr="00457768" w:rsidRDefault="00080A1E" w:rsidP="003D19F7">
      <w:pPr>
        <w:ind w:firstLine="680"/>
        <w:jc w:val="both"/>
        <w:rPr>
          <w:rFonts w:ascii="Times New Roman" w:hAnsi="Times New Roman"/>
          <w:sz w:val="20"/>
          <w:szCs w:val="20"/>
          <w:lang w:val="uk-UA"/>
        </w:rPr>
      </w:pPr>
      <w:r w:rsidRPr="00457768">
        <w:rPr>
          <w:rFonts w:ascii="Times New Roman" w:hAnsi="Times New Roman"/>
          <w:sz w:val="20"/>
          <w:szCs w:val="20"/>
          <w:lang w:val="uk-UA"/>
        </w:rPr>
        <w:t>Функції  поділяються на дві групи: загальні та конкретні функції мен</w:t>
      </w:r>
      <w:r w:rsidRPr="00457768">
        <w:rPr>
          <w:rFonts w:ascii="Times New Roman" w:hAnsi="Times New Roman"/>
          <w:sz w:val="20"/>
          <w:szCs w:val="20"/>
          <w:lang w:val="uk-UA"/>
        </w:rPr>
        <w:t>е</w:t>
      </w:r>
      <w:r w:rsidRPr="00457768">
        <w:rPr>
          <w:rFonts w:ascii="Times New Roman" w:hAnsi="Times New Roman"/>
          <w:sz w:val="20"/>
          <w:szCs w:val="20"/>
          <w:lang w:val="uk-UA"/>
        </w:rPr>
        <w:t>джменту.</w:t>
      </w:r>
    </w:p>
    <w:p w:rsidR="00080A1E" w:rsidRPr="00457768" w:rsidRDefault="00080A1E" w:rsidP="003D19F7">
      <w:pPr>
        <w:ind w:firstLine="680"/>
        <w:jc w:val="both"/>
        <w:rPr>
          <w:rFonts w:ascii="Times New Roman" w:hAnsi="Times New Roman"/>
          <w:sz w:val="20"/>
          <w:szCs w:val="20"/>
          <w:lang w:val="uk-UA"/>
        </w:rPr>
      </w:pPr>
      <w:r w:rsidRPr="00457768">
        <w:rPr>
          <w:rFonts w:ascii="Times New Roman" w:hAnsi="Times New Roman"/>
          <w:sz w:val="20"/>
          <w:szCs w:val="20"/>
          <w:lang w:val="uk-UA"/>
        </w:rPr>
        <w:t>Загальні функції не залежать від об’єкту управління і відображують х</w:t>
      </w:r>
      <w:r w:rsidRPr="00457768">
        <w:rPr>
          <w:rFonts w:ascii="Times New Roman" w:hAnsi="Times New Roman"/>
          <w:sz w:val="20"/>
          <w:szCs w:val="20"/>
          <w:lang w:val="uk-UA"/>
        </w:rPr>
        <w:t>а</w:t>
      </w:r>
      <w:r w:rsidRPr="00457768">
        <w:rPr>
          <w:rFonts w:ascii="Times New Roman" w:hAnsi="Times New Roman"/>
          <w:sz w:val="20"/>
          <w:szCs w:val="20"/>
          <w:lang w:val="uk-UA"/>
        </w:rPr>
        <w:t>рактер діяльності суб’єкту управління по відношенню до об’єкту. Загальні фу</w:t>
      </w:r>
      <w:r w:rsidRPr="00457768">
        <w:rPr>
          <w:rFonts w:ascii="Times New Roman" w:hAnsi="Times New Roman"/>
          <w:sz w:val="20"/>
          <w:szCs w:val="20"/>
          <w:lang w:val="uk-UA"/>
        </w:rPr>
        <w:t>н</w:t>
      </w:r>
      <w:r w:rsidRPr="00457768">
        <w:rPr>
          <w:rFonts w:ascii="Times New Roman" w:hAnsi="Times New Roman"/>
          <w:sz w:val="20"/>
          <w:szCs w:val="20"/>
          <w:lang w:val="uk-UA"/>
        </w:rPr>
        <w:t>кції:</w:t>
      </w:r>
    </w:p>
    <w:p w:rsidR="00080A1E" w:rsidRPr="00457768" w:rsidRDefault="00080A1E" w:rsidP="00DE1363">
      <w:pPr>
        <w:numPr>
          <w:ilvl w:val="0"/>
          <w:numId w:val="72"/>
        </w:numPr>
        <w:jc w:val="both"/>
        <w:rPr>
          <w:rFonts w:ascii="Times New Roman" w:hAnsi="Times New Roman"/>
          <w:sz w:val="20"/>
          <w:szCs w:val="20"/>
          <w:lang w:val="uk-UA"/>
        </w:rPr>
      </w:pPr>
      <w:r w:rsidRPr="00457768">
        <w:rPr>
          <w:rFonts w:ascii="Times New Roman" w:hAnsi="Times New Roman"/>
          <w:sz w:val="20"/>
          <w:szCs w:val="20"/>
          <w:lang w:val="uk-UA"/>
        </w:rPr>
        <w:t>Планування;</w:t>
      </w:r>
    </w:p>
    <w:p w:rsidR="00080A1E" w:rsidRPr="00457768" w:rsidRDefault="00080A1E" w:rsidP="00DE1363">
      <w:pPr>
        <w:numPr>
          <w:ilvl w:val="0"/>
          <w:numId w:val="72"/>
        </w:numPr>
        <w:jc w:val="both"/>
        <w:rPr>
          <w:rFonts w:ascii="Times New Roman" w:hAnsi="Times New Roman"/>
          <w:sz w:val="20"/>
          <w:szCs w:val="20"/>
          <w:lang w:val="uk-UA"/>
        </w:rPr>
      </w:pPr>
      <w:r w:rsidRPr="00457768">
        <w:rPr>
          <w:rFonts w:ascii="Times New Roman" w:hAnsi="Times New Roman"/>
          <w:sz w:val="20"/>
          <w:szCs w:val="20"/>
          <w:lang w:val="uk-UA"/>
        </w:rPr>
        <w:t>Організація;</w:t>
      </w:r>
    </w:p>
    <w:p w:rsidR="00080A1E" w:rsidRPr="00457768" w:rsidRDefault="00080A1E" w:rsidP="00DE1363">
      <w:pPr>
        <w:numPr>
          <w:ilvl w:val="0"/>
          <w:numId w:val="72"/>
        </w:numPr>
        <w:jc w:val="both"/>
        <w:rPr>
          <w:rFonts w:ascii="Times New Roman" w:hAnsi="Times New Roman"/>
          <w:sz w:val="20"/>
          <w:szCs w:val="20"/>
          <w:lang w:val="uk-UA"/>
        </w:rPr>
      </w:pPr>
      <w:r w:rsidRPr="00457768">
        <w:rPr>
          <w:rFonts w:ascii="Times New Roman" w:hAnsi="Times New Roman"/>
          <w:sz w:val="20"/>
          <w:szCs w:val="20"/>
          <w:lang w:val="uk-UA"/>
        </w:rPr>
        <w:t>Контроль;</w:t>
      </w:r>
    </w:p>
    <w:p w:rsidR="00080A1E" w:rsidRPr="00457768" w:rsidRDefault="00080A1E" w:rsidP="00DE1363">
      <w:pPr>
        <w:numPr>
          <w:ilvl w:val="0"/>
          <w:numId w:val="72"/>
        </w:numPr>
        <w:jc w:val="both"/>
        <w:rPr>
          <w:rFonts w:ascii="Times New Roman" w:hAnsi="Times New Roman"/>
          <w:sz w:val="20"/>
          <w:szCs w:val="20"/>
          <w:lang w:val="uk-UA"/>
        </w:rPr>
      </w:pPr>
      <w:r w:rsidRPr="00457768">
        <w:rPr>
          <w:rFonts w:ascii="Times New Roman" w:hAnsi="Times New Roman"/>
          <w:sz w:val="20"/>
          <w:szCs w:val="20"/>
          <w:lang w:val="uk-UA"/>
        </w:rPr>
        <w:t>Координація;</w:t>
      </w:r>
    </w:p>
    <w:p w:rsidR="00080A1E" w:rsidRPr="00457768" w:rsidRDefault="00080A1E" w:rsidP="00DE1363">
      <w:pPr>
        <w:numPr>
          <w:ilvl w:val="0"/>
          <w:numId w:val="72"/>
        </w:numPr>
        <w:jc w:val="both"/>
        <w:rPr>
          <w:rFonts w:ascii="Times New Roman" w:hAnsi="Times New Roman"/>
          <w:sz w:val="20"/>
          <w:szCs w:val="20"/>
          <w:lang w:val="uk-UA"/>
        </w:rPr>
      </w:pPr>
      <w:r w:rsidRPr="00457768">
        <w:rPr>
          <w:rFonts w:ascii="Times New Roman" w:hAnsi="Times New Roman"/>
          <w:sz w:val="20"/>
          <w:szCs w:val="20"/>
          <w:lang w:val="uk-UA"/>
        </w:rPr>
        <w:t>Мотивація.</w:t>
      </w:r>
    </w:p>
    <w:p w:rsidR="00080A1E" w:rsidRPr="00457768" w:rsidRDefault="00080A1E" w:rsidP="003D19F7">
      <w:pPr>
        <w:pStyle w:val="af0"/>
        <w:ind w:firstLine="680"/>
        <w:rPr>
          <w:rFonts w:ascii="Times New Roman" w:hAnsi="Times New Roman"/>
          <w:sz w:val="20"/>
          <w:szCs w:val="20"/>
          <w:lang w:val="uk-UA"/>
        </w:rPr>
      </w:pPr>
      <w:r w:rsidRPr="00457768">
        <w:rPr>
          <w:rFonts w:ascii="Times New Roman" w:hAnsi="Times New Roman"/>
          <w:sz w:val="20"/>
          <w:szCs w:val="20"/>
          <w:lang w:val="uk-UA"/>
        </w:rPr>
        <w:t>Загальні функції визначаються цілями управління і притаманні будь-якій управлінській діяльності. Ці функції застосовуються на будь-якому рівні управління, в діяльності будь-якого органу управління незалежно від його сп</w:t>
      </w:r>
      <w:r w:rsidRPr="00457768">
        <w:rPr>
          <w:rFonts w:ascii="Times New Roman" w:hAnsi="Times New Roman"/>
          <w:sz w:val="20"/>
          <w:szCs w:val="20"/>
          <w:lang w:val="uk-UA"/>
        </w:rPr>
        <w:t>е</w:t>
      </w:r>
      <w:r w:rsidRPr="00457768">
        <w:rPr>
          <w:rFonts w:ascii="Times New Roman" w:hAnsi="Times New Roman"/>
          <w:sz w:val="20"/>
          <w:szCs w:val="20"/>
          <w:lang w:val="uk-UA"/>
        </w:rPr>
        <w:t xml:space="preserve">цифіки. </w:t>
      </w:r>
    </w:p>
    <w:p w:rsidR="00080A1E" w:rsidRPr="00457768" w:rsidRDefault="00080A1E" w:rsidP="003D19F7">
      <w:pPr>
        <w:ind w:firstLine="680"/>
        <w:jc w:val="both"/>
        <w:rPr>
          <w:rFonts w:ascii="Times New Roman" w:hAnsi="Times New Roman"/>
          <w:sz w:val="20"/>
          <w:szCs w:val="20"/>
          <w:lang w:val="uk-UA"/>
        </w:rPr>
      </w:pPr>
      <w:r w:rsidRPr="00457768">
        <w:rPr>
          <w:rFonts w:ascii="Times New Roman" w:hAnsi="Times New Roman"/>
          <w:sz w:val="20"/>
          <w:szCs w:val="20"/>
          <w:lang w:val="uk-UA"/>
        </w:rPr>
        <w:t xml:space="preserve">Процес управління організацією починається з постановки цілей. Тому функція </w:t>
      </w:r>
      <w:r w:rsidRPr="00457768">
        <w:rPr>
          <w:rFonts w:ascii="Times New Roman" w:hAnsi="Times New Roman"/>
          <w:b/>
          <w:sz w:val="20"/>
          <w:szCs w:val="20"/>
          <w:lang w:val="uk-UA"/>
        </w:rPr>
        <w:t xml:space="preserve">планування </w:t>
      </w:r>
      <w:r w:rsidR="006D40A7" w:rsidRPr="00457768">
        <w:rPr>
          <w:rFonts w:ascii="Times New Roman" w:hAnsi="Times New Roman"/>
          <w:sz w:val="20"/>
          <w:szCs w:val="20"/>
          <w:lang w:val="uk-UA"/>
        </w:rPr>
        <w:t>відіграє</w:t>
      </w:r>
      <w:r w:rsidRPr="00457768">
        <w:rPr>
          <w:rFonts w:ascii="Times New Roman" w:hAnsi="Times New Roman"/>
          <w:sz w:val="20"/>
          <w:szCs w:val="20"/>
          <w:lang w:val="uk-UA"/>
        </w:rPr>
        <w:t xml:space="preserve"> ведучу роль. Вона визначає цілі управління, зас</w:t>
      </w:r>
      <w:r w:rsidRPr="00457768">
        <w:rPr>
          <w:rFonts w:ascii="Times New Roman" w:hAnsi="Times New Roman"/>
          <w:sz w:val="20"/>
          <w:szCs w:val="20"/>
          <w:lang w:val="uk-UA"/>
        </w:rPr>
        <w:t>о</w:t>
      </w:r>
      <w:r w:rsidRPr="00457768">
        <w:rPr>
          <w:rFonts w:ascii="Times New Roman" w:hAnsi="Times New Roman"/>
          <w:sz w:val="20"/>
          <w:szCs w:val="20"/>
          <w:lang w:val="uk-UA"/>
        </w:rPr>
        <w:t>би та шляхи їх досягнення. За допомогою цієї функції формується стан об’єкту управління на майбутнє.</w:t>
      </w:r>
    </w:p>
    <w:p w:rsidR="00080A1E" w:rsidRPr="00457768" w:rsidRDefault="00080A1E" w:rsidP="003D19F7">
      <w:pPr>
        <w:ind w:firstLine="680"/>
        <w:jc w:val="both"/>
        <w:rPr>
          <w:rFonts w:ascii="Times New Roman" w:hAnsi="Times New Roman"/>
          <w:sz w:val="20"/>
          <w:szCs w:val="20"/>
          <w:lang w:val="uk-UA"/>
        </w:rPr>
      </w:pPr>
      <w:r w:rsidRPr="00457768">
        <w:rPr>
          <w:rFonts w:ascii="Times New Roman" w:hAnsi="Times New Roman"/>
          <w:sz w:val="20"/>
          <w:szCs w:val="20"/>
          <w:lang w:val="uk-UA"/>
        </w:rPr>
        <w:t>В залежності від часу розрізнюють планування довгострокове (понад 5 років), перспективне (середньострокове: 3 - 5 років), поточне (рок), оперативне (місяць, тиждень, доба).</w:t>
      </w:r>
    </w:p>
    <w:p w:rsidR="00080A1E" w:rsidRPr="00457768" w:rsidRDefault="00080A1E" w:rsidP="003D19F7">
      <w:pPr>
        <w:ind w:firstLine="680"/>
        <w:jc w:val="both"/>
        <w:rPr>
          <w:rFonts w:ascii="Times New Roman" w:hAnsi="Times New Roman"/>
          <w:sz w:val="20"/>
          <w:szCs w:val="20"/>
          <w:lang w:val="uk-UA"/>
        </w:rPr>
      </w:pPr>
      <w:r w:rsidRPr="00457768">
        <w:rPr>
          <w:rFonts w:ascii="Times New Roman" w:hAnsi="Times New Roman"/>
          <w:sz w:val="20"/>
          <w:szCs w:val="20"/>
          <w:lang w:val="uk-UA"/>
        </w:rPr>
        <w:t>Складною частиною планування як функції управління є прогнозува</w:t>
      </w:r>
      <w:r w:rsidRPr="00457768">
        <w:rPr>
          <w:rFonts w:ascii="Times New Roman" w:hAnsi="Times New Roman"/>
          <w:sz w:val="20"/>
          <w:szCs w:val="20"/>
          <w:lang w:val="uk-UA"/>
        </w:rPr>
        <w:t>н</w:t>
      </w:r>
      <w:r w:rsidRPr="00457768">
        <w:rPr>
          <w:rFonts w:ascii="Times New Roman" w:hAnsi="Times New Roman"/>
          <w:sz w:val="20"/>
          <w:szCs w:val="20"/>
          <w:lang w:val="uk-UA"/>
        </w:rPr>
        <w:t>ня, метою якого є наукове передбачення майбутнього шляхом прояснення те</w:t>
      </w:r>
      <w:r w:rsidRPr="00457768">
        <w:rPr>
          <w:rFonts w:ascii="Times New Roman" w:hAnsi="Times New Roman"/>
          <w:sz w:val="20"/>
          <w:szCs w:val="20"/>
          <w:lang w:val="uk-UA"/>
        </w:rPr>
        <w:t>н</w:t>
      </w:r>
      <w:r w:rsidRPr="00457768">
        <w:rPr>
          <w:rFonts w:ascii="Times New Roman" w:hAnsi="Times New Roman"/>
          <w:sz w:val="20"/>
          <w:szCs w:val="20"/>
          <w:lang w:val="uk-UA"/>
        </w:rPr>
        <w:t>денцій внутрішніх зв’язків, залежностей та особливостей економічних явищ; визначення направлень та темпів динаміки економічних явищ та знаходження рішень, які забезпечували б розвиток економіки в цілому, регіонів, галузей, о</w:t>
      </w:r>
      <w:r w:rsidRPr="00457768">
        <w:rPr>
          <w:rFonts w:ascii="Times New Roman" w:hAnsi="Times New Roman"/>
          <w:sz w:val="20"/>
          <w:szCs w:val="20"/>
          <w:lang w:val="uk-UA"/>
        </w:rPr>
        <w:t>р</w:t>
      </w:r>
      <w:r w:rsidRPr="00457768">
        <w:rPr>
          <w:rFonts w:ascii="Times New Roman" w:hAnsi="Times New Roman"/>
          <w:sz w:val="20"/>
          <w:szCs w:val="20"/>
          <w:lang w:val="uk-UA"/>
        </w:rPr>
        <w:t>ганізації в оптимальному режимі.</w:t>
      </w:r>
    </w:p>
    <w:p w:rsidR="00080A1E" w:rsidRPr="00457768" w:rsidRDefault="00080A1E" w:rsidP="003D19F7">
      <w:pPr>
        <w:ind w:firstLine="680"/>
        <w:jc w:val="both"/>
        <w:rPr>
          <w:rFonts w:ascii="Times New Roman" w:hAnsi="Times New Roman"/>
          <w:sz w:val="20"/>
          <w:szCs w:val="20"/>
          <w:lang w:val="uk-UA"/>
        </w:rPr>
      </w:pPr>
      <w:r w:rsidRPr="00457768">
        <w:rPr>
          <w:rFonts w:ascii="Times New Roman" w:hAnsi="Times New Roman"/>
          <w:b/>
          <w:sz w:val="20"/>
          <w:szCs w:val="20"/>
          <w:lang w:val="uk-UA"/>
        </w:rPr>
        <w:t xml:space="preserve">Організація </w:t>
      </w:r>
      <w:r w:rsidRPr="00457768">
        <w:rPr>
          <w:rFonts w:ascii="Times New Roman" w:hAnsi="Times New Roman"/>
          <w:sz w:val="20"/>
          <w:szCs w:val="20"/>
          <w:lang w:val="uk-UA"/>
        </w:rPr>
        <w:t xml:space="preserve">як функція управління передбачає формування окреслених </w:t>
      </w:r>
      <w:r w:rsidR="003B19E9" w:rsidRPr="00457768">
        <w:rPr>
          <w:rFonts w:ascii="Times New Roman" w:hAnsi="Times New Roman"/>
          <w:sz w:val="20"/>
          <w:szCs w:val="20"/>
          <w:lang w:val="uk-UA"/>
        </w:rPr>
        <w:t>співв</w:t>
      </w:r>
      <w:r w:rsidR="003B19E9">
        <w:rPr>
          <w:rFonts w:ascii="Times New Roman" w:hAnsi="Times New Roman"/>
          <w:sz w:val="20"/>
          <w:szCs w:val="20"/>
          <w:lang w:val="uk-UA"/>
        </w:rPr>
        <w:t>ідносин</w:t>
      </w:r>
      <w:r w:rsidRPr="00457768">
        <w:rPr>
          <w:rFonts w:ascii="Times New Roman" w:hAnsi="Times New Roman"/>
          <w:sz w:val="20"/>
          <w:szCs w:val="20"/>
          <w:lang w:val="uk-UA"/>
        </w:rPr>
        <w:t xml:space="preserve"> в русі спільної праці в часі та просторі. </w:t>
      </w:r>
      <w:r w:rsidR="006D40A7" w:rsidRPr="00457768">
        <w:rPr>
          <w:rFonts w:ascii="Times New Roman" w:hAnsi="Times New Roman"/>
          <w:sz w:val="20"/>
          <w:szCs w:val="20"/>
          <w:lang w:val="uk-UA"/>
        </w:rPr>
        <w:t>Ця функція скерована на встановлення оптимальної структури управління та найкращого співвідноше</w:t>
      </w:r>
      <w:r w:rsidR="006D40A7" w:rsidRPr="00457768">
        <w:rPr>
          <w:rFonts w:ascii="Times New Roman" w:hAnsi="Times New Roman"/>
          <w:sz w:val="20"/>
          <w:szCs w:val="20"/>
          <w:lang w:val="uk-UA"/>
        </w:rPr>
        <w:t>н</w:t>
      </w:r>
      <w:r w:rsidR="006D40A7" w:rsidRPr="00457768">
        <w:rPr>
          <w:rFonts w:ascii="Times New Roman" w:hAnsi="Times New Roman"/>
          <w:sz w:val="20"/>
          <w:szCs w:val="20"/>
          <w:lang w:val="uk-UA"/>
        </w:rPr>
        <w:t>ня управляючої та підсистем</w:t>
      </w:r>
      <w:r w:rsidR="006D40A7">
        <w:rPr>
          <w:rFonts w:ascii="Times New Roman" w:hAnsi="Times New Roman"/>
          <w:sz w:val="20"/>
          <w:szCs w:val="20"/>
          <w:lang w:val="uk-UA"/>
        </w:rPr>
        <w:t>, що управляються</w:t>
      </w:r>
      <w:r w:rsidR="006D40A7" w:rsidRPr="00457768">
        <w:rPr>
          <w:rFonts w:ascii="Times New Roman" w:hAnsi="Times New Roman"/>
          <w:sz w:val="20"/>
          <w:szCs w:val="20"/>
          <w:lang w:val="uk-UA"/>
        </w:rPr>
        <w:t>. По відношенню до системи</w:t>
      </w:r>
      <w:r w:rsidR="006D40A7">
        <w:rPr>
          <w:rFonts w:ascii="Times New Roman" w:hAnsi="Times New Roman"/>
          <w:sz w:val="20"/>
          <w:szCs w:val="20"/>
          <w:lang w:val="uk-UA"/>
        </w:rPr>
        <w:t>, що управляється</w:t>
      </w:r>
      <w:r w:rsidR="006D40A7" w:rsidRPr="00457768">
        <w:rPr>
          <w:rFonts w:ascii="Times New Roman" w:hAnsi="Times New Roman"/>
          <w:sz w:val="20"/>
          <w:szCs w:val="20"/>
          <w:lang w:val="uk-UA"/>
        </w:rPr>
        <w:t xml:space="preserve"> (операційної системи) вона включає чітке виявлення техніки та технології здійснення основних операцій, організації та регламентації праці, співвідношення основних фондів та оборотних засобів та т. </w:t>
      </w:r>
      <w:r w:rsidRPr="00457768">
        <w:rPr>
          <w:rFonts w:ascii="Times New Roman" w:hAnsi="Times New Roman"/>
          <w:sz w:val="20"/>
          <w:szCs w:val="20"/>
          <w:lang w:val="uk-UA"/>
        </w:rPr>
        <w:t>ін. При організації управляємої системи повинен бути розроблений оптимальний режим праці, її кооперація з метою найбільш ефективного використання трудових та матері</w:t>
      </w:r>
      <w:r w:rsidRPr="00457768">
        <w:rPr>
          <w:rFonts w:ascii="Times New Roman" w:hAnsi="Times New Roman"/>
          <w:sz w:val="20"/>
          <w:szCs w:val="20"/>
          <w:lang w:val="uk-UA"/>
        </w:rPr>
        <w:t>а</w:t>
      </w:r>
      <w:r w:rsidRPr="00457768">
        <w:rPr>
          <w:rFonts w:ascii="Times New Roman" w:hAnsi="Times New Roman"/>
          <w:sz w:val="20"/>
          <w:szCs w:val="20"/>
          <w:lang w:val="uk-UA"/>
        </w:rPr>
        <w:t>льних ресурсів на всіх ділянках операційної системи. Організація управляючої системи (апарату управління) передбачає виявлення структури та штатів упра</w:t>
      </w:r>
      <w:r w:rsidRPr="00457768">
        <w:rPr>
          <w:rFonts w:ascii="Times New Roman" w:hAnsi="Times New Roman"/>
          <w:sz w:val="20"/>
          <w:szCs w:val="20"/>
          <w:lang w:val="uk-UA"/>
        </w:rPr>
        <w:t>в</w:t>
      </w:r>
      <w:r w:rsidRPr="00457768">
        <w:rPr>
          <w:rFonts w:ascii="Times New Roman" w:hAnsi="Times New Roman"/>
          <w:sz w:val="20"/>
          <w:szCs w:val="20"/>
          <w:lang w:val="uk-UA"/>
        </w:rPr>
        <w:lastRenderedPageBreak/>
        <w:t>лінських органів, порядку їх роботи, а також розробку методів, за допомогою яких функціонує система.</w:t>
      </w:r>
    </w:p>
    <w:p w:rsidR="00080A1E" w:rsidRPr="00457768" w:rsidRDefault="00080A1E" w:rsidP="003D19F7">
      <w:pPr>
        <w:ind w:firstLine="680"/>
        <w:jc w:val="both"/>
        <w:rPr>
          <w:rFonts w:ascii="Times New Roman" w:hAnsi="Times New Roman"/>
          <w:sz w:val="20"/>
          <w:szCs w:val="20"/>
          <w:lang w:val="uk-UA"/>
        </w:rPr>
      </w:pPr>
      <w:r w:rsidRPr="00457768">
        <w:rPr>
          <w:rFonts w:ascii="Times New Roman" w:hAnsi="Times New Roman"/>
          <w:sz w:val="20"/>
          <w:szCs w:val="20"/>
          <w:lang w:val="uk-UA"/>
        </w:rPr>
        <w:t xml:space="preserve">Велику роль в організації управління </w:t>
      </w:r>
      <w:r w:rsidR="006D40A7" w:rsidRPr="00457768">
        <w:rPr>
          <w:rFonts w:ascii="Times New Roman" w:hAnsi="Times New Roman"/>
          <w:sz w:val="20"/>
          <w:szCs w:val="20"/>
          <w:lang w:val="uk-UA"/>
        </w:rPr>
        <w:t>відіграє</w:t>
      </w:r>
      <w:r w:rsidRPr="00457768">
        <w:rPr>
          <w:rFonts w:ascii="Times New Roman" w:hAnsi="Times New Roman"/>
          <w:sz w:val="20"/>
          <w:szCs w:val="20"/>
          <w:lang w:val="uk-UA"/>
        </w:rPr>
        <w:t xml:space="preserve"> чіткий розподіл прав та обов’язків усіх працівників системи управління на всіх рівнях відповідно в</w:t>
      </w:r>
      <w:r w:rsidRPr="00457768">
        <w:rPr>
          <w:rFonts w:ascii="Times New Roman" w:hAnsi="Times New Roman"/>
          <w:sz w:val="20"/>
          <w:szCs w:val="20"/>
          <w:lang w:val="uk-UA"/>
        </w:rPr>
        <w:t>и</w:t>
      </w:r>
      <w:r w:rsidRPr="00457768">
        <w:rPr>
          <w:rFonts w:ascii="Times New Roman" w:hAnsi="Times New Roman"/>
          <w:sz w:val="20"/>
          <w:szCs w:val="20"/>
          <w:lang w:val="uk-UA"/>
        </w:rPr>
        <w:t>значеним цілям та завданням.</w:t>
      </w:r>
    </w:p>
    <w:p w:rsidR="00080A1E" w:rsidRPr="00457768" w:rsidRDefault="00080A1E" w:rsidP="003D19F7">
      <w:pPr>
        <w:ind w:firstLine="680"/>
        <w:jc w:val="both"/>
        <w:rPr>
          <w:rFonts w:ascii="Times New Roman" w:hAnsi="Times New Roman"/>
          <w:sz w:val="20"/>
          <w:szCs w:val="20"/>
          <w:lang w:val="uk-UA"/>
        </w:rPr>
      </w:pPr>
      <w:r w:rsidRPr="00457768">
        <w:rPr>
          <w:rFonts w:ascii="Times New Roman" w:hAnsi="Times New Roman"/>
          <w:sz w:val="20"/>
          <w:szCs w:val="20"/>
          <w:lang w:val="uk-UA"/>
        </w:rPr>
        <w:t>Функція організації виявляє основу управління в вигляді стійких зв’язків (організаційних відносин) між учасниками діяльності, встановлює о</w:t>
      </w:r>
      <w:r w:rsidRPr="00457768">
        <w:rPr>
          <w:rFonts w:ascii="Times New Roman" w:hAnsi="Times New Roman"/>
          <w:sz w:val="20"/>
          <w:szCs w:val="20"/>
          <w:lang w:val="uk-UA"/>
        </w:rPr>
        <w:t>с</w:t>
      </w:r>
      <w:r w:rsidRPr="00457768">
        <w:rPr>
          <w:rFonts w:ascii="Times New Roman" w:hAnsi="Times New Roman"/>
          <w:sz w:val="20"/>
          <w:szCs w:val="20"/>
          <w:lang w:val="uk-UA"/>
        </w:rPr>
        <w:t>новні параметри функціонування ланок управління операціями на всіх його рівнях. Ці зв’язки закріплюються у відповідних положеннях, статутах, інстру</w:t>
      </w:r>
      <w:r w:rsidRPr="00457768">
        <w:rPr>
          <w:rFonts w:ascii="Times New Roman" w:hAnsi="Times New Roman"/>
          <w:sz w:val="20"/>
          <w:szCs w:val="20"/>
          <w:lang w:val="uk-UA"/>
        </w:rPr>
        <w:t>к</w:t>
      </w:r>
      <w:r w:rsidRPr="00457768">
        <w:rPr>
          <w:rFonts w:ascii="Times New Roman" w:hAnsi="Times New Roman"/>
          <w:sz w:val="20"/>
          <w:szCs w:val="20"/>
          <w:lang w:val="uk-UA"/>
        </w:rPr>
        <w:t>ціях.</w:t>
      </w:r>
    </w:p>
    <w:p w:rsidR="00080A1E" w:rsidRPr="00457768" w:rsidRDefault="00080A1E" w:rsidP="003D19F7">
      <w:pPr>
        <w:ind w:firstLine="680"/>
        <w:jc w:val="both"/>
        <w:rPr>
          <w:rFonts w:ascii="Times New Roman" w:hAnsi="Times New Roman"/>
          <w:sz w:val="20"/>
          <w:szCs w:val="20"/>
          <w:u w:val="single"/>
          <w:lang w:val="uk-UA"/>
        </w:rPr>
      </w:pPr>
      <w:r w:rsidRPr="00457768">
        <w:rPr>
          <w:rFonts w:ascii="Times New Roman" w:hAnsi="Times New Roman"/>
          <w:sz w:val="20"/>
          <w:szCs w:val="20"/>
          <w:lang w:val="uk-UA"/>
        </w:rPr>
        <w:t>В основі організації як функції управління за</w:t>
      </w:r>
      <w:r w:rsidR="003B19E9">
        <w:rPr>
          <w:rFonts w:ascii="Times New Roman" w:hAnsi="Times New Roman"/>
          <w:sz w:val="20"/>
          <w:szCs w:val="20"/>
          <w:lang w:val="uk-UA"/>
        </w:rPr>
        <w:t>кладено</w:t>
      </w:r>
      <w:r w:rsidRPr="00457768">
        <w:rPr>
          <w:rFonts w:ascii="Times New Roman" w:hAnsi="Times New Roman"/>
          <w:sz w:val="20"/>
          <w:szCs w:val="20"/>
          <w:lang w:val="uk-UA"/>
        </w:rPr>
        <w:t xml:space="preserve"> відомі принципи організації як функції суспільної праці в цілому, а саме: </w:t>
      </w:r>
      <w:r w:rsidRPr="00457768">
        <w:rPr>
          <w:rFonts w:ascii="Times New Roman" w:hAnsi="Times New Roman"/>
          <w:sz w:val="20"/>
          <w:szCs w:val="20"/>
          <w:u w:val="single"/>
          <w:lang w:val="uk-UA"/>
        </w:rPr>
        <w:t>спеціалізація, пропо</w:t>
      </w:r>
      <w:r w:rsidRPr="00457768">
        <w:rPr>
          <w:rFonts w:ascii="Times New Roman" w:hAnsi="Times New Roman"/>
          <w:sz w:val="20"/>
          <w:szCs w:val="20"/>
          <w:u w:val="single"/>
          <w:lang w:val="uk-UA"/>
        </w:rPr>
        <w:t>р</w:t>
      </w:r>
      <w:r w:rsidRPr="00457768">
        <w:rPr>
          <w:rFonts w:ascii="Times New Roman" w:hAnsi="Times New Roman"/>
          <w:sz w:val="20"/>
          <w:szCs w:val="20"/>
          <w:u w:val="single"/>
          <w:lang w:val="uk-UA"/>
        </w:rPr>
        <w:t>ційність, безперервність, ритмічність та надійність.</w:t>
      </w:r>
    </w:p>
    <w:p w:rsidR="00080A1E" w:rsidRPr="00457768" w:rsidRDefault="00080A1E" w:rsidP="003D19F7">
      <w:pPr>
        <w:ind w:firstLine="680"/>
        <w:jc w:val="both"/>
        <w:rPr>
          <w:rFonts w:ascii="Times New Roman" w:hAnsi="Times New Roman"/>
          <w:sz w:val="20"/>
          <w:szCs w:val="20"/>
          <w:lang w:val="uk-UA"/>
        </w:rPr>
      </w:pPr>
      <w:r w:rsidRPr="00457768">
        <w:rPr>
          <w:rFonts w:ascii="Times New Roman" w:hAnsi="Times New Roman"/>
          <w:b/>
          <w:sz w:val="20"/>
          <w:szCs w:val="20"/>
          <w:lang w:val="uk-UA"/>
        </w:rPr>
        <w:t>Облік, контроль та аналіз</w:t>
      </w:r>
      <w:r w:rsidRPr="00457768">
        <w:rPr>
          <w:rFonts w:ascii="Times New Roman" w:hAnsi="Times New Roman"/>
          <w:sz w:val="20"/>
          <w:szCs w:val="20"/>
          <w:lang w:val="uk-UA"/>
        </w:rPr>
        <w:t xml:space="preserve"> – це функція управління, що віддзеркалює систематичний нагляд за процесами, що здійснюються в управляємій системі під </w:t>
      </w:r>
      <w:r w:rsidR="006D40A7" w:rsidRPr="00457768">
        <w:rPr>
          <w:rFonts w:ascii="Times New Roman" w:hAnsi="Times New Roman"/>
          <w:sz w:val="20"/>
          <w:szCs w:val="20"/>
          <w:lang w:val="uk-UA"/>
        </w:rPr>
        <w:t>впливом</w:t>
      </w:r>
      <w:r w:rsidRPr="00457768">
        <w:rPr>
          <w:rFonts w:ascii="Times New Roman" w:hAnsi="Times New Roman"/>
          <w:sz w:val="20"/>
          <w:szCs w:val="20"/>
          <w:lang w:val="uk-UA"/>
        </w:rPr>
        <w:t xml:space="preserve"> управлінських та інших дій. Основне завдання цієї функції – вия</w:t>
      </w:r>
      <w:r w:rsidRPr="00457768">
        <w:rPr>
          <w:rFonts w:ascii="Times New Roman" w:hAnsi="Times New Roman"/>
          <w:sz w:val="20"/>
          <w:szCs w:val="20"/>
          <w:lang w:val="uk-UA"/>
        </w:rPr>
        <w:t>в</w:t>
      </w:r>
      <w:r w:rsidRPr="00457768">
        <w:rPr>
          <w:rFonts w:ascii="Times New Roman" w:hAnsi="Times New Roman"/>
          <w:sz w:val="20"/>
          <w:szCs w:val="20"/>
          <w:lang w:val="uk-UA"/>
        </w:rPr>
        <w:t>лення фактичного стану системи в порівнянні з колишнім станом, а також з запланованим з тим, щоб на цій основі надати можливість органам управління прийняти рішення з необхідних дій по забезпеченню її оптимального функці</w:t>
      </w:r>
      <w:r w:rsidRPr="00457768">
        <w:rPr>
          <w:rFonts w:ascii="Times New Roman" w:hAnsi="Times New Roman"/>
          <w:sz w:val="20"/>
          <w:szCs w:val="20"/>
          <w:lang w:val="uk-UA"/>
        </w:rPr>
        <w:t>о</w:t>
      </w:r>
      <w:r w:rsidRPr="00457768">
        <w:rPr>
          <w:rFonts w:ascii="Times New Roman" w:hAnsi="Times New Roman"/>
          <w:sz w:val="20"/>
          <w:szCs w:val="20"/>
          <w:lang w:val="uk-UA"/>
        </w:rPr>
        <w:t>нування.</w:t>
      </w:r>
    </w:p>
    <w:p w:rsidR="00080A1E" w:rsidRPr="00457768" w:rsidRDefault="00080A1E" w:rsidP="003D19F7">
      <w:pPr>
        <w:ind w:firstLine="680"/>
        <w:jc w:val="both"/>
        <w:rPr>
          <w:rFonts w:ascii="Times New Roman" w:hAnsi="Times New Roman"/>
          <w:sz w:val="20"/>
          <w:szCs w:val="20"/>
          <w:lang w:val="uk-UA"/>
        </w:rPr>
      </w:pPr>
      <w:r w:rsidRPr="00457768">
        <w:rPr>
          <w:rFonts w:ascii="Times New Roman" w:hAnsi="Times New Roman"/>
          <w:sz w:val="20"/>
          <w:szCs w:val="20"/>
          <w:lang w:val="uk-UA"/>
        </w:rPr>
        <w:t>В основі ефективної реалізації функції контролю, обліку та аналізу, що забезпечують зворотний зв’язок між об’єктом управління та його органами управління, лежить достовірна, своєчасна та надійна інформація.</w:t>
      </w:r>
    </w:p>
    <w:p w:rsidR="00080A1E" w:rsidRPr="00457768" w:rsidRDefault="00080A1E" w:rsidP="003D19F7">
      <w:pPr>
        <w:ind w:firstLine="680"/>
        <w:jc w:val="both"/>
        <w:rPr>
          <w:rFonts w:ascii="Times New Roman" w:hAnsi="Times New Roman"/>
          <w:sz w:val="20"/>
          <w:szCs w:val="20"/>
          <w:lang w:val="uk-UA"/>
        </w:rPr>
      </w:pPr>
      <w:r w:rsidRPr="00457768">
        <w:rPr>
          <w:rFonts w:ascii="Times New Roman" w:hAnsi="Times New Roman"/>
          <w:b/>
          <w:sz w:val="20"/>
          <w:szCs w:val="20"/>
          <w:lang w:val="uk-UA"/>
        </w:rPr>
        <w:t xml:space="preserve">Координування </w:t>
      </w:r>
      <w:r w:rsidRPr="00457768">
        <w:rPr>
          <w:rFonts w:ascii="Times New Roman" w:hAnsi="Times New Roman"/>
          <w:sz w:val="20"/>
          <w:szCs w:val="20"/>
          <w:lang w:val="uk-UA"/>
        </w:rPr>
        <w:t>(регулювання), як функція управління, встановлює г</w:t>
      </w:r>
      <w:r w:rsidRPr="00457768">
        <w:rPr>
          <w:rFonts w:ascii="Times New Roman" w:hAnsi="Times New Roman"/>
          <w:sz w:val="20"/>
          <w:szCs w:val="20"/>
          <w:lang w:val="uk-UA"/>
        </w:rPr>
        <w:t>а</w:t>
      </w:r>
      <w:r w:rsidRPr="00457768">
        <w:rPr>
          <w:rFonts w:ascii="Times New Roman" w:hAnsi="Times New Roman"/>
          <w:sz w:val="20"/>
          <w:szCs w:val="20"/>
          <w:lang w:val="uk-UA"/>
        </w:rPr>
        <w:t>рмонію поміж управляючою та управляємою системами. Вона забезпечує узг</w:t>
      </w:r>
      <w:r w:rsidRPr="00457768">
        <w:rPr>
          <w:rFonts w:ascii="Times New Roman" w:hAnsi="Times New Roman"/>
          <w:sz w:val="20"/>
          <w:szCs w:val="20"/>
          <w:lang w:val="uk-UA"/>
        </w:rPr>
        <w:t>о</w:t>
      </w:r>
      <w:r w:rsidRPr="00457768">
        <w:rPr>
          <w:rFonts w:ascii="Times New Roman" w:hAnsi="Times New Roman"/>
          <w:sz w:val="20"/>
          <w:szCs w:val="20"/>
          <w:lang w:val="uk-UA"/>
        </w:rPr>
        <w:t>дження накреслених планів, організаційних зусиль, скерованих на досягнення поставлених цілей, з фактичним станом об’єкту, що виявився в результаті кон</w:t>
      </w:r>
      <w:r w:rsidRPr="00457768">
        <w:rPr>
          <w:rFonts w:ascii="Times New Roman" w:hAnsi="Times New Roman"/>
          <w:sz w:val="20"/>
          <w:szCs w:val="20"/>
          <w:lang w:val="uk-UA"/>
        </w:rPr>
        <w:t>т</w:t>
      </w:r>
      <w:r w:rsidRPr="00457768">
        <w:rPr>
          <w:rFonts w:ascii="Times New Roman" w:hAnsi="Times New Roman"/>
          <w:sz w:val="20"/>
          <w:szCs w:val="20"/>
          <w:lang w:val="uk-UA"/>
        </w:rPr>
        <w:t>ролю, обліку та аналізу.</w:t>
      </w:r>
    </w:p>
    <w:p w:rsidR="00080A1E" w:rsidRPr="00457768" w:rsidRDefault="00080A1E" w:rsidP="003D19F7">
      <w:pPr>
        <w:ind w:firstLine="680"/>
        <w:jc w:val="both"/>
        <w:rPr>
          <w:rFonts w:ascii="Times New Roman" w:hAnsi="Times New Roman"/>
          <w:sz w:val="20"/>
          <w:szCs w:val="20"/>
          <w:lang w:val="uk-UA"/>
        </w:rPr>
      </w:pPr>
      <w:r w:rsidRPr="00457768">
        <w:rPr>
          <w:rFonts w:ascii="Times New Roman" w:hAnsi="Times New Roman"/>
          <w:sz w:val="20"/>
          <w:szCs w:val="20"/>
          <w:lang w:val="uk-UA"/>
        </w:rPr>
        <w:t xml:space="preserve">Координування скероване на забезпечення поточної відповідності </w:t>
      </w:r>
      <w:r w:rsidR="006D40A7" w:rsidRPr="00457768">
        <w:rPr>
          <w:rFonts w:ascii="Times New Roman" w:hAnsi="Times New Roman"/>
          <w:sz w:val="20"/>
          <w:szCs w:val="20"/>
          <w:lang w:val="uk-UA"/>
        </w:rPr>
        <w:t>п</w:t>
      </w:r>
      <w:r w:rsidR="006D40A7" w:rsidRPr="00457768">
        <w:rPr>
          <w:rFonts w:ascii="Times New Roman" w:hAnsi="Times New Roman"/>
          <w:sz w:val="20"/>
          <w:szCs w:val="20"/>
          <w:lang w:val="uk-UA"/>
        </w:rPr>
        <w:t>о</w:t>
      </w:r>
      <w:r w:rsidR="006D40A7" w:rsidRPr="00457768">
        <w:rPr>
          <w:rFonts w:ascii="Times New Roman" w:hAnsi="Times New Roman"/>
          <w:sz w:val="20"/>
          <w:szCs w:val="20"/>
          <w:lang w:val="uk-UA"/>
        </w:rPr>
        <w:t>годженості</w:t>
      </w:r>
      <w:r w:rsidRPr="00457768">
        <w:rPr>
          <w:rFonts w:ascii="Times New Roman" w:hAnsi="Times New Roman"/>
          <w:sz w:val="20"/>
          <w:szCs w:val="20"/>
          <w:lang w:val="uk-UA"/>
        </w:rPr>
        <w:t xml:space="preserve"> поміж різними елементами системи управління шляхом встано</w:t>
      </w:r>
      <w:r w:rsidRPr="00457768">
        <w:rPr>
          <w:rFonts w:ascii="Times New Roman" w:hAnsi="Times New Roman"/>
          <w:sz w:val="20"/>
          <w:szCs w:val="20"/>
          <w:lang w:val="uk-UA"/>
        </w:rPr>
        <w:t>в</w:t>
      </w:r>
      <w:r w:rsidRPr="00457768">
        <w:rPr>
          <w:rFonts w:ascii="Times New Roman" w:hAnsi="Times New Roman"/>
          <w:sz w:val="20"/>
          <w:szCs w:val="20"/>
          <w:lang w:val="uk-UA"/>
        </w:rPr>
        <w:t>лення між ними найбільш раціональних зв’язків. Координування на рівні орг</w:t>
      </w:r>
      <w:r w:rsidRPr="00457768">
        <w:rPr>
          <w:rFonts w:ascii="Times New Roman" w:hAnsi="Times New Roman"/>
          <w:sz w:val="20"/>
          <w:szCs w:val="20"/>
          <w:lang w:val="uk-UA"/>
        </w:rPr>
        <w:t>а</w:t>
      </w:r>
      <w:r w:rsidRPr="00457768">
        <w:rPr>
          <w:rFonts w:ascii="Times New Roman" w:hAnsi="Times New Roman"/>
          <w:sz w:val="20"/>
          <w:szCs w:val="20"/>
          <w:lang w:val="uk-UA"/>
        </w:rPr>
        <w:t>нізації виявляється в більш чіткому упорядкуванні дій основних та забезпечу</w:t>
      </w:r>
      <w:r w:rsidRPr="00457768">
        <w:rPr>
          <w:rFonts w:ascii="Times New Roman" w:hAnsi="Times New Roman"/>
          <w:sz w:val="20"/>
          <w:szCs w:val="20"/>
          <w:lang w:val="uk-UA"/>
        </w:rPr>
        <w:t>ю</w:t>
      </w:r>
      <w:r w:rsidRPr="00457768">
        <w:rPr>
          <w:rFonts w:ascii="Times New Roman" w:hAnsi="Times New Roman"/>
          <w:sz w:val="20"/>
          <w:szCs w:val="20"/>
          <w:lang w:val="uk-UA"/>
        </w:rPr>
        <w:t xml:space="preserve">чих підрозділів, в усуванні </w:t>
      </w:r>
      <w:r w:rsidR="006D40A7" w:rsidRPr="00457768">
        <w:rPr>
          <w:rFonts w:ascii="Times New Roman" w:hAnsi="Times New Roman"/>
          <w:sz w:val="20"/>
          <w:szCs w:val="20"/>
          <w:lang w:val="uk-UA"/>
        </w:rPr>
        <w:t>неритмічності</w:t>
      </w:r>
      <w:r w:rsidRPr="00457768">
        <w:rPr>
          <w:rFonts w:ascii="Times New Roman" w:hAnsi="Times New Roman"/>
          <w:sz w:val="20"/>
          <w:szCs w:val="20"/>
          <w:lang w:val="uk-UA"/>
        </w:rPr>
        <w:t>, в узгодженні окремих процесів праці та т. ін.</w:t>
      </w:r>
    </w:p>
    <w:p w:rsidR="00080A1E" w:rsidRPr="00457768" w:rsidRDefault="00080A1E" w:rsidP="003D19F7">
      <w:pPr>
        <w:ind w:firstLine="680"/>
        <w:jc w:val="both"/>
        <w:rPr>
          <w:rFonts w:ascii="Times New Roman" w:hAnsi="Times New Roman"/>
          <w:sz w:val="20"/>
          <w:szCs w:val="20"/>
          <w:lang w:val="uk-UA"/>
        </w:rPr>
      </w:pPr>
      <w:r w:rsidRPr="00457768">
        <w:rPr>
          <w:rFonts w:ascii="Times New Roman" w:hAnsi="Times New Roman"/>
          <w:sz w:val="20"/>
          <w:szCs w:val="20"/>
          <w:lang w:val="uk-UA"/>
        </w:rPr>
        <w:t>Координаційні дії пов’язані з регулюванням, яке необхідно для прив</w:t>
      </w:r>
      <w:r w:rsidRPr="00457768">
        <w:rPr>
          <w:rFonts w:ascii="Times New Roman" w:hAnsi="Times New Roman"/>
          <w:sz w:val="20"/>
          <w:szCs w:val="20"/>
          <w:lang w:val="uk-UA"/>
        </w:rPr>
        <w:t>е</w:t>
      </w:r>
      <w:r w:rsidRPr="00457768">
        <w:rPr>
          <w:rFonts w:ascii="Times New Roman" w:hAnsi="Times New Roman"/>
          <w:sz w:val="20"/>
          <w:szCs w:val="20"/>
          <w:lang w:val="uk-UA"/>
        </w:rPr>
        <w:t>дення управляємого об’єкту в необхідний стан. Регулюючі дії виникають при відхиленні фактичного стану об’єкту управління від запланованого.</w:t>
      </w:r>
    </w:p>
    <w:p w:rsidR="00080A1E" w:rsidRPr="00457768" w:rsidRDefault="00080A1E" w:rsidP="003D19F7">
      <w:pPr>
        <w:ind w:firstLine="680"/>
        <w:jc w:val="both"/>
        <w:rPr>
          <w:rFonts w:ascii="Times New Roman" w:hAnsi="Times New Roman"/>
          <w:sz w:val="20"/>
          <w:szCs w:val="20"/>
          <w:lang w:val="uk-UA"/>
        </w:rPr>
      </w:pPr>
      <w:r w:rsidRPr="00457768">
        <w:rPr>
          <w:rFonts w:ascii="Times New Roman" w:hAnsi="Times New Roman"/>
          <w:sz w:val="20"/>
          <w:szCs w:val="20"/>
          <w:lang w:val="uk-UA"/>
        </w:rPr>
        <w:t xml:space="preserve">Функцію </w:t>
      </w:r>
      <w:r w:rsidRPr="00457768">
        <w:rPr>
          <w:rFonts w:ascii="Times New Roman" w:hAnsi="Times New Roman"/>
          <w:b/>
          <w:sz w:val="20"/>
          <w:szCs w:val="20"/>
          <w:lang w:val="uk-UA"/>
        </w:rPr>
        <w:t xml:space="preserve">мотивування </w:t>
      </w:r>
      <w:r w:rsidR="006D40A7" w:rsidRPr="00457768">
        <w:rPr>
          <w:rFonts w:ascii="Times New Roman" w:hAnsi="Times New Roman"/>
          <w:sz w:val="20"/>
          <w:szCs w:val="20"/>
          <w:lang w:val="uk-UA"/>
        </w:rPr>
        <w:t>можна</w:t>
      </w:r>
      <w:r w:rsidRPr="00457768">
        <w:rPr>
          <w:rFonts w:ascii="Times New Roman" w:hAnsi="Times New Roman"/>
          <w:sz w:val="20"/>
          <w:szCs w:val="20"/>
          <w:lang w:val="uk-UA"/>
        </w:rPr>
        <w:t xml:space="preserve"> окреслити як певну систему заходів, що скеровані на підвищення </w:t>
      </w:r>
      <w:r w:rsidR="003B19E9" w:rsidRPr="00457768">
        <w:rPr>
          <w:rFonts w:ascii="Times New Roman" w:hAnsi="Times New Roman"/>
          <w:sz w:val="20"/>
          <w:szCs w:val="20"/>
          <w:lang w:val="uk-UA"/>
        </w:rPr>
        <w:t>за</w:t>
      </w:r>
      <w:r w:rsidR="003B19E9">
        <w:rPr>
          <w:rFonts w:ascii="Times New Roman" w:hAnsi="Times New Roman"/>
          <w:sz w:val="20"/>
          <w:szCs w:val="20"/>
          <w:lang w:val="uk-UA"/>
        </w:rPr>
        <w:t>цікавленість</w:t>
      </w:r>
      <w:r w:rsidRPr="00457768">
        <w:rPr>
          <w:rFonts w:ascii="Times New Roman" w:hAnsi="Times New Roman"/>
          <w:sz w:val="20"/>
          <w:szCs w:val="20"/>
          <w:lang w:val="uk-UA"/>
        </w:rPr>
        <w:t xml:space="preserve"> працівників працювати з більшою а</w:t>
      </w:r>
      <w:r w:rsidRPr="00457768">
        <w:rPr>
          <w:rFonts w:ascii="Times New Roman" w:hAnsi="Times New Roman"/>
          <w:sz w:val="20"/>
          <w:szCs w:val="20"/>
          <w:lang w:val="uk-UA"/>
        </w:rPr>
        <w:t>к</w:t>
      </w:r>
      <w:r w:rsidRPr="00457768">
        <w:rPr>
          <w:rFonts w:ascii="Times New Roman" w:hAnsi="Times New Roman"/>
          <w:sz w:val="20"/>
          <w:szCs w:val="20"/>
          <w:lang w:val="uk-UA"/>
        </w:rPr>
        <w:t xml:space="preserve">тивністю. Реалізується ця функція через сукупність економічних, соціальних, організаційних, психологічних та інших мотиваційних засобів, скерованих на </w:t>
      </w:r>
      <w:r w:rsidRPr="00457768">
        <w:rPr>
          <w:rFonts w:ascii="Times New Roman" w:hAnsi="Times New Roman"/>
          <w:sz w:val="20"/>
          <w:szCs w:val="20"/>
          <w:lang w:val="uk-UA"/>
        </w:rPr>
        <w:lastRenderedPageBreak/>
        <w:t>створювання таких умов, при яких найбільш розкриваються можливості труд</w:t>
      </w:r>
      <w:r w:rsidRPr="00457768">
        <w:rPr>
          <w:rFonts w:ascii="Times New Roman" w:hAnsi="Times New Roman"/>
          <w:sz w:val="20"/>
          <w:szCs w:val="20"/>
          <w:lang w:val="uk-UA"/>
        </w:rPr>
        <w:t>о</w:t>
      </w:r>
      <w:r w:rsidRPr="00457768">
        <w:rPr>
          <w:rFonts w:ascii="Times New Roman" w:hAnsi="Times New Roman"/>
          <w:sz w:val="20"/>
          <w:szCs w:val="20"/>
          <w:lang w:val="uk-UA"/>
        </w:rPr>
        <w:t>вих колективів та окремих працівників та підвищується їх трудова активність.</w:t>
      </w:r>
    </w:p>
    <w:p w:rsidR="00080A1E" w:rsidRPr="00457768" w:rsidRDefault="00080A1E" w:rsidP="003D19F7">
      <w:pPr>
        <w:ind w:firstLine="680"/>
        <w:jc w:val="both"/>
        <w:rPr>
          <w:rFonts w:ascii="Times New Roman" w:hAnsi="Times New Roman"/>
          <w:sz w:val="20"/>
          <w:szCs w:val="20"/>
          <w:lang w:val="uk-UA"/>
        </w:rPr>
      </w:pPr>
      <w:r w:rsidRPr="00457768">
        <w:rPr>
          <w:rFonts w:ascii="Times New Roman" w:hAnsi="Times New Roman"/>
          <w:sz w:val="20"/>
          <w:szCs w:val="20"/>
          <w:lang w:val="uk-UA"/>
        </w:rPr>
        <w:t>Зміст управління тісно пов’язаний з характером конкретної організації, її цілями та завданням, конкретними видами діяльності та іншими факторами, що характеризують конкретну організацію. Тому зміст управління організацією відбивається в конкретних функціях управління цією організацією. З цього в</w:t>
      </w:r>
      <w:r w:rsidRPr="00457768">
        <w:rPr>
          <w:rFonts w:ascii="Times New Roman" w:hAnsi="Times New Roman"/>
          <w:sz w:val="20"/>
          <w:szCs w:val="20"/>
          <w:lang w:val="uk-UA"/>
        </w:rPr>
        <w:t>и</w:t>
      </w:r>
      <w:r w:rsidRPr="00457768">
        <w:rPr>
          <w:rFonts w:ascii="Times New Roman" w:hAnsi="Times New Roman"/>
          <w:sz w:val="20"/>
          <w:szCs w:val="20"/>
          <w:lang w:val="uk-UA"/>
        </w:rPr>
        <w:t>тікає, що конкретні функції визначаються об’єктом управління.</w:t>
      </w:r>
    </w:p>
    <w:p w:rsidR="00080A1E" w:rsidRPr="00457768" w:rsidRDefault="00080A1E" w:rsidP="003D19F7">
      <w:pPr>
        <w:ind w:firstLine="680"/>
        <w:jc w:val="both"/>
        <w:rPr>
          <w:rFonts w:ascii="Times New Roman" w:hAnsi="Times New Roman"/>
          <w:sz w:val="20"/>
          <w:szCs w:val="20"/>
          <w:lang w:val="uk-UA"/>
        </w:rPr>
      </w:pPr>
      <w:r w:rsidRPr="00457768">
        <w:rPr>
          <w:rFonts w:ascii="Times New Roman" w:hAnsi="Times New Roman"/>
          <w:sz w:val="20"/>
          <w:szCs w:val="20"/>
          <w:lang w:val="uk-UA"/>
        </w:rPr>
        <w:t xml:space="preserve">Якщо загальні функції управління показують напрямок впливу всієї управляючої системи на управляєму систему в цілому, то </w:t>
      </w:r>
      <w:r w:rsidRPr="00457768">
        <w:rPr>
          <w:rFonts w:ascii="Times New Roman" w:hAnsi="Times New Roman"/>
          <w:b/>
          <w:sz w:val="20"/>
          <w:szCs w:val="20"/>
          <w:lang w:val="uk-UA"/>
        </w:rPr>
        <w:t>конкретні функції</w:t>
      </w:r>
      <w:r w:rsidRPr="00457768">
        <w:rPr>
          <w:rFonts w:ascii="Times New Roman" w:hAnsi="Times New Roman"/>
          <w:sz w:val="20"/>
          <w:szCs w:val="20"/>
          <w:lang w:val="uk-UA"/>
        </w:rPr>
        <w:t xml:space="preserve"> пов’язують загальні функції з діяльністю окремої організації або її ланок управління (відділів, бюро, лінійних та функціональних керівників та т. ін.), чітко встановлюють їх взаємозв’язки з відповідними елементами управляємої системи та оточуючого середовища. </w:t>
      </w:r>
    </w:p>
    <w:p w:rsidR="00080A1E" w:rsidRPr="00457768" w:rsidRDefault="00080A1E" w:rsidP="003D19F7">
      <w:pPr>
        <w:ind w:firstLine="680"/>
        <w:jc w:val="both"/>
        <w:rPr>
          <w:rFonts w:ascii="Times New Roman" w:hAnsi="Times New Roman"/>
          <w:sz w:val="20"/>
          <w:szCs w:val="20"/>
          <w:lang w:val="uk-UA"/>
        </w:rPr>
      </w:pPr>
      <w:r w:rsidRPr="00457768">
        <w:rPr>
          <w:rFonts w:ascii="Times New Roman" w:hAnsi="Times New Roman"/>
          <w:sz w:val="20"/>
          <w:szCs w:val="20"/>
          <w:lang w:val="uk-UA"/>
        </w:rPr>
        <w:t xml:space="preserve">До конкретних функцій можна </w:t>
      </w:r>
      <w:r w:rsidRPr="00457768">
        <w:rPr>
          <w:rFonts w:ascii="Times New Roman" w:hAnsi="Times New Roman"/>
          <w:b/>
          <w:sz w:val="20"/>
          <w:szCs w:val="20"/>
          <w:lang w:val="uk-UA"/>
        </w:rPr>
        <w:t>віднести  маркетинг, виробництво, НДР, персонал, фінанси, менеджмент. Кожна з цих підсистем реалізує свої цілі, що логічно витікають з місії як загальної мети організації.</w:t>
      </w:r>
    </w:p>
    <w:p w:rsidR="00080A1E" w:rsidRPr="00457768" w:rsidRDefault="006D40A7" w:rsidP="003D19F7">
      <w:pPr>
        <w:ind w:firstLine="680"/>
        <w:jc w:val="both"/>
        <w:rPr>
          <w:rFonts w:ascii="Times New Roman" w:hAnsi="Times New Roman"/>
          <w:sz w:val="20"/>
          <w:szCs w:val="20"/>
          <w:lang w:val="uk-UA"/>
        </w:rPr>
      </w:pPr>
      <w:r w:rsidRPr="00457768">
        <w:rPr>
          <w:rFonts w:ascii="Times New Roman" w:hAnsi="Times New Roman"/>
          <w:sz w:val="20"/>
          <w:szCs w:val="20"/>
          <w:lang w:val="uk-UA"/>
        </w:rPr>
        <w:t>Так, маркетинг скеровує свою діяльність на створення попиту, а тому його цілями є: виявлення потреб населення і виробництва в продукції та посл</w:t>
      </w:r>
      <w:r w:rsidRPr="00457768">
        <w:rPr>
          <w:rFonts w:ascii="Times New Roman" w:hAnsi="Times New Roman"/>
          <w:sz w:val="20"/>
          <w:szCs w:val="20"/>
          <w:lang w:val="uk-UA"/>
        </w:rPr>
        <w:t>у</w:t>
      </w:r>
      <w:r w:rsidRPr="00457768">
        <w:rPr>
          <w:rFonts w:ascii="Times New Roman" w:hAnsi="Times New Roman"/>
          <w:sz w:val="20"/>
          <w:szCs w:val="20"/>
          <w:lang w:val="uk-UA"/>
        </w:rPr>
        <w:t>гах підприємства, розробка і специфікація параметрів нової продукції, овол</w:t>
      </w:r>
      <w:r w:rsidRPr="00457768">
        <w:rPr>
          <w:rFonts w:ascii="Times New Roman" w:hAnsi="Times New Roman"/>
          <w:sz w:val="20"/>
          <w:szCs w:val="20"/>
          <w:lang w:val="uk-UA"/>
        </w:rPr>
        <w:t>о</w:t>
      </w:r>
      <w:r w:rsidRPr="00457768">
        <w:rPr>
          <w:rFonts w:ascii="Times New Roman" w:hAnsi="Times New Roman"/>
          <w:sz w:val="20"/>
          <w:szCs w:val="20"/>
          <w:lang w:val="uk-UA"/>
        </w:rPr>
        <w:t>діння ринками, розподіл та доставка продукції споживачам, контроль за змін</w:t>
      </w:r>
      <w:r w:rsidRPr="00457768">
        <w:rPr>
          <w:rFonts w:ascii="Times New Roman" w:hAnsi="Times New Roman"/>
          <w:sz w:val="20"/>
          <w:szCs w:val="20"/>
          <w:lang w:val="uk-UA"/>
        </w:rPr>
        <w:t>а</w:t>
      </w:r>
      <w:r w:rsidRPr="00457768">
        <w:rPr>
          <w:rFonts w:ascii="Times New Roman" w:hAnsi="Times New Roman"/>
          <w:sz w:val="20"/>
          <w:szCs w:val="20"/>
          <w:lang w:val="uk-UA"/>
        </w:rPr>
        <w:t xml:space="preserve">ми </w:t>
      </w:r>
      <w:r>
        <w:rPr>
          <w:rFonts w:ascii="Times New Roman" w:hAnsi="Times New Roman"/>
          <w:sz w:val="20"/>
          <w:szCs w:val="20"/>
          <w:lang w:val="uk-UA"/>
        </w:rPr>
        <w:t>уподобань</w:t>
      </w:r>
      <w:r w:rsidRPr="00457768">
        <w:rPr>
          <w:rFonts w:ascii="Times New Roman" w:hAnsi="Times New Roman"/>
          <w:sz w:val="20"/>
          <w:szCs w:val="20"/>
          <w:lang w:val="uk-UA"/>
        </w:rPr>
        <w:t xml:space="preserve"> та потребами споживачів, збір та обробка інформації о товарі, рекламування фірми та її виробів та інше. </w:t>
      </w:r>
      <w:r w:rsidR="00080A1E" w:rsidRPr="00457768">
        <w:rPr>
          <w:rFonts w:ascii="Times New Roman" w:hAnsi="Times New Roman"/>
          <w:sz w:val="20"/>
          <w:szCs w:val="20"/>
          <w:lang w:val="uk-UA"/>
        </w:rPr>
        <w:t>Цілі маркетингу пов’язані з викона</w:t>
      </w:r>
      <w:r w:rsidR="00080A1E" w:rsidRPr="00457768">
        <w:rPr>
          <w:rFonts w:ascii="Times New Roman" w:hAnsi="Times New Roman"/>
          <w:sz w:val="20"/>
          <w:szCs w:val="20"/>
          <w:lang w:val="uk-UA"/>
        </w:rPr>
        <w:t>н</w:t>
      </w:r>
      <w:r w:rsidR="00080A1E" w:rsidRPr="00457768">
        <w:rPr>
          <w:rFonts w:ascii="Times New Roman" w:hAnsi="Times New Roman"/>
          <w:sz w:val="20"/>
          <w:szCs w:val="20"/>
          <w:lang w:val="uk-UA"/>
        </w:rPr>
        <w:t>ням відповідних їм конкретних функцій, за якими закріплюються спеціалісти, склад та кількість яких залежить від можливостей підприємства.</w:t>
      </w:r>
    </w:p>
    <w:p w:rsidR="00080A1E" w:rsidRPr="00457768" w:rsidRDefault="00080A1E" w:rsidP="003D19F7">
      <w:pPr>
        <w:ind w:firstLine="680"/>
        <w:jc w:val="both"/>
        <w:rPr>
          <w:rFonts w:ascii="Times New Roman" w:hAnsi="Times New Roman"/>
          <w:sz w:val="20"/>
          <w:szCs w:val="20"/>
          <w:lang w:val="uk-UA"/>
        </w:rPr>
      </w:pPr>
      <w:r w:rsidRPr="00457768">
        <w:rPr>
          <w:rFonts w:ascii="Times New Roman" w:hAnsi="Times New Roman"/>
          <w:sz w:val="20"/>
          <w:szCs w:val="20"/>
          <w:lang w:val="uk-UA"/>
        </w:rPr>
        <w:t xml:space="preserve">Виробництво охоплює такі види діяльності організації, як отримання, </w:t>
      </w:r>
      <w:r w:rsidR="000127F2">
        <w:rPr>
          <w:rFonts w:ascii="Times New Roman" w:hAnsi="Times New Roman"/>
          <w:sz w:val="20"/>
          <w:szCs w:val="20"/>
          <w:lang w:val="uk-UA"/>
        </w:rPr>
        <w:t>збереження</w:t>
      </w:r>
      <w:r w:rsidRPr="00457768">
        <w:rPr>
          <w:rFonts w:ascii="Times New Roman" w:hAnsi="Times New Roman"/>
          <w:sz w:val="20"/>
          <w:szCs w:val="20"/>
          <w:lang w:val="uk-UA"/>
        </w:rPr>
        <w:t xml:space="preserve"> та розподіл засобів виробництва, перетворення вхідних ресурсів в кінцевий продукт, його ховання та розподіл, а також </w:t>
      </w:r>
      <w:r w:rsidR="000127F2" w:rsidRPr="00457768">
        <w:rPr>
          <w:rFonts w:ascii="Times New Roman" w:hAnsi="Times New Roman"/>
          <w:sz w:val="20"/>
          <w:szCs w:val="20"/>
          <w:lang w:val="uk-UA"/>
        </w:rPr>
        <w:t>після продажне</w:t>
      </w:r>
      <w:r w:rsidRPr="00457768">
        <w:rPr>
          <w:rFonts w:ascii="Times New Roman" w:hAnsi="Times New Roman"/>
          <w:sz w:val="20"/>
          <w:szCs w:val="20"/>
          <w:lang w:val="uk-UA"/>
        </w:rPr>
        <w:t xml:space="preserve"> обслуг</w:t>
      </w:r>
      <w:r w:rsidRPr="00457768">
        <w:rPr>
          <w:rFonts w:ascii="Times New Roman" w:hAnsi="Times New Roman"/>
          <w:sz w:val="20"/>
          <w:szCs w:val="20"/>
          <w:lang w:val="uk-UA"/>
        </w:rPr>
        <w:t>о</w:t>
      </w:r>
      <w:r w:rsidRPr="00457768">
        <w:rPr>
          <w:rFonts w:ascii="Times New Roman" w:hAnsi="Times New Roman"/>
          <w:sz w:val="20"/>
          <w:szCs w:val="20"/>
          <w:lang w:val="uk-UA"/>
        </w:rPr>
        <w:t>вування.</w:t>
      </w:r>
    </w:p>
    <w:p w:rsidR="00080A1E" w:rsidRPr="00457768" w:rsidRDefault="000127F2" w:rsidP="003D19F7">
      <w:pPr>
        <w:ind w:firstLine="680"/>
        <w:jc w:val="both"/>
        <w:rPr>
          <w:rFonts w:ascii="Times New Roman" w:hAnsi="Times New Roman"/>
          <w:sz w:val="20"/>
          <w:szCs w:val="20"/>
          <w:lang w:val="uk-UA"/>
        </w:rPr>
      </w:pPr>
      <w:r w:rsidRPr="00457768">
        <w:rPr>
          <w:rFonts w:ascii="Times New Roman" w:hAnsi="Times New Roman"/>
          <w:sz w:val="20"/>
          <w:szCs w:val="20"/>
          <w:lang w:val="uk-UA"/>
        </w:rPr>
        <w:t>Дослідження та розробки реалізує цілі нововведень і пов’язані з н</w:t>
      </w:r>
      <w:r>
        <w:rPr>
          <w:rFonts w:ascii="Times New Roman" w:hAnsi="Times New Roman"/>
          <w:sz w:val="20"/>
          <w:szCs w:val="20"/>
          <w:lang w:val="uk-UA"/>
        </w:rPr>
        <w:t>и</w:t>
      </w:r>
      <w:r w:rsidRPr="00457768">
        <w:rPr>
          <w:rFonts w:ascii="Times New Roman" w:hAnsi="Times New Roman"/>
          <w:sz w:val="20"/>
          <w:szCs w:val="20"/>
          <w:lang w:val="uk-UA"/>
        </w:rPr>
        <w:t>м</w:t>
      </w:r>
      <w:r>
        <w:rPr>
          <w:rFonts w:ascii="Times New Roman" w:hAnsi="Times New Roman"/>
          <w:sz w:val="20"/>
          <w:szCs w:val="20"/>
          <w:lang w:val="uk-UA"/>
        </w:rPr>
        <w:t>и</w:t>
      </w:r>
      <w:r w:rsidRPr="00457768">
        <w:rPr>
          <w:rFonts w:ascii="Times New Roman" w:hAnsi="Times New Roman"/>
          <w:sz w:val="20"/>
          <w:szCs w:val="20"/>
          <w:lang w:val="uk-UA"/>
        </w:rPr>
        <w:t xml:space="preserve"> дії, що скеровані на пошук нових видів продукції, послуг для заміни застарілих, виявлення цілей проведення наукових досліджень та розробок, в</w:t>
      </w:r>
      <w:r>
        <w:rPr>
          <w:rFonts w:ascii="Times New Roman" w:hAnsi="Times New Roman"/>
          <w:sz w:val="20"/>
          <w:szCs w:val="20"/>
          <w:lang w:val="uk-UA"/>
        </w:rPr>
        <w:t>икористання нововведень</w:t>
      </w:r>
      <w:r w:rsidRPr="00457768">
        <w:rPr>
          <w:rFonts w:ascii="Times New Roman" w:hAnsi="Times New Roman"/>
          <w:sz w:val="20"/>
          <w:szCs w:val="20"/>
          <w:lang w:val="uk-UA"/>
        </w:rPr>
        <w:t xml:space="preserve"> та модернізацію усіх сфер діяльності підприємства.</w:t>
      </w:r>
    </w:p>
    <w:p w:rsidR="00080A1E" w:rsidRPr="00457768" w:rsidRDefault="00080A1E" w:rsidP="003D19F7">
      <w:pPr>
        <w:ind w:firstLine="680"/>
        <w:jc w:val="both"/>
        <w:rPr>
          <w:rFonts w:ascii="Times New Roman" w:hAnsi="Times New Roman"/>
          <w:sz w:val="20"/>
          <w:szCs w:val="20"/>
          <w:lang w:val="uk-UA"/>
        </w:rPr>
      </w:pPr>
      <w:r w:rsidRPr="00457768">
        <w:rPr>
          <w:rFonts w:ascii="Times New Roman" w:hAnsi="Times New Roman"/>
          <w:sz w:val="20"/>
          <w:szCs w:val="20"/>
          <w:lang w:val="uk-UA"/>
        </w:rPr>
        <w:t>Підсистема “Персонал” скерована на роботу з трудовим колективом та формулює свої цілі та дії, що пов’язані з розстановкою, навчанням, просуне</w:t>
      </w:r>
      <w:r w:rsidRPr="00457768">
        <w:rPr>
          <w:rFonts w:ascii="Times New Roman" w:hAnsi="Times New Roman"/>
          <w:sz w:val="20"/>
          <w:szCs w:val="20"/>
          <w:lang w:val="uk-UA"/>
        </w:rPr>
        <w:t>н</w:t>
      </w:r>
      <w:r w:rsidRPr="00457768">
        <w:rPr>
          <w:rFonts w:ascii="Times New Roman" w:hAnsi="Times New Roman"/>
          <w:sz w:val="20"/>
          <w:szCs w:val="20"/>
          <w:lang w:val="uk-UA"/>
        </w:rPr>
        <w:t>ням та оплатою праці працівників підприємства.</w:t>
      </w:r>
    </w:p>
    <w:p w:rsidR="00080A1E" w:rsidRPr="00457768" w:rsidRDefault="00080A1E" w:rsidP="003D19F7">
      <w:pPr>
        <w:ind w:firstLine="680"/>
        <w:jc w:val="both"/>
        <w:rPr>
          <w:rFonts w:ascii="Times New Roman" w:hAnsi="Times New Roman"/>
          <w:sz w:val="20"/>
          <w:szCs w:val="20"/>
          <w:lang w:val="uk-UA"/>
        </w:rPr>
      </w:pPr>
      <w:r w:rsidRPr="00457768">
        <w:rPr>
          <w:rFonts w:ascii="Times New Roman" w:hAnsi="Times New Roman"/>
          <w:sz w:val="20"/>
          <w:szCs w:val="20"/>
          <w:lang w:val="uk-UA"/>
        </w:rPr>
        <w:t>Фінансова підсистема підприємства націлює свою діяльність на орган</w:t>
      </w:r>
      <w:r w:rsidRPr="00457768">
        <w:rPr>
          <w:rFonts w:ascii="Times New Roman" w:hAnsi="Times New Roman"/>
          <w:sz w:val="20"/>
          <w:szCs w:val="20"/>
          <w:lang w:val="uk-UA"/>
        </w:rPr>
        <w:t>і</w:t>
      </w:r>
      <w:r w:rsidRPr="00457768">
        <w:rPr>
          <w:rFonts w:ascii="Times New Roman" w:hAnsi="Times New Roman"/>
          <w:sz w:val="20"/>
          <w:szCs w:val="20"/>
          <w:lang w:val="uk-UA"/>
        </w:rPr>
        <w:t xml:space="preserve">зацію фінансування, кредитування, податкових </w:t>
      </w:r>
      <w:r w:rsidR="000127F2" w:rsidRPr="00457768">
        <w:rPr>
          <w:rFonts w:ascii="Times New Roman" w:hAnsi="Times New Roman"/>
          <w:sz w:val="20"/>
          <w:szCs w:val="20"/>
          <w:lang w:val="uk-UA"/>
        </w:rPr>
        <w:t>зобов’язань</w:t>
      </w:r>
      <w:r w:rsidRPr="00457768">
        <w:rPr>
          <w:rFonts w:ascii="Times New Roman" w:hAnsi="Times New Roman"/>
          <w:sz w:val="20"/>
          <w:szCs w:val="20"/>
          <w:lang w:val="uk-UA"/>
        </w:rPr>
        <w:t>, складання балансу, бюджетів (по підприємству в цілому, його підрозділам, програмам).</w:t>
      </w:r>
    </w:p>
    <w:p w:rsidR="00080A1E" w:rsidRPr="00457768" w:rsidRDefault="00080A1E" w:rsidP="003D19F7">
      <w:pPr>
        <w:ind w:firstLine="680"/>
        <w:jc w:val="both"/>
        <w:rPr>
          <w:rFonts w:ascii="Times New Roman" w:hAnsi="Times New Roman"/>
          <w:sz w:val="20"/>
          <w:szCs w:val="20"/>
          <w:lang w:val="uk-UA"/>
        </w:rPr>
      </w:pPr>
      <w:r w:rsidRPr="00457768">
        <w:rPr>
          <w:rFonts w:ascii="Times New Roman" w:hAnsi="Times New Roman"/>
          <w:sz w:val="20"/>
          <w:szCs w:val="20"/>
          <w:lang w:val="uk-UA"/>
        </w:rPr>
        <w:t>Підсистема “Менеджмент” своєю ключовою задачею має ефективне д</w:t>
      </w:r>
      <w:r w:rsidRPr="00457768">
        <w:rPr>
          <w:rFonts w:ascii="Times New Roman" w:hAnsi="Times New Roman"/>
          <w:sz w:val="20"/>
          <w:szCs w:val="20"/>
          <w:lang w:val="uk-UA"/>
        </w:rPr>
        <w:t>о</w:t>
      </w:r>
      <w:r w:rsidRPr="00457768">
        <w:rPr>
          <w:rFonts w:ascii="Times New Roman" w:hAnsi="Times New Roman"/>
          <w:sz w:val="20"/>
          <w:szCs w:val="20"/>
          <w:lang w:val="uk-UA"/>
        </w:rPr>
        <w:t xml:space="preserve">сягнення цілей організації, що виключає нераціональні витрати часу, ресурсів, праці. </w:t>
      </w:r>
    </w:p>
    <w:p w:rsidR="00080A1E" w:rsidRPr="00457768" w:rsidRDefault="00080A1E" w:rsidP="003D19F7">
      <w:pPr>
        <w:widowControl w:val="0"/>
        <w:ind w:firstLine="680"/>
        <w:jc w:val="both"/>
        <w:rPr>
          <w:rFonts w:ascii="Times New Roman" w:hAnsi="Times New Roman"/>
          <w:b/>
          <w:caps/>
          <w:sz w:val="20"/>
          <w:szCs w:val="20"/>
          <w:lang w:val="uk-UA"/>
        </w:rPr>
      </w:pPr>
      <w:r w:rsidRPr="00457768">
        <w:rPr>
          <w:rFonts w:ascii="Times New Roman" w:hAnsi="Times New Roman"/>
          <w:b/>
          <w:sz w:val="20"/>
          <w:szCs w:val="20"/>
          <w:lang w:val="uk-UA"/>
        </w:rPr>
        <w:lastRenderedPageBreak/>
        <w:t xml:space="preserve">ТЕМА 18: </w:t>
      </w:r>
      <w:r w:rsidRPr="00457768">
        <w:rPr>
          <w:rFonts w:ascii="Times New Roman" w:hAnsi="Times New Roman"/>
          <w:b/>
          <w:caps/>
          <w:sz w:val="20"/>
          <w:szCs w:val="20"/>
          <w:lang w:val="uk-UA"/>
        </w:rPr>
        <w:t>Стратегічне та ситуаційне управління</w:t>
      </w:r>
    </w:p>
    <w:p w:rsidR="006F53B0" w:rsidRDefault="006F53B0" w:rsidP="003D19F7">
      <w:pPr>
        <w:widowControl w:val="0"/>
        <w:ind w:firstLine="680"/>
        <w:jc w:val="both"/>
        <w:rPr>
          <w:rFonts w:ascii="Times New Roman" w:hAnsi="Times New Roman"/>
          <w:b/>
          <w:caps/>
          <w:sz w:val="20"/>
          <w:szCs w:val="20"/>
          <w:lang w:val="uk-UA"/>
        </w:rPr>
      </w:pPr>
    </w:p>
    <w:p w:rsidR="00080A1E" w:rsidRPr="00457768" w:rsidRDefault="00080A1E" w:rsidP="003D19F7">
      <w:pPr>
        <w:widowControl w:val="0"/>
        <w:ind w:firstLine="680"/>
        <w:jc w:val="both"/>
        <w:rPr>
          <w:rFonts w:ascii="Times New Roman" w:hAnsi="Times New Roman"/>
          <w:b/>
          <w:caps/>
          <w:sz w:val="20"/>
          <w:szCs w:val="20"/>
          <w:lang w:val="uk-UA"/>
        </w:rPr>
      </w:pPr>
      <w:r w:rsidRPr="00457768">
        <w:rPr>
          <w:rFonts w:ascii="Times New Roman" w:hAnsi="Times New Roman"/>
          <w:b/>
          <w:caps/>
          <w:sz w:val="20"/>
          <w:szCs w:val="20"/>
          <w:lang w:val="uk-UA"/>
        </w:rPr>
        <w:t>ПЛАН:</w:t>
      </w:r>
    </w:p>
    <w:p w:rsidR="00080A1E" w:rsidRPr="006F53B0" w:rsidRDefault="00080A1E" w:rsidP="003D19F7">
      <w:pPr>
        <w:widowControl w:val="0"/>
        <w:ind w:firstLine="680"/>
        <w:jc w:val="both"/>
        <w:rPr>
          <w:rFonts w:ascii="Times New Roman" w:hAnsi="Times New Roman"/>
          <w:i/>
          <w:sz w:val="20"/>
          <w:szCs w:val="20"/>
          <w:lang w:val="uk-UA"/>
        </w:rPr>
      </w:pPr>
      <w:r w:rsidRPr="006F53B0">
        <w:rPr>
          <w:rFonts w:ascii="Times New Roman" w:hAnsi="Times New Roman"/>
          <w:i/>
          <w:sz w:val="20"/>
          <w:szCs w:val="20"/>
          <w:lang w:val="uk-UA"/>
        </w:rPr>
        <w:t>1. Стратегічне управління.</w:t>
      </w:r>
    </w:p>
    <w:p w:rsidR="00080A1E" w:rsidRPr="006F53B0" w:rsidRDefault="00080A1E" w:rsidP="003D19F7">
      <w:pPr>
        <w:widowControl w:val="0"/>
        <w:ind w:firstLine="680"/>
        <w:jc w:val="both"/>
        <w:rPr>
          <w:rFonts w:ascii="Times New Roman" w:hAnsi="Times New Roman"/>
          <w:i/>
          <w:sz w:val="20"/>
          <w:szCs w:val="20"/>
          <w:lang w:val="uk-UA"/>
        </w:rPr>
      </w:pPr>
      <w:r w:rsidRPr="006F53B0">
        <w:rPr>
          <w:rFonts w:ascii="Times New Roman" w:hAnsi="Times New Roman"/>
          <w:i/>
          <w:sz w:val="20"/>
          <w:szCs w:val="20"/>
          <w:lang w:val="uk-UA"/>
        </w:rPr>
        <w:t>2. Ситуаційне управління.</w:t>
      </w:r>
    </w:p>
    <w:p w:rsidR="00080A1E" w:rsidRPr="00457768" w:rsidRDefault="00080A1E" w:rsidP="003D19F7">
      <w:pPr>
        <w:widowControl w:val="0"/>
        <w:ind w:firstLine="680"/>
        <w:jc w:val="both"/>
        <w:rPr>
          <w:rFonts w:ascii="Times New Roman" w:hAnsi="Times New Roman"/>
          <w:sz w:val="20"/>
          <w:szCs w:val="20"/>
          <w:lang w:val="uk-UA"/>
        </w:rPr>
      </w:pPr>
    </w:p>
    <w:p w:rsidR="00080A1E" w:rsidRPr="00457768" w:rsidRDefault="00080A1E" w:rsidP="00FE20C3">
      <w:pPr>
        <w:ind w:firstLine="567"/>
        <w:jc w:val="both"/>
        <w:rPr>
          <w:rFonts w:ascii="Times New Roman" w:hAnsi="Times New Roman"/>
          <w:sz w:val="20"/>
          <w:szCs w:val="20"/>
          <w:lang w:val="uk-UA"/>
        </w:rPr>
      </w:pPr>
      <w:r w:rsidRPr="00457768">
        <w:rPr>
          <w:rFonts w:ascii="Times New Roman" w:hAnsi="Times New Roman"/>
          <w:sz w:val="20"/>
          <w:szCs w:val="20"/>
          <w:lang w:val="uk-UA"/>
        </w:rPr>
        <w:t>Поняття “стратегія” звикло пов’язують з  набором правил для прийняття рішень, якими організація керується в своїй діяльності. Існує чотири різних групи.</w:t>
      </w:r>
    </w:p>
    <w:p w:rsidR="00080A1E" w:rsidRPr="00457768" w:rsidRDefault="00080A1E" w:rsidP="00DE1363">
      <w:pPr>
        <w:numPr>
          <w:ilvl w:val="0"/>
          <w:numId w:val="73"/>
        </w:numPr>
        <w:tabs>
          <w:tab w:val="num" w:pos="540"/>
        </w:tabs>
        <w:ind w:left="360" w:firstLine="567"/>
        <w:jc w:val="both"/>
        <w:rPr>
          <w:rFonts w:ascii="Times New Roman" w:hAnsi="Times New Roman"/>
          <w:sz w:val="20"/>
          <w:szCs w:val="20"/>
          <w:lang w:val="uk-UA"/>
        </w:rPr>
      </w:pPr>
      <w:r w:rsidRPr="00457768">
        <w:rPr>
          <w:rFonts w:ascii="Times New Roman" w:hAnsi="Times New Roman"/>
          <w:sz w:val="20"/>
          <w:szCs w:val="20"/>
          <w:lang w:val="uk-UA"/>
        </w:rPr>
        <w:t>Правила, що використовуються при оцінці результатів діяльн</w:t>
      </w:r>
      <w:r w:rsidRPr="00457768">
        <w:rPr>
          <w:rFonts w:ascii="Times New Roman" w:hAnsi="Times New Roman"/>
          <w:sz w:val="20"/>
          <w:szCs w:val="20"/>
          <w:lang w:val="uk-UA"/>
        </w:rPr>
        <w:t>о</w:t>
      </w:r>
      <w:r w:rsidRPr="00457768">
        <w:rPr>
          <w:rFonts w:ascii="Times New Roman" w:hAnsi="Times New Roman"/>
          <w:sz w:val="20"/>
          <w:szCs w:val="20"/>
          <w:lang w:val="uk-UA"/>
        </w:rPr>
        <w:t>сті організації в сьогочасності та в перспективі. Якісний бік критеріїв оці</w:t>
      </w:r>
      <w:r w:rsidRPr="00457768">
        <w:rPr>
          <w:rFonts w:ascii="Times New Roman" w:hAnsi="Times New Roman"/>
          <w:sz w:val="20"/>
          <w:szCs w:val="20"/>
          <w:lang w:val="uk-UA"/>
        </w:rPr>
        <w:t>н</w:t>
      </w:r>
      <w:r w:rsidRPr="00457768">
        <w:rPr>
          <w:rFonts w:ascii="Times New Roman" w:hAnsi="Times New Roman"/>
          <w:sz w:val="20"/>
          <w:szCs w:val="20"/>
          <w:lang w:val="uk-UA"/>
        </w:rPr>
        <w:t>ки звикло називають орієнтиром, а кількісний зміст – завданням.</w:t>
      </w:r>
    </w:p>
    <w:p w:rsidR="00080A1E" w:rsidRPr="00457768" w:rsidRDefault="00080A1E" w:rsidP="00DE1363">
      <w:pPr>
        <w:numPr>
          <w:ilvl w:val="0"/>
          <w:numId w:val="73"/>
        </w:numPr>
        <w:tabs>
          <w:tab w:val="num" w:pos="540"/>
        </w:tabs>
        <w:ind w:left="360" w:firstLine="567"/>
        <w:jc w:val="both"/>
        <w:rPr>
          <w:rFonts w:ascii="Times New Roman" w:hAnsi="Times New Roman"/>
          <w:sz w:val="20"/>
          <w:szCs w:val="20"/>
          <w:lang w:val="uk-UA"/>
        </w:rPr>
      </w:pPr>
      <w:r w:rsidRPr="00457768">
        <w:rPr>
          <w:rFonts w:ascii="Times New Roman" w:hAnsi="Times New Roman"/>
          <w:sz w:val="20"/>
          <w:szCs w:val="20"/>
          <w:lang w:val="uk-UA"/>
        </w:rPr>
        <w:t>Правила, за якими складаються відношення організації з зо</w:t>
      </w:r>
      <w:r w:rsidRPr="00457768">
        <w:rPr>
          <w:rFonts w:ascii="Times New Roman" w:hAnsi="Times New Roman"/>
          <w:sz w:val="20"/>
          <w:szCs w:val="20"/>
          <w:lang w:val="uk-UA"/>
        </w:rPr>
        <w:t>в</w:t>
      </w:r>
      <w:r w:rsidRPr="00457768">
        <w:rPr>
          <w:rFonts w:ascii="Times New Roman" w:hAnsi="Times New Roman"/>
          <w:sz w:val="20"/>
          <w:szCs w:val="20"/>
          <w:lang w:val="uk-UA"/>
        </w:rPr>
        <w:t>нішнім середовищем, що визначають, які види продукції та технології вона буде розробляти, куди та кому збувати свої вироби, яким чином добиватися переваги над конкурентами. Цей набір правил називають продуктово-ринковою стратегією або стратегією бізнесу.</w:t>
      </w:r>
    </w:p>
    <w:p w:rsidR="00080A1E" w:rsidRPr="00457768" w:rsidRDefault="00080A1E" w:rsidP="00DE1363">
      <w:pPr>
        <w:numPr>
          <w:ilvl w:val="0"/>
          <w:numId w:val="73"/>
        </w:numPr>
        <w:tabs>
          <w:tab w:val="num" w:pos="540"/>
        </w:tabs>
        <w:ind w:left="360" w:firstLine="567"/>
        <w:jc w:val="both"/>
        <w:rPr>
          <w:rFonts w:ascii="Times New Roman" w:hAnsi="Times New Roman"/>
          <w:sz w:val="20"/>
          <w:szCs w:val="20"/>
          <w:lang w:val="uk-UA"/>
        </w:rPr>
      </w:pPr>
      <w:r w:rsidRPr="00457768">
        <w:rPr>
          <w:rFonts w:ascii="Times New Roman" w:hAnsi="Times New Roman"/>
          <w:sz w:val="20"/>
          <w:szCs w:val="20"/>
          <w:lang w:val="uk-UA"/>
        </w:rPr>
        <w:t>Правила, за якими встановлюються відношення та процедури всередині організації. Їх нерідко називають організаційною концепцією.</w:t>
      </w:r>
    </w:p>
    <w:p w:rsidR="00080A1E" w:rsidRPr="00457768" w:rsidRDefault="00080A1E" w:rsidP="00DE1363">
      <w:pPr>
        <w:numPr>
          <w:ilvl w:val="0"/>
          <w:numId w:val="73"/>
        </w:numPr>
        <w:tabs>
          <w:tab w:val="num" w:pos="540"/>
        </w:tabs>
        <w:ind w:left="360" w:firstLine="567"/>
        <w:jc w:val="both"/>
        <w:rPr>
          <w:rFonts w:ascii="Times New Roman" w:hAnsi="Times New Roman"/>
          <w:sz w:val="20"/>
          <w:szCs w:val="20"/>
          <w:lang w:val="uk-UA"/>
        </w:rPr>
      </w:pPr>
      <w:r w:rsidRPr="00457768">
        <w:rPr>
          <w:rFonts w:ascii="Times New Roman" w:hAnsi="Times New Roman"/>
          <w:sz w:val="20"/>
          <w:szCs w:val="20"/>
          <w:lang w:val="uk-UA"/>
        </w:rPr>
        <w:t>Правила, за якими організація провадить свою повсякденну д</w:t>
      </w:r>
      <w:r w:rsidRPr="00457768">
        <w:rPr>
          <w:rFonts w:ascii="Times New Roman" w:hAnsi="Times New Roman"/>
          <w:sz w:val="20"/>
          <w:szCs w:val="20"/>
          <w:lang w:val="uk-UA"/>
        </w:rPr>
        <w:t>і</w:t>
      </w:r>
      <w:r w:rsidRPr="00457768">
        <w:rPr>
          <w:rFonts w:ascii="Times New Roman" w:hAnsi="Times New Roman"/>
          <w:sz w:val="20"/>
          <w:szCs w:val="20"/>
          <w:lang w:val="uk-UA"/>
        </w:rPr>
        <w:t>яльність, називають основними оперативними заходами.</w:t>
      </w:r>
    </w:p>
    <w:p w:rsidR="00080A1E" w:rsidRPr="00457768" w:rsidRDefault="00080A1E" w:rsidP="00FE20C3">
      <w:pPr>
        <w:pStyle w:val="af0"/>
        <w:tabs>
          <w:tab w:val="num" w:pos="540"/>
        </w:tabs>
        <w:ind w:left="360" w:firstLine="567"/>
        <w:rPr>
          <w:rFonts w:ascii="Times New Roman" w:hAnsi="Times New Roman"/>
          <w:sz w:val="20"/>
          <w:szCs w:val="20"/>
          <w:lang w:val="uk-UA"/>
        </w:rPr>
      </w:pPr>
    </w:p>
    <w:p w:rsidR="00080A1E" w:rsidRPr="00457768" w:rsidRDefault="00080A1E" w:rsidP="00FE20C3">
      <w:pPr>
        <w:pStyle w:val="af0"/>
        <w:tabs>
          <w:tab w:val="num" w:pos="540"/>
        </w:tabs>
        <w:ind w:left="360" w:firstLine="567"/>
        <w:rPr>
          <w:rFonts w:ascii="Times New Roman" w:hAnsi="Times New Roman"/>
          <w:b/>
          <w:sz w:val="20"/>
          <w:szCs w:val="20"/>
          <w:lang w:val="uk-UA"/>
        </w:rPr>
      </w:pPr>
      <w:r w:rsidRPr="00457768">
        <w:rPr>
          <w:rFonts w:ascii="Times New Roman" w:hAnsi="Times New Roman"/>
          <w:b/>
          <w:sz w:val="20"/>
          <w:szCs w:val="20"/>
          <w:lang w:val="uk-UA"/>
        </w:rPr>
        <w:t>Риси стратегії:</w:t>
      </w:r>
    </w:p>
    <w:p w:rsidR="00080A1E" w:rsidRPr="00457768" w:rsidRDefault="00080A1E" w:rsidP="00DE1363">
      <w:pPr>
        <w:numPr>
          <w:ilvl w:val="0"/>
          <w:numId w:val="74"/>
        </w:numPr>
        <w:tabs>
          <w:tab w:val="left" w:pos="709"/>
          <w:tab w:val="left" w:pos="851"/>
        </w:tabs>
        <w:ind w:left="0" w:firstLine="567"/>
        <w:jc w:val="both"/>
        <w:rPr>
          <w:rFonts w:ascii="Times New Roman" w:hAnsi="Times New Roman"/>
          <w:sz w:val="20"/>
          <w:szCs w:val="20"/>
          <w:lang w:val="uk-UA"/>
        </w:rPr>
      </w:pPr>
      <w:r w:rsidRPr="00457768">
        <w:rPr>
          <w:rFonts w:ascii="Times New Roman" w:hAnsi="Times New Roman"/>
          <w:sz w:val="20"/>
          <w:szCs w:val="20"/>
          <w:lang w:val="uk-UA"/>
        </w:rPr>
        <w:t>Процес розробки стратегії не завершується будь-яким негайною дією. Звикло він закінчується встановленням загальних керунків, просуванням по яким забезпечить зріст та закріплення позицій організації.</w:t>
      </w:r>
    </w:p>
    <w:p w:rsidR="00080A1E" w:rsidRPr="00457768" w:rsidRDefault="000127F2" w:rsidP="00DE1363">
      <w:pPr>
        <w:numPr>
          <w:ilvl w:val="0"/>
          <w:numId w:val="74"/>
        </w:numPr>
        <w:tabs>
          <w:tab w:val="left" w:pos="709"/>
          <w:tab w:val="left" w:pos="851"/>
        </w:tabs>
        <w:ind w:left="0" w:firstLine="567"/>
        <w:jc w:val="both"/>
        <w:rPr>
          <w:rFonts w:ascii="Times New Roman" w:hAnsi="Times New Roman"/>
          <w:sz w:val="20"/>
          <w:szCs w:val="20"/>
          <w:lang w:val="uk-UA"/>
        </w:rPr>
      </w:pPr>
      <w:r w:rsidRPr="00457768">
        <w:rPr>
          <w:rFonts w:ascii="Times New Roman" w:hAnsi="Times New Roman"/>
          <w:sz w:val="20"/>
          <w:szCs w:val="20"/>
          <w:lang w:val="uk-UA"/>
        </w:rPr>
        <w:t>Стратегія</w:t>
      </w:r>
      <w:r w:rsidR="00080A1E" w:rsidRPr="00457768">
        <w:rPr>
          <w:rFonts w:ascii="Times New Roman" w:hAnsi="Times New Roman"/>
          <w:sz w:val="20"/>
          <w:szCs w:val="20"/>
          <w:lang w:val="uk-UA"/>
        </w:rPr>
        <w:t xml:space="preserve">, що </w:t>
      </w:r>
      <w:r w:rsidRPr="00457768">
        <w:rPr>
          <w:rFonts w:ascii="Times New Roman" w:hAnsi="Times New Roman"/>
          <w:sz w:val="20"/>
          <w:szCs w:val="20"/>
          <w:lang w:val="uk-UA"/>
        </w:rPr>
        <w:t>сформульована</w:t>
      </w:r>
      <w:r w:rsidR="00080A1E" w:rsidRPr="00457768">
        <w:rPr>
          <w:rFonts w:ascii="Times New Roman" w:hAnsi="Times New Roman"/>
          <w:sz w:val="20"/>
          <w:szCs w:val="20"/>
          <w:lang w:val="uk-UA"/>
        </w:rPr>
        <w:t>, повинна бути використана для розро</w:t>
      </w:r>
      <w:r w:rsidR="00080A1E" w:rsidRPr="00457768">
        <w:rPr>
          <w:rFonts w:ascii="Times New Roman" w:hAnsi="Times New Roman"/>
          <w:sz w:val="20"/>
          <w:szCs w:val="20"/>
          <w:lang w:val="uk-UA"/>
        </w:rPr>
        <w:t>б</w:t>
      </w:r>
      <w:r w:rsidR="00080A1E" w:rsidRPr="00457768">
        <w:rPr>
          <w:rFonts w:ascii="Times New Roman" w:hAnsi="Times New Roman"/>
          <w:sz w:val="20"/>
          <w:szCs w:val="20"/>
          <w:lang w:val="uk-UA"/>
        </w:rPr>
        <w:t xml:space="preserve">ки стратегічних проектів методом пошуку. Роль стратегії в пошуку є в тому, щоб, по-перше, помогти </w:t>
      </w:r>
      <w:r w:rsidRPr="00457768">
        <w:rPr>
          <w:rFonts w:ascii="Times New Roman" w:hAnsi="Times New Roman"/>
          <w:sz w:val="20"/>
          <w:szCs w:val="20"/>
          <w:lang w:val="uk-UA"/>
        </w:rPr>
        <w:t>зосередити</w:t>
      </w:r>
      <w:r w:rsidR="00080A1E" w:rsidRPr="00457768">
        <w:rPr>
          <w:rFonts w:ascii="Times New Roman" w:hAnsi="Times New Roman"/>
          <w:sz w:val="20"/>
          <w:szCs w:val="20"/>
          <w:lang w:val="uk-UA"/>
        </w:rPr>
        <w:t xml:space="preserve"> увагу на окреслених ділянках та можливо</w:t>
      </w:r>
      <w:r w:rsidR="00080A1E" w:rsidRPr="00457768">
        <w:rPr>
          <w:rFonts w:ascii="Times New Roman" w:hAnsi="Times New Roman"/>
          <w:sz w:val="20"/>
          <w:szCs w:val="20"/>
          <w:lang w:val="uk-UA"/>
        </w:rPr>
        <w:t>с</w:t>
      </w:r>
      <w:r w:rsidR="00080A1E" w:rsidRPr="00457768">
        <w:rPr>
          <w:rFonts w:ascii="Times New Roman" w:hAnsi="Times New Roman"/>
          <w:sz w:val="20"/>
          <w:szCs w:val="20"/>
          <w:lang w:val="uk-UA"/>
        </w:rPr>
        <w:t>тях; по-друге, відкинути усі позосталі можливості як несумісні зі стратегією.</w:t>
      </w:r>
    </w:p>
    <w:p w:rsidR="00080A1E" w:rsidRPr="00457768" w:rsidRDefault="00080A1E" w:rsidP="00DE1363">
      <w:pPr>
        <w:numPr>
          <w:ilvl w:val="0"/>
          <w:numId w:val="74"/>
        </w:numPr>
        <w:tabs>
          <w:tab w:val="left" w:pos="709"/>
          <w:tab w:val="left" w:pos="851"/>
        </w:tabs>
        <w:ind w:left="0" w:firstLine="567"/>
        <w:jc w:val="both"/>
        <w:rPr>
          <w:rFonts w:ascii="Times New Roman" w:hAnsi="Times New Roman"/>
          <w:sz w:val="20"/>
          <w:szCs w:val="20"/>
          <w:lang w:val="uk-UA"/>
        </w:rPr>
      </w:pPr>
      <w:r w:rsidRPr="00457768">
        <w:rPr>
          <w:rFonts w:ascii="Times New Roman" w:hAnsi="Times New Roman"/>
          <w:sz w:val="20"/>
          <w:szCs w:val="20"/>
          <w:lang w:val="uk-UA"/>
        </w:rPr>
        <w:t>Необхідність в стратегії відпадає, як тільки реальний хід розвитку в</w:t>
      </w:r>
      <w:r w:rsidRPr="00457768">
        <w:rPr>
          <w:rFonts w:ascii="Times New Roman" w:hAnsi="Times New Roman"/>
          <w:sz w:val="20"/>
          <w:szCs w:val="20"/>
          <w:lang w:val="uk-UA"/>
        </w:rPr>
        <w:t>и</w:t>
      </w:r>
      <w:r w:rsidRPr="00457768">
        <w:rPr>
          <w:rFonts w:ascii="Times New Roman" w:hAnsi="Times New Roman"/>
          <w:sz w:val="20"/>
          <w:szCs w:val="20"/>
          <w:lang w:val="uk-UA"/>
        </w:rPr>
        <w:t>веде організацію на бажані події.</w:t>
      </w:r>
    </w:p>
    <w:p w:rsidR="00080A1E" w:rsidRPr="00457768" w:rsidRDefault="00080A1E" w:rsidP="00DE1363">
      <w:pPr>
        <w:numPr>
          <w:ilvl w:val="0"/>
          <w:numId w:val="74"/>
        </w:numPr>
        <w:tabs>
          <w:tab w:val="left" w:pos="709"/>
          <w:tab w:val="left" w:pos="851"/>
        </w:tabs>
        <w:ind w:left="0" w:firstLine="567"/>
        <w:jc w:val="both"/>
        <w:rPr>
          <w:rFonts w:ascii="Times New Roman" w:hAnsi="Times New Roman"/>
          <w:sz w:val="20"/>
          <w:szCs w:val="20"/>
          <w:lang w:val="uk-UA"/>
        </w:rPr>
      </w:pPr>
      <w:r w:rsidRPr="00457768">
        <w:rPr>
          <w:rFonts w:ascii="Times New Roman" w:hAnsi="Times New Roman"/>
          <w:sz w:val="20"/>
          <w:szCs w:val="20"/>
          <w:lang w:val="uk-UA"/>
        </w:rPr>
        <w:t>В ході формулювання стратегії неможна передбачити усі можливості, які відкриються при розробці проекту конкретних заходів. Тому доводиться користуватися занадто узагальненою, неповною та недокладною інформацією о різних альтернативах.</w:t>
      </w:r>
    </w:p>
    <w:p w:rsidR="00080A1E" w:rsidRPr="00457768" w:rsidRDefault="00080A1E" w:rsidP="00DE1363">
      <w:pPr>
        <w:numPr>
          <w:ilvl w:val="0"/>
          <w:numId w:val="74"/>
        </w:numPr>
        <w:tabs>
          <w:tab w:val="left" w:pos="709"/>
          <w:tab w:val="left" w:pos="851"/>
        </w:tabs>
        <w:ind w:left="0" w:firstLine="567"/>
        <w:jc w:val="both"/>
        <w:rPr>
          <w:rFonts w:ascii="Times New Roman" w:hAnsi="Times New Roman"/>
          <w:sz w:val="20"/>
          <w:szCs w:val="20"/>
          <w:lang w:val="uk-UA"/>
        </w:rPr>
      </w:pPr>
      <w:r w:rsidRPr="00457768">
        <w:rPr>
          <w:rFonts w:ascii="Times New Roman" w:hAnsi="Times New Roman"/>
          <w:sz w:val="20"/>
          <w:szCs w:val="20"/>
          <w:lang w:val="uk-UA"/>
        </w:rPr>
        <w:t xml:space="preserve">Як тільки в процесі пошуку відкриваються конкретні альтернативи, з’являється більш докладна інформація. Однак вона може поставити під сумнів </w:t>
      </w:r>
      <w:r w:rsidR="000127F2" w:rsidRPr="00457768">
        <w:rPr>
          <w:rFonts w:ascii="Times New Roman" w:hAnsi="Times New Roman"/>
          <w:sz w:val="20"/>
          <w:szCs w:val="20"/>
          <w:lang w:val="uk-UA"/>
        </w:rPr>
        <w:t>обґрунтованість</w:t>
      </w:r>
      <w:r w:rsidRPr="00457768">
        <w:rPr>
          <w:rFonts w:ascii="Times New Roman" w:hAnsi="Times New Roman"/>
          <w:sz w:val="20"/>
          <w:szCs w:val="20"/>
          <w:lang w:val="uk-UA"/>
        </w:rPr>
        <w:t xml:space="preserve"> початкового стратегічного вибору. Тому успішне використання стратегії неможливо без зворотного зв’язку.</w:t>
      </w:r>
    </w:p>
    <w:p w:rsidR="00080A1E" w:rsidRPr="00457768" w:rsidRDefault="00080A1E" w:rsidP="00DE1363">
      <w:pPr>
        <w:numPr>
          <w:ilvl w:val="0"/>
          <w:numId w:val="74"/>
        </w:numPr>
        <w:jc w:val="both"/>
        <w:rPr>
          <w:rFonts w:ascii="Times New Roman" w:hAnsi="Times New Roman"/>
          <w:sz w:val="20"/>
          <w:szCs w:val="20"/>
          <w:lang w:val="uk-UA"/>
        </w:rPr>
      </w:pPr>
      <w:r w:rsidRPr="00457768">
        <w:rPr>
          <w:rFonts w:ascii="Times New Roman" w:hAnsi="Times New Roman"/>
          <w:sz w:val="20"/>
          <w:szCs w:val="20"/>
          <w:lang w:val="uk-UA"/>
        </w:rPr>
        <w:lastRenderedPageBreak/>
        <w:t>Оскільки для відбору проектів застосовуються як стратегії, так і орієнтири, може здаватися, що це одне й теж. Але це різні речі. Орієнтир являє собою ціль,  якої прагне досягти організація, а стратегія – засіб для досягнення цілі. Орієнтири – це більш вищий рівень прийняття рішень. Стратегія, що випра</w:t>
      </w:r>
      <w:r w:rsidRPr="00457768">
        <w:rPr>
          <w:rFonts w:ascii="Times New Roman" w:hAnsi="Times New Roman"/>
          <w:sz w:val="20"/>
          <w:szCs w:val="20"/>
          <w:lang w:val="uk-UA"/>
        </w:rPr>
        <w:t>в</w:t>
      </w:r>
      <w:r w:rsidRPr="00457768">
        <w:rPr>
          <w:rFonts w:ascii="Times New Roman" w:hAnsi="Times New Roman"/>
          <w:sz w:val="20"/>
          <w:szCs w:val="20"/>
          <w:lang w:val="uk-UA"/>
        </w:rPr>
        <w:t>дана при даному наборі орієнтирів, не буде добра, якщо орієнтири організації зміняться.</w:t>
      </w:r>
    </w:p>
    <w:p w:rsidR="00080A1E" w:rsidRPr="00457768" w:rsidRDefault="00080A1E" w:rsidP="00DE1363">
      <w:pPr>
        <w:numPr>
          <w:ilvl w:val="0"/>
          <w:numId w:val="74"/>
        </w:numPr>
        <w:jc w:val="both"/>
        <w:rPr>
          <w:rFonts w:ascii="Times New Roman" w:hAnsi="Times New Roman"/>
          <w:sz w:val="20"/>
          <w:szCs w:val="20"/>
          <w:lang w:val="uk-UA"/>
        </w:rPr>
      </w:pPr>
      <w:r w:rsidRPr="00457768">
        <w:rPr>
          <w:rFonts w:ascii="Times New Roman" w:hAnsi="Times New Roman"/>
          <w:sz w:val="20"/>
          <w:szCs w:val="20"/>
          <w:lang w:val="uk-UA"/>
        </w:rPr>
        <w:t>Нарешті, стратегія і орієнтири взаємопов'язані як в окремі моменти, так і на різних рівнях організації. Деякі параметри ефективності (наприклад, доля ри</w:t>
      </w:r>
      <w:r w:rsidRPr="00457768">
        <w:rPr>
          <w:rFonts w:ascii="Times New Roman" w:hAnsi="Times New Roman"/>
          <w:sz w:val="20"/>
          <w:szCs w:val="20"/>
          <w:lang w:val="uk-UA"/>
        </w:rPr>
        <w:t>н</w:t>
      </w:r>
      <w:r w:rsidRPr="00457768">
        <w:rPr>
          <w:rFonts w:ascii="Times New Roman" w:hAnsi="Times New Roman"/>
          <w:sz w:val="20"/>
          <w:szCs w:val="20"/>
          <w:lang w:val="uk-UA"/>
        </w:rPr>
        <w:t>ку) в один момент будуть служити організації орієнтирами, а в інший – стануть її стратегією. Далі, оскільки орієнтири та стратегії вироблюються  усередині організації, виникає типова ієрархія; те, що на верхніх рівнях управління є елементами стратегії, на низових обертається в орієнтири.</w:t>
      </w:r>
    </w:p>
    <w:p w:rsidR="00080A1E" w:rsidRPr="00457768" w:rsidRDefault="000127F2" w:rsidP="003D19F7">
      <w:pPr>
        <w:ind w:firstLine="680"/>
        <w:jc w:val="both"/>
        <w:rPr>
          <w:rFonts w:ascii="Times New Roman" w:hAnsi="Times New Roman"/>
          <w:b/>
          <w:sz w:val="20"/>
          <w:szCs w:val="20"/>
          <w:lang w:val="uk-UA"/>
        </w:rPr>
      </w:pPr>
      <w:r w:rsidRPr="00457768">
        <w:rPr>
          <w:rFonts w:ascii="Times New Roman" w:hAnsi="Times New Roman"/>
          <w:b/>
          <w:sz w:val="20"/>
          <w:szCs w:val="20"/>
          <w:lang w:val="uk-UA"/>
        </w:rPr>
        <w:t xml:space="preserve">Стратегічне управління (strategic management) – діяльність по стратегічному управлінню, що пов’язана з постановкою цілей і завдань організації та з підтримкою ряду взаємовідношень між організацією та оточенням, що надають можливість їй досягнути своїх цілей, відповідають її внутрішнім можливостям та дозволяють </w:t>
      </w:r>
      <w:r>
        <w:rPr>
          <w:rFonts w:ascii="Times New Roman" w:hAnsi="Times New Roman"/>
          <w:b/>
          <w:sz w:val="20"/>
          <w:szCs w:val="20"/>
          <w:lang w:val="uk-UA"/>
        </w:rPr>
        <w:t>залишатися</w:t>
      </w:r>
      <w:r w:rsidRPr="00457768">
        <w:rPr>
          <w:rFonts w:ascii="Times New Roman" w:hAnsi="Times New Roman"/>
          <w:b/>
          <w:sz w:val="20"/>
          <w:szCs w:val="20"/>
          <w:lang w:val="uk-UA"/>
        </w:rPr>
        <w:t xml:space="preserve"> сприйм</w:t>
      </w:r>
      <w:r>
        <w:rPr>
          <w:rFonts w:ascii="Times New Roman" w:hAnsi="Times New Roman"/>
          <w:b/>
          <w:sz w:val="20"/>
          <w:szCs w:val="20"/>
          <w:lang w:val="uk-UA"/>
        </w:rPr>
        <w:t>а</w:t>
      </w:r>
      <w:r w:rsidRPr="00457768">
        <w:rPr>
          <w:rFonts w:ascii="Times New Roman" w:hAnsi="Times New Roman"/>
          <w:b/>
          <w:sz w:val="20"/>
          <w:szCs w:val="20"/>
          <w:lang w:val="uk-UA"/>
        </w:rPr>
        <w:t xml:space="preserve">ючою до зовнішніх </w:t>
      </w:r>
      <w:r>
        <w:rPr>
          <w:rFonts w:ascii="Times New Roman" w:hAnsi="Times New Roman"/>
          <w:b/>
          <w:sz w:val="20"/>
          <w:szCs w:val="20"/>
          <w:lang w:val="uk-UA"/>
        </w:rPr>
        <w:t>вимог.</w:t>
      </w:r>
    </w:p>
    <w:p w:rsidR="00080A1E" w:rsidRPr="00457768" w:rsidRDefault="00080A1E" w:rsidP="003D19F7">
      <w:pPr>
        <w:ind w:firstLine="680"/>
        <w:jc w:val="both"/>
        <w:rPr>
          <w:rFonts w:ascii="Times New Roman" w:hAnsi="Times New Roman"/>
          <w:sz w:val="20"/>
          <w:szCs w:val="20"/>
          <w:lang w:val="uk-UA"/>
        </w:rPr>
      </w:pPr>
      <w:r w:rsidRPr="00457768">
        <w:rPr>
          <w:rFonts w:ascii="Times New Roman" w:hAnsi="Times New Roman"/>
          <w:sz w:val="20"/>
          <w:szCs w:val="20"/>
          <w:lang w:val="uk-UA"/>
        </w:rPr>
        <w:t xml:space="preserve">Процес розробки стратегії включає: </w:t>
      </w:r>
    </w:p>
    <w:p w:rsidR="00080A1E" w:rsidRPr="00457768" w:rsidRDefault="00080A1E" w:rsidP="003D19F7">
      <w:pPr>
        <w:ind w:firstLine="680"/>
        <w:jc w:val="both"/>
        <w:rPr>
          <w:rFonts w:ascii="Times New Roman" w:hAnsi="Times New Roman"/>
          <w:sz w:val="20"/>
          <w:szCs w:val="20"/>
          <w:lang w:val="uk-UA"/>
        </w:rPr>
      </w:pPr>
      <w:r w:rsidRPr="00457768">
        <w:rPr>
          <w:rFonts w:ascii="Times New Roman" w:hAnsi="Times New Roman"/>
          <w:sz w:val="20"/>
          <w:szCs w:val="20"/>
          <w:lang w:val="uk-UA"/>
        </w:rPr>
        <w:t xml:space="preserve">1) визначення місії організації; </w:t>
      </w:r>
    </w:p>
    <w:p w:rsidR="00080A1E" w:rsidRPr="00457768" w:rsidRDefault="00080A1E" w:rsidP="003D19F7">
      <w:pPr>
        <w:ind w:firstLine="680"/>
        <w:jc w:val="both"/>
        <w:rPr>
          <w:rFonts w:ascii="Times New Roman" w:hAnsi="Times New Roman"/>
          <w:sz w:val="20"/>
          <w:szCs w:val="20"/>
          <w:lang w:val="uk-UA"/>
        </w:rPr>
      </w:pPr>
      <w:r w:rsidRPr="00457768">
        <w:rPr>
          <w:rFonts w:ascii="Times New Roman" w:hAnsi="Times New Roman"/>
          <w:sz w:val="20"/>
          <w:szCs w:val="20"/>
          <w:lang w:val="uk-UA"/>
        </w:rPr>
        <w:t xml:space="preserve">2) конкретизацію бачення організації та постановку цілей; </w:t>
      </w:r>
    </w:p>
    <w:p w:rsidR="00080A1E" w:rsidRPr="00457768" w:rsidRDefault="00080A1E" w:rsidP="003D19F7">
      <w:pPr>
        <w:ind w:firstLine="680"/>
        <w:jc w:val="both"/>
        <w:rPr>
          <w:rFonts w:ascii="Times New Roman" w:hAnsi="Times New Roman"/>
          <w:sz w:val="20"/>
          <w:szCs w:val="20"/>
          <w:lang w:val="uk-UA"/>
        </w:rPr>
      </w:pPr>
      <w:r w:rsidRPr="00457768">
        <w:rPr>
          <w:rFonts w:ascii="Times New Roman" w:hAnsi="Times New Roman"/>
          <w:sz w:val="20"/>
          <w:szCs w:val="20"/>
          <w:lang w:val="uk-UA"/>
        </w:rPr>
        <w:t>3) формулювання та реалізацію стратегії, скерованої на їх досягнення.</w:t>
      </w:r>
    </w:p>
    <w:p w:rsidR="00080A1E" w:rsidRPr="00457768" w:rsidRDefault="00080A1E" w:rsidP="003D19F7">
      <w:pPr>
        <w:ind w:firstLine="680"/>
        <w:jc w:val="both"/>
        <w:rPr>
          <w:rFonts w:ascii="Times New Roman" w:hAnsi="Times New Roman"/>
          <w:sz w:val="20"/>
          <w:szCs w:val="20"/>
          <w:lang w:val="uk-UA"/>
        </w:rPr>
      </w:pPr>
      <w:r w:rsidRPr="00457768">
        <w:rPr>
          <w:rFonts w:ascii="Times New Roman" w:hAnsi="Times New Roman"/>
          <w:sz w:val="20"/>
          <w:szCs w:val="20"/>
          <w:lang w:val="uk-UA"/>
        </w:rPr>
        <w:t>Виникнення та практичне використання методології стратегічного управління зумовлено об’єктивними причинами, що виходять з характеру змін, в першу чергу в зовнішньому середовищі організації.</w:t>
      </w:r>
    </w:p>
    <w:p w:rsidR="00080A1E" w:rsidRPr="00457768" w:rsidRDefault="00080A1E" w:rsidP="003D19F7">
      <w:pPr>
        <w:ind w:firstLine="680"/>
        <w:jc w:val="both"/>
        <w:rPr>
          <w:rFonts w:ascii="Times New Roman" w:hAnsi="Times New Roman"/>
          <w:sz w:val="20"/>
          <w:szCs w:val="20"/>
          <w:lang w:val="uk-UA"/>
        </w:rPr>
      </w:pPr>
      <w:r w:rsidRPr="00457768">
        <w:rPr>
          <w:rFonts w:ascii="Times New Roman" w:hAnsi="Times New Roman"/>
          <w:sz w:val="20"/>
          <w:szCs w:val="20"/>
          <w:lang w:val="uk-UA"/>
        </w:rPr>
        <w:t xml:space="preserve"> В розвитку цієї методології можна виділити </w:t>
      </w:r>
      <w:r w:rsidR="000127F2" w:rsidRPr="00457768">
        <w:rPr>
          <w:rFonts w:ascii="Times New Roman" w:hAnsi="Times New Roman"/>
          <w:sz w:val="20"/>
          <w:szCs w:val="20"/>
          <w:lang w:val="uk-UA"/>
        </w:rPr>
        <w:t>декілька</w:t>
      </w:r>
      <w:r w:rsidRPr="00457768">
        <w:rPr>
          <w:rFonts w:ascii="Times New Roman" w:hAnsi="Times New Roman"/>
          <w:sz w:val="20"/>
          <w:szCs w:val="20"/>
          <w:lang w:val="uk-UA"/>
        </w:rPr>
        <w:t xml:space="preserve"> етапів.</w:t>
      </w:r>
    </w:p>
    <w:p w:rsidR="00080A1E" w:rsidRPr="00457768" w:rsidRDefault="00080A1E" w:rsidP="003D19F7">
      <w:pPr>
        <w:ind w:firstLine="680"/>
        <w:jc w:val="both"/>
        <w:rPr>
          <w:rFonts w:ascii="Times New Roman" w:hAnsi="Times New Roman"/>
          <w:sz w:val="20"/>
          <w:szCs w:val="20"/>
          <w:lang w:val="uk-UA"/>
        </w:rPr>
      </w:pPr>
      <w:r w:rsidRPr="00457768">
        <w:rPr>
          <w:rFonts w:ascii="Times New Roman" w:hAnsi="Times New Roman"/>
          <w:sz w:val="20"/>
          <w:szCs w:val="20"/>
          <w:u w:val="single"/>
          <w:lang w:val="uk-UA"/>
        </w:rPr>
        <w:t xml:space="preserve">Управління на основі </w:t>
      </w:r>
      <w:r w:rsidR="000127F2" w:rsidRPr="00457768">
        <w:rPr>
          <w:rFonts w:ascii="Times New Roman" w:hAnsi="Times New Roman"/>
          <w:sz w:val="20"/>
          <w:szCs w:val="20"/>
          <w:u w:val="single"/>
          <w:lang w:val="uk-UA"/>
        </w:rPr>
        <w:t>контролю</w:t>
      </w:r>
      <w:r w:rsidRPr="00457768">
        <w:rPr>
          <w:rFonts w:ascii="Times New Roman" w:hAnsi="Times New Roman"/>
          <w:sz w:val="20"/>
          <w:szCs w:val="20"/>
          <w:u w:val="single"/>
          <w:lang w:val="uk-UA"/>
        </w:rPr>
        <w:t xml:space="preserve"> за виконанням</w:t>
      </w:r>
      <w:r w:rsidRPr="00457768">
        <w:rPr>
          <w:rFonts w:ascii="Times New Roman" w:hAnsi="Times New Roman"/>
          <w:sz w:val="20"/>
          <w:szCs w:val="20"/>
          <w:lang w:val="uk-UA"/>
        </w:rPr>
        <w:t>, при якому реакція орг</w:t>
      </w:r>
      <w:r w:rsidRPr="00457768">
        <w:rPr>
          <w:rFonts w:ascii="Times New Roman" w:hAnsi="Times New Roman"/>
          <w:sz w:val="20"/>
          <w:szCs w:val="20"/>
          <w:lang w:val="uk-UA"/>
        </w:rPr>
        <w:t>а</w:t>
      </w:r>
      <w:r w:rsidRPr="00457768">
        <w:rPr>
          <w:rFonts w:ascii="Times New Roman" w:hAnsi="Times New Roman"/>
          <w:sz w:val="20"/>
          <w:szCs w:val="20"/>
          <w:lang w:val="uk-UA"/>
        </w:rPr>
        <w:t xml:space="preserve">нізації на зміни з’являється після звершення подій. Це реактивна адаптація, яка найбільш </w:t>
      </w:r>
      <w:r w:rsidR="000127F2" w:rsidRPr="00457768">
        <w:rPr>
          <w:rFonts w:ascii="Times New Roman" w:hAnsi="Times New Roman"/>
          <w:sz w:val="20"/>
          <w:szCs w:val="20"/>
          <w:lang w:val="uk-UA"/>
        </w:rPr>
        <w:t>природна</w:t>
      </w:r>
      <w:r w:rsidRPr="00457768">
        <w:rPr>
          <w:rFonts w:ascii="Times New Roman" w:hAnsi="Times New Roman"/>
          <w:sz w:val="20"/>
          <w:szCs w:val="20"/>
          <w:lang w:val="uk-UA"/>
        </w:rPr>
        <w:t xml:space="preserve"> для організації, але вимагає багато часу на усвідомлення неминучості змін, розробку нової стратегії та адаптацію до неї системи. В ум</w:t>
      </w:r>
      <w:r w:rsidRPr="00457768">
        <w:rPr>
          <w:rFonts w:ascii="Times New Roman" w:hAnsi="Times New Roman"/>
          <w:sz w:val="20"/>
          <w:szCs w:val="20"/>
          <w:lang w:val="uk-UA"/>
        </w:rPr>
        <w:t>о</w:t>
      </w:r>
      <w:r w:rsidRPr="00457768">
        <w:rPr>
          <w:rFonts w:ascii="Times New Roman" w:hAnsi="Times New Roman"/>
          <w:sz w:val="20"/>
          <w:szCs w:val="20"/>
          <w:lang w:val="uk-UA"/>
        </w:rPr>
        <w:t>вах нарощування темпів змін це неприйнятно.</w:t>
      </w:r>
    </w:p>
    <w:p w:rsidR="00080A1E" w:rsidRPr="00457768" w:rsidRDefault="00080A1E" w:rsidP="003D19F7">
      <w:pPr>
        <w:ind w:firstLine="680"/>
        <w:jc w:val="both"/>
        <w:rPr>
          <w:rFonts w:ascii="Times New Roman" w:hAnsi="Times New Roman"/>
          <w:sz w:val="20"/>
          <w:szCs w:val="20"/>
          <w:lang w:val="uk-UA"/>
        </w:rPr>
      </w:pPr>
      <w:r w:rsidRPr="00457768">
        <w:rPr>
          <w:rFonts w:ascii="Times New Roman" w:hAnsi="Times New Roman"/>
          <w:sz w:val="20"/>
          <w:szCs w:val="20"/>
          <w:u w:val="single"/>
          <w:lang w:val="uk-UA"/>
        </w:rPr>
        <w:t>Управління на основі екстраполяції,</w:t>
      </w:r>
      <w:r w:rsidRPr="00457768">
        <w:rPr>
          <w:rFonts w:ascii="Times New Roman" w:hAnsi="Times New Roman"/>
          <w:sz w:val="20"/>
          <w:szCs w:val="20"/>
          <w:lang w:val="uk-UA"/>
        </w:rPr>
        <w:t xml:space="preserve"> коли темп змін прискорюється, але майбутнє ще можна передбачити шляхом екстраполяції минувших тенденцій (довгострокове планування).</w:t>
      </w:r>
    </w:p>
    <w:p w:rsidR="00080A1E" w:rsidRPr="00457768" w:rsidRDefault="00080A1E" w:rsidP="003D19F7">
      <w:pPr>
        <w:ind w:firstLine="680"/>
        <w:jc w:val="both"/>
        <w:rPr>
          <w:rFonts w:ascii="Times New Roman" w:hAnsi="Times New Roman"/>
          <w:sz w:val="20"/>
          <w:szCs w:val="20"/>
          <w:lang w:val="uk-UA"/>
        </w:rPr>
      </w:pPr>
      <w:r w:rsidRPr="00457768">
        <w:rPr>
          <w:rFonts w:ascii="Times New Roman" w:hAnsi="Times New Roman"/>
          <w:sz w:val="20"/>
          <w:szCs w:val="20"/>
          <w:u w:val="single"/>
          <w:lang w:val="uk-UA"/>
        </w:rPr>
        <w:t>Управління на основі передбачення змін,</w:t>
      </w:r>
      <w:r w:rsidRPr="00457768">
        <w:rPr>
          <w:rFonts w:ascii="Times New Roman" w:hAnsi="Times New Roman"/>
          <w:sz w:val="20"/>
          <w:szCs w:val="20"/>
          <w:lang w:val="uk-UA"/>
        </w:rPr>
        <w:t xml:space="preserve"> коли почали виникати несп</w:t>
      </w:r>
      <w:r w:rsidRPr="00457768">
        <w:rPr>
          <w:rFonts w:ascii="Times New Roman" w:hAnsi="Times New Roman"/>
          <w:sz w:val="20"/>
          <w:szCs w:val="20"/>
          <w:lang w:val="uk-UA"/>
        </w:rPr>
        <w:t>о</w:t>
      </w:r>
      <w:r w:rsidRPr="00457768">
        <w:rPr>
          <w:rFonts w:ascii="Times New Roman" w:hAnsi="Times New Roman"/>
          <w:sz w:val="20"/>
          <w:szCs w:val="20"/>
          <w:lang w:val="uk-UA"/>
        </w:rPr>
        <w:t>дівані явища і темп змін прискорився, однак не настільки, щоб не можна було вчасно передбачити майбутні тенденції та виявити реакцію на них шляхом ро</w:t>
      </w:r>
      <w:r w:rsidRPr="00457768">
        <w:rPr>
          <w:rFonts w:ascii="Times New Roman" w:hAnsi="Times New Roman"/>
          <w:sz w:val="20"/>
          <w:szCs w:val="20"/>
          <w:lang w:val="uk-UA"/>
        </w:rPr>
        <w:t>з</w:t>
      </w:r>
      <w:r w:rsidRPr="00457768">
        <w:rPr>
          <w:rFonts w:ascii="Times New Roman" w:hAnsi="Times New Roman"/>
          <w:sz w:val="20"/>
          <w:szCs w:val="20"/>
          <w:lang w:val="uk-UA"/>
        </w:rPr>
        <w:t>робки відповідної стратегії (стратегічне планування).</w:t>
      </w:r>
    </w:p>
    <w:p w:rsidR="00080A1E" w:rsidRPr="00457768" w:rsidRDefault="00080A1E" w:rsidP="003D19F7">
      <w:pPr>
        <w:ind w:firstLine="680"/>
        <w:jc w:val="both"/>
        <w:rPr>
          <w:rFonts w:ascii="Times New Roman" w:hAnsi="Times New Roman"/>
          <w:sz w:val="20"/>
          <w:szCs w:val="20"/>
          <w:lang w:val="uk-UA"/>
        </w:rPr>
      </w:pPr>
      <w:r w:rsidRPr="00457768">
        <w:rPr>
          <w:rFonts w:ascii="Times New Roman" w:hAnsi="Times New Roman"/>
          <w:sz w:val="20"/>
          <w:szCs w:val="20"/>
          <w:u w:val="single"/>
          <w:lang w:val="uk-UA"/>
        </w:rPr>
        <w:t xml:space="preserve">Управління на основі гнучких екстрених рішень, </w:t>
      </w:r>
      <w:r w:rsidRPr="00457768">
        <w:rPr>
          <w:rFonts w:ascii="Times New Roman" w:hAnsi="Times New Roman"/>
          <w:sz w:val="20"/>
          <w:szCs w:val="20"/>
          <w:lang w:val="uk-UA"/>
        </w:rPr>
        <w:t>яке створюється в наш час, в умовах, коли багато важливих задач виникає настільки стрімливо, що їх неможливо вчасно передбачити (стратегічне управління).</w:t>
      </w:r>
    </w:p>
    <w:p w:rsidR="00080A1E" w:rsidRPr="00457768" w:rsidRDefault="00080A1E" w:rsidP="003D19F7">
      <w:pPr>
        <w:pStyle w:val="22"/>
        <w:ind w:firstLine="680"/>
        <w:rPr>
          <w:rFonts w:ascii="Times New Roman" w:hAnsi="Times New Roman"/>
          <w:sz w:val="20"/>
          <w:szCs w:val="20"/>
          <w:lang w:val="uk-UA"/>
        </w:rPr>
      </w:pPr>
      <w:r w:rsidRPr="00457768">
        <w:rPr>
          <w:rFonts w:ascii="Times New Roman" w:hAnsi="Times New Roman"/>
          <w:sz w:val="20"/>
          <w:szCs w:val="20"/>
          <w:lang w:val="uk-UA"/>
        </w:rPr>
        <w:lastRenderedPageBreak/>
        <w:t>Стратегічне управління народилося еволюційно з стратегічного план</w:t>
      </w:r>
      <w:r w:rsidRPr="00457768">
        <w:rPr>
          <w:rFonts w:ascii="Times New Roman" w:hAnsi="Times New Roman"/>
          <w:sz w:val="20"/>
          <w:szCs w:val="20"/>
          <w:lang w:val="uk-UA"/>
        </w:rPr>
        <w:t>у</w:t>
      </w:r>
      <w:r w:rsidRPr="00457768">
        <w:rPr>
          <w:rFonts w:ascii="Times New Roman" w:hAnsi="Times New Roman"/>
          <w:sz w:val="20"/>
          <w:szCs w:val="20"/>
          <w:lang w:val="uk-UA"/>
        </w:rPr>
        <w:t xml:space="preserve">вання, яке складає його суттєву основу. </w:t>
      </w:r>
    </w:p>
    <w:p w:rsidR="00080A1E" w:rsidRPr="00457768" w:rsidRDefault="00080A1E" w:rsidP="003D19F7">
      <w:pPr>
        <w:ind w:firstLine="680"/>
        <w:jc w:val="both"/>
        <w:rPr>
          <w:rFonts w:ascii="Times New Roman" w:hAnsi="Times New Roman"/>
          <w:b/>
          <w:sz w:val="20"/>
          <w:szCs w:val="20"/>
          <w:lang w:val="uk-UA"/>
        </w:rPr>
      </w:pPr>
      <w:r w:rsidRPr="00457768">
        <w:rPr>
          <w:rFonts w:ascii="Times New Roman" w:hAnsi="Times New Roman"/>
          <w:b/>
          <w:sz w:val="20"/>
          <w:szCs w:val="20"/>
          <w:lang w:val="uk-UA"/>
        </w:rPr>
        <w:t>Стратегічне планування – це систематичний спосіб управління змінами і створення якомога кращого майбутнього. Стратегічне план</w:t>
      </w:r>
      <w:r w:rsidRPr="00457768">
        <w:rPr>
          <w:rFonts w:ascii="Times New Roman" w:hAnsi="Times New Roman"/>
          <w:b/>
          <w:sz w:val="20"/>
          <w:szCs w:val="20"/>
          <w:lang w:val="uk-UA"/>
        </w:rPr>
        <w:t>у</w:t>
      </w:r>
      <w:r w:rsidRPr="00457768">
        <w:rPr>
          <w:rFonts w:ascii="Times New Roman" w:hAnsi="Times New Roman"/>
          <w:b/>
          <w:sz w:val="20"/>
          <w:szCs w:val="20"/>
          <w:lang w:val="uk-UA"/>
        </w:rPr>
        <w:t>вання має наступні характеристики:</w:t>
      </w:r>
    </w:p>
    <w:p w:rsidR="00080A1E" w:rsidRPr="00457768" w:rsidRDefault="00080A1E" w:rsidP="00DE1363">
      <w:pPr>
        <w:numPr>
          <w:ilvl w:val="0"/>
          <w:numId w:val="75"/>
        </w:numPr>
        <w:tabs>
          <w:tab w:val="num" w:pos="720"/>
        </w:tabs>
        <w:ind w:left="720" w:hanging="180"/>
        <w:jc w:val="both"/>
        <w:rPr>
          <w:rFonts w:ascii="Times New Roman" w:hAnsi="Times New Roman"/>
          <w:sz w:val="20"/>
          <w:szCs w:val="20"/>
          <w:lang w:val="uk-UA"/>
        </w:rPr>
      </w:pPr>
      <w:r w:rsidRPr="00457768">
        <w:rPr>
          <w:rFonts w:ascii="Times New Roman" w:hAnsi="Times New Roman"/>
          <w:sz w:val="20"/>
          <w:szCs w:val="20"/>
          <w:lang w:val="uk-UA"/>
        </w:rPr>
        <w:t xml:space="preserve">це процес, зосереджений на добірних </w:t>
      </w:r>
      <w:r w:rsidR="000127F2" w:rsidRPr="00457768">
        <w:rPr>
          <w:rFonts w:ascii="Times New Roman" w:hAnsi="Times New Roman"/>
          <w:sz w:val="20"/>
          <w:szCs w:val="20"/>
          <w:lang w:val="uk-UA"/>
        </w:rPr>
        <w:t>питаннях</w:t>
      </w:r>
      <w:r w:rsidRPr="00457768">
        <w:rPr>
          <w:rFonts w:ascii="Times New Roman" w:hAnsi="Times New Roman"/>
          <w:sz w:val="20"/>
          <w:szCs w:val="20"/>
          <w:lang w:val="uk-UA"/>
        </w:rPr>
        <w:t>;</w:t>
      </w:r>
    </w:p>
    <w:p w:rsidR="00080A1E" w:rsidRPr="00457768" w:rsidRDefault="00080A1E" w:rsidP="00DE1363">
      <w:pPr>
        <w:numPr>
          <w:ilvl w:val="0"/>
          <w:numId w:val="75"/>
        </w:numPr>
        <w:tabs>
          <w:tab w:val="num" w:pos="720"/>
        </w:tabs>
        <w:ind w:left="720" w:hanging="180"/>
        <w:jc w:val="both"/>
        <w:rPr>
          <w:rFonts w:ascii="Times New Roman" w:hAnsi="Times New Roman"/>
          <w:sz w:val="20"/>
          <w:szCs w:val="20"/>
          <w:lang w:val="uk-UA"/>
        </w:rPr>
      </w:pPr>
      <w:r w:rsidRPr="00457768">
        <w:rPr>
          <w:rFonts w:ascii="Times New Roman" w:hAnsi="Times New Roman"/>
          <w:sz w:val="20"/>
          <w:szCs w:val="20"/>
          <w:lang w:val="uk-UA"/>
        </w:rPr>
        <w:t>він в подробицях розглядає наявність ресурсів;</w:t>
      </w:r>
    </w:p>
    <w:p w:rsidR="00080A1E" w:rsidRPr="00457768" w:rsidRDefault="00080A1E" w:rsidP="00DE1363">
      <w:pPr>
        <w:numPr>
          <w:ilvl w:val="0"/>
          <w:numId w:val="75"/>
        </w:numPr>
        <w:tabs>
          <w:tab w:val="num" w:pos="720"/>
        </w:tabs>
        <w:ind w:left="720" w:hanging="180"/>
        <w:jc w:val="both"/>
        <w:rPr>
          <w:rFonts w:ascii="Times New Roman" w:hAnsi="Times New Roman"/>
          <w:sz w:val="20"/>
          <w:szCs w:val="20"/>
          <w:lang w:val="uk-UA"/>
        </w:rPr>
      </w:pPr>
      <w:r w:rsidRPr="00457768">
        <w:rPr>
          <w:rFonts w:ascii="Times New Roman" w:hAnsi="Times New Roman"/>
          <w:sz w:val="20"/>
          <w:szCs w:val="20"/>
          <w:lang w:val="uk-UA"/>
        </w:rPr>
        <w:t>він оцінює сильні та слабкі сторони;</w:t>
      </w:r>
    </w:p>
    <w:p w:rsidR="00080A1E" w:rsidRPr="00457768" w:rsidRDefault="00080A1E" w:rsidP="00DE1363">
      <w:pPr>
        <w:numPr>
          <w:ilvl w:val="0"/>
          <w:numId w:val="75"/>
        </w:numPr>
        <w:tabs>
          <w:tab w:val="num" w:pos="720"/>
        </w:tabs>
        <w:ind w:left="720" w:hanging="180"/>
        <w:jc w:val="both"/>
        <w:rPr>
          <w:rFonts w:ascii="Times New Roman" w:hAnsi="Times New Roman"/>
          <w:sz w:val="20"/>
          <w:szCs w:val="20"/>
          <w:lang w:val="uk-UA"/>
        </w:rPr>
      </w:pPr>
      <w:r w:rsidRPr="00457768">
        <w:rPr>
          <w:rFonts w:ascii="Times New Roman" w:hAnsi="Times New Roman"/>
          <w:sz w:val="20"/>
          <w:szCs w:val="20"/>
          <w:lang w:val="uk-UA"/>
        </w:rPr>
        <w:t xml:space="preserve">він враховує основні події та зміни поза межами організації та громади; </w:t>
      </w:r>
    </w:p>
    <w:p w:rsidR="00080A1E" w:rsidRPr="00457768" w:rsidRDefault="00080A1E" w:rsidP="00DE1363">
      <w:pPr>
        <w:numPr>
          <w:ilvl w:val="0"/>
          <w:numId w:val="75"/>
        </w:numPr>
        <w:tabs>
          <w:tab w:val="num" w:pos="720"/>
        </w:tabs>
        <w:ind w:left="720" w:hanging="180"/>
        <w:jc w:val="both"/>
        <w:rPr>
          <w:rFonts w:ascii="Times New Roman" w:hAnsi="Times New Roman"/>
          <w:sz w:val="20"/>
          <w:szCs w:val="20"/>
          <w:lang w:val="uk-UA"/>
        </w:rPr>
      </w:pPr>
      <w:r w:rsidRPr="00457768">
        <w:rPr>
          <w:rFonts w:ascii="Times New Roman" w:hAnsi="Times New Roman"/>
          <w:sz w:val="20"/>
          <w:szCs w:val="20"/>
          <w:lang w:val="uk-UA"/>
        </w:rPr>
        <w:t>він зорієнтований на дії з акцентом на практичних результатах.</w:t>
      </w:r>
    </w:p>
    <w:p w:rsidR="00080A1E" w:rsidRPr="00457768" w:rsidRDefault="00080A1E" w:rsidP="003D19F7">
      <w:pPr>
        <w:widowControl w:val="0"/>
        <w:tabs>
          <w:tab w:val="num" w:pos="720"/>
        </w:tabs>
        <w:ind w:left="720" w:hanging="180"/>
        <w:jc w:val="both"/>
        <w:rPr>
          <w:rFonts w:ascii="Times New Roman" w:hAnsi="Times New Roman"/>
          <w:sz w:val="20"/>
          <w:szCs w:val="20"/>
          <w:lang w:val="uk-UA"/>
        </w:rPr>
      </w:pPr>
    </w:p>
    <w:p w:rsidR="00080A1E" w:rsidRPr="00457768" w:rsidRDefault="00080A1E" w:rsidP="003D19F7">
      <w:pPr>
        <w:widowControl w:val="0"/>
        <w:ind w:firstLine="680"/>
        <w:jc w:val="both"/>
        <w:rPr>
          <w:rFonts w:ascii="Times New Roman" w:hAnsi="Times New Roman"/>
          <w:sz w:val="20"/>
          <w:szCs w:val="20"/>
          <w:lang w:val="uk-UA"/>
        </w:rPr>
      </w:pPr>
      <w:r w:rsidRPr="00457768">
        <w:rPr>
          <w:rFonts w:ascii="Times New Roman" w:hAnsi="Times New Roman"/>
          <w:sz w:val="20"/>
          <w:szCs w:val="20"/>
          <w:lang w:val="uk-UA"/>
        </w:rPr>
        <w:t>2.</w:t>
      </w:r>
    </w:p>
    <w:p w:rsidR="00080A1E" w:rsidRPr="00457768" w:rsidRDefault="00080A1E" w:rsidP="003D19F7">
      <w:pPr>
        <w:widowControl w:val="0"/>
        <w:ind w:firstLine="680"/>
        <w:jc w:val="both"/>
        <w:rPr>
          <w:rFonts w:ascii="Times New Roman" w:hAnsi="Times New Roman"/>
          <w:sz w:val="20"/>
          <w:szCs w:val="20"/>
          <w:lang w:val="uk-UA"/>
        </w:rPr>
      </w:pPr>
      <w:r w:rsidRPr="00457768">
        <w:rPr>
          <w:rFonts w:ascii="Times New Roman" w:hAnsi="Times New Roman"/>
          <w:sz w:val="20"/>
          <w:szCs w:val="20"/>
          <w:lang w:val="uk-UA"/>
        </w:rPr>
        <w:t xml:space="preserve">Ситуаційний  підхід був створений у Гарвардській школі бізнесу </w:t>
      </w:r>
      <w:r w:rsidR="003B5147">
        <w:rPr>
          <w:rFonts w:ascii="Times New Roman" w:hAnsi="Times New Roman"/>
          <w:sz w:val="20"/>
          <w:szCs w:val="20"/>
          <w:lang w:val="uk-UA"/>
        </w:rPr>
        <w:t>н</w:t>
      </w:r>
      <w:r w:rsidR="003B5147" w:rsidRPr="00457768">
        <w:rPr>
          <w:rFonts w:ascii="Times New Roman" w:hAnsi="Times New Roman"/>
          <w:sz w:val="20"/>
          <w:szCs w:val="20"/>
          <w:lang w:val="uk-UA"/>
        </w:rPr>
        <w:t>а</w:t>
      </w:r>
      <w:r w:rsidR="003B5147" w:rsidRPr="00457768">
        <w:rPr>
          <w:rFonts w:ascii="Times New Roman" w:hAnsi="Times New Roman"/>
          <w:sz w:val="20"/>
          <w:szCs w:val="20"/>
          <w:lang w:val="uk-UA"/>
        </w:rPr>
        <w:t>прикінці</w:t>
      </w:r>
      <w:r w:rsidRPr="00457768">
        <w:rPr>
          <w:rFonts w:ascii="Times New Roman" w:hAnsi="Times New Roman"/>
          <w:sz w:val="20"/>
          <w:szCs w:val="20"/>
          <w:lang w:val="uk-UA"/>
        </w:rPr>
        <w:t xml:space="preserve"> 70-х років ХХ століття. </w:t>
      </w:r>
      <w:r w:rsidR="000127F2" w:rsidRPr="00457768">
        <w:rPr>
          <w:rFonts w:ascii="Times New Roman" w:hAnsi="Times New Roman"/>
          <w:sz w:val="20"/>
          <w:szCs w:val="20"/>
          <w:lang w:val="uk-UA"/>
        </w:rPr>
        <w:t xml:space="preserve">Сутність цього підходу в тому, що </w:t>
      </w:r>
      <w:r w:rsidR="000127F2">
        <w:rPr>
          <w:rFonts w:ascii="Times New Roman" w:hAnsi="Times New Roman"/>
          <w:sz w:val="20"/>
          <w:szCs w:val="20"/>
          <w:lang w:val="uk-UA"/>
        </w:rPr>
        <w:t xml:space="preserve">однакові </w:t>
      </w:r>
      <w:r w:rsidR="000127F2" w:rsidRPr="00457768">
        <w:rPr>
          <w:rFonts w:ascii="Times New Roman" w:hAnsi="Times New Roman"/>
          <w:sz w:val="20"/>
          <w:szCs w:val="20"/>
          <w:lang w:val="uk-UA"/>
        </w:rPr>
        <w:t>функції управління по-різному реалізуються у конкретних ситуаціях.</w:t>
      </w:r>
    </w:p>
    <w:p w:rsidR="00080A1E" w:rsidRPr="00457768" w:rsidRDefault="000127F2" w:rsidP="003D19F7">
      <w:pPr>
        <w:widowControl w:val="0"/>
        <w:tabs>
          <w:tab w:val="left" w:pos="720"/>
        </w:tabs>
        <w:ind w:left="180" w:firstLine="180"/>
        <w:jc w:val="both"/>
        <w:rPr>
          <w:rFonts w:ascii="Times New Roman" w:hAnsi="Times New Roman"/>
          <w:sz w:val="20"/>
          <w:szCs w:val="20"/>
          <w:lang w:val="uk-UA"/>
        </w:rPr>
      </w:pPr>
      <w:r w:rsidRPr="00457768">
        <w:rPr>
          <w:rFonts w:ascii="Times New Roman" w:hAnsi="Times New Roman"/>
          <w:sz w:val="20"/>
          <w:szCs w:val="20"/>
          <w:lang w:val="uk-UA"/>
        </w:rPr>
        <w:t>Ключові</w:t>
      </w:r>
      <w:r w:rsidR="00080A1E" w:rsidRPr="00457768">
        <w:rPr>
          <w:rFonts w:ascii="Times New Roman" w:hAnsi="Times New Roman"/>
          <w:sz w:val="20"/>
          <w:szCs w:val="20"/>
          <w:lang w:val="uk-UA"/>
        </w:rPr>
        <w:t xml:space="preserve"> </w:t>
      </w:r>
      <w:r w:rsidRPr="00457768">
        <w:rPr>
          <w:rFonts w:ascii="Times New Roman" w:hAnsi="Times New Roman"/>
          <w:sz w:val="20"/>
          <w:szCs w:val="20"/>
          <w:lang w:val="uk-UA"/>
        </w:rPr>
        <w:t>ідеї</w:t>
      </w:r>
      <w:r w:rsidR="00080A1E" w:rsidRPr="00457768">
        <w:rPr>
          <w:rFonts w:ascii="Times New Roman" w:hAnsi="Times New Roman"/>
          <w:sz w:val="20"/>
          <w:szCs w:val="20"/>
          <w:lang w:val="uk-UA"/>
        </w:rPr>
        <w:t xml:space="preserve"> ситуаційного </w:t>
      </w:r>
      <w:r w:rsidRPr="00457768">
        <w:rPr>
          <w:rFonts w:ascii="Times New Roman" w:hAnsi="Times New Roman"/>
          <w:sz w:val="20"/>
          <w:szCs w:val="20"/>
          <w:lang w:val="uk-UA"/>
        </w:rPr>
        <w:t>підходу</w:t>
      </w:r>
      <w:r w:rsidR="00080A1E" w:rsidRPr="00457768">
        <w:rPr>
          <w:rFonts w:ascii="Times New Roman" w:hAnsi="Times New Roman"/>
          <w:sz w:val="20"/>
          <w:szCs w:val="20"/>
          <w:lang w:val="uk-UA"/>
        </w:rPr>
        <w:t xml:space="preserve">: </w:t>
      </w:r>
    </w:p>
    <w:p w:rsidR="00080A1E" w:rsidRPr="00457768" w:rsidRDefault="00080A1E" w:rsidP="00DE1363">
      <w:pPr>
        <w:widowControl w:val="0"/>
        <w:numPr>
          <w:ilvl w:val="0"/>
          <w:numId w:val="76"/>
        </w:numPr>
        <w:tabs>
          <w:tab w:val="left" w:pos="720"/>
        </w:tabs>
        <w:ind w:left="180" w:firstLine="180"/>
        <w:jc w:val="both"/>
        <w:rPr>
          <w:rFonts w:ascii="Times New Roman" w:hAnsi="Times New Roman"/>
          <w:sz w:val="20"/>
          <w:szCs w:val="20"/>
          <w:lang w:val="uk-UA"/>
        </w:rPr>
      </w:pPr>
      <w:r w:rsidRPr="00457768">
        <w:rPr>
          <w:rFonts w:ascii="Times New Roman" w:hAnsi="Times New Roman"/>
          <w:sz w:val="20"/>
          <w:szCs w:val="20"/>
          <w:lang w:val="uk-UA"/>
        </w:rPr>
        <w:t xml:space="preserve">ситуаційні вірогідні </w:t>
      </w:r>
      <w:r w:rsidR="000127F2" w:rsidRPr="00457768">
        <w:rPr>
          <w:rFonts w:ascii="Times New Roman" w:hAnsi="Times New Roman"/>
          <w:sz w:val="20"/>
          <w:szCs w:val="20"/>
          <w:lang w:val="uk-UA"/>
        </w:rPr>
        <w:t>фактори</w:t>
      </w:r>
      <w:r w:rsidRPr="00457768">
        <w:rPr>
          <w:rFonts w:ascii="Times New Roman" w:hAnsi="Times New Roman"/>
          <w:sz w:val="20"/>
          <w:szCs w:val="20"/>
          <w:lang w:val="uk-UA"/>
        </w:rPr>
        <w:t xml:space="preserve"> враховуються у стратегіях, структурах та </w:t>
      </w:r>
      <w:r w:rsidR="000127F2" w:rsidRPr="00457768">
        <w:rPr>
          <w:rFonts w:ascii="Times New Roman" w:hAnsi="Times New Roman"/>
          <w:sz w:val="20"/>
          <w:szCs w:val="20"/>
          <w:lang w:val="uk-UA"/>
        </w:rPr>
        <w:t>процесах</w:t>
      </w:r>
      <w:r w:rsidRPr="00457768">
        <w:rPr>
          <w:rFonts w:ascii="Times New Roman" w:hAnsi="Times New Roman"/>
          <w:sz w:val="20"/>
          <w:szCs w:val="20"/>
          <w:lang w:val="uk-UA"/>
        </w:rPr>
        <w:t xml:space="preserve">, в </w:t>
      </w:r>
      <w:r w:rsidR="000127F2" w:rsidRPr="00457768">
        <w:rPr>
          <w:rFonts w:ascii="Times New Roman" w:hAnsi="Times New Roman"/>
          <w:sz w:val="20"/>
          <w:szCs w:val="20"/>
          <w:lang w:val="uk-UA"/>
        </w:rPr>
        <w:t>результаті</w:t>
      </w:r>
      <w:r w:rsidRPr="00457768">
        <w:rPr>
          <w:rFonts w:ascii="Times New Roman" w:hAnsi="Times New Roman"/>
          <w:sz w:val="20"/>
          <w:szCs w:val="20"/>
          <w:lang w:val="uk-UA"/>
        </w:rPr>
        <w:t xml:space="preserve"> </w:t>
      </w:r>
      <w:r w:rsidR="000127F2" w:rsidRPr="00457768">
        <w:rPr>
          <w:rFonts w:ascii="Times New Roman" w:hAnsi="Times New Roman"/>
          <w:sz w:val="20"/>
          <w:szCs w:val="20"/>
          <w:lang w:val="uk-UA"/>
        </w:rPr>
        <w:t>чого</w:t>
      </w:r>
      <w:r w:rsidRPr="00457768">
        <w:rPr>
          <w:rFonts w:ascii="Times New Roman" w:hAnsi="Times New Roman"/>
          <w:sz w:val="20"/>
          <w:szCs w:val="20"/>
          <w:lang w:val="uk-UA"/>
        </w:rPr>
        <w:t xml:space="preserve"> досягається якісне виконання;</w:t>
      </w:r>
    </w:p>
    <w:p w:rsidR="00080A1E" w:rsidRPr="00457768" w:rsidRDefault="00080A1E" w:rsidP="00DE1363">
      <w:pPr>
        <w:widowControl w:val="0"/>
        <w:numPr>
          <w:ilvl w:val="0"/>
          <w:numId w:val="76"/>
        </w:numPr>
        <w:tabs>
          <w:tab w:val="left" w:pos="720"/>
        </w:tabs>
        <w:ind w:left="180" w:firstLine="180"/>
        <w:jc w:val="both"/>
        <w:rPr>
          <w:rFonts w:ascii="Times New Roman" w:hAnsi="Times New Roman"/>
          <w:sz w:val="20"/>
          <w:szCs w:val="20"/>
          <w:lang w:val="uk-UA"/>
        </w:rPr>
      </w:pPr>
      <w:r w:rsidRPr="00457768">
        <w:rPr>
          <w:rFonts w:ascii="Times New Roman" w:hAnsi="Times New Roman"/>
          <w:sz w:val="20"/>
          <w:szCs w:val="20"/>
          <w:lang w:val="uk-UA"/>
        </w:rPr>
        <w:t>існує більш ніж один шлях досягнення мети;</w:t>
      </w:r>
    </w:p>
    <w:p w:rsidR="00080A1E" w:rsidRPr="00457768" w:rsidRDefault="00080A1E" w:rsidP="00DE1363">
      <w:pPr>
        <w:widowControl w:val="0"/>
        <w:numPr>
          <w:ilvl w:val="0"/>
          <w:numId w:val="76"/>
        </w:numPr>
        <w:tabs>
          <w:tab w:val="left" w:pos="720"/>
        </w:tabs>
        <w:ind w:left="180" w:firstLine="180"/>
        <w:jc w:val="both"/>
        <w:rPr>
          <w:rFonts w:ascii="Times New Roman" w:hAnsi="Times New Roman"/>
          <w:sz w:val="20"/>
          <w:szCs w:val="20"/>
          <w:lang w:val="uk-UA"/>
        </w:rPr>
      </w:pPr>
      <w:r w:rsidRPr="00457768">
        <w:rPr>
          <w:rFonts w:ascii="Times New Roman" w:hAnsi="Times New Roman"/>
          <w:sz w:val="20"/>
          <w:szCs w:val="20"/>
          <w:lang w:val="uk-UA"/>
        </w:rPr>
        <w:t>керівники мають можливість пристосовувати свої організації до ситу</w:t>
      </w:r>
      <w:r w:rsidRPr="00457768">
        <w:rPr>
          <w:rFonts w:ascii="Times New Roman" w:hAnsi="Times New Roman"/>
          <w:sz w:val="20"/>
          <w:szCs w:val="20"/>
          <w:lang w:val="uk-UA"/>
        </w:rPr>
        <w:t>а</w:t>
      </w:r>
      <w:r w:rsidRPr="00457768">
        <w:rPr>
          <w:rFonts w:ascii="Times New Roman" w:hAnsi="Times New Roman"/>
          <w:sz w:val="20"/>
          <w:szCs w:val="20"/>
          <w:lang w:val="uk-UA"/>
        </w:rPr>
        <w:t>ції або ситуацію змінювати відповідно до вимог організації.</w:t>
      </w:r>
    </w:p>
    <w:p w:rsidR="00080A1E" w:rsidRPr="00457768" w:rsidRDefault="00080A1E" w:rsidP="003D19F7">
      <w:pPr>
        <w:widowControl w:val="0"/>
        <w:tabs>
          <w:tab w:val="left" w:pos="720"/>
        </w:tabs>
        <w:ind w:left="180" w:firstLine="180"/>
        <w:jc w:val="both"/>
        <w:rPr>
          <w:rFonts w:ascii="Times New Roman" w:hAnsi="Times New Roman"/>
          <w:sz w:val="20"/>
          <w:szCs w:val="20"/>
          <w:lang w:val="uk-UA"/>
        </w:rPr>
      </w:pPr>
      <w:r w:rsidRPr="00457768">
        <w:rPr>
          <w:rFonts w:ascii="Times New Roman" w:hAnsi="Times New Roman"/>
          <w:sz w:val="20"/>
          <w:szCs w:val="20"/>
          <w:lang w:val="uk-UA"/>
        </w:rPr>
        <w:t>Дії менеджерів в умовах ситуаційного управління:</w:t>
      </w:r>
    </w:p>
    <w:p w:rsidR="00080A1E" w:rsidRPr="00457768" w:rsidRDefault="00080A1E" w:rsidP="00DE1363">
      <w:pPr>
        <w:widowControl w:val="0"/>
        <w:numPr>
          <w:ilvl w:val="1"/>
          <w:numId w:val="76"/>
        </w:numPr>
        <w:tabs>
          <w:tab w:val="left" w:pos="720"/>
          <w:tab w:val="left" w:pos="900"/>
        </w:tabs>
        <w:ind w:left="180" w:firstLine="180"/>
        <w:jc w:val="both"/>
        <w:rPr>
          <w:rFonts w:ascii="Times New Roman" w:hAnsi="Times New Roman"/>
          <w:sz w:val="20"/>
          <w:szCs w:val="20"/>
          <w:lang w:val="uk-UA"/>
        </w:rPr>
      </w:pPr>
      <w:r w:rsidRPr="00457768">
        <w:rPr>
          <w:rFonts w:ascii="Times New Roman" w:hAnsi="Times New Roman"/>
          <w:sz w:val="20"/>
          <w:szCs w:val="20"/>
          <w:lang w:val="uk-UA"/>
        </w:rPr>
        <w:t xml:space="preserve"> виконати аналіз створеної в організації ситуації з метою визначення необхідних умов до управління;</w:t>
      </w:r>
    </w:p>
    <w:p w:rsidR="00080A1E" w:rsidRPr="00457768" w:rsidRDefault="00080A1E" w:rsidP="00DE1363">
      <w:pPr>
        <w:widowControl w:val="0"/>
        <w:numPr>
          <w:ilvl w:val="1"/>
          <w:numId w:val="76"/>
        </w:numPr>
        <w:tabs>
          <w:tab w:val="left" w:pos="720"/>
          <w:tab w:val="left" w:pos="900"/>
        </w:tabs>
        <w:ind w:left="180" w:firstLine="180"/>
        <w:jc w:val="both"/>
        <w:rPr>
          <w:rFonts w:ascii="Times New Roman" w:hAnsi="Times New Roman"/>
          <w:sz w:val="20"/>
          <w:szCs w:val="20"/>
          <w:lang w:val="uk-UA"/>
        </w:rPr>
      </w:pPr>
      <w:r w:rsidRPr="00457768">
        <w:rPr>
          <w:rFonts w:ascii="Times New Roman" w:hAnsi="Times New Roman"/>
          <w:sz w:val="20"/>
          <w:szCs w:val="20"/>
          <w:lang w:val="uk-UA"/>
        </w:rPr>
        <w:t xml:space="preserve">вибрати відповідний підхід до управління, який би </w:t>
      </w:r>
      <w:r w:rsidR="000127F2" w:rsidRPr="00457768">
        <w:rPr>
          <w:rFonts w:ascii="Times New Roman" w:hAnsi="Times New Roman"/>
          <w:sz w:val="20"/>
          <w:szCs w:val="20"/>
          <w:lang w:val="uk-UA"/>
        </w:rPr>
        <w:t>найбільш</w:t>
      </w:r>
      <w:r w:rsidRPr="00457768">
        <w:rPr>
          <w:rFonts w:ascii="Times New Roman" w:hAnsi="Times New Roman"/>
          <w:sz w:val="20"/>
          <w:szCs w:val="20"/>
          <w:lang w:val="uk-UA"/>
        </w:rPr>
        <w:t xml:space="preserve"> і найкр</w:t>
      </w:r>
      <w:r w:rsidRPr="00457768">
        <w:rPr>
          <w:rFonts w:ascii="Times New Roman" w:hAnsi="Times New Roman"/>
          <w:sz w:val="20"/>
          <w:szCs w:val="20"/>
          <w:lang w:val="uk-UA"/>
        </w:rPr>
        <w:t>а</w:t>
      </w:r>
      <w:r w:rsidRPr="00457768">
        <w:rPr>
          <w:rFonts w:ascii="Times New Roman" w:hAnsi="Times New Roman"/>
          <w:sz w:val="20"/>
          <w:szCs w:val="20"/>
          <w:lang w:val="uk-UA"/>
        </w:rPr>
        <w:t>ще відповідав вимогам до організації в даній ситуації;</w:t>
      </w:r>
    </w:p>
    <w:p w:rsidR="00080A1E" w:rsidRPr="00457768" w:rsidRDefault="00080A1E" w:rsidP="00DE1363">
      <w:pPr>
        <w:widowControl w:val="0"/>
        <w:numPr>
          <w:ilvl w:val="1"/>
          <w:numId w:val="76"/>
        </w:numPr>
        <w:tabs>
          <w:tab w:val="left" w:pos="720"/>
          <w:tab w:val="left" w:pos="900"/>
        </w:tabs>
        <w:ind w:left="180" w:firstLine="180"/>
        <w:jc w:val="both"/>
        <w:rPr>
          <w:rFonts w:ascii="Times New Roman" w:hAnsi="Times New Roman"/>
          <w:sz w:val="20"/>
          <w:szCs w:val="20"/>
          <w:lang w:val="uk-UA"/>
        </w:rPr>
      </w:pPr>
      <w:r w:rsidRPr="00457768">
        <w:rPr>
          <w:rFonts w:ascii="Times New Roman" w:hAnsi="Times New Roman"/>
          <w:sz w:val="20"/>
          <w:szCs w:val="20"/>
          <w:lang w:val="uk-UA"/>
        </w:rPr>
        <w:t>управління повинно створювати потенціал в організації та необхідну гнучкість для того, щоб перейти до нового стилю управління, що відповідає ситуації;</w:t>
      </w:r>
    </w:p>
    <w:p w:rsidR="00080A1E" w:rsidRPr="00457768" w:rsidRDefault="00080A1E" w:rsidP="00DE1363">
      <w:pPr>
        <w:widowControl w:val="0"/>
        <w:numPr>
          <w:ilvl w:val="1"/>
          <w:numId w:val="76"/>
        </w:numPr>
        <w:tabs>
          <w:tab w:val="left" w:pos="720"/>
          <w:tab w:val="left" w:pos="900"/>
        </w:tabs>
        <w:ind w:left="180" w:firstLine="180"/>
        <w:jc w:val="both"/>
        <w:rPr>
          <w:rFonts w:ascii="Times New Roman" w:hAnsi="Times New Roman"/>
          <w:sz w:val="20"/>
          <w:szCs w:val="20"/>
          <w:lang w:val="uk-UA"/>
        </w:rPr>
      </w:pPr>
      <w:r w:rsidRPr="00457768">
        <w:rPr>
          <w:rFonts w:ascii="Times New Roman" w:hAnsi="Times New Roman"/>
          <w:sz w:val="20"/>
          <w:szCs w:val="20"/>
          <w:lang w:val="uk-UA"/>
        </w:rPr>
        <w:t>провести відповідні зміни, що створюють можливість пристосування до ситуації.</w:t>
      </w:r>
    </w:p>
    <w:p w:rsidR="00080A1E" w:rsidRPr="00457768" w:rsidRDefault="00080A1E" w:rsidP="003D19F7">
      <w:pPr>
        <w:widowControl w:val="0"/>
        <w:tabs>
          <w:tab w:val="left" w:pos="720"/>
        </w:tabs>
        <w:ind w:left="180" w:firstLine="180"/>
        <w:jc w:val="both"/>
        <w:rPr>
          <w:rFonts w:ascii="Times New Roman" w:hAnsi="Times New Roman"/>
          <w:sz w:val="20"/>
          <w:szCs w:val="20"/>
          <w:lang w:val="uk-UA"/>
        </w:rPr>
      </w:pPr>
      <w:r w:rsidRPr="00457768">
        <w:rPr>
          <w:rFonts w:ascii="Times New Roman" w:hAnsi="Times New Roman"/>
          <w:sz w:val="20"/>
          <w:szCs w:val="20"/>
          <w:lang w:val="uk-UA"/>
        </w:rPr>
        <w:t>Концепція ситуаційного управління використовується в рамках стратегі</w:t>
      </w:r>
      <w:r w:rsidRPr="00457768">
        <w:rPr>
          <w:rFonts w:ascii="Times New Roman" w:hAnsi="Times New Roman"/>
          <w:sz w:val="20"/>
          <w:szCs w:val="20"/>
          <w:lang w:val="uk-UA"/>
        </w:rPr>
        <w:t>ч</w:t>
      </w:r>
      <w:r w:rsidRPr="00457768">
        <w:rPr>
          <w:rFonts w:ascii="Times New Roman" w:hAnsi="Times New Roman"/>
          <w:sz w:val="20"/>
          <w:szCs w:val="20"/>
          <w:lang w:val="uk-UA"/>
        </w:rPr>
        <w:t>ного управління.</w:t>
      </w:r>
    </w:p>
    <w:p w:rsidR="00080A1E" w:rsidRPr="00457768" w:rsidRDefault="00080A1E" w:rsidP="003D19F7">
      <w:pPr>
        <w:widowControl w:val="0"/>
        <w:ind w:firstLine="680"/>
        <w:jc w:val="both"/>
        <w:rPr>
          <w:rFonts w:ascii="Times New Roman" w:hAnsi="Times New Roman"/>
          <w:sz w:val="20"/>
          <w:szCs w:val="20"/>
          <w:lang w:val="uk-UA"/>
        </w:rPr>
      </w:pPr>
    </w:p>
    <w:p w:rsidR="00080A1E" w:rsidRPr="00457768" w:rsidRDefault="00080A1E" w:rsidP="003D19F7">
      <w:pPr>
        <w:widowControl w:val="0"/>
        <w:ind w:firstLine="680"/>
        <w:jc w:val="both"/>
        <w:rPr>
          <w:rFonts w:ascii="Times New Roman" w:hAnsi="Times New Roman"/>
          <w:sz w:val="20"/>
          <w:szCs w:val="20"/>
          <w:lang w:val="uk-UA"/>
        </w:rPr>
      </w:pPr>
    </w:p>
    <w:p w:rsidR="00A9672B" w:rsidRPr="00457768" w:rsidRDefault="00A9672B" w:rsidP="003D19F7">
      <w:pPr>
        <w:widowControl w:val="0"/>
        <w:ind w:firstLine="180"/>
        <w:jc w:val="both"/>
        <w:rPr>
          <w:rFonts w:ascii="Times New Roman" w:hAnsi="Times New Roman"/>
          <w:b/>
          <w:sz w:val="20"/>
          <w:szCs w:val="20"/>
          <w:lang w:val="uk-UA"/>
        </w:rPr>
      </w:pPr>
    </w:p>
    <w:p w:rsidR="00A9672B" w:rsidRPr="00457768" w:rsidRDefault="00A9672B" w:rsidP="003D19F7">
      <w:pPr>
        <w:widowControl w:val="0"/>
        <w:ind w:firstLine="180"/>
        <w:jc w:val="both"/>
        <w:rPr>
          <w:rFonts w:ascii="Times New Roman" w:hAnsi="Times New Roman"/>
          <w:b/>
          <w:sz w:val="20"/>
          <w:szCs w:val="20"/>
          <w:lang w:val="uk-UA"/>
        </w:rPr>
      </w:pPr>
    </w:p>
    <w:p w:rsidR="00A9672B" w:rsidRPr="00457768" w:rsidRDefault="00A9672B" w:rsidP="003D19F7">
      <w:pPr>
        <w:widowControl w:val="0"/>
        <w:ind w:firstLine="180"/>
        <w:jc w:val="both"/>
        <w:rPr>
          <w:rFonts w:ascii="Times New Roman" w:hAnsi="Times New Roman"/>
          <w:b/>
          <w:sz w:val="20"/>
          <w:szCs w:val="20"/>
          <w:lang w:val="uk-UA"/>
        </w:rPr>
      </w:pPr>
    </w:p>
    <w:p w:rsidR="00A9672B" w:rsidRPr="00457768" w:rsidRDefault="00A9672B" w:rsidP="003D19F7">
      <w:pPr>
        <w:widowControl w:val="0"/>
        <w:ind w:firstLine="180"/>
        <w:jc w:val="both"/>
        <w:rPr>
          <w:rFonts w:ascii="Times New Roman" w:hAnsi="Times New Roman"/>
          <w:b/>
          <w:sz w:val="20"/>
          <w:szCs w:val="20"/>
          <w:lang w:val="uk-UA"/>
        </w:rPr>
      </w:pPr>
    </w:p>
    <w:p w:rsidR="00A9672B" w:rsidRPr="00457768" w:rsidRDefault="00A9672B" w:rsidP="003D19F7">
      <w:pPr>
        <w:widowControl w:val="0"/>
        <w:ind w:firstLine="180"/>
        <w:jc w:val="both"/>
        <w:rPr>
          <w:rFonts w:ascii="Times New Roman" w:hAnsi="Times New Roman"/>
          <w:b/>
          <w:sz w:val="20"/>
          <w:szCs w:val="20"/>
          <w:lang w:val="uk-UA"/>
        </w:rPr>
      </w:pPr>
    </w:p>
    <w:p w:rsidR="00A9672B" w:rsidRPr="00457768" w:rsidRDefault="00A9672B" w:rsidP="003D19F7">
      <w:pPr>
        <w:widowControl w:val="0"/>
        <w:ind w:firstLine="180"/>
        <w:jc w:val="both"/>
        <w:rPr>
          <w:rFonts w:ascii="Times New Roman" w:hAnsi="Times New Roman"/>
          <w:b/>
          <w:sz w:val="20"/>
          <w:szCs w:val="20"/>
          <w:lang w:val="uk-UA"/>
        </w:rPr>
      </w:pPr>
    </w:p>
    <w:p w:rsidR="00080A1E" w:rsidRPr="00457768" w:rsidRDefault="00080A1E" w:rsidP="003D19F7">
      <w:pPr>
        <w:widowControl w:val="0"/>
        <w:ind w:firstLine="180"/>
        <w:jc w:val="both"/>
        <w:rPr>
          <w:rFonts w:ascii="Times New Roman" w:hAnsi="Times New Roman"/>
          <w:b/>
          <w:sz w:val="20"/>
          <w:szCs w:val="20"/>
          <w:lang w:val="uk-UA"/>
        </w:rPr>
      </w:pPr>
      <w:r w:rsidRPr="00457768">
        <w:rPr>
          <w:rFonts w:ascii="Times New Roman" w:hAnsi="Times New Roman"/>
          <w:b/>
          <w:sz w:val="20"/>
          <w:szCs w:val="20"/>
          <w:lang w:val="uk-UA"/>
        </w:rPr>
        <w:lastRenderedPageBreak/>
        <w:t>ТЕМА 19: ІНФОРМАЦІЙНЕ ТА КОМУНІКАЦІЙНЕ ЗАБЕЗПЕЧЕННЯ ВНУТРІШНЬОЇ ОРГАНІЗАЦІЇ  ДЕРЖАВНОГО УПРАВЛІННЯ</w:t>
      </w:r>
    </w:p>
    <w:p w:rsidR="004E4D34" w:rsidRDefault="004E4D34" w:rsidP="003D19F7">
      <w:pPr>
        <w:widowControl w:val="0"/>
        <w:ind w:firstLine="180"/>
        <w:jc w:val="both"/>
        <w:rPr>
          <w:rFonts w:ascii="Times New Roman" w:hAnsi="Times New Roman"/>
          <w:b/>
          <w:sz w:val="20"/>
          <w:szCs w:val="20"/>
          <w:lang w:val="uk-UA"/>
        </w:rPr>
      </w:pPr>
    </w:p>
    <w:p w:rsidR="00080A1E" w:rsidRPr="00457768" w:rsidRDefault="00080A1E" w:rsidP="003D19F7">
      <w:pPr>
        <w:widowControl w:val="0"/>
        <w:ind w:firstLine="180"/>
        <w:jc w:val="both"/>
        <w:rPr>
          <w:rFonts w:ascii="Times New Roman" w:hAnsi="Times New Roman"/>
          <w:b/>
          <w:sz w:val="20"/>
          <w:szCs w:val="20"/>
          <w:lang w:val="uk-UA"/>
        </w:rPr>
      </w:pPr>
      <w:r w:rsidRPr="00457768">
        <w:rPr>
          <w:rFonts w:ascii="Times New Roman" w:hAnsi="Times New Roman"/>
          <w:b/>
          <w:sz w:val="20"/>
          <w:szCs w:val="20"/>
          <w:lang w:val="uk-UA"/>
        </w:rPr>
        <w:t>ПЛАН:</w:t>
      </w:r>
    </w:p>
    <w:p w:rsidR="00080A1E" w:rsidRPr="004E4D34" w:rsidRDefault="00080A1E" w:rsidP="00DE1363">
      <w:pPr>
        <w:widowControl w:val="0"/>
        <w:numPr>
          <w:ilvl w:val="0"/>
          <w:numId w:val="77"/>
        </w:numPr>
        <w:tabs>
          <w:tab w:val="clear" w:pos="1400"/>
        </w:tabs>
        <w:ind w:left="720"/>
        <w:jc w:val="both"/>
        <w:rPr>
          <w:rFonts w:ascii="Times New Roman" w:hAnsi="Times New Roman"/>
          <w:i/>
          <w:sz w:val="20"/>
          <w:szCs w:val="20"/>
          <w:lang w:val="uk-UA"/>
        </w:rPr>
      </w:pPr>
      <w:r w:rsidRPr="004E4D34">
        <w:rPr>
          <w:rFonts w:ascii="Times New Roman" w:hAnsi="Times New Roman"/>
          <w:i/>
          <w:sz w:val="20"/>
          <w:szCs w:val="20"/>
          <w:lang w:val="uk-UA"/>
        </w:rPr>
        <w:t xml:space="preserve">Інформація в державному управлінні: поняття, види. Інформаційний </w:t>
      </w:r>
      <w:r w:rsidR="000127F2" w:rsidRPr="004E4D34">
        <w:rPr>
          <w:rFonts w:ascii="Times New Roman" w:hAnsi="Times New Roman"/>
          <w:i/>
          <w:sz w:val="20"/>
          <w:szCs w:val="20"/>
          <w:lang w:val="uk-UA"/>
        </w:rPr>
        <w:t>процес</w:t>
      </w:r>
      <w:r w:rsidRPr="004E4D34">
        <w:rPr>
          <w:rFonts w:ascii="Times New Roman" w:hAnsi="Times New Roman"/>
          <w:i/>
          <w:sz w:val="20"/>
          <w:szCs w:val="20"/>
          <w:lang w:val="uk-UA"/>
        </w:rPr>
        <w:t>.</w:t>
      </w:r>
    </w:p>
    <w:p w:rsidR="00080A1E" w:rsidRPr="004E4D34" w:rsidRDefault="00080A1E" w:rsidP="00DE1363">
      <w:pPr>
        <w:widowControl w:val="0"/>
        <w:numPr>
          <w:ilvl w:val="0"/>
          <w:numId w:val="77"/>
        </w:numPr>
        <w:tabs>
          <w:tab w:val="clear" w:pos="1400"/>
        </w:tabs>
        <w:ind w:left="720"/>
        <w:jc w:val="both"/>
        <w:rPr>
          <w:rFonts w:ascii="Times New Roman" w:hAnsi="Times New Roman"/>
          <w:i/>
          <w:sz w:val="20"/>
          <w:szCs w:val="20"/>
          <w:lang w:val="uk-UA"/>
        </w:rPr>
      </w:pPr>
      <w:r w:rsidRPr="004E4D34">
        <w:rPr>
          <w:rFonts w:ascii="Times New Roman" w:hAnsi="Times New Roman"/>
          <w:i/>
          <w:sz w:val="20"/>
          <w:szCs w:val="20"/>
          <w:lang w:val="uk-UA"/>
        </w:rPr>
        <w:t xml:space="preserve">Комунікаційний </w:t>
      </w:r>
      <w:r w:rsidR="000127F2" w:rsidRPr="004E4D34">
        <w:rPr>
          <w:rFonts w:ascii="Times New Roman" w:hAnsi="Times New Roman"/>
          <w:i/>
          <w:sz w:val="20"/>
          <w:szCs w:val="20"/>
          <w:lang w:val="uk-UA"/>
        </w:rPr>
        <w:t>процес</w:t>
      </w:r>
      <w:r w:rsidRPr="004E4D34">
        <w:rPr>
          <w:rFonts w:ascii="Times New Roman" w:hAnsi="Times New Roman"/>
          <w:i/>
          <w:sz w:val="20"/>
          <w:szCs w:val="20"/>
          <w:lang w:val="uk-UA"/>
        </w:rPr>
        <w:t>.</w:t>
      </w:r>
    </w:p>
    <w:p w:rsidR="00080A1E" w:rsidRPr="004E4D34" w:rsidRDefault="00080A1E" w:rsidP="003D19F7">
      <w:pPr>
        <w:widowControl w:val="0"/>
        <w:ind w:left="720" w:hanging="360"/>
        <w:jc w:val="both"/>
        <w:rPr>
          <w:rFonts w:ascii="Times New Roman" w:hAnsi="Times New Roman"/>
          <w:i/>
          <w:sz w:val="20"/>
          <w:szCs w:val="20"/>
          <w:lang w:val="uk-UA"/>
        </w:rPr>
      </w:pPr>
    </w:p>
    <w:p w:rsidR="00080A1E" w:rsidRPr="00457768" w:rsidRDefault="00080A1E" w:rsidP="003D19F7">
      <w:pPr>
        <w:widowControl w:val="0"/>
        <w:ind w:left="708"/>
        <w:jc w:val="both"/>
        <w:rPr>
          <w:rFonts w:ascii="Times New Roman" w:hAnsi="Times New Roman"/>
          <w:sz w:val="20"/>
          <w:szCs w:val="20"/>
          <w:lang w:val="uk-UA"/>
        </w:rPr>
      </w:pPr>
      <w:r w:rsidRPr="00457768">
        <w:rPr>
          <w:rFonts w:ascii="Times New Roman" w:hAnsi="Times New Roman"/>
          <w:sz w:val="20"/>
          <w:szCs w:val="20"/>
          <w:lang w:val="uk-UA"/>
        </w:rPr>
        <w:t>1.</w:t>
      </w:r>
    </w:p>
    <w:p w:rsidR="00080A1E" w:rsidRPr="00457768" w:rsidRDefault="00080A1E" w:rsidP="003D19F7">
      <w:pPr>
        <w:widowControl w:val="0"/>
        <w:jc w:val="both"/>
        <w:rPr>
          <w:rFonts w:ascii="Times New Roman" w:hAnsi="Times New Roman"/>
          <w:sz w:val="20"/>
          <w:szCs w:val="20"/>
          <w:lang w:val="uk-UA"/>
        </w:rPr>
      </w:pPr>
      <w:r w:rsidRPr="00457768">
        <w:rPr>
          <w:rFonts w:ascii="Times New Roman" w:hAnsi="Times New Roman"/>
          <w:sz w:val="20"/>
          <w:szCs w:val="20"/>
          <w:lang w:val="uk-UA"/>
        </w:rPr>
        <w:t xml:space="preserve">           В Законі України “Про </w:t>
      </w:r>
      <w:r w:rsidR="000127F2" w:rsidRPr="00457768">
        <w:rPr>
          <w:rFonts w:ascii="Times New Roman" w:hAnsi="Times New Roman"/>
          <w:sz w:val="20"/>
          <w:szCs w:val="20"/>
          <w:lang w:val="uk-UA"/>
        </w:rPr>
        <w:t>інформацію ”</w:t>
      </w:r>
      <w:r w:rsidRPr="00457768">
        <w:rPr>
          <w:rFonts w:ascii="Times New Roman" w:hAnsi="Times New Roman"/>
          <w:sz w:val="20"/>
          <w:szCs w:val="20"/>
          <w:lang w:val="uk-UA"/>
        </w:rPr>
        <w:t xml:space="preserve"> від 2.10.1992 р. </w:t>
      </w:r>
      <w:r w:rsidR="004959C0" w:rsidRPr="00457768">
        <w:rPr>
          <w:rFonts w:ascii="Times New Roman" w:hAnsi="Times New Roman"/>
          <w:sz w:val="20"/>
          <w:szCs w:val="20"/>
          <w:lang w:val="uk-UA"/>
        </w:rPr>
        <w:t>(із змінами і допо</w:t>
      </w:r>
      <w:r w:rsidR="004959C0" w:rsidRPr="00457768">
        <w:rPr>
          <w:rFonts w:ascii="Times New Roman" w:hAnsi="Times New Roman"/>
          <w:sz w:val="20"/>
          <w:szCs w:val="20"/>
          <w:lang w:val="uk-UA"/>
        </w:rPr>
        <w:t>в</w:t>
      </w:r>
      <w:r w:rsidR="004959C0" w:rsidRPr="00457768">
        <w:rPr>
          <w:rFonts w:ascii="Times New Roman" w:hAnsi="Times New Roman"/>
          <w:sz w:val="20"/>
          <w:szCs w:val="20"/>
          <w:lang w:val="uk-UA"/>
        </w:rPr>
        <w:t>неннями) на</w:t>
      </w:r>
      <w:r w:rsidRPr="00457768">
        <w:rPr>
          <w:rFonts w:ascii="Times New Roman" w:hAnsi="Times New Roman"/>
          <w:sz w:val="20"/>
          <w:szCs w:val="20"/>
          <w:lang w:val="uk-UA"/>
        </w:rPr>
        <w:t xml:space="preserve">дається  таке визначення інформації: “Під інформацією цей Закон розуміє документовані або публічно оголошені відомості про події та явища, що відбуваються у суспільстві, державі та навколишньому природному </w:t>
      </w:r>
      <w:r w:rsidR="000127F2" w:rsidRPr="00457768">
        <w:rPr>
          <w:rFonts w:ascii="Times New Roman" w:hAnsi="Times New Roman"/>
          <w:sz w:val="20"/>
          <w:szCs w:val="20"/>
          <w:lang w:val="uk-UA"/>
        </w:rPr>
        <w:t>серед</w:t>
      </w:r>
      <w:r w:rsidR="000127F2" w:rsidRPr="00457768">
        <w:rPr>
          <w:rFonts w:ascii="Times New Roman" w:hAnsi="Times New Roman"/>
          <w:sz w:val="20"/>
          <w:szCs w:val="20"/>
          <w:lang w:val="uk-UA"/>
        </w:rPr>
        <w:t>о</w:t>
      </w:r>
      <w:r w:rsidR="000127F2" w:rsidRPr="00457768">
        <w:rPr>
          <w:rFonts w:ascii="Times New Roman" w:hAnsi="Times New Roman"/>
          <w:sz w:val="20"/>
          <w:szCs w:val="20"/>
          <w:lang w:val="uk-UA"/>
        </w:rPr>
        <w:t>вищі ”</w:t>
      </w:r>
      <w:r w:rsidRPr="00457768">
        <w:rPr>
          <w:rFonts w:ascii="Times New Roman" w:hAnsi="Times New Roman"/>
          <w:sz w:val="20"/>
          <w:szCs w:val="20"/>
          <w:lang w:val="uk-UA"/>
        </w:rPr>
        <w:t xml:space="preserve">. </w:t>
      </w:r>
    </w:p>
    <w:p w:rsidR="00A9672B" w:rsidRPr="00457768" w:rsidRDefault="00A9672B" w:rsidP="00A96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sz w:val="20"/>
          <w:szCs w:val="20"/>
          <w:lang w:val="uk-UA" w:eastAsia="ru-RU" w:bidi="ar-SA"/>
        </w:rPr>
      </w:pPr>
    </w:p>
    <w:p w:rsidR="004E4D34" w:rsidRDefault="00A9672B" w:rsidP="00A96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sz w:val="20"/>
          <w:szCs w:val="20"/>
          <w:lang w:val="uk-UA" w:eastAsia="ru-RU" w:bidi="ar-SA"/>
        </w:rPr>
      </w:pPr>
      <w:r w:rsidRPr="00457768">
        <w:rPr>
          <w:rFonts w:ascii="Times New Roman" w:eastAsia="Times New Roman" w:hAnsi="Times New Roman"/>
          <w:color w:val="000000"/>
          <w:sz w:val="20"/>
          <w:szCs w:val="20"/>
          <w:lang w:val="uk-UA" w:eastAsia="ru-RU" w:bidi="ar-SA"/>
        </w:rPr>
        <w:t>Основними напрямами державної інформаційної політики є:</w:t>
      </w:r>
      <w:bookmarkStart w:id="61" w:name="24"/>
      <w:bookmarkEnd w:id="61"/>
    </w:p>
    <w:p w:rsidR="00A9672B" w:rsidRPr="004E4D34" w:rsidRDefault="00A9672B" w:rsidP="00DE1363">
      <w:pPr>
        <w:pStyle w:val="aff4"/>
        <w:numPr>
          <w:ilvl w:val="0"/>
          <w:numId w:val="1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000000"/>
          <w:sz w:val="20"/>
          <w:szCs w:val="20"/>
          <w:lang w:val="uk-UA" w:eastAsia="ru-RU" w:bidi="ar-SA"/>
        </w:rPr>
      </w:pPr>
      <w:r w:rsidRPr="004E4D34">
        <w:rPr>
          <w:rFonts w:ascii="Times New Roman" w:eastAsia="Times New Roman" w:hAnsi="Times New Roman"/>
          <w:color w:val="000000"/>
          <w:sz w:val="20"/>
          <w:szCs w:val="20"/>
          <w:lang w:val="uk-UA" w:eastAsia="ru-RU" w:bidi="ar-SA"/>
        </w:rPr>
        <w:t xml:space="preserve">забезпечення доступу кожного до інформації; </w:t>
      </w:r>
    </w:p>
    <w:p w:rsidR="00A9672B" w:rsidRPr="004E4D34" w:rsidRDefault="00A9672B" w:rsidP="00DE1363">
      <w:pPr>
        <w:pStyle w:val="aff4"/>
        <w:numPr>
          <w:ilvl w:val="0"/>
          <w:numId w:val="1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000000"/>
          <w:sz w:val="20"/>
          <w:szCs w:val="20"/>
          <w:lang w:val="uk-UA" w:eastAsia="ru-RU" w:bidi="ar-SA"/>
        </w:rPr>
      </w:pPr>
      <w:bookmarkStart w:id="62" w:name="25"/>
      <w:bookmarkEnd w:id="62"/>
      <w:r w:rsidRPr="004E4D34">
        <w:rPr>
          <w:rFonts w:ascii="Times New Roman" w:eastAsia="Times New Roman" w:hAnsi="Times New Roman"/>
          <w:color w:val="000000"/>
          <w:sz w:val="20"/>
          <w:szCs w:val="20"/>
          <w:lang w:val="uk-UA" w:eastAsia="ru-RU" w:bidi="ar-SA"/>
        </w:rPr>
        <w:t>забезпечення рівних  можливостей  щодо  створення,  збирання, оде</w:t>
      </w:r>
      <w:r w:rsidRPr="004E4D34">
        <w:rPr>
          <w:rFonts w:ascii="Times New Roman" w:eastAsia="Times New Roman" w:hAnsi="Times New Roman"/>
          <w:color w:val="000000"/>
          <w:sz w:val="20"/>
          <w:szCs w:val="20"/>
          <w:lang w:val="uk-UA" w:eastAsia="ru-RU" w:bidi="ar-SA"/>
        </w:rPr>
        <w:t>р</w:t>
      </w:r>
      <w:r w:rsidRPr="004E4D34">
        <w:rPr>
          <w:rFonts w:ascii="Times New Roman" w:eastAsia="Times New Roman" w:hAnsi="Times New Roman"/>
          <w:color w:val="000000"/>
          <w:sz w:val="20"/>
          <w:szCs w:val="20"/>
          <w:lang w:val="uk-UA" w:eastAsia="ru-RU" w:bidi="ar-SA"/>
        </w:rPr>
        <w:t>жання,  зберігання,  використання, поширення, охорони, захисту інфо</w:t>
      </w:r>
      <w:r w:rsidRPr="004E4D34">
        <w:rPr>
          <w:rFonts w:ascii="Times New Roman" w:eastAsia="Times New Roman" w:hAnsi="Times New Roman"/>
          <w:color w:val="000000"/>
          <w:sz w:val="20"/>
          <w:szCs w:val="20"/>
          <w:lang w:val="uk-UA" w:eastAsia="ru-RU" w:bidi="ar-SA"/>
        </w:rPr>
        <w:t>р</w:t>
      </w:r>
      <w:r w:rsidRPr="004E4D34">
        <w:rPr>
          <w:rFonts w:ascii="Times New Roman" w:eastAsia="Times New Roman" w:hAnsi="Times New Roman"/>
          <w:color w:val="000000"/>
          <w:sz w:val="20"/>
          <w:szCs w:val="20"/>
          <w:lang w:val="uk-UA" w:eastAsia="ru-RU" w:bidi="ar-SA"/>
        </w:rPr>
        <w:t xml:space="preserve">мації; </w:t>
      </w:r>
    </w:p>
    <w:p w:rsidR="00A9672B" w:rsidRPr="004E4D34" w:rsidRDefault="00A9672B" w:rsidP="00DE1363">
      <w:pPr>
        <w:pStyle w:val="aff4"/>
        <w:numPr>
          <w:ilvl w:val="0"/>
          <w:numId w:val="1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000000"/>
          <w:sz w:val="20"/>
          <w:szCs w:val="20"/>
          <w:lang w:val="uk-UA" w:eastAsia="ru-RU" w:bidi="ar-SA"/>
        </w:rPr>
      </w:pPr>
      <w:bookmarkStart w:id="63" w:name="26"/>
      <w:bookmarkEnd w:id="63"/>
      <w:r w:rsidRPr="004E4D34">
        <w:rPr>
          <w:rFonts w:ascii="Times New Roman" w:eastAsia="Times New Roman" w:hAnsi="Times New Roman"/>
          <w:color w:val="000000"/>
          <w:sz w:val="20"/>
          <w:szCs w:val="20"/>
          <w:lang w:val="uk-UA" w:eastAsia="ru-RU" w:bidi="ar-SA"/>
        </w:rPr>
        <w:t xml:space="preserve">створення умов  для  формування  в </w:t>
      </w:r>
      <w:r w:rsidR="0019084F">
        <w:rPr>
          <w:rFonts w:ascii="Times New Roman" w:eastAsia="Times New Roman" w:hAnsi="Times New Roman"/>
          <w:color w:val="000000"/>
          <w:sz w:val="20"/>
          <w:szCs w:val="20"/>
          <w:lang w:val="uk-UA" w:eastAsia="ru-RU" w:bidi="ar-SA"/>
        </w:rPr>
        <w:t xml:space="preserve"> Україні </w:t>
      </w:r>
      <w:r w:rsidRPr="004E4D34">
        <w:rPr>
          <w:rFonts w:ascii="Times New Roman" w:eastAsia="Times New Roman" w:hAnsi="Times New Roman"/>
          <w:color w:val="000000"/>
          <w:sz w:val="20"/>
          <w:szCs w:val="20"/>
          <w:lang w:val="uk-UA" w:eastAsia="ru-RU" w:bidi="ar-SA"/>
        </w:rPr>
        <w:t>інформаційного суспільс</w:t>
      </w:r>
      <w:r w:rsidRPr="004E4D34">
        <w:rPr>
          <w:rFonts w:ascii="Times New Roman" w:eastAsia="Times New Roman" w:hAnsi="Times New Roman"/>
          <w:color w:val="000000"/>
          <w:sz w:val="20"/>
          <w:szCs w:val="20"/>
          <w:lang w:val="uk-UA" w:eastAsia="ru-RU" w:bidi="ar-SA"/>
        </w:rPr>
        <w:t>т</w:t>
      </w:r>
      <w:r w:rsidRPr="004E4D34">
        <w:rPr>
          <w:rFonts w:ascii="Times New Roman" w:eastAsia="Times New Roman" w:hAnsi="Times New Roman"/>
          <w:color w:val="000000"/>
          <w:sz w:val="20"/>
          <w:szCs w:val="20"/>
          <w:lang w:val="uk-UA" w:eastAsia="ru-RU" w:bidi="ar-SA"/>
        </w:rPr>
        <w:t>ва;</w:t>
      </w:r>
    </w:p>
    <w:p w:rsidR="00A9672B" w:rsidRPr="004E4D34" w:rsidRDefault="00A9672B" w:rsidP="00DE1363">
      <w:pPr>
        <w:pStyle w:val="aff4"/>
        <w:numPr>
          <w:ilvl w:val="0"/>
          <w:numId w:val="1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000000"/>
          <w:sz w:val="20"/>
          <w:szCs w:val="20"/>
          <w:lang w:val="uk-UA" w:eastAsia="ru-RU" w:bidi="ar-SA"/>
        </w:rPr>
      </w:pPr>
      <w:r w:rsidRPr="004E4D34">
        <w:rPr>
          <w:rFonts w:ascii="Times New Roman" w:eastAsia="Times New Roman" w:hAnsi="Times New Roman"/>
          <w:color w:val="000000"/>
          <w:sz w:val="20"/>
          <w:szCs w:val="20"/>
          <w:lang w:val="uk-UA" w:eastAsia="ru-RU" w:bidi="ar-SA"/>
        </w:rPr>
        <w:t xml:space="preserve">забезпечення відкритості  та  прозорості діяльності суб'єктів владних повноважень; </w:t>
      </w:r>
    </w:p>
    <w:p w:rsidR="00A9672B" w:rsidRPr="004E4D34" w:rsidRDefault="00A9672B" w:rsidP="00DE1363">
      <w:pPr>
        <w:pStyle w:val="aff4"/>
        <w:numPr>
          <w:ilvl w:val="0"/>
          <w:numId w:val="1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000000"/>
          <w:sz w:val="20"/>
          <w:szCs w:val="20"/>
          <w:lang w:val="uk-UA" w:eastAsia="ru-RU" w:bidi="ar-SA"/>
        </w:rPr>
      </w:pPr>
      <w:r w:rsidRPr="004E4D34">
        <w:rPr>
          <w:rFonts w:ascii="Times New Roman" w:eastAsia="Times New Roman" w:hAnsi="Times New Roman"/>
          <w:color w:val="000000"/>
          <w:sz w:val="20"/>
          <w:szCs w:val="20"/>
          <w:lang w:val="uk-UA" w:eastAsia="ru-RU" w:bidi="ar-SA"/>
        </w:rPr>
        <w:t>створення інформаційних систем і мереж  інформації,  розвиток елек</w:t>
      </w:r>
      <w:r w:rsidRPr="004E4D34">
        <w:rPr>
          <w:rFonts w:ascii="Times New Roman" w:eastAsia="Times New Roman" w:hAnsi="Times New Roman"/>
          <w:color w:val="000000"/>
          <w:sz w:val="20"/>
          <w:szCs w:val="20"/>
          <w:lang w:val="uk-UA" w:eastAsia="ru-RU" w:bidi="ar-SA"/>
        </w:rPr>
        <w:t>т</w:t>
      </w:r>
      <w:r w:rsidRPr="004E4D34">
        <w:rPr>
          <w:rFonts w:ascii="Times New Roman" w:eastAsia="Times New Roman" w:hAnsi="Times New Roman"/>
          <w:color w:val="000000"/>
          <w:sz w:val="20"/>
          <w:szCs w:val="20"/>
          <w:lang w:val="uk-UA" w:eastAsia="ru-RU" w:bidi="ar-SA"/>
        </w:rPr>
        <w:t xml:space="preserve">ронного урядування; </w:t>
      </w:r>
    </w:p>
    <w:p w:rsidR="00A9672B" w:rsidRPr="004E4D34" w:rsidRDefault="00A9672B" w:rsidP="00DE1363">
      <w:pPr>
        <w:pStyle w:val="aff4"/>
        <w:numPr>
          <w:ilvl w:val="0"/>
          <w:numId w:val="1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000000"/>
          <w:sz w:val="20"/>
          <w:szCs w:val="20"/>
          <w:lang w:val="uk-UA" w:eastAsia="ru-RU" w:bidi="ar-SA"/>
        </w:rPr>
      </w:pPr>
      <w:r w:rsidRPr="004E4D34">
        <w:rPr>
          <w:rFonts w:ascii="Times New Roman" w:eastAsia="Times New Roman" w:hAnsi="Times New Roman"/>
          <w:color w:val="000000"/>
          <w:sz w:val="20"/>
          <w:szCs w:val="20"/>
          <w:lang w:val="uk-UA" w:eastAsia="ru-RU" w:bidi="ar-SA"/>
        </w:rPr>
        <w:t>постійне оновлення,  збагачення  та  зберігання  національних інформ</w:t>
      </w:r>
      <w:r w:rsidRPr="004E4D34">
        <w:rPr>
          <w:rFonts w:ascii="Times New Roman" w:eastAsia="Times New Roman" w:hAnsi="Times New Roman"/>
          <w:color w:val="000000"/>
          <w:sz w:val="20"/>
          <w:szCs w:val="20"/>
          <w:lang w:val="uk-UA" w:eastAsia="ru-RU" w:bidi="ar-SA"/>
        </w:rPr>
        <w:t>а</w:t>
      </w:r>
      <w:r w:rsidRPr="004E4D34">
        <w:rPr>
          <w:rFonts w:ascii="Times New Roman" w:eastAsia="Times New Roman" w:hAnsi="Times New Roman"/>
          <w:color w:val="000000"/>
          <w:sz w:val="20"/>
          <w:szCs w:val="20"/>
          <w:lang w:val="uk-UA" w:eastAsia="ru-RU" w:bidi="ar-SA"/>
        </w:rPr>
        <w:t xml:space="preserve">ційних ресурсів; </w:t>
      </w:r>
    </w:p>
    <w:p w:rsidR="00A9672B" w:rsidRPr="004E4D34" w:rsidRDefault="00A9672B" w:rsidP="00DE1363">
      <w:pPr>
        <w:pStyle w:val="aff4"/>
        <w:numPr>
          <w:ilvl w:val="0"/>
          <w:numId w:val="1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000000"/>
          <w:sz w:val="20"/>
          <w:szCs w:val="20"/>
          <w:lang w:val="uk-UA" w:eastAsia="ru-RU" w:bidi="ar-SA"/>
        </w:rPr>
      </w:pPr>
      <w:r w:rsidRPr="004E4D34">
        <w:rPr>
          <w:rFonts w:ascii="Times New Roman" w:eastAsia="Times New Roman" w:hAnsi="Times New Roman"/>
          <w:color w:val="000000"/>
          <w:sz w:val="20"/>
          <w:szCs w:val="20"/>
          <w:lang w:val="uk-UA" w:eastAsia="ru-RU" w:bidi="ar-SA"/>
        </w:rPr>
        <w:t xml:space="preserve">забезпечення інформаційної безпеки України; </w:t>
      </w:r>
    </w:p>
    <w:p w:rsidR="00A9672B" w:rsidRPr="004E4D34" w:rsidRDefault="00A9672B" w:rsidP="00DE1363">
      <w:pPr>
        <w:pStyle w:val="aff4"/>
        <w:numPr>
          <w:ilvl w:val="0"/>
          <w:numId w:val="1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color w:val="000000"/>
          <w:sz w:val="23"/>
          <w:szCs w:val="23"/>
          <w:lang w:val="uk-UA" w:eastAsia="ru-RU" w:bidi="ar-SA"/>
        </w:rPr>
      </w:pPr>
      <w:r w:rsidRPr="004E4D34">
        <w:rPr>
          <w:rFonts w:ascii="Times New Roman" w:eastAsia="Times New Roman" w:hAnsi="Times New Roman"/>
          <w:color w:val="000000"/>
          <w:sz w:val="20"/>
          <w:szCs w:val="20"/>
          <w:lang w:val="uk-UA" w:eastAsia="ru-RU" w:bidi="ar-SA"/>
        </w:rPr>
        <w:t>сприяння міжнародній  співпраці  в  інформаційній  сфері   та входже</w:t>
      </w:r>
      <w:r w:rsidRPr="004E4D34">
        <w:rPr>
          <w:rFonts w:ascii="Times New Roman" w:eastAsia="Times New Roman" w:hAnsi="Times New Roman"/>
          <w:color w:val="000000"/>
          <w:sz w:val="20"/>
          <w:szCs w:val="20"/>
          <w:lang w:val="uk-UA" w:eastAsia="ru-RU" w:bidi="ar-SA"/>
        </w:rPr>
        <w:t>н</w:t>
      </w:r>
      <w:r w:rsidRPr="004E4D34">
        <w:rPr>
          <w:rFonts w:ascii="Times New Roman" w:eastAsia="Times New Roman" w:hAnsi="Times New Roman"/>
          <w:color w:val="000000"/>
          <w:sz w:val="20"/>
          <w:szCs w:val="20"/>
          <w:lang w:val="uk-UA" w:eastAsia="ru-RU" w:bidi="ar-SA"/>
        </w:rPr>
        <w:t xml:space="preserve">ню України до світового інформаційного простору. </w:t>
      </w:r>
    </w:p>
    <w:p w:rsidR="00080A1E" w:rsidRPr="00457768" w:rsidRDefault="00080A1E" w:rsidP="003D19F7">
      <w:pPr>
        <w:pStyle w:val="af0"/>
        <w:ind w:firstLine="709"/>
        <w:rPr>
          <w:rFonts w:ascii="Times New Roman" w:hAnsi="Times New Roman"/>
          <w:b/>
          <w:sz w:val="20"/>
          <w:szCs w:val="20"/>
          <w:lang w:val="uk-UA"/>
        </w:rPr>
      </w:pPr>
      <w:r w:rsidRPr="00457768">
        <w:rPr>
          <w:rFonts w:ascii="Times New Roman" w:hAnsi="Times New Roman"/>
          <w:sz w:val="20"/>
          <w:szCs w:val="20"/>
          <w:lang w:val="uk-UA"/>
        </w:rPr>
        <w:t xml:space="preserve">Основними галузями інформації є: </w:t>
      </w:r>
      <w:r w:rsidRPr="00457768">
        <w:rPr>
          <w:rFonts w:ascii="Times New Roman" w:hAnsi="Times New Roman"/>
          <w:b/>
          <w:sz w:val="20"/>
          <w:szCs w:val="20"/>
          <w:lang w:val="uk-UA"/>
        </w:rPr>
        <w:t>політична, економічна, духовна, науково-технічна, соціальна, екологічна, міжнародна.</w:t>
      </w:r>
    </w:p>
    <w:p w:rsidR="006D1618" w:rsidRPr="00457768" w:rsidRDefault="00080A1E" w:rsidP="006D1618">
      <w:pPr>
        <w:pStyle w:val="HTML"/>
        <w:rPr>
          <w:rFonts w:ascii="Times New Roman" w:hAnsi="Times New Roman"/>
        </w:rPr>
      </w:pPr>
      <w:r w:rsidRPr="00457768">
        <w:rPr>
          <w:rFonts w:ascii="Times New Roman" w:hAnsi="Times New Roman"/>
        </w:rPr>
        <w:t>Статтею 1</w:t>
      </w:r>
      <w:r w:rsidR="006D1618" w:rsidRPr="00457768">
        <w:rPr>
          <w:rFonts w:ascii="Times New Roman" w:hAnsi="Times New Roman"/>
        </w:rPr>
        <w:t>0</w:t>
      </w:r>
      <w:r w:rsidRPr="00457768">
        <w:rPr>
          <w:rFonts w:ascii="Times New Roman" w:hAnsi="Times New Roman"/>
        </w:rPr>
        <w:t xml:space="preserve"> Закону «Про інформацію» визначені основні види інформації</w:t>
      </w:r>
      <w:r w:rsidR="006D1618" w:rsidRPr="00457768">
        <w:rPr>
          <w:rFonts w:ascii="Times New Roman" w:hAnsi="Times New Roman"/>
        </w:rPr>
        <w:t>.</w:t>
      </w:r>
    </w:p>
    <w:p w:rsidR="00132B49" w:rsidRDefault="006D1618" w:rsidP="00322293">
      <w:pPr>
        <w:pStyle w:val="HTML"/>
        <w:ind w:left="720"/>
        <w:jc w:val="both"/>
        <w:rPr>
          <w:rFonts w:ascii="Times New Roman" w:hAnsi="Times New Roman" w:cs="Times New Roman"/>
          <w:color w:val="000000"/>
        </w:rPr>
      </w:pPr>
      <w:r w:rsidRPr="00457768">
        <w:rPr>
          <w:rFonts w:ascii="Times New Roman" w:hAnsi="Times New Roman" w:cs="Times New Roman"/>
          <w:color w:val="000000"/>
        </w:rPr>
        <w:t xml:space="preserve">За змістом інформація поділяється на такі види: </w:t>
      </w:r>
    </w:p>
    <w:p w:rsidR="00132B49" w:rsidRDefault="006D1618" w:rsidP="00DE1363">
      <w:pPr>
        <w:pStyle w:val="HTML"/>
        <w:numPr>
          <w:ilvl w:val="0"/>
          <w:numId w:val="143"/>
        </w:numPr>
        <w:jc w:val="both"/>
        <w:rPr>
          <w:rFonts w:ascii="Times New Roman" w:hAnsi="Times New Roman" w:cs="Times New Roman"/>
          <w:i/>
          <w:color w:val="000000"/>
        </w:rPr>
      </w:pPr>
      <w:r w:rsidRPr="00457768">
        <w:rPr>
          <w:rFonts w:ascii="Times New Roman" w:hAnsi="Times New Roman" w:cs="Times New Roman"/>
          <w:i/>
          <w:color w:val="000000"/>
        </w:rPr>
        <w:t>інформа</w:t>
      </w:r>
      <w:r w:rsidR="00132B49">
        <w:rPr>
          <w:rFonts w:ascii="Times New Roman" w:hAnsi="Times New Roman" w:cs="Times New Roman"/>
          <w:i/>
          <w:color w:val="000000"/>
        </w:rPr>
        <w:t>ція про фізичну особу;</w:t>
      </w:r>
    </w:p>
    <w:p w:rsidR="00132B49" w:rsidRDefault="006D1618" w:rsidP="00DE1363">
      <w:pPr>
        <w:pStyle w:val="HTML"/>
        <w:numPr>
          <w:ilvl w:val="0"/>
          <w:numId w:val="143"/>
        </w:numPr>
        <w:jc w:val="both"/>
        <w:rPr>
          <w:rFonts w:ascii="Times New Roman" w:hAnsi="Times New Roman" w:cs="Times New Roman"/>
          <w:i/>
          <w:color w:val="000000"/>
        </w:rPr>
      </w:pPr>
      <w:r w:rsidRPr="00457768">
        <w:rPr>
          <w:rFonts w:ascii="Times New Roman" w:hAnsi="Times New Roman" w:cs="Times New Roman"/>
          <w:i/>
          <w:color w:val="000000"/>
        </w:rPr>
        <w:t xml:space="preserve">інформація довідково-енциклопедичного характеру;  </w:t>
      </w:r>
    </w:p>
    <w:p w:rsidR="00132B49" w:rsidRDefault="006D1618" w:rsidP="00DE1363">
      <w:pPr>
        <w:pStyle w:val="HTML"/>
        <w:numPr>
          <w:ilvl w:val="0"/>
          <w:numId w:val="143"/>
        </w:numPr>
        <w:jc w:val="both"/>
        <w:rPr>
          <w:rFonts w:ascii="Times New Roman" w:hAnsi="Times New Roman" w:cs="Times New Roman"/>
          <w:i/>
          <w:color w:val="000000"/>
        </w:rPr>
      </w:pPr>
      <w:r w:rsidRPr="00457768">
        <w:rPr>
          <w:rFonts w:ascii="Times New Roman" w:hAnsi="Times New Roman" w:cs="Times New Roman"/>
          <w:i/>
          <w:color w:val="000000"/>
        </w:rPr>
        <w:t xml:space="preserve">інформація про стан довкілля (екологічна інформація); </w:t>
      </w:r>
    </w:p>
    <w:p w:rsidR="00132B49" w:rsidRDefault="006D1618" w:rsidP="00DE1363">
      <w:pPr>
        <w:pStyle w:val="HTML"/>
        <w:numPr>
          <w:ilvl w:val="0"/>
          <w:numId w:val="143"/>
        </w:numPr>
        <w:jc w:val="both"/>
        <w:rPr>
          <w:rFonts w:ascii="Times New Roman" w:hAnsi="Times New Roman" w:cs="Times New Roman"/>
          <w:i/>
          <w:color w:val="000000"/>
        </w:rPr>
      </w:pPr>
      <w:r w:rsidRPr="00457768">
        <w:rPr>
          <w:rFonts w:ascii="Times New Roman" w:hAnsi="Times New Roman" w:cs="Times New Roman"/>
          <w:i/>
          <w:color w:val="000000"/>
        </w:rPr>
        <w:t xml:space="preserve">інформація про товар (роботу, послугу); </w:t>
      </w:r>
      <w:bookmarkStart w:id="64" w:name="68"/>
      <w:bookmarkEnd w:id="64"/>
    </w:p>
    <w:p w:rsidR="00132B49" w:rsidRDefault="006D1618" w:rsidP="00DE1363">
      <w:pPr>
        <w:pStyle w:val="HTML"/>
        <w:numPr>
          <w:ilvl w:val="0"/>
          <w:numId w:val="143"/>
        </w:numPr>
        <w:jc w:val="both"/>
        <w:rPr>
          <w:rFonts w:ascii="Times New Roman" w:hAnsi="Times New Roman" w:cs="Times New Roman"/>
          <w:i/>
          <w:color w:val="000000"/>
        </w:rPr>
      </w:pPr>
      <w:r w:rsidRPr="00457768">
        <w:rPr>
          <w:rFonts w:ascii="Times New Roman" w:hAnsi="Times New Roman" w:cs="Times New Roman"/>
          <w:i/>
          <w:color w:val="000000"/>
        </w:rPr>
        <w:t xml:space="preserve">науково-технічна інформація; </w:t>
      </w:r>
      <w:bookmarkStart w:id="65" w:name="69"/>
      <w:bookmarkEnd w:id="65"/>
      <w:r w:rsidRPr="00457768">
        <w:rPr>
          <w:rFonts w:ascii="Times New Roman" w:hAnsi="Times New Roman" w:cs="Times New Roman"/>
          <w:i/>
          <w:color w:val="000000"/>
        </w:rPr>
        <w:t xml:space="preserve"> </w:t>
      </w:r>
    </w:p>
    <w:p w:rsidR="00132B49" w:rsidRDefault="006D1618" w:rsidP="00DE1363">
      <w:pPr>
        <w:pStyle w:val="HTML"/>
        <w:numPr>
          <w:ilvl w:val="0"/>
          <w:numId w:val="143"/>
        </w:numPr>
        <w:jc w:val="both"/>
        <w:rPr>
          <w:rFonts w:ascii="Times New Roman" w:hAnsi="Times New Roman" w:cs="Times New Roman"/>
          <w:i/>
          <w:color w:val="000000"/>
        </w:rPr>
      </w:pPr>
      <w:r w:rsidRPr="00457768">
        <w:rPr>
          <w:rFonts w:ascii="Times New Roman" w:hAnsi="Times New Roman" w:cs="Times New Roman"/>
          <w:i/>
          <w:color w:val="000000"/>
        </w:rPr>
        <w:t xml:space="preserve">податкова інформація; </w:t>
      </w:r>
      <w:bookmarkStart w:id="66" w:name="70"/>
      <w:bookmarkEnd w:id="66"/>
    </w:p>
    <w:p w:rsidR="00132B49" w:rsidRDefault="006D1618" w:rsidP="00DE1363">
      <w:pPr>
        <w:pStyle w:val="HTML"/>
        <w:numPr>
          <w:ilvl w:val="0"/>
          <w:numId w:val="143"/>
        </w:numPr>
        <w:jc w:val="both"/>
        <w:rPr>
          <w:rFonts w:ascii="Times New Roman" w:hAnsi="Times New Roman" w:cs="Times New Roman"/>
          <w:i/>
          <w:color w:val="000000"/>
        </w:rPr>
      </w:pPr>
      <w:r w:rsidRPr="00457768">
        <w:rPr>
          <w:rFonts w:ascii="Times New Roman" w:hAnsi="Times New Roman" w:cs="Times New Roman"/>
          <w:i/>
          <w:color w:val="000000"/>
        </w:rPr>
        <w:lastRenderedPageBreak/>
        <w:t>правова інформація;</w:t>
      </w:r>
    </w:p>
    <w:p w:rsidR="00132B49" w:rsidRDefault="006D1618" w:rsidP="00DE1363">
      <w:pPr>
        <w:pStyle w:val="HTML"/>
        <w:numPr>
          <w:ilvl w:val="0"/>
          <w:numId w:val="143"/>
        </w:numPr>
        <w:jc w:val="both"/>
        <w:rPr>
          <w:rFonts w:ascii="Times New Roman" w:hAnsi="Times New Roman" w:cs="Times New Roman"/>
          <w:i/>
          <w:color w:val="000000"/>
        </w:rPr>
      </w:pPr>
      <w:bookmarkStart w:id="67" w:name="71"/>
      <w:bookmarkEnd w:id="67"/>
      <w:r w:rsidRPr="00457768">
        <w:rPr>
          <w:rFonts w:ascii="Times New Roman" w:hAnsi="Times New Roman" w:cs="Times New Roman"/>
          <w:i/>
          <w:color w:val="000000"/>
        </w:rPr>
        <w:t>статистична інформація;</w:t>
      </w:r>
    </w:p>
    <w:p w:rsidR="00132B49" w:rsidRDefault="006D1618" w:rsidP="00DE1363">
      <w:pPr>
        <w:pStyle w:val="HTML"/>
        <w:numPr>
          <w:ilvl w:val="0"/>
          <w:numId w:val="143"/>
        </w:numPr>
        <w:jc w:val="both"/>
        <w:rPr>
          <w:rFonts w:ascii="Times New Roman" w:hAnsi="Times New Roman" w:cs="Times New Roman"/>
          <w:i/>
          <w:color w:val="000000"/>
        </w:rPr>
      </w:pPr>
      <w:bookmarkStart w:id="68" w:name="72"/>
      <w:bookmarkEnd w:id="68"/>
      <w:r w:rsidRPr="00457768">
        <w:rPr>
          <w:rFonts w:ascii="Times New Roman" w:hAnsi="Times New Roman" w:cs="Times New Roman"/>
          <w:i/>
          <w:color w:val="000000"/>
        </w:rPr>
        <w:t xml:space="preserve">соціологічна інформація; </w:t>
      </w:r>
      <w:bookmarkStart w:id="69" w:name="73"/>
      <w:bookmarkEnd w:id="69"/>
      <w:r w:rsidRPr="00457768">
        <w:rPr>
          <w:rFonts w:ascii="Times New Roman" w:hAnsi="Times New Roman" w:cs="Times New Roman"/>
          <w:i/>
          <w:color w:val="000000"/>
        </w:rPr>
        <w:t xml:space="preserve"> </w:t>
      </w:r>
    </w:p>
    <w:p w:rsidR="004D1D54" w:rsidRDefault="006D1618" w:rsidP="00DE1363">
      <w:pPr>
        <w:pStyle w:val="HTML"/>
        <w:numPr>
          <w:ilvl w:val="0"/>
          <w:numId w:val="143"/>
        </w:numPr>
        <w:jc w:val="both"/>
        <w:rPr>
          <w:rFonts w:ascii="Times New Roman" w:hAnsi="Times New Roman" w:cs="Times New Roman"/>
          <w:b/>
          <w:color w:val="000000"/>
        </w:rPr>
      </w:pPr>
      <w:r w:rsidRPr="00457768">
        <w:rPr>
          <w:rFonts w:ascii="Times New Roman" w:hAnsi="Times New Roman" w:cs="Times New Roman"/>
          <w:i/>
          <w:color w:val="000000"/>
        </w:rPr>
        <w:t>інші види інформації.</w:t>
      </w:r>
      <w:r w:rsidRPr="00457768">
        <w:rPr>
          <w:rFonts w:ascii="Times New Roman" w:hAnsi="Times New Roman" w:cs="Times New Roman"/>
          <w:b/>
          <w:color w:val="000000"/>
        </w:rPr>
        <w:t xml:space="preserve"> </w:t>
      </w:r>
    </w:p>
    <w:p w:rsidR="0019084F" w:rsidRPr="00457768" w:rsidRDefault="0019084F" w:rsidP="00132B49">
      <w:pPr>
        <w:pStyle w:val="HTML"/>
        <w:ind w:left="1287"/>
        <w:jc w:val="both"/>
        <w:rPr>
          <w:rFonts w:ascii="Times New Roman" w:hAnsi="Times New Roman" w:cs="Times New Roman"/>
          <w:color w:val="000000"/>
        </w:rPr>
      </w:pPr>
    </w:p>
    <w:p w:rsidR="008118FA" w:rsidRDefault="00100F92" w:rsidP="004E4D34">
      <w:pPr>
        <w:pStyle w:val="HTML"/>
        <w:ind w:firstLine="567"/>
        <w:jc w:val="both"/>
        <w:rPr>
          <w:rFonts w:ascii="Times New Roman" w:hAnsi="Times New Roman" w:cs="Times New Roman"/>
          <w:color w:val="000000"/>
        </w:rPr>
      </w:pPr>
      <w:r w:rsidRPr="00457768">
        <w:rPr>
          <w:rFonts w:ascii="Times New Roman" w:hAnsi="Times New Roman" w:cs="Times New Roman"/>
          <w:b/>
          <w:color w:val="000000"/>
        </w:rPr>
        <w:t>Інформація про фізичну особу</w:t>
      </w:r>
      <w:r w:rsidRPr="00457768">
        <w:rPr>
          <w:rFonts w:ascii="Times New Roman" w:hAnsi="Times New Roman" w:cs="Times New Roman"/>
          <w:color w:val="000000"/>
        </w:rPr>
        <w:t xml:space="preserve"> (персональні  дані)  -</w:t>
      </w:r>
      <w:r w:rsidR="004D1D54" w:rsidRPr="00457768">
        <w:rPr>
          <w:rFonts w:ascii="Times New Roman" w:hAnsi="Times New Roman" w:cs="Times New Roman"/>
          <w:color w:val="000000"/>
        </w:rPr>
        <w:t xml:space="preserve"> </w:t>
      </w:r>
      <w:r w:rsidRPr="00457768">
        <w:rPr>
          <w:rFonts w:ascii="Times New Roman" w:hAnsi="Times New Roman" w:cs="Times New Roman"/>
          <w:color w:val="000000"/>
        </w:rPr>
        <w:t>відомості  чи  с</w:t>
      </w:r>
      <w:r w:rsidRPr="00457768">
        <w:rPr>
          <w:rFonts w:ascii="Times New Roman" w:hAnsi="Times New Roman" w:cs="Times New Roman"/>
          <w:color w:val="000000"/>
        </w:rPr>
        <w:t>у</w:t>
      </w:r>
      <w:r w:rsidRPr="00457768">
        <w:rPr>
          <w:rFonts w:ascii="Times New Roman" w:hAnsi="Times New Roman" w:cs="Times New Roman"/>
          <w:color w:val="000000"/>
        </w:rPr>
        <w:t>купність  відомостей  про  фізичну  особу, яка ідентифікована або може бути конкретно ідентифікована</w:t>
      </w:r>
      <w:r w:rsidR="008118FA">
        <w:rPr>
          <w:rFonts w:ascii="Times New Roman" w:hAnsi="Times New Roman" w:cs="Times New Roman"/>
          <w:color w:val="000000"/>
        </w:rPr>
        <w:t>.</w:t>
      </w:r>
    </w:p>
    <w:p w:rsidR="004D1D54" w:rsidRPr="00457768" w:rsidRDefault="00100F92" w:rsidP="004E4D34">
      <w:pPr>
        <w:pStyle w:val="HTML"/>
        <w:ind w:firstLine="567"/>
        <w:jc w:val="both"/>
        <w:rPr>
          <w:rFonts w:ascii="Times New Roman" w:hAnsi="Times New Roman" w:cs="Times New Roman"/>
          <w:color w:val="000000"/>
        </w:rPr>
      </w:pPr>
      <w:r w:rsidRPr="00457768">
        <w:rPr>
          <w:rFonts w:ascii="Times New Roman" w:hAnsi="Times New Roman" w:cs="Times New Roman"/>
          <w:b/>
          <w:color w:val="000000"/>
        </w:rPr>
        <w:t>Інформація довідково-енциклопедичного характеру</w:t>
      </w:r>
      <w:r w:rsidRPr="00457768">
        <w:rPr>
          <w:rFonts w:ascii="Times New Roman" w:hAnsi="Times New Roman" w:cs="Times New Roman"/>
          <w:color w:val="000000"/>
        </w:rPr>
        <w:t xml:space="preserve"> </w:t>
      </w:r>
      <w:r w:rsidR="004D1D54" w:rsidRPr="00457768">
        <w:rPr>
          <w:rFonts w:ascii="Times New Roman" w:hAnsi="Times New Roman" w:cs="Times New Roman"/>
          <w:color w:val="000000"/>
        </w:rPr>
        <w:t xml:space="preserve">- </w:t>
      </w:r>
      <w:r w:rsidRPr="00457768">
        <w:rPr>
          <w:rFonts w:ascii="Times New Roman" w:hAnsi="Times New Roman" w:cs="Times New Roman"/>
          <w:color w:val="000000"/>
        </w:rPr>
        <w:t>систематизов</w:t>
      </w:r>
      <w:r w:rsidRPr="00457768">
        <w:rPr>
          <w:rFonts w:ascii="Times New Roman" w:hAnsi="Times New Roman" w:cs="Times New Roman"/>
          <w:color w:val="000000"/>
        </w:rPr>
        <w:t>а</w:t>
      </w:r>
      <w:r w:rsidRPr="00457768">
        <w:rPr>
          <w:rFonts w:ascii="Times New Roman" w:hAnsi="Times New Roman" w:cs="Times New Roman"/>
          <w:color w:val="000000"/>
        </w:rPr>
        <w:t xml:space="preserve">ні, </w:t>
      </w:r>
      <w:r w:rsidR="000127F2" w:rsidRPr="00457768">
        <w:rPr>
          <w:rFonts w:ascii="Times New Roman" w:hAnsi="Times New Roman" w:cs="Times New Roman"/>
          <w:color w:val="000000"/>
        </w:rPr>
        <w:t>документовані</w:t>
      </w:r>
      <w:r w:rsidRPr="00457768">
        <w:rPr>
          <w:rFonts w:ascii="Times New Roman" w:hAnsi="Times New Roman" w:cs="Times New Roman"/>
          <w:color w:val="000000"/>
        </w:rPr>
        <w:t xml:space="preserve">, публічно оголошені або іншим чином поширені  відомості  про  </w:t>
      </w:r>
      <w:r w:rsidR="000127F2" w:rsidRPr="00457768">
        <w:rPr>
          <w:rFonts w:ascii="Times New Roman" w:hAnsi="Times New Roman" w:cs="Times New Roman"/>
          <w:color w:val="000000"/>
        </w:rPr>
        <w:t>суспільне</w:t>
      </w:r>
      <w:r w:rsidRPr="00457768">
        <w:rPr>
          <w:rFonts w:ascii="Times New Roman" w:hAnsi="Times New Roman" w:cs="Times New Roman"/>
          <w:color w:val="000000"/>
        </w:rPr>
        <w:t xml:space="preserve">,  державне життя та навколишнє природне середовище. </w:t>
      </w:r>
      <w:r w:rsidR="004D1D54" w:rsidRPr="00457768">
        <w:rPr>
          <w:rFonts w:ascii="Times New Roman" w:hAnsi="Times New Roman" w:cs="Times New Roman"/>
          <w:color w:val="000000"/>
        </w:rPr>
        <w:t>Осно</w:t>
      </w:r>
      <w:r w:rsidR="004D1D54" w:rsidRPr="00457768">
        <w:rPr>
          <w:rFonts w:ascii="Times New Roman" w:hAnsi="Times New Roman" w:cs="Times New Roman"/>
          <w:color w:val="000000"/>
        </w:rPr>
        <w:t>в</w:t>
      </w:r>
      <w:r w:rsidR="004D1D54" w:rsidRPr="00457768">
        <w:rPr>
          <w:rFonts w:ascii="Times New Roman" w:hAnsi="Times New Roman" w:cs="Times New Roman"/>
          <w:color w:val="000000"/>
        </w:rPr>
        <w:t>ними джерелами інформації довідково-енциклопедичного характеру є: енци</w:t>
      </w:r>
      <w:r w:rsidR="004D1D54" w:rsidRPr="00457768">
        <w:rPr>
          <w:rFonts w:ascii="Times New Roman" w:hAnsi="Times New Roman" w:cs="Times New Roman"/>
          <w:color w:val="000000"/>
        </w:rPr>
        <w:t>к</w:t>
      </w:r>
      <w:r w:rsidR="004D1D54" w:rsidRPr="00457768">
        <w:rPr>
          <w:rFonts w:ascii="Times New Roman" w:hAnsi="Times New Roman" w:cs="Times New Roman"/>
          <w:color w:val="000000"/>
        </w:rPr>
        <w:t>лопедії,словники, довідники,  рекламні повідомлення та оголошення,  путівн</w:t>
      </w:r>
      <w:r w:rsidR="004D1D54" w:rsidRPr="00457768">
        <w:rPr>
          <w:rFonts w:ascii="Times New Roman" w:hAnsi="Times New Roman" w:cs="Times New Roman"/>
          <w:color w:val="000000"/>
        </w:rPr>
        <w:t>и</w:t>
      </w:r>
      <w:r w:rsidR="004D1D54" w:rsidRPr="00457768">
        <w:rPr>
          <w:rFonts w:ascii="Times New Roman" w:hAnsi="Times New Roman" w:cs="Times New Roman"/>
          <w:color w:val="000000"/>
        </w:rPr>
        <w:t>ки,  картографічні  матеріали, електронні  бази  та банки даних,  архіви різн</w:t>
      </w:r>
      <w:r w:rsidR="004D1D54" w:rsidRPr="00457768">
        <w:rPr>
          <w:rFonts w:ascii="Times New Roman" w:hAnsi="Times New Roman" w:cs="Times New Roman"/>
          <w:color w:val="000000"/>
        </w:rPr>
        <w:t>о</w:t>
      </w:r>
      <w:r w:rsidR="004D1D54" w:rsidRPr="00457768">
        <w:rPr>
          <w:rFonts w:ascii="Times New Roman" w:hAnsi="Times New Roman" w:cs="Times New Roman"/>
          <w:color w:val="000000"/>
        </w:rPr>
        <w:t>манітних довідкових інформаційних  служб,  мереж  та  систем,  а  також  дов</w:t>
      </w:r>
      <w:r w:rsidR="004D1D54" w:rsidRPr="00457768">
        <w:rPr>
          <w:rFonts w:ascii="Times New Roman" w:hAnsi="Times New Roman" w:cs="Times New Roman"/>
          <w:color w:val="000000"/>
        </w:rPr>
        <w:t>і</w:t>
      </w:r>
      <w:r w:rsidR="004D1D54" w:rsidRPr="00457768">
        <w:rPr>
          <w:rFonts w:ascii="Times New Roman" w:hAnsi="Times New Roman" w:cs="Times New Roman"/>
          <w:color w:val="000000"/>
        </w:rPr>
        <w:t>дки,   що видаються уповноваженими  на  те  органами  державної  влади  та органами   місцевого самоврядування, об'єднаннями громадян, організаціями, їх  працівниками  та  автоматизованими інформаційно-телекомунікаційними си</w:t>
      </w:r>
      <w:r w:rsidR="004D1D54" w:rsidRPr="00457768">
        <w:rPr>
          <w:rFonts w:ascii="Times New Roman" w:hAnsi="Times New Roman" w:cs="Times New Roman"/>
          <w:color w:val="000000"/>
        </w:rPr>
        <w:t>с</w:t>
      </w:r>
      <w:r w:rsidR="004D1D54" w:rsidRPr="00457768">
        <w:rPr>
          <w:rFonts w:ascii="Times New Roman" w:hAnsi="Times New Roman" w:cs="Times New Roman"/>
          <w:color w:val="000000"/>
        </w:rPr>
        <w:t>темами.</w:t>
      </w:r>
    </w:p>
    <w:p w:rsidR="008118FA" w:rsidRDefault="00207DC2" w:rsidP="004E4D34">
      <w:pPr>
        <w:pStyle w:val="HTML"/>
        <w:ind w:firstLine="567"/>
        <w:jc w:val="both"/>
        <w:rPr>
          <w:rFonts w:ascii="Times New Roman" w:hAnsi="Times New Roman" w:cs="Times New Roman"/>
          <w:color w:val="000000"/>
        </w:rPr>
      </w:pPr>
      <w:r w:rsidRPr="00457768">
        <w:rPr>
          <w:rFonts w:ascii="Times New Roman" w:hAnsi="Times New Roman" w:cs="Times New Roman"/>
          <w:b/>
          <w:color w:val="000000"/>
        </w:rPr>
        <w:t>Інформація про стан довкілля</w:t>
      </w:r>
      <w:r w:rsidRPr="00457768">
        <w:rPr>
          <w:rFonts w:ascii="Times New Roman" w:hAnsi="Times New Roman" w:cs="Times New Roman"/>
          <w:color w:val="000000"/>
        </w:rPr>
        <w:t xml:space="preserve"> (екологічна  інформація) - відомості та/або дані про: </w:t>
      </w:r>
      <w:r w:rsidR="008118FA">
        <w:rPr>
          <w:rFonts w:ascii="Times New Roman" w:hAnsi="Times New Roman" w:cs="Times New Roman"/>
          <w:color w:val="000000"/>
        </w:rPr>
        <w:t>стан складових</w:t>
      </w:r>
      <w:r w:rsidRPr="00457768">
        <w:rPr>
          <w:rFonts w:ascii="Times New Roman" w:hAnsi="Times New Roman" w:cs="Times New Roman"/>
          <w:color w:val="000000"/>
        </w:rPr>
        <w:t xml:space="preserve"> довкілля </w:t>
      </w:r>
      <w:r w:rsidR="008118FA">
        <w:rPr>
          <w:rFonts w:ascii="Times New Roman" w:hAnsi="Times New Roman" w:cs="Times New Roman"/>
          <w:color w:val="000000"/>
        </w:rPr>
        <w:t xml:space="preserve">та </w:t>
      </w:r>
      <w:r w:rsidRPr="00457768">
        <w:rPr>
          <w:rFonts w:ascii="Times New Roman" w:hAnsi="Times New Roman" w:cs="Times New Roman"/>
          <w:color w:val="000000"/>
        </w:rPr>
        <w:t>його компоненти, включаючи ген</w:t>
      </w:r>
      <w:r w:rsidRPr="00457768">
        <w:rPr>
          <w:rFonts w:ascii="Times New Roman" w:hAnsi="Times New Roman" w:cs="Times New Roman"/>
          <w:color w:val="000000"/>
        </w:rPr>
        <w:t>е</w:t>
      </w:r>
      <w:r w:rsidRPr="00457768">
        <w:rPr>
          <w:rFonts w:ascii="Times New Roman" w:hAnsi="Times New Roman" w:cs="Times New Roman"/>
          <w:color w:val="000000"/>
        </w:rPr>
        <w:t>тично  модифіковані організми, та взаємодію між цими складовими;</w:t>
      </w:r>
      <w:bookmarkStart w:id="70" w:name="85"/>
      <w:bookmarkEnd w:id="70"/>
      <w:r w:rsidR="00093499" w:rsidRPr="00457768">
        <w:rPr>
          <w:rFonts w:ascii="Times New Roman" w:hAnsi="Times New Roman" w:cs="Times New Roman"/>
          <w:color w:val="000000"/>
        </w:rPr>
        <w:t>-</w:t>
      </w:r>
      <w:r w:rsidRPr="00457768">
        <w:rPr>
          <w:rFonts w:ascii="Times New Roman" w:hAnsi="Times New Roman" w:cs="Times New Roman"/>
          <w:color w:val="000000"/>
        </w:rPr>
        <w:t xml:space="preserve"> фактори, що   впливають або можуть  впливати на складові довкілля  (речовини,  енергія,  шум  і  випромінювання,  а   також діяльність або заходи,  включаючи адмініс</w:t>
      </w:r>
      <w:r w:rsidRPr="00457768">
        <w:rPr>
          <w:rFonts w:ascii="Times New Roman" w:hAnsi="Times New Roman" w:cs="Times New Roman"/>
          <w:color w:val="000000"/>
        </w:rPr>
        <w:t>т</w:t>
      </w:r>
      <w:r w:rsidRPr="00457768">
        <w:rPr>
          <w:rFonts w:ascii="Times New Roman" w:hAnsi="Times New Roman" w:cs="Times New Roman"/>
          <w:color w:val="000000"/>
        </w:rPr>
        <w:t>ративні,  угоди в галузі навколишнього  природного  середовища, політику, законодавство,плани і програми);</w:t>
      </w:r>
      <w:bookmarkStart w:id="71" w:name="86"/>
      <w:bookmarkEnd w:id="71"/>
      <w:r w:rsidRPr="00457768">
        <w:rPr>
          <w:rFonts w:ascii="Times New Roman" w:hAnsi="Times New Roman" w:cs="Times New Roman"/>
          <w:color w:val="000000"/>
        </w:rPr>
        <w:t xml:space="preserve"> </w:t>
      </w:r>
      <w:r w:rsidR="00093499" w:rsidRPr="00457768">
        <w:rPr>
          <w:rFonts w:ascii="Times New Roman" w:hAnsi="Times New Roman" w:cs="Times New Roman"/>
          <w:color w:val="000000"/>
        </w:rPr>
        <w:t>-</w:t>
      </w:r>
      <w:r w:rsidRPr="00457768">
        <w:rPr>
          <w:rFonts w:ascii="Times New Roman" w:hAnsi="Times New Roman" w:cs="Times New Roman"/>
          <w:color w:val="000000"/>
        </w:rPr>
        <w:t xml:space="preserve"> стан здоров'я  та безпеки людей, умови  життя людей, стан об'єктів культури і споруд тією мірою, якою на них впливає  або може вплинути стан складових довкілля; </w:t>
      </w:r>
      <w:bookmarkStart w:id="72" w:name="87"/>
      <w:bookmarkEnd w:id="72"/>
      <w:r w:rsidRPr="00457768">
        <w:rPr>
          <w:rFonts w:ascii="Times New Roman" w:hAnsi="Times New Roman" w:cs="Times New Roman"/>
          <w:color w:val="000000"/>
        </w:rPr>
        <w:t xml:space="preserve"> інші відомості та/або дані.</w:t>
      </w:r>
    </w:p>
    <w:p w:rsidR="00207DC2" w:rsidRPr="00457768" w:rsidRDefault="00207DC2" w:rsidP="004E4D34">
      <w:pPr>
        <w:pStyle w:val="HTML"/>
        <w:ind w:firstLine="567"/>
        <w:jc w:val="both"/>
        <w:rPr>
          <w:rFonts w:ascii="Times New Roman" w:hAnsi="Times New Roman" w:cs="Times New Roman"/>
          <w:color w:val="000000"/>
        </w:rPr>
      </w:pPr>
      <w:r w:rsidRPr="00457768">
        <w:rPr>
          <w:rFonts w:ascii="Times New Roman" w:hAnsi="Times New Roman" w:cs="Times New Roman"/>
          <w:color w:val="000000"/>
        </w:rPr>
        <w:t xml:space="preserve"> </w:t>
      </w:r>
      <w:r w:rsidRPr="00457768">
        <w:rPr>
          <w:rFonts w:ascii="Times New Roman" w:hAnsi="Times New Roman" w:cs="Times New Roman"/>
          <w:b/>
          <w:color w:val="000000"/>
        </w:rPr>
        <w:t>Інформація про товар (</w:t>
      </w:r>
      <w:r w:rsidRPr="00457768">
        <w:rPr>
          <w:rFonts w:ascii="Times New Roman" w:hAnsi="Times New Roman" w:cs="Times New Roman"/>
          <w:color w:val="000000"/>
        </w:rPr>
        <w:t>роботу, послугу) - відомості та/або дані, які  р</w:t>
      </w:r>
      <w:r w:rsidRPr="00457768">
        <w:rPr>
          <w:rFonts w:ascii="Times New Roman" w:hAnsi="Times New Roman" w:cs="Times New Roman"/>
          <w:color w:val="000000"/>
        </w:rPr>
        <w:t>о</w:t>
      </w:r>
      <w:r w:rsidRPr="00457768">
        <w:rPr>
          <w:rFonts w:ascii="Times New Roman" w:hAnsi="Times New Roman" w:cs="Times New Roman"/>
          <w:color w:val="000000"/>
        </w:rPr>
        <w:t xml:space="preserve">зкривають  кількісні,  якісні та інші характеристики товару (роботи, послуги). </w:t>
      </w:r>
      <w:bookmarkStart w:id="73" w:name="92"/>
      <w:bookmarkEnd w:id="73"/>
      <w:r w:rsidRPr="00457768">
        <w:rPr>
          <w:rFonts w:ascii="Times New Roman" w:hAnsi="Times New Roman" w:cs="Times New Roman"/>
          <w:color w:val="000000"/>
        </w:rPr>
        <w:t xml:space="preserve">Інформація про вплив товару (роботи,  послуги) на життя та здоров'я  людини  не може бути віднесена до інформації з обмеженим доступом. </w:t>
      </w:r>
    </w:p>
    <w:p w:rsidR="00207DC2" w:rsidRPr="00457768" w:rsidRDefault="00EE717B" w:rsidP="004E4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olor w:val="000000"/>
          <w:sz w:val="20"/>
          <w:szCs w:val="20"/>
          <w:lang w:val="uk-UA" w:eastAsia="ru-RU" w:bidi="ar-SA"/>
        </w:rPr>
      </w:pPr>
      <w:r w:rsidRPr="00457768">
        <w:rPr>
          <w:rFonts w:ascii="Times New Roman" w:hAnsi="Times New Roman"/>
          <w:b/>
          <w:sz w:val="20"/>
          <w:szCs w:val="20"/>
          <w:lang w:val="uk-UA"/>
        </w:rPr>
        <w:t>Науково-технічна  інформація</w:t>
      </w:r>
      <w:r w:rsidRPr="00457768">
        <w:rPr>
          <w:rFonts w:ascii="Times New Roman" w:hAnsi="Times New Roman"/>
          <w:sz w:val="20"/>
          <w:szCs w:val="20"/>
          <w:lang w:val="uk-UA"/>
        </w:rPr>
        <w:t xml:space="preserve"> - будь-які відомості та/або дані про ві</w:t>
      </w:r>
      <w:r w:rsidRPr="00457768">
        <w:rPr>
          <w:rFonts w:ascii="Times New Roman" w:hAnsi="Times New Roman"/>
          <w:sz w:val="20"/>
          <w:szCs w:val="20"/>
          <w:lang w:val="uk-UA"/>
        </w:rPr>
        <w:t>т</w:t>
      </w:r>
      <w:r w:rsidRPr="00457768">
        <w:rPr>
          <w:rFonts w:ascii="Times New Roman" w:hAnsi="Times New Roman"/>
          <w:sz w:val="20"/>
          <w:szCs w:val="20"/>
          <w:lang w:val="uk-UA"/>
        </w:rPr>
        <w:t>чизняні та зарубіжні  досягнення науки, техніки  і виробництва, одержані в ході  науково-дослідної, дослідно-конструкторської, проектно-технологічної,  виро</w:t>
      </w:r>
      <w:r w:rsidRPr="00457768">
        <w:rPr>
          <w:rFonts w:ascii="Times New Roman" w:hAnsi="Times New Roman"/>
          <w:sz w:val="20"/>
          <w:szCs w:val="20"/>
          <w:lang w:val="uk-UA"/>
        </w:rPr>
        <w:t>б</w:t>
      </w:r>
      <w:r w:rsidRPr="00457768">
        <w:rPr>
          <w:rFonts w:ascii="Times New Roman" w:hAnsi="Times New Roman"/>
          <w:sz w:val="20"/>
          <w:szCs w:val="20"/>
          <w:lang w:val="uk-UA"/>
        </w:rPr>
        <w:t xml:space="preserve">ничої та громадської діяльності, які можуть бути збережені на </w:t>
      </w:r>
      <w:r w:rsidR="000127F2" w:rsidRPr="00457768">
        <w:rPr>
          <w:rFonts w:ascii="Times New Roman" w:hAnsi="Times New Roman"/>
          <w:sz w:val="20"/>
          <w:szCs w:val="20"/>
          <w:lang w:val="uk-UA"/>
        </w:rPr>
        <w:t>матеріальних</w:t>
      </w:r>
      <w:r w:rsidRPr="00457768">
        <w:rPr>
          <w:rFonts w:ascii="Times New Roman" w:hAnsi="Times New Roman"/>
          <w:sz w:val="20"/>
          <w:szCs w:val="20"/>
          <w:lang w:val="uk-UA"/>
        </w:rPr>
        <w:t xml:space="preserve"> носіях або відображені в електронному вигляді.</w:t>
      </w:r>
    </w:p>
    <w:p w:rsidR="00100F92" w:rsidRPr="00457768" w:rsidRDefault="007F63F9" w:rsidP="004E4D34">
      <w:pPr>
        <w:pStyle w:val="HTML"/>
        <w:ind w:firstLine="567"/>
        <w:jc w:val="both"/>
        <w:rPr>
          <w:rFonts w:ascii="Times New Roman" w:hAnsi="Times New Roman" w:cs="Times New Roman"/>
          <w:color w:val="000000"/>
        </w:rPr>
      </w:pPr>
      <w:r w:rsidRPr="00457768">
        <w:rPr>
          <w:rFonts w:ascii="Times New Roman" w:hAnsi="Times New Roman" w:cs="Times New Roman"/>
          <w:b/>
        </w:rPr>
        <w:t>Податкова інформація -</w:t>
      </w:r>
      <w:r w:rsidRPr="00457768">
        <w:rPr>
          <w:rFonts w:ascii="Times New Roman" w:hAnsi="Times New Roman" w:cs="Times New Roman"/>
        </w:rPr>
        <w:t xml:space="preserve"> сукупність відомостей і  даних,  що створені  або отримані суб'єктами інформаційних відносин у процесі поточної діяльності  і  необхідні  для  реалізації  покладених  на контролюючі  органи завдань і фу</w:t>
      </w:r>
      <w:r w:rsidRPr="00457768">
        <w:rPr>
          <w:rFonts w:ascii="Times New Roman" w:hAnsi="Times New Roman" w:cs="Times New Roman"/>
        </w:rPr>
        <w:t>н</w:t>
      </w:r>
      <w:r w:rsidRPr="00457768">
        <w:rPr>
          <w:rFonts w:ascii="Times New Roman" w:hAnsi="Times New Roman" w:cs="Times New Roman"/>
        </w:rPr>
        <w:t>кцій у порядку,  встановленому Податковим кодексом України</w:t>
      </w:r>
    </w:p>
    <w:p w:rsidR="008118FA" w:rsidRDefault="007F63F9" w:rsidP="004E4D34">
      <w:pPr>
        <w:pStyle w:val="HTML"/>
        <w:ind w:firstLine="567"/>
        <w:jc w:val="both"/>
        <w:rPr>
          <w:rFonts w:ascii="Times New Roman" w:hAnsi="Times New Roman" w:cs="Times New Roman"/>
          <w:color w:val="000000"/>
        </w:rPr>
      </w:pPr>
      <w:bookmarkStart w:id="74" w:name="80"/>
      <w:bookmarkEnd w:id="74"/>
      <w:r w:rsidRPr="00457768">
        <w:rPr>
          <w:rFonts w:ascii="Times New Roman" w:hAnsi="Times New Roman" w:cs="Times New Roman"/>
          <w:b/>
          <w:color w:val="000000"/>
        </w:rPr>
        <w:lastRenderedPageBreak/>
        <w:t>Правова інформація</w:t>
      </w:r>
      <w:r w:rsidRPr="00457768">
        <w:rPr>
          <w:rFonts w:ascii="Times New Roman" w:hAnsi="Times New Roman" w:cs="Times New Roman"/>
          <w:color w:val="000000"/>
        </w:rPr>
        <w:t xml:space="preserve"> - будь-які відомості про право, його систему,  дж</w:t>
      </w:r>
      <w:r w:rsidRPr="00457768">
        <w:rPr>
          <w:rFonts w:ascii="Times New Roman" w:hAnsi="Times New Roman" w:cs="Times New Roman"/>
          <w:color w:val="000000"/>
        </w:rPr>
        <w:t>е</w:t>
      </w:r>
      <w:r w:rsidRPr="00457768">
        <w:rPr>
          <w:rFonts w:ascii="Times New Roman" w:hAnsi="Times New Roman" w:cs="Times New Roman"/>
          <w:color w:val="000000"/>
        </w:rPr>
        <w:t>рела,  реалізацію,  юридичні  факти,  правовідносини, правопорядок,  правоп</w:t>
      </w:r>
      <w:r w:rsidRPr="00457768">
        <w:rPr>
          <w:rFonts w:ascii="Times New Roman" w:hAnsi="Times New Roman" w:cs="Times New Roman"/>
          <w:color w:val="000000"/>
        </w:rPr>
        <w:t>о</w:t>
      </w:r>
      <w:r w:rsidRPr="00457768">
        <w:rPr>
          <w:rFonts w:ascii="Times New Roman" w:hAnsi="Times New Roman" w:cs="Times New Roman"/>
          <w:color w:val="000000"/>
        </w:rPr>
        <w:t xml:space="preserve">рушення і боротьбу з ними та їх профілактику тощо. </w:t>
      </w:r>
    </w:p>
    <w:p w:rsidR="008118FA" w:rsidRDefault="004D1D54" w:rsidP="004E4D34">
      <w:pPr>
        <w:pStyle w:val="HTML"/>
        <w:ind w:firstLine="567"/>
        <w:jc w:val="both"/>
        <w:rPr>
          <w:rFonts w:ascii="Times New Roman" w:hAnsi="Times New Roman" w:cs="Times New Roman"/>
          <w:color w:val="000000"/>
        </w:rPr>
      </w:pPr>
      <w:r w:rsidRPr="00457768">
        <w:rPr>
          <w:rFonts w:ascii="Times New Roman" w:hAnsi="Times New Roman" w:cs="Times New Roman"/>
          <w:b/>
          <w:color w:val="000000"/>
        </w:rPr>
        <w:t>Статистична інформація</w:t>
      </w:r>
      <w:r w:rsidRPr="00457768">
        <w:rPr>
          <w:rFonts w:ascii="Times New Roman" w:hAnsi="Times New Roman" w:cs="Times New Roman"/>
          <w:color w:val="000000"/>
        </w:rPr>
        <w:t xml:space="preserve"> - документована інформація,  що дає кількісну   характеристику масових явищ та процесів, які відбуваються в економічній, </w:t>
      </w:r>
      <w:r w:rsidR="000127F2" w:rsidRPr="00457768">
        <w:rPr>
          <w:rFonts w:ascii="Times New Roman" w:hAnsi="Times New Roman" w:cs="Times New Roman"/>
          <w:color w:val="000000"/>
        </w:rPr>
        <w:t>с</w:t>
      </w:r>
      <w:r w:rsidR="000127F2" w:rsidRPr="00457768">
        <w:rPr>
          <w:rFonts w:ascii="Times New Roman" w:hAnsi="Times New Roman" w:cs="Times New Roman"/>
          <w:color w:val="000000"/>
        </w:rPr>
        <w:t>о</w:t>
      </w:r>
      <w:r w:rsidR="000127F2" w:rsidRPr="00457768">
        <w:rPr>
          <w:rFonts w:ascii="Times New Roman" w:hAnsi="Times New Roman" w:cs="Times New Roman"/>
          <w:color w:val="000000"/>
        </w:rPr>
        <w:t>ціальній</w:t>
      </w:r>
      <w:r w:rsidRPr="00457768">
        <w:rPr>
          <w:rFonts w:ascii="Times New Roman" w:hAnsi="Times New Roman" w:cs="Times New Roman"/>
          <w:color w:val="000000"/>
        </w:rPr>
        <w:t xml:space="preserve">, культурній та інших сферах життя суспільства. </w:t>
      </w:r>
    </w:p>
    <w:p w:rsidR="004D1D54" w:rsidRPr="00457768" w:rsidRDefault="004D1D54" w:rsidP="004E4D34">
      <w:pPr>
        <w:pStyle w:val="HTML"/>
        <w:ind w:firstLine="567"/>
        <w:jc w:val="both"/>
        <w:rPr>
          <w:rFonts w:ascii="Times New Roman" w:hAnsi="Times New Roman" w:cs="Times New Roman"/>
          <w:color w:val="000000"/>
        </w:rPr>
      </w:pPr>
      <w:r w:rsidRPr="00457768">
        <w:rPr>
          <w:rFonts w:ascii="Times New Roman" w:hAnsi="Times New Roman" w:cs="Times New Roman"/>
          <w:b/>
        </w:rPr>
        <w:t>Соціологічна інформація</w:t>
      </w:r>
      <w:r w:rsidRPr="00457768">
        <w:rPr>
          <w:rFonts w:ascii="Times New Roman" w:hAnsi="Times New Roman" w:cs="Times New Roman"/>
        </w:rPr>
        <w:t xml:space="preserve"> - будь-які документовані відомості про ста</w:t>
      </w:r>
      <w:r w:rsidRPr="00457768">
        <w:rPr>
          <w:rFonts w:ascii="Times New Roman" w:hAnsi="Times New Roman" w:cs="Times New Roman"/>
        </w:rPr>
        <w:t>в</w:t>
      </w:r>
      <w:r w:rsidRPr="00457768">
        <w:rPr>
          <w:rFonts w:ascii="Times New Roman" w:hAnsi="Times New Roman" w:cs="Times New Roman"/>
        </w:rPr>
        <w:t>лення до окремих осіб, подій, явищ, процесів, фактів тощо</w:t>
      </w:r>
    </w:p>
    <w:p w:rsidR="007174E1" w:rsidRDefault="007174E1" w:rsidP="004E4D34">
      <w:pPr>
        <w:shd w:val="clear" w:color="auto" w:fill="FFFFFF"/>
        <w:ind w:left="5" w:right="38" w:firstLine="567"/>
        <w:jc w:val="both"/>
        <w:rPr>
          <w:rFonts w:ascii="Times New Roman" w:hAnsi="Times New Roman"/>
          <w:sz w:val="20"/>
          <w:szCs w:val="20"/>
          <w:lang w:val="uk-UA"/>
        </w:rPr>
      </w:pPr>
    </w:p>
    <w:p w:rsidR="008118FA" w:rsidRDefault="00080A1E" w:rsidP="004E4D34">
      <w:pPr>
        <w:shd w:val="clear" w:color="auto" w:fill="FFFFFF"/>
        <w:ind w:left="5" w:right="38" w:firstLine="567"/>
        <w:jc w:val="both"/>
        <w:rPr>
          <w:rFonts w:ascii="Times New Roman" w:hAnsi="Times New Roman"/>
          <w:sz w:val="20"/>
          <w:szCs w:val="20"/>
          <w:lang w:val="uk-UA"/>
        </w:rPr>
      </w:pPr>
      <w:r w:rsidRPr="00457768">
        <w:rPr>
          <w:rFonts w:ascii="Times New Roman" w:hAnsi="Times New Roman"/>
          <w:sz w:val="20"/>
          <w:szCs w:val="20"/>
          <w:lang w:val="uk-UA"/>
        </w:rPr>
        <w:t>Залежно від методів вивчення інформаційних потреб спеціалістів (де</w:t>
      </w:r>
      <w:r w:rsidRPr="00457768">
        <w:rPr>
          <w:rFonts w:ascii="Times New Roman" w:hAnsi="Times New Roman"/>
          <w:sz w:val="20"/>
          <w:szCs w:val="20"/>
          <w:lang w:val="uk-UA"/>
        </w:rPr>
        <w:t>р</w:t>
      </w:r>
      <w:r w:rsidRPr="00457768">
        <w:rPr>
          <w:rFonts w:ascii="Times New Roman" w:hAnsi="Times New Roman"/>
          <w:sz w:val="20"/>
          <w:szCs w:val="20"/>
          <w:lang w:val="uk-UA"/>
        </w:rPr>
        <w:t>жавних службовців) можна вести мову про дві групи методів виявлення інфо</w:t>
      </w:r>
      <w:r w:rsidRPr="00457768">
        <w:rPr>
          <w:rFonts w:ascii="Times New Roman" w:hAnsi="Times New Roman"/>
          <w:sz w:val="20"/>
          <w:szCs w:val="20"/>
          <w:lang w:val="uk-UA"/>
        </w:rPr>
        <w:t>р</w:t>
      </w:r>
      <w:r w:rsidRPr="00457768">
        <w:rPr>
          <w:rFonts w:ascii="Times New Roman" w:hAnsi="Times New Roman"/>
          <w:sz w:val="20"/>
          <w:szCs w:val="20"/>
          <w:lang w:val="uk-UA"/>
        </w:rPr>
        <w:t xml:space="preserve">мації: </w:t>
      </w:r>
    </w:p>
    <w:p w:rsidR="008118FA" w:rsidRPr="008118FA" w:rsidRDefault="00080A1E" w:rsidP="00DE1363">
      <w:pPr>
        <w:pStyle w:val="aff4"/>
        <w:numPr>
          <w:ilvl w:val="0"/>
          <w:numId w:val="138"/>
        </w:numPr>
        <w:shd w:val="clear" w:color="auto" w:fill="FFFFFF"/>
        <w:ind w:right="38"/>
        <w:jc w:val="both"/>
        <w:rPr>
          <w:rFonts w:ascii="Times New Roman" w:hAnsi="Times New Roman"/>
          <w:b/>
          <w:sz w:val="20"/>
          <w:szCs w:val="20"/>
          <w:lang w:val="uk-UA"/>
        </w:rPr>
      </w:pPr>
      <w:r w:rsidRPr="008118FA">
        <w:rPr>
          <w:rFonts w:ascii="Times New Roman" w:hAnsi="Times New Roman"/>
          <w:b/>
          <w:sz w:val="20"/>
          <w:szCs w:val="20"/>
          <w:lang w:val="uk-UA"/>
        </w:rPr>
        <w:t xml:space="preserve">засновані на аналізі проблемних ситуацій; </w:t>
      </w:r>
    </w:p>
    <w:p w:rsidR="00080A1E" w:rsidRPr="008118FA" w:rsidRDefault="00080A1E" w:rsidP="00DE1363">
      <w:pPr>
        <w:pStyle w:val="aff4"/>
        <w:numPr>
          <w:ilvl w:val="0"/>
          <w:numId w:val="138"/>
        </w:numPr>
        <w:shd w:val="clear" w:color="auto" w:fill="FFFFFF"/>
        <w:ind w:right="38"/>
        <w:jc w:val="both"/>
        <w:rPr>
          <w:rFonts w:ascii="Times New Roman" w:hAnsi="Times New Roman"/>
          <w:sz w:val="20"/>
          <w:szCs w:val="20"/>
          <w:lang w:val="uk-UA"/>
        </w:rPr>
      </w:pPr>
      <w:r w:rsidRPr="008118FA">
        <w:rPr>
          <w:rFonts w:ascii="Times New Roman" w:hAnsi="Times New Roman"/>
          <w:b/>
          <w:sz w:val="20"/>
          <w:szCs w:val="20"/>
          <w:lang w:val="uk-UA"/>
        </w:rPr>
        <w:t>засновані на аналізі функціонально-посадових обов'язків державних службовців</w:t>
      </w:r>
      <w:r w:rsidRPr="008118FA">
        <w:rPr>
          <w:rFonts w:ascii="Times New Roman" w:hAnsi="Times New Roman"/>
          <w:sz w:val="20"/>
          <w:szCs w:val="20"/>
          <w:lang w:val="uk-UA"/>
        </w:rPr>
        <w:t>.</w:t>
      </w:r>
    </w:p>
    <w:p w:rsidR="00080A1E" w:rsidRPr="00457768" w:rsidRDefault="00080A1E" w:rsidP="004E4D34">
      <w:pPr>
        <w:shd w:val="clear" w:color="auto" w:fill="FFFFFF"/>
        <w:ind w:left="5" w:right="38" w:firstLine="567"/>
        <w:jc w:val="both"/>
        <w:rPr>
          <w:rFonts w:ascii="Times New Roman" w:hAnsi="Times New Roman"/>
          <w:b/>
          <w:sz w:val="20"/>
          <w:szCs w:val="20"/>
          <w:lang w:val="uk-UA"/>
        </w:rPr>
      </w:pPr>
      <w:r w:rsidRPr="00457768">
        <w:rPr>
          <w:rFonts w:ascii="Times New Roman" w:hAnsi="Times New Roman"/>
          <w:sz w:val="20"/>
          <w:szCs w:val="20"/>
          <w:lang w:val="uk-UA"/>
        </w:rPr>
        <w:t xml:space="preserve">Нині є два підходи до обробки інформації: </w:t>
      </w:r>
      <w:r w:rsidRPr="00457768">
        <w:rPr>
          <w:rFonts w:ascii="Times New Roman" w:hAnsi="Times New Roman"/>
          <w:b/>
          <w:sz w:val="20"/>
          <w:szCs w:val="20"/>
          <w:lang w:val="uk-UA"/>
        </w:rPr>
        <w:t>кількісна обробка; якісний аналіз.</w:t>
      </w:r>
    </w:p>
    <w:p w:rsidR="00080A1E" w:rsidRPr="00457768" w:rsidRDefault="00080A1E" w:rsidP="004E4D34">
      <w:pPr>
        <w:shd w:val="clear" w:color="auto" w:fill="FFFFFF"/>
        <w:ind w:left="19" w:right="19" w:firstLine="567"/>
        <w:jc w:val="both"/>
        <w:rPr>
          <w:rFonts w:ascii="Times New Roman" w:hAnsi="Times New Roman"/>
          <w:sz w:val="20"/>
          <w:szCs w:val="20"/>
          <w:lang w:val="uk-UA"/>
        </w:rPr>
      </w:pPr>
      <w:r w:rsidRPr="00457768">
        <w:rPr>
          <w:rFonts w:ascii="Times New Roman" w:hAnsi="Times New Roman"/>
          <w:sz w:val="20"/>
          <w:szCs w:val="20"/>
          <w:lang w:val="uk-UA"/>
        </w:rPr>
        <w:t xml:space="preserve">У свою чергу кількісна обробка поділяється на </w:t>
      </w:r>
      <w:r w:rsidRPr="00457768">
        <w:rPr>
          <w:rFonts w:ascii="Times New Roman" w:hAnsi="Times New Roman"/>
          <w:i/>
          <w:sz w:val="20"/>
          <w:szCs w:val="20"/>
          <w:lang w:val="uk-UA"/>
        </w:rPr>
        <w:t>первинну та вторинну обробку.</w:t>
      </w:r>
      <w:r w:rsidRPr="00457768">
        <w:rPr>
          <w:rFonts w:ascii="Times New Roman" w:hAnsi="Times New Roman"/>
          <w:sz w:val="20"/>
          <w:szCs w:val="20"/>
          <w:lang w:val="uk-UA"/>
        </w:rPr>
        <w:t xml:space="preserve"> </w:t>
      </w:r>
      <w:r w:rsidRPr="00457768">
        <w:rPr>
          <w:rFonts w:ascii="Times New Roman" w:hAnsi="Times New Roman"/>
          <w:i/>
          <w:sz w:val="20"/>
          <w:szCs w:val="20"/>
          <w:lang w:val="uk-UA"/>
        </w:rPr>
        <w:t xml:space="preserve">Первинна </w:t>
      </w:r>
      <w:r w:rsidRPr="00457768">
        <w:rPr>
          <w:rFonts w:ascii="Times New Roman" w:hAnsi="Times New Roman"/>
          <w:sz w:val="20"/>
          <w:szCs w:val="20"/>
          <w:lang w:val="uk-UA"/>
        </w:rPr>
        <w:t>обробка інформації базується на обробці первинної інфо</w:t>
      </w:r>
      <w:r w:rsidRPr="00457768">
        <w:rPr>
          <w:rFonts w:ascii="Times New Roman" w:hAnsi="Times New Roman"/>
          <w:sz w:val="20"/>
          <w:szCs w:val="20"/>
          <w:lang w:val="uk-UA"/>
        </w:rPr>
        <w:t>р</w:t>
      </w:r>
      <w:r w:rsidRPr="00457768">
        <w:rPr>
          <w:rFonts w:ascii="Times New Roman" w:hAnsi="Times New Roman"/>
          <w:sz w:val="20"/>
          <w:szCs w:val="20"/>
          <w:lang w:val="uk-UA"/>
        </w:rPr>
        <w:t>мації, що отримується безпосередньо від різних джерел інформації (наприклад, населення, підприємств, тощо). Роботу з отримання первинної інформації н</w:t>
      </w:r>
      <w:r w:rsidRPr="00457768">
        <w:rPr>
          <w:rFonts w:ascii="Times New Roman" w:hAnsi="Times New Roman"/>
          <w:sz w:val="20"/>
          <w:szCs w:val="20"/>
          <w:lang w:val="uk-UA"/>
        </w:rPr>
        <w:t>а</w:t>
      </w:r>
      <w:r w:rsidRPr="00457768">
        <w:rPr>
          <w:rFonts w:ascii="Times New Roman" w:hAnsi="Times New Roman"/>
          <w:sz w:val="20"/>
          <w:szCs w:val="20"/>
          <w:lang w:val="uk-UA"/>
        </w:rPr>
        <w:t xml:space="preserve">зивають польовими дослідженнями. </w:t>
      </w:r>
      <w:r w:rsidRPr="00457768">
        <w:rPr>
          <w:rFonts w:ascii="Times New Roman" w:hAnsi="Times New Roman"/>
          <w:i/>
          <w:sz w:val="20"/>
          <w:szCs w:val="20"/>
          <w:lang w:val="uk-UA"/>
        </w:rPr>
        <w:t xml:space="preserve">Вторинна </w:t>
      </w:r>
      <w:r w:rsidRPr="00457768">
        <w:rPr>
          <w:rFonts w:ascii="Times New Roman" w:hAnsi="Times New Roman"/>
          <w:sz w:val="20"/>
          <w:szCs w:val="20"/>
          <w:lang w:val="uk-UA"/>
        </w:rPr>
        <w:t>обробка базується на даних, отриманих у результаті первинної обробки, і має назву кабінетних досліджень.</w:t>
      </w:r>
    </w:p>
    <w:p w:rsidR="00080A1E" w:rsidRPr="00457768" w:rsidRDefault="00080A1E" w:rsidP="004E4D34">
      <w:pPr>
        <w:shd w:val="clear" w:color="auto" w:fill="FFFFFF"/>
        <w:spacing w:before="14"/>
        <w:ind w:left="34" w:firstLine="567"/>
        <w:jc w:val="both"/>
        <w:rPr>
          <w:rFonts w:ascii="Times New Roman" w:hAnsi="Times New Roman"/>
          <w:sz w:val="20"/>
          <w:szCs w:val="20"/>
          <w:lang w:val="uk-UA"/>
        </w:rPr>
      </w:pPr>
      <w:r w:rsidRPr="00457768">
        <w:rPr>
          <w:rFonts w:ascii="Times New Roman" w:hAnsi="Times New Roman"/>
          <w:i/>
          <w:sz w:val="20"/>
          <w:szCs w:val="20"/>
          <w:lang w:val="uk-UA"/>
        </w:rPr>
        <w:t>Якісний аналіз</w:t>
      </w:r>
      <w:r w:rsidRPr="00457768">
        <w:rPr>
          <w:rFonts w:ascii="Times New Roman" w:hAnsi="Times New Roman"/>
          <w:sz w:val="20"/>
          <w:szCs w:val="20"/>
          <w:lang w:val="uk-UA"/>
        </w:rPr>
        <w:t xml:space="preserve"> базується на результатах кількісної обробки інформації та виконується спеціалістами — державними службовцями (адміністративними менеджерами, економістами, юристами та ін.). Але є деякі загальні прийоми, які можна порекомендувати, наприклад логічний аналіз, ділові ігри, розгляд конкретних ситуацій, проведення семінарів, нарад, конференцій, мозковий штурм та </w:t>
      </w:r>
      <w:r w:rsidRPr="00457768">
        <w:rPr>
          <w:rFonts w:ascii="Times New Roman" w:hAnsi="Times New Roman"/>
          <w:bCs/>
          <w:sz w:val="20"/>
          <w:szCs w:val="20"/>
          <w:lang w:val="uk-UA"/>
        </w:rPr>
        <w:t>ін.</w:t>
      </w:r>
    </w:p>
    <w:p w:rsidR="00080A1E" w:rsidRPr="00457768" w:rsidRDefault="00080A1E" w:rsidP="004E4D34">
      <w:pPr>
        <w:widowControl w:val="0"/>
        <w:ind w:firstLine="567"/>
        <w:jc w:val="both"/>
        <w:rPr>
          <w:rFonts w:ascii="Times New Roman" w:hAnsi="Times New Roman"/>
          <w:sz w:val="20"/>
          <w:szCs w:val="20"/>
          <w:lang w:val="uk-UA"/>
        </w:rPr>
      </w:pPr>
      <w:r w:rsidRPr="00457768">
        <w:rPr>
          <w:rFonts w:ascii="Times New Roman" w:hAnsi="Times New Roman"/>
          <w:sz w:val="20"/>
          <w:szCs w:val="20"/>
          <w:lang w:val="uk-UA"/>
        </w:rPr>
        <w:t>Для ефективнішого управління необхідно створення інформаційних си</w:t>
      </w:r>
      <w:r w:rsidRPr="00457768">
        <w:rPr>
          <w:rFonts w:ascii="Times New Roman" w:hAnsi="Times New Roman"/>
          <w:sz w:val="20"/>
          <w:szCs w:val="20"/>
          <w:lang w:val="uk-UA"/>
        </w:rPr>
        <w:t>с</w:t>
      </w:r>
      <w:r w:rsidRPr="00457768">
        <w:rPr>
          <w:rFonts w:ascii="Times New Roman" w:hAnsi="Times New Roman"/>
          <w:sz w:val="20"/>
          <w:szCs w:val="20"/>
          <w:lang w:val="uk-UA"/>
        </w:rPr>
        <w:t>тем, які в змозі забезпечити  потреби державного управління.</w:t>
      </w:r>
    </w:p>
    <w:p w:rsidR="00080A1E" w:rsidRPr="00457768" w:rsidRDefault="00080A1E" w:rsidP="004E4D34">
      <w:pPr>
        <w:shd w:val="clear" w:color="auto" w:fill="FFFFFF"/>
        <w:spacing w:before="5"/>
        <w:ind w:left="586" w:firstLine="567"/>
        <w:jc w:val="both"/>
        <w:rPr>
          <w:rFonts w:ascii="Times New Roman" w:hAnsi="Times New Roman"/>
          <w:sz w:val="20"/>
          <w:szCs w:val="20"/>
          <w:lang w:val="uk-UA"/>
        </w:rPr>
      </w:pPr>
      <w:r w:rsidRPr="00457768">
        <w:rPr>
          <w:rFonts w:ascii="Times New Roman" w:hAnsi="Times New Roman"/>
          <w:b/>
          <w:sz w:val="20"/>
          <w:szCs w:val="20"/>
          <w:lang w:val="uk-UA"/>
        </w:rPr>
        <w:t>Загальні характеристики інформаційних систем:</w:t>
      </w:r>
    </w:p>
    <w:p w:rsidR="00080A1E" w:rsidRPr="00457768" w:rsidRDefault="00080A1E" w:rsidP="004E4D34">
      <w:pPr>
        <w:shd w:val="clear" w:color="auto" w:fill="FFFFFF"/>
        <w:ind w:left="10" w:right="29" w:firstLine="567"/>
        <w:jc w:val="both"/>
        <w:rPr>
          <w:rFonts w:ascii="Times New Roman" w:hAnsi="Times New Roman"/>
          <w:sz w:val="20"/>
          <w:szCs w:val="20"/>
          <w:lang w:val="uk-UA"/>
        </w:rPr>
      </w:pPr>
      <w:r w:rsidRPr="00457768">
        <w:rPr>
          <w:rFonts w:ascii="Times New Roman" w:hAnsi="Times New Roman"/>
          <w:sz w:val="20"/>
          <w:szCs w:val="20"/>
          <w:lang w:val="uk-UA"/>
        </w:rPr>
        <w:t>1.Будь-яка інформаційна система й організація є системою, яка може б</w:t>
      </w:r>
      <w:r w:rsidRPr="00457768">
        <w:rPr>
          <w:rFonts w:ascii="Times New Roman" w:hAnsi="Times New Roman"/>
          <w:sz w:val="20"/>
          <w:szCs w:val="20"/>
          <w:lang w:val="uk-UA"/>
        </w:rPr>
        <w:t>у</w:t>
      </w:r>
      <w:r w:rsidRPr="00457768">
        <w:rPr>
          <w:rFonts w:ascii="Times New Roman" w:hAnsi="Times New Roman"/>
          <w:sz w:val="20"/>
          <w:szCs w:val="20"/>
          <w:lang w:val="uk-UA"/>
        </w:rPr>
        <w:t>ти піддана аналізу, побудована і керована на підставі загальних принципів п</w:t>
      </w:r>
      <w:r w:rsidRPr="00457768">
        <w:rPr>
          <w:rFonts w:ascii="Times New Roman" w:hAnsi="Times New Roman"/>
          <w:sz w:val="20"/>
          <w:szCs w:val="20"/>
          <w:lang w:val="uk-UA"/>
        </w:rPr>
        <w:t>о</w:t>
      </w:r>
      <w:r w:rsidRPr="00457768">
        <w:rPr>
          <w:rFonts w:ascii="Times New Roman" w:hAnsi="Times New Roman"/>
          <w:sz w:val="20"/>
          <w:szCs w:val="20"/>
          <w:lang w:val="uk-UA"/>
        </w:rPr>
        <w:t>будови систем.</w:t>
      </w:r>
    </w:p>
    <w:p w:rsidR="00080A1E" w:rsidRPr="00457768" w:rsidRDefault="00080A1E" w:rsidP="004E4D34">
      <w:pPr>
        <w:shd w:val="clear" w:color="auto" w:fill="FFFFFF"/>
        <w:ind w:left="14" w:right="34" w:firstLine="567"/>
        <w:jc w:val="both"/>
        <w:rPr>
          <w:rFonts w:ascii="Times New Roman" w:hAnsi="Times New Roman"/>
          <w:sz w:val="20"/>
          <w:szCs w:val="20"/>
          <w:lang w:val="uk-UA"/>
        </w:rPr>
      </w:pPr>
      <w:r w:rsidRPr="00457768">
        <w:rPr>
          <w:rFonts w:ascii="Times New Roman" w:hAnsi="Times New Roman"/>
          <w:sz w:val="20"/>
          <w:szCs w:val="20"/>
          <w:lang w:val="uk-UA"/>
        </w:rPr>
        <w:t>2.Подібні системи більш динамічні, ніж статичні, у зв'язку з чим треба враховувати їх динамічну природу.</w:t>
      </w:r>
    </w:p>
    <w:p w:rsidR="00080A1E" w:rsidRPr="00457768" w:rsidRDefault="00080A1E" w:rsidP="003D19F7">
      <w:pPr>
        <w:shd w:val="clear" w:color="auto" w:fill="FFFFFF"/>
        <w:ind w:left="14" w:right="24" w:firstLine="581"/>
        <w:jc w:val="both"/>
        <w:rPr>
          <w:rFonts w:ascii="Times New Roman" w:hAnsi="Times New Roman"/>
          <w:sz w:val="20"/>
          <w:szCs w:val="20"/>
          <w:lang w:val="uk-UA"/>
        </w:rPr>
      </w:pPr>
      <w:r w:rsidRPr="00457768">
        <w:rPr>
          <w:rFonts w:ascii="Times New Roman" w:hAnsi="Times New Roman"/>
          <w:sz w:val="20"/>
          <w:szCs w:val="20"/>
          <w:lang w:val="uk-UA"/>
        </w:rPr>
        <w:t>3.Елементи кожної системи з'єднані функціонально. Будь-яка організ</w:t>
      </w:r>
      <w:r w:rsidRPr="00457768">
        <w:rPr>
          <w:rFonts w:ascii="Times New Roman" w:hAnsi="Times New Roman"/>
          <w:sz w:val="20"/>
          <w:szCs w:val="20"/>
          <w:lang w:val="uk-UA"/>
        </w:rPr>
        <w:t>а</w:t>
      </w:r>
      <w:r w:rsidRPr="00457768">
        <w:rPr>
          <w:rFonts w:ascii="Times New Roman" w:hAnsi="Times New Roman"/>
          <w:sz w:val="20"/>
          <w:szCs w:val="20"/>
          <w:lang w:val="uk-UA"/>
        </w:rPr>
        <w:t xml:space="preserve">ція або інформаційна система видає вихідну продукцію, яка є ціллю системи. Вихідною продукцією інформаційної системи є інформація, на підставі якої </w:t>
      </w:r>
      <w:r w:rsidRPr="00457768">
        <w:rPr>
          <w:rFonts w:ascii="Times New Roman" w:hAnsi="Times New Roman"/>
          <w:sz w:val="20"/>
          <w:szCs w:val="20"/>
          <w:lang w:val="uk-UA"/>
        </w:rPr>
        <w:lastRenderedPageBreak/>
        <w:t>приймається певне рішення. Основна частка зусиль, що скеровані на побудову інформаційної системи, присвячена програмуванню цих рішень.</w:t>
      </w:r>
    </w:p>
    <w:p w:rsidR="00080A1E" w:rsidRPr="00457768" w:rsidRDefault="00080A1E" w:rsidP="003D19F7">
      <w:pPr>
        <w:shd w:val="clear" w:color="auto" w:fill="FFFFFF"/>
        <w:spacing w:before="10"/>
        <w:ind w:left="24" w:right="19" w:firstLine="571"/>
        <w:jc w:val="both"/>
        <w:rPr>
          <w:rFonts w:ascii="Times New Roman" w:hAnsi="Times New Roman"/>
          <w:b/>
          <w:sz w:val="20"/>
          <w:szCs w:val="20"/>
          <w:lang w:val="uk-UA"/>
        </w:rPr>
      </w:pPr>
      <w:r w:rsidRPr="00457768">
        <w:rPr>
          <w:rFonts w:ascii="Times New Roman" w:hAnsi="Times New Roman"/>
          <w:sz w:val="20"/>
          <w:szCs w:val="20"/>
          <w:lang w:val="uk-UA"/>
        </w:rPr>
        <w:t xml:space="preserve">Таким чином, </w:t>
      </w:r>
      <w:r w:rsidRPr="00457768">
        <w:rPr>
          <w:rFonts w:ascii="Times New Roman" w:hAnsi="Times New Roman"/>
          <w:b/>
          <w:sz w:val="20"/>
          <w:szCs w:val="20"/>
          <w:lang w:val="uk-UA"/>
        </w:rPr>
        <w:t>під інформаційною системою розуміють сукупність видів діяльності, що забезпечують збір, переказ, зберігання, відбір, обро</w:t>
      </w:r>
      <w:r w:rsidRPr="00457768">
        <w:rPr>
          <w:rFonts w:ascii="Times New Roman" w:hAnsi="Times New Roman"/>
          <w:b/>
          <w:sz w:val="20"/>
          <w:szCs w:val="20"/>
          <w:lang w:val="uk-UA"/>
        </w:rPr>
        <w:t>б</w:t>
      </w:r>
      <w:r w:rsidRPr="00457768">
        <w:rPr>
          <w:rFonts w:ascii="Times New Roman" w:hAnsi="Times New Roman"/>
          <w:b/>
          <w:sz w:val="20"/>
          <w:szCs w:val="20"/>
          <w:lang w:val="uk-UA"/>
        </w:rPr>
        <w:t>ку, видачу та подання інформації на запит управління. Завданням інфо</w:t>
      </w:r>
      <w:r w:rsidRPr="00457768">
        <w:rPr>
          <w:rFonts w:ascii="Times New Roman" w:hAnsi="Times New Roman"/>
          <w:b/>
          <w:sz w:val="20"/>
          <w:szCs w:val="20"/>
          <w:lang w:val="uk-UA"/>
        </w:rPr>
        <w:t>р</w:t>
      </w:r>
      <w:r w:rsidRPr="00457768">
        <w:rPr>
          <w:rFonts w:ascii="Times New Roman" w:hAnsi="Times New Roman"/>
          <w:b/>
          <w:sz w:val="20"/>
          <w:szCs w:val="20"/>
          <w:lang w:val="uk-UA"/>
        </w:rPr>
        <w:t>маційної систе</w:t>
      </w:r>
      <w:r w:rsidR="00CC11E6" w:rsidRPr="00457768">
        <w:rPr>
          <w:rFonts w:ascii="Times New Roman" w:hAnsi="Times New Roman"/>
          <w:b/>
          <w:sz w:val="20"/>
          <w:szCs w:val="20"/>
          <w:lang w:val="uk-UA"/>
        </w:rPr>
        <w:t>ми є за</w:t>
      </w:r>
      <w:r w:rsidRPr="00457768">
        <w:rPr>
          <w:rFonts w:ascii="Times New Roman" w:hAnsi="Times New Roman"/>
          <w:b/>
          <w:sz w:val="20"/>
          <w:szCs w:val="20"/>
          <w:lang w:val="uk-UA"/>
        </w:rPr>
        <w:t>безпечення достатньої кількості правильних та д</w:t>
      </w:r>
      <w:r w:rsidRPr="00457768">
        <w:rPr>
          <w:rFonts w:ascii="Times New Roman" w:hAnsi="Times New Roman"/>
          <w:b/>
          <w:sz w:val="20"/>
          <w:szCs w:val="20"/>
          <w:lang w:val="uk-UA"/>
        </w:rPr>
        <w:t>о</w:t>
      </w:r>
      <w:r w:rsidRPr="00457768">
        <w:rPr>
          <w:rFonts w:ascii="Times New Roman" w:hAnsi="Times New Roman"/>
          <w:b/>
          <w:sz w:val="20"/>
          <w:szCs w:val="20"/>
          <w:lang w:val="uk-UA"/>
        </w:rPr>
        <w:t>кладних даних у потрібний час для підготовки рішення.</w:t>
      </w:r>
    </w:p>
    <w:p w:rsidR="00080A1E" w:rsidRPr="00457768" w:rsidRDefault="00080A1E" w:rsidP="003D19F7">
      <w:pPr>
        <w:shd w:val="clear" w:color="auto" w:fill="FFFFFF"/>
        <w:spacing w:before="10"/>
        <w:ind w:left="48" w:right="10" w:firstLine="571"/>
        <w:jc w:val="both"/>
        <w:rPr>
          <w:rFonts w:ascii="Times New Roman" w:hAnsi="Times New Roman"/>
          <w:sz w:val="20"/>
          <w:szCs w:val="20"/>
          <w:lang w:val="uk-UA"/>
        </w:rPr>
      </w:pPr>
      <w:r w:rsidRPr="00457768">
        <w:rPr>
          <w:rFonts w:ascii="Times New Roman" w:hAnsi="Times New Roman"/>
          <w:sz w:val="20"/>
          <w:szCs w:val="20"/>
          <w:lang w:val="uk-UA"/>
        </w:rPr>
        <w:t xml:space="preserve">Технологічною основою управлінської інформаційної системи є </w:t>
      </w:r>
      <w:r w:rsidRPr="00457768">
        <w:rPr>
          <w:rFonts w:ascii="Times New Roman" w:hAnsi="Times New Roman"/>
          <w:b/>
          <w:sz w:val="20"/>
          <w:szCs w:val="20"/>
          <w:lang w:val="uk-UA"/>
        </w:rPr>
        <w:t>інфо</w:t>
      </w:r>
      <w:r w:rsidRPr="00457768">
        <w:rPr>
          <w:rFonts w:ascii="Times New Roman" w:hAnsi="Times New Roman"/>
          <w:b/>
          <w:sz w:val="20"/>
          <w:szCs w:val="20"/>
          <w:lang w:val="uk-UA"/>
        </w:rPr>
        <w:t>р</w:t>
      </w:r>
      <w:r w:rsidRPr="00457768">
        <w:rPr>
          <w:rFonts w:ascii="Times New Roman" w:hAnsi="Times New Roman"/>
          <w:b/>
          <w:sz w:val="20"/>
          <w:szCs w:val="20"/>
          <w:lang w:val="uk-UA"/>
        </w:rPr>
        <w:t xml:space="preserve">маційний процес. </w:t>
      </w:r>
      <w:r w:rsidRPr="00457768">
        <w:rPr>
          <w:rFonts w:ascii="Times New Roman" w:hAnsi="Times New Roman"/>
          <w:sz w:val="20"/>
          <w:szCs w:val="20"/>
          <w:lang w:val="uk-UA"/>
        </w:rPr>
        <w:t>Він складається з таких процедур:</w:t>
      </w:r>
    </w:p>
    <w:p w:rsidR="00080A1E" w:rsidRPr="00457768" w:rsidRDefault="00080A1E" w:rsidP="00DE1363">
      <w:pPr>
        <w:widowControl w:val="0"/>
        <w:numPr>
          <w:ilvl w:val="0"/>
          <w:numId w:val="78"/>
        </w:numPr>
        <w:shd w:val="clear" w:color="auto" w:fill="FFFFFF"/>
        <w:tabs>
          <w:tab w:val="left" w:pos="912"/>
        </w:tabs>
        <w:autoSpaceDE w:val="0"/>
        <w:autoSpaceDN w:val="0"/>
        <w:adjustRightInd w:val="0"/>
        <w:spacing w:before="10"/>
        <w:ind w:left="43" w:firstLine="581"/>
        <w:jc w:val="both"/>
        <w:rPr>
          <w:rFonts w:ascii="Times New Roman" w:hAnsi="Times New Roman"/>
          <w:sz w:val="20"/>
          <w:szCs w:val="20"/>
          <w:lang w:val="uk-UA"/>
        </w:rPr>
      </w:pPr>
      <w:r w:rsidRPr="00457768">
        <w:rPr>
          <w:rFonts w:ascii="Times New Roman" w:hAnsi="Times New Roman"/>
          <w:sz w:val="20"/>
          <w:szCs w:val="20"/>
          <w:lang w:val="uk-UA"/>
        </w:rPr>
        <w:t>збір даних, реєстрація — метою є одержання точного, своєчасн</w:t>
      </w:r>
      <w:r w:rsidRPr="00457768">
        <w:rPr>
          <w:rFonts w:ascii="Times New Roman" w:hAnsi="Times New Roman"/>
          <w:sz w:val="20"/>
          <w:szCs w:val="20"/>
          <w:lang w:val="uk-UA"/>
        </w:rPr>
        <w:t>о</w:t>
      </w:r>
      <w:r w:rsidRPr="00457768">
        <w:rPr>
          <w:rFonts w:ascii="Times New Roman" w:hAnsi="Times New Roman"/>
          <w:sz w:val="20"/>
          <w:szCs w:val="20"/>
          <w:lang w:val="uk-UA"/>
        </w:rPr>
        <w:t>го,достовірного і повного відображення всієї інформації про діяльність нео</w:t>
      </w:r>
      <w:r w:rsidRPr="00457768">
        <w:rPr>
          <w:rFonts w:ascii="Times New Roman" w:hAnsi="Times New Roman"/>
          <w:sz w:val="20"/>
          <w:szCs w:val="20"/>
          <w:lang w:val="uk-UA"/>
        </w:rPr>
        <w:t>б</w:t>
      </w:r>
      <w:r w:rsidRPr="00457768">
        <w:rPr>
          <w:rFonts w:ascii="Times New Roman" w:hAnsi="Times New Roman"/>
          <w:sz w:val="20"/>
          <w:szCs w:val="20"/>
          <w:lang w:val="uk-UA"/>
        </w:rPr>
        <w:t>хідних   об'єктів;</w:t>
      </w:r>
    </w:p>
    <w:p w:rsidR="00080A1E" w:rsidRPr="00457768" w:rsidRDefault="00080A1E" w:rsidP="00DE1363">
      <w:pPr>
        <w:widowControl w:val="0"/>
        <w:numPr>
          <w:ilvl w:val="0"/>
          <w:numId w:val="78"/>
        </w:numPr>
        <w:shd w:val="clear" w:color="auto" w:fill="FFFFFF"/>
        <w:tabs>
          <w:tab w:val="left" w:pos="912"/>
        </w:tabs>
        <w:autoSpaceDE w:val="0"/>
        <w:autoSpaceDN w:val="0"/>
        <w:adjustRightInd w:val="0"/>
        <w:ind w:left="624"/>
        <w:jc w:val="both"/>
        <w:rPr>
          <w:rFonts w:ascii="Times New Roman" w:hAnsi="Times New Roman"/>
          <w:sz w:val="20"/>
          <w:szCs w:val="20"/>
          <w:lang w:val="uk-UA"/>
        </w:rPr>
      </w:pPr>
      <w:r w:rsidRPr="00457768">
        <w:rPr>
          <w:rFonts w:ascii="Times New Roman" w:hAnsi="Times New Roman"/>
          <w:sz w:val="20"/>
          <w:szCs w:val="20"/>
          <w:lang w:val="uk-UA"/>
        </w:rPr>
        <w:t>передача даних — здійснюється доставка необхідної інформації з р</w:t>
      </w:r>
      <w:r w:rsidRPr="00457768">
        <w:rPr>
          <w:rFonts w:ascii="Times New Roman" w:hAnsi="Times New Roman"/>
          <w:sz w:val="20"/>
          <w:szCs w:val="20"/>
          <w:lang w:val="uk-UA"/>
        </w:rPr>
        <w:t>і</w:t>
      </w:r>
      <w:r w:rsidRPr="00457768">
        <w:rPr>
          <w:rFonts w:ascii="Times New Roman" w:hAnsi="Times New Roman"/>
          <w:sz w:val="20"/>
          <w:szCs w:val="20"/>
          <w:lang w:val="uk-UA"/>
        </w:rPr>
        <w:t>зних носіїв інформації, наприклад, пошти, можливо кур'єром чи ін.;</w:t>
      </w:r>
    </w:p>
    <w:p w:rsidR="00080A1E" w:rsidRPr="00457768" w:rsidRDefault="00080A1E" w:rsidP="00DE1363">
      <w:pPr>
        <w:widowControl w:val="0"/>
        <w:numPr>
          <w:ilvl w:val="0"/>
          <w:numId w:val="79"/>
        </w:numPr>
        <w:shd w:val="clear" w:color="auto" w:fill="FFFFFF"/>
        <w:tabs>
          <w:tab w:val="left" w:pos="869"/>
        </w:tabs>
        <w:autoSpaceDE w:val="0"/>
        <w:autoSpaceDN w:val="0"/>
        <w:adjustRightInd w:val="0"/>
        <w:spacing w:before="5"/>
        <w:ind w:firstLine="586"/>
        <w:jc w:val="both"/>
        <w:rPr>
          <w:rFonts w:ascii="Times New Roman" w:hAnsi="Times New Roman"/>
          <w:sz w:val="20"/>
          <w:szCs w:val="20"/>
          <w:lang w:val="uk-UA"/>
        </w:rPr>
      </w:pPr>
      <w:r w:rsidRPr="00457768">
        <w:rPr>
          <w:rFonts w:ascii="Times New Roman" w:hAnsi="Times New Roman"/>
          <w:sz w:val="20"/>
          <w:szCs w:val="20"/>
          <w:lang w:val="uk-UA"/>
        </w:rPr>
        <w:t>збереження  інформації —  ця  процедура  пов'язана  з  багаторазові</w:t>
      </w:r>
      <w:r w:rsidRPr="00457768">
        <w:rPr>
          <w:rFonts w:ascii="Times New Roman" w:hAnsi="Times New Roman"/>
          <w:sz w:val="20"/>
          <w:szCs w:val="20"/>
          <w:lang w:val="uk-UA"/>
        </w:rPr>
        <w:t>с</w:t>
      </w:r>
      <w:r w:rsidRPr="00457768">
        <w:rPr>
          <w:rFonts w:ascii="Times New Roman" w:hAnsi="Times New Roman"/>
          <w:sz w:val="20"/>
          <w:szCs w:val="20"/>
          <w:lang w:val="uk-UA"/>
        </w:rPr>
        <w:t>тю, тривалістю використання умовно-постійної інформації в обробці, необхі</w:t>
      </w:r>
      <w:r w:rsidRPr="00457768">
        <w:rPr>
          <w:rFonts w:ascii="Times New Roman" w:hAnsi="Times New Roman"/>
          <w:sz w:val="20"/>
          <w:szCs w:val="20"/>
          <w:lang w:val="uk-UA"/>
        </w:rPr>
        <w:t>д</w:t>
      </w:r>
      <w:r w:rsidRPr="00457768">
        <w:rPr>
          <w:rFonts w:ascii="Times New Roman" w:hAnsi="Times New Roman"/>
          <w:sz w:val="20"/>
          <w:szCs w:val="20"/>
          <w:lang w:val="uk-UA"/>
        </w:rPr>
        <w:t>ністю накопичення інформації у зв'язку з розривом у часі її збору й обробки;</w:t>
      </w:r>
    </w:p>
    <w:p w:rsidR="00080A1E" w:rsidRPr="00457768" w:rsidRDefault="00080A1E" w:rsidP="00DE1363">
      <w:pPr>
        <w:widowControl w:val="0"/>
        <w:numPr>
          <w:ilvl w:val="0"/>
          <w:numId w:val="79"/>
        </w:numPr>
        <w:shd w:val="clear" w:color="auto" w:fill="FFFFFF"/>
        <w:tabs>
          <w:tab w:val="left" w:pos="869"/>
        </w:tabs>
        <w:autoSpaceDE w:val="0"/>
        <w:autoSpaceDN w:val="0"/>
        <w:adjustRightInd w:val="0"/>
        <w:ind w:firstLine="586"/>
        <w:jc w:val="both"/>
        <w:rPr>
          <w:rFonts w:ascii="Times New Roman" w:hAnsi="Times New Roman"/>
          <w:sz w:val="20"/>
          <w:szCs w:val="20"/>
          <w:lang w:val="uk-UA"/>
        </w:rPr>
      </w:pPr>
      <w:r w:rsidRPr="00457768">
        <w:rPr>
          <w:rFonts w:ascii="Times New Roman" w:hAnsi="Times New Roman"/>
          <w:sz w:val="20"/>
          <w:szCs w:val="20"/>
          <w:lang w:val="uk-UA"/>
        </w:rPr>
        <w:t>обробка інформації — послідовність арифметичних і логічних опер</w:t>
      </w:r>
      <w:r w:rsidRPr="00457768">
        <w:rPr>
          <w:rFonts w:ascii="Times New Roman" w:hAnsi="Times New Roman"/>
          <w:sz w:val="20"/>
          <w:szCs w:val="20"/>
          <w:lang w:val="uk-UA"/>
        </w:rPr>
        <w:t>а</w:t>
      </w:r>
      <w:r w:rsidRPr="00457768">
        <w:rPr>
          <w:rFonts w:ascii="Times New Roman" w:hAnsi="Times New Roman"/>
          <w:sz w:val="20"/>
          <w:szCs w:val="20"/>
          <w:lang w:val="uk-UA"/>
        </w:rPr>
        <w:t>цій з одержання  результативної інформації, наприклад, розрахунок відносних показників фінансової діяльності підприємства, установи, організації на основі первинних даних;</w:t>
      </w:r>
    </w:p>
    <w:p w:rsidR="00080A1E" w:rsidRPr="00457768" w:rsidRDefault="00080A1E" w:rsidP="003D19F7">
      <w:pPr>
        <w:shd w:val="clear" w:color="auto" w:fill="FFFFFF"/>
        <w:tabs>
          <w:tab w:val="left" w:pos="970"/>
        </w:tabs>
        <w:ind w:left="10" w:firstLine="581"/>
        <w:jc w:val="both"/>
        <w:rPr>
          <w:rFonts w:ascii="Times New Roman" w:hAnsi="Times New Roman"/>
          <w:sz w:val="20"/>
          <w:szCs w:val="20"/>
          <w:lang w:val="uk-UA"/>
        </w:rPr>
      </w:pPr>
      <w:r w:rsidRPr="00457768">
        <w:rPr>
          <w:rFonts w:ascii="Times New Roman" w:hAnsi="Times New Roman"/>
          <w:sz w:val="20"/>
          <w:szCs w:val="20"/>
          <w:lang w:val="uk-UA"/>
        </w:rPr>
        <w:t>•</w:t>
      </w:r>
      <w:r w:rsidRPr="00457768">
        <w:rPr>
          <w:rFonts w:ascii="Times New Roman" w:hAnsi="Times New Roman"/>
          <w:sz w:val="20"/>
          <w:szCs w:val="20"/>
          <w:lang w:val="uk-UA"/>
        </w:rPr>
        <w:tab/>
        <w:t>передача результатної інформації — здійснюється передача інфо</w:t>
      </w:r>
      <w:r w:rsidRPr="00457768">
        <w:rPr>
          <w:rFonts w:ascii="Times New Roman" w:hAnsi="Times New Roman"/>
          <w:sz w:val="20"/>
          <w:szCs w:val="20"/>
          <w:lang w:val="uk-UA"/>
        </w:rPr>
        <w:t>р</w:t>
      </w:r>
      <w:r w:rsidRPr="00457768">
        <w:rPr>
          <w:rFonts w:ascii="Times New Roman" w:hAnsi="Times New Roman"/>
          <w:sz w:val="20"/>
          <w:szCs w:val="20"/>
          <w:lang w:val="uk-UA"/>
        </w:rPr>
        <w:t>мації переважно у вигляді файлів;</w:t>
      </w:r>
    </w:p>
    <w:p w:rsidR="00080A1E" w:rsidRPr="00457768" w:rsidRDefault="00080A1E" w:rsidP="003D19F7">
      <w:pPr>
        <w:shd w:val="clear" w:color="auto" w:fill="FFFFFF"/>
        <w:tabs>
          <w:tab w:val="left" w:pos="874"/>
        </w:tabs>
        <w:spacing w:before="5"/>
        <w:ind w:left="14" w:firstLine="581"/>
        <w:jc w:val="both"/>
        <w:rPr>
          <w:rFonts w:ascii="Times New Roman" w:hAnsi="Times New Roman"/>
          <w:sz w:val="20"/>
          <w:szCs w:val="20"/>
          <w:lang w:val="uk-UA"/>
        </w:rPr>
      </w:pPr>
      <w:r w:rsidRPr="00457768">
        <w:rPr>
          <w:rFonts w:ascii="Times New Roman" w:hAnsi="Times New Roman"/>
          <w:sz w:val="20"/>
          <w:szCs w:val="20"/>
          <w:lang w:val="uk-UA"/>
        </w:rPr>
        <w:t>•</w:t>
      </w:r>
      <w:r w:rsidRPr="00457768">
        <w:rPr>
          <w:rFonts w:ascii="Times New Roman" w:hAnsi="Times New Roman"/>
          <w:sz w:val="20"/>
          <w:szCs w:val="20"/>
          <w:lang w:val="uk-UA"/>
        </w:rPr>
        <w:tab/>
        <w:t>споживання результатної інформації — використання результатів о</w:t>
      </w:r>
      <w:r w:rsidRPr="00457768">
        <w:rPr>
          <w:rFonts w:ascii="Times New Roman" w:hAnsi="Times New Roman"/>
          <w:sz w:val="20"/>
          <w:szCs w:val="20"/>
          <w:lang w:val="uk-UA"/>
        </w:rPr>
        <w:t>б</w:t>
      </w:r>
      <w:r w:rsidRPr="00457768">
        <w:rPr>
          <w:rFonts w:ascii="Times New Roman" w:hAnsi="Times New Roman"/>
          <w:sz w:val="20"/>
          <w:szCs w:val="20"/>
          <w:lang w:val="uk-UA"/>
        </w:rPr>
        <w:t>робки інформації для діяльності безпосередньо органів державного управління.</w:t>
      </w:r>
    </w:p>
    <w:p w:rsidR="00080A1E" w:rsidRPr="00457768" w:rsidRDefault="00080A1E" w:rsidP="003D19F7">
      <w:pPr>
        <w:shd w:val="clear" w:color="auto" w:fill="FFFFFF"/>
        <w:ind w:left="19" w:right="5" w:firstLine="566"/>
        <w:jc w:val="both"/>
        <w:rPr>
          <w:rFonts w:ascii="Times New Roman" w:hAnsi="Times New Roman"/>
          <w:sz w:val="20"/>
          <w:szCs w:val="20"/>
          <w:lang w:val="uk-UA"/>
        </w:rPr>
      </w:pPr>
      <w:r w:rsidRPr="00457768">
        <w:rPr>
          <w:rFonts w:ascii="Times New Roman" w:hAnsi="Times New Roman"/>
          <w:sz w:val="20"/>
          <w:szCs w:val="20"/>
          <w:lang w:val="uk-UA"/>
        </w:rPr>
        <w:t xml:space="preserve">При побудові управлінської інформаційної системи важливим є питання про джерела інформації. Законом передбачено або встановлено </w:t>
      </w:r>
      <w:r w:rsidRPr="00457768">
        <w:rPr>
          <w:rFonts w:ascii="Times New Roman" w:hAnsi="Times New Roman"/>
          <w:b/>
          <w:sz w:val="20"/>
          <w:szCs w:val="20"/>
          <w:lang w:val="uk-UA"/>
        </w:rPr>
        <w:t>носіїв інфо</w:t>
      </w:r>
      <w:r w:rsidRPr="00457768">
        <w:rPr>
          <w:rFonts w:ascii="Times New Roman" w:hAnsi="Times New Roman"/>
          <w:b/>
          <w:sz w:val="20"/>
          <w:szCs w:val="20"/>
          <w:lang w:val="uk-UA"/>
        </w:rPr>
        <w:t>р</w:t>
      </w:r>
      <w:r w:rsidRPr="00457768">
        <w:rPr>
          <w:rFonts w:ascii="Times New Roman" w:hAnsi="Times New Roman"/>
          <w:b/>
          <w:sz w:val="20"/>
          <w:szCs w:val="20"/>
          <w:lang w:val="uk-UA"/>
        </w:rPr>
        <w:t>мації</w:t>
      </w:r>
      <w:r w:rsidRPr="00457768">
        <w:rPr>
          <w:rFonts w:ascii="Times New Roman" w:hAnsi="Times New Roman"/>
          <w:sz w:val="20"/>
          <w:szCs w:val="20"/>
          <w:lang w:val="uk-UA"/>
        </w:rPr>
        <w:t xml:space="preserve">: </w:t>
      </w:r>
    </w:p>
    <w:p w:rsidR="00080A1E" w:rsidRPr="00457768" w:rsidRDefault="00080A1E" w:rsidP="00DE1363">
      <w:pPr>
        <w:numPr>
          <w:ilvl w:val="0"/>
          <w:numId w:val="80"/>
        </w:numPr>
        <w:shd w:val="clear" w:color="auto" w:fill="FFFFFF"/>
        <w:ind w:right="5"/>
        <w:jc w:val="both"/>
        <w:rPr>
          <w:rFonts w:ascii="Times New Roman" w:hAnsi="Times New Roman"/>
          <w:sz w:val="20"/>
          <w:szCs w:val="20"/>
          <w:lang w:val="uk-UA"/>
        </w:rPr>
      </w:pPr>
      <w:r w:rsidRPr="00457768">
        <w:rPr>
          <w:rFonts w:ascii="Times New Roman" w:hAnsi="Times New Roman"/>
          <w:sz w:val="20"/>
          <w:szCs w:val="20"/>
          <w:lang w:val="uk-UA"/>
        </w:rPr>
        <w:t xml:space="preserve">документи та інші носії, які є матеріальними об'єктами, що зберігають інформацію; </w:t>
      </w:r>
    </w:p>
    <w:p w:rsidR="00080A1E" w:rsidRPr="00457768" w:rsidRDefault="00080A1E" w:rsidP="00DE1363">
      <w:pPr>
        <w:numPr>
          <w:ilvl w:val="0"/>
          <w:numId w:val="80"/>
        </w:numPr>
        <w:shd w:val="clear" w:color="auto" w:fill="FFFFFF"/>
        <w:ind w:right="5"/>
        <w:jc w:val="both"/>
        <w:rPr>
          <w:rFonts w:ascii="Times New Roman" w:hAnsi="Times New Roman"/>
          <w:sz w:val="20"/>
          <w:szCs w:val="20"/>
          <w:lang w:val="uk-UA"/>
        </w:rPr>
      </w:pPr>
      <w:r w:rsidRPr="00457768">
        <w:rPr>
          <w:rFonts w:ascii="Times New Roman" w:hAnsi="Times New Roman"/>
          <w:sz w:val="20"/>
          <w:szCs w:val="20"/>
          <w:lang w:val="uk-UA"/>
        </w:rPr>
        <w:t xml:space="preserve">повідомлення засобів масової інформації, публічні виступи. </w:t>
      </w:r>
    </w:p>
    <w:p w:rsidR="00080A1E" w:rsidRDefault="00080A1E" w:rsidP="003D19F7">
      <w:pPr>
        <w:shd w:val="clear" w:color="auto" w:fill="FFFFFF"/>
        <w:ind w:left="19" w:right="5" w:firstLine="566"/>
        <w:jc w:val="both"/>
        <w:rPr>
          <w:rFonts w:ascii="Times New Roman" w:hAnsi="Times New Roman"/>
          <w:sz w:val="20"/>
          <w:szCs w:val="20"/>
          <w:lang w:val="uk-UA"/>
        </w:rPr>
      </w:pPr>
      <w:r w:rsidRPr="00457768">
        <w:rPr>
          <w:rFonts w:ascii="Times New Roman" w:hAnsi="Times New Roman"/>
          <w:b/>
          <w:sz w:val="20"/>
          <w:szCs w:val="20"/>
          <w:lang w:val="uk-UA"/>
        </w:rPr>
        <w:t>Документ — це встановлена законом матеріальна форма одержання, зберігання, використання і поширення інформації шляхом фіксації її на папері, магнітній, кіно-, відео-, фотоплівці або на іншому носієві.</w:t>
      </w:r>
      <w:r w:rsidRPr="00457768">
        <w:rPr>
          <w:rFonts w:ascii="Times New Roman" w:hAnsi="Times New Roman"/>
          <w:sz w:val="20"/>
          <w:szCs w:val="20"/>
          <w:lang w:val="uk-UA"/>
        </w:rPr>
        <w:t xml:space="preserve"> Перви</w:t>
      </w:r>
      <w:r w:rsidRPr="00457768">
        <w:rPr>
          <w:rFonts w:ascii="Times New Roman" w:hAnsi="Times New Roman"/>
          <w:sz w:val="20"/>
          <w:szCs w:val="20"/>
          <w:lang w:val="uk-UA"/>
        </w:rPr>
        <w:t>н</w:t>
      </w:r>
      <w:r w:rsidRPr="00457768">
        <w:rPr>
          <w:rFonts w:ascii="Times New Roman" w:hAnsi="Times New Roman"/>
          <w:sz w:val="20"/>
          <w:szCs w:val="20"/>
          <w:lang w:val="uk-UA"/>
        </w:rPr>
        <w:t>ний документ — це документ, що містить у собі вихідну інформацію. Втори</w:t>
      </w:r>
      <w:r w:rsidRPr="00457768">
        <w:rPr>
          <w:rFonts w:ascii="Times New Roman" w:hAnsi="Times New Roman"/>
          <w:sz w:val="20"/>
          <w:szCs w:val="20"/>
          <w:lang w:val="uk-UA"/>
        </w:rPr>
        <w:t>н</w:t>
      </w:r>
      <w:r w:rsidRPr="00457768">
        <w:rPr>
          <w:rFonts w:ascii="Times New Roman" w:hAnsi="Times New Roman"/>
          <w:sz w:val="20"/>
          <w:szCs w:val="20"/>
          <w:lang w:val="uk-UA"/>
        </w:rPr>
        <w:t>ний документ — це документ, що є результатом аналітико-синтетичної та іншої переробки одного чи кількох документів.</w:t>
      </w:r>
    </w:p>
    <w:p w:rsidR="003912BB" w:rsidRDefault="003912BB" w:rsidP="00042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bCs/>
          <w:sz w:val="20"/>
          <w:szCs w:val="20"/>
          <w:lang w:val="uk-UA"/>
        </w:rPr>
      </w:pPr>
    </w:p>
    <w:p w:rsidR="00FC5AA3" w:rsidRPr="00807A57" w:rsidRDefault="00C15536" w:rsidP="00042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eastAsia="Times New Roman" w:hAnsi="Times New Roman"/>
          <w:color w:val="000000"/>
          <w:sz w:val="20"/>
          <w:szCs w:val="20"/>
          <w:lang w:val="uk-UA" w:eastAsia="ru-RU"/>
        </w:rPr>
      </w:pPr>
      <w:r>
        <w:rPr>
          <w:rFonts w:ascii="Times New Roman" w:hAnsi="Times New Roman"/>
          <w:bCs/>
          <w:sz w:val="20"/>
          <w:szCs w:val="20"/>
          <w:lang w:val="uk-UA"/>
        </w:rPr>
        <w:t xml:space="preserve">Важливу роль в державному управлінні відіграє можливість реалізації громадянами України свого права на інформацію. Відповідно до </w:t>
      </w:r>
      <w:r w:rsidRPr="00C15536">
        <w:rPr>
          <w:rFonts w:ascii="Times New Roman" w:hAnsi="Times New Roman"/>
          <w:bCs/>
          <w:sz w:val="20"/>
          <w:szCs w:val="20"/>
          <w:lang w:val="uk-UA"/>
        </w:rPr>
        <w:t>Закон</w:t>
      </w:r>
      <w:r>
        <w:rPr>
          <w:rFonts w:ascii="Times New Roman" w:hAnsi="Times New Roman"/>
          <w:bCs/>
          <w:sz w:val="20"/>
          <w:szCs w:val="20"/>
          <w:lang w:val="uk-UA"/>
        </w:rPr>
        <w:t>у</w:t>
      </w:r>
      <w:r w:rsidRPr="00C15536">
        <w:rPr>
          <w:rFonts w:ascii="Times New Roman" w:hAnsi="Times New Roman"/>
          <w:bCs/>
          <w:sz w:val="20"/>
          <w:szCs w:val="20"/>
          <w:lang w:val="uk-UA"/>
        </w:rPr>
        <w:t xml:space="preserve"> Укра</w:t>
      </w:r>
      <w:r w:rsidRPr="00C15536">
        <w:rPr>
          <w:rFonts w:ascii="Times New Roman" w:hAnsi="Times New Roman"/>
          <w:bCs/>
          <w:sz w:val="20"/>
          <w:szCs w:val="20"/>
          <w:lang w:val="uk-UA"/>
        </w:rPr>
        <w:t>ї</w:t>
      </w:r>
      <w:r w:rsidRPr="00C15536">
        <w:rPr>
          <w:rFonts w:ascii="Times New Roman" w:hAnsi="Times New Roman"/>
          <w:bCs/>
          <w:sz w:val="20"/>
          <w:szCs w:val="20"/>
          <w:lang w:val="uk-UA"/>
        </w:rPr>
        <w:lastRenderedPageBreak/>
        <w:t>ни від 13.01.2011 № 2939-VІ «Про доступ до публічної інформації»</w:t>
      </w:r>
      <w:r w:rsidR="00FC5AA3">
        <w:rPr>
          <w:rFonts w:ascii="Times New Roman" w:hAnsi="Times New Roman"/>
          <w:bCs/>
          <w:sz w:val="20"/>
          <w:szCs w:val="20"/>
          <w:lang w:val="uk-UA"/>
        </w:rPr>
        <w:t xml:space="preserve"> </w:t>
      </w:r>
      <w:r w:rsidR="005D0B73">
        <w:rPr>
          <w:rFonts w:ascii="Times New Roman" w:hAnsi="Times New Roman"/>
          <w:bCs/>
          <w:sz w:val="20"/>
          <w:szCs w:val="20"/>
          <w:lang w:val="uk-UA"/>
        </w:rPr>
        <w:t>д</w:t>
      </w:r>
      <w:r w:rsidR="00FC5AA3" w:rsidRPr="00807A57">
        <w:rPr>
          <w:rFonts w:ascii="Times New Roman" w:eastAsia="Times New Roman" w:hAnsi="Times New Roman"/>
          <w:color w:val="000000"/>
          <w:sz w:val="20"/>
          <w:szCs w:val="20"/>
          <w:lang w:val="uk-UA" w:eastAsia="ru-RU"/>
        </w:rPr>
        <w:t xml:space="preserve">оступ до інформації забезпечується шляхом: </w:t>
      </w:r>
    </w:p>
    <w:p w:rsidR="005D0B73" w:rsidRDefault="00FC5AA3" w:rsidP="003E419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eastAsia="Times New Roman" w:hAnsi="Times New Roman"/>
          <w:color w:val="000000"/>
          <w:sz w:val="20"/>
          <w:szCs w:val="20"/>
          <w:lang w:val="ru-RU" w:eastAsia="ru-RU"/>
        </w:rPr>
      </w:pPr>
      <w:r w:rsidRPr="00807A57">
        <w:rPr>
          <w:rFonts w:ascii="Times New Roman" w:eastAsia="Times New Roman" w:hAnsi="Times New Roman"/>
          <w:color w:val="000000"/>
          <w:sz w:val="20"/>
          <w:szCs w:val="20"/>
          <w:lang w:val="uk-UA" w:eastAsia="ru-RU"/>
        </w:rPr>
        <w:t xml:space="preserve"> </w:t>
      </w:r>
      <w:r w:rsidRPr="00807A57">
        <w:rPr>
          <w:rFonts w:ascii="Times New Roman" w:eastAsia="Times New Roman" w:hAnsi="Times New Roman"/>
          <w:color w:val="000000"/>
          <w:sz w:val="20"/>
          <w:szCs w:val="20"/>
          <w:lang w:val="ru-RU" w:eastAsia="ru-RU"/>
        </w:rPr>
        <w:t xml:space="preserve">1) систематичного та оперативного оприлюднення інформації: </w:t>
      </w:r>
    </w:p>
    <w:p w:rsidR="005D0B73" w:rsidRPr="000F67D9" w:rsidRDefault="00FC5AA3" w:rsidP="00DE1363">
      <w:pPr>
        <w:pStyle w:val="aff4"/>
        <w:numPr>
          <w:ilvl w:val="0"/>
          <w:numId w:val="14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sz w:val="20"/>
          <w:szCs w:val="20"/>
          <w:lang w:val="ru-RU" w:eastAsia="ru-RU"/>
        </w:rPr>
      </w:pPr>
      <w:r w:rsidRPr="000F67D9">
        <w:rPr>
          <w:rFonts w:ascii="Times New Roman" w:eastAsia="Times New Roman" w:hAnsi="Times New Roman"/>
          <w:color w:val="000000"/>
          <w:sz w:val="20"/>
          <w:szCs w:val="20"/>
          <w:lang w:val="ru-RU" w:eastAsia="ru-RU"/>
        </w:rPr>
        <w:t xml:space="preserve">в офіційних друкованих виданнях; </w:t>
      </w:r>
    </w:p>
    <w:p w:rsidR="005D0B73" w:rsidRPr="000F67D9" w:rsidRDefault="00FC5AA3" w:rsidP="00DE1363">
      <w:pPr>
        <w:pStyle w:val="aff4"/>
        <w:numPr>
          <w:ilvl w:val="0"/>
          <w:numId w:val="14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sz w:val="20"/>
          <w:szCs w:val="20"/>
          <w:lang w:val="ru-RU" w:eastAsia="ru-RU"/>
        </w:rPr>
      </w:pPr>
      <w:r w:rsidRPr="000F67D9">
        <w:rPr>
          <w:rFonts w:ascii="Times New Roman" w:eastAsia="Times New Roman" w:hAnsi="Times New Roman"/>
          <w:color w:val="000000"/>
          <w:sz w:val="20"/>
          <w:szCs w:val="20"/>
          <w:lang w:val="ru-RU" w:eastAsia="ru-RU"/>
        </w:rPr>
        <w:t xml:space="preserve">на офіційних веб-сайтах в мережі Інтернет; </w:t>
      </w:r>
    </w:p>
    <w:p w:rsidR="005D0B73" w:rsidRPr="000F67D9" w:rsidRDefault="00FC5AA3" w:rsidP="00DE1363">
      <w:pPr>
        <w:pStyle w:val="aff4"/>
        <w:numPr>
          <w:ilvl w:val="0"/>
          <w:numId w:val="14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sz w:val="20"/>
          <w:szCs w:val="20"/>
          <w:lang w:val="ru-RU" w:eastAsia="ru-RU"/>
        </w:rPr>
      </w:pPr>
      <w:r w:rsidRPr="000F67D9">
        <w:rPr>
          <w:rFonts w:ascii="Times New Roman" w:eastAsia="Times New Roman" w:hAnsi="Times New Roman"/>
          <w:color w:val="000000"/>
          <w:sz w:val="20"/>
          <w:szCs w:val="20"/>
          <w:lang w:val="ru-RU" w:eastAsia="ru-RU"/>
        </w:rPr>
        <w:t xml:space="preserve">на інформаційних стендах;  </w:t>
      </w:r>
    </w:p>
    <w:p w:rsidR="005D0B73" w:rsidRPr="000F67D9" w:rsidRDefault="00FC5AA3" w:rsidP="00DE1363">
      <w:pPr>
        <w:pStyle w:val="aff4"/>
        <w:numPr>
          <w:ilvl w:val="0"/>
          <w:numId w:val="14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sz w:val="20"/>
          <w:szCs w:val="20"/>
          <w:lang w:val="ru-RU" w:eastAsia="ru-RU"/>
        </w:rPr>
      </w:pPr>
      <w:r w:rsidRPr="000F67D9">
        <w:rPr>
          <w:rFonts w:ascii="Times New Roman" w:eastAsia="Times New Roman" w:hAnsi="Times New Roman"/>
          <w:color w:val="000000"/>
          <w:sz w:val="20"/>
          <w:szCs w:val="20"/>
          <w:lang w:val="ru-RU" w:eastAsia="ru-RU"/>
        </w:rPr>
        <w:t xml:space="preserve">будь-яким іншим способом;  </w:t>
      </w:r>
    </w:p>
    <w:p w:rsidR="00FC5AA3" w:rsidRPr="00807A57" w:rsidRDefault="00FC5AA3" w:rsidP="003E419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eastAsia="Times New Roman" w:hAnsi="Times New Roman"/>
          <w:color w:val="000000"/>
          <w:sz w:val="20"/>
          <w:szCs w:val="20"/>
          <w:lang w:val="ru-RU" w:eastAsia="ru-RU"/>
        </w:rPr>
      </w:pPr>
      <w:r w:rsidRPr="00807A57">
        <w:rPr>
          <w:rFonts w:ascii="Times New Roman" w:eastAsia="Times New Roman" w:hAnsi="Times New Roman"/>
          <w:color w:val="000000"/>
          <w:sz w:val="20"/>
          <w:szCs w:val="20"/>
          <w:lang w:val="ru-RU" w:eastAsia="ru-RU"/>
        </w:rPr>
        <w:t>2) надання інформації за запитами на інформацію.</w:t>
      </w:r>
    </w:p>
    <w:p w:rsidR="005D0B73" w:rsidRPr="00807A57" w:rsidRDefault="005D0B73" w:rsidP="003E419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eastAsia="Times New Roman" w:hAnsi="Times New Roman"/>
          <w:color w:val="000000"/>
          <w:sz w:val="20"/>
          <w:szCs w:val="20"/>
          <w:lang w:val="ru-RU" w:eastAsia="ru-RU"/>
        </w:rPr>
      </w:pPr>
      <w:r w:rsidRPr="00807A57">
        <w:rPr>
          <w:rFonts w:ascii="Times New Roman" w:eastAsia="Times New Roman" w:hAnsi="Times New Roman"/>
          <w:color w:val="000000"/>
          <w:sz w:val="20"/>
          <w:szCs w:val="20"/>
          <w:lang w:val="ru-RU" w:eastAsia="ru-RU"/>
        </w:rPr>
        <w:t xml:space="preserve">Інформацією з обмеженим доступом є: </w:t>
      </w:r>
    </w:p>
    <w:p w:rsidR="005D0B73" w:rsidRPr="000F67D9" w:rsidRDefault="005D0B73" w:rsidP="003E419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eastAsia="Times New Roman" w:hAnsi="Times New Roman"/>
          <w:b/>
          <w:color w:val="000000"/>
          <w:sz w:val="20"/>
          <w:szCs w:val="20"/>
          <w:lang w:val="ru-RU" w:eastAsia="ru-RU"/>
        </w:rPr>
      </w:pPr>
      <w:r w:rsidRPr="00807A57">
        <w:rPr>
          <w:rFonts w:ascii="Times New Roman" w:eastAsia="Times New Roman" w:hAnsi="Times New Roman"/>
          <w:color w:val="000000"/>
          <w:sz w:val="20"/>
          <w:szCs w:val="20"/>
          <w:lang w:val="ru-RU" w:eastAsia="ru-RU"/>
        </w:rPr>
        <w:t xml:space="preserve"> </w:t>
      </w:r>
      <w:r w:rsidRPr="000F67D9">
        <w:rPr>
          <w:rFonts w:ascii="Times New Roman" w:eastAsia="Times New Roman" w:hAnsi="Times New Roman"/>
          <w:b/>
          <w:color w:val="000000"/>
          <w:sz w:val="20"/>
          <w:szCs w:val="20"/>
          <w:lang w:val="ru-RU" w:eastAsia="ru-RU"/>
        </w:rPr>
        <w:t xml:space="preserve">1) конфіденційна інформація;   </w:t>
      </w:r>
    </w:p>
    <w:p w:rsidR="005D0B73" w:rsidRPr="000F67D9" w:rsidRDefault="005D0B73" w:rsidP="003E419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eastAsia="Times New Roman" w:hAnsi="Times New Roman"/>
          <w:b/>
          <w:color w:val="000000"/>
          <w:sz w:val="20"/>
          <w:szCs w:val="20"/>
          <w:lang w:val="ru-RU" w:eastAsia="ru-RU"/>
        </w:rPr>
      </w:pPr>
      <w:r w:rsidRPr="000F67D9">
        <w:rPr>
          <w:rFonts w:ascii="Times New Roman" w:eastAsia="Times New Roman" w:hAnsi="Times New Roman"/>
          <w:b/>
          <w:color w:val="000000"/>
          <w:sz w:val="20"/>
          <w:szCs w:val="20"/>
          <w:lang w:val="ru-RU" w:eastAsia="ru-RU"/>
        </w:rPr>
        <w:t xml:space="preserve"> 2) таємна інформація;   </w:t>
      </w:r>
    </w:p>
    <w:p w:rsidR="005D0B73" w:rsidRPr="000F67D9" w:rsidRDefault="005D0B73" w:rsidP="003E419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Courier New" w:eastAsia="Times New Roman" w:hAnsi="Courier New" w:cs="Courier New"/>
          <w:b/>
          <w:color w:val="000000"/>
          <w:sz w:val="21"/>
          <w:szCs w:val="21"/>
          <w:lang w:val="ru-RU" w:eastAsia="ru-RU"/>
        </w:rPr>
      </w:pPr>
      <w:r w:rsidRPr="000F67D9">
        <w:rPr>
          <w:rFonts w:ascii="Times New Roman" w:eastAsia="Times New Roman" w:hAnsi="Times New Roman"/>
          <w:b/>
          <w:color w:val="000000"/>
          <w:sz w:val="20"/>
          <w:szCs w:val="20"/>
          <w:lang w:val="ru-RU" w:eastAsia="ru-RU"/>
        </w:rPr>
        <w:t xml:space="preserve"> 3) службова інформація.</w:t>
      </w:r>
      <w:r w:rsidRPr="000F67D9">
        <w:rPr>
          <w:rFonts w:ascii="Courier New" w:eastAsia="Times New Roman" w:hAnsi="Courier New" w:cs="Courier New"/>
          <w:b/>
          <w:color w:val="000000"/>
          <w:sz w:val="21"/>
          <w:szCs w:val="21"/>
          <w:lang w:val="ru-RU" w:eastAsia="ru-RU"/>
        </w:rPr>
        <w:t xml:space="preserve"> </w:t>
      </w:r>
    </w:p>
    <w:p w:rsidR="00C15536" w:rsidRPr="00FC5AA3" w:rsidRDefault="00A537C8" w:rsidP="005C4510">
      <w:pPr>
        <w:shd w:val="clear" w:color="auto" w:fill="FFFFFF"/>
        <w:spacing w:before="5"/>
        <w:ind w:firstLine="567"/>
        <w:jc w:val="both"/>
        <w:rPr>
          <w:rFonts w:ascii="Times New Roman" w:hAnsi="Times New Roman"/>
          <w:bCs/>
          <w:sz w:val="20"/>
          <w:szCs w:val="20"/>
          <w:lang w:val="ru-RU"/>
        </w:rPr>
      </w:pPr>
      <w:r w:rsidRPr="00807A57">
        <w:rPr>
          <w:rFonts w:ascii="Times New Roman" w:eastAsia="Times New Roman" w:hAnsi="Times New Roman"/>
          <w:color w:val="000000"/>
          <w:sz w:val="20"/>
          <w:szCs w:val="20"/>
          <w:lang w:val="ru-RU" w:eastAsia="ru-RU"/>
        </w:rPr>
        <w:t>Конфіденційна інформація - інформація, доступ до якої обмежено  фізичною або юридичною особою, крім суб'єктів владних повноважень,  та яка може поширюватися у визначеному ними порядкуза  їхнім бажанням відповідно до передбачених ними умов.</w:t>
      </w:r>
    </w:p>
    <w:p w:rsidR="00C15536" w:rsidRDefault="00A537C8" w:rsidP="005C4510">
      <w:pPr>
        <w:shd w:val="clear" w:color="auto" w:fill="FFFFFF"/>
        <w:spacing w:before="5"/>
        <w:ind w:firstLine="567"/>
        <w:jc w:val="both"/>
        <w:rPr>
          <w:rFonts w:ascii="Times New Roman" w:eastAsia="Times New Roman" w:hAnsi="Times New Roman"/>
          <w:color w:val="000000"/>
          <w:sz w:val="20"/>
          <w:szCs w:val="20"/>
          <w:lang w:val="ru-RU" w:eastAsia="ru-RU"/>
        </w:rPr>
      </w:pPr>
      <w:r w:rsidRPr="00807A57">
        <w:rPr>
          <w:rFonts w:ascii="Times New Roman" w:eastAsia="Times New Roman" w:hAnsi="Times New Roman"/>
          <w:color w:val="000000"/>
          <w:sz w:val="20"/>
          <w:szCs w:val="20"/>
          <w:lang w:val="ru-RU" w:eastAsia="ru-RU"/>
        </w:rPr>
        <w:t>Таємна інформація - інформація, доступ до якої обмежується відповідно до частини другої статті 6 цього Закону, розголошення якої  може  завдати шкоди особі, суспільству і державі. Таємною визнається інформація,</w:t>
      </w:r>
      <w:r>
        <w:rPr>
          <w:rFonts w:ascii="Times New Roman" w:eastAsia="Times New Roman" w:hAnsi="Times New Roman"/>
          <w:color w:val="000000"/>
          <w:sz w:val="20"/>
          <w:szCs w:val="20"/>
          <w:lang w:val="ru-RU" w:eastAsia="ru-RU"/>
        </w:rPr>
        <w:t xml:space="preserve"> </w:t>
      </w:r>
      <w:r w:rsidRPr="00807A57">
        <w:rPr>
          <w:rFonts w:ascii="Times New Roman" w:eastAsia="Times New Roman" w:hAnsi="Times New Roman"/>
          <w:color w:val="000000"/>
          <w:sz w:val="20"/>
          <w:szCs w:val="20"/>
          <w:lang w:val="ru-RU" w:eastAsia="ru-RU"/>
        </w:rPr>
        <w:t xml:space="preserve">яка містить державну, професійну,банківську таємницю, таємницю слідства та іншу передбачену законом таємницю. </w:t>
      </w:r>
    </w:p>
    <w:p w:rsidR="00042D07" w:rsidRPr="00807A57" w:rsidRDefault="00042D07" w:rsidP="005C4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olor w:val="000000"/>
          <w:sz w:val="20"/>
          <w:szCs w:val="20"/>
          <w:lang w:val="ru-RU" w:eastAsia="ru-RU"/>
        </w:rPr>
      </w:pPr>
      <w:r w:rsidRPr="00807A57">
        <w:rPr>
          <w:rFonts w:ascii="Times New Roman" w:eastAsia="Times New Roman" w:hAnsi="Times New Roman"/>
          <w:color w:val="000000"/>
          <w:sz w:val="20"/>
          <w:szCs w:val="20"/>
          <w:lang w:val="ru-RU" w:eastAsia="ru-RU"/>
        </w:rPr>
        <w:t xml:space="preserve">Відповідно до вимог частини другої статті 6 цього Закону до службової </w:t>
      </w:r>
      <w:r w:rsidR="00B05B79">
        <w:rPr>
          <w:rFonts w:ascii="Times New Roman" w:eastAsia="Times New Roman" w:hAnsi="Times New Roman"/>
          <w:color w:val="000000"/>
          <w:sz w:val="20"/>
          <w:szCs w:val="20"/>
          <w:lang w:val="ru-RU" w:eastAsia="ru-RU"/>
        </w:rPr>
        <w:t xml:space="preserve">таємниці </w:t>
      </w:r>
      <w:r w:rsidRPr="00807A57">
        <w:rPr>
          <w:rFonts w:ascii="Times New Roman" w:eastAsia="Times New Roman" w:hAnsi="Times New Roman"/>
          <w:color w:val="000000"/>
          <w:sz w:val="20"/>
          <w:szCs w:val="20"/>
          <w:lang w:val="ru-RU" w:eastAsia="ru-RU"/>
        </w:rPr>
        <w:t xml:space="preserve">може належати така інформація: </w:t>
      </w:r>
    </w:p>
    <w:p w:rsidR="00042D07" w:rsidRPr="00807A57" w:rsidRDefault="00042D07" w:rsidP="005C4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olor w:val="000000"/>
          <w:sz w:val="20"/>
          <w:szCs w:val="20"/>
          <w:lang w:val="ru-RU" w:eastAsia="ru-RU"/>
        </w:rPr>
      </w:pPr>
      <w:r w:rsidRPr="00807A57">
        <w:rPr>
          <w:rFonts w:ascii="Times New Roman" w:eastAsia="Times New Roman" w:hAnsi="Times New Roman"/>
          <w:color w:val="000000"/>
          <w:sz w:val="20"/>
          <w:szCs w:val="20"/>
          <w:lang w:val="ru-RU" w:eastAsia="ru-RU"/>
        </w:rPr>
        <w:t>1) що міститься в документах суб'єктів  владних  повноважень,</w:t>
      </w:r>
      <w:r>
        <w:rPr>
          <w:rFonts w:ascii="Times New Roman" w:eastAsia="Times New Roman" w:hAnsi="Times New Roman"/>
          <w:color w:val="000000"/>
          <w:sz w:val="20"/>
          <w:szCs w:val="20"/>
          <w:lang w:val="ru-RU" w:eastAsia="ru-RU"/>
        </w:rPr>
        <w:t xml:space="preserve"> </w:t>
      </w:r>
      <w:r w:rsidRPr="00807A57">
        <w:rPr>
          <w:rFonts w:ascii="Times New Roman" w:eastAsia="Times New Roman" w:hAnsi="Times New Roman"/>
          <w:color w:val="000000"/>
          <w:sz w:val="20"/>
          <w:szCs w:val="20"/>
          <w:lang w:val="ru-RU" w:eastAsia="ru-RU"/>
        </w:rPr>
        <w:t>які  ст</w:t>
      </w:r>
      <w:r w:rsidRPr="00807A57">
        <w:rPr>
          <w:rFonts w:ascii="Times New Roman" w:eastAsia="Times New Roman" w:hAnsi="Times New Roman"/>
          <w:color w:val="000000"/>
          <w:sz w:val="20"/>
          <w:szCs w:val="20"/>
          <w:lang w:val="ru-RU" w:eastAsia="ru-RU"/>
        </w:rPr>
        <w:t>а</w:t>
      </w:r>
      <w:r w:rsidRPr="00807A57">
        <w:rPr>
          <w:rFonts w:ascii="Times New Roman" w:eastAsia="Times New Roman" w:hAnsi="Times New Roman"/>
          <w:color w:val="000000"/>
          <w:sz w:val="20"/>
          <w:szCs w:val="20"/>
          <w:lang w:val="ru-RU" w:eastAsia="ru-RU"/>
        </w:rPr>
        <w:t>новлять  внутрівідомчу службову кореспонденцію, доповідні записки, рекомендації, якщо вони пов'язані з розробкою напряму</w:t>
      </w:r>
      <w:r>
        <w:rPr>
          <w:rFonts w:ascii="Times New Roman" w:eastAsia="Times New Roman" w:hAnsi="Times New Roman"/>
          <w:color w:val="000000"/>
          <w:sz w:val="20"/>
          <w:szCs w:val="20"/>
          <w:lang w:val="ru-RU" w:eastAsia="ru-RU"/>
        </w:rPr>
        <w:t xml:space="preserve"> </w:t>
      </w:r>
      <w:r w:rsidRPr="00807A57">
        <w:rPr>
          <w:rFonts w:ascii="Times New Roman" w:eastAsia="Times New Roman" w:hAnsi="Times New Roman"/>
          <w:color w:val="000000"/>
          <w:sz w:val="20"/>
          <w:szCs w:val="20"/>
          <w:lang w:val="ru-RU" w:eastAsia="ru-RU"/>
        </w:rPr>
        <w:t>діяльності установи  або здійсненням контрольних, наглядових функцій органами державної вл</w:t>
      </w:r>
      <w:r w:rsidRPr="00807A57">
        <w:rPr>
          <w:rFonts w:ascii="Times New Roman" w:eastAsia="Times New Roman" w:hAnsi="Times New Roman"/>
          <w:color w:val="000000"/>
          <w:sz w:val="20"/>
          <w:szCs w:val="20"/>
          <w:lang w:val="ru-RU" w:eastAsia="ru-RU"/>
        </w:rPr>
        <w:t>а</w:t>
      </w:r>
      <w:r w:rsidRPr="00807A57">
        <w:rPr>
          <w:rFonts w:ascii="Times New Roman" w:eastAsia="Times New Roman" w:hAnsi="Times New Roman"/>
          <w:color w:val="000000"/>
          <w:sz w:val="20"/>
          <w:szCs w:val="20"/>
          <w:lang w:val="ru-RU" w:eastAsia="ru-RU"/>
        </w:rPr>
        <w:t>ди,  процесом прийняття рішень і</w:t>
      </w:r>
      <w:r w:rsidR="005C4510">
        <w:rPr>
          <w:rFonts w:ascii="Times New Roman" w:eastAsia="Times New Roman" w:hAnsi="Times New Roman"/>
          <w:color w:val="000000"/>
          <w:sz w:val="20"/>
          <w:szCs w:val="20"/>
          <w:lang w:val="ru-RU" w:eastAsia="ru-RU"/>
        </w:rPr>
        <w:t xml:space="preserve"> </w:t>
      </w:r>
      <w:r w:rsidRPr="00807A57">
        <w:rPr>
          <w:rFonts w:ascii="Times New Roman" w:eastAsia="Times New Roman" w:hAnsi="Times New Roman"/>
          <w:color w:val="000000"/>
          <w:sz w:val="20"/>
          <w:szCs w:val="20"/>
          <w:lang w:val="ru-RU" w:eastAsia="ru-RU"/>
        </w:rPr>
        <w:t>передують публічному обговоренню та/або при</w:t>
      </w:r>
      <w:r w:rsidRPr="00807A57">
        <w:rPr>
          <w:rFonts w:ascii="Times New Roman" w:eastAsia="Times New Roman" w:hAnsi="Times New Roman"/>
          <w:color w:val="000000"/>
          <w:sz w:val="20"/>
          <w:szCs w:val="20"/>
          <w:lang w:val="ru-RU" w:eastAsia="ru-RU"/>
        </w:rPr>
        <w:t>й</w:t>
      </w:r>
      <w:r w:rsidRPr="00807A57">
        <w:rPr>
          <w:rFonts w:ascii="Times New Roman" w:eastAsia="Times New Roman" w:hAnsi="Times New Roman"/>
          <w:color w:val="000000"/>
          <w:sz w:val="20"/>
          <w:szCs w:val="20"/>
          <w:lang w:val="ru-RU" w:eastAsia="ru-RU"/>
        </w:rPr>
        <w:t xml:space="preserve">няттю рішень; </w:t>
      </w:r>
    </w:p>
    <w:p w:rsidR="00042D07" w:rsidRPr="00807A57" w:rsidRDefault="00042D07" w:rsidP="00391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olor w:val="000000"/>
          <w:sz w:val="20"/>
          <w:szCs w:val="20"/>
          <w:lang w:val="ru-RU" w:eastAsia="ru-RU"/>
        </w:rPr>
      </w:pPr>
      <w:r w:rsidRPr="00807A57">
        <w:rPr>
          <w:rFonts w:ascii="Times New Roman" w:eastAsia="Times New Roman" w:hAnsi="Times New Roman"/>
          <w:color w:val="000000"/>
          <w:sz w:val="20"/>
          <w:szCs w:val="20"/>
          <w:lang w:val="ru-RU" w:eastAsia="ru-RU"/>
        </w:rPr>
        <w:t>2) зібрана в процесі оперативно-розшукової,</w:t>
      </w:r>
      <w:r w:rsidR="005C4510">
        <w:rPr>
          <w:rFonts w:ascii="Times New Roman" w:eastAsia="Times New Roman" w:hAnsi="Times New Roman"/>
          <w:color w:val="000000"/>
          <w:sz w:val="20"/>
          <w:szCs w:val="20"/>
          <w:lang w:val="ru-RU" w:eastAsia="ru-RU"/>
        </w:rPr>
        <w:t xml:space="preserve"> </w:t>
      </w:r>
      <w:r w:rsidRPr="00807A57">
        <w:rPr>
          <w:rFonts w:ascii="Times New Roman" w:eastAsia="Times New Roman" w:hAnsi="Times New Roman"/>
          <w:color w:val="000000"/>
          <w:sz w:val="20"/>
          <w:szCs w:val="20"/>
          <w:lang w:val="ru-RU" w:eastAsia="ru-RU"/>
        </w:rPr>
        <w:t>контррозвідувальної діяльності, у сфері оборони країни, яку не віднесено до державної таємниці.  Документам, що містять інформацію, яка становить службову інформацію, присвоюється гриф "для службового користування". Доступ до таких документів надається відповідно до частини другої статті 6 цього Закону.  Перелік відомостей, що становлять службову інформацію, який складається  органами державної влади, органами місцевого самоврядування, іншими суб</w:t>
      </w:r>
      <w:r w:rsidR="003E419E">
        <w:rPr>
          <w:rFonts w:ascii="Times New Roman" w:eastAsia="Times New Roman" w:hAnsi="Times New Roman"/>
          <w:color w:val="000000"/>
          <w:sz w:val="20"/>
          <w:szCs w:val="20"/>
          <w:lang w:val="ru-RU" w:eastAsia="ru-RU"/>
        </w:rPr>
        <w:t xml:space="preserve">'єктами владних повноважень, </w:t>
      </w:r>
      <w:r w:rsidRPr="00807A57">
        <w:rPr>
          <w:rFonts w:ascii="Times New Roman" w:eastAsia="Times New Roman" w:hAnsi="Times New Roman"/>
          <w:color w:val="000000"/>
          <w:sz w:val="20"/>
          <w:szCs w:val="20"/>
          <w:lang w:val="ru-RU" w:eastAsia="ru-RU"/>
        </w:rPr>
        <w:t>у тому числі на виконання делегованих по</w:t>
      </w:r>
      <w:r w:rsidRPr="00807A57">
        <w:rPr>
          <w:rFonts w:ascii="Times New Roman" w:eastAsia="Times New Roman" w:hAnsi="Times New Roman"/>
          <w:color w:val="000000"/>
          <w:sz w:val="20"/>
          <w:szCs w:val="20"/>
          <w:lang w:val="ru-RU" w:eastAsia="ru-RU"/>
        </w:rPr>
        <w:t>в</w:t>
      </w:r>
      <w:r w:rsidRPr="00807A57">
        <w:rPr>
          <w:rFonts w:ascii="Times New Roman" w:eastAsia="Times New Roman" w:hAnsi="Times New Roman"/>
          <w:color w:val="000000"/>
          <w:sz w:val="20"/>
          <w:szCs w:val="20"/>
          <w:lang w:val="ru-RU" w:eastAsia="ru-RU"/>
        </w:rPr>
        <w:t xml:space="preserve">новажень, не може бути обмеженим у доступі. </w:t>
      </w:r>
    </w:p>
    <w:p w:rsidR="00481E8B" w:rsidRPr="001926ED" w:rsidRDefault="00481E8B" w:rsidP="003912BB">
      <w:pPr>
        <w:ind w:firstLine="567"/>
        <w:jc w:val="both"/>
        <w:rPr>
          <w:rFonts w:ascii="Times New Roman" w:eastAsia="Times New Roman" w:hAnsi="Times New Roman"/>
          <w:color w:val="000000"/>
          <w:sz w:val="20"/>
          <w:szCs w:val="20"/>
          <w:lang w:val="ru-RU" w:eastAsia="ru-RU"/>
        </w:rPr>
      </w:pPr>
      <w:r w:rsidRPr="001926ED">
        <w:rPr>
          <w:rFonts w:ascii="Times New Roman" w:eastAsia="Times New Roman" w:hAnsi="Times New Roman"/>
          <w:color w:val="000000"/>
          <w:sz w:val="20"/>
          <w:szCs w:val="20"/>
          <w:lang w:val="ru-RU" w:eastAsia="ru-RU"/>
        </w:rPr>
        <w:t xml:space="preserve">Посадові  та службові  особи  не підлягають юридичній відповідальності,  незважаючи на порушення своїх обов'язків, за розголошення інформації  про  правопорушення  або  відомостей, що стосуються серйозної загрози здоров'ю  </w:t>
      </w:r>
      <w:r w:rsidRPr="001926ED">
        <w:rPr>
          <w:rFonts w:ascii="Times New Roman" w:eastAsia="Times New Roman" w:hAnsi="Times New Roman"/>
          <w:color w:val="000000"/>
          <w:sz w:val="20"/>
          <w:szCs w:val="20"/>
          <w:lang w:val="ru-RU" w:eastAsia="ru-RU"/>
        </w:rPr>
        <w:lastRenderedPageBreak/>
        <w:t>чи безпеці громадян, довкіллю, якщо особа при цьому керувалася добрими намірами та мала</w:t>
      </w:r>
      <w:r w:rsidR="003912BB">
        <w:rPr>
          <w:rFonts w:ascii="Times New Roman" w:eastAsia="Times New Roman" w:hAnsi="Times New Roman"/>
          <w:color w:val="000000"/>
          <w:sz w:val="20"/>
          <w:szCs w:val="20"/>
          <w:lang w:val="ru-RU" w:eastAsia="ru-RU"/>
        </w:rPr>
        <w:t xml:space="preserve"> </w:t>
      </w:r>
      <w:r w:rsidRPr="001926ED">
        <w:rPr>
          <w:rFonts w:ascii="Times New Roman" w:eastAsia="Times New Roman" w:hAnsi="Times New Roman"/>
          <w:color w:val="000000"/>
          <w:sz w:val="20"/>
          <w:szCs w:val="20"/>
          <w:lang w:val="ru-RU" w:eastAsia="ru-RU"/>
        </w:rPr>
        <w:t xml:space="preserve">обґрунтоване  переконання, що  інформація є достовірною, а також містить докази правопорушення або стосується істотної загрози здоров'ю чи безпеці громадян, довкіллю. </w:t>
      </w:r>
    </w:p>
    <w:p w:rsidR="00042D07" w:rsidRPr="00A537C8" w:rsidRDefault="00042D07" w:rsidP="003912BB">
      <w:pPr>
        <w:shd w:val="clear" w:color="auto" w:fill="FFFFFF"/>
        <w:spacing w:before="5"/>
        <w:ind w:left="610" w:firstLine="567"/>
        <w:jc w:val="both"/>
        <w:rPr>
          <w:rFonts w:ascii="Times New Roman" w:hAnsi="Times New Roman"/>
          <w:bCs/>
          <w:sz w:val="20"/>
          <w:szCs w:val="20"/>
          <w:lang w:val="ru-RU"/>
        </w:rPr>
      </w:pPr>
    </w:p>
    <w:p w:rsidR="00080A1E" w:rsidRPr="00457768" w:rsidRDefault="00080A1E" w:rsidP="003D19F7">
      <w:pPr>
        <w:shd w:val="clear" w:color="auto" w:fill="FFFFFF"/>
        <w:spacing w:before="5"/>
        <w:ind w:left="610"/>
        <w:jc w:val="both"/>
        <w:rPr>
          <w:rFonts w:ascii="Times New Roman" w:hAnsi="Times New Roman"/>
          <w:bCs/>
          <w:sz w:val="20"/>
          <w:szCs w:val="20"/>
          <w:lang w:val="uk-UA"/>
        </w:rPr>
      </w:pPr>
      <w:r w:rsidRPr="00457768">
        <w:rPr>
          <w:rFonts w:ascii="Times New Roman" w:hAnsi="Times New Roman"/>
          <w:bCs/>
          <w:sz w:val="20"/>
          <w:szCs w:val="20"/>
          <w:lang w:val="uk-UA"/>
        </w:rPr>
        <w:t>2.</w:t>
      </w:r>
    </w:p>
    <w:p w:rsidR="00080A1E" w:rsidRPr="00457768" w:rsidRDefault="00080A1E" w:rsidP="003D19F7">
      <w:pPr>
        <w:shd w:val="clear" w:color="auto" w:fill="FFFFFF"/>
        <w:ind w:left="38" w:right="5" w:firstLine="562"/>
        <w:jc w:val="both"/>
        <w:rPr>
          <w:rFonts w:ascii="Times New Roman" w:hAnsi="Times New Roman"/>
          <w:b/>
          <w:sz w:val="20"/>
          <w:szCs w:val="20"/>
          <w:lang w:val="uk-UA"/>
        </w:rPr>
      </w:pPr>
      <w:r w:rsidRPr="00457768">
        <w:rPr>
          <w:rFonts w:ascii="Times New Roman" w:hAnsi="Times New Roman"/>
          <w:sz w:val="20"/>
          <w:szCs w:val="20"/>
          <w:lang w:val="uk-UA"/>
        </w:rPr>
        <w:t>Процес управління вимагає ефективного обміну інформацією між пр</w:t>
      </w:r>
      <w:r w:rsidRPr="00457768">
        <w:rPr>
          <w:rFonts w:ascii="Times New Roman" w:hAnsi="Times New Roman"/>
          <w:sz w:val="20"/>
          <w:szCs w:val="20"/>
          <w:lang w:val="uk-UA"/>
        </w:rPr>
        <w:t>а</w:t>
      </w:r>
      <w:r w:rsidRPr="00457768">
        <w:rPr>
          <w:rFonts w:ascii="Times New Roman" w:hAnsi="Times New Roman"/>
          <w:sz w:val="20"/>
          <w:szCs w:val="20"/>
          <w:lang w:val="uk-UA"/>
        </w:rPr>
        <w:t>цівниками і менеджерами для досягнення мети організації. Такий обмін інфо</w:t>
      </w:r>
      <w:r w:rsidRPr="00457768">
        <w:rPr>
          <w:rFonts w:ascii="Times New Roman" w:hAnsi="Times New Roman"/>
          <w:sz w:val="20"/>
          <w:szCs w:val="20"/>
          <w:lang w:val="uk-UA"/>
        </w:rPr>
        <w:t>р</w:t>
      </w:r>
      <w:r w:rsidRPr="00457768">
        <w:rPr>
          <w:rFonts w:ascii="Times New Roman" w:hAnsi="Times New Roman"/>
          <w:sz w:val="20"/>
          <w:szCs w:val="20"/>
          <w:lang w:val="uk-UA"/>
        </w:rPr>
        <w:t>мацією між людьми у процесі управління здобув назву комунікації</w:t>
      </w:r>
      <w:r w:rsidRPr="00457768">
        <w:rPr>
          <w:rFonts w:ascii="Times New Roman" w:hAnsi="Times New Roman"/>
          <w:b/>
          <w:sz w:val="20"/>
          <w:szCs w:val="20"/>
          <w:lang w:val="uk-UA"/>
        </w:rPr>
        <w:t xml:space="preserve">. </w:t>
      </w:r>
      <w:r w:rsidRPr="00457768">
        <w:rPr>
          <w:rFonts w:ascii="Times New Roman" w:hAnsi="Times New Roman"/>
          <w:b/>
          <w:bCs/>
          <w:sz w:val="20"/>
          <w:szCs w:val="20"/>
          <w:lang w:val="uk-UA"/>
        </w:rPr>
        <w:t>Комунік</w:t>
      </w:r>
      <w:r w:rsidRPr="00457768">
        <w:rPr>
          <w:rFonts w:ascii="Times New Roman" w:hAnsi="Times New Roman"/>
          <w:b/>
          <w:bCs/>
          <w:sz w:val="20"/>
          <w:szCs w:val="20"/>
          <w:lang w:val="uk-UA"/>
        </w:rPr>
        <w:t>а</w:t>
      </w:r>
      <w:r w:rsidRPr="00457768">
        <w:rPr>
          <w:rFonts w:ascii="Times New Roman" w:hAnsi="Times New Roman"/>
          <w:b/>
          <w:bCs/>
          <w:sz w:val="20"/>
          <w:szCs w:val="20"/>
          <w:lang w:val="uk-UA"/>
        </w:rPr>
        <w:t>ції</w:t>
      </w:r>
      <w:r w:rsidR="00093499" w:rsidRPr="00457768">
        <w:rPr>
          <w:rFonts w:ascii="Times New Roman" w:hAnsi="Times New Roman"/>
          <w:b/>
          <w:bCs/>
          <w:sz w:val="20"/>
          <w:szCs w:val="20"/>
          <w:lang w:val="uk-UA"/>
        </w:rPr>
        <w:t xml:space="preserve"> </w:t>
      </w:r>
      <w:r w:rsidRPr="00457768">
        <w:rPr>
          <w:rFonts w:ascii="Times New Roman" w:hAnsi="Times New Roman"/>
          <w:b/>
          <w:sz w:val="20"/>
          <w:szCs w:val="20"/>
          <w:lang w:val="uk-UA"/>
        </w:rPr>
        <w:t xml:space="preserve">— це акт спілкування, зв'язок між двома або більше </w:t>
      </w:r>
      <w:r w:rsidR="00E2781E" w:rsidRPr="00457768">
        <w:rPr>
          <w:rFonts w:ascii="Times New Roman" w:hAnsi="Times New Roman"/>
          <w:b/>
          <w:sz w:val="20"/>
          <w:szCs w:val="20"/>
          <w:lang w:val="uk-UA"/>
        </w:rPr>
        <w:t>індивідуумами</w:t>
      </w:r>
      <w:r w:rsidRPr="00457768">
        <w:rPr>
          <w:rFonts w:ascii="Times New Roman" w:hAnsi="Times New Roman"/>
          <w:b/>
          <w:sz w:val="20"/>
          <w:szCs w:val="20"/>
          <w:lang w:val="uk-UA"/>
        </w:rPr>
        <w:t>, заснований на взаєморозумінні; повідомлення інформації однією особою іншої або ряду осіб.</w:t>
      </w:r>
    </w:p>
    <w:p w:rsidR="00080A1E" w:rsidRPr="00457768" w:rsidRDefault="00080A1E" w:rsidP="003D19F7">
      <w:pPr>
        <w:shd w:val="clear" w:color="auto" w:fill="FFFFFF"/>
        <w:ind w:right="24" w:firstLine="576"/>
        <w:jc w:val="both"/>
        <w:rPr>
          <w:rFonts w:ascii="Times New Roman" w:hAnsi="Times New Roman"/>
          <w:sz w:val="20"/>
          <w:szCs w:val="20"/>
          <w:lang w:val="uk-UA"/>
        </w:rPr>
      </w:pPr>
      <w:r w:rsidRPr="00457768">
        <w:rPr>
          <w:rFonts w:ascii="Times New Roman" w:hAnsi="Times New Roman"/>
          <w:sz w:val="20"/>
          <w:szCs w:val="20"/>
          <w:lang w:val="uk-UA"/>
        </w:rPr>
        <w:t>Якісний обмін інформацією — невід'ємна частина всіх основних видів управлінської діяльності. Зважаючи на це, здійснення комунікації називають сполучним процесом. У ході обміну сторони відіграють активну роль: одна — пропонує інформацію, інша — її сприймає. В органах державної влади та мі</w:t>
      </w:r>
      <w:r w:rsidRPr="00457768">
        <w:rPr>
          <w:rFonts w:ascii="Times New Roman" w:hAnsi="Times New Roman"/>
          <w:sz w:val="20"/>
          <w:szCs w:val="20"/>
          <w:lang w:val="uk-UA"/>
        </w:rPr>
        <w:t>с</w:t>
      </w:r>
      <w:r w:rsidRPr="00457768">
        <w:rPr>
          <w:rFonts w:ascii="Times New Roman" w:hAnsi="Times New Roman"/>
          <w:sz w:val="20"/>
          <w:szCs w:val="20"/>
          <w:lang w:val="uk-UA"/>
        </w:rPr>
        <w:t>цевого самоврядування сполучні процеси особливо важливі, тому що для зді</w:t>
      </w:r>
      <w:r w:rsidRPr="00457768">
        <w:rPr>
          <w:rFonts w:ascii="Times New Roman" w:hAnsi="Times New Roman"/>
          <w:sz w:val="20"/>
          <w:szCs w:val="20"/>
          <w:lang w:val="uk-UA"/>
        </w:rPr>
        <w:t>й</w:t>
      </w:r>
      <w:r w:rsidRPr="00457768">
        <w:rPr>
          <w:rFonts w:ascii="Times New Roman" w:hAnsi="Times New Roman"/>
          <w:sz w:val="20"/>
          <w:szCs w:val="20"/>
          <w:lang w:val="uk-UA"/>
        </w:rPr>
        <w:t xml:space="preserve">снення основних функцій та формування цілей державного органу, а також для забезпечення процесу їх досягнення необхідні ефективні комунікації. </w:t>
      </w:r>
    </w:p>
    <w:p w:rsidR="00080A1E" w:rsidRPr="00457768" w:rsidRDefault="00080A1E" w:rsidP="003D19F7">
      <w:pPr>
        <w:shd w:val="clear" w:color="auto" w:fill="FFFFFF"/>
        <w:spacing w:before="5"/>
        <w:ind w:left="14" w:right="19" w:firstLine="571"/>
        <w:jc w:val="both"/>
        <w:rPr>
          <w:rFonts w:ascii="Times New Roman" w:hAnsi="Times New Roman"/>
          <w:i/>
          <w:sz w:val="20"/>
          <w:szCs w:val="20"/>
          <w:lang w:val="uk-UA"/>
        </w:rPr>
      </w:pPr>
      <w:r w:rsidRPr="00457768">
        <w:rPr>
          <w:rFonts w:ascii="Times New Roman" w:hAnsi="Times New Roman"/>
          <w:i/>
          <w:sz w:val="20"/>
          <w:szCs w:val="20"/>
          <w:lang w:val="uk-UA"/>
        </w:rPr>
        <w:t>Комунікації здійснюються між установою і зовнішнім середовищем, між рівнями і підрозділами всередині організації (вертикальні висхідні та ни</w:t>
      </w:r>
      <w:r w:rsidRPr="00457768">
        <w:rPr>
          <w:rFonts w:ascii="Times New Roman" w:hAnsi="Times New Roman"/>
          <w:i/>
          <w:sz w:val="20"/>
          <w:szCs w:val="20"/>
          <w:lang w:val="uk-UA"/>
        </w:rPr>
        <w:t>з</w:t>
      </w:r>
      <w:r w:rsidRPr="00457768">
        <w:rPr>
          <w:rFonts w:ascii="Times New Roman" w:hAnsi="Times New Roman"/>
          <w:i/>
          <w:sz w:val="20"/>
          <w:szCs w:val="20"/>
          <w:lang w:val="uk-UA"/>
        </w:rPr>
        <w:t>хідні, горизонтальні), між керівником і робочою групою, між окремими де</w:t>
      </w:r>
      <w:r w:rsidRPr="00457768">
        <w:rPr>
          <w:rFonts w:ascii="Times New Roman" w:hAnsi="Times New Roman"/>
          <w:i/>
          <w:sz w:val="20"/>
          <w:szCs w:val="20"/>
          <w:lang w:val="uk-UA"/>
        </w:rPr>
        <w:t>р</w:t>
      </w:r>
      <w:r w:rsidRPr="00457768">
        <w:rPr>
          <w:rFonts w:ascii="Times New Roman" w:hAnsi="Times New Roman"/>
          <w:i/>
          <w:sz w:val="20"/>
          <w:szCs w:val="20"/>
          <w:lang w:val="uk-UA"/>
        </w:rPr>
        <w:t>жавними службовцями всередині робочої групи.</w:t>
      </w:r>
    </w:p>
    <w:p w:rsidR="00080A1E" w:rsidRPr="00457768" w:rsidRDefault="00080A1E" w:rsidP="003D19F7">
      <w:pPr>
        <w:shd w:val="clear" w:color="auto" w:fill="FFFFFF"/>
        <w:spacing w:before="5"/>
        <w:ind w:left="43" w:right="5" w:firstLine="557"/>
        <w:jc w:val="both"/>
        <w:rPr>
          <w:rFonts w:ascii="Times New Roman" w:hAnsi="Times New Roman"/>
          <w:sz w:val="20"/>
          <w:szCs w:val="20"/>
          <w:lang w:val="uk-UA"/>
        </w:rPr>
      </w:pPr>
      <w:r w:rsidRPr="00457768">
        <w:rPr>
          <w:rFonts w:ascii="Times New Roman" w:hAnsi="Times New Roman"/>
          <w:sz w:val="20"/>
          <w:szCs w:val="20"/>
          <w:lang w:val="uk-UA"/>
        </w:rPr>
        <w:t xml:space="preserve">Комунікації можуть бути формальними та неформальними. Комунікації — це процес обміну інформацією, де обидві сторони відіграють активну роль. </w:t>
      </w:r>
    </w:p>
    <w:p w:rsidR="00080A1E" w:rsidRPr="00457768" w:rsidRDefault="00080A1E" w:rsidP="003D19F7">
      <w:pPr>
        <w:shd w:val="clear" w:color="auto" w:fill="FFFFFF"/>
        <w:spacing w:before="5"/>
        <w:ind w:left="43" w:right="5" w:firstLine="557"/>
        <w:jc w:val="both"/>
        <w:rPr>
          <w:rFonts w:ascii="Times New Roman" w:hAnsi="Times New Roman"/>
          <w:sz w:val="20"/>
          <w:szCs w:val="20"/>
          <w:lang w:val="uk-UA"/>
        </w:rPr>
      </w:pPr>
      <w:r w:rsidRPr="00457768">
        <w:rPr>
          <w:rFonts w:ascii="Times New Roman" w:hAnsi="Times New Roman"/>
          <w:sz w:val="20"/>
          <w:szCs w:val="20"/>
          <w:lang w:val="uk-UA"/>
        </w:rPr>
        <w:t xml:space="preserve">У процесі обміну інформацією розрізняють чотири елементи: </w:t>
      </w:r>
    </w:p>
    <w:p w:rsidR="00080A1E" w:rsidRPr="00457768" w:rsidRDefault="00080A1E" w:rsidP="00DE1363">
      <w:pPr>
        <w:numPr>
          <w:ilvl w:val="0"/>
          <w:numId w:val="81"/>
        </w:numPr>
        <w:shd w:val="clear" w:color="auto" w:fill="FFFFFF"/>
        <w:spacing w:before="5"/>
        <w:ind w:right="5"/>
        <w:jc w:val="both"/>
        <w:rPr>
          <w:rFonts w:ascii="Times New Roman" w:hAnsi="Times New Roman"/>
          <w:sz w:val="20"/>
          <w:szCs w:val="20"/>
          <w:lang w:val="uk-UA"/>
        </w:rPr>
      </w:pPr>
      <w:r w:rsidRPr="00457768">
        <w:rPr>
          <w:rFonts w:ascii="Times New Roman" w:hAnsi="Times New Roman"/>
          <w:sz w:val="20"/>
          <w:szCs w:val="20"/>
          <w:lang w:val="uk-UA"/>
        </w:rPr>
        <w:t xml:space="preserve">відправник — особа, що генерує ідеї або збирає їх; </w:t>
      </w:r>
    </w:p>
    <w:p w:rsidR="00080A1E" w:rsidRPr="00457768" w:rsidRDefault="00080A1E" w:rsidP="00DE1363">
      <w:pPr>
        <w:numPr>
          <w:ilvl w:val="0"/>
          <w:numId w:val="81"/>
        </w:numPr>
        <w:shd w:val="clear" w:color="auto" w:fill="FFFFFF"/>
        <w:spacing w:before="5"/>
        <w:ind w:right="5"/>
        <w:jc w:val="both"/>
        <w:rPr>
          <w:rFonts w:ascii="Times New Roman" w:hAnsi="Times New Roman"/>
          <w:sz w:val="20"/>
          <w:szCs w:val="20"/>
          <w:lang w:val="uk-UA"/>
        </w:rPr>
      </w:pPr>
      <w:r w:rsidRPr="00457768">
        <w:rPr>
          <w:rFonts w:ascii="Times New Roman" w:hAnsi="Times New Roman"/>
          <w:sz w:val="20"/>
          <w:szCs w:val="20"/>
          <w:lang w:val="uk-UA"/>
        </w:rPr>
        <w:t>відомості, тобто інформація, закодована за допомогою символів;</w:t>
      </w:r>
    </w:p>
    <w:p w:rsidR="00080A1E" w:rsidRPr="00457768" w:rsidRDefault="00080A1E" w:rsidP="00DE1363">
      <w:pPr>
        <w:numPr>
          <w:ilvl w:val="0"/>
          <w:numId w:val="81"/>
        </w:numPr>
        <w:shd w:val="clear" w:color="auto" w:fill="FFFFFF"/>
        <w:spacing w:before="5"/>
        <w:ind w:right="5"/>
        <w:jc w:val="both"/>
        <w:rPr>
          <w:rFonts w:ascii="Times New Roman" w:hAnsi="Times New Roman"/>
          <w:sz w:val="20"/>
          <w:szCs w:val="20"/>
          <w:lang w:val="uk-UA"/>
        </w:rPr>
      </w:pPr>
      <w:r w:rsidRPr="00457768">
        <w:rPr>
          <w:rFonts w:ascii="Times New Roman" w:hAnsi="Times New Roman"/>
          <w:sz w:val="20"/>
          <w:szCs w:val="20"/>
          <w:lang w:val="uk-UA"/>
        </w:rPr>
        <w:t xml:space="preserve"> канал — засіб переказу інформації;</w:t>
      </w:r>
    </w:p>
    <w:p w:rsidR="00080A1E" w:rsidRPr="00457768" w:rsidRDefault="00080A1E" w:rsidP="00DE1363">
      <w:pPr>
        <w:numPr>
          <w:ilvl w:val="0"/>
          <w:numId w:val="81"/>
        </w:numPr>
        <w:shd w:val="clear" w:color="auto" w:fill="FFFFFF"/>
        <w:spacing w:before="5"/>
        <w:ind w:right="5"/>
        <w:jc w:val="both"/>
        <w:rPr>
          <w:rFonts w:ascii="Times New Roman" w:hAnsi="Times New Roman"/>
          <w:sz w:val="20"/>
          <w:szCs w:val="20"/>
          <w:lang w:val="uk-UA"/>
        </w:rPr>
      </w:pPr>
      <w:r w:rsidRPr="00457768">
        <w:rPr>
          <w:rFonts w:ascii="Times New Roman" w:hAnsi="Times New Roman"/>
          <w:sz w:val="20"/>
          <w:szCs w:val="20"/>
          <w:lang w:val="uk-UA"/>
        </w:rPr>
        <w:t>отримувач, тобто особа, якій ця інформація призначена і яка інтерпр</w:t>
      </w:r>
      <w:r w:rsidRPr="00457768">
        <w:rPr>
          <w:rFonts w:ascii="Times New Roman" w:hAnsi="Times New Roman"/>
          <w:sz w:val="20"/>
          <w:szCs w:val="20"/>
          <w:lang w:val="uk-UA"/>
        </w:rPr>
        <w:t>е</w:t>
      </w:r>
      <w:r w:rsidRPr="00457768">
        <w:rPr>
          <w:rFonts w:ascii="Times New Roman" w:hAnsi="Times New Roman"/>
          <w:sz w:val="20"/>
          <w:szCs w:val="20"/>
          <w:lang w:val="uk-UA"/>
        </w:rPr>
        <w:t>тує її.</w:t>
      </w:r>
    </w:p>
    <w:p w:rsidR="00080A1E" w:rsidRPr="00457768" w:rsidRDefault="00080A1E" w:rsidP="003D19F7">
      <w:pPr>
        <w:shd w:val="clear" w:color="auto" w:fill="FFFFFF"/>
        <w:ind w:left="53" w:firstLine="562"/>
        <w:jc w:val="both"/>
        <w:rPr>
          <w:rFonts w:ascii="Times New Roman" w:hAnsi="Times New Roman"/>
          <w:sz w:val="20"/>
          <w:szCs w:val="20"/>
          <w:lang w:val="uk-UA"/>
        </w:rPr>
      </w:pPr>
      <w:r w:rsidRPr="00457768">
        <w:rPr>
          <w:rFonts w:ascii="Times New Roman" w:hAnsi="Times New Roman"/>
          <w:sz w:val="20"/>
          <w:szCs w:val="20"/>
          <w:lang w:val="uk-UA"/>
        </w:rPr>
        <w:t>Під час обміну інформацією відправник та отримувач проходять кілька взаємопов'язаних етапів, що утворюють процес обміну інформацією, або ком</w:t>
      </w:r>
      <w:r w:rsidRPr="00457768">
        <w:rPr>
          <w:rFonts w:ascii="Times New Roman" w:hAnsi="Times New Roman"/>
          <w:sz w:val="20"/>
          <w:szCs w:val="20"/>
          <w:lang w:val="uk-UA"/>
        </w:rPr>
        <w:t>у</w:t>
      </w:r>
      <w:r w:rsidRPr="00457768">
        <w:rPr>
          <w:rFonts w:ascii="Times New Roman" w:hAnsi="Times New Roman"/>
          <w:sz w:val="20"/>
          <w:szCs w:val="20"/>
          <w:lang w:val="uk-UA"/>
        </w:rPr>
        <w:t>нікаційний процес.</w:t>
      </w:r>
    </w:p>
    <w:p w:rsidR="00080A1E" w:rsidRPr="00457768" w:rsidRDefault="00080A1E" w:rsidP="003D19F7">
      <w:pPr>
        <w:shd w:val="clear" w:color="auto" w:fill="FFFFFF"/>
        <w:spacing w:before="5"/>
        <w:ind w:left="48" w:right="5" w:firstLine="566"/>
        <w:jc w:val="both"/>
        <w:rPr>
          <w:rFonts w:ascii="Times New Roman" w:hAnsi="Times New Roman"/>
          <w:sz w:val="20"/>
          <w:szCs w:val="20"/>
          <w:lang w:val="uk-UA"/>
        </w:rPr>
      </w:pPr>
      <w:r w:rsidRPr="00457768">
        <w:rPr>
          <w:rFonts w:ascii="Times New Roman" w:hAnsi="Times New Roman"/>
          <w:b/>
          <w:sz w:val="20"/>
          <w:szCs w:val="20"/>
          <w:lang w:val="uk-UA"/>
        </w:rPr>
        <w:t>Перший етап</w:t>
      </w:r>
      <w:r w:rsidRPr="00457768">
        <w:rPr>
          <w:rFonts w:ascii="Times New Roman" w:hAnsi="Times New Roman"/>
          <w:sz w:val="20"/>
          <w:szCs w:val="20"/>
          <w:lang w:val="uk-UA"/>
        </w:rPr>
        <w:t xml:space="preserve"> обміну інформацією починається з формулювання ідеї або відбору інформації з урахуванням конкретної ситуації і мети. Потім ідея трансформується в слова або в іншу форму, придатну для обміну інформацією. Ефективний обмін інформацією передбачає врахування низки чинників, які безпосередньо її стосуються.</w:t>
      </w:r>
    </w:p>
    <w:p w:rsidR="00080A1E" w:rsidRPr="00457768" w:rsidRDefault="00080A1E" w:rsidP="003D19F7">
      <w:pPr>
        <w:shd w:val="clear" w:color="auto" w:fill="FFFFFF"/>
        <w:spacing w:before="5"/>
        <w:jc w:val="both"/>
        <w:rPr>
          <w:rFonts w:ascii="Times New Roman" w:hAnsi="Times New Roman"/>
          <w:sz w:val="20"/>
          <w:szCs w:val="20"/>
          <w:lang w:val="uk-UA"/>
        </w:rPr>
      </w:pPr>
      <w:r w:rsidRPr="00457768">
        <w:rPr>
          <w:rFonts w:ascii="Times New Roman" w:hAnsi="Times New Roman"/>
          <w:sz w:val="20"/>
          <w:szCs w:val="20"/>
          <w:lang w:val="uk-UA"/>
        </w:rPr>
        <w:t xml:space="preserve">        </w:t>
      </w:r>
      <w:r w:rsidRPr="00457768">
        <w:rPr>
          <w:rFonts w:ascii="Times New Roman" w:hAnsi="Times New Roman"/>
          <w:b/>
          <w:sz w:val="20"/>
          <w:szCs w:val="20"/>
          <w:lang w:val="uk-UA"/>
        </w:rPr>
        <w:t>Другим етапом</w:t>
      </w:r>
      <w:r w:rsidRPr="00457768">
        <w:rPr>
          <w:rFonts w:ascii="Times New Roman" w:hAnsi="Times New Roman"/>
          <w:sz w:val="20"/>
          <w:szCs w:val="20"/>
          <w:lang w:val="uk-UA"/>
        </w:rPr>
        <w:t xml:space="preserve"> комунікаційного процесу є кодування і вибір каналу для передачі інформації. Вибір засобів повідомлення не обов'язково обмежувати </w:t>
      </w:r>
      <w:r w:rsidRPr="00457768">
        <w:rPr>
          <w:rFonts w:ascii="Times New Roman" w:hAnsi="Times New Roman"/>
          <w:sz w:val="20"/>
          <w:szCs w:val="20"/>
          <w:lang w:val="uk-UA"/>
        </w:rPr>
        <w:lastRenderedPageBreak/>
        <w:t xml:space="preserve">одним каналом, часто є сенс поєднувати застосування двох чи більше засобів комунікації. </w:t>
      </w:r>
    </w:p>
    <w:p w:rsidR="00080A1E" w:rsidRPr="00457768" w:rsidRDefault="00080A1E" w:rsidP="003D19F7">
      <w:pPr>
        <w:shd w:val="clear" w:color="auto" w:fill="FFFFFF"/>
        <w:ind w:right="38" w:firstLine="576"/>
        <w:jc w:val="both"/>
        <w:rPr>
          <w:rFonts w:ascii="Times New Roman" w:hAnsi="Times New Roman"/>
          <w:sz w:val="20"/>
          <w:szCs w:val="20"/>
          <w:lang w:val="uk-UA"/>
        </w:rPr>
      </w:pPr>
      <w:r w:rsidRPr="00457768">
        <w:rPr>
          <w:rFonts w:ascii="Times New Roman" w:hAnsi="Times New Roman"/>
          <w:b/>
          <w:sz w:val="20"/>
          <w:szCs w:val="20"/>
          <w:lang w:val="uk-UA"/>
        </w:rPr>
        <w:t>Третій етап</w:t>
      </w:r>
      <w:r w:rsidRPr="00457768">
        <w:rPr>
          <w:rFonts w:ascii="Times New Roman" w:hAnsi="Times New Roman"/>
          <w:sz w:val="20"/>
          <w:szCs w:val="20"/>
          <w:lang w:val="uk-UA"/>
        </w:rPr>
        <w:t xml:space="preserve"> передачі інформації передбачає доведення ідеї у вигляді необхідної інформації і за певним каналом до її споживача.</w:t>
      </w:r>
    </w:p>
    <w:p w:rsidR="00080A1E" w:rsidRPr="00457768" w:rsidRDefault="00080A1E" w:rsidP="003D19F7">
      <w:pPr>
        <w:shd w:val="clear" w:color="auto" w:fill="FFFFFF"/>
        <w:ind w:right="29" w:firstLine="562"/>
        <w:jc w:val="both"/>
        <w:rPr>
          <w:rFonts w:ascii="Times New Roman" w:hAnsi="Times New Roman"/>
          <w:sz w:val="20"/>
          <w:szCs w:val="20"/>
          <w:lang w:val="uk-UA"/>
        </w:rPr>
      </w:pPr>
      <w:r w:rsidRPr="00457768">
        <w:rPr>
          <w:rFonts w:ascii="Times New Roman" w:hAnsi="Times New Roman"/>
          <w:b/>
          <w:sz w:val="20"/>
          <w:szCs w:val="20"/>
          <w:lang w:val="uk-UA"/>
        </w:rPr>
        <w:t>Кінцевим етапом</w:t>
      </w:r>
      <w:r w:rsidRPr="00457768">
        <w:rPr>
          <w:rFonts w:ascii="Times New Roman" w:hAnsi="Times New Roman"/>
          <w:sz w:val="20"/>
          <w:szCs w:val="20"/>
          <w:lang w:val="uk-UA"/>
        </w:rPr>
        <w:t xml:space="preserve"> комунікаційного процесу є розшифрування інформ</w:t>
      </w:r>
      <w:r w:rsidRPr="00457768">
        <w:rPr>
          <w:rFonts w:ascii="Times New Roman" w:hAnsi="Times New Roman"/>
          <w:sz w:val="20"/>
          <w:szCs w:val="20"/>
          <w:lang w:val="uk-UA"/>
        </w:rPr>
        <w:t>а</w:t>
      </w:r>
      <w:r w:rsidRPr="00457768">
        <w:rPr>
          <w:rFonts w:ascii="Times New Roman" w:hAnsi="Times New Roman"/>
          <w:sz w:val="20"/>
          <w:szCs w:val="20"/>
          <w:lang w:val="uk-UA"/>
        </w:rPr>
        <w:t>ції (розкодування). Воно полягає у трансформації вольового рішення в повід</w:t>
      </w:r>
      <w:r w:rsidRPr="00457768">
        <w:rPr>
          <w:rFonts w:ascii="Times New Roman" w:hAnsi="Times New Roman"/>
          <w:sz w:val="20"/>
          <w:szCs w:val="20"/>
          <w:lang w:val="uk-UA"/>
        </w:rPr>
        <w:t>о</w:t>
      </w:r>
      <w:r w:rsidRPr="00457768">
        <w:rPr>
          <w:rFonts w:ascii="Times New Roman" w:hAnsi="Times New Roman"/>
          <w:sz w:val="20"/>
          <w:szCs w:val="20"/>
          <w:lang w:val="uk-UA"/>
        </w:rPr>
        <w:t xml:space="preserve">млення, яке має отримати одержувач. </w:t>
      </w:r>
    </w:p>
    <w:p w:rsidR="00080A1E" w:rsidRPr="00457768" w:rsidRDefault="00080A1E" w:rsidP="003D19F7">
      <w:pPr>
        <w:shd w:val="clear" w:color="auto" w:fill="FFFFFF"/>
        <w:ind w:right="29" w:firstLine="562"/>
        <w:jc w:val="both"/>
        <w:rPr>
          <w:rFonts w:ascii="Times New Roman" w:hAnsi="Times New Roman"/>
          <w:sz w:val="20"/>
          <w:szCs w:val="20"/>
          <w:lang w:val="uk-UA"/>
        </w:rPr>
      </w:pPr>
      <w:r w:rsidRPr="00457768">
        <w:rPr>
          <w:rFonts w:ascii="Times New Roman" w:hAnsi="Times New Roman"/>
          <w:sz w:val="20"/>
          <w:szCs w:val="20"/>
          <w:lang w:val="uk-UA"/>
        </w:rPr>
        <w:t>Необхідною умовою ефективного обміну інформацією є його двост</w:t>
      </w:r>
      <w:r w:rsidRPr="00457768">
        <w:rPr>
          <w:rFonts w:ascii="Times New Roman" w:hAnsi="Times New Roman"/>
          <w:sz w:val="20"/>
          <w:szCs w:val="20"/>
          <w:lang w:val="uk-UA"/>
        </w:rPr>
        <w:t>о</w:t>
      </w:r>
      <w:r w:rsidRPr="00457768">
        <w:rPr>
          <w:rFonts w:ascii="Times New Roman" w:hAnsi="Times New Roman"/>
          <w:sz w:val="20"/>
          <w:szCs w:val="20"/>
          <w:lang w:val="uk-UA"/>
        </w:rPr>
        <w:t>ронній характер (зворотний зв'язок).</w:t>
      </w:r>
    </w:p>
    <w:p w:rsidR="00080A1E" w:rsidRPr="00457768" w:rsidRDefault="00080A1E" w:rsidP="003D19F7">
      <w:pPr>
        <w:shd w:val="clear" w:color="auto" w:fill="FFFFFF"/>
        <w:ind w:left="14" w:right="24" w:firstLine="566"/>
        <w:jc w:val="both"/>
        <w:rPr>
          <w:rFonts w:ascii="Times New Roman" w:hAnsi="Times New Roman"/>
          <w:sz w:val="20"/>
          <w:szCs w:val="20"/>
          <w:lang w:val="uk-UA"/>
        </w:rPr>
      </w:pPr>
      <w:r w:rsidRPr="00457768">
        <w:rPr>
          <w:rFonts w:ascii="Times New Roman" w:hAnsi="Times New Roman"/>
          <w:sz w:val="20"/>
          <w:szCs w:val="20"/>
          <w:lang w:val="uk-UA"/>
        </w:rPr>
        <w:t>Зворотний зв'язок — це реакція одержувача, яка показує, чи зрозумів він отриману інформацію. Така реакція допомагає запобігти можливим перекр</w:t>
      </w:r>
      <w:r w:rsidRPr="00457768">
        <w:rPr>
          <w:rFonts w:ascii="Times New Roman" w:hAnsi="Times New Roman"/>
          <w:sz w:val="20"/>
          <w:szCs w:val="20"/>
          <w:lang w:val="uk-UA"/>
        </w:rPr>
        <w:t>у</w:t>
      </w:r>
      <w:r w:rsidRPr="00457768">
        <w:rPr>
          <w:rFonts w:ascii="Times New Roman" w:hAnsi="Times New Roman"/>
          <w:sz w:val="20"/>
          <w:szCs w:val="20"/>
          <w:lang w:val="uk-UA"/>
        </w:rPr>
        <w:t>ченням змісту інформації. Незадовільний зворотний зв'язок перешкоджає еф</w:t>
      </w:r>
      <w:r w:rsidRPr="00457768">
        <w:rPr>
          <w:rFonts w:ascii="Times New Roman" w:hAnsi="Times New Roman"/>
          <w:sz w:val="20"/>
          <w:szCs w:val="20"/>
          <w:lang w:val="uk-UA"/>
        </w:rPr>
        <w:t>е</w:t>
      </w:r>
      <w:r w:rsidRPr="00457768">
        <w:rPr>
          <w:rFonts w:ascii="Times New Roman" w:hAnsi="Times New Roman"/>
          <w:sz w:val="20"/>
          <w:szCs w:val="20"/>
          <w:lang w:val="uk-UA"/>
        </w:rPr>
        <w:t>ктивному інформаційному обміну.</w:t>
      </w:r>
    </w:p>
    <w:p w:rsidR="00080A1E" w:rsidRPr="00457768" w:rsidRDefault="00080A1E" w:rsidP="003D19F7">
      <w:pPr>
        <w:shd w:val="clear" w:color="auto" w:fill="FFFFFF"/>
        <w:spacing w:before="10"/>
        <w:ind w:left="19" w:right="14" w:firstLine="571"/>
        <w:jc w:val="both"/>
        <w:rPr>
          <w:rFonts w:ascii="Times New Roman" w:hAnsi="Times New Roman"/>
          <w:b/>
          <w:sz w:val="20"/>
          <w:szCs w:val="20"/>
          <w:lang w:val="uk-UA"/>
        </w:rPr>
      </w:pPr>
      <w:r w:rsidRPr="00457768">
        <w:rPr>
          <w:rFonts w:ascii="Times New Roman" w:hAnsi="Times New Roman"/>
          <w:b/>
          <w:sz w:val="20"/>
          <w:szCs w:val="20"/>
          <w:lang w:val="uk-UA"/>
        </w:rPr>
        <w:t>Перешкоди в обміні інформацією в державній установі:</w:t>
      </w:r>
    </w:p>
    <w:p w:rsidR="00080A1E" w:rsidRPr="00457768" w:rsidRDefault="00080A1E" w:rsidP="00DE1363">
      <w:pPr>
        <w:numPr>
          <w:ilvl w:val="0"/>
          <w:numId w:val="82"/>
        </w:numPr>
        <w:shd w:val="clear" w:color="auto" w:fill="FFFFFF"/>
        <w:spacing w:before="10"/>
        <w:ind w:right="14"/>
        <w:jc w:val="both"/>
        <w:rPr>
          <w:rFonts w:ascii="Times New Roman" w:hAnsi="Times New Roman"/>
          <w:sz w:val="20"/>
          <w:szCs w:val="20"/>
          <w:lang w:val="uk-UA"/>
        </w:rPr>
      </w:pPr>
      <w:r w:rsidRPr="00457768">
        <w:rPr>
          <w:rFonts w:ascii="Times New Roman" w:hAnsi="Times New Roman"/>
          <w:sz w:val="20"/>
          <w:szCs w:val="20"/>
          <w:lang w:val="uk-UA"/>
        </w:rPr>
        <w:t xml:space="preserve">недостатня фільтрація державним службовцем інформації, що до нього надходить; </w:t>
      </w:r>
    </w:p>
    <w:p w:rsidR="00080A1E" w:rsidRPr="00457768" w:rsidRDefault="00080A1E" w:rsidP="00DE1363">
      <w:pPr>
        <w:numPr>
          <w:ilvl w:val="0"/>
          <w:numId w:val="82"/>
        </w:numPr>
        <w:shd w:val="clear" w:color="auto" w:fill="FFFFFF"/>
        <w:spacing w:before="10"/>
        <w:ind w:right="14"/>
        <w:jc w:val="both"/>
        <w:rPr>
          <w:rFonts w:ascii="Times New Roman" w:hAnsi="Times New Roman"/>
          <w:sz w:val="20"/>
          <w:szCs w:val="20"/>
          <w:lang w:val="uk-UA"/>
        </w:rPr>
      </w:pPr>
      <w:r w:rsidRPr="00457768">
        <w:rPr>
          <w:rFonts w:ascii="Times New Roman" w:hAnsi="Times New Roman"/>
          <w:sz w:val="20"/>
          <w:szCs w:val="20"/>
          <w:lang w:val="uk-UA"/>
        </w:rPr>
        <w:t xml:space="preserve">перевантаження інформаційної мережі; </w:t>
      </w:r>
    </w:p>
    <w:p w:rsidR="00080A1E" w:rsidRPr="00457768" w:rsidRDefault="00080A1E" w:rsidP="00DE1363">
      <w:pPr>
        <w:numPr>
          <w:ilvl w:val="0"/>
          <w:numId w:val="82"/>
        </w:numPr>
        <w:shd w:val="clear" w:color="auto" w:fill="FFFFFF"/>
        <w:spacing w:before="10"/>
        <w:ind w:right="14"/>
        <w:jc w:val="both"/>
        <w:rPr>
          <w:rFonts w:ascii="Times New Roman" w:hAnsi="Times New Roman"/>
          <w:sz w:val="20"/>
          <w:szCs w:val="20"/>
          <w:lang w:val="uk-UA"/>
        </w:rPr>
      </w:pPr>
      <w:r w:rsidRPr="00457768">
        <w:rPr>
          <w:rFonts w:ascii="Times New Roman" w:hAnsi="Times New Roman"/>
          <w:sz w:val="20"/>
          <w:szCs w:val="20"/>
          <w:lang w:val="uk-UA"/>
        </w:rPr>
        <w:t xml:space="preserve">нераціональна структура установи. </w:t>
      </w:r>
    </w:p>
    <w:p w:rsidR="00080A1E" w:rsidRPr="00457768" w:rsidRDefault="00080A1E" w:rsidP="003D19F7">
      <w:pPr>
        <w:shd w:val="clear" w:color="auto" w:fill="FFFFFF"/>
        <w:spacing w:before="10"/>
        <w:ind w:left="19" w:right="14" w:firstLine="571"/>
        <w:jc w:val="both"/>
        <w:rPr>
          <w:rFonts w:ascii="Times New Roman" w:hAnsi="Times New Roman"/>
          <w:sz w:val="20"/>
          <w:szCs w:val="20"/>
          <w:lang w:val="uk-UA"/>
        </w:rPr>
      </w:pPr>
      <w:r w:rsidRPr="00457768">
        <w:rPr>
          <w:rFonts w:ascii="Times New Roman" w:hAnsi="Times New Roman"/>
          <w:sz w:val="20"/>
          <w:szCs w:val="20"/>
          <w:lang w:val="uk-UA"/>
        </w:rPr>
        <w:t>Для підвищення якості управління необхідно постійно удосконалювати міжособисті комунікації, підвищувати рівень спілкування та управління уст</w:t>
      </w:r>
      <w:r w:rsidRPr="00457768">
        <w:rPr>
          <w:rFonts w:ascii="Times New Roman" w:hAnsi="Times New Roman"/>
          <w:sz w:val="20"/>
          <w:szCs w:val="20"/>
          <w:lang w:val="uk-UA"/>
        </w:rPr>
        <w:t>а</w:t>
      </w:r>
      <w:r w:rsidRPr="00457768">
        <w:rPr>
          <w:rFonts w:ascii="Times New Roman" w:hAnsi="Times New Roman"/>
          <w:sz w:val="20"/>
          <w:szCs w:val="20"/>
          <w:lang w:val="uk-UA"/>
        </w:rPr>
        <w:t>новою.</w:t>
      </w:r>
    </w:p>
    <w:p w:rsidR="00080A1E" w:rsidRDefault="00080A1E" w:rsidP="003D19F7">
      <w:pPr>
        <w:widowControl w:val="0"/>
        <w:ind w:left="540" w:hanging="180"/>
        <w:jc w:val="both"/>
        <w:rPr>
          <w:rFonts w:ascii="Times New Roman" w:hAnsi="Times New Roman"/>
          <w:sz w:val="20"/>
          <w:szCs w:val="20"/>
          <w:lang w:val="uk-UA"/>
        </w:rPr>
      </w:pPr>
    </w:p>
    <w:p w:rsidR="00924DA3" w:rsidRDefault="00924DA3" w:rsidP="00924DA3">
      <w:pPr>
        <w:widowControl w:val="0"/>
        <w:tabs>
          <w:tab w:val="left" w:pos="709"/>
          <w:tab w:val="left" w:pos="851"/>
          <w:tab w:val="left" w:pos="993"/>
        </w:tabs>
        <w:ind w:firstLine="567"/>
        <w:jc w:val="both"/>
        <w:rPr>
          <w:rFonts w:ascii="Times New Roman" w:hAnsi="Times New Roman"/>
          <w:b/>
          <w:sz w:val="20"/>
          <w:szCs w:val="20"/>
          <w:lang w:val="uk-UA"/>
        </w:rPr>
      </w:pPr>
      <w:r w:rsidRPr="00924DA3">
        <w:rPr>
          <w:rFonts w:ascii="Times New Roman" w:hAnsi="Times New Roman"/>
          <w:b/>
          <w:sz w:val="20"/>
          <w:szCs w:val="20"/>
          <w:lang w:val="uk-UA"/>
        </w:rPr>
        <w:t>Рекомендовані джерела:</w:t>
      </w:r>
    </w:p>
    <w:p w:rsidR="00924DA3" w:rsidRPr="00924DA3" w:rsidRDefault="00924DA3" w:rsidP="00924DA3">
      <w:pPr>
        <w:widowControl w:val="0"/>
        <w:tabs>
          <w:tab w:val="left" w:pos="709"/>
          <w:tab w:val="left" w:pos="851"/>
          <w:tab w:val="left" w:pos="993"/>
        </w:tabs>
        <w:ind w:firstLine="567"/>
        <w:jc w:val="both"/>
        <w:rPr>
          <w:rFonts w:ascii="Times New Roman" w:hAnsi="Times New Roman"/>
          <w:b/>
          <w:sz w:val="20"/>
          <w:szCs w:val="20"/>
          <w:lang w:val="uk-UA"/>
        </w:rPr>
      </w:pPr>
    </w:p>
    <w:p w:rsidR="00924DA3" w:rsidRPr="008A3C32" w:rsidRDefault="008746DD" w:rsidP="00DE1363">
      <w:pPr>
        <w:numPr>
          <w:ilvl w:val="0"/>
          <w:numId w:val="139"/>
        </w:numPr>
        <w:shd w:val="clear" w:color="auto" w:fill="F7F7F8"/>
        <w:tabs>
          <w:tab w:val="clear" w:pos="720"/>
          <w:tab w:val="left" w:pos="142"/>
          <w:tab w:val="left" w:pos="426"/>
          <w:tab w:val="left" w:pos="851"/>
        </w:tabs>
        <w:ind w:left="142" w:firstLine="425"/>
        <w:jc w:val="both"/>
        <w:rPr>
          <w:rFonts w:ascii="Times New Roman" w:eastAsia="Times New Roman" w:hAnsi="Times New Roman"/>
          <w:sz w:val="20"/>
          <w:szCs w:val="20"/>
          <w:lang w:val="ru-RU" w:eastAsia="ru-RU"/>
        </w:rPr>
      </w:pPr>
      <w:hyperlink r:id="rId18" w:history="1">
        <w:r w:rsidR="00924DA3" w:rsidRPr="008A3C32">
          <w:rPr>
            <w:rFonts w:ascii="Times New Roman" w:eastAsia="Times New Roman" w:hAnsi="Times New Roman"/>
            <w:sz w:val="20"/>
            <w:szCs w:val="20"/>
            <w:lang w:val="ru-RU" w:eastAsia="ru-RU"/>
          </w:rPr>
          <w:t>Закон України від 13.01.2011 № 2939-VІ «Про доступ до публічної інформації»;</w:t>
        </w:r>
      </w:hyperlink>
      <w:r w:rsidR="00924DA3" w:rsidRPr="008A3C32">
        <w:rPr>
          <w:rFonts w:ascii="Times New Roman" w:eastAsia="Times New Roman" w:hAnsi="Times New Roman"/>
          <w:sz w:val="20"/>
          <w:szCs w:val="20"/>
          <w:lang w:val="ru-RU" w:eastAsia="ru-RU"/>
        </w:rPr>
        <w:t xml:space="preserve"> </w:t>
      </w:r>
    </w:p>
    <w:p w:rsidR="00924DA3" w:rsidRPr="008A3C32" w:rsidRDefault="008746DD" w:rsidP="00DE1363">
      <w:pPr>
        <w:numPr>
          <w:ilvl w:val="0"/>
          <w:numId w:val="139"/>
        </w:numPr>
        <w:shd w:val="clear" w:color="auto" w:fill="F7F7F8"/>
        <w:tabs>
          <w:tab w:val="clear" w:pos="720"/>
          <w:tab w:val="left" w:pos="142"/>
          <w:tab w:val="left" w:pos="426"/>
          <w:tab w:val="left" w:pos="851"/>
        </w:tabs>
        <w:ind w:left="142" w:firstLine="425"/>
        <w:jc w:val="both"/>
        <w:rPr>
          <w:rFonts w:ascii="Times New Roman" w:eastAsia="Times New Roman" w:hAnsi="Times New Roman"/>
          <w:sz w:val="20"/>
          <w:szCs w:val="20"/>
          <w:lang w:val="ru-RU" w:eastAsia="ru-RU"/>
        </w:rPr>
      </w:pPr>
      <w:hyperlink r:id="rId19" w:history="1">
        <w:r w:rsidR="00924DA3" w:rsidRPr="008A3C32">
          <w:rPr>
            <w:rFonts w:ascii="Times New Roman" w:eastAsia="Times New Roman" w:hAnsi="Times New Roman"/>
            <w:sz w:val="20"/>
            <w:szCs w:val="20"/>
            <w:lang w:val="ru-RU" w:eastAsia="ru-RU"/>
          </w:rPr>
          <w:t>Указ Президента України від 05.05.2011 № 547 «Питання забезпече</w:t>
        </w:r>
        <w:r w:rsidR="00924DA3" w:rsidRPr="008A3C32">
          <w:rPr>
            <w:rFonts w:ascii="Times New Roman" w:eastAsia="Times New Roman" w:hAnsi="Times New Roman"/>
            <w:sz w:val="20"/>
            <w:szCs w:val="20"/>
            <w:lang w:val="ru-RU" w:eastAsia="ru-RU"/>
          </w:rPr>
          <w:t>н</w:t>
        </w:r>
        <w:r w:rsidR="00924DA3" w:rsidRPr="008A3C32">
          <w:rPr>
            <w:rFonts w:ascii="Times New Roman" w:eastAsia="Times New Roman" w:hAnsi="Times New Roman"/>
            <w:sz w:val="20"/>
            <w:szCs w:val="20"/>
            <w:lang w:val="ru-RU" w:eastAsia="ru-RU"/>
          </w:rPr>
          <w:t>ня органами виконавчої влади доступу до публічної інформації»;</w:t>
        </w:r>
      </w:hyperlink>
      <w:r w:rsidR="00924DA3" w:rsidRPr="008A3C32">
        <w:rPr>
          <w:rFonts w:ascii="Times New Roman" w:eastAsia="Times New Roman" w:hAnsi="Times New Roman"/>
          <w:sz w:val="20"/>
          <w:szCs w:val="20"/>
          <w:lang w:val="ru-RU" w:eastAsia="ru-RU"/>
        </w:rPr>
        <w:t xml:space="preserve"> </w:t>
      </w:r>
    </w:p>
    <w:p w:rsidR="00924DA3" w:rsidRPr="008A3C32" w:rsidRDefault="008746DD" w:rsidP="00DE1363">
      <w:pPr>
        <w:numPr>
          <w:ilvl w:val="0"/>
          <w:numId w:val="139"/>
        </w:numPr>
        <w:shd w:val="clear" w:color="auto" w:fill="F7F7F8"/>
        <w:tabs>
          <w:tab w:val="clear" w:pos="720"/>
          <w:tab w:val="left" w:pos="142"/>
          <w:tab w:val="left" w:pos="426"/>
          <w:tab w:val="left" w:pos="851"/>
        </w:tabs>
        <w:ind w:left="142" w:firstLine="425"/>
        <w:jc w:val="both"/>
        <w:rPr>
          <w:rFonts w:ascii="Times New Roman" w:eastAsia="Times New Roman" w:hAnsi="Times New Roman"/>
          <w:sz w:val="20"/>
          <w:szCs w:val="20"/>
          <w:lang w:val="ru-RU" w:eastAsia="ru-RU"/>
        </w:rPr>
      </w:pPr>
      <w:hyperlink r:id="rId20" w:history="1">
        <w:r w:rsidR="00924DA3" w:rsidRPr="008A3C32">
          <w:rPr>
            <w:rFonts w:ascii="Times New Roman" w:eastAsia="Times New Roman" w:hAnsi="Times New Roman"/>
            <w:sz w:val="20"/>
            <w:szCs w:val="20"/>
            <w:lang w:val="ru-RU" w:eastAsia="ru-RU"/>
          </w:rPr>
          <w:t>Постанова Кабінету Міністрів України від 25.05.2011 № 583 «Пита</w:t>
        </w:r>
        <w:r w:rsidR="00924DA3" w:rsidRPr="008A3C32">
          <w:rPr>
            <w:rFonts w:ascii="Times New Roman" w:eastAsia="Times New Roman" w:hAnsi="Times New Roman"/>
            <w:sz w:val="20"/>
            <w:szCs w:val="20"/>
            <w:lang w:val="ru-RU" w:eastAsia="ru-RU"/>
          </w:rPr>
          <w:t>н</w:t>
        </w:r>
        <w:r w:rsidR="00924DA3" w:rsidRPr="008A3C32">
          <w:rPr>
            <w:rFonts w:ascii="Times New Roman" w:eastAsia="Times New Roman" w:hAnsi="Times New Roman"/>
            <w:sz w:val="20"/>
            <w:szCs w:val="20"/>
            <w:lang w:val="ru-RU" w:eastAsia="ru-RU"/>
          </w:rPr>
          <w:t>ня виконання Закону України «Про доступ до публічної інформації» в Секретаріаті Кабінету Міністрів України, центральних та місцевих органах виконавчої влади»;</w:t>
        </w:r>
      </w:hyperlink>
      <w:r w:rsidR="00924DA3" w:rsidRPr="008A3C32">
        <w:rPr>
          <w:rFonts w:ascii="Times New Roman" w:eastAsia="Times New Roman" w:hAnsi="Times New Roman"/>
          <w:sz w:val="20"/>
          <w:szCs w:val="20"/>
          <w:lang w:val="ru-RU" w:eastAsia="ru-RU"/>
        </w:rPr>
        <w:t xml:space="preserve"> </w:t>
      </w:r>
    </w:p>
    <w:p w:rsidR="00924DA3" w:rsidRPr="008A3C32" w:rsidRDefault="008746DD" w:rsidP="00DE1363">
      <w:pPr>
        <w:numPr>
          <w:ilvl w:val="0"/>
          <w:numId w:val="139"/>
        </w:numPr>
        <w:shd w:val="clear" w:color="auto" w:fill="F7F7F8"/>
        <w:tabs>
          <w:tab w:val="clear" w:pos="720"/>
          <w:tab w:val="left" w:pos="142"/>
          <w:tab w:val="left" w:pos="426"/>
          <w:tab w:val="left" w:pos="851"/>
        </w:tabs>
        <w:ind w:left="142" w:firstLine="425"/>
        <w:jc w:val="both"/>
        <w:rPr>
          <w:rFonts w:ascii="Times New Roman" w:eastAsia="Times New Roman" w:hAnsi="Times New Roman"/>
          <w:sz w:val="20"/>
          <w:szCs w:val="20"/>
          <w:lang w:val="ru-RU" w:eastAsia="ru-RU"/>
        </w:rPr>
      </w:pPr>
      <w:hyperlink r:id="rId21" w:history="1">
        <w:r w:rsidR="00924DA3" w:rsidRPr="008A3C32">
          <w:rPr>
            <w:rFonts w:ascii="Times New Roman" w:eastAsia="Times New Roman" w:hAnsi="Times New Roman"/>
            <w:sz w:val="20"/>
            <w:szCs w:val="20"/>
            <w:lang w:val="ru-RU" w:eastAsia="ru-RU"/>
          </w:rPr>
          <w:t>Постанова Кабінету Міністрів України від 13 липня 2011 року № 740 «Про затвердження граничних норм витрат на копіювання або друк документів, що надаються за запитом на інформацію»;</w:t>
        </w:r>
      </w:hyperlink>
      <w:r w:rsidR="00924DA3" w:rsidRPr="008A3C32">
        <w:rPr>
          <w:rFonts w:ascii="Times New Roman" w:eastAsia="Times New Roman" w:hAnsi="Times New Roman"/>
          <w:sz w:val="20"/>
          <w:szCs w:val="20"/>
          <w:lang w:val="ru-RU" w:eastAsia="ru-RU"/>
        </w:rPr>
        <w:t xml:space="preserve"> </w:t>
      </w:r>
    </w:p>
    <w:p w:rsidR="00924DA3" w:rsidRPr="008A3C32" w:rsidRDefault="008746DD" w:rsidP="00DE1363">
      <w:pPr>
        <w:numPr>
          <w:ilvl w:val="0"/>
          <w:numId w:val="139"/>
        </w:numPr>
        <w:shd w:val="clear" w:color="auto" w:fill="F7F7F8"/>
        <w:tabs>
          <w:tab w:val="clear" w:pos="720"/>
          <w:tab w:val="left" w:pos="142"/>
          <w:tab w:val="left" w:pos="426"/>
          <w:tab w:val="left" w:pos="851"/>
        </w:tabs>
        <w:ind w:left="142" w:firstLine="425"/>
        <w:jc w:val="both"/>
        <w:rPr>
          <w:rFonts w:ascii="Times New Roman" w:eastAsia="Times New Roman" w:hAnsi="Times New Roman"/>
          <w:sz w:val="20"/>
          <w:szCs w:val="20"/>
          <w:lang w:val="ru-RU" w:eastAsia="ru-RU"/>
        </w:rPr>
      </w:pPr>
      <w:hyperlink r:id="rId22" w:history="1">
        <w:r w:rsidR="00924DA3" w:rsidRPr="008A3C32">
          <w:rPr>
            <w:rFonts w:ascii="Times New Roman" w:eastAsia="Times New Roman" w:hAnsi="Times New Roman"/>
            <w:sz w:val="20"/>
            <w:szCs w:val="20"/>
            <w:lang w:val="ru-RU" w:eastAsia="ru-RU"/>
          </w:rPr>
          <w:t>Наказ Міністерства юстиції України від 26.05.2011 № 1434/5 «Про з</w:t>
        </w:r>
        <w:r w:rsidR="00924DA3" w:rsidRPr="008A3C32">
          <w:rPr>
            <w:rFonts w:ascii="Times New Roman" w:eastAsia="Times New Roman" w:hAnsi="Times New Roman"/>
            <w:sz w:val="20"/>
            <w:szCs w:val="20"/>
            <w:lang w:val="ru-RU" w:eastAsia="ru-RU"/>
          </w:rPr>
          <w:t>а</w:t>
        </w:r>
        <w:r w:rsidR="00924DA3" w:rsidRPr="008A3C32">
          <w:rPr>
            <w:rFonts w:ascii="Times New Roman" w:eastAsia="Times New Roman" w:hAnsi="Times New Roman"/>
            <w:sz w:val="20"/>
            <w:szCs w:val="20"/>
            <w:lang w:val="ru-RU" w:eastAsia="ru-RU"/>
          </w:rPr>
          <w:t>твердження форм для подання запиту на отримання публічної інформації»;</w:t>
        </w:r>
      </w:hyperlink>
      <w:r w:rsidR="00924DA3" w:rsidRPr="008A3C32">
        <w:rPr>
          <w:rFonts w:ascii="Times New Roman" w:eastAsia="Times New Roman" w:hAnsi="Times New Roman"/>
          <w:sz w:val="20"/>
          <w:szCs w:val="20"/>
          <w:lang w:val="ru-RU" w:eastAsia="ru-RU"/>
        </w:rPr>
        <w:t xml:space="preserve"> </w:t>
      </w:r>
    </w:p>
    <w:p w:rsidR="00924DA3" w:rsidRPr="008A3C32" w:rsidRDefault="008746DD" w:rsidP="00DE1363">
      <w:pPr>
        <w:numPr>
          <w:ilvl w:val="0"/>
          <w:numId w:val="139"/>
        </w:numPr>
        <w:shd w:val="clear" w:color="auto" w:fill="F7F7F8"/>
        <w:tabs>
          <w:tab w:val="clear" w:pos="720"/>
          <w:tab w:val="left" w:pos="142"/>
          <w:tab w:val="left" w:pos="426"/>
          <w:tab w:val="left" w:pos="851"/>
        </w:tabs>
        <w:ind w:left="142" w:firstLine="425"/>
        <w:jc w:val="both"/>
        <w:rPr>
          <w:rFonts w:ascii="Times New Roman" w:eastAsia="Times New Roman" w:hAnsi="Times New Roman"/>
          <w:sz w:val="20"/>
          <w:szCs w:val="20"/>
          <w:lang w:val="ru-RU" w:eastAsia="ru-RU"/>
        </w:rPr>
      </w:pPr>
      <w:hyperlink r:id="rId23" w:history="1">
        <w:r w:rsidR="00924DA3" w:rsidRPr="008A3C32">
          <w:rPr>
            <w:rFonts w:ascii="Times New Roman" w:eastAsia="Times New Roman" w:hAnsi="Times New Roman"/>
            <w:sz w:val="20"/>
            <w:szCs w:val="20"/>
            <w:lang w:val="ru-RU" w:eastAsia="ru-RU"/>
          </w:rPr>
          <w:t>Наказ Міністерства юстиції України від 08.06.2011 № 1521/5 «Про з</w:t>
        </w:r>
        <w:r w:rsidR="00924DA3" w:rsidRPr="008A3C32">
          <w:rPr>
            <w:rFonts w:ascii="Times New Roman" w:eastAsia="Times New Roman" w:hAnsi="Times New Roman"/>
            <w:sz w:val="20"/>
            <w:szCs w:val="20"/>
            <w:lang w:val="ru-RU" w:eastAsia="ru-RU"/>
          </w:rPr>
          <w:t>а</w:t>
        </w:r>
        <w:r w:rsidR="00924DA3" w:rsidRPr="008A3C32">
          <w:rPr>
            <w:rFonts w:ascii="Times New Roman" w:eastAsia="Times New Roman" w:hAnsi="Times New Roman"/>
            <w:sz w:val="20"/>
            <w:szCs w:val="20"/>
            <w:lang w:val="ru-RU" w:eastAsia="ru-RU"/>
          </w:rPr>
          <w:t>твердження Порядку складення та подання запитів на публічну інформацію, розпорядником якої є Міністерство юстиції України»;</w:t>
        </w:r>
      </w:hyperlink>
      <w:r w:rsidR="00924DA3" w:rsidRPr="008A3C32">
        <w:rPr>
          <w:rFonts w:ascii="Times New Roman" w:eastAsia="Times New Roman" w:hAnsi="Times New Roman"/>
          <w:sz w:val="20"/>
          <w:szCs w:val="20"/>
          <w:lang w:val="ru-RU" w:eastAsia="ru-RU"/>
        </w:rPr>
        <w:t xml:space="preserve"> </w:t>
      </w:r>
    </w:p>
    <w:p w:rsidR="00924DA3" w:rsidRPr="008A3C32" w:rsidRDefault="008746DD" w:rsidP="00DE1363">
      <w:pPr>
        <w:numPr>
          <w:ilvl w:val="0"/>
          <w:numId w:val="139"/>
        </w:numPr>
        <w:shd w:val="clear" w:color="auto" w:fill="F7F7F8"/>
        <w:tabs>
          <w:tab w:val="clear" w:pos="720"/>
          <w:tab w:val="left" w:pos="142"/>
          <w:tab w:val="left" w:pos="426"/>
          <w:tab w:val="left" w:pos="851"/>
        </w:tabs>
        <w:ind w:left="142" w:firstLine="425"/>
        <w:jc w:val="both"/>
        <w:rPr>
          <w:rFonts w:ascii="Times New Roman" w:eastAsia="Times New Roman" w:hAnsi="Times New Roman"/>
          <w:sz w:val="20"/>
          <w:szCs w:val="20"/>
          <w:lang w:val="ru-RU" w:eastAsia="ru-RU"/>
        </w:rPr>
      </w:pPr>
      <w:hyperlink r:id="rId24" w:history="1">
        <w:r w:rsidR="00924DA3" w:rsidRPr="008A3C32">
          <w:rPr>
            <w:rFonts w:ascii="Times New Roman" w:eastAsia="Times New Roman" w:hAnsi="Times New Roman"/>
            <w:sz w:val="20"/>
            <w:szCs w:val="20"/>
            <w:lang w:val="ru-RU" w:eastAsia="ru-RU"/>
          </w:rPr>
          <w:t>Наказ Міністерства юстиції України від 08.06.2011 № 1522/5 «Пита</w:t>
        </w:r>
        <w:r w:rsidR="00924DA3" w:rsidRPr="008A3C32">
          <w:rPr>
            <w:rFonts w:ascii="Times New Roman" w:eastAsia="Times New Roman" w:hAnsi="Times New Roman"/>
            <w:sz w:val="20"/>
            <w:szCs w:val="20"/>
            <w:lang w:val="ru-RU" w:eastAsia="ru-RU"/>
          </w:rPr>
          <w:t>н</w:t>
        </w:r>
        <w:r w:rsidR="00924DA3" w:rsidRPr="008A3C32">
          <w:rPr>
            <w:rFonts w:ascii="Times New Roman" w:eastAsia="Times New Roman" w:hAnsi="Times New Roman"/>
            <w:sz w:val="20"/>
            <w:szCs w:val="20"/>
            <w:lang w:val="ru-RU" w:eastAsia="ru-RU"/>
          </w:rPr>
          <w:t>ня виконання Закону України «Про доступ до публічної інформації» в Міністерстві юстиції»;</w:t>
        </w:r>
      </w:hyperlink>
      <w:r w:rsidR="00924DA3" w:rsidRPr="008A3C32">
        <w:rPr>
          <w:rFonts w:ascii="Times New Roman" w:eastAsia="Times New Roman" w:hAnsi="Times New Roman"/>
          <w:sz w:val="20"/>
          <w:szCs w:val="20"/>
          <w:lang w:val="ru-RU" w:eastAsia="ru-RU"/>
        </w:rPr>
        <w:t xml:space="preserve"> </w:t>
      </w:r>
    </w:p>
    <w:p w:rsidR="00924DA3" w:rsidRPr="008A3C32" w:rsidRDefault="008746DD" w:rsidP="00DE1363">
      <w:pPr>
        <w:numPr>
          <w:ilvl w:val="0"/>
          <w:numId w:val="139"/>
        </w:numPr>
        <w:shd w:val="clear" w:color="auto" w:fill="F7F7F8"/>
        <w:tabs>
          <w:tab w:val="clear" w:pos="720"/>
          <w:tab w:val="left" w:pos="142"/>
          <w:tab w:val="left" w:pos="426"/>
          <w:tab w:val="left" w:pos="851"/>
        </w:tabs>
        <w:ind w:left="142" w:firstLine="425"/>
        <w:jc w:val="both"/>
        <w:rPr>
          <w:rFonts w:ascii="Times New Roman" w:eastAsia="Times New Roman" w:hAnsi="Times New Roman"/>
          <w:sz w:val="20"/>
          <w:szCs w:val="20"/>
          <w:lang w:val="ru-RU" w:eastAsia="ru-RU"/>
        </w:rPr>
      </w:pPr>
      <w:hyperlink r:id="rId25" w:history="1">
        <w:r w:rsidR="00924DA3" w:rsidRPr="008A3C32">
          <w:rPr>
            <w:rFonts w:ascii="Times New Roman" w:eastAsia="Times New Roman" w:hAnsi="Times New Roman"/>
            <w:sz w:val="20"/>
            <w:szCs w:val="20"/>
            <w:lang w:val="ru-RU" w:eastAsia="ru-RU"/>
          </w:rPr>
          <w:t>Наказ Міністерства юстиції України від 08.06.2011 № 1536/5 «Про з</w:t>
        </w:r>
        <w:r w:rsidR="00924DA3" w:rsidRPr="008A3C32">
          <w:rPr>
            <w:rFonts w:ascii="Times New Roman" w:eastAsia="Times New Roman" w:hAnsi="Times New Roman"/>
            <w:sz w:val="20"/>
            <w:szCs w:val="20"/>
            <w:lang w:val="ru-RU" w:eastAsia="ru-RU"/>
          </w:rPr>
          <w:t>а</w:t>
        </w:r>
        <w:r w:rsidR="00924DA3" w:rsidRPr="008A3C32">
          <w:rPr>
            <w:rFonts w:ascii="Times New Roman" w:eastAsia="Times New Roman" w:hAnsi="Times New Roman"/>
            <w:sz w:val="20"/>
            <w:szCs w:val="20"/>
            <w:lang w:val="ru-RU" w:eastAsia="ru-RU"/>
          </w:rPr>
          <w:t>твердження Інструкції про порядок обліку, зберігання і використання документів та інших матеріальних носіїв, які містять відомості, що становлять службову інформацію у Міністерстві юстиції України»;</w:t>
        </w:r>
      </w:hyperlink>
      <w:r w:rsidR="00924DA3" w:rsidRPr="008A3C32">
        <w:rPr>
          <w:rFonts w:ascii="Times New Roman" w:eastAsia="Times New Roman" w:hAnsi="Times New Roman"/>
          <w:sz w:val="20"/>
          <w:szCs w:val="20"/>
          <w:lang w:val="ru-RU" w:eastAsia="ru-RU"/>
        </w:rPr>
        <w:t xml:space="preserve"> </w:t>
      </w:r>
    </w:p>
    <w:p w:rsidR="00924DA3" w:rsidRPr="008A3C32" w:rsidRDefault="008746DD" w:rsidP="00DE1363">
      <w:pPr>
        <w:numPr>
          <w:ilvl w:val="0"/>
          <w:numId w:val="139"/>
        </w:numPr>
        <w:shd w:val="clear" w:color="auto" w:fill="F7F7F8"/>
        <w:tabs>
          <w:tab w:val="clear" w:pos="720"/>
          <w:tab w:val="left" w:pos="142"/>
          <w:tab w:val="left" w:pos="426"/>
          <w:tab w:val="left" w:pos="851"/>
        </w:tabs>
        <w:ind w:left="142" w:firstLine="425"/>
        <w:jc w:val="both"/>
        <w:rPr>
          <w:rFonts w:ascii="Times New Roman" w:eastAsia="Times New Roman" w:hAnsi="Times New Roman"/>
          <w:sz w:val="20"/>
          <w:szCs w:val="20"/>
          <w:lang w:val="ru-RU" w:eastAsia="ru-RU"/>
        </w:rPr>
      </w:pPr>
      <w:hyperlink r:id="rId26" w:history="1">
        <w:r w:rsidR="00924DA3" w:rsidRPr="008A3C32">
          <w:rPr>
            <w:rFonts w:ascii="Times New Roman" w:eastAsia="Times New Roman" w:hAnsi="Times New Roman"/>
            <w:sz w:val="20"/>
            <w:szCs w:val="20"/>
            <w:lang w:val="ru-RU" w:eastAsia="ru-RU"/>
          </w:rPr>
          <w:t>Наказ Міністерства юстиції України від 08.06.2011 № 1537/5 «Про з</w:t>
        </w:r>
        <w:r w:rsidR="00924DA3" w:rsidRPr="008A3C32">
          <w:rPr>
            <w:rFonts w:ascii="Times New Roman" w:eastAsia="Times New Roman" w:hAnsi="Times New Roman"/>
            <w:sz w:val="20"/>
            <w:szCs w:val="20"/>
            <w:lang w:val="ru-RU" w:eastAsia="ru-RU"/>
          </w:rPr>
          <w:t>а</w:t>
        </w:r>
        <w:r w:rsidR="00924DA3" w:rsidRPr="008A3C32">
          <w:rPr>
            <w:rFonts w:ascii="Times New Roman" w:eastAsia="Times New Roman" w:hAnsi="Times New Roman"/>
            <w:sz w:val="20"/>
            <w:szCs w:val="20"/>
            <w:lang w:val="ru-RU" w:eastAsia="ru-RU"/>
          </w:rPr>
          <w:t>твердження Переліку відомостей, що становлять службову інформацію у Міністерстві юстиції України».</w:t>
        </w:r>
      </w:hyperlink>
      <w:r w:rsidR="00924DA3" w:rsidRPr="008A3C32">
        <w:rPr>
          <w:rFonts w:ascii="Times New Roman" w:eastAsia="Times New Roman" w:hAnsi="Times New Roman"/>
          <w:sz w:val="20"/>
          <w:szCs w:val="20"/>
          <w:lang w:val="ru-RU" w:eastAsia="ru-RU"/>
        </w:rPr>
        <w:t xml:space="preserve"> </w:t>
      </w:r>
    </w:p>
    <w:p w:rsidR="00924DA3" w:rsidRPr="008A3C32" w:rsidRDefault="008746DD" w:rsidP="00DE1363">
      <w:pPr>
        <w:numPr>
          <w:ilvl w:val="0"/>
          <w:numId w:val="139"/>
        </w:numPr>
        <w:shd w:val="clear" w:color="auto" w:fill="F7F7F8"/>
        <w:tabs>
          <w:tab w:val="clear" w:pos="720"/>
          <w:tab w:val="left" w:pos="142"/>
          <w:tab w:val="left" w:pos="426"/>
          <w:tab w:val="left" w:pos="851"/>
        </w:tabs>
        <w:ind w:left="142" w:firstLine="425"/>
        <w:jc w:val="both"/>
        <w:rPr>
          <w:rFonts w:ascii="Times New Roman" w:eastAsia="Times New Roman" w:hAnsi="Times New Roman"/>
          <w:sz w:val="20"/>
          <w:szCs w:val="20"/>
          <w:lang w:val="ru-RU" w:eastAsia="ru-RU"/>
        </w:rPr>
      </w:pPr>
      <w:hyperlink r:id="rId27" w:history="1">
        <w:r w:rsidR="00924DA3" w:rsidRPr="008A3C32">
          <w:rPr>
            <w:rFonts w:ascii="Times New Roman" w:eastAsia="Times New Roman" w:hAnsi="Times New Roman"/>
            <w:sz w:val="20"/>
            <w:szCs w:val="20"/>
            <w:lang w:val="ru-RU" w:eastAsia="ru-RU"/>
          </w:rPr>
          <w:t>Наказ Міністерства юстиції від 4 жовтня 2011 року № 3116/5 «Про з</w:t>
        </w:r>
        <w:r w:rsidR="00924DA3" w:rsidRPr="008A3C32">
          <w:rPr>
            <w:rFonts w:ascii="Times New Roman" w:eastAsia="Times New Roman" w:hAnsi="Times New Roman"/>
            <w:sz w:val="20"/>
            <w:szCs w:val="20"/>
            <w:lang w:val="ru-RU" w:eastAsia="ru-RU"/>
          </w:rPr>
          <w:t>а</w:t>
        </w:r>
        <w:r w:rsidR="00924DA3" w:rsidRPr="008A3C32">
          <w:rPr>
            <w:rFonts w:ascii="Times New Roman" w:eastAsia="Times New Roman" w:hAnsi="Times New Roman"/>
            <w:sz w:val="20"/>
            <w:szCs w:val="20"/>
            <w:lang w:val="ru-RU" w:eastAsia="ru-RU"/>
          </w:rPr>
          <w:t>твердження Переліку видів публічної інформації, розпорядником якої є Міністерство юстиції України»</w:t>
        </w:r>
      </w:hyperlink>
      <w:r w:rsidR="00924DA3" w:rsidRPr="008A3C32">
        <w:rPr>
          <w:rFonts w:ascii="Times New Roman" w:eastAsia="Times New Roman" w:hAnsi="Times New Roman"/>
          <w:sz w:val="20"/>
          <w:szCs w:val="20"/>
          <w:lang w:val="ru-RU" w:eastAsia="ru-RU"/>
        </w:rPr>
        <w:t xml:space="preserve"> </w:t>
      </w:r>
    </w:p>
    <w:p w:rsidR="00924DA3" w:rsidRPr="008A3C32" w:rsidRDefault="008746DD" w:rsidP="00DE1363">
      <w:pPr>
        <w:numPr>
          <w:ilvl w:val="0"/>
          <w:numId w:val="139"/>
        </w:numPr>
        <w:shd w:val="clear" w:color="auto" w:fill="F7F7F8"/>
        <w:tabs>
          <w:tab w:val="clear" w:pos="720"/>
          <w:tab w:val="left" w:pos="142"/>
          <w:tab w:val="left" w:pos="426"/>
          <w:tab w:val="left" w:pos="851"/>
        </w:tabs>
        <w:ind w:left="142" w:firstLine="425"/>
        <w:jc w:val="both"/>
        <w:rPr>
          <w:rFonts w:ascii="Times New Roman" w:eastAsia="Times New Roman" w:hAnsi="Times New Roman"/>
          <w:sz w:val="20"/>
          <w:szCs w:val="20"/>
          <w:lang w:val="ru-RU" w:eastAsia="ru-RU"/>
        </w:rPr>
      </w:pPr>
      <w:hyperlink r:id="rId28" w:history="1">
        <w:r w:rsidR="00924DA3" w:rsidRPr="008A3C32">
          <w:rPr>
            <w:rFonts w:ascii="Times New Roman" w:eastAsia="Times New Roman" w:hAnsi="Times New Roman"/>
            <w:sz w:val="20"/>
            <w:szCs w:val="20"/>
            <w:lang w:val="ru-RU" w:eastAsia="ru-RU"/>
          </w:rPr>
          <w:t xml:space="preserve">Наказ Міністерства юстиції від 30 листопада 2011 року № 3430/5 «Про затвердження Розміру фактичних витрат на копіювання або друк документів, що надаються за запитом на інформацію, розпорядником якої є Міністерство юстиції України, та Порядку відшкодування цих витрат» </w:t>
        </w:r>
      </w:hyperlink>
    </w:p>
    <w:p w:rsidR="00924DA3" w:rsidRPr="00073AC6" w:rsidRDefault="00924DA3" w:rsidP="00924DA3">
      <w:pPr>
        <w:ind w:left="720"/>
        <w:rPr>
          <w:rFonts w:ascii="Times New Roman" w:eastAsia="Times New Roman" w:hAnsi="Times New Roman"/>
          <w:sz w:val="20"/>
          <w:szCs w:val="20"/>
          <w:lang w:val="ru-RU" w:eastAsia="ru-RU"/>
        </w:rPr>
      </w:pPr>
    </w:p>
    <w:p w:rsidR="00924DA3" w:rsidRPr="00924DA3" w:rsidRDefault="00924DA3" w:rsidP="003D19F7">
      <w:pPr>
        <w:widowControl w:val="0"/>
        <w:ind w:left="540" w:hanging="180"/>
        <w:jc w:val="both"/>
        <w:rPr>
          <w:rFonts w:ascii="Times New Roman" w:hAnsi="Times New Roman"/>
          <w:sz w:val="20"/>
          <w:szCs w:val="20"/>
          <w:lang w:val="ru-RU"/>
        </w:rPr>
      </w:pPr>
    </w:p>
    <w:p w:rsidR="00093499" w:rsidRPr="00457768" w:rsidRDefault="00093499" w:rsidP="003D19F7">
      <w:pPr>
        <w:widowControl w:val="0"/>
        <w:ind w:left="540" w:hanging="180"/>
        <w:jc w:val="both"/>
        <w:rPr>
          <w:rFonts w:ascii="Times New Roman" w:hAnsi="Times New Roman"/>
          <w:sz w:val="20"/>
          <w:szCs w:val="20"/>
          <w:lang w:val="uk-UA"/>
        </w:rPr>
      </w:pPr>
    </w:p>
    <w:p w:rsidR="00093499" w:rsidRDefault="00093499" w:rsidP="003D19F7">
      <w:pPr>
        <w:widowControl w:val="0"/>
        <w:ind w:left="540" w:hanging="180"/>
        <w:jc w:val="both"/>
        <w:rPr>
          <w:rFonts w:ascii="Times New Roman" w:hAnsi="Times New Roman"/>
          <w:sz w:val="20"/>
          <w:szCs w:val="20"/>
          <w:lang w:val="uk-UA"/>
        </w:rPr>
      </w:pPr>
    </w:p>
    <w:p w:rsidR="00814A9D" w:rsidRDefault="00814A9D" w:rsidP="003D19F7">
      <w:pPr>
        <w:widowControl w:val="0"/>
        <w:ind w:left="540" w:hanging="180"/>
        <w:jc w:val="both"/>
        <w:rPr>
          <w:rFonts w:ascii="Times New Roman" w:hAnsi="Times New Roman"/>
          <w:sz w:val="20"/>
          <w:szCs w:val="20"/>
          <w:lang w:val="uk-UA"/>
        </w:rPr>
      </w:pPr>
    </w:p>
    <w:p w:rsidR="00814A9D" w:rsidRDefault="00814A9D" w:rsidP="003D19F7">
      <w:pPr>
        <w:widowControl w:val="0"/>
        <w:ind w:left="540" w:hanging="180"/>
        <w:jc w:val="both"/>
        <w:rPr>
          <w:rFonts w:ascii="Times New Roman" w:hAnsi="Times New Roman"/>
          <w:sz w:val="20"/>
          <w:szCs w:val="20"/>
          <w:lang w:val="uk-UA"/>
        </w:rPr>
      </w:pPr>
    </w:p>
    <w:p w:rsidR="00814A9D" w:rsidRDefault="00814A9D" w:rsidP="003D19F7">
      <w:pPr>
        <w:widowControl w:val="0"/>
        <w:ind w:left="540" w:hanging="180"/>
        <w:jc w:val="both"/>
        <w:rPr>
          <w:rFonts w:ascii="Times New Roman" w:hAnsi="Times New Roman"/>
          <w:sz w:val="20"/>
          <w:szCs w:val="20"/>
          <w:lang w:val="uk-UA"/>
        </w:rPr>
      </w:pPr>
    </w:p>
    <w:p w:rsidR="00814A9D" w:rsidRDefault="00814A9D" w:rsidP="003D19F7">
      <w:pPr>
        <w:widowControl w:val="0"/>
        <w:ind w:left="540" w:hanging="180"/>
        <w:jc w:val="both"/>
        <w:rPr>
          <w:rFonts w:ascii="Times New Roman" w:hAnsi="Times New Roman"/>
          <w:sz w:val="20"/>
          <w:szCs w:val="20"/>
          <w:lang w:val="uk-UA"/>
        </w:rPr>
      </w:pPr>
    </w:p>
    <w:p w:rsidR="00814A9D" w:rsidRDefault="00814A9D" w:rsidP="003D19F7">
      <w:pPr>
        <w:widowControl w:val="0"/>
        <w:ind w:left="540" w:hanging="180"/>
        <w:jc w:val="both"/>
        <w:rPr>
          <w:rFonts w:ascii="Times New Roman" w:hAnsi="Times New Roman"/>
          <w:sz w:val="20"/>
          <w:szCs w:val="20"/>
          <w:lang w:val="uk-UA"/>
        </w:rPr>
      </w:pPr>
    </w:p>
    <w:p w:rsidR="00814A9D" w:rsidRDefault="00814A9D" w:rsidP="003D19F7">
      <w:pPr>
        <w:widowControl w:val="0"/>
        <w:ind w:left="540" w:hanging="180"/>
        <w:jc w:val="both"/>
        <w:rPr>
          <w:rFonts w:ascii="Times New Roman" w:hAnsi="Times New Roman"/>
          <w:sz w:val="20"/>
          <w:szCs w:val="20"/>
          <w:lang w:val="uk-UA"/>
        </w:rPr>
      </w:pPr>
    </w:p>
    <w:p w:rsidR="00814A9D" w:rsidRDefault="00814A9D" w:rsidP="003D19F7">
      <w:pPr>
        <w:widowControl w:val="0"/>
        <w:ind w:left="540" w:hanging="180"/>
        <w:jc w:val="both"/>
        <w:rPr>
          <w:rFonts w:ascii="Times New Roman" w:hAnsi="Times New Roman"/>
          <w:sz w:val="20"/>
          <w:szCs w:val="20"/>
          <w:lang w:val="uk-UA"/>
        </w:rPr>
      </w:pPr>
    </w:p>
    <w:p w:rsidR="00814A9D" w:rsidRDefault="00814A9D" w:rsidP="003D19F7">
      <w:pPr>
        <w:widowControl w:val="0"/>
        <w:ind w:left="540" w:hanging="180"/>
        <w:jc w:val="both"/>
        <w:rPr>
          <w:rFonts w:ascii="Times New Roman" w:hAnsi="Times New Roman"/>
          <w:sz w:val="20"/>
          <w:szCs w:val="20"/>
          <w:lang w:val="uk-UA"/>
        </w:rPr>
      </w:pPr>
    </w:p>
    <w:p w:rsidR="006315DC" w:rsidRDefault="006315DC" w:rsidP="003D19F7">
      <w:pPr>
        <w:widowControl w:val="0"/>
        <w:ind w:left="540" w:hanging="180"/>
        <w:jc w:val="both"/>
        <w:rPr>
          <w:rFonts w:ascii="Times New Roman" w:hAnsi="Times New Roman"/>
          <w:sz w:val="20"/>
          <w:szCs w:val="20"/>
          <w:lang w:val="uk-UA"/>
        </w:rPr>
      </w:pPr>
    </w:p>
    <w:p w:rsidR="006315DC" w:rsidRDefault="006315DC" w:rsidP="003D19F7">
      <w:pPr>
        <w:widowControl w:val="0"/>
        <w:ind w:left="540" w:hanging="180"/>
        <w:jc w:val="both"/>
        <w:rPr>
          <w:rFonts w:ascii="Times New Roman" w:hAnsi="Times New Roman"/>
          <w:sz w:val="20"/>
          <w:szCs w:val="20"/>
          <w:lang w:val="uk-UA"/>
        </w:rPr>
      </w:pPr>
    </w:p>
    <w:p w:rsidR="006315DC" w:rsidRDefault="006315DC" w:rsidP="003D19F7">
      <w:pPr>
        <w:widowControl w:val="0"/>
        <w:ind w:left="540" w:hanging="180"/>
        <w:jc w:val="both"/>
        <w:rPr>
          <w:rFonts w:ascii="Times New Roman" w:hAnsi="Times New Roman"/>
          <w:sz w:val="20"/>
          <w:szCs w:val="20"/>
          <w:lang w:val="uk-UA"/>
        </w:rPr>
      </w:pPr>
    </w:p>
    <w:p w:rsidR="00814A9D" w:rsidRDefault="00814A9D" w:rsidP="003D19F7">
      <w:pPr>
        <w:widowControl w:val="0"/>
        <w:ind w:left="540" w:hanging="180"/>
        <w:jc w:val="both"/>
        <w:rPr>
          <w:rFonts w:ascii="Times New Roman" w:hAnsi="Times New Roman"/>
          <w:sz w:val="20"/>
          <w:szCs w:val="20"/>
          <w:lang w:val="uk-UA"/>
        </w:rPr>
      </w:pPr>
    </w:p>
    <w:p w:rsidR="00814A9D" w:rsidRDefault="00814A9D" w:rsidP="003D19F7">
      <w:pPr>
        <w:widowControl w:val="0"/>
        <w:ind w:left="540" w:hanging="180"/>
        <w:jc w:val="both"/>
        <w:rPr>
          <w:rFonts w:ascii="Times New Roman" w:hAnsi="Times New Roman"/>
          <w:sz w:val="20"/>
          <w:szCs w:val="20"/>
          <w:lang w:val="uk-UA"/>
        </w:rPr>
      </w:pPr>
    </w:p>
    <w:p w:rsidR="00814A9D" w:rsidRDefault="00814A9D" w:rsidP="003D19F7">
      <w:pPr>
        <w:widowControl w:val="0"/>
        <w:ind w:left="540" w:hanging="180"/>
        <w:jc w:val="both"/>
        <w:rPr>
          <w:rFonts w:ascii="Times New Roman" w:hAnsi="Times New Roman"/>
          <w:sz w:val="20"/>
          <w:szCs w:val="20"/>
          <w:lang w:val="uk-UA"/>
        </w:rPr>
      </w:pPr>
    </w:p>
    <w:p w:rsidR="00814A9D" w:rsidRDefault="00814A9D" w:rsidP="003D19F7">
      <w:pPr>
        <w:widowControl w:val="0"/>
        <w:ind w:left="540" w:hanging="180"/>
        <w:jc w:val="both"/>
        <w:rPr>
          <w:rFonts w:ascii="Times New Roman" w:hAnsi="Times New Roman"/>
          <w:sz w:val="20"/>
          <w:szCs w:val="20"/>
          <w:lang w:val="uk-UA"/>
        </w:rPr>
      </w:pPr>
    </w:p>
    <w:p w:rsidR="00814A9D" w:rsidRDefault="00814A9D" w:rsidP="003D19F7">
      <w:pPr>
        <w:widowControl w:val="0"/>
        <w:ind w:left="540" w:hanging="180"/>
        <w:jc w:val="both"/>
        <w:rPr>
          <w:rFonts w:ascii="Times New Roman" w:hAnsi="Times New Roman"/>
          <w:sz w:val="20"/>
          <w:szCs w:val="20"/>
          <w:lang w:val="uk-UA"/>
        </w:rPr>
      </w:pPr>
    </w:p>
    <w:p w:rsidR="00814A9D" w:rsidRDefault="00814A9D" w:rsidP="003D19F7">
      <w:pPr>
        <w:widowControl w:val="0"/>
        <w:ind w:left="540" w:hanging="180"/>
        <w:jc w:val="both"/>
        <w:rPr>
          <w:rFonts w:ascii="Times New Roman" w:hAnsi="Times New Roman"/>
          <w:sz w:val="20"/>
          <w:szCs w:val="20"/>
          <w:lang w:val="uk-UA"/>
        </w:rPr>
      </w:pPr>
    </w:p>
    <w:p w:rsidR="00814A9D" w:rsidRDefault="00814A9D" w:rsidP="003D19F7">
      <w:pPr>
        <w:widowControl w:val="0"/>
        <w:ind w:left="540" w:hanging="180"/>
        <w:jc w:val="both"/>
        <w:rPr>
          <w:rFonts w:ascii="Times New Roman" w:hAnsi="Times New Roman"/>
          <w:sz w:val="20"/>
          <w:szCs w:val="20"/>
          <w:lang w:val="uk-UA"/>
        </w:rPr>
      </w:pPr>
    </w:p>
    <w:p w:rsidR="00814A9D" w:rsidRDefault="00814A9D" w:rsidP="003D19F7">
      <w:pPr>
        <w:widowControl w:val="0"/>
        <w:ind w:left="540" w:hanging="180"/>
        <w:jc w:val="both"/>
        <w:rPr>
          <w:rFonts w:ascii="Times New Roman" w:hAnsi="Times New Roman"/>
          <w:sz w:val="20"/>
          <w:szCs w:val="20"/>
          <w:lang w:val="uk-UA"/>
        </w:rPr>
      </w:pPr>
    </w:p>
    <w:p w:rsidR="00814A9D" w:rsidRDefault="00814A9D" w:rsidP="003D19F7">
      <w:pPr>
        <w:widowControl w:val="0"/>
        <w:ind w:left="540" w:hanging="180"/>
        <w:jc w:val="both"/>
        <w:rPr>
          <w:rFonts w:ascii="Times New Roman" w:hAnsi="Times New Roman"/>
          <w:sz w:val="20"/>
          <w:szCs w:val="20"/>
          <w:lang w:val="uk-UA"/>
        </w:rPr>
      </w:pPr>
    </w:p>
    <w:p w:rsidR="00080A1E" w:rsidRPr="00457768" w:rsidRDefault="00080A1E" w:rsidP="003D19F7">
      <w:pPr>
        <w:widowControl w:val="0"/>
        <w:ind w:firstLine="680"/>
        <w:jc w:val="both"/>
        <w:rPr>
          <w:rFonts w:ascii="Times New Roman" w:hAnsi="Times New Roman"/>
          <w:b/>
          <w:sz w:val="20"/>
          <w:szCs w:val="20"/>
          <w:lang w:val="uk-UA"/>
        </w:rPr>
      </w:pPr>
      <w:r w:rsidRPr="00457768">
        <w:rPr>
          <w:rFonts w:ascii="Times New Roman" w:hAnsi="Times New Roman"/>
          <w:b/>
          <w:sz w:val="20"/>
          <w:szCs w:val="20"/>
          <w:lang w:val="uk-UA"/>
        </w:rPr>
        <w:lastRenderedPageBreak/>
        <w:t>ТЕМА 20: ФУНКЦІОНАЛЬНИЙ АНАЛІЗ ТА КОНТРОЛІНГ У ДІЯЛЬНОСТІ ОРГАНУ ДЕРЖАВНОЇ ВЛАДИ</w:t>
      </w:r>
    </w:p>
    <w:p w:rsidR="00814A9D" w:rsidRDefault="00814A9D" w:rsidP="003D19F7">
      <w:pPr>
        <w:widowControl w:val="0"/>
        <w:ind w:firstLine="680"/>
        <w:jc w:val="both"/>
        <w:rPr>
          <w:rFonts w:ascii="Times New Roman" w:hAnsi="Times New Roman"/>
          <w:b/>
          <w:sz w:val="20"/>
          <w:szCs w:val="20"/>
          <w:lang w:val="uk-UA"/>
        </w:rPr>
      </w:pPr>
    </w:p>
    <w:p w:rsidR="00080A1E" w:rsidRPr="00457768" w:rsidRDefault="00080A1E" w:rsidP="003D19F7">
      <w:pPr>
        <w:widowControl w:val="0"/>
        <w:ind w:firstLine="680"/>
        <w:jc w:val="both"/>
        <w:rPr>
          <w:rFonts w:ascii="Times New Roman" w:hAnsi="Times New Roman"/>
          <w:b/>
          <w:sz w:val="20"/>
          <w:szCs w:val="20"/>
          <w:lang w:val="uk-UA"/>
        </w:rPr>
      </w:pPr>
      <w:r w:rsidRPr="00457768">
        <w:rPr>
          <w:rFonts w:ascii="Times New Roman" w:hAnsi="Times New Roman"/>
          <w:b/>
          <w:sz w:val="20"/>
          <w:szCs w:val="20"/>
          <w:lang w:val="uk-UA"/>
        </w:rPr>
        <w:t>ПЛАН:</w:t>
      </w:r>
    </w:p>
    <w:p w:rsidR="00080A1E" w:rsidRPr="00814A9D" w:rsidRDefault="00080A1E" w:rsidP="003D19F7">
      <w:pPr>
        <w:widowControl w:val="0"/>
        <w:ind w:firstLine="680"/>
        <w:jc w:val="both"/>
        <w:rPr>
          <w:rFonts w:ascii="Times New Roman" w:hAnsi="Times New Roman"/>
          <w:i/>
          <w:sz w:val="20"/>
          <w:szCs w:val="20"/>
          <w:lang w:val="uk-UA"/>
        </w:rPr>
      </w:pPr>
      <w:r w:rsidRPr="00814A9D">
        <w:rPr>
          <w:rFonts w:ascii="Times New Roman" w:hAnsi="Times New Roman"/>
          <w:i/>
          <w:sz w:val="20"/>
          <w:szCs w:val="20"/>
          <w:lang w:val="uk-UA"/>
        </w:rPr>
        <w:t>1.Функціональне обстеження органів виконавчої влади.</w:t>
      </w:r>
    </w:p>
    <w:p w:rsidR="00080A1E" w:rsidRPr="00814A9D" w:rsidRDefault="00080A1E" w:rsidP="003D19F7">
      <w:pPr>
        <w:widowControl w:val="0"/>
        <w:ind w:firstLine="680"/>
        <w:jc w:val="both"/>
        <w:rPr>
          <w:rFonts w:ascii="Times New Roman" w:hAnsi="Times New Roman"/>
          <w:i/>
          <w:sz w:val="20"/>
          <w:szCs w:val="20"/>
          <w:lang w:val="uk-UA"/>
        </w:rPr>
      </w:pPr>
      <w:r w:rsidRPr="00814A9D">
        <w:rPr>
          <w:rFonts w:ascii="Times New Roman" w:hAnsi="Times New Roman"/>
          <w:i/>
          <w:sz w:val="20"/>
          <w:szCs w:val="20"/>
          <w:lang w:val="uk-UA"/>
        </w:rPr>
        <w:t>2. Сутність і завдання контролінгу.</w:t>
      </w:r>
    </w:p>
    <w:p w:rsidR="00080A1E" w:rsidRPr="00814A9D" w:rsidRDefault="00080A1E" w:rsidP="003D19F7">
      <w:pPr>
        <w:widowControl w:val="0"/>
        <w:ind w:firstLine="680"/>
        <w:jc w:val="both"/>
        <w:rPr>
          <w:rFonts w:ascii="Times New Roman" w:hAnsi="Times New Roman"/>
          <w:i/>
          <w:sz w:val="20"/>
          <w:szCs w:val="20"/>
          <w:lang w:val="uk-UA"/>
        </w:rPr>
      </w:pPr>
    </w:p>
    <w:p w:rsidR="00080A1E" w:rsidRPr="00457768" w:rsidRDefault="00080A1E" w:rsidP="003D19F7">
      <w:pPr>
        <w:widowControl w:val="0"/>
        <w:ind w:firstLine="680"/>
        <w:jc w:val="both"/>
        <w:rPr>
          <w:rFonts w:ascii="Times New Roman" w:hAnsi="Times New Roman"/>
          <w:sz w:val="20"/>
          <w:szCs w:val="20"/>
          <w:lang w:val="uk-UA"/>
        </w:rPr>
      </w:pPr>
      <w:r w:rsidRPr="00457768">
        <w:rPr>
          <w:rFonts w:ascii="Times New Roman" w:hAnsi="Times New Roman"/>
          <w:sz w:val="20"/>
          <w:szCs w:val="20"/>
          <w:lang w:val="uk-UA"/>
        </w:rPr>
        <w:t xml:space="preserve">1. </w:t>
      </w:r>
    </w:p>
    <w:p w:rsidR="00080A1E" w:rsidRPr="002C13D2" w:rsidRDefault="00080A1E" w:rsidP="003D19F7">
      <w:pPr>
        <w:shd w:val="clear" w:color="auto" w:fill="FFFFFF"/>
        <w:spacing w:before="178" w:line="182" w:lineRule="exact"/>
        <w:ind w:left="5" w:right="43" w:firstLine="480"/>
        <w:jc w:val="both"/>
        <w:rPr>
          <w:rFonts w:ascii="Times New Roman" w:hAnsi="Times New Roman"/>
          <w:b/>
          <w:sz w:val="20"/>
          <w:szCs w:val="20"/>
          <w:lang w:val="uk-UA"/>
        </w:rPr>
      </w:pPr>
      <w:r w:rsidRPr="002C13D2">
        <w:rPr>
          <w:rFonts w:ascii="Times New Roman" w:hAnsi="Times New Roman"/>
          <w:b/>
          <w:sz w:val="20"/>
          <w:szCs w:val="20"/>
          <w:lang w:val="uk-UA"/>
        </w:rPr>
        <w:t>Функціональне обстеження апаратів органів виконавчої влади пр</w:t>
      </w:r>
      <w:r w:rsidRPr="002C13D2">
        <w:rPr>
          <w:rFonts w:ascii="Times New Roman" w:hAnsi="Times New Roman"/>
          <w:b/>
          <w:sz w:val="20"/>
          <w:szCs w:val="20"/>
          <w:lang w:val="uk-UA"/>
        </w:rPr>
        <w:t>о</w:t>
      </w:r>
      <w:r w:rsidRPr="002C13D2">
        <w:rPr>
          <w:rFonts w:ascii="Times New Roman" w:hAnsi="Times New Roman"/>
          <w:b/>
          <w:sz w:val="20"/>
          <w:szCs w:val="20"/>
          <w:lang w:val="uk-UA"/>
        </w:rPr>
        <w:t>водиться з метою удосконалення їхньої структури та підвищення ефект</w:t>
      </w:r>
      <w:r w:rsidRPr="002C13D2">
        <w:rPr>
          <w:rFonts w:ascii="Times New Roman" w:hAnsi="Times New Roman"/>
          <w:b/>
          <w:sz w:val="20"/>
          <w:szCs w:val="20"/>
          <w:lang w:val="uk-UA"/>
        </w:rPr>
        <w:t>и</w:t>
      </w:r>
      <w:r w:rsidRPr="002C13D2">
        <w:rPr>
          <w:rFonts w:ascii="Times New Roman" w:hAnsi="Times New Roman"/>
          <w:b/>
          <w:sz w:val="20"/>
          <w:szCs w:val="20"/>
          <w:lang w:val="uk-UA"/>
        </w:rPr>
        <w:t>вності роботи.</w:t>
      </w:r>
    </w:p>
    <w:p w:rsidR="00080A1E" w:rsidRPr="002C13D2" w:rsidRDefault="00080A1E" w:rsidP="003D19F7">
      <w:pPr>
        <w:shd w:val="clear" w:color="auto" w:fill="FFFFFF"/>
        <w:spacing w:line="182" w:lineRule="exact"/>
        <w:ind w:right="34" w:firstLine="480"/>
        <w:jc w:val="both"/>
        <w:rPr>
          <w:rFonts w:ascii="Times New Roman" w:hAnsi="Times New Roman"/>
          <w:sz w:val="20"/>
          <w:szCs w:val="20"/>
          <w:lang w:val="uk-UA"/>
        </w:rPr>
      </w:pPr>
      <w:r w:rsidRPr="002C13D2">
        <w:rPr>
          <w:rFonts w:ascii="Times New Roman" w:hAnsi="Times New Roman"/>
          <w:sz w:val="20"/>
          <w:szCs w:val="20"/>
          <w:lang w:val="uk-UA"/>
        </w:rPr>
        <w:t>Завдання функціонального обстеження апарату конкретного органу пол</w:t>
      </w:r>
      <w:r w:rsidRPr="002C13D2">
        <w:rPr>
          <w:rFonts w:ascii="Times New Roman" w:hAnsi="Times New Roman"/>
          <w:sz w:val="20"/>
          <w:szCs w:val="20"/>
          <w:lang w:val="uk-UA"/>
        </w:rPr>
        <w:t>я</w:t>
      </w:r>
      <w:r w:rsidRPr="002C13D2">
        <w:rPr>
          <w:rFonts w:ascii="Times New Roman" w:hAnsi="Times New Roman"/>
          <w:sz w:val="20"/>
          <w:szCs w:val="20"/>
          <w:lang w:val="uk-UA"/>
        </w:rPr>
        <w:t>гають у тому, щоб визначити:</w:t>
      </w:r>
    </w:p>
    <w:p w:rsidR="00080A1E" w:rsidRPr="002C13D2" w:rsidRDefault="00080A1E" w:rsidP="00DE1363">
      <w:pPr>
        <w:widowControl w:val="0"/>
        <w:numPr>
          <w:ilvl w:val="0"/>
          <w:numId w:val="83"/>
        </w:numPr>
        <w:shd w:val="clear" w:color="auto" w:fill="FFFFFF"/>
        <w:tabs>
          <w:tab w:val="left" w:pos="643"/>
        </w:tabs>
        <w:autoSpaceDE w:val="0"/>
        <w:autoSpaceDN w:val="0"/>
        <w:adjustRightInd w:val="0"/>
        <w:spacing w:line="182" w:lineRule="exact"/>
        <w:ind w:firstLine="485"/>
        <w:jc w:val="both"/>
        <w:rPr>
          <w:rFonts w:ascii="Times New Roman" w:hAnsi="Times New Roman"/>
          <w:sz w:val="20"/>
          <w:szCs w:val="20"/>
          <w:lang w:val="uk-UA"/>
        </w:rPr>
      </w:pPr>
      <w:r w:rsidRPr="002C13D2">
        <w:rPr>
          <w:rFonts w:ascii="Times New Roman" w:hAnsi="Times New Roman"/>
          <w:sz w:val="20"/>
          <w:szCs w:val="20"/>
          <w:lang w:val="uk-UA"/>
        </w:rPr>
        <w:t>які   конституційно  та  законодавчо  визначені   цілі   поставлено   перед конкретним органом виконавчої влади і чи охоплюють їх завдання, передбачені у положенні про цей орган;</w:t>
      </w:r>
    </w:p>
    <w:p w:rsidR="00080A1E" w:rsidRPr="002C13D2" w:rsidRDefault="00080A1E" w:rsidP="00DE1363">
      <w:pPr>
        <w:widowControl w:val="0"/>
        <w:numPr>
          <w:ilvl w:val="0"/>
          <w:numId w:val="83"/>
        </w:numPr>
        <w:shd w:val="clear" w:color="auto" w:fill="FFFFFF"/>
        <w:tabs>
          <w:tab w:val="left" w:pos="643"/>
        </w:tabs>
        <w:autoSpaceDE w:val="0"/>
        <w:autoSpaceDN w:val="0"/>
        <w:adjustRightInd w:val="0"/>
        <w:spacing w:before="5" w:line="182" w:lineRule="exact"/>
        <w:ind w:firstLine="485"/>
        <w:jc w:val="both"/>
        <w:rPr>
          <w:rFonts w:ascii="Times New Roman" w:hAnsi="Times New Roman"/>
          <w:sz w:val="20"/>
          <w:szCs w:val="20"/>
          <w:lang w:val="uk-UA"/>
        </w:rPr>
      </w:pPr>
      <w:r w:rsidRPr="002C13D2">
        <w:rPr>
          <w:rFonts w:ascii="Times New Roman" w:hAnsi="Times New Roman"/>
          <w:sz w:val="20"/>
          <w:szCs w:val="20"/>
          <w:lang w:val="uk-UA"/>
        </w:rPr>
        <w:t>які функції закріплені у положенні про цей орган і наскільки вони ві</w:t>
      </w:r>
      <w:r w:rsidRPr="002C13D2">
        <w:rPr>
          <w:rFonts w:ascii="Times New Roman" w:hAnsi="Times New Roman"/>
          <w:sz w:val="20"/>
          <w:szCs w:val="20"/>
          <w:lang w:val="uk-UA"/>
        </w:rPr>
        <w:t>д</w:t>
      </w:r>
      <w:r w:rsidRPr="002C13D2">
        <w:rPr>
          <w:rFonts w:ascii="Times New Roman" w:hAnsi="Times New Roman"/>
          <w:sz w:val="20"/>
          <w:szCs w:val="20"/>
          <w:lang w:val="uk-UA"/>
        </w:rPr>
        <w:t>повідають завданням, визначеним в інших актах законодавства;</w:t>
      </w:r>
    </w:p>
    <w:p w:rsidR="00080A1E" w:rsidRPr="002C13D2" w:rsidRDefault="00080A1E" w:rsidP="00DE1363">
      <w:pPr>
        <w:widowControl w:val="0"/>
        <w:numPr>
          <w:ilvl w:val="0"/>
          <w:numId w:val="84"/>
        </w:numPr>
        <w:shd w:val="clear" w:color="auto" w:fill="FFFFFF"/>
        <w:tabs>
          <w:tab w:val="left" w:pos="586"/>
        </w:tabs>
        <w:autoSpaceDE w:val="0"/>
        <w:autoSpaceDN w:val="0"/>
        <w:adjustRightInd w:val="0"/>
        <w:spacing w:line="182" w:lineRule="exact"/>
        <w:ind w:left="142" w:firstLine="425"/>
        <w:jc w:val="both"/>
        <w:rPr>
          <w:rFonts w:ascii="Times New Roman" w:hAnsi="Times New Roman"/>
          <w:sz w:val="20"/>
          <w:szCs w:val="20"/>
          <w:lang w:val="uk-UA"/>
        </w:rPr>
      </w:pPr>
      <w:r w:rsidRPr="002C13D2">
        <w:rPr>
          <w:rFonts w:ascii="Times New Roman" w:hAnsi="Times New Roman"/>
          <w:sz w:val="20"/>
          <w:szCs w:val="20"/>
          <w:lang w:val="uk-UA"/>
        </w:rPr>
        <w:t>якою мірою положення про структурні підрозділи органу виконавчої влади відповідають положенню про цей орган, чи повністю повноваження цих органів забезпечують виконання функцій, покладених на орган;</w:t>
      </w:r>
    </w:p>
    <w:p w:rsidR="00080A1E" w:rsidRPr="002C13D2" w:rsidRDefault="00080A1E" w:rsidP="00DE1363">
      <w:pPr>
        <w:widowControl w:val="0"/>
        <w:numPr>
          <w:ilvl w:val="0"/>
          <w:numId w:val="84"/>
        </w:numPr>
        <w:shd w:val="clear" w:color="auto" w:fill="FFFFFF"/>
        <w:tabs>
          <w:tab w:val="left" w:pos="586"/>
        </w:tabs>
        <w:autoSpaceDE w:val="0"/>
        <w:autoSpaceDN w:val="0"/>
        <w:adjustRightInd w:val="0"/>
        <w:spacing w:line="182" w:lineRule="exact"/>
        <w:ind w:left="142" w:firstLine="425"/>
        <w:jc w:val="both"/>
        <w:rPr>
          <w:rFonts w:ascii="Times New Roman" w:hAnsi="Times New Roman"/>
          <w:sz w:val="20"/>
          <w:szCs w:val="20"/>
          <w:lang w:val="uk-UA"/>
        </w:rPr>
      </w:pPr>
      <w:r w:rsidRPr="002C13D2">
        <w:rPr>
          <w:rFonts w:ascii="Times New Roman" w:hAnsi="Times New Roman"/>
          <w:sz w:val="20"/>
          <w:szCs w:val="20"/>
          <w:lang w:val="uk-UA"/>
        </w:rPr>
        <w:t>якою мірою посадові інструкції відповідають положенням про орган та його структурні підрозділи, професійно-кваліфікаційним характеристикам п</w:t>
      </w:r>
      <w:r w:rsidRPr="002C13D2">
        <w:rPr>
          <w:rFonts w:ascii="Times New Roman" w:hAnsi="Times New Roman"/>
          <w:sz w:val="20"/>
          <w:szCs w:val="20"/>
          <w:lang w:val="uk-UA"/>
        </w:rPr>
        <w:t>о</w:t>
      </w:r>
      <w:r w:rsidRPr="002C13D2">
        <w:rPr>
          <w:rFonts w:ascii="Times New Roman" w:hAnsi="Times New Roman"/>
          <w:sz w:val="20"/>
          <w:szCs w:val="20"/>
          <w:lang w:val="uk-UA"/>
        </w:rPr>
        <w:t>сад державних службовців, а також реально виконуваній роботі;</w:t>
      </w:r>
    </w:p>
    <w:p w:rsidR="00080A1E" w:rsidRPr="002C13D2" w:rsidRDefault="00080A1E" w:rsidP="00DE1363">
      <w:pPr>
        <w:widowControl w:val="0"/>
        <w:numPr>
          <w:ilvl w:val="0"/>
          <w:numId w:val="84"/>
        </w:numPr>
        <w:shd w:val="clear" w:color="auto" w:fill="FFFFFF"/>
        <w:tabs>
          <w:tab w:val="left" w:pos="586"/>
        </w:tabs>
        <w:autoSpaceDE w:val="0"/>
        <w:autoSpaceDN w:val="0"/>
        <w:adjustRightInd w:val="0"/>
        <w:spacing w:line="182" w:lineRule="exact"/>
        <w:ind w:left="142" w:firstLine="425"/>
        <w:jc w:val="both"/>
        <w:rPr>
          <w:rFonts w:ascii="Times New Roman" w:hAnsi="Times New Roman"/>
          <w:sz w:val="20"/>
          <w:szCs w:val="20"/>
          <w:lang w:val="uk-UA"/>
        </w:rPr>
      </w:pPr>
      <w:r w:rsidRPr="002C13D2">
        <w:rPr>
          <w:rFonts w:ascii="Times New Roman" w:hAnsi="Times New Roman"/>
          <w:sz w:val="20"/>
          <w:szCs w:val="20"/>
          <w:lang w:val="uk-UA"/>
        </w:rPr>
        <w:t>чи потребують уточнення перелік завдань і функцій даного органу, а також структура його апарату та кадровий склад.</w:t>
      </w:r>
    </w:p>
    <w:p w:rsidR="00080A1E" w:rsidRPr="002C13D2" w:rsidRDefault="00080A1E" w:rsidP="003D19F7">
      <w:pPr>
        <w:shd w:val="clear" w:color="auto" w:fill="FFFFFF"/>
        <w:spacing w:line="182" w:lineRule="exact"/>
        <w:ind w:left="14" w:firstLine="480"/>
        <w:jc w:val="both"/>
        <w:rPr>
          <w:rFonts w:ascii="Times New Roman" w:hAnsi="Times New Roman"/>
          <w:sz w:val="20"/>
          <w:szCs w:val="20"/>
          <w:lang w:val="uk-UA"/>
        </w:rPr>
      </w:pPr>
      <w:r w:rsidRPr="002C13D2">
        <w:rPr>
          <w:rFonts w:ascii="Times New Roman" w:hAnsi="Times New Roman"/>
          <w:sz w:val="20"/>
          <w:szCs w:val="20"/>
          <w:lang w:val="uk-UA"/>
        </w:rPr>
        <w:t>Для проведення функціонального обстеження наказом керівника органу створюється робоча група на чолі з його заступником, відповідальним за роб</w:t>
      </w:r>
      <w:r w:rsidRPr="002C13D2">
        <w:rPr>
          <w:rFonts w:ascii="Times New Roman" w:hAnsi="Times New Roman"/>
          <w:sz w:val="20"/>
          <w:szCs w:val="20"/>
          <w:lang w:val="uk-UA"/>
        </w:rPr>
        <w:t>о</w:t>
      </w:r>
      <w:r w:rsidRPr="002C13D2">
        <w:rPr>
          <w:rFonts w:ascii="Times New Roman" w:hAnsi="Times New Roman"/>
          <w:sz w:val="20"/>
          <w:szCs w:val="20"/>
          <w:lang w:val="uk-UA"/>
        </w:rPr>
        <w:t>ту апарату, у складі керівників кадрової та юридичної служб, фахівців структ</w:t>
      </w:r>
      <w:r w:rsidRPr="002C13D2">
        <w:rPr>
          <w:rFonts w:ascii="Times New Roman" w:hAnsi="Times New Roman"/>
          <w:sz w:val="20"/>
          <w:szCs w:val="20"/>
          <w:lang w:val="uk-UA"/>
        </w:rPr>
        <w:t>у</w:t>
      </w:r>
      <w:r w:rsidRPr="002C13D2">
        <w:rPr>
          <w:rFonts w:ascii="Times New Roman" w:hAnsi="Times New Roman"/>
          <w:sz w:val="20"/>
          <w:szCs w:val="20"/>
          <w:lang w:val="uk-UA"/>
        </w:rPr>
        <w:t>рних підрозділів.</w:t>
      </w:r>
    </w:p>
    <w:p w:rsidR="00080A1E" w:rsidRPr="002C13D2" w:rsidRDefault="00080A1E" w:rsidP="003D19F7">
      <w:pPr>
        <w:shd w:val="clear" w:color="auto" w:fill="FFFFFF"/>
        <w:spacing w:line="182" w:lineRule="exact"/>
        <w:ind w:left="490"/>
        <w:jc w:val="both"/>
        <w:rPr>
          <w:rFonts w:ascii="Times New Roman" w:hAnsi="Times New Roman"/>
          <w:sz w:val="20"/>
          <w:szCs w:val="20"/>
          <w:lang w:val="uk-UA"/>
        </w:rPr>
      </w:pPr>
      <w:r w:rsidRPr="002C13D2">
        <w:rPr>
          <w:rFonts w:ascii="Times New Roman" w:hAnsi="Times New Roman"/>
          <w:sz w:val="20"/>
          <w:szCs w:val="20"/>
          <w:lang w:val="uk-UA"/>
        </w:rPr>
        <w:t>Робоча група:</w:t>
      </w:r>
    </w:p>
    <w:p w:rsidR="00080A1E" w:rsidRPr="002C13D2" w:rsidRDefault="00080A1E" w:rsidP="00DE1363">
      <w:pPr>
        <w:numPr>
          <w:ilvl w:val="0"/>
          <w:numId w:val="84"/>
        </w:numPr>
        <w:shd w:val="clear" w:color="auto" w:fill="FFFFFF"/>
        <w:spacing w:line="182" w:lineRule="exact"/>
        <w:ind w:left="19"/>
        <w:jc w:val="both"/>
        <w:rPr>
          <w:rFonts w:ascii="Times New Roman" w:hAnsi="Times New Roman"/>
          <w:sz w:val="20"/>
          <w:szCs w:val="20"/>
          <w:lang w:val="uk-UA"/>
        </w:rPr>
      </w:pPr>
      <w:r w:rsidRPr="002C13D2">
        <w:rPr>
          <w:rFonts w:ascii="Times New Roman" w:hAnsi="Times New Roman"/>
          <w:sz w:val="20"/>
          <w:szCs w:val="20"/>
          <w:lang w:val="uk-UA"/>
        </w:rPr>
        <w:t>складає графік функціонального обстеження, який затверджує керівник центрального органу виконавчої влади;</w:t>
      </w:r>
    </w:p>
    <w:p w:rsidR="00080A1E" w:rsidRPr="002C13D2" w:rsidRDefault="00080A1E" w:rsidP="00DE1363">
      <w:pPr>
        <w:widowControl w:val="0"/>
        <w:numPr>
          <w:ilvl w:val="0"/>
          <w:numId w:val="85"/>
        </w:numPr>
        <w:shd w:val="clear" w:color="auto" w:fill="FFFFFF"/>
        <w:tabs>
          <w:tab w:val="left" w:pos="624"/>
        </w:tabs>
        <w:autoSpaceDE w:val="0"/>
        <w:autoSpaceDN w:val="0"/>
        <w:adjustRightInd w:val="0"/>
        <w:spacing w:line="182" w:lineRule="exact"/>
        <w:ind w:left="14" w:firstLine="480"/>
        <w:jc w:val="both"/>
        <w:rPr>
          <w:rFonts w:ascii="Times New Roman" w:hAnsi="Times New Roman"/>
          <w:sz w:val="20"/>
          <w:szCs w:val="20"/>
          <w:lang w:val="uk-UA"/>
        </w:rPr>
      </w:pPr>
      <w:r w:rsidRPr="002C13D2">
        <w:rPr>
          <w:rFonts w:ascii="Times New Roman" w:hAnsi="Times New Roman"/>
          <w:sz w:val="20"/>
          <w:szCs w:val="20"/>
          <w:lang w:val="uk-UA"/>
        </w:rPr>
        <w:t>аналізує законодавчі та інші нормативно-правові акти, що визначають сферу діяльності органу, його організаційно-правовий статус, цілі, завдання та функції, порівнює їх з документами, які передбачають розподіл повноважень між структурними підрозділами і посадовими особами;</w:t>
      </w:r>
    </w:p>
    <w:p w:rsidR="00080A1E" w:rsidRPr="002C13D2" w:rsidRDefault="00080A1E" w:rsidP="00DE1363">
      <w:pPr>
        <w:widowControl w:val="0"/>
        <w:numPr>
          <w:ilvl w:val="0"/>
          <w:numId w:val="85"/>
        </w:numPr>
        <w:shd w:val="clear" w:color="auto" w:fill="FFFFFF"/>
        <w:tabs>
          <w:tab w:val="left" w:pos="624"/>
        </w:tabs>
        <w:autoSpaceDE w:val="0"/>
        <w:autoSpaceDN w:val="0"/>
        <w:adjustRightInd w:val="0"/>
        <w:spacing w:line="182" w:lineRule="exact"/>
        <w:ind w:left="14" w:firstLine="480"/>
        <w:jc w:val="both"/>
        <w:rPr>
          <w:rFonts w:ascii="Times New Roman" w:hAnsi="Times New Roman"/>
          <w:sz w:val="20"/>
          <w:szCs w:val="20"/>
          <w:lang w:val="uk-UA"/>
        </w:rPr>
      </w:pPr>
      <w:r w:rsidRPr="002C13D2">
        <w:rPr>
          <w:rFonts w:ascii="Times New Roman" w:hAnsi="Times New Roman"/>
          <w:sz w:val="20"/>
          <w:szCs w:val="20"/>
          <w:lang w:val="uk-UA"/>
        </w:rPr>
        <w:t>аналізує розподіл обов'язків між керівником та заступниками керівника органу виконавчої влади;</w:t>
      </w:r>
    </w:p>
    <w:p w:rsidR="00080A1E" w:rsidRPr="002C13D2" w:rsidRDefault="00080A1E" w:rsidP="003D19F7">
      <w:pPr>
        <w:shd w:val="clear" w:color="auto" w:fill="FFFFFF"/>
        <w:tabs>
          <w:tab w:val="left" w:pos="686"/>
        </w:tabs>
        <w:spacing w:line="182" w:lineRule="exact"/>
        <w:ind w:left="14" w:firstLine="475"/>
        <w:jc w:val="both"/>
        <w:rPr>
          <w:rFonts w:ascii="Times New Roman" w:hAnsi="Times New Roman"/>
          <w:sz w:val="20"/>
          <w:szCs w:val="20"/>
          <w:lang w:val="uk-UA"/>
        </w:rPr>
      </w:pPr>
      <w:r w:rsidRPr="002C13D2">
        <w:rPr>
          <w:rFonts w:ascii="Times New Roman" w:hAnsi="Times New Roman"/>
          <w:sz w:val="20"/>
          <w:szCs w:val="20"/>
          <w:lang w:val="uk-UA"/>
        </w:rPr>
        <w:t>-</w:t>
      </w:r>
      <w:r w:rsidRPr="002C13D2">
        <w:rPr>
          <w:rFonts w:ascii="Times New Roman" w:hAnsi="Times New Roman"/>
          <w:sz w:val="20"/>
          <w:szCs w:val="20"/>
          <w:lang w:val="uk-UA"/>
        </w:rPr>
        <w:tab/>
        <w:t>готує звіт про підсумки функціонального обстеження апарату та проп</w:t>
      </w:r>
      <w:r w:rsidRPr="002C13D2">
        <w:rPr>
          <w:rFonts w:ascii="Times New Roman" w:hAnsi="Times New Roman"/>
          <w:sz w:val="20"/>
          <w:szCs w:val="20"/>
          <w:lang w:val="uk-UA"/>
        </w:rPr>
        <w:t>о</w:t>
      </w:r>
      <w:r w:rsidRPr="002C13D2">
        <w:rPr>
          <w:rFonts w:ascii="Times New Roman" w:hAnsi="Times New Roman"/>
          <w:sz w:val="20"/>
          <w:szCs w:val="20"/>
          <w:lang w:val="uk-UA"/>
        </w:rPr>
        <w:t>зиції щодо можливих змін в його організаційних структурах, удосконалення відповідних нормативно-правових актів;</w:t>
      </w:r>
    </w:p>
    <w:p w:rsidR="00080A1E" w:rsidRPr="002C13D2" w:rsidRDefault="00080A1E" w:rsidP="003D19F7">
      <w:pPr>
        <w:shd w:val="clear" w:color="auto" w:fill="FFFFFF"/>
        <w:tabs>
          <w:tab w:val="left" w:pos="638"/>
        </w:tabs>
        <w:spacing w:line="182" w:lineRule="exact"/>
        <w:ind w:left="14" w:firstLine="480"/>
        <w:jc w:val="both"/>
        <w:rPr>
          <w:rFonts w:ascii="Times New Roman" w:hAnsi="Times New Roman"/>
          <w:sz w:val="20"/>
          <w:szCs w:val="20"/>
          <w:lang w:val="uk-UA"/>
        </w:rPr>
      </w:pPr>
      <w:r w:rsidRPr="002C13D2">
        <w:rPr>
          <w:rFonts w:ascii="Times New Roman" w:hAnsi="Times New Roman"/>
          <w:sz w:val="20"/>
          <w:szCs w:val="20"/>
          <w:lang w:val="uk-UA"/>
        </w:rPr>
        <w:t>- готує проект інформації про результати  функціонального обстеження.</w:t>
      </w:r>
    </w:p>
    <w:p w:rsidR="00080A1E" w:rsidRPr="002C13D2" w:rsidRDefault="00080A1E" w:rsidP="003D19F7">
      <w:pPr>
        <w:shd w:val="clear" w:color="auto" w:fill="FFFFFF"/>
        <w:spacing w:before="5" w:line="182" w:lineRule="exact"/>
        <w:ind w:left="19" w:firstLine="461"/>
        <w:jc w:val="both"/>
        <w:rPr>
          <w:rFonts w:ascii="Times New Roman" w:hAnsi="Times New Roman"/>
          <w:sz w:val="20"/>
          <w:szCs w:val="20"/>
          <w:lang w:val="uk-UA"/>
        </w:rPr>
      </w:pPr>
      <w:r w:rsidRPr="002C13D2">
        <w:rPr>
          <w:rFonts w:ascii="Times New Roman" w:hAnsi="Times New Roman"/>
          <w:sz w:val="20"/>
          <w:szCs w:val="20"/>
          <w:lang w:val="uk-UA"/>
        </w:rPr>
        <w:t>При розподілі обов'язків визначаються відповідальні за координацію р</w:t>
      </w:r>
      <w:r w:rsidRPr="002C13D2">
        <w:rPr>
          <w:rFonts w:ascii="Times New Roman" w:hAnsi="Times New Roman"/>
          <w:sz w:val="20"/>
          <w:szCs w:val="20"/>
          <w:lang w:val="uk-UA"/>
        </w:rPr>
        <w:t>о</w:t>
      </w:r>
      <w:r w:rsidRPr="002C13D2">
        <w:rPr>
          <w:rFonts w:ascii="Times New Roman" w:hAnsi="Times New Roman"/>
          <w:sz w:val="20"/>
          <w:szCs w:val="20"/>
          <w:lang w:val="uk-UA"/>
        </w:rPr>
        <w:t>боти певних підрозділів апарату державного органу, управлінь, відділів та і</w:t>
      </w:r>
      <w:r w:rsidRPr="002C13D2">
        <w:rPr>
          <w:rFonts w:ascii="Times New Roman" w:hAnsi="Times New Roman"/>
          <w:sz w:val="20"/>
          <w:szCs w:val="20"/>
          <w:lang w:val="uk-UA"/>
        </w:rPr>
        <w:t>н</w:t>
      </w:r>
      <w:r w:rsidRPr="002C13D2">
        <w:rPr>
          <w:rFonts w:ascii="Times New Roman" w:hAnsi="Times New Roman"/>
          <w:sz w:val="20"/>
          <w:szCs w:val="20"/>
          <w:lang w:val="uk-UA"/>
        </w:rPr>
        <w:t>ших структурних підрозділів , консультативних, дорадчих та інших допомі</w:t>
      </w:r>
      <w:r w:rsidRPr="002C13D2">
        <w:rPr>
          <w:rFonts w:ascii="Times New Roman" w:hAnsi="Times New Roman"/>
          <w:sz w:val="20"/>
          <w:szCs w:val="20"/>
          <w:lang w:val="uk-UA"/>
        </w:rPr>
        <w:t>ж</w:t>
      </w:r>
      <w:r w:rsidRPr="002C13D2">
        <w:rPr>
          <w:rFonts w:ascii="Times New Roman" w:hAnsi="Times New Roman"/>
          <w:sz w:val="20"/>
          <w:szCs w:val="20"/>
          <w:lang w:val="uk-UA"/>
        </w:rPr>
        <w:t>них органів, утворених керівником для сприяння здійсненню повноважень.</w:t>
      </w:r>
    </w:p>
    <w:p w:rsidR="00080A1E" w:rsidRPr="002C13D2" w:rsidRDefault="00080A1E" w:rsidP="003D19F7">
      <w:pPr>
        <w:shd w:val="clear" w:color="auto" w:fill="FFFFFF"/>
        <w:spacing w:before="5" w:line="182" w:lineRule="exact"/>
        <w:ind w:left="19" w:right="5" w:firstLine="475"/>
        <w:jc w:val="both"/>
        <w:rPr>
          <w:rFonts w:ascii="Times New Roman" w:hAnsi="Times New Roman"/>
          <w:sz w:val="20"/>
          <w:szCs w:val="20"/>
          <w:lang w:val="uk-UA"/>
        </w:rPr>
      </w:pPr>
      <w:r w:rsidRPr="002C13D2">
        <w:rPr>
          <w:rFonts w:ascii="Times New Roman" w:hAnsi="Times New Roman"/>
          <w:sz w:val="20"/>
          <w:szCs w:val="20"/>
          <w:lang w:val="uk-UA"/>
        </w:rPr>
        <w:lastRenderedPageBreak/>
        <w:t>Визначаються також відповідальні за взаємодію з центральними органами виконавчої влади, їх територіальними підрозділами, підприємствами і устан</w:t>
      </w:r>
      <w:r w:rsidRPr="002C13D2">
        <w:rPr>
          <w:rFonts w:ascii="Times New Roman" w:hAnsi="Times New Roman"/>
          <w:sz w:val="20"/>
          <w:szCs w:val="20"/>
          <w:lang w:val="uk-UA"/>
        </w:rPr>
        <w:t>о</w:t>
      </w:r>
      <w:r w:rsidRPr="002C13D2">
        <w:rPr>
          <w:rFonts w:ascii="Times New Roman" w:hAnsi="Times New Roman"/>
          <w:sz w:val="20"/>
          <w:szCs w:val="20"/>
          <w:lang w:val="uk-UA"/>
        </w:rPr>
        <w:t>вами, які функціонують в регіоні.</w:t>
      </w:r>
    </w:p>
    <w:p w:rsidR="00080A1E" w:rsidRPr="002C13D2" w:rsidRDefault="00080A1E" w:rsidP="003D19F7">
      <w:pPr>
        <w:shd w:val="clear" w:color="auto" w:fill="FFFFFF"/>
        <w:spacing w:line="182" w:lineRule="exact"/>
        <w:ind w:left="14" w:firstLine="470"/>
        <w:jc w:val="both"/>
        <w:rPr>
          <w:rFonts w:ascii="Times New Roman" w:hAnsi="Times New Roman"/>
          <w:sz w:val="20"/>
          <w:szCs w:val="20"/>
          <w:lang w:val="uk-UA"/>
        </w:rPr>
      </w:pPr>
      <w:r w:rsidRPr="002C13D2">
        <w:rPr>
          <w:rFonts w:ascii="Times New Roman" w:hAnsi="Times New Roman"/>
          <w:sz w:val="20"/>
          <w:szCs w:val="20"/>
          <w:lang w:val="uk-UA"/>
        </w:rPr>
        <w:t>За підсумками аналізу складається таблиця  про розподіл обов'язків між головою та заступниками голови місцевої держадміністрації. Робиться висн</w:t>
      </w:r>
      <w:r w:rsidRPr="002C13D2">
        <w:rPr>
          <w:rFonts w:ascii="Times New Roman" w:hAnsi="Times New Roman"/>
          <w:sz w:val="20"/>
          <w:szCs w:val="20"/>
          <w:lang w:val="uk-UA"/>
        </w:rPr>
        <w:t>о</w:t>
      </w:r>
      <w:r w:rsidRPr="002C13D2">
        <w:rPr>
          <w:rFonts w:ascii="Times New Roman" w:hAnsi="Times New Roman"/>
          <w:sz w:val="20"/>
          <w:szCs w:val="20"/>
          <w:lang w:val="uk-UA"/>
        </w:rPr>
        <w:t>вок про повноту встановлення відповідальності за виконання місцевою дер</w:t>
      </w:r>
      <w:r w:rsidRPr="002C13D2">
        <w:rPr>
          <w:rFonts w:ascii="Times New Roman" w:hAnsi="Times New Roman"/>
          <w:sz w:val="20"/>
          <w:szCs w:val="20"/>
          <w:lang w:val="uk-UA"/>
        </w:rPr>
        <w:t>ж</w:t>
      </w:r>
      <w:r w:rsidRPr="002C13D2">
        <w:rPr>
          <w:rFonts w:ascii="Times New Roman" w:hAnsi="Times New Roman"/>
          <w:sz w:val="20"/>
          <w:szCs w:val="20"/>
          <w:lang w:val="uk-UA"/>
        </w:rPr>
        <w:t>адміністрацією завдань, визначених чинним законодавством.</w:t>
      </w:r>
    </w:p>
    <w:p w:rsidR="00080A1E" w:rsidRPr="002C13D2" w:rsidRDefault="00080A1E" w:rsidP="003D19F7">
      <w:pPr>
        <w:shd w:val="clear" w:color="auto" w:fill="FFFFFF"/>
        <w:spacing w:line="182" w:lineRule="exact"/>
        <w:ind w:left="14" w:right="5" w:firstLine="470"/>
        <w:jc w:val="both"/>
        <w:rPr>
          <w:rFonts w:ascii="Times New Roman" w:hAnsi="Times New Roman"/>
          <w:sz w:val="20"/>
          <w:szCs w:val="20"/>
          <w:lang w:val="uk-UA"/>
        </w:rPr>
      </w:pPr>
      <w:r w:rsidRPr="002C13D2">
        <w:rPr>
          <w:rFonts w:ascii="Times New Roman" w:hAnsi="Times New Roman"/>
          <w:sz w:val="20"/>
          <w:szCs w:val="20"/>
          <w:lang w:val="uk-UA"/>
        </w:rPr>
        <w:t>Голові держадміністрації можуть бути внесені пропозиції про удоскон</w:t>
      </w:r>
      <w:r w:rsidRPr="002C13D2">
        <w:rPr>
          <w:rFonts w:ascii="Times New Roman" w:hAnsi="Times New Roman"/>
          <w:sz w:val="20"/>
          <w:szCs w:val="20"/>
          <w:lang w:val="uk-UA"/>
        </w:rPr>
        <w:t>а</w:t>
      </w:r>
      <w:r w:rsidRPr="002C13D2">
        <w:rPr>
          <w:rFonts w:ascii="Times New Roman" w:hAnsi="Times New Roman"/>
          <w:sz w:val="20"/>
          <w:szCs w:val="20"/>
          <w:lang w:val="uk-UA"/>
        </w:rPr>
        <w:t>лення розподілу обов'язків: перерозподіл, включення до розподілу передбач</w:t>
      </w:r>
      <w:r w:rsidRPr="002C13D2">
        <w:rPr>
          <w:rFonts w:ascii="Times New Roman" w:hAnsi="Times New Roman"/>
          <w:sz w:val="20"/>
          <w:szCs w:val="20"/>
          <w:lang w:val="uk-UA"/>
        </w:rPr>
        <w:t>е</w:t>
      </w:r>
      <w:r w:rsidRPr="002C13D2">
        <w:rPr>
          <w:rFonts w:ascii="Times New Roman" w:hAnsi="Times New Roman"/>
          <w:sz w:val="20"/>
          <w:szCs w:val="20"/>
          <w:lang w:val="uk-UA"/>
        </w:rPr>
        <w:t>них законодавством, але не включених завдань, вилучення з переліку дрібних, не передбачених законодавством завдань та інше.</w:t>
      </w:r>
    </w:p>
    <w:p w:rsidR="00080A1E" w:rsidRPr="002C13D2" w:rsidRDefault="00080A1E" w:rsidP="003D19F7">
      <w:pPr>
        <w:widowControl w:val="0"/>
        <w:ind w:firstLine="680"/>
        <w:jc w:val="both"/>
        <w:rPr>
          <w:rFonts w:ascii="Times New Roman" w:hAnsi="Times New Roman"/>
          <w:sz w:val="20"/>
          <w:szCs w:val="20"/>
          <w:lang w:val="uk-UA"/>
        </w:rPr>
      </w:pPr>
      <w:r w:rsidRPr="002C13D2">
        <w:rPr>
          <w:rFonts w:ascii="Times New Roman" w:hAnsi="Times New Roman"/>
          <w:sz w:val="20"/>
          <w:szCs w:val="20"/>
          <w:lang w:val="uk-UA"/>
        </w:rPr>
        <w:t>2.</w:t>
      </w:r>
    </w:p>
    <w:p w:rsidR="00080A1E" w:rsidRPr="002C13D2" w:rsidRDefault="00080A1E" w:rsidP="003D19F7">
      <w:pPr>
        <w:shd w:val="clear" w:color="auto" w:fill="FFFFFF"/>
        <w:spacing w:before="178" w:line="197" w:lineRule="exact"/>
        <w:ind w:left="82" w:right="14" w:firstLine="754"/>
        <w:jc w:val="both"/>
        <w:rPr>
          <w:rFonts w:ascii="Times New Roman" w:hAnsi="Times New Roman"/>
          <w:b/>
          <w:sz w:val="20"/>
          <w:szCs w:val="20"/>
          <w:lang w:val="uk-UA"/>
        </w:rPr>
      </w:pPr>
      <w:r w:rsidRPr="002C13D2">
        <w:rPr>
          <w:rFonts w:ascii="Times New Roman" w:hAnsi="Times New Roman"/>
          <w:b/>
          <w:iCs/>
          <w:sz w:val="20"/>
          <w:szCs w:val="20"/>
          <w:lang w:val="uk-UA"/>
        </w:rPr>
        <w:t>Контролінг - управлінська концепція, що виходить за межі фун</w:t>
      </w:r>
      <w:r w:rsidRPr="002C13D2">
        <w:rPr>
          <w:rFonts w:ascii="Times New Roman" w:hAnsi="Times New Roman"/>
          <w:b/>
          <w:iCs/>
          <w:sz w:val="20"/>
          <w:szCs w:val="20"/>
          <w:lang w:val="uk-UA"/>
        </w:rPr>
        <w:t>к</w:t>
      </w:r>
      <w:r w:rsidRPr="002C13D2">
        <w:rPr>
          <w:rFonts w:ascii="Times New Roman" w:hAnsi="Times New Roman"/>
          <w:b/>
          <w:iCs/>
          <w:sz w:val="20"/>
          <w:szCs w:val="20"/>
          <w:lang w:val="uk-UA"/>
        </w:rPr>
        <w:t>цій і підтримує процеси прийняття рішень і управління за допомогою ц</w:t>
      </w:r>
      <w:r w:rsidRPr="002C13D2">
        <w:rPr>
          <w:rFonts w:ascii="Times New Roman" w:hAnsi="Times New Roman"/>
          <w:b/>
          <w:iCs/>
          <w:sz w:val="20"/>
          <w:szCs w:val="20"/>
          <w:lang w:val="uk-UA"/>
        </w:rPr>
        <w:t>і</w:t>
      </w:r>
      <w:r w:rsidRPr="002C13D2">
        <w:rPr>
          <w:rFonts w:ascii="Times New Roman" w:hAnsi="Times New Roman"/>
          <w:b/>
          <w:iCs/>
          <w:sz w:val="20"/>
          <w:szCs w:val="20"/>
          <w:lang w:val="uk-UA"/>
        </w:rPr>
        <w:t>леспрямованого забезпечення інформацією з метою досягнення кінцевих цілей і результатів діяльності.</w:t>
      </w:r>
    </w:p>
    <w:p w:rsidR="00080A1E" w:rsidRPr="002C13D2" w:rsidRDefault="00080A1E" w:rsidP="003D19F7">
      <w:pPr>
        <w:shd w:val="clear" w:color="auto" w:fill="FFFFFF"/>
        <w:spacing w:line="197" w:lineRule="exact"/>
        <w:ind w:left="101" w:firstLine="758"/>
        <w:jc w:val="both"/>
        <w:rPr>
          <w:rFonts w:ascii="Times New Roman" w:hAnsi="Times New Roman"/>
          <w:sz w:val="20"/>
          <w:szCs w:val="20"/>
          <w:lang w:val="uk-UA"/>
        </w:rPr>
      </w:pPr>
      <w:r w:rsidRPr="002C13D2">
        <w:rPr>
          <w:rFonts w:ascii="Times New Roman" w:hAnsi="Times New Roman"/>
          <w:sz w:val="20"/>
          <w:szCs w:val="20"/>
          <w:lang w:val="uk-UA"/>
        </w:rPr>
        <w:t xml:space="preserve">Контролінг не можна ототожнювати з </w:t>
      </w:r>
      <w:r w:rsidR="009F7923" w:rsidRPr="002C13D2">
        <w:rPr>
          <w:rFonts w:ascii="Times New Roman" w:hAnsi="Times New Roman"/>
          <w:sz w:val="20"/>
          <w:szCs w:val="20"/>
          <w:lang w:val="uk-UA"/>
        </w:rPr>
        <w:t>контролем</w:t>
      </w:r>
      <w:r w:rsidRPr="002C13D2">
        <w:rPr>
          <w:rFonts w:ascii="Times New Roman" w:hAnsi="Times New Roman"/>
          <w:sz w:val="20"/>
          <w:szCs w:val="20"/>
          <w:lang w:val="uk-UA"/>
        </w:rPr>
        <w:t>. Контролінг являє собою спосіб мислення, орієнтований в майбутнє та пов'язаний з процесами. Контролінг відрізняється саме цим від контролю, який спрямований в минуле, направлений в минуле, на виявлення помилок, відхилень, прорахунків і пр</w:t>
      </w:r>
      <w:r w:rsidRPr="002C13D2">
        <w:rPr>
          <w:rFonts w:ascii="Times New Roman" w:hAnsi="Times New Roman"/>
          <w:sz w:val="20"/>
          <w:szCs w:val="20"/>
          <w:lang w:val="uk-UA"/>
        </w:rPr>
        <w:t>о</w:t>
      </w:r>
      <w:r w:rsidRPr="002C13D2">
        <w:rPr>
          <w:rFonts w:ascii="Times New Roman" w:hAnsi="Times New Roman"/>
          <w:sz w:val="20"/>
          <w:szCs w:val="20"/>
          <w:lang w:val="uk-UA"/>
        </w:rPr>
        <w:t>блем "розподіляє" провину та орієнтується на поодинокі випадки.</w:t>
      </w:r>
    </w:p>
    <w:p w:rsidR="00080A1E" w:rsidRPr="002C13D2" w:rsidRDefault="00080A1E" w:rsidP="003D19F7">
      <w:pPr>
        <w:shd w:val="clear" w:color="auto" w:fill="FFFFFF"/>
        <w:spacing w:line="197" w:lineRule="exact"/>
        <w:ind w:left="106" w:firstLine="485"/>
        <w:jc w:val="both"/>
        <w:rPr>
          <w:rFonts w:ascii="Times New Roman" w:hAnsi="Times New Roman"/>
          <w:sz w:val="20"/>
          <w:szCs w:val="20"/>
          <w:lang w:val="uk-UA"/>
        </w:rPr>
      </w:pPr>
      <w:r w:rsidRPr="002C13D2">
        <w:rPr>
          <w:rFonts w:ascii="Times New Roman" w:hAnsi="Times New Roman"/>
          <w:sz w:val="20"/>
          <w:szCs w:val="20"/>
          <w:lang w:val="uk-UA"/>
        </w:rPr>
        <w:t xml:space="preserve">Контролінг- це </w:t>
      </w:r>
      <w:r w:rsidRPr="002C13D2">
        <w:rPr>
          <w:rFonts w:ascii="Times New Roman" w:hAnsi="Times New Roman"/>
          <w:iCs/>
          <w:sz w:val="20"/>
          <w:szCs w:val="20"/>
          <w:lang w:val="uk-UA"/>
        </w:rPr>
        <w:t xml:space="preserve">міжфункціональний інструмент керування,  </w:t>
      </w:r>
      <w:r w:rsidRPr="002C13D2">
        <w:rPr>
          <w:rFonts w:ascii="Times New Roman" w:hAnsi="Times New Roman"/>
          <w:sz w:val="20"/>
          <w:szCs w:val="20"/>
          <w:lang w:val="uk-UA"/>
        </w:rPr>
        <w:t>покликаний допомогти вищому керівництву і керівній ланці приймати рішення.</w:t>
      </w:r>
    </w:p>
    <w:p w:rsidR="00080A1E" w:rsidRPr="002C13D2" w:rsidRDefault="00080A1E" w:rsidP="003D19F7">
      <w:pPr>
        <w:shd w:val="clear" w:color="auto" w:fill="FFFFFF"/>
        <w:tabs>
          <w:tab w:val="left" w:pos="576"/>
        </w:tabs>
        <w:jc w:val="both"/>
        <w:rPr>
          <w:rFonts w:ascii="Times New Roman" w:hAnsi="Times New Roman"/>
          <w:b/>
          <w:sz w:val="20"/>
          <w:szCs w:val="20"/>
          <w:u w:val="single"/>
          <w:lang w:val="uk-UA"/>
        </w:rPr>
      </w:pPr>
      <w:r w:rsidRPr="002C13D2">
        <w:rPr>
          <w:rFonts w:ascii="Times New Roman" w:hAnsi="Times New Roman"/>
          <w:sz w:val="20"/>
          <w:szCs w:val="20"/>
          <w:lang w:val="uk-UA"/>
        </w:rPr>
        <w:tab/>
      </w:r>
      <w:r w:rsidRPr="002C13D2">
        <w:rPr>
          <w:rFonts w:ascii="Times New Roman" w:hAnsi="Times New Roman"/>
          <w:b/>
          <w:iCs/>
          <w:sz w:val="20"/>
          <w:szCs w:val="20"/>
          <w:u w:val="single"/>
          <w:lang w:val="uk-UA"/>
        </w:rPr>
        <w:t xml:space="preserve">Контролінг - </w:t>
      </w:r>
      <w:r w:rsidRPr="002C13D2">
        <w:rPr>
          <w:rFonts w:ascii="Times New Roman" w:hAnsi="Times New Roman"/>
          <w:b/>
          <w:sz w:val="20"/>
          <w:szCs w:val="20"/>
          <w:u w:val="single"/>
          <w:lang w:val="uk-UA"/>
        </w:rPr>
        <w:t>це така організація управління, при якої не констат</w:t>
      </w:r>
      <w:r w:rsidRPr="002C13D2">
        <w:rPr>
          <w:rFonts w:ascii="Times New Roman" w:hAnsi="Times New Roman"/>
          <w:b/>
          <w:sz w:val="20"/>
          <w:szCs w:val="20"/>
          <w:u w:val="single"/>
          <w:lang w:val="uk-UA"/>
        </w:rPr>
        <w:t>у</w:t>
      </w:r>
      <w:r w:rsidRPr="002C13D2">
        <w:rPr>
          <w:rFonts w:ascii="Times New Roman" w:hAnsi="Times New Roman"/>
          <w:b/>
          <w:sz w:val="20"/>
          <w:szCs w:val="20"/>
          <w:u w:val="single"/>
          <w:lang w:val="uk-UA"/>
        </w:rPr>
        <w:t>ється факт, а роз'яснюється та проводяться консультації з метою дося</w:t>
      </w:r>
      <w:r w:rsidRPr="002C13D2">
        <w:rPr>
          <w:rFonts w:ascii="Times New Roman" w:hAnsi="Times New Roman"/>
          <w:b/>
          <w:sz w:val="20"/>
          <w:szCs w:val="20"/>
          <w:u w:val="single"/>
          <w:lang w:val="uk-UA"/>
        </w:rPr>
        <w:t>г</w:t>
      </w:r>
      <w:r w:rsidRPr="002C13D2">
        <w:rPr>
          <w:rFonts w:ascii="Times New Roman" w:hAnsi="Times New Roman"/>
          <w:b/>
          <w:sz w:val="20"/>
          <w:szCs w:val="20"/>
          <w:u w:val="single"/>
          <w:lang w:val="uk-UA"/>
        </w:rPr>
        <w:t>нення постав</w:t>
      </w:r>
      <w:r w:rsidRPr="002C13D2">
        <w:rPr>
          <w:rFonts w:ascii="Times New Roman" w:hAnsi="Times New Roman"/>
          <w:b/>
          <w:sz w:val="20"/>
          <w:szCs w:val="20"/>
          <w:u w:val="single"/>
          <w:lang w:val="uk-UA"/>
        </w:rPr>
        <w:softHyphen/>
        <w:t>лених цілей та запобігання помилок.</w:t>
      </w:r>
    </w:p>
    <w:p w:rsidR="00080A1E" w:rsidRPr="002C13D2" w:rsidRDefault="00080A1E" w:rsidP="003D19F7">
      <w:pPr>
        <w:shd w:val="clear" w:color="auto" w:fill="FFFFFF"/>
        <w:ind w:left="14" w:firstLine="538"/>
        <w:jc w:val="both"/>
        <w:rPr>
          <w:rFonts w:ascii="Times New Roman" w:hAnsi="Times New Roman"/>
          <w:sz w:val="20"/>
          <w:szCs w:val="20"/>
          <w:lang w:val="uk-UA"/>
        </w:rPr>
      </w:pPr>
      <w:r w:rsidRPr="002C13D2">
        <w:rPr>
          <w:rFonts w:ascii="Times New Roman" w:hAnsi="Times New Roman"/>
          <w:sz w:val="20"/>
          <w:szCs w:val="20"/>
          <w:lang w:val="uk-UA"/>
        </w:rPr>
        <w:t>У задачі контролінгу входить збір, систематизація, опрацювання, і уяв</w:t>
      </w:r>
      <w:r w:rsidRPr="002C13D2">
        <w:rPr>
          <w:rFonts w:ascii="Times New Roman" w:hAnsi="Times New Roman"/>
          <w:sz w:val="20"/>
          <w:szCs w:val="20"/>
          <w:lang w:val="uk-UA"/>
        </w:rPr>
        <w:softHyphen/>
        <w:t>лення даних про діяльність установи і зовнішньому оточенні для виробітки рі</w:t>
      </w:r>
      <w:r w:rsidRPr="002C13D2">
        <w:rPr>
          <w:rFonts w:ascii="Times New Roman" w:hAnsi="Times New Roman"/>
          <w:sz w:val="20"/>
          <w:szCs w:val="20"/>
          <w:lang w:val="uk-UA"/>
        </w:rPr>
        <w:softHyphen/>
        <w:t>шень. Таким чином, керівник служби контролінгу повинний зводити воєдино й аналізувати інформацію, що надходить до нього. Він повинний упроваджувати систему керування і контролю, орієнтовану на результат.</w:t>
      </w:r>
    </w:p>
    <w:p w:rsidR="00080A1E" w:rsidRPr="002C13D2" w:rsidRDefault="00080A1E" w:rsidP="003D19F7">
      <w:pPr>
        <w:shd w:val="clear" w:color="auto" w:fill="FFFFFF"/>
        <w:spacing w:before="5" w:line="202" w:lineRule="exact"/>
        <w:ind w:left="898" w:right="1728" w:firstLine="1464"/>
        <w:jc w:val="both"/>
        <w:rPr>
          <w:rFonts w:ascii="Times New Roman" w:hAnsi="Times New Roman"/>
          <w:iCs/>
          <w:sz w:val="20"/>
          <w:szCs w:val="20"/>
          <w:lang w:val="uk-UA"/>
        </w:rPr>
      </w:pPr>
      <w:r w:rsidRPr="002C13D2">
        <w:rPr>
          <w:rFonts w:ascii="Times New Roman" w:hAnsi="Times New Roman"/>
          <w:iCs/>
          <w:sz w:val="20"/>
          <w:szCs w:val="20"/>
          <w:lang w:val="uk-UA"/>
        </w:rPr>
        <w:t>Сфери задач контролінгу:</w:t>
      </w:r>
    </w:p>
    <w:p w:rsidR="00080A1E" w:rsidRPr="002C13D2" w:rsidRDefault="00080A1E" w:rsidP="00DE1363">
      <w:pPr>
        <w:numPr>
          <w:ilvl w:val="0"/>
          <w:numId w:val="86"/>
        </w:numPr>
        <w:shd w:val="clear" w:color="auto" w:fill="FFFFFF"/>
        <w:tabs>
          <w:tab w:val="left" w:pos="360"/>
        </w:tabs>
        <w:spacing w:before="5" w:line="202" w:lineRule="exact"/>
        <w:ind w:right="1728"/>
        <w:jc w:val="both"/>
        <w:rPr>
          <w:rFonts w:ascii="Times New Roman" w:hAnsi="Times New Roman"/>
          <w:sz w:val="20"/>
          <w:szCs w:val="20"/>
          <w:lang w:val="uk-UA"/>
        </w:rPr>
      </w:pPr>
      <w:r w:rsidRPr="002C13D2">
        <w:rPr>
          <w:rFonts w:ascii="Times New Roman" w:hAnsi="Times New Roman"/>
          <w:sz w:val="20"/>
          <w:szCs w:val="20"/>
          <w:lang w:val="uk-UA"/>
        </w:rPr>
        <w:t>Планування. Визначення цілей установи.</w:t>
      </w:r>
    </w:p>
    <w:p w:rsidR="00080A1E" w:rsidRPr="002C13D2" w:rsidRDefault="00080A1E" w:rsidP="00DE1363">
      <w:pPr>
        <w:numPr>
          <w:ilvl w:val="0"/>
          <w:numId w:val="86"/>
        </w:numPr>
        <w:shd w:val="clear" w:color="auto" w:fill="FFFFFF"/>
        <w:tabs>
          <w:tab w:val="left" w:pos="360"/>
          <w:tab w:val="left" w:pos="1162"/>
        </w:tabs>
        <w:spacing w:line="202" w:lineRule="exact"/>
        <w:jc w:val="both"/>
        <w:rPr>
          <w:rFonts w:ascii="Times New Roman" w:hAnsi="Times New Roman"/>
          <w:sz w:val="20"/>
          <w:szCs w:val="20"/>
          <w:lang w:val="uk-UA"/>
        </w:rPr>
      </w:pPr>
      <w:r w:rsidRPr="002C13D2">
        <w:rPr>
          <w:rFonts w:ascii="Times New Roman" w:hAnsi="Times New Roman"/>
          <w:sz w:val="20"/>
          <w:szCs w:val="20"/>
          <w:lang w:val="uk-UA"/>
        </w:rPr>
        <w:t>Контроль.  Порівняння "план-факт» /аналіз відхилень</w:t>
      </w:r>
    </w:p>
    <w:p w:rsidR="00080A1E" w:rsidRPr="002C13D2" w:rsidRDefault="00080A1E" w:rsidP="00DE1363">
      <w:pPr>
        <w:numPr>
          <w:ilvl w:val="0"/>
          <w:numId w:val="86"/>
        </w:numPr>
        <w:shd w:val="clear" w:color="auto" w:fill="FFFFFF"/>
        <w:tabs>
          <w:tab w:val="left" w:pos="360"/>
          <w:tab w:val="left" w:pos="1162"/>
        </w:tabs>
        <w:spacing w:line="202" w:lineRule="exact"/>
        <w:ind w:right="125"/>
        <w:jc w:val="both"/>
        <w:rPr>
          <w:rFonts w:ascii="Times New Roman" w:hAnsi="Times New Roman"/>
          <w:sz w:val="20"/>
          <w:szCs w:val="20"/>
          <w:lang w:val="uk-UA"/>
        </w:rPr>
      </w:pPr>
      <w:r w:rsidRPr="002C13D2">
        <w:rPr>
          <w:rFonts w:ascii="Times New Roman" w:hAnsi="Times New Roman"/>
          <w:sz w:val="20"/>
          <w:szCs w:val="20"/>
          <w:lang w:val="uk-UA"/>
        </w:rPr>
        <w:t>Керування.  Здійснення зустрічних мір.</w:t>
      </w:r>
    </w:p>
    <w:p w:rsidR="00080A1E" w:rsidRPr="002C13D2" w:rsidRDefault="00080A1E" w:rsidP="003D19F7">
      <w:pPr>
        <w:shd w:val="clear" w:color="auto" w:fill="FFFFFF"/>
        <w:spacing w:line="202" w:lineRule="exact"/>
        <w:ind w:firstLine="494"/>
        <w:jc w:val="both"/>
        <w:rPr>
          <w:rFonts w:ascii="Times New Roman" w:hAnsi="Times New Roman"/>
          <w:sz w:val="20"/>
          <w:szCs w:val="20"/>
          <w:lang w:val="uk-UA"/>
        </w:rPr>
      </w:pPr>
      <w:r w:rsidRPr="002C13D2">
        <w:rPr>
          <w:rFonts w:ascii="Times New Roman" w:hAnsi="Times New Roman"/>
          <w:sz w:val="20"/>
          <w:szCs w:val="20"/>
          <w:lang w:val="uk-UA"/>
        </w:rPr>
        <w:t>Основне завдання контролінгу - дати в руки керівництву інформацію якими новими якісними методами можна досягти поставлених цілей. Контр</w:t>
      </w:r>
      <w:r w:rsidRPr="002C13D2">
        <w:rPr>
          <w:rFonts w:ascii="Times New Roman" w:hAnsi="Times New Roman"/>
          <w:sz w:val="20"/>
          <w:szCs w:val="20"/>
          <w:lang w:val="uk-UA"/>
        </w:rPr>
        <w:t>о</w:t>
      </w:r>
      <w:r w:rsidRPr="002C13D2">
        <w:rPr>
          <w:rFonts w:ascii="Times New Roman" w:hAnsi="Times New Roman"/>
          <w:sz w:val="20"/>
          <w:szCs w:val="20"/>
          <w:lang w:val="uk-UA"/>
        </w:rPr>
        <w:t>лінг має своїм завданням координацію системи планування, контролю та інф</w:t>
      </w:r>
      <w:r w:rsidRPr="002C13D2">
        <w:rPr>
          <w:rFonts w:ascii="Times New Roman" w:hAnsi="Times New Roman"/>
          <w:sz w:val="20"/>
          <w:szCs w:val="20"/>
          <w:lang w:val="uk-UA"/>
        </w:rPr>
        <w:t>о</w:t>
      </w:r>
      <w:r w:rsidRPr="002C13D2">
        <w:rPr>
          <w:rFonts w:ascii="Times New Roman" w:hAnsi="Times New Roman"/>
          <w:sz w:val="20"/>
          <w:szCs w:val="20"/>
          <w:lang w:val="uk-UA"/>
        </w:rPr>
        <w:t>рмаційного забезпечення адміністративного менеджменту. Завдання контролі</w:t>
      </w:r>
      <w:r w:rsidRPr="002C13D2">
        <w:rPr>
          <w:rFonts w:ascii="Times New Roman" w:hAnsi="Times New Roman"/>
          <w:sz w:val="20"/>
          <w:szCs w:val="20"/>
          <w:lang w:val="uk-UA"/>
        </w:rPr>
        <w:t>н</w:t>
      </w:r>
      <w:r w:rsidRPr="002C13D2">
        <w:rPr>
          <w:rFonts w:ascii="Times New Roman" w:hAnsi="Times New Roman"/>
          <w:sz w:val="20"/>
          <w:szCs w:val="20"/>
          <w:lang w:val="uk-UA"/>
        </w:rPr>
        <w:t>гу полягає в тому, щоб створювати системи автоматичного регулювання, які вможливлюють процеси керування та навчання.</w:t>
      </w:r>
    </w:p>
    <w:p w:rsidR="00080A1E" w:rsidRPr="002C13D2" w:rsidRDefault="00080A1E" w:rsidP="003D19F7">
      <w:pPr>
        <w:shd w:val="clear" w:color="auto" w:fill="FFFFFF"/>
        <w:spacing w:line="202" w:lineRule="exact"/>
        <w:ind w:firstLine="494"/>
        <w:jc w:val="both"/>
        <w:rPr>
          <w:rFonts w:ascii="Times New Roman" w:hAnsi="Times New Roman"/>
          <w:sz w:val="20"/>
          <w:szCs w:val="20"/>
          <w:lang w:val="uk-UA"/>
        </w:rPr>
      </w:pPr>
      <w:r w:rsidRPr="002C13D2">
        <w:rPr>
          <w:rFonts w:ascii="Times New Roman" w:hAnsi="Times New Roman"/>
          <w:sz w:val="20"/>
          <w:szCs w:val="20"/>
          <w:lang w:val="uk-UA"/>
        </w:rPr>
        <w:t xml:space="preserve"> В якості субсистеми адміністративного управління контролінг має своїм завданням координацію системи планування, контролю та інформаційного за</w:t>
      </w:r>
      <w:r w:rsidRPr="002C13D2">
        <w:rPr>
          <w:rFonts w:ascii="Times New Roman" w:hAnsi="Times New Roman"/>
          <w:sz w:val="20"/>
          <w:szCs w:val="20"/>
          <w:lang w:val="uk-UA"/>
        </w:rPr>
        <w:softHyphen/>
        <w:t>безпечення адміністративного менеджменту. Таким чином адміністративні ко</w:t>
      </w:r>
      <w:r w:rsidRPr="002C13D2">
        <w:rPr>
          <w:rFonts w:ascii="Times New Roman" w:hAnsi="Times New Roman"/>
          <w:sz w:val="20"/>
          <w:szCs w:val="20"/>
          <w:lang w:val="uk-UA"/>
        </w:rPr>
        <w:t>н</w:t>
      </w:r>
      <w:r w:rsidRPr="002C13D2">
        <w:rPr>
          <w:rFonts w:ascii="Times New Roman" w:hAnsi="Times New Roman"/>
          <w:sz w:val="20"/>
          <w:szCs w:val="20"/>
          <w:lang w:val="uk-UA"/>
        </w:rPr>
        <w:t>т</w:t>
      </w:r>
      <w:r w:rsidRPr="002C13D2">
        <w:rPr>
          <w:rFonts w:ascii="Times New Roman" w:hAnsi="Times New Roman"/>
          <w:sz w:val="20"/>
          <w:szCs w:val="20"/>
          <w:lang w:val="uk-UA"/>
        </w:rPr>
        <w:softHyphen/>
        <w:t>ролери надають адміністративному менеджменту сервісні послуги щодо ек</w:t>
      </w:r>
      <w:r w:rsidRPr="002C13D2">
        <w:rPr>
          <w:rFonts w:ascii="Times New Roman" w:hAnsi="Times New Roman"/>
          <w:sz w:val="20"/>
          <w:szCs w:val="20"/>
          <w:lang w:val="uk-UA"/>
        </w:rPr>
        <w:t>о</w:t>
      </w:r>
      <w:r w:rsidRPr="002C13D2">
        <w:rPr>
          <w:rFonts w:ascii="Times New Roman" w:hAnsi="Times New Roman"/>
          <w:sz w:val="20"/>
          <w:szCs w:val="20"/>
          <w:lang w:val="uk-UA"/>
        </w:rPr>
        <w:t>но</w:t>
      </w:r>
      <w:r w:rsidRPr="002C13D2">
        <w:rPr>
          <w:rFonts w:ascii="Times New Roman" w:hAnsi="Times New Roman"/>
          <w:sz w:val="20"/>
          <w:szCs w:val="20"/>
          <w:lang w:val="uk-UA"/>
        </w:rPr>
        <w:softHyphen/>
        <w:t xml:space="preserve">міки, організації та управління виробництвом. </w:t>
      </w:r>
    </w:p>
    <w:p w:rsidR="00080A1E" w:rsidRPr="002C13D2" w:rsidRDefault="00080A1E" w:rsidP="003D19F7">
      <w:pPr>
        <w:shd w:val="clear" w:color="auto" w:fill="FFFFFF"/>
        <w:spacing w:line="202" w:lineRule="exact"/>
        <w:ind w:left="360"/>
        <w:jc w:val="both"/>
        <w:rPr>
          <w:rFonts w:ascii="Times New Roman" w:hAnsi="Times New Roman"/>
          <w:sz w:val="20"/>
          <w:szCs w:val="20"/>
          <w:lang w:val="uk-UA"/>
        </w:rPr>
      </w:pPr>
      <w:r w:rsidRPr="002C13D2">
        <w:rPr>
          <w:rFonts w:ascii="Times New Roman" w:hAnsi="Times New Roman"/>
          <w:sz w:val="20"/>
          <w:szCs w:val="20"/>
          <w:lang w:val="uk-UA"/>
        </w:rPr>
        <w:lastRenderedPageBreak/>
        <w:t>Функції контролінгу:</w:t>
      </w:r>
    </w:p>
    <w:p w:rsidR="00080A1E" w:rsidRPr="002C13D2" w:rsidRDefault="00080A1E" w:rsidP="00DE1363">
      <w:pPr>
        <w:numPr>
          <w:ilvl w:val="0"/>
          <w:numId w:val="87"/>
        </w:numPr>
        <w:shd w:val="clear" w:color="auto" w:fill="FFFFFF"/>
        <w:tabs>
          <w:tab w:val="clear" w:pos="0"/>
          <w:tab w:val="num" w:pos="180"/>
        </w:tabs>
        <w:spacing w:line="202" w:lineRule="exact"/>
        <w:ind w:left="360" w:firstLine="180"/>
        <w:jc w:val="both"/>
        <w:rPr>
          <w:rFonts w:ascii="Times New Roman" w:hAnsi="Times New Roman"/>
          <w:sz w:val="20"/>
          <w:szCs w:val="20"/>
          <w:lang w:val="uk-UA"/>
        </w:rPr>
      </w:pPr>
      <w:r w:rsidRPr="002C13D2">
        <w:rPr>
          <w:rFonts w:ascii="Times New Roman" w:hAnsi="Times New Roman"/>
          <w:sz w:val="20"/>
          <w:szCs w:val="20"/>
          <w:lang w:val="uk-UA"/>
        </w:rPr>
        <w:t>Сервісна;</w:t>
      </w:r>
    </w:p>
    <w:p w:rsidR="00080A1E" w:rsidRPr="002C13D2" w:rsidRDefault="00080A1E" w:rsidP="00DE1363">
      <w:pPr>
        <w:numPr>
          <w:ilvl w:val="0"/>
          <w:numId w:val="87"/>
        </w:numPr>
        <w:shd w:val="clear" w:color="auto" w:fill="FFFFFF"/>
        <w:tabs>
          <w:tab w:val="clear" w:pos="0"/>
          <w:tab w:val="num" w:pos="180"/>
        </w:tabs>
        <w:spacing w:line="202" w:lineRule="exact"/>
        <w:ind w:left="360" w:firstLine="180"/>
        <w:jc w:val="both"/>
        <w:rPr>
          <w:rFonts w:ascii="Times New Roman" w:hAnsi="Times New Roman"/>
          <w:sz w:val="20"/>
          <w:szCs w:val="20"/>
          <w:lang w:val="uk-UA"/>
        </w:rPr>
      </w:pPr>
      <w:r w:rsidRPr="002C13D2">
        <w:rPr>
          <w:rFonts w:ascii="Times New Roman" w:hAnsi="Times New Roman"/>
          <w:sz w:val="20"/>
          <w:szCs w:val="20"/>
          <w:lang w:val="uk-UA"/>
        </w:rPr>
        <w:t>Прийняття рішень;</w:t>
      </w:r>
    </w:p>
    <w:p w:rsidR="00080A1E" w:rsidRPr="002C13D2" w:rsidRDefault="00080A1E" w:rsidP="00DE1363">
      <w:pPr>
        <w:numPr>
          <w:ilvl w:val="0"/>
          <w:numId w:val="87"/>
        </w:numPr>
        <w:shd w:val="clear" w:color="auto" w:fill="FFFFFF"/>
        <w:tabs>
          <w:tab w:val="clear" w:pos="0"/>
          <w:tab w:val="num" w:pos="180"/>
        </w:tabs>
        <w:spacing w:line="202" w:lineRule="exact"/>
        <w:ind w:left="360" w:firstLine="180"/>
        <w:jc w:val="both"/>
        <w:rPr>
          <w:rFonts w:ascii="Times New Roman" w:hAnsi="Times New Roman"/>
          <w:color w:val="000000"/>
          <w:sz w:val="20"/>
          <w:szCs w:val="20"/>
          <w:lang w:val="uk-UA"/>
        </w:rPr>
      </w:pPr>
      <w:r w:rsidRPr="002C13D2">
        <w:rPr>
          <w:rFonts w:ascii="Times New Roman" w:hAnsi="Times New Roman"/>
          <w:color w:val="000000"/>
          <w:sz w:val="20"/>
          <w:szCs w:val="20"/>
          <w:lang w:val="uk-UA"/>
        </w:rPr>
        <w:t>Інформаційного обслуговування;</w:t>
      </w:r>
    </w:p>
    <w:p w:rsidR="00080A1E" w:rsidRPr="002C13D2" w:rsidRDefault="00080A1E" w:rsidP="00DE1363">
      <w:pPr>
        <w:numPr>
          <w:ilvl w:val="0"/>
          <w:numId w:val="87"/>
        </w:numPr>
        <w:shd w:val="clear" w:color="auto" w:fill="FFFFFF"/>
        <w:tabs>
          <w:tab w:val="clear" w:pos="0"/>
          <w:tab w:val="num" w:pos="180"/>
        </w:tabs>
        <w:spacing w:line="202" w:lineRule="exact"/>
        <w:ind w:left="360" w:firstLine="180"/>
        <w:jc w:val="both"/>
        <w:rPr>
          <w:rFonts w:ascii="Times New Roman" w:hAnsi="Times New Roman"/>
          <w:color w:val="000000"/>
          <w:sz w:val="20"/>
          <w:szCs w:val="20"/>
          <w:lang w:val="uk-UA"/>
        </w:rPr>
      </w:pPr>
      <w:r w:rsidRPr="002C13D2">
        <w:rPr>
          <w:rFonts w:ascii="Times New Roman" w:hAnsi="Times New Roman"/>
          <w:color w:val="000000"/>
          <w:sz w:val="20"/>
          <w:szCs w:val="20"/>
          <w:lang w:val="uk-UA"/>
        </w:rPr>
        <w:t>Керуюча;</w:t>
      </w:r>
    </w:p>
    <w:p w:rsidR="00080A1E" w:rsidRPr="002C13D2" w:rsidRDefault="00080A1E" w:rsidP="00DE1363">
      <w:pPr>
        <w:numPr>
          <w:ilvl w:val="0"/>
          <w:numId w:val="87"/>
        </w:numPr>
        <w:shd w:val="clear" w:color="auto" w:fill="FFFFFF"/>
        <w:tabs>
          <w:tab w:val="clear" w:pos="0"/>
          <w:tab w:val="num" w:pos="180"/>
        </w:tabs>
        <w:spacing w:line="202" w:lineRule="exact"/>
        <w:ind w:left="360" w:firstLine="180"/>
        <w:jc w:val="both"/>
        <w:rPr>
          <w:rFonts w:ascii="Times New Roman" w:hAnsi="Times New Roman"/>
          <w:color w:val="000000"/>
          <w:sz w:val="20"/>
          <w:szCs w:val="20"/>
          <w:lang w:val="uk-UA"/>
        </w:rPr>
      </w:pPr>
      <w:r w:rsidRPr="002C13D2">
        <w:rPr>
          <w:rFonts w:ascii="Times New Roman" w:hAnsi="Times New Roman"/>
          <w:color w:val="000000"/>
          <w:sz w:val="20"/>
          <w:szCs w:val="20"/>
          <w:lang w:val="uk-UA"/>
        </w:rPr>
        <w:t>Координації цілей різних рівнів;</w:t>
      </w:r>
    </w:p>
    <w:p w:rsidR="00080A1E" w:rsidRPr="002C13D2" w:rsidRDefault="00080A1E" w:rsidP="00DE1363">
      <w:pPr>
        <w:numPr>
          <w:ilvl w:val="0"/>
          <w:numId w:val="87"/>
        </w:numPr>
        <w:shd w:val="clear" w:color="auto" w:fill="FFFFFF"/>
        <w:tabs>
          <w:tab w:val="clear" w:pos="0"/>
          <w:tab w:val="num" w:pos="180"/>
        </w:tabs>
        <w:spacing w:line="202" w:lineRule="exact"/>
        <w:ind w:left="360" w:firstLine="180"/>
        <w:jc w:val="both"/>
        <w:rPr>
          <w:rFonts w:ascii="Times New Roman" w:hAnsi="Times New Roman"/>
          <w:sz w:val="20"/>
          <w:szCs w:val="20"/>
          <w:lang w:val="uk-UA"/>
        </w:rPr>
      </w:pPr>
      <w:r w:rsidRPr="002C13D2">
        <w:rPr>
          <w:rFonts w:ascii="Times New Roman" w:hAnsi="Times New Roman"/>
          <w:color w:val="000000"/>
          <w:sz w:val="20"/>
          <w:szCs w:val="20"/>
          <w:lang w:val="uk-UA"/>
        </w:rPr>
        <w:t>Внутрішнього контролю.</w:t>
      </w:r>
    </w:p>
    <w:p w:rsidR="00080A1E" w:rsidRPr="002C13D2" w:rsidRDefault="00080A1E" w:rsidP="003D19F7">
      <w:pPr>
        <w:shd w:val="clear" w:color="auto" w:fill="FFFFFF"/>
        <w:spacing w:line="202" w:lineRule="exact"/>
        <w:ind w:left="360"/>
        <w:jc w:val="both"/>
        <w:rPr>
          <w:rFonts w:ascii="Times New Roman" w:hAnsi="Times New Roman"/>
          <w:sz w:val="20"/>
          <w:szCs w:val="20"/>
          <w:lang w:val="uk-UA"/>
        </w:rPr>
      </w:pPr>
    </w:p>
    <w:p w:rsidR="00080A1E" w:rsidRPr="002C13D2" w:rsidRDefault="00080A1E" w:rsidP="003D19F7">
      <w:pPr>
        <w:shd w:val="clear" w:color="auto" w:fill="FFFFFF"/>
        <w:spacing w:line="202" w:lineRule="exact"/>
        <w:jc w:val="both"/>
        <w:rPr>
          <w:rFonts w:ascii="Times New Roman" w:hAnsi="Times New Roman"/>
          <w:b/>
          <w:color w:val="000000"/>
          <w:sz w:val="20"/>
          <w:szCs w:val="20"/>
          <w:lang w:val="uk-UA"/>
        </w:rPr>
      </w:pPr>
      <w:r w:rsidRPr="002C13D2">
        <w:rPr>
          <w:rFonts w:ascii="Times New Roman" w:hAnsi="Times New Roman"/>
          <w:b/>
          <w:color w:val="000000"/>
          <w:sz w:val="20"/>
          <w:szCs w:val="20"/>
          <w:lang w:val="uk-UA"/>
        </w:rPr>
        <w:t>Умови впровадження  контролінгової  системи:</w:t>
      </w:r>
    </w:p>
    <w:p w:rsidR="00080A1E" w:rsidRPr="002C13D2" w:rsidRDefault="00080A1E" w:rsidP="00DE1363">
      <w:pPr>
        <w:numPr>
          <w:ilvl w:val="1"/>
          <w:numId w:val="87"/>
        </w:numPr>
        <w:shd w:val="clear" w:color="auto" w:fill="FFFFFF"/>
        <w:tabs>
          <w:tab w:val="clear" w:pos="1080"/>
          <w:tab w:val="left" w:pos="360"/>
          <w:tab w:val="num" w:pos="540"/>
        </w:tabs>
        <w:spacing w:before="211" w:line="216" w:lineRule="exact"/>
        <w:ind w:left="180"/>
        <w:jc w:val="both"/>
        <w:rPr>
          <w:rFonts w:ascii="Times New Roman" w:hAnsi="Times New Roman"/>
          <w:sz w:val="20"/>
          <w:szCs w:val="20"/>
          <w:lang w:val="uk-UA"/>
        </w:rPr>
      </w:pPr>
      <w:r w:rsidRPr="002C13D2">
        <w:rPr>
          <w:rFonts w:ascii="Times New Roman" w:hAnsi="Times New Roman"/>
          <w:color w:val="000000"/>
          <w:sz w:val="20"/>
          <w:szCs w:val="20"/>
          <w:lang w:val="uk-UA"/>
        </w:rPr>
        <w:t>Завдання та цілі повинні плануватись стратегічно.</w:t>
      </w:r>
    </w:p>
    <w:p w:rsidR="00080A1E" w:rsidRPr="002C13D2" w:rsidRDefault="00080A1E" w:rsidP="00DE1363">
      <w:pPr>
        <w:widowControl w:val="0"/>
        <w:numPr>
          <w:ilvl w:val="1"/>
          <w:numId w:val="87"/>
        </w:numPr>
        <w:shd w:val="clear" w:color="auto" w:fill="FFFFFF"/>
        <w:tabs>
          <w:tab w:val="clear" w:pos="1080"/>
          <w:tab w:val="left" w:pos="360"/>
          <w:tab w:val="num" w:pos="540"/>
          <w:tab w:val="left" w:pos="1138"/>
        </w:tabs>
        <w:autoSpaceDE w:val="0"/>
        <w:autoSpaceDN w:val="0"/>
        <w:adjustRightInd w:val="0"/>
        <w:spacing w:line="216" w:lineRule="exact"/>
        <w:ind w:left="180"/>
        <w:jc w:val="both"/>
        <w:rPr>
          <w:rFonts w:ascii="Times New Roman" w:hAnsi="Times New Roman"/>
          <w:color w:val="000000"/>
          <w:sz w:val="20"/>
          <w:szCs w:val="20"/>
          <w:lang w:val="uk-UA"/>
        </w:rPr>
      </w:pPr>
      <w:r w:rsidRPr="002C13D2">
        <w:rPr>
          <w:rFonts w:ascii="Times New Roman" w:hAnsi="Times New Roman"/>
          <w:color w:val="000000"/>
          <w:sz w:val="20"/>
          <w:szCs w:val="20"/>
          <w:lang w:val="uk-UA"/>
        </w:rPr>
        <w:t>Цілі щодо результатів визначаються як цілі щодо видатків, часу та якості.</w:t>
      </w:r>
    </w:p>
    <w:p w:rsidR="00080A1E" w:rsidRPr="002C13D2" w:rsidRDefault="00080A1E" w:rsidP="00DE1363">
      <w:pPr>
        <w:widowControl w:val="0"/>
        <w:numPr>
          <w:ilvl w:val="1"/>
          <w:numId w:val="87"/>
        </w:numPr>
        <w:shd w:val="clear" w:color="auto" w:fill="FFFFFF"/>
        <w:tabs>
          <w:tab w:val="clear" w:pos="1080"/>
          <w:tab w:val="left" w:pos="360"/>
          <w:tab w:val="num" w:pos="540"/>
          <w:tab w:val="left" w:pos="1138"/>
        </w:tabs>
        <w:autoSpaceDE w:val="0"/>
        <w:autoSpaceDN w:val="0"/>
        <w:adjustRightInd w:val="0"/>
        <w:spacing w:before="5" w:line="216" w:lineRule="exact"/>
        <w:ind w:left="180"/>
        <w:jc w:val="both"/>
        <w:rPr>
          <w:rFonts w:ascii="Times New Roman" w:hAnsi="Times New Roman"/>
          <w:color w:val="000000"/>
          <w:sz w:val="20"/>
          <w:szCs w:val="20"/>
          <w:lang w:val="uk-UA"/>
        </w:rPr>
      </w:pPr>
      <w:r w:rsidRPr="002C13D2">
        <w:rPr>
          <w:rFonts w:ascii="Times New Roman" w:hAnsi="Times New Roman"/>
          <w:color w:val="000000"/>
          <w:sz w:val="20"/>
          <w:szCs w:val="20"/>
          <w:lang w:val="uk-UA"/>
        </w:rPr>
        <w:t>Продуктивність планується з орієнтацією на результат.</w:t>
      </w:r>
    </w:p>
    <w:p w:rsidR="00080A1E" w:rsidRPr="002C13D2" w:rsidRDefault="00080A1E" w:rsidP="00DE1363">
      <w:pPr>
        <w:widowControl w:val="0"/>
        <w:numPr>
          <w:ilvl w:val="1"/>
          <w:numId w:val="87"/>
        </w:numPr>
        <w:shd w:val="clear" w:color="auto" w:fill="FFFFFF"/>
        <w:tabs>
          <w:tab w:val="clear" w:pos="1080"/>
          <w:tab w:val="left" w:pos="360"/>
          <w:tab w:val="num" w:pos="540"/>
          <w:tab w:val="left" w:pos="1138"/>
        </w:tabs>
        <w:autoSpaceDE w:val="0"/>
        <w:autoSpaceDN w:val="0"/>
        <w:adjustRightInd w:val="0"/>
        <w:spacing w:before="5" w:line="216" w:lineRule="exact"/>
        <w:ind w:left="180"/>
        <w:jc w:val="both"/>
        <w:rPr>
          <w:rFonts w:ascii="Times New Roman" w:hAnsi="Times New Roman"/>
          <w:color w:val="000000"/>
          <w:sz w:val="20"/>
          <w:szCs w:val="20"/>
          <w:lang w:val="uk-UA"/>
        </w:rPr>
      </w:pPr>
      <w:r w:rsidRPr="002C13D2">
        <w:rPr>
          <w:rFonts w:ascii="Times New Roman" w:hAnsi="Times New Roman"/>
          <w:color w:val="000000"/>
          <w:sz w:val="20"/>
          <w:szCs w:val="20"/>
          <w:lang w:val="uk-UA"/>
        </w:rPr>
        <w:t>Для створення результату задається певний бюджет.</w:t>
      </w:r>
    </w:p>
    <w:p w:rsidR="00080A1E" w:rsidRPr="002C13D2" w:rsidRDefault="00080A1E" w:rsidP="00DE1363">
      <w:pPr>
        <w:widowControl w:val="0"/>
        <w:numPr>
          <w:ilvl w:val="1"/>
          <w:numId w:val="87"/>
        </w:numPr>
        <w:shd w:val="clear" w:color="auto" w:fill="FFFFFF"/>
        <w:tabs>
          <w:tab w:val="clear" w:pos="1080"/>
          <w:tab w:val="left" w:pos="360"/>
          <w:tab w:val="num" w:pos="540"/>
          <w:tab w:val="left" w:pos="1138"/>
        </w:tabs>
        <w:autoSpaceDE w:val="0"/>
        <w:autoSpaceDN w:val="0"/>
        <w:adjustRightInd w:val="0"/>
        <w:spacing w:before="5" w:line="216" w:lineRule="exact"/>
        <w:ind w:left="180"/>
        <w:jc w:val="both"/>
        <w:rPr>
          <w:rFonts w:ascii="Times New Roman" w:hAnsi="Times New Roman"/>
          <w:color w:val="000000"/>
          <w:sz w:val="20"/>
          <w:szCs w:val="20"/>
          <w:lang w:val="uk-UA"/>
        </w:rPr>
      </w:pPr>
      <w:r w:rsidRPr="002C13D2">
        <w:rPr>
          <w:rFonts w:ascii="Times New Roman" w:hAnsi="Times New Roman"/>
          <w:color w:val="000000"/>
          <w:sz w:val="20"/>
          <w:szCs w:val="20"/>
          <w:lang w:val="uk-UA"/>
        </w:rPr>
        <w:t>Керівники безперервно забезпечуються інформацією стосовно ступеню досягнення цілей.</w:t>
      </w:r>
    </w:p>
    <w:p w:rsidR="00080A1E" w:rsidRPr="002C13D2" w:rsidRDefault="00080A1E" w:rsidP="003D19F7">
      <w:pPr>
        <w:widowControl w:val="0"/>
        <w:shd w:val="clear" w:color="auto" w:fill="FFFFFF"/>
        <w:tabs>
          <w:tab w:val="left" w:pos="360"/>
          <w:tab w:val="num" w:pos="540"/>
          <w:tab w:val="left" w:pos="1138"/>
        </w:tabs>
        <w:autoSpaceDE w:val="0"/>
        <w:autoSpaceDN w:val="0"/>
        <w:adjustRightInd w:val="0"/>
        <w:spacing w:before="5" w:line="216" w:lineRule="exact"/>
        <w:ind w:left="180"/>
        <w:jc w:val="both"/>
        <w:rPr>
          <w:rFonts w:ascii="Times New Roman" w:hAnsi="Times New Roman"/>
          <w:color w:val="000000"/>
          <w:sz w:val="20"/>
          <w:szCs w:val="20"/>
          <w:lang w:val="uk-UA"/>
        </w:rPr>
      </w:pPr>
    </w:p>
    <w:p w:rsidR="002F6278" w:rsidRPr="002C13D2" w:rsidRDefault="002F6278" w:rsidP="003D19F7">
      <w:pPr>
        <w:widowControl w:val="0"/>
        <w:shd w:val="clear" w:color="auto" w:fill="FFFFFF"/>
        <w:tabs>
          <w:tab w:val="left" w:pos="900"/>
          <w:tab w:val="left" w:pos="1138"/>
        </w:tabs>
        <w:autoSpaceDE w:val="0"/>
        <w:autoSpaceDN w:val="0"/>
        <w:adjustRightInd w:val="0"/>
        <w:spacing w:before="5" w:line="216" w:lineRule="exact"/>
        <w:ind w:left="540"/>
        <w:jc w:val="both"/>
        <w:rPr>
          <w:rFonts w:ascii="Times New Roman" w:hAnsi="Times New Roman"/>
          <w:b/>
          <w:color w:val="000000"/>
          <w:sz w:val="20"/>
          <w:szCs w:val="20"/>
          <w:lang w:val="uk-UA"/>
        </w:rPr>
      </w:pPr>
    </w:p>
    <w:p w:rsidR="00080A1E" w:rsidRPr="002C13D2" w:rsidRDefault="00080A1E" w:rsidP="003D19F7">
      <w:pPr>
        <w:widowControl w:val="0"/>
        <w:shd w:val="clear" w:color="auto" w:fill="FFFFFF"/>
        <w:tabs>
          <w:tab w:val="left" w:pos="900"/>
          <w:tab w:val="left" w:pos="1138"/>
        </w:tabs>
        <w:autoSpaceDE w:val="0"/>
        <w:autoSpaceDN w:val="0"/>
        <w:adjustRightInd w:val="0"/>
        <w:spacing w:before="5" w:line="216" w:lineRule="exact"/>
        <w:ind w:left="540"/>
        <w:jc w:val="both"/>
        <w:rPr>
          <w:rFonts w:ascii="Times New Roman" w:hAnsi="Times New Roman"/>
          <w:b/>
          <w:color w:val="000000"/>
          <w:sz w:val="20"/>
          <w:szCs w:val="20"/>
          <w:lang w:val="uk-UA"/>
        </w:rPr>
      </w:pPr>
      <w:r w:rsidRPr="002C13D2">
        <w:rPr>
          <w:rFonts w:ascii="Times New Roman" w:hAnsi="Times New Roman"/>
          <w:b/>
          <w:color w:val="000000"/>
          <w:sz w:val="20"/>
          <w:szCs w:val="20"/>
          <w:lang w:val="uk-UA"/>
        </w:rPr>
        <w:t>Шляхи впровадження контролінгу:</w:t>
      </w:r>
    </w:p>
    <w:p w:rsidR="00080A1E" w:rsidRPr="002C13D2" w:rsidRDefault="00080A1E" w:rsidP="00DE1363">
      <w:pPr>
        <w:widowControl w:val="0"/>
        <w:numPr>
          <w:ilvl w:val="0"/>
          <w:numId w:val="88"/>
        </w:numPr>
        <w:shd w:val="clear" w:color="auto" w:fill="FFFFFF"/>
        <w:tabs>
          <w:tab w:val="left" w:pos="540"/>
        </w:tabs>
        <w:autoSpaceDE w:val="0"/>
        <w:autoSpaceDN w:val="0"/>
        <w:adjustRightInd w:val="0"/>
        <w:spacing w:before="38" w:line="173" w:lineRule="exact"/>
        <w:ind w:left="720" w:right="-55" w:hanging="360"/>
        <w:jc w:val="both"/>
        <w:rPr>
          <w:rFonts w:ascii="Times New Roman" w:hAnsi="Times New Roman"/>
          <w:iCs/>
          <w:color w:val="000000"/>
          <w:sz w:val="20"/>
          <w:szCs w:val="20"/>
          <w:lang w:val="uk-UA"/>
        </w:rPr>
      </w:pPr>
      <w:r w:rsidRPr="002C13D2">
        <w:rPr>
          <w:rFonts w:ascii="Times New Roman" w:hAnsi="Times New Roman"/>
          <w:iCs/>
          <w:color w:val="000000"/>
          <w:sz w:val="20"/>
          <w:szCs w:val="20"/>
          <w:lang w:val="uk-UA"/>
        </w:rPr>
        <w:t>Визначення цілей щодо продуктивності управління.</w:t>
      </w:r>
    </w:p>
    <w:p w:rsidR="00080A1E" w:rsidRPr="002C13D2" w:rsidRDefault="00080A1E" w:rsidP="00DE1363">
      <w:pPr>
        <w:widowControl w:val="0"/>
        <w:numPr>
          <w:ilvl w:val="0"/>
          <w:numId w:val="88"/>
        </w:numPr>
        <w:shd w:val="clear" w:color="auto" w:fill="FFFFFF"/>
        <w:tabs>
          <w:tab w:val="left" w:pos="540"/>
        </w:tabs>
        <w:autoSpaceDE w:val="0"/>
        <w:autoSpaceDN w:val="0"/>
        <w:adjustRightInd w:val="0"/>
        <w:spacing w:before="34" w:line="197" w:lineRule="exact"/>
        <w:ind w:left="720" w:right="-55" w:hanging="360"/>
        <w:jc w:val="both"/>
        <w:rPr>
          <w:rFonts w:ascii="Times New Roman" w:hAnsi="Times New Roman"/>
          <w:iCs/>
          <w:color w:val="000000"/>
          <w:sz w:val="20"/>
          <w:szCs w:val="20"/>
          <w:lang w:val="uk-UA"/>
        </w:rPr>
      </w:pPr>
      <w:r w:rsidRPr="002C13D2">
        <w:rPr>
          <w:rFonts w:ascii="Times New Roman" w:hAnsi="Times New Roman"/>
          <w:iCs/>
          <w:color w:val="000000"/>
          <w:sz w:val="20"/>
          <w:szCs w:val="20"/>
          <w:lang w:val="uk-UA"/>
        </w:rPr>
        <w:t>Надання послуг в системі управління в умовах ринкової економіки (за принципом конкуренції у виробництві, створення ринку управлінської праці, вивчення попиту у клієнтів).</w:t>
      </w:r>
    </w:p>
    <w:p w:rsidR="00080A1E" w:rsidRPr="002C13D2" w:rsidRDefault="00080A1E" w:rsidP="00DE1363">
      <w:pPr>
        <w:widowControl w:val="0"/>
        <w:numPr>
          <w:ilvl w:val="0"/>
          <w:numId w:val="88"/>
        </w:numPr>
        <w:shd w:val="clear" w:color="auto" w:fill="FFFFFF"/>
        <w:tabs>
          <w:tab w:val="left" w:pos="540"/>
        </w:tabs>
        <w:autoSpaceDE w:val="0"/>
        <w:autoSpaceDN w:val="0"/>
        <w:adjustRightInd w:val="0"/>
        <w:spacing w:line="197" w:lineRule="exact"/>
        <w:ind w:left="720" w:right="-55" w:hanging="360"/>
        <w:jc w:val="both"/>
        <w:rPr>
          <w:rFonts w:ascii="Times New Roman" w:hAnsi="Times New Roman"/>
          <w:iCs/>
          <w:color w:val="000000"/>
          <w:sz w:val="20"/>
          <w:szCs w:val="20"/>
          <w:lang w:val="uk-UA"/>
        </w:rPr>
      </w:pPr>
      <w:r w:rsidRPr="002C13D2">
        <w:rPr>
          <w:rFonts w:ascii="Times New Roman" w:hAnsi="Times New Roman"/>
          <w:iCs/>
          <w:color w:val="000000"/>
          <w:sz w:val="20"/>
          <w:szCs w:val="20"/>
          <w:lang w:val="uk-UA"/>
        </w:rPr>
        <w:t>Вибір ефективних шляхів досягнення цілей.</w:t>
      </w:r>
    </w:p>
    <w:p w:rsidR="00080A1E" w:rsidRPr="002C13D2" w:rsidRDefault="00080A1E" w:rsidP="00DE1363">
      <w:pPr>
        <w:widowControl w:val="0"/>
        <w:numPr>
          <w:ilvl w:val="0"/>
          <w:numId w:val="88"/>
        </w:numPr>
        <w:shd w:val="clear" w:color="auto" w:fill="FFFFFF"/>
        <w:tabs>
          <w:tab w:val="left" w:pos="540"/>
        </w:tabs>
        <w:autoSpaceDE w:val="0"/>
        <w:autoSpaceDN w:val="0"/>
        <w:adjustRightInd w:val="0"/>
        <w:spacing w:before="10" w:line="178" w:lineRule="exact"/>
        <w:ind w:left="720" w:right="-55" w:hanging="360"/>
        <w:jc w:val="both"/>
        <w:rPr>
          <w:rFonts w:ascii="Times New Roman" w:hAnsi="Times New Roman"/>
          <w:iCs/>
          <w:color w:val="000000"/>
          <w:sz w:val="20"/>
          <w:szCs w:val="20"/>
          <w:lang w:val="uk-UA"/>
        </w:rPr>
      </w:pPr>
      <w:r w:rsidRPr="002C13D2">
        <w:rPr>
          <w:rFonts w:ascii="Times New Roman" w:hAnsi="Times New Roman"/>
          <w:iCs/>
          <w:color w:val="000000"/>
          <w:sz w:val="20"/>
          <w:szCs w:val="20"/>
          <w:lang w:val="uk-UA"/>
        </w:rPr>
        <w:t>Визначення кінцевого продукту управлінської діяльності.</w:t>
      </w:r>
    </w:p>
    <w:p w:rsidR="00080A1E" w:rsidRPr="002C13D2" w:rsidRDefault="00080A1E" w:rsidP="00DE1363">
      <w:pPr>
        <w:widowControl w:val="0"/>
        <w:numPr>
          <w:ilvl w:val="0"/>
          <w:numId w:val="88"/>
        </w:numPr>
        <w:shd w:val="clear" w:color="auto" w:fill="FFFFFF"/>
        <w:tabs>
          <w:tab w:val="left" w:pos="540"/>
        </w:tabs>
        <w:autoSpaceDE w:val="0"/>
        <w:autoSpaceDN w:val="0"/>
        <w:adjustRightInd w:val="0"/>
        <w:spacing w:before="38" w:line="197" w:lineRule="exact"/>
        <w:ind w:left="720" w:right="-55" w:hanging="360"/>
        <w:jc w:val="both"/>
        <w:rPr>
          <w:rFonts w:ascii="Times New Roman" w:hAnsi="Times New Roman"/>
          <w:iCs/>
          <w:color w:val="000000"/>
          <w:sz w:val="20"/>
          <w:szCs w:val="20"/>
          <w:lang w:val="uk-UA"/>
        </w:rPr>
      </w:pPr>
      <w:r w:rsidRPr="002C13D2">
        <w:rPr>
          <w:rFonts w:ascii="Times New Roman" w:hAnsi="Times New Roman"/>
          <w:iCs/>
          <w:color w:val="000000"/>
          <w:sz w:val="20"/>
          <w:szCs w:val="20"/>
          <w:lang w:val="uk-UA"/>
        </w:rPr>
        <w:t>Впровадження пов'язаної з розрахунком витрат на ці продукти кальк</w:t>
      </w:r>
      <w:r w:rsidRPr="002C13D2">
        <w:rPr>
          <w:rFonts w:ascii="Times New Roman" w:hAnsi="Times New Roman"/>
          <w:iCs/>
          <w:color w:val="000000"/>
          <w:sz w:val="20"/>
          <w:szCs w:val="20"/>
          <w:lang w:val="uk-UA"/>
        </w:rPr>
        <w:t>у</w:t>
      </w:r>
      <w:r w:rsidRPr="002C13D2">
        <w:rPr>
          <w:rFonts w:ascii="Times New Roman" w:hAnsi="Times New Roman"/>
          <w:iCs/>
          <w:color w:val="000000"/>
          <w:sz w:val="20"/>
          <w:szCs w:val="20"/>
          <w:lang w:val="uk-UA"/>
        </w:rPr>
        <w:t>ляції видатків та надходжень, або калькуляції витрат і результатів.</w:t>
      </w:r>
    </w:p>
    <w:p w:rsidR="00080A1E" w:rsidRPr="002C13D2" w:rsidRDefault="00080A1E" w:rsidP="00DE1363">
      <w:pPr>
        <w:widowControl w:val="0"/>
        <w:numPr>
          <w:ilvl w:val="0"/>
          <w:numId w:val="88"/>
        </w:numPr>
        <w:shd w:val="clear" w:color="auto" w:fill="FFFFFF"/>
        <w:tabs>
          <w:tab w:val="left" w:pos="540"/>
        </w:tabs>
        <w:autoSpaceDE w:val="0"/>
        <w:autoSpaceDN w:val="0"/>
        <w:adjustRightInd w:val="0"/>
        <w:spacing w:line="197" w:lineRule="exact"/>
        <w:ind w:left="720" w:right="-55" w:hanging="360"/>
        <w:jc w:val="both"/>
        <w:rPr>
          <w:rFonts w:ascii="Times New Roman" w:hAnsi="Times New Roman"/>
          <w:iCs/>
          <w:color w:val="000000"/>
          <w:sz w:val="20"/>
          <w:szCs w:val="20"/>
          <w:lang w:val="uk-UA"/>
        </w:rPr>
      </w:pPr>
      <w:r w:rsidRPr="002C13D2">
        <w:rPr>
          <w:rFonts w:ascii="Times New Roman" w:hAnsi="Times New Roman"/>
          <w:iCs/>
          <w:color w:val="000000"/>
          <w:sz w:val="20"/>
          <w:szCs w:val="20"/>
          <w:lang w:val="uk-UA"/>
        </w:rPr>
        <w:t>Упорядкування бюджету.</w:t>
      </w:r>
    </w:p>
    <w:p w:rsidR="00080A1E" w:rsidRPr="002C13D2" w:rsidRDefault="00080A1E" w:rsidP="00DE1363">
      <w:pPr>
        <w:widowControl w:val="0"/>
        <w:numPr>
          <w:ilvl w:val="0"/>
          <w:numId w:val="88"/>
        </w:numPr>
        <w:shd w:val="clear" w:color="auto" w:fill="FFFFFF"/>
        <w:tabs>
          <w:tab w:val="left" w:pos="540"/>
        </w:tabs>
        <w:autoSpaceDE w:val="0"/>
        <w:autoSpaceDN w:val="0"/>
        <w:adjustRightInd w:val="0"/>
        <w:spacing w:before="19" w:line="197" w:lineRule="exact"/>
        <w:ind w:left="720" w:right="-55" w:hanging="360"/>
        <w:jc w:val="both"/>
        <w:rPr>
          <w:rFonts w:ascii="Times New Roman" w:hAnsi="Times New Roman"/>
          <w:iCs/>
          <w:color w:val="000000"/>
          <w:sz w:val="20"/>
          <w:szCs w:val="20"/>
          <w:lang w:val="uk-UA"/>
        </w:rPr>
      </w:pPr>
      <w:r w:rsidRPr="002C13D2">
        <w:rPr>
          <w:rFonts w:ascii="Times New Roman" w:hAnsi="Times New Roman"/>
          <w:iCs/>
          <w:color w:val="000000"/>
          <w:sz w:val="20"/>
          <w:szCs w:val="20"/>
          <w:lang w:val="uk-UA"/>
        </w:rPr>
        <w:t>Сучасний кадровий менеджмент. Мотивація працівників. Робота з пе</w:t>
      </w:r>
      <w:r w:rsidRPr="002C13D2">
        <w:rPr>
          <w:rFonts w:ascii="Times New Roman" w:hAnsi="Times New Roman"/>
          <w:iCs/>
          <w:color w:val="000000"/>
          <w:sz w:val="20"/>
          <w:szCs w:val="20"/>
          <w:lang w:val="uk-UA"/>
        </w:rPr>
        <w:t>р</w:t>
      </w:r>
      <w:r w:rsidRPr="002C13D2">
        <w:rPr>
          <w:rFonts w:ascii="Times New Roman" w:hAnsi="Times New Roman"/>
          <w:iCs/>
          <w:color w:val="000000"/>
          <w:sz w:val="20"/>
          <w:szCs w:val="20"/>
          <w:lang w:val="uk-UA"/>
        </w:rPr>
        <w:t>соналом</w:t>
      </w:r>
      <w:r w:rsidR="00CC11E6" w:rsidRPr="002C13D2">
        <w:rPr>
          <w:rFonts w:ascii="Times New Roman" w:hAnsi="Times New Roman"/>
          <w:iCs/>
          <w:color w:val="000000"/>
          <w:sz w:val="20"/>
          <w:szCs w:val="20"/>
          <w:lang w:val="uk-UA"/>
        </w:rPr>
        <w:t xml:space="preserve"> (</w:t>
      </w:r>
      <w:r w:rsidRPr="002C13D2">
        <w:rPr>
          <w:rFonts w:ascii="Times New Roman" w:hAnsi="Times New Roman"/>
          <w:iCs/>
          <w:color w:val="000000"/>
          <w:sz w:val="20"/>
          <w:szCs w:val="20"/>
          <w:lang w:val="uk-UA"/>
        </w:rPr>
        <w:t xml:space="preserve"> кадри - самий важливий ресурс держави).</w:t>
      </w:r>
    </w:p>
    <w:p w:rsidR="00080A1E" w:rsidRPr="002C13D2" w:rsidRDefault="00080A1E" w:rsidP="00DE1363">
      <w:pPr>
        <w:widowControl w:val="0"/>
        <w:numPr>
          <w:ilvl w:val="0"/>
          <w:numId w:val="88"/>
        </w:numPr>
        <w:shd w:val="clear" w:color="auto" w:fill="FFFFFF"/>
        <w:tabs>
          <w:tab w:val="left" w:pos="540"/>
        </w:tabs>
        <w:autoSpaceDE w:val="0"/>
        <w:autoSpaceDN w:val="0"/>
        <w:adjustRightInd w:val="0"/>
        <w:spacing w:before="10" w:line="197" w:lineRule="exact"/>
        <w:ind w:left="720" w:right="-55" w:hanging="360"/>
        <w:jc w:val="both"/>
        <w:rPr>
          <w:rFonts w:ascii="Times New Roman" w:hAnsi="Times New Roman"/>
          <w:iCs/>
          <w:color w:val="000000"/>
          <w:sz w:val="20"/>
          <w:szCs w:val="20"/>
          <w:lang w:val="uk-UA"/>
        </w:rPr>
      </w:pPr>
      <w:r w:rsidRPr="002C13D2">
        <w:rPr>
          <w:rFonts w:ascii="Times New Roman" w:hAnsi="Times New Roman"/>
          <w:iCs/>
          <w:color w:val="000000"/>
          <w:sz w:val="20"/>
          <w:szCs w:val="20"/>
          <w:lang w:val="uk-UA"/>
        </w:rPr>
        <w:t>Створення команд з співпрацівників, які пройшли підвищення кваліф</w:t>
      </w:r>
      <w:r w:rsidRPr="002C13D2">
        <w:rPr>
          <w:rFonts w:ascii="Times New Roman" w:hAnsi="Times New Roman"/>
          <w:iCs/>
          <w:color w:val="000000"/>
          <w:sz w:val="20"/>
          <w:szCs w:val="20"/>
          <w:lang w:val="uk-UA"/>
        </w:rPr>
        <w:t>і</w:t>
      </w:r>
      <w:r w:rsidRPr="002C13D2">
        <w:rPr>
          <w:rFonts w:ascii="Times New Roman" w:hAnsi="Times New Roman"/>
          <w:iCs/>
          <w:color w:val="000000"/>
          <w:sz w:val="20"/>
          <w:szCs w:val="20"/>
          <w:lang w:val="uk-UA"/>
        </w:rPr>
        <w:t>кації.</w:t>
      </w:r>
    </w:p>
    <w:p w:rsidR="00080A1E" w:rsidRPr="002C13D2" w:rsidRDefault="00080A1E" w:rsidP="00DE1363">
      <w:pPr>
        <w:widowControl w:val="0"/>
        <w:numPr>
          <w:ilvl w:val="0"/>
          <w:numId w:val="88"/>
        </w:numPr>
        <w:shd w:val="clear" w:color="auto" w:fill="FFFFFF"/>
        <w:tabs>
          <w:tab w:val="left" w:pos="540"/>
        </w:tabs>
        <w:autoSpaceDE w:val="0"/>
        <w:autoSpaceDN w:val="0"/>
        <w:adjustRightInd w:val="0"/>
        <w:spacing w:line="197" w:lineRule="exact"/>
        <w:ind w:left="720" w:right="-55" w:hanging="360"/>
        <w:jc w:val="both"/>
        <w:rPr>
          <w:rFonts w:ascii="Times New Roman" w:hAnsi="Times New Roman"/>
          <w:iCs/>
          <w:color w:val="000000"/>
          <w:sz w:val="20"/>
          <w:szCs w:val="20"/>
          <w:lang w:val="uk-UA"/>
        </w:rPr>
      </w:pPr>
      <w:r w:rsidRPr="002C13D2">
        <w:rPr>
          <w:rFonts w:ascii="Times New Roman" w:hAnsi="Times New Roman"/>
          <w:iCs/>
          <w:color w:val="000000"/>
          <w:sz w:val="20"/>
          <w:szCs w:val="20"/>
          <w:lang w:val="uk-UA"/>
        </w:rPr>
        <w:t>Деталізація завдань.</w:t>
      </w:r>
    </w:p>
    <w:p w:rsidR="00080A1E" w:rsidRPr="002C13D2" w:rsidRDefault="00080A1E" w:rsidP="003D19F7">
      <w:pPr>
        <w:shd w:val="clear" w:color="auto" w:fill="FFFFFF"/>
        <w:tabs>
          <w:tab w:val="left" w:pos="540"/>
          <w:tab w:val="left" w:pos="900"/>
        </w:tabs>
        <w:spacing w:line="202" w:lineRule="exact"/>
        <w:ind w:right="-55"/>
        <w:jc w:val="both"/>
        <w:rPr>
          <w:rFonts w:ascii="Times New Roman" w:hAnsi="Times New Roman"/>
          <w:iCs/>
          <w:color w:val="000000"/>
          <w:sz w:val="20"/>
          <w:szCs w:val="20"/>
          <w:lang w:val="uk-UA"/>
        </w:rPr>
      </w:pPr>
      <w:r w:rsidRPr="002C13D2">
        <w:rPr>
          <w:rFonts w:ascii="Times New Roman" w:hAnsi="Times New Roman"/>
          <w:iCs/>
          <w:color w:val="000000"/>
          <w:sz w:val="20"/>
          <w:szCs w:val="20"/>
          <w:lang w:val="uk-UA"/>
        </w:rPr>
        <w:t xml:space="preserve">       10)  Делегування відповідальності. </w:t>
      </w:r>
    </w:p>
    <w:p w:rsidR="00080A1E" w:rsidRPr="002C13D2" w:rsidRDefault="00080A1E" w:rsidP="003D19F7">
      <w:pPr>
        <w:shd w:val="clear" w:color="auto" w:fill="FFFFFF"/>
        <w:tabs>
          <w:tab w:val="left" w:pos="540"/>
          <w:tab w:val="left" w:pos="900"/>
        </w:tabs>
        <w:spacing w:line="202" w:lineRule="exact"/>
        <w:ind w:right="-55"/>
        <w:jc w:val="both"/>
        <w:rPr>
          <w:rFonts w:ascii="Times New Roman" w:hAnsi="Times New Roman"/>
          <w:sz w:val="20"/>
          <w:szCs w:val="20"/>
          <w:lang w:val="uk-UA"/>
        </w:rPr>
      </w:pPr>
      <w:r w:rsidRPr="002C13D2">
        <w:rPr>
          <w:rFonts w:ascii="Times New Roman" w:hAnsi="Times New Roman"/>
          <w:iCs/>
          <w:color w:val="000000"/>
          <w:sz w:val="20"/>
          <w:szCs w:val="20"/>
          <w:lang w:val="uk-UA"/>
        </w:rPr>
        <w:t xml:space="preserve">        11) Розподіл зобов'язань та  повноважень.</w:t>
      </w:r>
    </w:p>
    <w:p w:rsidR="00205983" w:rsidRPr="002C13D2" w:rsidRDefault="00205983" w:rsidP="003D19F7">
      <w:pPr>
        <w:widowControl w:val="0"/>
        <w:ind w:firstLine="680"/>
        <w:jc w:val="both"/>
        <w:rPr>
          <w:rFonts w:ascii="Times New Roman" w:hAnsi="Times New Roman"/>
          <w:sz w:val="20"/>
          <w:szCs w:val="20"/>
          <w:lang w:val="uk-UA"/>
        </w:rPr>
      </w:pPr>
    </w:p>
    <w:p w:rsidR="00205983" w:rsidRPr="002C13D2" w:rsidRDefault="00205983" w:rsidP="00205983">
      <w:pPr>
        <w:rPr>
          <w:rFonts w:ascii="Times New Roman" w:hAnsi="Times New Roman"/>
          <w:sz w:val="20"/>
          <w:szCs w:val="20"/>
          <w:lang w:val="uk-UA"/>
        </w:rPr>
      </w:pPr>
    </w:p>
    <w:p w:rsidR="00205983" w:rsidRPr="00814A9D" w:rsidRDefault="00205983" w:rsidP="00205983">
      <w:pPr>
        <w:rPr>
          <w:rFonts w:ascii="Times New Roman" w:hAnsi="Times New Roman"/>
          <w:sz w:val="20"/>
          <w:szCs w:val="20"/>
          <w:lang w:val="uk-UA"/>
        </w:rPr>
      </w:pPr>
    </w:p>
    <w:p w:rsidR="00080A1E" w:rsidRPr="00457768" w:rsidRDefault="00080A1E" w:rsidP="003D19F7">
      <w:pPr>
        <w:widowControl w:val="0"/>
        <w:ind w:firstLine="680"/>
        <w:jc w:val="both"/>
        <w:rPr>
          <w:rFonts w:ascii="Times New Roman" w:hAnsi="Times New Roman"/>
          <w:b/>
          <w:sz w:val="20"/>
          <w:szCs w:val="20"/>
          <w:lang w:val="uk-UA"/>
        </w:rPr>
      </w:pPr>
      <w:r w:rsidRPr="00814A9D">
        <w:rPr>
          <w:rFonts w:ascii="Times New Roman" w:hAnsi="Times New Roman"/>
          <w:sz w:val="20"/>
          <w:szCs w:val="20"/>
          <w:lang w:val="uk-UA"/>
        </w:rPr>
        <w:br w:type="column"/>
      </w:r>
      <w:r w:rsidRPr="00457768">
        <w:rPr>
          <w:rFonts w:ascii="Times New Roman" w:hAnsi="Times New Roman"/>
          <w:b/>
          <w:sz w:val="20"/>
          <w:szCs w:val="20"/>
          <w:lang w:val="uk-UA"/>
        </w:rPr>
        <w:lastRenderedPageBreak/>
        <w:t>ТЕМА 21: ЗВ’ЯЗКИ З ГРОМАДСЬКІСТЮ В СИСТЕМІ УПРА</w:t>
      </w:r>
      <w:r w:rsidRPr="00457768">
        <w:rPr>
          <w:rFonts w:ascii="Times New Roman" w:hAnsi="Times New Roman"/>
          <w:b/>
          <w:sz w:val="20"/>
          <w:szCs w:val="20"/>
          <w:lang w:val="uk-UA"/>
        </w:rPr>
        <w:t>В</w:t>
      </w:r>
      <w:r w:rsidRPr="00457768">
        <w:rPr>
          <w:rFonts w:ascii="Times New Roman" w:hAnsi="Times New Roman"/>
          <w:b/>
          <w:sz w:val="20"/>
          <w:szCs w:val="20"/>
          <w:lang w:val="uk-UA"/>
        </w:rPr>
        <w:t>ЛІНСЬКОЇ ДІЯЛЬНОСТІ ОРГАНУ ДЕРЖАВНОГО УПРАВЛІННЯ</w:t>
      </w:r>
    </w:p>
    <w:p w:rsidR="00593109" w:rsidRDefault="00593109" w:rsidP="003D19F7">
      <w:pPr>
        <w:widowControl w:val="0"/>
        <w:ind w:firstLine="680"/>
        <w:jc w:val="both"/>
        <w:rPr>
          <w:rFonts w:ascii="Times New Roman" w:hAnsi="Times New Roman"/>
          <w:b/>
          <w:sz w:val="20"/>
          <w:szCs w:val="20"/>
          <w:lang w:val="uk-UA"/>
        </w:rPr>
      </w:pPr>
    </w:p>
    <w:p w:rsidR="00080A1E" w:rsidRPr="00457768" w:rsidRDefault="00080A1E" w:rsidP="003D19F7">
      <w:pPr>
        <w:widowControl w:val="0"/>
        <w:ind w:firstLine="680"/>
        <w:jc w:val="both"/>
        <w:rPr>
          <w:rFonts w:ascii="Times New Roman" w:hAnsi="Times New Roman"/>
          <w:b/>
          <w:sz w:val="20"/>
          <w:szCs w:val="20"/>
          <w:lang w:val="uk-UA"/>
        </w:rPr>
      </w:pPr>
      <w:r w:rsidRPr="00457768">
        <w:rPr>
          <w:rFonts w:ascii="Times New Roman" w:hAnsi="Times New Roman"/>
          <w:b/>
          <w:sz w:val="20"/>
          <w:szCs w:val="20"/>
          <w:lang w:val="uk-UA"/>
        </w:rPr>
        <w:t>ПЛАН:</w:t>
      </w:r>
    </w:p>
    <w:p w:rsidR="00080A1E" w:rsidRPr="00593109" w:rsidRDefault="00080A1E" w:rsidP="003D19F7">
      <w:pPr>
        <w:widowControl w:val="0"/>
        <w:ind w:firstLine="680"/>
        <w:jc w:val="both"/>
        <w:rPr>
          <w:rFonts w:ascii="Times New Roman" w:hAnsi="Times New Roman"/>
          <w:i/>
          <w:sz w:val="20"/>
          <w:szCs w:val="20"/>
          <w:lang w:val="uk-UA"/>
        </w:rPr>
      </w:pPr>
      <w:r w:rsidRPr="00593109">
        <w:rPr>
          <w:rFonts w:ascii="Times New Roman" w:hAnsi="Times New Roman"/>
          <w:i/>
          <w:sz w:val="20"/>
          <w:szCs w:val="20"/>
          <w:lang w:val="uk-UA"/>
        </w:rPr>
        <w:t>1. Громадянин у системі державного управління.</w:t>
      </w:r>
    </w:p>
    <w:p w:rsidR="00080A1E" w:rsidRPr="00593109" w:rsidRDefault="00080A1E" w:rsidP="003D19F7">
      <w:pPr>
        <w:widowControl w:val="0"/>
        <w:ind w:firstLine="680"/>
        <w:jc w:val="both"/>
        <w:rPr>
          <w:rFonts w:ascii="Times New Roman" w:hAnsi="Times New Roman"/>
          <w:i/>
          <w:sz w:val="20"/>
          <w:szCs w:val="20"/>
          <w:lang w:val="uk-UA"/>
        </w:rPr>
      </w:pPr>
      <w:r w:rsidRPr="00593109">
        <w:rPr>
          <w:rFonts w:ascii="Times New Roman" w:hAnsi="Times New Roman"/>
          <w:i/>
          <w:sz w:val="20"/>
          <w:szCs w:val="20"/>
          <w:lang w:val="uk-UA"/>
        </w:rPr>
        <w:t>2. Public Relations як управлінська діяльність державного управління.</w:t>
      </w:r>
    </w:p>
    <w:p w:rsidR="00080A1E" w:rsidRPr="00593109" w:rsidRDefault="00080A1E" w:rsidP="003D19F7">
      <w:pPr>
        <w:widowControl w:val="0"/>
        <w:ind w:firstLine="680"/>
        <w:jc w:val="both"/>
        <w:rPr>
          <w:rFonts w:ascii="Times New Roman" w:hAnsi="Times New Roman"/>
          <w:i/>
          <w:sz w:val="20"/>
          <w:szCs w:val="20"/>
          <w:lang w:val="uk-UA"/>
        </w:rPr>
      </w:pPr>
      <w:r w:rsidRPr="00593109">
        <w:rPr>
          <w:rFonts w:ascii="Times New Roman" w:hAnsi="Times New Roman"/>
          <w:i/>
          <w:sz w:val="20"/>
          <w:szCs w:val="20"/>
          <w:lang w:val="uk-UA"/>
        </w:rPr>
        <w:t>1.</w:t>
      </w:r>
    </w:p>
    <w:p w:rsidR="00080A1E" w:rsidRPr="00457768" w:rsidRDefault="00080A1E" w:rsidP="003D19F7">
      <w:pPr>
        <w:shd w:val="clear" w:color="auto" w:fill="FFFFFF"/>
        <w:spacing w:before="163" w:line="221" w:lineRule="exact"/>
        <w:ind w:left="14" w:right="10" w:firstLine="341"/>
        <w:jc w:val="both"/>
        <w:rPr>
          <w:rFonts w:ascii="Times New Roman" w:hAnsi="Times New Roman"/>
          <w:sz w:val="20"/>
          <w:szCs w:val="20"/>
          <w:lang w:val="uk-UA"/>
        </w:rPr>
      </w:pPr>
      <w:r w:rsidRPr="00457768">
        <w:rPr>
          <w:rFonts w:ascii="Times New Roman" w:hAnsi="Times New Roman"/>
          <w:color w:val="000000"/>
          <w:spacing w:val="-4"/>
          <w:sz w:val="20"/>
          <w:szCs w:val="20"/>
          <w:lang w:val="uk-UA"/>
        </w:rPr>
        <w:t>Практика зв'язків органів виконавчої влади з тими, на кого вони здійс</w:t>
      </w:r>
      <w:r w:rsidRPr="00457768">
        <w:rPr>
          <w:rFonts w:ascii="Times New Roman" w:hAnsi="Times New Roman"/>
          <w:color w:val="000000"/>
          <w:spacing w:val="-6"/>
          <w:sz w:val="20"/>
          <w:szCs w:val="20"/>
          <w:lang w:val="uk-UA"/>
        </w:rPr>
        <w:t xml:space="preserve">нюють свій вплив, передбачає насамперед інформування громадськості з </w:t>
      </w:r>
      <w:r w:rsidRPr="00457768">
        <w:rPr>
          <w:rFonts w:ascii="Times New Roman" w:hAnsi="Times New Roman"/>
          <w:color w:val="000000"/>
          <w:spacing w:val="-4"/>
          <w:sz w:val="20"/>
          <w:szCs w:val="20"/>
          <w:lang w:val="uk-UA"/>
        </w:rPr>
        <w:t>метою надання їй загального уявлення про діяльність, реалізацію планів та проблеми, які доводиться їм розв'язувати. Для досягнення цієї мети органи виконавчої влади використовують такі основні види комунікатив</w:t>
      </w:r>
      <w:r w:rsidRPr="00457768">
        <w:rPr>
          <w:rFonts w:ascii="Times New Roman" w:hAnsi="Times New Roman"/>
          <w:color w:val="000000"/>
          <w:spacing w:val="-7"/>
          <w:sz w:val="20"/>
          <w:szCs w:val="20"/>
          <w:lang w:val="uk-UA"/>
        </w:rPr>
        <w:t>них каналів:</w:t>
      </w:r>
    </w:p>
    <w:p w:rsidR="00080A1E" w:rsidRPr="00457768" w:rsidRDefault="00080A1E" w:rsidP="00DE1363">
      <w:pPr>
        <w:widowControl w:val="0"/>
        <w:numPr>
          <w:ilvl w:val="0"/>
          <w:numId w:val="89"/>
        </w:numPr>
        <w:shd w:val="clear" w:color="auto" w:fill="FFFFFF"/>
        <w:tabs>
          <w:tab w:val="left" w:pos="581"/>
        </w:tabs>
        <w:autoSpaceDE w:val="0"/>
        <w:autoSpaceDN w:val="0"/>
        <w:adjustRightInd w:val="0"/>
        <w:spacing w:line="221" w:lineRule="exact"/>
        <w:ind w:left="180" w:right="-10" w:firstLine="166"/>
        <w:jc w:val="both"/>
        <w:rPr>
          <w:rFonts w:ascii="Times New Roman" w:hAnsi="Times New Roman"/>
          <w:color w:val="000000"/>
          <w:spacing w:val="-19"/>
          <w:sz w:val="20"/>
          <w:szCs w:val="20"/>
          <w:lang w:val="uk-UA"/>
        </w:rPr>
      </w:pPr>
      <w:r w:rsidRPr="00457768">
        <w:rPr>
          <w:rFonts w:ascii="Times New Roman" w:hAnsi="Times New Roman"/>
          <w:color w:val="000000"/>
          <w:sz w:val="20"/>
          <w:szCs w:val="20"/>
          <w:lang w:val="uk-UA"/>
        </w:rPr>
        <w:t>безпосереднє спілкування - особисті контакти між громадянами (об'є</w:t>
      </w:r>
      <w:r w:rsidRPr="00457768">
        <w:rPr>
          <w:rFonts w:ascii="Times New Roman" w:hAnsi="Times New Roman"/>
          <w:color w:val="000000"/>
          <w:sz w:val="20"/>
          <w:szCs w:val="20"/>
          <w:lang w:val="uk-UA"/>
        </w:rPr>
        <w:t>д</w:t>
      </w:r>
      <w:r w:rsidRPr="00457768">
        <w:rPr>
          <w:rFonts w:ascii="Times New Roman" w:hAnsi="Times New Roman"/>
          <w:color w:val="000000"/>
          <w:sz w:val="20"/>
          <w:szCs w:val="20"/>
          <w:lang w:val="uk-UA"/>
        </w:rPr>
        <w:t xml:space="preserve">наннями громадян), з одного боку, і посадовими особами органу </w:t>
      </w:r>
      <w:r w:rsidRPr="00457768">
        <w:rPr>
          <w:rFonts w:ascii="Times New Roman" w:hAnsi="Times New Roman"/>
          <w:color w:val="000000"/>
          <w:spacing w:val="-3"/>
          <w:sz w:val="20"/>
          <w:szCs w:val="20"/>
          <w:lang w:val="uk-UA"/>
        </w:rPr>
        <w:t>влади - з і</w:t>
      </w:r>
      <w:r w:rsidRPr="00457768">
        <w:rPr>
          <w:rFonts w:ascii="Times New Roman" w:hAnsi="Times New Roman"/>
          <w:color w:val="000000"/>
          <w:spacing w:val="-3"/>
          <w:sz w:val="20"/>
          <w:szCs w:val="20"/>
          <w:lang w:val="uk-UA"/>
        </w:rPr>
        <w:t>н</w:t>
      </w:r>
      <w:r w:rsidRPr="00457768">
        <w:rPr>
          <w:rFonts w:ascii="Times New Roman" w:hAnsi="Times New Roman"/>
          <w:color w:val="000000"/>
          <w:spacing w:val="-3"/>
          <w:sz w:val="20"/>
          <w:szCs w:val="20"/>
          <w:lang w:val="uk-UA"/>
        </w:rPr>
        <w:t>шого;</w:t>
      </w:r>
    </w:p>
    <w:p w:rsidR="00080A1E" w:rsidRPr="00457768" w:rsidRDefault="00080A1E" w:rsidP="00DE1363">
      <w:pPr>
        <w:widowControl w:val="0"/>
        <w:numPr>
          <w:ilvl w:val="0"/>
          <w:numId w:val="89"/>
        </w:numPr>
        <w:shd w:val="clear" w:color="auto" w:fill="FFFFFF"/>
        <w:tabs>
          <w:tab w:val="left" w:pos="581"/>
        </w:tabs>
        <w:autoSpaceDE w:val="0"/>
        <w:autoSpaceDN w:val="0"/>
        <w:adjustRightInd w:val="0"/>
        <w:spacing w:line="221" w:lineRule="exact"/>
        <w:ind w:left="180" w:right="-10" w:firstLine="166"/>
        <w:jc w:val="both"/>
        <w:rPr>
          <w:rFonts w:ascii="Times New Roman" w:hAnsi="Times New Roman"/>
          <w:color w:val="000000"/>
          <w:spacing w:val="-15"/>
          <w:sz w:val="20"/>
          <w:szCs w:val="20"/>
          <w:lang w:val="uk-UA"/>
        </w:rPr>
      </w:pPr>
      <w:r w:rsidRPr="00457768">
        <w:rPr>
          <w:rFonts w:ascii="Times New Roman" w:hAnsi="Times New Roman"/>
          <w:color w:val="000000"/>
          <w:spacing w:val="-1"/>
          <w:sz w:val="20"/>
          <w:szCs w:val="20"/>
          <w:lang w:val="uk-UA"/>
        </w:rPr>
        <w:t xml:space="preserve">спілкування за допомогою засобів зв'язку (телефон, різноманітні </w:t>
      </w:r>
      <w:r w:rsidRPr="00457768">
        <w:rPr>
          <w:rFonts w:ascii="Times New Roman" w:hAnsi="Times New Roman"/>
          <w:color w:val="000000"/>
          <w:spacing w:val="-6"/>
          <w:sz w:val="20"/>
          <w:szCs w:val="20"/>
          <w:lang w:val="uk-UA"/>
        </w:rPr>
        <w:t>форми особистого листування).</w:t>
      </w:r>
    </w:p>
    <w:p w:rsidR="00080A1E" w:rsidRPr="00457768" w:rsidRDefault="00080A1E" w:rsidP="003D19F7">
      <w:pPr>
        <w:widowControl w:val="0"/>
        <w:shd w:val="clear" w:color="auto" w:fill="FFFFFF"/>
        <w:tabs>
          <w:tab w:val="left" w:pos="581"/>
        </w:tabs>
        <w:autoSpaceDE w:val="0"/>
        <w:autoSpaceDN w:val="0"/>
        <w:adjustRightInd w:val="0"/>
        <w:spacing w:line="221" w:lineRule="exact"/>
        <w:ind w:left="180" w:right="-10" w:firstLine="166"/>
        <w:jc w:val="both"/>
        <w:rPr>
          <w:rFonts w:ascii="Times New Roman" w:hAnsi="Times New Roman"/>
          <w:color w:val="000000"/>
          <w:spacing w:val="-15"/>
          <w:sz w:val="20"/>
          <w:szCs w:val="20"/>
          <w:lang w:val="uk-UA"/>
        </w:rPr>
      </w:pPr>
    </w:p>
    <w:p w:rsidR="00205983" w:rsidRPr="00457768" w:rsidRDefault="00205983" w:rsidP="00205983">
      <w:pPr>
        <w:pStyle w:val="af0"/>
        <w:widowControl/>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Незважаючи на складність соціально-класової системи, громадськість можна розділити на десять основних категорій, які притаманні будь-якій цільовій а</w:t>
      </w:r>
      <w:r w:rsidRPr="00457768">
        <w:rPr>
          <w:rFonts w:ascii="Times New Roman" w:hAnsi="Times New Roman"/>
          <w:color w:val="000000" w:themeColor="text1"/>
          <w:sz w:val="20"/>
          <w:szCs w:val="20"/>
          <w:lang w:val="uk-UA"/>
        </w:rPr>
        <w:t>у</w:t>
      </w:r>
      <w:r w:rsidRPr="00457768">
        <w:rPr>
          <w:rFonts w:ascii="Times New Roman" w:hAnsi="Times New Roman"/>
          <w:color w:val="000000" w:themeColor="text1"/>
          <w:sz w:val="20"/>
          <w:szCs w:val="20"/>
          <w:lang w:val="uk-UA"/>
        </w:rPr>
        <w:t>диторії:</w:t>
      </w:r>
    </w:p>
    <w:p w:rsidR="00205983" w:rsidRPr="00457768" w:rsidRDefault="00205983" w:rsidP="00DE1363">
      <w:pPr>
        <w:pStyle w:val="af0"/>
        <w:widowControl/>
        <w:numPr>
          <w:ilvl w:val="0"/>
          <w:numId w:val="115"/>
        </w:numPr>
        <w:ind w:left="0" w:firstLine="709"/>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xml:space="preserve"> суспільство;</w:t>
      </w:r>
    </w:p>
    <w:p w:rsidR="00205983" w:rsidRPr="00457768" w:rsidRDefault="00205983" w:rsidP="00DE1363">
      <w:pPr>
        <w:pStyle w:val="af0"/>
        <w:widowControl/>
        <w:numPr>
          <w:ilvl w:val="0"/>
          <w:numId w:val="115"/>
        </w:numPr>
        <w:tabs>
          <w:tab w:val="clear" w:pos="1068"/>
          <w:tab w:val="num" w:pos="1260"/>
        </w:tabs>
        <w:ind w:left="0" w:firstLine="709"/>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потенційні співробітники;</w:t>
      </w:r>
    </w:p>
    <w:p w:rsidR="00205983" w:rsidRPr="00457768" w:rsidRDefault="00205983" w:rsidP="00DE1363">
      <w:pPr>
        <w:pStyle w:val="af0"/>
        <w:widowControl/>
        <w:numPr>
          <w:ilvl w:val="0"/>
          <w:numId w:val="115"/>
        </w:numPr>
        <w:tabs>
          <w:tab w:val="clear" w:pos="1068"/>
          <w:tab w:val="num" w:pos="1260"/>
        </w:tabs>
        <w:ind w:left="0" w:firstLine="709"/>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співробітники;</w:t>
      </w:r>
    </w:p>
    <w:p w:rsidR="00205983" w:rsidRPr="00457768" w:rsidRDefault="00205983" w:rsidP="00DE1363">
      <w:pPr>
        <w:pStyle w:val="af0"/>
        <w:widowControl/>
        <w:numPr>
          <w:ilvl w:val="0"/>
          <w:numId w:val="115"/>
        </w:numPr>
        <w:tabs>
          <w:tab w:val="clear" w:pos="1068"/>
          <w:tab w:val="num" w:pos="1260"/>
        </w:tabs>
        <w:ind w:left="0" w:firstLine="709"/>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постачальники матеріалів та послуг;</w:t>
      </w:r>
    </w:p>
    <w:p w:rsidR="00205983" w:rsidRPr="00457768" w:rsidRDefault="00205983" w:rsidP="00DE1363">
      <w:pPr>
        <w:pStyle w:val="af0"/>
        <w:widowControl/>
        <w:numPr>
          <w:ilvl w:val="0"/>
          <w:numId w:val="115"/>
        </w:numPr>
        <w:tabs>
          <w:tab w:val="clear" w:pos="1068"/>
          <w:tab w:val="num" w:pos="1260"/>
        </w:tabs>
        <w:ind w:left="0" w:firstLine="709"/>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інвестори, фінансовий ринок;</w:t>
      </w:r>
    </w:p>
    <w:p w:rsidR="00205983" w:rsidRPr="00457768" w:rsidRDefault="00205983" w:rsidP="00DE1363">
      <w:pPr>
        <w:pStyle w:val="af0"/>
        <w:widowControl/>
        <w:numPr>
          <w:ilvl w:val="0"/>
          <w:numId w:val="115"/>
        </w:numPr>
        <w:tabs>
          <w:tab w:val="clear" w:pos="1068"/>
          <w:tab w:val="num" w:pos="1260"/>
        </w:tabs>
        <w:ind w:left="0" w:firstLine="709"/>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дистриб’ютори;</w:t>
      </w:r>
    </w:p>
    <w:p w:rsidR="00205983" w:rsidRPr="00457768" w:rsidRDefault="00205983" w:rsidP="00DE1363">
      <w:pPr>
        <w:pStyle w:val="af0"/>
        <w:widowControl/>
        <w:numPr>
          <w:ilvl w:val="0"/>
          <w:numId w:val="115"/>
        </w:numPr>
        <w:tabs>
          <w:tab w:val="clear" w:pos="1068"/>
          <w:tab w:val="num" w:pos="1260"/>
        </w:tabs>
        <w:ind w:left="0" w:firstLine="709"/>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споживачі, користувачі;</w:t>
      </w:r>
    </w:p>
    <w:p w:rsidR="00205983" w:rsidRPr="00457768" w:rsidRDefault="00205983" w:rsidP="00DE1363">
      <w:pPr>
        <w:pStyle w:val="af0"/>
        <w:widowControl/>
        <w:numPr>
          <w:ilvl w:val="0"/>
          <w:numId w:val="115"/>
        </w:numPr>
        <w:tabs>
          <w:tab w:val="clear" w:pos="1068"/>
          <w:tab w:val="num" w:pos="1260"/>
        </w:tabs>
        <w:ind w:left="0" w:firstLine="709"/>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лідери громадської думки;</w:t>
      </w:r>
    </w:p>
    <w:p w:rsidR="00205983" w:rsidRPr="00457768" w:rsidRDefault="00205983" w:rsidP="00DE1363">
      <w:pPr>
        <w:pStyle w:val="af0"/>
        <w:widowControl/>
        <w:numPr>
          <w:ilvl w:val="0"/>
          <w:numId w:val="115"/>
        </w:numPr>
        <w:tabs>
          <w:tab w:val="clear" w:pos="1068"/>
          <w:tab w:val="num" w:pos="1260"/>
        </w:tabs>
        <w:ind w:left="0" w:firstLine="709"/>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громадські організації;</w:t>
      </w:r>
    </w:p>
    <w:p w:rsidR="00205983" w:rsidRPr="00457768" w:rsidRDefault="00205983" w:rsidP="00DE1363">
      <w:pPr>
        <w:pStyle w:val="af0"/>
        <w:widowControl/>
        <w:numPr>
          <w:ilvl w:val="0"/>
          <w:numId w:val="115"/>
        </w:numPr>
        <w:tabs>
          <w:tab w:val="clear" w:pos="1068"/>
          <w:tab w:val="num" w:pos="1260"/>
        </w:tabs>
        <w:ind w:left="0" w:firstLine="709"/>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ЗМІ [</w:t>
      </w:r>
      <w:r w:rsidR="005A3BB0">
        <w:rPr>
          <w:rFonts w:ascii="Times New Roman" w:hAnsi="Times New Roman"/>
          <w:color w:val="000000" w:themeColor="text1"/>
          <w:sz w:val="20"/>
          <w:szCs w:val="20"/>
          <w:lang w:val="uk-UA"/>
        </w:rPr>
        <w:t>4</w:t>
      </w:r>
      <w:r w:rsidR="00907240" w:rsidRPr="00457768">
        <w:rPr>
          <w:rFonts w:ascii="Times New Roman" w:hAnsi="Times New Roman"/>
          <w:color w:val="000000" w:themeColor="text1"/>
          <w:sz w:val="20"/>
          <w:szCs w:val="20"/>
          <w:lang w:val="uk-UA"/>
        </w:rPr>
        <w:t>7</w:t>
      </w:r>
      <w:r w:rsidRPr="00457768">
        <w:rPr>
          <w:rFonts w:ascii="Times New Roman" w:hAnsi="Times New Roman"/>
          <w:color w:val="000000" w:themeColor="text1"/>
          <w:sz w:val="20"/>
          <w:szCs w:val="20"/>
          <w:lang w:val="uk-UA"/>
        </w:rPr>
        <w:t>, c. 56].</w:t>
      </w:r>
    </w:p>
    <w:p w:rsidR="00205983" w:rsidRPr="00457768" w:rsidRDefault="00205983" w:rsidP="00205983">
      <w:pPr>
        <w:pStyle w:val="af0"/>
        <w:widowControl/>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Коротко проаналізуємо кожну з основних категорій громадськості через з</w:t>
      </w:r>
      <w:r w:rsidRPr="00457768">
        <w:rPr>
          <w:rFonts w:ascii="Times New Roman" w:hAnsi="Times New Roman"/>
          <w:color w:val="000000" w:themeColor="text1"/>
          <w:sz w:val="20"/>
          <w:szCs w:val="20"/>
          <w:lang w:val="uk-UA"/>
        </w:rPr>
        <w:t>а</w:t>
      </w:r>
      <w:r w:rsidRPr="00457768">
        <w:rPr>
          <w:rFonts w:ascii="Times New Roman" w:hAnsi="Times New Roman"/>
          <w:color w:val="000000" w:themeColor="text1"/>
          <w:sz w:val="20"/>
          <w:szCs w:val="20"/>
          <w:lang w:val="uk-UA"/>
        </w:rPr>
        <w:t>вдання, що ставляться перед органами державної влади.</w:t>
      </w:r>
    </w:p>
    <w:p w:rsidR="00205983" w:rsidRPr="00457768" w:rsidRDefault="00205983" w:rsidP="00DE1363">
      <w:pPr>
        <w:pStyle w:val="af0"/>
        <w:widowControl/>
        <w:numPr>
          <w:ilvl w:val="0"/>
          <w:numId w:val="116"/>
        </w:numPr>
        <w:tabs>
          <w:tab w:val="clear" w:pos="1893"/>
          <w:tab w:val="num" w:pos="1260"/>
        </w:tabs>
        <w:ind w:left="0" w:firstLine="709"/>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Суспільство (</w:t>
      </w:r>
      <w:r w:rsidRPr="00457768">
        <w:rPr>
          <w:rFonts w:ascii="Times New Roman" w:hAnsi="Times New Roman"/>
          <w:i/>
          <w:color w:val="000000" w:themeColor="text1"/>
          <w:sz w:val="20"/>
          <w:szCs w:val="20"/>
          <w:lang w:val="uk-UA"/>
        </w:rPr>
        <w:t>community</w:t>
      </w:r>
      <w:r w:rsidRPr="00457768">
        <w:rPr>
          <w:rFonts w:ascii="Times New Roman" w:hAnsi="Times New Roman"/>
          <w:color w:val="000000" w:themeColor="text1"/>
          <w:sz w:val="20"/>
          <w:szCs w:val="20"/>
          <w:lang w:val="uk-UA"/>
        </w:rPr>
        <w:t>). У цьому випадку комунікаційними проблемами, що повинні обговорювати та вирішувати органи влади (в залежн</w:t>
      </w:r>
      <w:r w:rsidRPr="00457768">
        <w:rPr>
          <w:rFonts w:ascii="Times New Roman" w:hAnsi="Times New Roman"/>
          <w:color w:val="000000" w:themeColor="text1"/>
          <w:sz w:val="20"/>
          <w:szCs w:val="20"/>
          <w:lang w:val="uk-UA"/>
        </w:rPr>
        <w:t>о</w:t>
      </w:r>
      <w:r w:rsidRPr="00457768">
        <w:rPr>
          <w:rFonts w:ascii="Times New Roman" w:hAnsi="Times New Roman"/>
          <w:color w:val="000000" w:themeColor="text1"/>
          <w:sz w:val="20"/>
          <w:szCs w:val="20"/>
          <w:lang w:val="uk-UA"/>
        </w:rPr>
        <w:t>сті від місцезнаходження та рівня) може бути цілий спектр проблем: безпека, забруднення, охорона здоров’я, ситуація на дорогах тощо.</w:t>
      </w:r>
    </w:p>
    <w:p w:rsidR="00205983" w:rsidRPr="00457768" w:rsidRDefault="00205983" w:rsidP="00DE1363">
      <w:pPr>
        <w:pStyle w:val="af0"/>
        <w:widowControl/>
        <w:numPr>
          <w:ilvl w:val="0"/>
          <w:numId w:val="116"/>
        </w:numPr>
        <w:tabs>
          <w:tab w:val="clear" w:pos="1893"/>
          <w:tab w:val="num" w:pos="1260"/>
        </w:tabs>
        <w:ind w:left="0" w:firstLine="709"/>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Потенційні співробітники (</w:t>
      </w:r>
      <w:r w:rsidRPr="00457768">
        <w:rPr>
          <w:rFonts w:ascii="Times New Roman" w:hAnsi="Times New Roman"/>
          <w:i/>
          <w:color w:val="000000" w:themeColor="text1"/>
          <w:sz w:val="20"/>
          <w:szCs w:val="20"/>
          <w:lang w:val="uk-UA"/>
        </w:rPr>
        <w:t>potential employees</w:t>
      </w:r>
      <w:r w:rsidRPr="00457768">
        <w:rPr>
          <w:rFonts w:ascii="Times New Roman" w:hAnsi="Times New Roman"/>
          <w:color w:val="000000" w:themeColor="text1"/>
          <w:sz w:val="20"/>
          <w:szCs w:val="20"/>
          <w:lang w:val="uk-UA"/>
        </w:rPr>
        <w:t>) можуть знаход</w:t>
      </w:r>
      <w:r w:rsidRPr="00457768">
        <w:rPr>
          <w:rFonts w:ascii="Times New Roman" w:hAnsi="Times New Roman"/>
          <w:color w:val="000000" w:themeColor="text1"/>
          <w:sz w:val="20"/>
          <w:szCs w:val="20"/>
          <w:lang w:val="uk-UA"/>
        </w:rPr>
        <w:t>и</w:t>
      </w:r>
      <w:r w:rsidRPr="00457768">
        <w:rPr>
          <w:rFonts w:ascii="Times New Roman" w:hAnsi="Times New Roman"/>
          <w:color w:val="000000" w:themeColor="text1"/>
          <w:sz w:val="20"/>
          <w:szCs w:val="20"/>
          <w:lang w:val="uk-UA"/>
        </w:rPr>
        <w:t>тися в інших організаціях або, навіть, навчатися у школах або вузах. Вони не будуть намагатися влаштуватися на роботу в організацію або відповісти на ог</w:t>
      </w:r>
      <w:r w:rsidRPr="00457768">
        <w:rPr>
          <w:rFonts w:ascii="Times New Roman" w:hAnsi="Times New Roman"/>
          <w:color w:val="000000" w:themeColor="text1"/>
          <w:sz w:val="20"/>
          <w:szCs w:val="20"/>
          <w:lang w:val="uk-UA"/>
        </w:rPr>
        <w:t>о</w:t>
      </w:r>
      <w:r w:rsidRPr="00457768">
        <w:rPr>
          <w:rFonts w:ascii="Times New Roman" w:hAnsi="Times New Roman"/>
          <w:color w:val="000000" w:themeColor="text1"/>
          <w:sz w:val="20"/>
          <w:szCs w:val="20"/>
          <w:lang w:val="uk-UA"/>
        </w:rPr>
        <w:t>лошення про вакансії, поки не зрозуміють, чим цей орган державної влади з</w:t>
      </w:r>
      <w:r w:rsidRPr="00457768">
        <w:rPr>
          <w:rFonts w:ascii="Times New Roman" w:hAnsi="Times New Roman"/>
          <w:color w:val="000000" w:themeColor="text1"/>
          <w:sz w:val="20"/>
          <w:szCs w:val="20"/>
          <w:lang w:val="uk-UA"/>
        </w:rPr>
        <w:t>а</w:t>
      </w:r>
      <w:r w:rsidRPr="00457768">
        <w:rPr>
          <w:rFonts w:ascii="Times New Roman" w:hAnsi="Times New Roman"/>
          <w:color w:val="000000" w:themeColor="text1"/>
          <w:sz w:val="20"/>
          <w:szCs w:val="20"/>
          <w:lang w:val="uk-UA"/>
        </w:rPr>
        <w:lastRenderedPageBreak/>
        <w:t>ймається. Потенційні співробітники почнуть розглядати організацію як поте</w:t>
      </w:r>
      <w:r w:rsidRPr="00457768">
        <w:rPr>
          <w:rFonts w:ascii="Times New Roman" w:hAnsi="Times New Roman"/>
          <w:color w:val="000000" w:themeColor="text1"/>
          <w:sz w:val="20"/>
          <w:szCs w:val="20"/>
          <w:lang w:val="uk-UA"/>
        </w:rPr>
        <w:t>н</w:t>
      </w:r>
      <w:r w:rsidRPr="00457768">
        <w:rPr>
          <w:rFonts w:ascii="Times New Roman" w:hAnsi="Times New Roman"/>
          <w:color w:val="000000" w:themeColor="text1"/>
          <w:sz w:val="20"/>
          <w:szCs w:val="20"/>
          <w:lang w:val="uk-UA"/>
        </w:rPr>
        <w:t>ційно доброго для себе роботодавця, якщо будуть впевнені, наприклад, у дост</w:t>
      </w:r>
      <w:r w:rsidRPr="00457768">
        <w:rPr>
          <w:rFonts w:ascii="Times New Roman" w:hAnsi="Times New Roman"/>
          <w:color w:val="000000" w:themeColor="text1"/>
          <w:sz w:val="20"/>
          <w:szCs w:val="20"/>
          <w:lang w:val="uk-UA"/>
        </w:rPr>
        <w:t>а</w:t>
      </w:r>
      <w:r w:rsidRPr="00457768">
        <w:rPr>
          <w:rFonts w:ascii="Times New Roman" w:hAnsi="Times New Roman"/>
          <w:color w:val="000000" w:themeColor="text1"/>
          <w:sz w:val="20"/>
          <w:szCs w:val="20"/>
          <w:lang w:val="uk-UA"/>
        </w:rPr>
        <w:t>тньо високому рівні заробітної плати, пільгах, загальному престижі роботи т</w:t>
      </w:r>
      <w:r w:rsidRPr="00457768">
        <w:rPr>
          <w:rFonts w:ascii="Times New Roman" w:hAnsi="Times New Roman"/>
          <w:color w:val="000000" w:themeColor="text1"/>
          <w:sz w:val="20"/>
          <w:szCs w:val="20"/>
          <w:lang w:val="uk-UA"/>
        </w:rPr>
        <w:t>о</w:t>
      </w:r>
      <w:r w:rsidRPr="00457768">
        <w:rPr>
          <w:rFonts w:ascii="Times New Roman" w:hAnsi="Times New Roman"/>
          <w:color w:val="000000" w:themeColor="text1"/>
          <w:sz w:val="20"/>
          <w:szCs w:val="20"/>
          <w:lang w:val="uk-UA"/>
        </w:rPr>
        <w:t>що.</w:t>
      </w:r>
    </w:p>
    <w:p w:rsidR="00205983" w:rsidRPr="00457768" w:rsidRDefault="00205983" w:rsidP="00DE1363">
      <w:pPr>
        <w:pStyle w:val="af0"/>
        <w:widowControl/>
        <w:numPr>
          <w:ilvl w:val="0"/>
          <w:numId w:val="116"/>
        </w:numPr>
        <w:tabs>
          <w:tab w:val="clear" w:pos="1893"/>
          <w:tab w:val="num" w:pos="1260"/>
        </w:tabs>
        <w:ind w:left="0" w:firstLine="709"/>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Співробітники (</w:t>
      </w:r>
      <w:r w:rsidRPr="00457768">
        <w:rPr>
          <w:rFonts w:ascii="Times New Roman" w:hAnsi="Times New Roman"/>
          <w:i/>
          <w:color w:val="000000" w:themeColor="text1"/>
          <w:sz w:val="20"/>
          <w:szCs w:val="20"/>
          <w:lang w:val="uk-UA"/>
        </w:rPr>
        <w:t>employees</w:t>
      </w:r>
      <w:r w:rsidRPr="00457768">
        <w:rPr>
          <w:rFonts w:ascii="Times New Roman" w:hAnsi="Times New Roman"/>
          <w:color w:val="000000" w:themeColor="text1"/>
          <w:sz w:val="20"/>
          <w:szCs w:val="20"/>
          <w:lang w:val="uk-UA"/>
        </w:rPr>
        <w:t>) можуть бути різних типів: перші кер</w:t>
      </w:r>
      <w:r w:rsidRPr="00457768">
        <w:rPr>
          <w:rFonts w:ascii="Times New Roman" w:hAnsi="Times New Roman"/>
          <w:color w:val="000000" w:themeColor="text1"/>
          <w:sz w:val="20"/>
          <w:szCs w:val="20"/>
          <w:lang w:val="uk-UA"/>
        </w:rPr>
        <w:t>і</w:t>
      </w:r>
      <w:r w:rsidRPr="00457768">
        <w:rPr>
          <w:rFonts w:ascii="Times New Roman" w:hAnsi="Times New Roman"/>
          <w:color w:val="000000" w:themeColor="text1"/>
          <w:sz w:val="20"/>
          <w:szCs w:val="20"/>
          <w:lang w:val="uk-UA"/>
        </w:rPr>
        <w:t>вники, їх заступники, керівники підрозділів, спеціалісти, проте всі вони – де</w:t>
      </w:r>
      <w:r w:rsidRPr="00457768">
        <w:rPr>
          <w:rFonts w:ascii="Times New Roman" w:hAnsi="Times New Roman"/>
          <w:color w:val="000000" w:themeColor="text1"/>
          <w:sz w:val="20"/>
          <w:szCs w:val="20"/>
          <w:lang w:val="uk-UA"/>
        </w:rPr>
        <w:t>р</w:t>
      </w:r>
      <w:r w:rsidRPr="00457768">
        <w:rPr>
          <w:rFonts w:ascii="Times New Roman" w:hAnsi="Times New Roman"/>
          <w:color w:val="000000" w:themeColor="text1"/>
          <w:sz w:val="20"/>
          <w:szCs w:val="20"/>
          <w:lang w:val="uk-UA"/>
        </w:rPr>
        <w:t>жавні службовці. Усі вони можуть бути зосереджені в одному приміщенні, а можуть діяти автономно. Вони мають різний стаж, зарплати, проте за допом</w:t>
      </w:r>
      <w:r w:rsidRPr="00457768">
        <w:rPr>
          <w:rFonts w:ascii="Times New Roman" w:hAnsi="Times New Roman"/>
          <w:color w:val="000000" w:themeColor="text1"/>
          <w:sz w:val="20"/>
          <w:szCs w:val="20"/>
          <w:lang w:val="uk-UA"/>
        </w:rPr>
        <w:t>о</w:t>
      </w:r>
      <w:r w:rsidRPr="00457768">
        <w:rPr>
          <w:rFonts w:ascii="Times New Roman" w:hAnsi="Times New Roman"/>
          <w:color w:val="000000" w:themeColor="text1"/>
          <w:sz w:val="20"/>
          <w:szCs w:val="20"/>
          <w:lang w:val="uk-UA"/>
        </w:rPr>
        <w:t>гою конкретних PR-акцій необхідно до кожного донести дух корпоративізму, об’єднати в один колектив. Окремою групою стоїть технічний персонал: охор</w:t>
      </w:r>
      <w:r w:rsidRPr="00457768">
        <w:rPr>
          <w:rFonts w:ascii="Times New Roman" w:hAnsi="Times New Roman"/>
          <w:color w:val="000000" w:themeColor="text1"/>
          <w:sz w:val="20"/>
          <w:szCs w:val="20"/>
          <w:lang w:val="uk-UA"/>
        </w:rPr>
        <w:t>о</w:t>
      </w:r>
      <w:r w:rsidRPr="00457768">
        <w:rPr>
          <w:rFonts w:ascii="Times New Roman" w:hAnsi="Times New Roman"/>
          <w:color w:val="000000" w:themeColor="text1"/>
          <w:sz w:val="20"/>
          <w:szCs w:val="20"/>
          <w:lang w:val="uk-UA"/>
        </w:rPr>
        <w:t>нці, прибиральниці, водії, монтери, електрики тощо, однак саме вони забезп</w:t>
      </w:r>
      <w:r w:rsidRPr="00457768">
        <w:rPr>
          <w:rFonts w:ascii="Times New Roman" w:hAnsi="Times New Roman"/>
          <w:color w:val="000000" w:themeColor="text1"/>
          <w:sz w:val="20"/>
          <w:szCs w:val="20"/>
          <w:lang w:val="uk-UA"/>
        </w:rPr>
        <w:t>е</w:t>
      </w:r>
      <w:r w:rsidRPr="00457768">
        <w:rPr>
          <w:rFonts w:ascii="Times New Roman" w:hAnsi="Times New Roman"/>
          <w:color w:val="000000" w:themeColor="text1"/>
          <w:sz w:val="20"/>
          <w:szCs w:val="20"/>
          <w:lang w:val="uk-UA"/>
        </w:rPr>
        <w:t>чують нормальні умови роботи для державних службовців. І тому не можна виключати їх з загальної схеми корпоративної комунікації.</w:t>
      </w:r>
    </w:p>
    <w:p w:rsidR="00205983" w:rsidRPr="00457768" w:rsidRDefault="00205983" w:rsidP="00DE1363">
      <w:pPr>
        <w:pStyle w:val="af0"/>
        <w:widowControl/>
        <w:numPr>
          <w:ilvl w:val="0"/>
          <w:numId w:val="116"/>
        </w:numPr>
        <w:tabs>
          <w:tab w:val="clear" w:pos="1893"/>
          <w:tab w:val="num" w:pos="1260"/>
        </w:tabs>
        <w:ind w:left="0" w:firstLine="709"/>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Постачальники (</w:t>
      </w:r>
      <w:r w:rsidRPr="00457768">
        <w:rPr>
          <w:rFonts w:ascii="Times New Roman" w:hAnsi="Times New Roman"/>
          <w:i/>
          <w:color w:val="000000" w:themeColor="text1"/>
          <w:sz w:val="20"/>
          <w:szCs w:val="20"/>
          <w:lang w:val="uk-UA"/>
        </w:rPr>
        <w:t>suppliers</w:t>
      </w:r>
      <w:r w:rsidRPr="00457768">
        <w:rPr>
          <w:rFonts w:ascii="Times New Roman" w:hAnsi="Times New Roman"/>
          <w:color w:val="000000" w:themeColor="text1"/>
          <w:sz w:val="20"/>
          <w:szCs w:val="20"/>
          <w:lang w:val="uk-UA"/>
        </w:rPr>
        <w:t>) можуть бути двох видів: ті, що над</w:t>
      </w:r>
      <w:r w:rsidRPr="00457768">
        <w:rPr>
          <w:rFonts w:ascii="Times New Roman" w:hAnsi="Times New Roman"/>
          <w:color w:val="000000" w:themeColor="text1"/>
          <w:sz w:val="20"/>
          <w:szCs w:val="20"/>
          <w:lang w:val="uk-UA"/>
        </w:rPr>
        <w:t>а</w:t>
      </w:r>
      <w:r w:rsidRPr="00457768">
        <w:rPr>
          <w:rFonts w:ascii="Times New Roman" w:hAnsi="Times New Roman"/>
          <w:color w:val="000000" w:themeColor="text1"/>
          <w:sz w:val="20"/>
          <w:szCs w:val="20"/>
          <w:lang w:val="uk-UA"/>
        </w:rPr>
        <w:t>ють послуги з водо-, тепло-, електрозабезпечення, та ті, що надають професійні послуги (експерти, консалтингові фірми тощо).</w:t>
      </w:r>
    </w:p>
    <w:p w:rsidR="00205983" w:rsidRPr="00457768" w:rsidRDefault="00205983" w:rsidP="00DE1363">
      <w:pPr>
        <w:pStyle w:val="af0"/>
        <w:widowControl/>
        <w:numPr>
          <w:ilvl w:val="0"/>
          <w:numId w:val="116"/>
        </w:numPr>
        <w:tabs>
          <w:tab w:val="clear" w:pos="1893"/>
          <w:tab w:val="num" w:pos="1260"/>
        </w:tabs>
        <w:ind w:left="0" w:firstLine="709"/>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Інвестори, фінансовий ринок (</w:t>
      </w:r>
      <w:r w:rsidRPr="00457768">
        <w:rPr>
          <w:rFonts w:ascii="Times New Roman" w:hAnsi="Times New Roman"/>
          <w:i/>
          <w:color w:val="000000" w:themeColor="text1"/>
          <w:sz w:val="20"/>
          <w:szCs w:val="20"/>
          <w:lang w:val="uk-UA"/>
        </w:rPr>
        <w:t>financial publics</w:t>
      </w:r>
      <w:r w:rsidRPr="00457768">
        <w:rPr>
          <w:rFonts w:ascii="Times New Roman" w:hAnsi="Times New Roman"/>
          <w:color w:val="000000" w:themeColor="text1"/>
          <w:sz w:val="20"/>
          <w:szCs w:val="20"/>
          <w:lang w:val="uk-UA"/>
        </w:rPr>
        <w:t>) у державному управлінні, де органи державної влади фінансуються з державного бюджету. Якщо робота конкретного державного органу буде неефективна, бюджетне ф</w:t>
      </w:r>
      <w:r w:rsidRPr="00457768">
        <w:rPr>
          <w:rFonts w:ascii="Times New Roman" w:hAnsi="Times New Roman"/>
          <w:color w:val="000000" w:themeColor="text1"/>
          <w:sz w:val="20"/>
          <w:szCs w:val="20"/>
          <w:lang w:val="uk-UA"/>
        </w:rPr>
        <w:t>і</w:t>
      </w:r>
      <w:r w:rsidRPr="00457768">
        <w:rPr>
          <w:rFonts w:ascii="Times New Roman" w:hAnsi="Times New Roman"/>
          <w:color w:val="000000" w:themeColor="text1"/>
          <w:sz w:val="20"/>
          <w:szCs w:val="20"/>
          <w:lang w:val="uk-UA"/>
        </w:rPr>
        <w:t>нансування можуть скоротити або, навіть, припинити, а орган ліквідувати.</w:t>
      </w:r>
    </w:p>
    <w:p w:rsidR="00205983" w:rsidRPr="00457768" w:rsidRDefault="00205983" w:rsidP="00DE1363">
      <w:pPr>
        <w:pStyle w:val="af0"/>
        <w:widowControl/>
        <w:numPr>
          <w:ilvl w:val="0"/>
          <w:numId w:val="116"/>
        </w:numPr>
        <w:tabs>
          <w:tab w:val="clear" w:pos="1893"/>
          <w:tab w:val="num" w:pos="1260"/>
        </w:tabs>
        <w:ind w:left="0" w:firstLine="709"/>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Дистриб’ютори (</w:t>
      </w:r>
      <w:r w:rsidRPr="00457768">
        <w:rPr>
          <w:rFonts w:ascii="Times New Roman" w:hAnsi="Times New Roman"/>
          <w:i/>
          <w:color w:val="000000" w:themeColor="text1"/>
          <w:sz w:val="20"/>
          <w:szCs w:val="20"/>
          <w:lang w:val="uk-UA"/>
        </w:rPr>
        <w:t>distributors</w:t>
      </w:r>
      <w:r w:rsidRPr="00457768">
        <w:rPr>
          <w:rFonts w:ascii="Times New Roman" w:hAnsi="Times New Roman"/>
          <w:color w:val="000000" w:themeColor="text1"/>
          <w:sz w:val="20"/>
          <w:szCs w:val="20"/>
          <w:lang w:val="uk-UA"/>
        </w:rPr>
        <w:t>) – це структурні підрозділи та пі</w:t>
      </w:r>
      <w:r w:rsidRPr="00457768">
        <w:rPr>
          <w:rFonts w:ascii="Times New Roman" w:hAnsi="Times New Roman"/>
          <w:color w:val="000000" w:themeColor="text1"/>
          <w:sz w:val="20"/>
          <w:szCs w:val="20"/>
          <w:lang w:val="uk-UA"/>
        </w:rPr>
        <w:t>д</w:t>
      </w:r>
      <w:r w:rsidRPr="00457768">
        <w:rPr>
          <w:rFonts w:ascii="Times New Roman" w:hAnsi="Times New Roman"/>
          <w:color w:val="000000" w:themeColor="text1"/>
          <w:sz w:val="20"/>
          <w:szCs w:val="20"/>
          <w:lang w:val="uk-UA"/>
        </w:rPr>
        <w:t>порядковані організації, що передають (транслюють) управлінські послуги від держоргану вищого рівня до нижчого або безпосередньо до споживача або к</w:t>
      </w:r>
      <w:r w:rsidRPr="00457768">
        <w:rPr>
          <w:rFonts w:ascii="Times New Roman" w:hAnsi="Times New Roman"/>
          <w:color w:val="000000" w:themeColor="text1"/>
          <w:sz w:val="20"/>
          <w:szCs w:val="20"/>
          <w:lang w:val="uk-UA"/>
        </w:rPr>
        <w:t>о</w:t>
      </w:r>
      <w:r w:rsidRPr="00457768">
        <w:rPr>
          <w:rFonts w:ascii="Times New Roman" w:hAnsi="Times New Roman"/>
          <w:color w:val="000000" w:themeColor="text1"/>
          <w:sz w:val="20"/>
          <w:szCs w:val="20"/>
          <w:lang w:val="uk-UA"/>
        </w:rPr>
        <w:t>ристувача – громадянина.</w:t>
      </w:r>
    </w:p>
    <w:p w:rsidR="00205983" w:rsidRPr="00457768" w:rsidRDefault="00205983" w:rsidP="00DE1363">
      <w:pPr>
        <w:pStyle w:val="af0"/>
        <w:widowControl/>
        <w:numPr>
          <w:ilvl w:val="0"/>
          <w:numId w:val="116"/>
        </w:numPr>
        <w:tabs>
          <w:tab w:val="clear" w:pos="1893"/>
          <w:tab w:val="num" w:pos="1260"/>
        </w:tabs>
        <w:ind w:left="0" w:firstLine="709"/>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Споживачі (</w:t>
      </w:r>
      <w:r w:rsidRPr="00457768">
        <w:rPr>
          <w:rFonts w:ascii="Times New Roman" w:hAnsi="Times New Roman"/>
          <w:i/>
          <w:color w:val="000000" w:themeColor="text1"/>
          <w:sz w:val="20"/>
          <w:szCs w:val="20"/>
          <w:lang w:val="uk-UA"/>
        </w:rPr>
        <w:t>consumers</w:t>
      </w:r>
      <w:r w:rsidRPr="00457768">
        <w:rPr>
          <w:rFonts w:ascii="Times New Roman" w:hAnsi="Times New Roman"/>
          <w:color w:val="000000" w:themeColor="text1"/>
          <w:sz w:val="20"/>
          <w:szCs w:val="20"/>
          <w:lang w:val="uk-UA"/>
        </w:rPr>
        <w:t>), користувачі (</w:t>
      </w:r>
      <w:r w:rsidRPr="00457768">
        <w:rPr>
          <w:rFonts w:ascii="Times New Roman" w:hAnsi="Times New Roman"/>
          <w:i/>
          <w:color w:val="000000" w:themeColor="text1"/>
          <w:sz w:val="20"/>
          <w:szCs w:val="20"/>
          <w:lang w:val="uk-UA"/>
        </w:rPr>
        <w:t>users</w:t>
      </w:r>
      <w:r w:rsidRPr="00457768">
        <w:rPr>
          <w:rFonts w:ascii="Times New Roman" w:hAnsi="Times New Roman"/>
          <w:color w:val="000000" w:themeColor="text1"/>
          <w:sz w:val="20"/>
          <w:szCs w:val="20"/>
          <w:lang w:val="uk-UA"/>
        </w:rPr>
        <w:t>) – це громадяни або жителі конкретної території, потреби яких задовольняються за допомогою ко</w:t>
      </w:r>
      <w:r w:rsidRPr="00457768">
        <w:rPr>
          <w:rFonts w:ascii="Times New Roman" w:hAnsi="Times New Roman"/>
          <w:color w:val="000000" w:themeColor="text1"/>
          <w:sz w:val="20"/>
          <w:szCs w:val="20"/>
          <w:lang w:val="uk-UA"/>
        </w:rPr>
        <w:t>н</w:t>
      </w:r>
      <w:r w:rsidRPr="00457768">
        <w:rPr>
          <w:rFonts w:ascii="Times New Roman" w:hAnsi="Times New Roman"/>
          <w:color w:val="000000" w:themeColor="text1"/>
          <w:sz w:val="20"/>
          <w:szCs w:val="20"/>
          <w:lang w:val="uk-UA"/>
        </w:rPr>
        <w:t>кретних управлінських послуг.</w:t>
      </w:r>
    </w:p>
    <w:p w:rsidR="00205983" w:rsidRPr="00457768" w:rsidRDefault="00205983" w:rsidP="00DE1363">
      <w:pPr>
        <w:pStyle w:val="af0"/>
        <w:widowControl/>
        <w:numPr>
          <w:ilvl w:val="0"/>
          <w:numId w:val="116"/>
        </w:numPr>
        <w:tabs>
          <w:tab w:val="clear" w:pos="1893"/>
          <w:tab w:val="num" w:pos="1260"/>
        </w:tabs>
        <w:ind w:left="0" w:firstLine="709"/>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Лідери громадської думки (</w:t>
      </w:r>
      <w:r w:rsidRPr="00457768">
        <w:rPr>
          <w:rFonts w:ascii="Times New Roman" w:hAnsi="Times New Roman"/>
          <w:i/>
          <w:color w:val="000000" w:themeColor="text1"/>
          <w:sz w:val="20"/>
          <w:szCs w:val="20"/>
          <w:lang w:val="uk-UA"/>
        </w:rPr>
        <w:t>opinion leaders or formers</w:t>
      </w:r>
      <w:r w:rsidRPr="00457768">
        <w:rPr>
          <w:rFonts w:ascii="Times New Roman" w:hAnsi="Times New Roman"/>
          <w:color w:val="000000" w:themeColor="text1"/>
          <w:sz w:val="20"/>
          <w:szCs w:val="20"/>
          <w:lang w:val="uk-UA"/>
        </w:rPr>
        <w:t>) – це люди, висловлювання яких можуть спричинити шкоду або, навпаки, допомогти кон</w:t>
      </w:r>
      <w:r w:rsidRPr="00457768">
        <w:rPr>
          <w:rFonts w:ascii="Times New Roman" w:hAnsi="Times New Roman"/>
          <w:color w:val="000000" w:themeColor="text1"/>
          <w:sz w:val="20"/>
          <w:szCs w:val="20"/>
          <w:lang w:val="uk-UA"/>
        </w:rPr>
        <w:t>к</w:t>
      </w:r>
      <w:r w:rsidRPr="00457768">
        <w:rPr>
          <w:rFonts w:ascii="Times New Roman" w:hAnsi="Times New Roman"/>
          <w:color w:val="000000" w:themeColor="text1"/>
          <w:sz w:val="20"/>
          <w:szCs w:val="20"/>
          <w:lang w:val="uk-UA"/>
        </w:rPr>
        <w:t>ретному державному органу в конкретній ситуації. До них можуть відноситися лідери релігійних та громадських організацій, політичних партій, експерти, т</w:t>
      </w:r>
      <w:r w:rsidRPr="00457768">
        <w:rPr>
          <w:rFonts w:ascii="Times New Roman" w:hAnsi="Times New Roman"/>
          <w:color w:val="000000" w:themeColor="text1"/>
          <w:sz w:val="20"/>
          <w:szCs w:val="20"/>
          <w:lang w:val="uk-UA"/>
        </w:rPr>
        <w:t>е</w:t>
      </w:r>
      <w:r w:rsidRPr="00457768">
        <w:rPr>
          <w:rFonts w:ascii="Times New Roman" w:hAnsi="Times New Roman"/>
          <w:color w:val="000000" w:themeColor="text1"/>
          <w:sz w:val="20"/>
          <w:szCs w:val="20"/>
          <w:lang w:val="uk-UA"/>
        </w:rPr>
        <w:t>леведучі, спортсмени, ін. Вони можуть представляти дуже потужну категорію цільових груп, нерідко несвідому або необізнану, для завоювання прихильності якої необхідні цілеспрямовані PR – дії.</w:t>
      </w:r>
    </w:p>
    <w:p w:rsidR="00205983" w:rsidRPr="00457768" w:rsidRDefault="00205983" w:rsidP="00DE1363">
      <w:pPr>
        <w:pStyle w:val="af0"/>
        <w:widowControl/>
        <w:numPr>
          <w:ilvl w:val="0"/>
          <w:numId w:val="116"/>
        </w:numPr>
        <w:tabs>
          <w:tab w:val="clear" w:pos="1893"/>
          <w:tab w:val="num" w:pos="1260"/>
        </w:tabs>
        <w:ind w:left="0" w:firstLine="709"/>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Громадські організації – це об’єднання громадян або жителів п</w:t>
      </w:r>
      <w:r w:rsidRPr="00457768">
        <w:rPr>
          <w:rFonts w:ascii="Times New Roman" w:hAnsi="Times New Roman"/>
          <w:color w:val="000000" w:themeColor="text1"/>
          <w:sz w:val="20"/>
          <w:szCs w:val="20"/>
          <w:lang w:val="uk-UA"/>
        </w:rPr>
        <w:t>е</w:t>
      </w:r>
      <w:r w:rsidRPr="00457768">
        <w:rPr>
          <w:rFonts w:ascii="Times New Roman" w:hAnsi="Times New Roman"/>
          <w:color w:val="000000" w:themeColor="text1"/>
          <w:sz w:val="20"/>
          <w:szCs w:val="20"/>
          <w:lang w:val="uk-UA"/>
        </w:rPr>
        <w:t>вної території, які мають чітку мету і проводять послідовну роботу для її дося</w:t>
      </w:r>
      <w:r w:rsidRPr="00457768">
        <w:rPr>
          <w:rFonts w:ascii="Times New Roman" w:hAnsi="Times New Roman"/>
          <w:color w:val="000000" w:themeColor="text1"/>
          <w:sz w:val="20"/>
          <w:szCs w:val="20"/>
          <w:lang w:val="uk-UA"/>
        </w:rPr>
        <w:t>г</w:t>
      </w:r>
      <w:r w:rsidRPr="00457768">
        <w:rPr>
          <w:rFonts w:ascii="Times New Roman" w:hAnsi="Times New Roman"/>
          <w:color w:val="000000" w:themeColor="text1"/>
          <w:sz w:val="20"/>
          <w:szCs w:val="20"/>
          <w:lang w:val="uk-UA"/>
        </w:rPr>
        <w:t>нення. Мають у своєму розпорядженні і людські, й фінансові ресурси, можуть виступати активними суб’єктами у PR – просторі. Їх підтримка або не підтри</w:t>
      </w:r>
      <w:r w:rsidRPr="00457768">
        <w:rPr>
          <w:rFonts w:ascii="Times New Roman" w:hAnsi="Times New Roman"/>
          <w:color w:val="000000" w:themeColor="text1"/>
          <w:sz w:val="20"/>
          <w:szCs w:val="20"/>
          <w:lang w:val="uk-UA"/>
        </w:rPr>
        <w:t>м</w:t>
      </w:r>
      <w:r w:rsidRPr="00457768">
        <w:rPr>
          <w:rFonts w:ascii="Times New Roman" w:hAnsi="Times New Roman"/>
          <w:color w:val="000000" w:themeColor="text1"/>
          <w:sz w:val="20"/>
          <w:szCs w:val="20"/>
          <w:lang w:val="uk-UA"/>
        </w:rPr>
        <w:t>ка дій уряду може серйозно вплинути на вектор державної політики. До цієї ж категорії громадськості також слід відносити і політичні партії.</w:t>
      </w:r>
    </w:p>
    <w:p w:rsidR="00205983" w:rsidRPr="00457768" w:rsidRDefault="00205983" w:rsidP="00DE1363">
      <w:pPr>
        <w:pStyle w:val="af0"/>
        <w:widowControl/>
        <w:numPr>
          <w:ilvl w:val="0"/>
          <w:numId w:val="116"/>
        </w:numPr>
        <w:tabs>
          <w:tab w:val="clear" w:pos="1893"/>
          <w:tab w:val="num" w:pos="1260"/>
        </w:tabs>
        <w:ind w:left="0" w:firstLine="709"/>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lastRenderedPageBreak/>
        <w:t>ЗМІ (</w:t>
      </w:r>
      <w:r w:rsidRPr="00457768">
        <w:rPr>
          <w:rFonts w:ascii="Times New Roman" w:hAnsi="Times New Roman"/>
          <w:i/>
          <w:color w:val="000000" w:themeColor="text1"/>
          <w:sz w:val="20"/>
          <w:szCs w:val="20"/>
          <w:lang w:val="uk-UA"/>
        </w:rPr>
        <w:t>media</w:t>
      </w:r>
      <w:r w:rsidRPr="00457768">
        <w:rPr>
          <w:rFonts w:ascii="Times New Roman" w:hAnsi="Times New Roman"/>
          <w:color w:val="000000" w:themeColor="text1"/>
          <w:sz w:val="20"/>
          <w:szCs w:val="20"/>
          <w:lang w:val="uk-UA"/>
        </w:rPr>
        <w:t>) на відміну від інших категорій вимагають принц</w:t>
      </w:r>
      <w:r w:rsidRPr="00457768">
        <w:rPr>
          <w:rFonts w:ascii="Times New Roman" w:hAnsi="Times New Roman"/>
          <w:color w:val="000000" w:themeColor="text1"/>
          <w:sz w:val="20"/>
          <w:szCs w:val="20"/>
          <w:lang w:val="uk-UA"/>
        </w:rPr>
        <w:t>и</w:t>
      </w:r>
      <w:r w:rsidRPr="00457768">
        <w:rPr>
          <w:rFonts w:ascii="Times New Roman" w:hAnsi="Times New Roman"/>
          <w:color w:val="000000" w:themeColor="text1"/>
          <w:sz w:val="20"/>
          <w:szCs w:val="20"/>
          <w:lang w:val="uk-UA"/>
        </w:rPr>
        <w:t>пово іншого ставлення. По-перше, через те, що саме ЗМІ – це інструмент зв’язків з конкретною цільовою групою громадськості. І, по-друге, – видавці, продюсери, редактори та журналісти повністю контролюють те, що конкретна цільова група бачить, чує або читає. Тому з ними необхідно підтримувати по</w:t>
      </w:r>
      <w:r w:rsidRPr="00457768">
        <w:rPr>
          <w:rFonts w:ascii="Times New Roman" w:hAnsi="Times New Roman"/>
          <w:color w:val="000000" w:themeColor="text1"/>
          <w:sz w:val="20"/>
          <w:szCs w:val="20"/>
          <w:lang w:val="uk-UA"/>
        </w:rPr>
        <w:t>с</w:t>
      </w:r>
      <w:r w:rsidRPr="00457768">
        <w:rPr>
          <w:rFonts w:ascii="Times New Roman" w:hAnsi="Times New Roman"/>
          <w:color w:val="000000" w:themeColor="text1"/>
          <w:sz w:val="20"/>
          <w:szCs w:val="20"/>
          <w:lang w:val="uk-UA"/>
        </w:rPr>
        <w:t>тійний зв’язок, давати їм цікаві теми для обговорення.</w:t>
      </w:r>
    </w:p>
    <w:p w:rsidR="00080A1E" w:rsidRPr="00457768" w:rsidRDefault="00593109" w:rsidP="003D19F7">
      <w:pPr>
        <w:widowControl w:val="0"/>
        <w:shd w:val="clear" w:color="auto" w:fill="FFFFFF"/>
        <w:tabs>
          <w:tab w:val="left" w:pos="581"/>
        </w:tabs>
        <w:autoSpaceDE w:val="0"/>
        <w:autoSpaceDN w:val="0"/>
        <w:adjustRightInd w:val="0"/>
        <w:spacing w:line="221" w:lineRule="exact"/>
        <w:ind w:left="14" w:right="-10"/>
        <w:jc w:val="both"/>
        <w:rPr>
          <w:rFonts w:ascii="Times New Roman" w:hAnsi="Times New Roman"/>
          <w:b/>
          <w:color w:val="000000"/>
          <w:spacing w:val="-6"/>
          <w:sz w:val="20"/>
          <w:szCs w:val="20"/>
          <w:lang w:val="uk-UA"/>
        </w:rPr>
      </w:pPr>
      <w:r>
        <w:rPr>
          <w:rFonts w:ascii="Times New Roman" w:hAnsi="Times New Roman"/>
          <w:b/>
          <w:color w:val="000000"/>
          <w:spacing w:val="-6"/>
          <w:sz w:val="20"/>
          <w:szCs w:val="20"/>
          <w:lang w:val="uk-UA"/>
        </w:rPr>
        <w:t>Ф</w:t>
      </w:r>
      <w:r w:rsidR="009F7923" w:rsidRPr="00457768">
        <w:rPr>
          <w:rFonts w:ascii="Times New Roman" w:hAnsi="Times New Roman"/>
          <w:b/>
          <w:color w:val="000000"/>
          <w:spacing w:val="-6"/>
          <w:sz w:val="20"/>
          <w:szCs w:val="20"/>
          <w:lang w:val="uk-UA"/>
        </w:rPr>
        <w:t>орми</w:t>
      </w:r>
      <w:r w:rsidR="00080A1E" w:rsidRPr="00457768">
        <w:rPr>
          <w:rFonts w:ascii="Times New Roman" w:hAnsi="Times New Roman"/>
          <w:b/>
          <w:color w:val="000000"/>
          <w:spacing w:val="-6"/>
          <w:sz w:val="20"/>
          <w:szCs w:val="20"/>
          <w:lang w:val="uk-UA"/>
        </w:rPr>
        <w:t xml:space="preserve"> роботи з громадянами:</w:t>
      </w:r>
    </w:p>
    <w:p w:rsidR="00080A1E" w:rsidRPr="00457768" w:rsidRDefault="00080A1E" w:rsidP="00DE1363">
      <w:pPr>
        <w:numPr>
          <w:ilvl w:val="0"/>
          <w:numId w:val="90"/>
        </w:numPr>
        <w:shd w:val="clear" w:color="auto" w:fill="FFFFFF"/>
        <w:ind w:right="-10"/>
        <w:jc w:val="both"/>
        <w:rPr>
          <w:rFonts w:ascii="Times New Roman" w:hAnsi="Times New Roman"/>
          <w:sz w:val="20"/>
          <w:szCs w:val="20"/>
          <w:lang w:val="uk-UA"/>
        </w:rPr>
      </w:pPr>
      <w:r w:rsidRPr="00457768">
        <w:rPr>
          <w:rFonts w:ascii="Times New Roman" w:hAnsi="Times New Roman"/>
          <w:color w:val="000000"/>
          <w:spacing w:val="-6"/>
          <w:sz w:val="20"/>
          <w:szCs w:val="20"/>
          <w:u w:val="single"/>
          <w:lang w:val="uk-UA"/>
        </w:rPr>
        <w:t>Особисте спілкування з відвідувачем.</w:t>
      </w:r>
      <w:r w:rsidRPr="00457768">
        <w:rPr>
          <w:rFonts w:ascii="Times New Roman" w:hAnsi="Times New Roman"/>
          <w:color w:val="000000"/>
          <w:spacing w:val="-6"/>
          <w:sz w:val="20"/>
          <w:szCs w:val="20"/>
          <w:lang w:val="uk-UA"/>
        </w:rPr>
        <w:t xml:space="preserve"> </w:t>
      </w:r>
      <w:r w:rsidRPr="00457768">
        <w:rPr>
          <w:rFonts w:ascii="Times New Roman" w:hAnsi="Times New Roman"/>
          <w:color w:val="000000"/>
          <w:spacing w:val="-5"/>
          <w:sz w:val="20"/>
          <w:szCs w:val="20"/>
          <w:lang w:val="uk-UA"/>
        </w:rPr>
        <w:t>Велике значення у контактах з відв</w:t>
      </w:r>
      <w:r w:rsidRPr="00457768">
        <w:rPr>
          <w:rFonts w:ascii="Times New Roman" w:hAnsi="Times New Roman"/>
          <w:color w:val="000000"/>
          <w:spacing w:val="-5"/>
          <w:sz w:val="20"/>
          <w:szCs w:val="20"/>
          <w:lang w:val="uk-UA"/>
        </w:rPr>
        <w:t>і</w:t>
      </w:r>
      <w:r w:rsidRPr="00457768">
        <w:rPr>
          <w:rFonts w:ascii="Times New Roman" w:hAnsi="Times New Roman"/>
          <w:color w:val="000000"/>
          <w:spacing w:val="-5"/>
          <w:sz w:val="20"/>
          <w:szCs w:val="20"/>
          <w:lang w:val="uk-UA"/>
        </w:rPr>
        <w:t xml:space="preserve">дувачами державного органу має </w:t>
      </w:r>
      <w:r w:rsidRPr="00457768">
        <w:rPr>
          <w:rFonts w:ascii="Times New Roman" w:hAnsi="Times New Roman"/>
          <w:color w:val="000000"/>
          <w:spacing w:val="-4"/>
          <w:sz w:val="20"/>
          <w:szCs w:val="20"/>
          <w:lang w:val="uk-UA"/>
        </w:rPr>
        <w:t>здатність службовців справити приємне враження своєю привітністю. Протягом робочого дня державні службовці спілкуються з ві</w:t>
      </w:r>
      <w:r w:rsidRPr="00457768">
        <w:rPr>
          <w:rFonts w:ascii="Times New Roman" w:hAnsi="Times New Roman"/>
          <w:color w:val="000000"/>
          <w:spacing w:val="-4"/>
          <w:sz w:val="20"/>
          <w:szCs w:val="20"/>
          <w:lang w:val="uk-UA"/>
        </w:rPr>
        <w:t>д</w:t>
      </w:r>
      <w:r w:rsidRPr="00457768">
        <w:rPr>
          <w:rFonts w:ascii="Times New Roman" w:hAnsi="Times New Roman"/>
          <w:color w:val="000000"/>
          <w:spacing w:val="-4"/>
          <w:sz w:val="20"/>
          <w:szCs w:val="20"/>
          <w:lang w:val="uk-UA"/>
        </w:rPr>
        <w:t xml:space="preserve">відувачами, </w:t>
      </w:r>
      <w:r w:rsidRPr="00457768">
        <w:rPr>
          <w:rFonts w:ascii="Times New Roman" w:hAnsi="Times New Roman"/>
          <w:color w:val="000000"/>
          <w:spacing w:val="-6"/>
          <w:sz w:val="20"/>
          <w:szCs w:val="20"/>
          <w:lang w:val="uk-UA"/>
        </w:rPr>
        <w:t>які звертаються до них за допомогою при вирішенні тих чи інших пр</w:t>
      </w:r>
      <w:r w:rsidRPr="00457768">
        <w:rPr>
          <w:rFonts w:ascii="Times New Roman" w:hAnsi="Times New Roman"/>
          <w:color w:val="000000"/>
          <w:spacing w:val="-6"/>
          <w:sz w:val="20"/>
          <w:szCs w:val="20"/>
          <w:lang w:val="uk-UA"/>
        </w:rPr>
        <w:t>о</w:t>
      </w:r>
      <w:r w:rsidRPr="00457768">
        <w:rPr>
          <w:rFonts w:ascii="Times New Roman" w:hAnsi="Times New Roman"/>
          <w:color w:val="000000"/>
          <w:spacing w:val="-6"/>
          <w:sz w:val="20"/>
          <w:szCs w:val="20"/>
          <w:lang w:val="uk-UA"/>
        </w:rPr>
        <w:t xml:space="preserve">блем. </w:t>
      </w:r>
      <w:r w:rsidRPr="00457768">
        <w:rPr>
          <w:rFonts w:ascii="Times New Roman" w:hAnsi="Times New Roman"/>
          <w:color w:val="000000"/>
          <w:spacing w:val="-5"/>
          <w:sz w:val="20"/>
          <w:szCs w:val="20"/>
          <w:lang w:val="uk-UA"/>
        </w:rPr>
        <w:t>При цьому можливі такі варіанти, службовець:</w:t>
      </w:r>
    </w:p>
    <w:p w:rsidR="00080A1E" w:rsidRPr="00457768" w:rsidRDefault="00080A1E" w:rsidP="003D19F7">
      <w:pPr>
        <w:shd w:val="clear" w:color="auto" w:fill="FFFFFF"/>
        <w:tabs>
          <w:tab w:val="left" w:pos="571"/>
        </w:tabs>
        <w:jc w:val="both"/>
        <w:rPr>
          <w:rFonts w:ascii="Times New Roman" w:hAnsi="Times New Roman"/>
          <w:sz w:val="20"/>
          <w:szCs w:val="20"/>
          <w:lang w:val="uk-UA"/>
        </w:rPr>
      </w:pPr>
      <w:r w:rsidRPr="00457768">
        <w:rPr>
          <w:rFonts w:ascii="Times New Roman" w:hAnsi="Times New Roman"/>
          <w:color w:val="000000"/>
          <w:spacing w:val="-12"/>
          <w:sz w:val="20"/>
          <w:szCs w:val="20"/>
          <w:lang w:val="uk-UA"/>
        </w:rPr>
        <w:t xml:space="preserve">      а)</w:t>
      </w:r>
      <w:r w:rsidRPr="00457768">
        <w:rPr>
          <w:rFonts w:ascii="Times New Roman" w:hAnsi="Times New Roman"/>
          <w:color w:val="000000"/>
          <w:sz w:val="20"/>
          <w:szCs w:val="20"/>
          <w:lang w:val="uk-UA"/>
        </w:rPr>
        <w:tab/>
      </w:r>
      <w:r w:rsidRPr="00457768">
        <w:rPr>
          <w:rFonts w:ascii="Times New Roman" w:hAnsi="Times New Roman"/>
          <w:color w:val="000000"/>
          <w:spacing w:val="-6"/>
          <w:sz w:val="20"/>
          <w:szCs w:val="20"/>
          <w:lang w:val="uk-UA"/>
        </w:rPr>
        <w:t>бере на себе вирішення певної проблеми;</w:t>
      </w:r>
    </w:p>
    <w:p w:rsidR="00080A1E" w:rsidRPr="00457768" w:rsidRDefault="00080A1E" w:rsidP="003D19F7">
      <w:pPr>
        <w:shd w:val="clear" w:color="auto" w:fill="FFFFFF"/>
        <w:tabs>
          <w:tab w:val="left" w:pos="571"/>
        </w:tabs>
        <w:jc w:val="both"/>
        <w:rPr>
          <w:rFonts w:ascii="Times New Roman" w:hAnsi="Times New Roman"/>
          <w:sz w:val="20"/>
          <w:szCs w:val="20"/>
          <w:lang w:val="uk-UA"/>
        </w:rPr>
      </w:pPr>
      <w:r w:rsidRPr="00457768">
        <w:rPr>
          <w:rFonts w:ascii="Times New Roman" w:hAnsi="Times New Roman"/>
          <w:color w:val="000000"/>
          <w:spacing w:val="-12"/>
          <w:sz w:val="20"/>
          <w:szCs w:val="20"/>
          <w:lang w:val="uk-UA"/>
        </w:rPr>
        <w:t xml:space="preserve">      б)  </w:t>
      </w:r>
      <w:r w:rsidRPr="00457768">
        <w:rPr>
          <w:rFonts w:ascii="Times New Roman" w:hAnsi="Times New Roman"/>
          <w:color w:val="000000"/>
          <w:spacing w:val="-3"/>
          <w:sz w:val="20"/>
          <w:szCs w:val="20"/>
          <w:lang w:val="uk-UA"/>
        </w:rPr>
        <w:t xml:space="preserve">інформує громадянина про те, у компетенції якої посадової особи </w:t>
      </w:r>
      <w:r w:rsidRPr="00457768">
        <w:rPr>
          <w:rFonts w:ascii="Times New Roman" w:hAnsi="Times New Roman"/>
          <w:color w:val="000000"/>
          <w:spacing w:val="-5"/>
          <w:sz w:val="20"/>
          <w:szCs w:val="20"/>
          <w:lang w:val="uk-UA"/>
        </w:rPr>
        <w:t>чи органу є можливість вирішити його проблеми.</w:t>
      </w:r>
    </w:p>
    <w:p w:rsidR="00080A1E" w:rsidRPr="00457768" w:rsidRDefault="00080A1E" w:rsidP="00DE1363">
      <w:pPr>
        <w:widowControl w:val="0"/>
        <w:numPr>
          <w:ilvl w:val="0"/>
          <w:numId w:val="90"/>
        </w:numPr>
        <w:shd w:val="clear" w:color="auto" w:fill="FFFFFF"/>
        <w:tabs>
          <w:tab w:val="left" w:pos="581"/>
        </w:tabs>
        <w:autoSpaceDE w:val="0"/>
        <w:autoSpaceDN w:val="0"/>
        <w:adjustRightInd w:val="0"/>
        <w:jc w:val="both"/>
        <w:rPr>
          <w:rFonts w:ascii="Times New Roman" w:hAnsi="Times New Roman"/>
          <w:color w:val="000000"/>
          <w:spacing w:val="-5"/>
          <w:sz w:val="20"/>
          <w:szCs w:val="20"/>
          <w:lang w:val="uk-UA"/>
        </w:rPr>
      </w:pPr>
      <w:r w:rsidRPr="00457768">
        <w:rPr>
          <w:rFonts w:ascii="Times New Roman" w:hAnsi="Times New Roman"/>
          <w:color w:val="000000"/>
          <w:spacing w:val="-5"/>
          <w:sz w:val="20"/>
          <w:szCs w:val="20"/>
          <w:u w:val="single"/>
          <w:lang w:val="uk-UA"/>
        </w:rPr>
        <w:t>Безпосереднє спілкування посадових та службових осіб з громадянами в установах чи телефоном.</w:t>
      </w:r>
      <w:r w:rsidRPr="00457768">
        <w:rPr>
          <w:rFonts w:ascii="Times New Roman" w:hAnsi="Times New Roman"/>
          <w:color w:val="000000"/>
          <w:spacing w:val="-5"/>
          <w:sz w:val="20"/>
          <w:szCs w:val="20"/>
          <w:lang w:val="uk-UA"/>
        </w:rPr>
        <w:t xml:space="preserve"> Із цією метою практикуються «гарячі лінії» для прийому найзлободенніших запитів населення, публікуються телефонні номери керівників та служб, за якими громадяни можуть отримати необ</w:t>
      </w:r>
      <w:r w:rsidRPr="00457768">
        <w:rPr>
          <w:rFonts w:ascii="Times New Roman" w:hAnsi="Times New Roman"/>
          <w:color w:val="000000"/>
          <w:spacing w:val="-5"/>
          <w:sz w:val="20"/>
          <w:szCs w:val="20"/>
          <w:lang w:val="uk-UA"/>
        </w:rPr>
        <w:softHyphen/>
        <w:t>хідну інформацію. Деякі органи влади та керівники практикують безпосе</w:t>
      </w:r>
      <w:r w:rsidRPr="00457768">
        <w:rPr>
          <w:rFonts w:ascii="Times New Roman" w:hAnsi="Times New Roman"/>
          <w:color w:val="000000"/>
          <w:spacing w:val="-5"/>
          <w:sz w:val="20"/>
          <w:szCs w:val="20"/>
          <w:lang w:val="uk-UA"/>
        </w:rPr>
        <w:softHyphen/>
        <w:t>реднє телефонне спілкування з широкими верствами населення в напе</w:t>
      </w:r>
      <w:r w:rsidRPr="00457768">
        <w:rPr>
          <w:rFonts w:ascii="Times New Roman" w:hAnsi="Times New Roman"/>
          <w:color w:val="000000"/>
          <w:spacing w:val="-5"/>
          <w:sz w:val="20"/>
          <w:szCs w:val="20"/>
          <w:lang w:val="uk-UA"/>
        </w:rPr>
        <w:softHyphen/>
        <w:t>ред визначений час.</w:t>
      </w:r>
    </w:p>
    <w:p w:rsidR="00080A1E" w:rsidRPr="00457768" w:rsidRDefault="00080A1E" w:rsidP="00DE1363">
      <w:pPr>
        <w:widowControl w:val="0"/>
        <w:numPr>
          <w:ilvl w:val="0"/>
          <w:numId w:val="90"/>
        </w:numPr>
        <w:shd w:val="clear" w:color="auto" w:fill="FFFFFF"/>
        <w:tabs>
          <w:tab w:val="left" w:pos="581"/>
        </w:tabs>
        <w:autoSpaceDE w:val="0"/>
        <w:autoSpaceDN w:val="0"/>
        <w:adjustRightInd w:val="0"/>
        <w:jc w:val="both"/>
        <w:rPr>
          <w:rFonts w:ascii="Times New Roman" w:hAnsi="Times New Roman"/>
          <w:color w:val="000000"/>
          <w:spacing w:val="-15"/>
          <w:sz w:val="20"/>
          <w:szCs w:val="20"/>
          <w:lang w:val="uk-UA"/>
        </w:rPr>
      </w:pPr>
      <w:r w:rsidRPr="00457768">
        <w:rPr>
          <w:rFonts w:ascii="Times New Roman" w:hAnsi="Times New Roman"/>
          <w:color w:val="000000"/>
          <w:spacing w:val="-3"/>
          <w:sz w:val="20"/>
          <w:szCs w:val="20"/>
          <w:u w:val="single"/>
          <w:lang w:val="uk-UA"/>
        </w:rPr>
        <w:t>Прийом громадян відповідними посадовими особа</w:t>
      </w:r>
      <w:r w:rsidRPr="00457768">
        <w:rPr>
          <w:rFonts w:ascii="Times New Roman" w:hAnsi="Times New Roman"/>
          <w:color w:val="000000"/>
          <w:spacing w:val="-3"/>
          <w:sz w:val="20"/>
          <w:szCs w:val="20"/>
          <w:u w:val="single"/>
          <w:lang w:val="uk-UA"/>
        </w:rPr>
        <w:softHyphen/>
      </w:r>
      <w:r w:rsidRPr="00457768">
        <w:rPr>
          <w:rFonts w:ascii="Times New Roman" w:hAnsi="Times New Roman"/>
          <w:color w:val="000000"/>
          <w:spacing w:val="-4"/>
          <w:sz w:val="20"/>
          <w:szCs w:val="20"/>
          <w:u w:val="single"/>
          <w:lang w:val="uk-UA"/>
        </w:rPr>
        <w:t xml:space="preserve">ми, а також робота із зверненнями громадян. </w:t>
      </w:r>
      <w:r w:rsidRPr="00457768">
        <w:rPr>
          <w:rFonts w:ascii="Times New Roman" w:hAnsi="Times New Roman"/>
          <w:color w:val="000000"/>
          <w:spacing w:val="-4"/>
          <w:sz w:val="20"/>
          <w:szCs w:val="20"/>
          <w:lang w:val="uk-UA"/>
        </w:rPr>
        <w:t xml:space="preserve">Це положення закріплене у </w:t>
      </w:r>
      <w:r w:rsidRPr="00457768">
        <w:rPr>
          <w:rFonts w:ascii="Times New Roman" w:hAnsi="Times New Roman"/>
          <w:color w:val="000000"/>
          <w:spacing w:val="-3"/>
          <w:sz w:val="20"/>
          <w:szCs w:val="20"/>
          <w:lang w:val="uk-UA"/>
        </w:rPr>
        <w:t>статті 40 Конституції України: «Усі мають право направляти індивідуаль</w:t>
      </w:r>
      <w:r w:rsidRPr="00457768">
        <w:rPr>
          <w:rFonts w:ascii="Times New Roman" w:hAnsi="Times New Roman"/>
          <w:color w:val="000000"/>
          <w:spacing w:val="-4"/>
          <w:sz w:val="20"/>
          <w:szCs w:val="20"/>
          <w:lang w:val="uk-UA"/>
        </w:rPr>
        <w:t xml:space="preserve">ні чи колективні письмові звернення або особисто звертатися до органів </w:t>
      </w:r>
      <w:r w:rsidRPr="00457768">
        <w:rPr>
          <w:rFonts w:ascii="Times New Roman" w:hAnsi="Times New Roman"/>
          <w:color w:val="000000"/>
          <w:spacing w:val="-6"/>
          <w:sz w:val="20"/>
          <w:szCs w:val="20"/>
          <w:lang w:val="uk-UA"/>
        </w:rPr>
        <w:t>державної влади, органів місцевого самоврядування та посадових і служ</w:t>
      </w:r>
      <w:r w:rsidRPr="00457768">
        <w:rPr>
          <w:rFonts w:ascii="Times New Roman" w:hAnsi="Times New Roman"/>
          <w:color w:val="000000"/>
          <w:spacing w:val="-3"/>
          <w:sz w:val="20"/>
          <w:szCs w:val="20"/>
          <w:lang w:val="uk-UA"/>
        </w:rPr>
        <w:t>бових осіб цих органів, що зобов'язані розглянути звернення і дати об</w:t>
      </w:r>
      <w:r w:rsidRPr="00457768">
        <w:rPr>
          <w:rFonts w:ascii="Times New Roman" w:hAnsi="Times New Roman"/>
          <w:color w:val="000000"/>
          <w:spacing w:val="-4"/>
          <w:sz w:val="20"/>
          <w:szCs w:val="20"/>
          <w:lang w:val="uk-UA"/>
        </w:rPr>
        <w:t xml:space="preserve">ґрунтовану відповідь у встановлений законом строк». Для забезпечення </w:t>
      </w:r>
      <w:r w:rsidRPr="00457768">
        <w:rPr>
          <w:rFonts w:ascii="Times New Roman" w:hAnsi="Times New Roman"/>
          <w:color w:val="000000"/>
          <w:spacing w:val="-3"/>
          <w:sz w:val="20"/>
          <w:szCs w:val="20"/>
          <w:lang w:val="uk-UA"/>
        </w:rPr>
        <w:t>практичної реалізації цього конституційного права 2 жовтня 1996 року вступив у дію Закон України «Про звернення громадян».</w:t>
      </w:r>
    </w:p>
    <w:p w:rsidR="00080A1E" w:rsidRPr="00457768" w:rsidRDefault="00080A1E" w:rsidP="003D19F7">
      <w:pPr>
        <w:widowControl w:val="0"/>
        <w:ind w:firstLine="680"/>
        <w:jc w:val="both"/>
        <w:rPr>
          <w:rFonts w:ascii="Times New Roman" w:hAnsi="Times New Roman"/>
          <w:sz w:val="20"/>
          <w:szCs w:val="20"/>
          <w:lang w:val="uk-UA"/>
        </w:rPr>
      </w:pPr>
      <w:r w:rsidRPr="00457768">
        <w:rPr>
          <w:rFonts w:ascii="Times New Roman" w:hAnsi="Times New Roman"/>
          <w:sz w:val="20"/>
          <w:szCs w:val="20"/>
          <w:lang w:val="uk-UA"/>
        </w:rPr>
        <w:t xml:space="preserve">2. </w:t>
      </w:r>
    </w:p>
    <w:p w:rsidR="00080A1E" w:rsidRPr="00457768" w:rsidRDefault="00080A1E" w:rsidP="003D19F7">
      <w:pPr>
        <w:widowControl w:val="0"/>
        <w:ind w:firstLine="680"/>
        <w:jc w:val="both"/>
        <w:rPr>
          <w:rFonts w:ascii="Times New Roman" w:hAnsi="Times New Roman"/>
          <w:sz w:val="20"/>
          <w:szCs w:val="20"/>
          <w:lang w:val="uk-UA"/>
        </w:rPr>
      </w:pPr>
      <w:r w:rsidRPr="00457768">
        <w:rPr>
          <w:rFonts w:ascii="Times New Roman" w:hAnsi="Times New Roman"/>
          <w:b/>
          <w:sz w:val="20"/>
          <w:szCs w:val="20"/>
          <w:lang w:val="uk-UA"/>
        </w:rPr>
        <w:t>Паблік Рилейшенз</w:t>
      </w:r>
      <w:r w:rsidR="00593109" w:rsidRPr="00593109">
        <w:rPr>
          <w:rFonts w:ascii="Times New Roman" w:hAnsi="Times New Roman"/>
          <w:b/>
          <w:sz w:val="20"/>
          <w:szCs w:val="20"/>
          <w:lang w:val="uk-UA"/>
        </w:rPr>
        <w:t xml:space="preserve"> (</w:t>
      </w:r>
      <w:r w:rsidR="00593109">
        <w:rPr>
          <w:rFonts w:ascii="Times New Roman" w:hAnsi="Times New Roman"/>
          <w:b/>
          <w:sz w:val="20"/>
          <w:szCs w:val="20"/>
        </w:rPr>
        <w:t>PR</w:t>
      </w:r>
      <w:r w:rsidR="00593109" w:rsidRPr="00593109">
        <w:rPr>
          <w:rFonts w:ascii="Times New Roman" w:hAnsi="Times New Roman"/>
          <w:b/>
          <w:sz w:val="20"/>
          <w:szCs w:val="20"/>
          <w:lang w:val="uk-UA"/>
        </w:rPr>
        <w:t>)</w:t>
      </w:r>
      <w:r w:rsidRPr="00457768">
        <w:rPr>
          <w:rFonts w:ascii="Times New Roman" w:hAnsi="Times New Roman"/>
          <w:sz w:val="20"/>
          <w:szCs w:val="20"/>
          <w:lang w:val="uk-UA"/>
        </w:rPr>
        <w:t xml:space="preserve"> – це самостійна функція менеджменту по встановленню та підтримці комунікацій між організацією та громадськістю. (Врагг Д., Роннерберг Ф. та </w:t>
      </w:r>
      <w:r w:rsidR="009F7923" w:rsidRPr="00457768">
        <w:rPr>
          <w:rFonts w:ascii="Times New Roman" w:hAnsi="Times New Roman"/>
          <w:sz w:val="20"/>
          <w:szCs w:val="20"/>
          <w:lang w:val="uk-UA"/>
        </w:rPr>
        <w:t>ін.</w:t>
      </w:r>
      <w:r w:rsidRPr="00457768">
        <w:rPr>
          <w:rFonts w:ascii="Times New Roman" w:hAnsi="Times New Roman"/>
          <w:sz w:val="20"/>
          <w:szCs w:val="20"/>
          <w:lang w:val="uk-UA"/>
        </w:rPr>
        <w:t>). Всього існує 472 визначення ПР.</w:t>
      </w:r>
    </w:p>
    <w:p w:rsidR="00080A1E" w:rsidRPr="00457768" w:rsidRDefault="00080A1E" w:rsidP="003D19F7">
      <w:pPr>
        <w:widowControl w:val="0"/>
        <w:ind w:firstLine="680"/>
        <w:jc w:val="both"/>
        <w:rPr>
          <w:rFonts w:ascii="Times New Roman" w:hAnsi="Times New Roman"/>
          <w:b/>
          <w:sz w:val="20"/>
          <w:szCs w:val="20"/>
          <w:lang w:val="uk-UA"/>
        </w:rPr>
      </w:pPr>
      <w:r w:rsidRPr="00457768">
        <w:rPr>
          <w:rFonts w:ascii="Times New Roman" w:hAnsi="Times New Roman"/>
          <w:b/>
          <w:sz w:val="20"/>
          <w:szCs w:val="20"/>
          <w:lang w:val="uk-UA"/>
        </w:rPr>
        <w:t xml:space="preserve">Види </w:t>
      </w:r>
      <w:r w:rsidR="00593109">
        <w:rPr>
          <w:rFonts w:ascii="Times New Roman" w:hAnsi="Times New Roman"/>
          <w:b/>
          <w:sz w:val="20"/>
          <w:szCs w:val="20"/>
        </w:rPr>
        <w:t>PR</w:t>
      </w:r>
      <w:r w:rsidRPr="00457768">
        <w:rPr>
          <w:rFonts w:ascii="Times New Roman" w:hAnsi="Times New Roman"/>
          <w:b/>
          <w:sz w:val="20"/>
          <w:szCs w:val="20"/>
          <w:lang w:val="uk-UA"/>
        </w:rPr>
        <w:t>:</w:t>
      </w:r>
    </w:p>
    <w:p w:rsidR="00080A1E" w:rsidRPr="00457768" w:rsidRDefault="00080A1E" w:rsidP="00DE1363">
      <w:pPr>
        <w:widowControl w:val="0"/>
        <w:numPr>
          <w:ilvl w:val="0"/>
          <w:numId w:val="91"/>
        </w:numPr>
        <w:jc w:val="both"/>
        <w:rPr>
          <w:rFonts w:ascii="Times New Roman" w:hAnsi="Times New Roman"/>
          <w:sz w:val="20"/>
          <w:szCs w:val="20"/>
          <w:lang w:val="uk-UA"/>
        </w:rPr>
      </w:pPr>
      <w:r w:rsidRPr="00457768">
        <w:rPr>
          <w:rFonts w:ascii="Times New Roman" w:hAnsi="Times New Roman"/>
          <w:sz w:val="20"/>
          <w:szCs w:val="20"/>
          <w:lang w:val="uk-UA"/>
        </w:rPr>
        <w:t>Прес-посередництво;</w:t>
      </w:r>
    </w:p>
    <w:p w:rsidR="00080A1E" w:rsidRPr="00457768" w:rsidRDefault="00080A1E" w:rsidP="00DE1363">
      <w:pPr>
        <w:widowControl w:val="0"/>
        <w:numPr>
          <w:ilvl w:val="0"/>
          <w:numId w:val="91"/>
        </w:numPr>
        <w:jc w:val="both"/>
        <w:rPr>
          <w:rFonts w:ascii="Times New Roman" w:hAnsi="Times New Roman"/>
          <w:sz w:val="20"/>
          <w:szCs w:val="20"/>
          <w:lang w:val="uk-UA"/>
        </w:rPr>
      </w:pPr>
      <w:r w:rsidRPr="00457768">
        <w:rPr>
          <w:rFonts w:ascii="Times New Roman" w:hAnsi="Times New Roman"/>
          <w:sz w:val="20"/>
          <w:szCs w:val="20"/>
          <w:lang w:val="uk-UA"/>
        </w:rPr>
        <w:t>Робота відділів по справах громадськості;</w:t>
      </w:r>
    </w:p>
    <w:p w:rsidR="00080A1E" w:rsidRPr="00457768" w:rsidRDefault="00080A1E" w:rsidP="00DE1363">
      <w:pPr>
        <w:widowControl w:val="0"/>
        <w:numPr>
          <w:ilvl w:val="0"/>
          <w:numId w:val="91"/>
        </w:numPr>
        <w:jc w:val="both"/>
        <w:rPr>
          <w:rFonts w:ascii="Times New Roman" w:hAnsi="Times New Roman"/>
          <w:sz w:val="20"/>
          <w:szCs w:val="20"/>
          <w:lang w:val="uk-UA"/>
        </w:rPr>
      </w:pPr>
      <w:r w:rsidRPr="00457768">
        <w:rPr>
          <w:rFonts w:ascii="Times New Roman" w:hAnsi="Times New Roman"/>
          <w:sz w:val="20"/>
          <w:szCs w:val="20"/>
          <w:lang w:val="uk-UA"/>
        </w:rPr>
        <w:t>Пабліситі;</w:t>
      </w:r>
    </w:p>
    <w:p w:rsidR="00080A1E" w:rsidRPr="00457768" w:rsidRDefault="00080A1E" w:rsidP="00DE1363">
      <w:pPr>
        <w:widowControl w:val="0"/>
        <w:numPr>
          <w:ilvl w:val="0"/>
          <w:numId w:val="91"/>
        </w:numPr>
        <w:jc w:val="both"/>
        <w:rPr>
          <w:rFonts w:ascii="Times New Roman" w:hAnsi="Times New Roman"/>
          <w:sz w:val="20"/>
          <w:szCs w:val="20"/>
          <w:lang w:val="uk-UA"/>
        </w:rPr>
      </w:pPr>
      <w:r w:rsidRPr="00457768">
        <w:rPr>
          <w:rFonts w:ascii="Times New Roman" w:hAnsi="Times New Roman"/>
          <w:sz w:val="20"/>
          <w:szCs w:val="20"/>
          <w:lang w:val="uk-UA"/>
        </w:rPr>
        <w:t>Реклама.</w:t>
      </w:r>
    </w:p>
    <w:p w:rsidR="00080A1E" w:rsidRPr="00457768" w:rsidRDefault="00080A1E" w:rsidP="003D19F7">
      <w:pPr>
        <w:pStyle w:val="11"/>
        <w:shd w:val="clear" w:color="auto" w:fill="FFFFFF"/>
        <w:tabs>
          <w:tab w:val="left" w:pos="540"/>
        </w:tabs>
        <w:jc w:val="both"/>
        <w:rPr>
          <w:b/>
          <w:sz w:val="20"/>
        </w:rPr>
      </w:pPr>
      <w:r w:rsidRPr="00457768">
        <w:rPr>
          <w:b/>
          <w:sz w:val="20"/>
        </w:rPr>
        <w:t>Загальні напрямки діяльності  служб «</w:t>
      </w:r>
      <w:r w:rsidR="00593109">
        <w:rPr>
          <w:b/>
          <w:sz w:val="20"/>
          <w:lang w:val="en-US"/>
        </w:rPr>
        <w:t>PR</w:t>
      </w:r>
      <w:r w:rsidRPr="00457768">
        <w:rPr>
          <w:b/>
          <w:sz w:val="20"/>
        </w:rPr>
        <w:t>» в державних органах:</w:t>
      </w:r>
    </w:p>
    <w:p w:rsidR="00080A1E" w:rsidRPr="00457768" w:rsidRDefault="00080A1E" w:rsidP="003D19F7">
      <w:pPr>
        <w:pStyle w:val="11"/>
        <w:shd w:val="clear" w:color="auto" w:fill="FFFFFF"/>
        <w:tabs>
          <w:tab w:val="left" w:pos="540"/>
        </w:tabs>
        <w:jc w:val="both"/>
        <w:rPr>
          <w:sz w:val="20"/>
        </w:rPr>
      </w:pPr>
      <w:r w:rsidRPr="00457768">
        <w:rPr>
          <w:sz w:val="20"/>
        </w:rPr>
        <w:t>- інформування громадськості про діяльність держоргану, сутність  рішень, що ним приймаються;</w:t>
      </w:r>
    </w:p>
    <w:p w:rsidR="00080A1E" w:rsidRPr="00457768" w:rsidRDefault="00080A1E" w:rsidP="004B1AFE">
      <w:pPr>
        <w:pStyle w:val="11"/>
        <w:shd w:val="clear" w:color="auto" w:fill="FFFFFF"/>
        <w:tabs>
          <w:tab w:val="left" w:pos="540"/>
        </w:tabs>
        <w:ind w:left="142" w:firstLine="426"/>
        <w:jc w:val="both"/>
        <w:rPr>
          <w:sz w:val="20"/>
        </w:rPr>
      </w:pPr>
      <w:r w:rsidRPr="00457768">
        <w:rPr>
          <w:sz w:val="20"/>
        </w:rPr>
        <w:lastRenderedPageBreak/>
        <w:t>- моніторинг громадської думки;</w:t>
      </w:r>
    </w:p>
    <w:p w:rsidR="00080A1E" w:rsidRPr="00457768" w:rsidRDefault="00080A1E" w:rsidP="004B1AFE">
      <w:pPr>
        <w:pStyle w:val="11"/>
        <w:shd w:val="clear" w:color="auto" w:fill="FFFFFF"/>
        <w:tabs>
          <w:tab w:val="left" w:pos="540"/>
        </w:tabs>
        <w:ind w:left="142" w:firstLine="426"/>
        <w:jc w:val="both"/>
        <w:rPr>
          <w:sz w:val="20"/>
        </w:rPr>
      </w:pPr>
      <w:r w:rsidRPr="00457768">
        <w:rPr>
          <w:sz w:val="20"/>
        </w:rPr>
        <w:t>- взаємодія з територіями;</w:t>
      </w:r>
    </w:p>
    <w:p w:rsidR="00080A1E" w:rsidRPr="00457768" w:rsidRDefault="00080A1E" w:rsidP="004B1AFE">
      <w:pPr>
        <w:pStyle w:val="11"/>
        <w:shd w:val="clear" w:color="auto" w:fill="FFFFFF"/>
        <w:tabs>
          <w:tab w:val="left" w:pos="540"/>
        </w:tabs>
        <w:ind w:left="142" w:firstLine="426"/>
        <w:jc w:val="both"/>
        <w:rPr>
          <w:sz w:val="20"/>
        </w:rPr>
      </w:pPr>
      <w:r w:rsidRPr="00457768">
        <w:rPr>
          <w:sz w:val="20"/>
        </w:rPr>
        <w:t>- аналіз та прогнозування суспільно-політичного процесу;</w:t>
      </w:r>
    </w:p>
    <w:p w:rsidR="00080A1E" w:rsidRPr="00457768" w:rsidRDefault="00080A1E" w:rsidP="004B1AFE">
      <w:pPr>
        <w:pStyle w:val="11"/>
        <w:shd w:val="clear" w:color="auto" w:fill="FFFFFF"/>
        <w:tabs>
          <w:tab w:val="left" w:pos="540"/>
        </w:tabs>
        <w:ind w:left="142" w:firstLine="426"/>
        <w:jc w:val="both"/>
        <w:rPr>
          <w:sz w:val="20"/>
        </w:rPr>
      </w:pPr>
      <w:r w:rsidRPr="00457768">
        <w:rPr>
          <w:sz w:val="20"/>
        </w:rPr>
        <w:t>- громадянське просвітництво та розвиток громадянської позиції;</w:t>
      </w:r>
    </w:p>
    <w:p w:rsidR="00080A1E" w:rsidRPr="00457768" w:rsidRDefault="00080A1E" w:rsidP="004B1AFE">
      <w:pPr>
        <w:pStyle w:val="11"/>
        <w:shd w:val="clear" w:color="auto" w:fill="FFFFFF"/>
        <w:tabs>
          <w:tab w:val="left" w:pos="540"/>
        </w:tabs>
        <w:ind w:left="142" w:firstLine="426"/>
        <w:jc w:val="both"/>
        <w:rPr>
          <w:sz w:val="20"/>
        </w:rPr>
      </w:pPr>
      <w:r w:rsidRPr="00457768">
        <w:rPr>
          <w:sz w:val="20"/>
        </w:rPr>
        <w:t>- формування позитивного образу державного органу та виду держслу</w:t>
      </w:r>
      <w:r w:rsidRPr="00457768">
        <w:rPr>
          <w:sz w:val="20"/>
        </w:rPr>
        <w:t>ж</w:t>
      </w:r>
      <w:r w:rsidRPr="00457768">
        <w:rPr>
          <w:sz w:val="20"/>
        </w:rPr>
        <w:t>би, піклування про пабліситі керівників та інших посадових осіб.</w:t>
      </w:r>
    </w:p>
    <w:p w:rsidR="00080A1E" w:rsidRPr="00457768" w:rsidRDefault="00080A1E" w:rsidP="004B1AFE">
      <w:pPr>
        <w:widowControl w:val="0"/>
        <w:tabs>
          <w:tab w:val="left" w:pos="180"/>
          <w:tab w:val="left" w:pos="1260"/>
        </w:tabs>
        <w:ind w:left="142" w:firstLine="426"/>
        <w:jc w:val="both"/>
        <w:rPr>
          <w:rFonts w:ascii="Times New Roman" w:hAnsi="Times New Roman"/>
          <w:b/>
          <w:sz w:val="20"/>
          <w:szCs w:val="20"/>
          <w:lang w:val="uk-UA"/>
        </w:rPr>
      </w:pPr>
      <w:r w:rsidRPr="00457768">
        <w:rPr>
          <w:rFonts w:ascii="Times New Roman" w:hAnsi="Times New Roman"/>
          <w:b/>
          <w:sz w:val="20"/>
          <w:szCs w:val="20"/>
          <w:lang w:val="uk-UA"/>
        </w:rPr>
        <w:t>Моделі державних органів по роботі з громадськістю:</w:t>
      </w:r>
    </w:p>
    <w:p w:rsidR="00102E8C" w:rsidRPr="00457768" w:rsidRDefault="002F6278" w:rsidP="004B1AFE">
      <w:pPr>
        <w:pStyle w:val="af0"/>
        <w:widowControl/>
        <w:ind w:left="142" w:firstLine="426"/>
        <w:rPr>
          <w:rFonts w:ascii="Times New Roman" w:hAnsi="Times New Roman"/>
          <w:color w:val="000000" w:themeColor="text1"/>
          <w:sz w:val="20"/>
          <w:szCs w:val="20"/>
          <w:lang w:val="uk-UA"/>
        </w:rPr>
      </w:pPr>
      <w:r w:rsidRPr="00457768">
        <w:rPr>
          <w:rFonts w:ascii="Times New Roman" w:hAnsi="Times New Roman"/>
          <w:b/>
          <w:color w:val="000000" w:themeColor="text1"/>
          <w:sz w:val="20"/>
          <w:szCs w:val="20"/>
          <w:lang w:val="uk-UA"/>
        </w:rPr>
        <w:t>1</w:t>
      </w:r>
      <w:r w:rsidR="00102E8C" w:rsidRPr="00457768">
        <w:rPr>
          <w:rFonts w:ascii="Times New Roman" w:hAnsi="Times New Roman"/>
          <w:b/>
          <w:color w:val="000000" w:themeColor="text1"/>
          <w:sz w:val="20"/>
          <w:szCs w:val="20"/>
          <w:lang w:val="uk-UA"/>
        </w:rPr>
        <w:t>. Маніпуляція, пропаганда, пабліситі</w:t>
      </w:r>
      <w:r w:rsidR="00102E8C" w:rsidRPr="00457768">
        <w:rPr>
          <w:rFonts w:ascii="Times New Roman" w:hAnsi="Times New Roman"/>
          <w:color w:val="000000" w:themeColor="text1"/>
          <w:sz w:val="20"/>
          <w:szCs w:val="20"/>
          <w:lang w:val="uk-UA"/>
        </w:rPr>
        <w:t xml:space="preserve"> (більшою мірою характерні для тоталітарних та авторитарних режимів, проте деякі їх елементи широко вик</w:t>
      </w:r>
      <w:r w:rsidR="00102E8C" w:rsidRPr="00457768">
        <w:rPr>
          <w:rFonts w:ascii="Times New Roman" w:hAnsi="Times New Roman"/>
          <w:color w:val="000000" w:themeColor="text1"/>
          <w:sz w:val="20"/>
          <w:szCs w:val="20"/>
          <w:lang w:val="uk-UA"/>
        </w:rPr>
        <w:t>о</w:t>
      </w:r>
      <w:r w:rsidR="00102E8C" w:rsidRPr="00457768">
        <w:rPr>
          <w:rFonts w:ascii="Times New Roman" w:hAnsi="Times New Roman"/>
          <w:color w:val="000000" w:themeColor="text1"/>
          <w:sz w:val="20"/>
          <w:szCs w:val="20"/>
          <w:lang w:val="uk-UA"/>
        </w:rPr>
        <w:t>ристовуються і в демократичних країнах).</w:t>
      </w:r>
    </w:p>
    <w:p w:rsidR="00102E8C" w:rsidRPr="00457768" w:rsidRDefault="00102E8C" w:rsidP="004B1AFE">
      <w:pPr>
        <w:pStyle w:val="af0"/>
        <w:widowControl/>
        <w:ind w:left="142" w:firstLine="426"/>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Характерні особливості:</w:t>
      </w:r>
    </w:p>
    <w:p w:rsidR="00102E8C" w:rsidRPr="00457768" w:rsidRDefault="00102E8C" w:rsidP="004B1AFE">
      <w:pPr>
        <w:pStyle w:val="af0"/>
        <w:widowControl/>
        <w:ind w:left="142" w:firstLine="426"/>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для привернення уваги громадськості використовуються всі доступні засоби, в т.ч. і прямий тиск;</w:t>
      </w:r>
    </w:p>
    <w:p w:rsidR="00102E8C" w:rsidRPr="00457768" w:rsidRDefault="00102E8C" w:rsidP="004B1AFE">
      <w:pPr>
        <w:pStyle w:val="af0"/>
        <w:widowControl/>
        <w:ind w:left="142" w:firstLine="426"/>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споживач сприймається як жертва, що не має вибору;</w:t>
      </w:r>
    </w:p>
    <w:p w:rsidR="00102E8C" w:rsidRPr="00457768" w:rsidRDefault="00102E8C" w:rsidP="004B1AFE">
      <w:pPr>
        <w:pStyle w:val="af0"/>
        <w:widowControl/>
        <w:ind w:left="142" w:firstLine="426"/>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правдивість та об’єктивність інформації не обов’язкові умови, іноді і</w:t>
      </w:r>
      <w:r w:rsidRPr="00457768">
        <w:rPr>
          <w:rFonts w:ascii="Times New Roman" w:hAnsi="Times New Roman"/>
          <w:color w:val="000000" w:themeColor="text1"/>
          <w:sz w:val="20"/>
          <w:szCs w:val="20"/>
          <w:lang w:val="uk-UA"/>
        </w:rPr>
        <w:t>г</w:t>
      </w:r>
      <w:r w:rsidRPr="00457768">
        <w:rPr>
          <w:rFonts w:ascii="Times New Roman" w:hAnsi="Times New Roman"/>
          <w:color w:val="000000" w:themeColor="text1"/>
          <w:sz w:val="20"/>
          <w:szCs w:val="20"/>
          <w:lang w:val="uk-UA"/>
        </w:rPr>
        <w:t>норуються етичні аспекти;</w:t>
      </w:r>
    </w:p>
    <w:p w:rsidR="00102E8C" w:rsidRPr="00457768" w:rsidRDefault="00102E8C" w:rsidP="004B1AFE">
      <w:pPr>
        <w:pStyle w:val="af0"/>
        <w:widowControl/>
        <w:ind w:left="142" w:firstLine="426"/>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головний провідник – засоби масової інформації, які знаходяться у прямому або опосередкованому підпорядкуванні державі. Відсутні альтерн</w:t>
      </w:r>
      <w:r w:rsidRPr="00457768">
        <w:rPr>
          <w:rFonts w:ascii="Times New Roman" w:hAnsi="Times New Roman"/>
          <w:color w:val="000000" w:themeColor="text1"/>
          <w:sz w:val="20"/>
          <w:szCs w:val="20"/>
          <w:lang w:val="uk-UA"/>
        </w:rPr>
        <w:t>а</w:t>
      </w:r>
      <w:r w:rsidRPr="00457768">
        <w:rPr>
          <w:rFonts w:ascii="Times New Roman" w:hAnsi="Times New Roman"/>
          <w:color w:val="000000" w:themeColor="text1"/>
          <w:sz w:val="20"/>
          <w:szCs w:val="20"/>
          <w:lang w:val="uk-UA"/>
        </w:rPr>
        <w:t>тивні джерела інформації.</w:t>
      </w:r>
    </w:p>
    <w:p w:rsidR="00102E8C" w:rsidRPr="00457768" w:rsidRDefault="002F6278" w:rsidP="004B1AFE">
      <w:pPr>
        <w:pStyle w:val="af0"/>
        <w:widowControl/>
        <w:ind w:left="142" w:firstLine="426"/>
        <w:rPr>
          <w:rFonts w:ascii="Times New Roman" w:hAnsi="Times New Roman"/>
          <w:color w:val="000000" w:themeColor="text1"/>
          <w:sz w:val="20"/>
          <w:szCs w:val="20"/>
          <w:lang w:val="uk-UA"/>
        </w:rPr>
      </w:pPr>
      <w:r w:rsidRPr="00457768">
        <w:rPr>
          <w:rFonts w:ascii="Times New Roman" w:hAnsi="Times New Roman"/>
          <w:b/>
          <w:color w:val="000000" w:themeColor="text1"/>
          <w:sz w:val="20"/>
          <w:szCs w:val="20"/>
          <w:lang w:val="uk-UA"/>
        </w:rPr>
        <w:t>2</w:t>
      </w:r>
      <w:r w:rsidR="00102E8C" w:rsidRPr="00457768">
        <w:rPr>
          <w:rFonts w:ascii="Times New Roman" w:hAnsi="Times New Roman"/>
          <w:b/>
          <w:color w:val="000000" w:themeColor="text1"/>
          <w:sz w:val="20"/>
          <w:szCs w:val="20"/>
          <w:lang w:val="uk-UA"/>
        </w:rPr>
        <w:t>. Інформування громадськості, громадська обізнаність</w:t>
      </w:r>
      <w:r w:rsidR="00102E8C" w:rsidRPr="00457768">
        <w:rPr>
          <w:rFonts w:ascii="Times New Roman" w:hAnsi="Times New Roman"/>
          <w:color w:val="000000" w:themeColor="text1"/>
          <w:sz w:val="20"/>
          <w:szCs w:val="20"/>
          <w:lang w:val="uk-UA"/>
        </w:rPr>
        <w:t>. Ця модель може бути прирівняна до специфічних форм журналістики, основне завда</w:t>
      </w:r>
      <w:r w:rsidR="00102E8C" w:rsidRPr="00457768">
        <w:rPr>
          <w:rFonts w:ascii="Times New Roman" w:hAnsi="Times New Roman"/>
          <w:color w:val="000000" w:themeColor="text1"/>
          <w:sz w:val="20"/>
          <w:szCs w:val="20"/>
          <w:lang w:val="uk-UA"/>
        </w:rPr>
        <w:t>н</w:t>
      </w:r>
      <w:r w:rsidR="00102E8C" w:rsidRPr="00457768">
        <w:rPr>
          <w:rFonts w:ascii="Times New Roman" w:hAnsi="Times New Roman"/>
          <w:color w:val="000000" w:themeColor="text1"/>
          <w:sz w:val="20"/>
          <w:szCs w:val="20"/>
          <w:lang w:val="uk-UA"/>
        </w:rPr>
        <w:t>ня яких – створення та публікація іміджевих матеріалів.</w:t>
      </w:r>
    </w:p>
    <w:p w:rsidR="00102E8C" w:rsidRPr="00457768" w:rsidRDefault="00102E8C" w:rsidP="004B1AFE">
      <w:pPr>
        <w:pStyle w:val="af0"/>
        <w:widowControl/>
        <w:ind w:left="142" w:firstLine="426"/>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Характерні особливості:</w:t>
      </w:r>
    </w:p>
    <w:p w:rsidR="00102E8C" w:rsidRPr="00457768" w:rsidRDefault="00102E8C" w:rsidP="004B1AFE">
      <w:pPr>
        <w:pStyle w:val="af0"/>
        <w:widowControl/>
        <w:tabs>
          <w:tab w:val="num" w:pos="1800"/>
        </w:tabs>
        <w:ind w:left="142" w:firstLine="426"/>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регулярна робота із ЗМІ з метою розповсюдження інформації;</w:t>
      </w:r>
    </w:p>
    <w:p w:rsidR="00102E8C" w:rsidRPr="00457768" w:rsidRDefault="00102E8C" w:rsidP="004B1AFE">
      <w:pPr>
        <w:pStyle w:val="af0"/>
        <w:widowControl/>
        <w:tabs>
          <w:tab w:val="num" w:pos="1800"/>
        </w:tabs>
        <w:ind w:left="142" w:firstLine="426"/>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інформація зазвичай правдива, проте увага громадськості акцентується на позитивній стороні (негативні факти та події замовчуються);</w:t>
      </w:r>
    </w:p>
    <w:p w:rsidR="00102E8C" w:rsidRPr="00457768" w:rsidRDefault="00102E8C" w:rsidP="004B1AFE">
      <w:pPr>
        <w:pStyle w:val="af0"/>
        <w:widowControl/>
        <w:ind w:left="142" w:firstLine="426"/>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технологія «</w:t>
      </w:r>
      <w:r w:rsidRPr="00457768">
        <w:rPr>
          <w:rFonts w:ascii="Times New Roman" w:hAnsi="Times New Roman"/>
          <w:i/>
          <w:color w:val="000000" w:themeColor="text1"/>
          <w:sz w:val="20"/>
          <w:szCs w:val="20"/>
          <w:lang w:val="uk-UA"/>
        </w:rPr>
        <w:t>journalists-in-residence</w:t>
      </w:r>
      <w:r w:rsidRPr="00457768">
        <w:rPr>
          <w:rFonts w:ascii="Times New Roman" w:hAnsi="Times New Roman"/>
          <w:color w:val="000000" w:themeColor="text1"/>
          <w:sz w:val="20"/>
          <w:szCs w:val="20"/>
          <w:lang w:val="uk-UA"/>
        </w:rPr>
        <w:t>» (журналіст у фірмі), коли матері</w:t>
      </w:r>
      <w:r w:rsidRPr="00457768">
        <w:rPr>
          <w:rFonts w:ascii="Times New Roman" w:hAnsi="Times New Roman"/>
          <w:color w:val="000000" w:themeColor="text1"/>
          <w:sz w:val="20"/>
          <w:szCs w:val="20"/>
          <w:lang w:val="uk-UA"/>
        </w:rPr>
        <w:t>а</w:t>
      </w:r>
      <w:r w:rsidRPr="00457768">
        <w:rPr>
          <w:rFonts w:ascii="Times New Roman" w:hAnsi="Times New Roman"/>
          <w:color w:val="000000" w:themeColor="text1"/>
          <w:sz w:val="20"/>
          <w:szCs w:val="20"/>
          <w:lang w:val="uk-UA"/>
        </w:rPr>
        <w:t xml:space="preserve">ли створює та розміщує спеціальний штатний журналіст організації. </w:t>
      </w:r>
    </w:p>
    <w:p w:rsidR="00102E8C" w:rsidRPr="00457768" w:rsidRDefault="00102E8C" w:rsidP="004B1AFE">
      <w:pPr>
        <w:pStyle w:val="af0"/>
        <w:widowControl/>
        <w:numPr>
          <w:ilvl w:val="0"/>
          <w:numId w:val="89"/>
        </w:numPr>
        <w:ind w:left="142" w:firstLine="426"/>
        <w:rPr>
          <w:rFonts w:ascii="Times New Roman" w:hAnsi="Times New Roman"/>
          <w:color w:val="000000" w:themeColor="text1"/>
          <w:sz w:val="20"/>
          <w:szCs w:val="20"/>
          <w:lang w:val="uk-UA"/>
        </w:rPr>
      </w:pPr>
      <w:r w:rsidRPr="00457768">
        <w:rPr>
          <w:rFonts w:ascii="Times New Roman" w:hAnsi="Times New Roman"/>
          <w:b/>
          <w:color w:val="000000" w:themeColor="text1"/>
          <w:sz w:val="20"/>
          <w:szCs w:val="20"/>
          <w:lang w:val="uk-UA"/>
        </w:rPr>
        <w:t>Двостороння асиметрична комунікація</w:t>
      </w:r>
      <w:r w:rsidRPr="00457768">
        <w:rPr>
          <w:rFonts w:ascii="Times New Roman" w:hAnsi="Times New Roman"/>
          <w:color w:val="000000" w:themeColor="text1"/>
          <w:sz w:val="20"/>
          <w:szCs w:val="20"/>
          <w:lang w:val="uk-UA"/>
        </w:rPr>
        <w:t xml:space="preserve"> (засновники А. Лі, Е. Бе</w:t>
      </w:r>
      <w:r w:rsidRPr="00457768">
        <w:rPr>
          <w:rFonts w:ascii="Times New Roman" w:hAnsi="Times New Roman"/>
          <w:color w:val="000000" w:themeColor="text1"/>
          <w:sz w:val="20"/>
          <w:szCs w:val="20"/>
          <w:lang w:val="uk-UA"/>
        </w:rPr>
        <w:t>р</w:t>
      </w:r>
      <w:r w:rsidRPr="00457768">
        <w:rPr>
          <w:rFonts w:ascii="Times New Roman" w:hAnsi="Times New Roman"/>
          <w:color w:val="000000" w:themeColor="text1"/>
          <w:sz w:val="20"/>
          <w:szCs w:val="20"/>
          <w:lang w:val="uk-UA"/>
        </w:rPr>
        <w:t>нейз, А. Пейдж).</w:t>
      </w:r>
    </w:p>
    <w:p w:rsidR="00102E8C" w:rsidRPr="00457768" w:rsidRDefault="00102E8C" w:rsidP="004B1AFE">
      <w:pPr>
        <w:pStyle w:val="af0"/>
        <w:widowControl/>
        <w:ind w:left="142" w:firstLine="426"/>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Характерні риси:</w:t>
      </w:r>
    </w:p>
    <w:p w:rsidR="00102E8C" w:rsidRPr="00457768" w:rsidRDefault="00102E8C" w:rsidP="004B1AFE">
      <w:pPr>
        <w:pStyle w:val="af0"/>
        <w:widowControl/>
        <w:ind w:left="142" w:firstLine="426"/>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використання дослідницьких методів для визначення, яка інформація викликає позитивну реакцію громадськості, а потім і позитивний діалог;</w:t>
      </w:r>
    </w:p>
    <w:p w:rsidR="00102E8C" w:rsidRPr="00457768" w:rsidRDefault="00102E8C" w:rsidP="004B1AFE">
      <w:pPr>
        <w:pStyle w:val="af0"/>
        <w:widowControl/>
        <w:ind w:left="142" w:firstLine="426"/>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результат асиметричний (виграє організація, на це і спрямовуються всі зусилля);</w:t>
      </w:r>
    </w:p>
    <w:p w:rsidR="00102E8C" w:rsidRPr="00457768" w:rsidRDefault="00102E8C" w:rsidP="004B1AFE">
      <w:pPr>
        <w:pStyle w:val="af0"/>
        <w:widowControl/>
        <w:ind w:left="142" w:firstLine="426"/>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зв’язки з громадськістю носять прагматичний характер, організація (органи державної влади) переслідують одну мету – отримання вигоди (кр</w:t>
      </w:r>
      <w:r w:rsidRPr="00457768">
        <w:rPr>
          <w:rFonts w:ascii="Times New Roman" w:hAnsi="Times New Roman"/>
          <w:color w:val="000000" w:themeColor="text1"/>
          <w:sz w:val="20"/>
          <w:szCs w:val="20"/>
          <w:lang w:val="uk-UA"/>
        </w:rPr>
        <w:t>е</w:t>
      </w:r>
      <w:r w:rsidRPr="00457768">
        <w:rPr>
          <w:rFonts w:ascii="Times New Roman" w:hAnsi="Times New Roman"/>
          <w:color w:val="000000" w:themeColor="text1"/>
          <w:sz w:val="20"/>
          <w:szCs w:val="20"/>
          <w:lang w:val="uk-UA"/>
        </w:rPr>
        <w:t>диту довіри, рейтингу підтримки).</w:t>
      </w:r>
    </w:p>
    <w:p w:rsidR="00102E8C" w:rsidRPr="00457768" w:rsidRDefault="002F6278" w:rsidP="004B1AFE">
      <w:pPr>
        <w:pStyle w:val="af0"/>
        <w:widowControl/>
        <w:ind w:left="142" w:firstLine="426"/>
        <w:rPr>
          <w:rFonts w:ascii="Times New Roman" w:hAnsi="Times New Roman"/>
          <w:color w:val="000000" w:themeColor="text1"/>
          <w:sz w:val="20"/>
          <w:szCs w:val="20"/>
          <w:lang w:val="uk-UA"/>
        </w:rPr>
      </w:pPr>
      <w:r w:rsidRPr="00457768">
        <w:rPr>
          <w:rFonts w:ascii="Times New Roman" w:hAnsi="Times New Roman"/>
          <w:b/>
          <w:color w:val="000000" w:themeColor="text1"/>
          <w:sz w:val="20"/>
          <w:szCs w:val="20"/>
          <w:lang w:val="uk-UA"/>
        </w:rPr>
        <w:t>4</w:t>
      </w:r>
      <w:r w:rsidR="00102E8C" w:rsidRPr="00457768">
        <w:rPr>
          <w:rFonts w:ascii="Times New Roman" w:hAnsi="Times New Roman"/>
          <w:b/>
          <w:color w:val="000000" w:themeColor="text1"/>
          <w:sz w:val="20"/>
          <w:szCs w:val="20"/>
          <w:lang w:val="uk-UA"/>
        </w:rPr>
        <w:t>. Двостороння симетрична комунікація</w:t>
      </w:r>
      <w:r w:rsidR="00102E8C" w:rsidRPr="00457768">
        <w:rPr>
          <w:rFonts w:ascii="Times New Roman" w:hAnsi="Times New Roman"/>
          <w:color w:val="000000" w:themeColor="text1"/>
          <w:sz w:val="20"/>
          <w:szCs w:val="20"/>
          <w:lang w:val="uk-UA"/>
        </w:rPr>
        <w:t xml:space="preserve"> (більше притаманна для країн з розвинутим громадянським суспільством).</w:t>
      </w:r>
    </w:p>
    <w:p w:rsidR="00102E8C" w:rsidRPr="00457768" w:rsidRDefault="00102E8C" w:rsidP="004B1AFE">
      <w:pPr>
        <w:pStyle w:val="af0"/>
        <w:widowControl/>
        <w:ind w:left="142" w:firstLine="426"/>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Характерні риси:</w:t>
      </w:r>
    </w:p>
    <w:p w:rsidR="00102E8C" w:rsidRPr="00457768" w:rsidRDefault="00102E8C" w:rsidP="002F6278">
      <w:pPr>
        <w:pStyle w:val="af0"/>
        <w:widowControl/>
        <w:ind w:firstLine="567"/>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lastRenderedPageBreak/>
        <w:t>– повне усвідомлення суб’єктом PR того, що необхідне взаємопороз</w:t>
      </w:r>
      <w:r w:rsidRPr="00457768">
        <w:rPr>
          <w:rFonts w:ascii="Times New Roman" w:hAnsi="Times New Roman"/>
          <w:color w:val="000000" w:themeColor="text1"/>
          <w:sz w:val="20"/>
          <w:szCs w:val="20"/>
          <w:lang w:val="uk-UA"/>
        </w:rPr>
        <w:t>у</w:t>
      </w:r>
      <w:r w:rsidRPr="00457768">
        <w:rPr>
          <w:rFonts w:ascii="Times New Roman" w:hAnsi="Times New Roman"/>
          <w:color w:val="000000" w:themeColor="text1"/>
          <w:sz w:val="20"/>
          <w:szCs w:val="20"/>
          <w:lang w:val="uk-UA"/>
        </w:rPr>
        <w:t>міння громадськості та влади, врахування впливів один на одного;</w:t>
      </w:r>
    </w:p>
    <w:p w:rsidR="00102E8C" w:rsidRPr="00457768" w:rsidRDefault="00102E8C" w:rsidP="002F6278">
      <w:pPr>
        <w:pStyle w:val="af0"/>
        <w:widowControl/>
        <w:ind w:firstLine="567"/>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PR – діяльність спрямована на досягнення обопільної користі держа</w:t>
      </w:r>
      <w:r w:rsidRPr="00457768">
        <w:rPr>
          <w:rFonts w:ascii="Times New Roman" w:hAnsi="Times New Roman"/>
          <w:color w:val="000000" w:themeColor="text1"/>
          <w:sz w:val="20"/>
          <w:szCs w:val="20"/>
          <w:lang w:val="uk-UA"/>
        </w:rPr>
        <w:t>в</w:t>
      </w:r>
      <w:r w:rsidRPr="00457768">
        <w:rPr>
          <w:rFonts w:ascii="Times New Roman" w:hAnsi="Times New Roman"/>
          <w:color w:val="000000" w:themeColor="text1"/>
          <w:sz w:val="20"/>
          <w:szCs w:val="20"/>
          <w:lang w:val="uk-UA"/>
        </w:rPr>
        <w:t>ної влади та громадськості (симетричність);</w:t>
      </w:r>
    </w:p>
    <w:p w:rsidR="00102E8C" w:rsidRPr="00457768" w:rsidRDefault="00102E8C" w:rsidP="002F6278">
      <w:pPr>
        <w:pStyle w:val="af0"/>
        <w:widowControl/>
        <w:ind w:firstLine="567"/>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проведення переговорів, укладання договорів, вирішення конфліктів, що призводить до зміни у поглядах, судженнях та поведінці громадськості та органів державної влади, відмова від вирішення конфліктних ситуацій силов</w:t>
      </w:r>
      <w:r w:rsidRPr="00457768">
        <w:rPr>
          <w:rFonts w:ascii="Times New Roman" w:hAnsi="Times New Roman"/>
          <w:color w:val="000000" w:themeColor="text1"/>
          <w:sz w:val="20"/>
          <w:szCs w:val="20"/>
          <w:lang w:val="uk-UA"/>
        </w:rPr>
        <w:t>и</w:t>
      </w:r>
      <w:r w:rsidRPr="00457768">
        <w:rPr>
          <w:rFonts w:ascii="Times New Roman" w:hAnsi="Times New Roman"/>
          <w:color w:val="000000" w:themeColor="text1"/>
          <w:sz w:val="20"/>
          <w:szCs w:val="20"/>
          <w:lang w:val="uk-UA"/>
        </w:rPr>
        <w:t>ми або авторитарними засобами;</w:t>
      </w:r>
    </w:p>
    <w:p w:rsidR="00102E8C" w:rsidRPr="00457768" w:rsidRDefault="00102E8C" w:rsidP="002F6278">
      <w:pPr>
        <w:pStyle w:val="af0"/>
        <w:widowControl/>
        <w:ind w:firstLine="567"/>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перехід від журналістських функцій PR – спеціалістів до дослідниц</w:t>
      </w:r>
      <w:r w:rsidRPr="00457768">
        <w:rPr>
          <w:rFonts w:ascii="Times New Roman" w:hAnsi="Times New Roman"/>
          <w:color w:val="000000" w:themeColor="text1"/>
          <w:sz w:val="20"/>
          <w:szCs w:val="20"/>
          <w:lang w:val="uk-UA"/>
        </w:rPr>
        <w:t>ь</w:t>
      </w:r>
      <w:r w:rsidRPr="00457768">
        <w:rPr>
          <w:rFonts w:ascii="Times New Roman" w:hAnsi="Times New Roman"/>
          <w:color w:val="000000" w:themeColor="text1"/>
          <w:sz w:val="20"/>
          <w:szCs w:val="20"/>
          <w:lang w:val="uk-UA"/>
        </w:rPr>
        <w:t>ких та консультативних;</w:t>
      </w:r>
    </w:p>
    <w:p w:rsidR="00102E8C" w:rsidRPr="00457768" w:rsidRDefault="00102E8C" w:rsidP="002F6278">
      <w:pPr>
        <w:pStyle w:val="af0"/>
        <w:widowControl/>
        <w:ind w:firstLine="567"/>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прямий вплив PR – технологій на економічні показники та соціальні аспекти, створення «нематеріальних активів»;</w:t>
      </w:r>
    </w:p>
    <w:p w:rsidR="00102E8C" w:rsidRPr="00457768" w:rsidRDefault="00102E8C" w:rsidP="002F6278">
      <w:pPr>
        <w:pStyle w:val="af0"/>
        <w:widowControl/>
        <w:ind w:firstLine="567"/>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ідеологічність (в ідеальному варіанті):</w:t>
      </w:r>
    </w:p>
    <w:p w:rsidR="00102E8C" w:rsidRPr="00457768" w:rsidRDefault="00102E8C" w:rsidP="002F6278">
      <w:pPr>
        <w:pStyle w:val="af0"/>
        <w:widowControl/>
        <w:ind w:firstLine="567"/>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а) механізм взаємодії громадськості та органів державної влади – пар</w:t>
      </w:r>
      <w:r w:rsidRPr="00457768">
        <w:rPr>
          <w:rFonts w:ascii="Times New Roman" w:hAnsi="Times New Roman"/>
          <w:color w:val="000000" w:themeColor="text1"/>
          <w:sz w:val="20"/>
          <w:szCs w:val="20"/>
          <w:lang w:val="uk-UA"/>
        </w:rPr>
        <w:t>т</w:t>
      </w:r>
      <w:r w:rsidRPr="00457768">
        <w:rPr>
          <w:rFonts w:ascii="Times New Roman" w:hAnsi="Times New Roman"/>
          <w:color w:val="000000" w:themeColor="text1"/>
          <w:sz w:val="20"/>
          <w:szCs w:val="20"/>
          <w:lang w:val="uk-UA"/>
        </w:rPr>
        <w:t>нерство,</w:t>
      </w:r>
    </w:p>
    <w:p w:rsidR="00102E8C" w:rsidRPr="00457768" w:rsidRDefault="00102E8C" w:rsidP="002F6278">
      <w:pPr>
        <w:pStyle w:val="af0"/>
        <w:widowControl/>
        <w:ind w:firstLine="567"/>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б) громадськість – повноправний партнер влади у формуванні та здій</w:t>
      </w:r>
      <w:r w:rsidRPr="00457768">
        <w:rPr>
          <w:rFonts w:ascii="Times New Roman" w:hAnsi="Times New Roman"/>
          <w:color w:val="000000" w:themeColor="text1"/>
          <w:sz w:val="20"/>
          <w:szCs w:val="20"/>
          <w:lang w:val="uk-UA"/>
        </w:rPr>
        <w:t>с</w:t>
      </w:r>
      <w:r w:rsidRPr="00457768">
        <w:rPr>
          <w:rFonts w:ascii="Times New Roman" w:hAnsi="Times New Roman"/>
          <w:color w:val="000000" w:themeColor="text1"/>
          <w:sz w:val="20"/>
          <w:szCs w:val="20"/>
          <w:lang w:val="uk-UA"/>
        </w:rPr>
        <w:t>ненні політики.</w:t>
      </w:r>
    </w:p>
    <w:p w:rsidR="00080A1E" w:rsidRPr="00457768" w:rsidRDefault="00080A1E" w:rsidP="002F6278">
      <w:pPr>
        <w:tabs>
          <w:tab w:val="left" w:pos="720"/>
        </w:tabs>
        <w:ind w:firstLine="567"/>
        <w:jc w:val="both"/>
        <w:rPr>
          <w:rFonts w:ascii="Times New Roman" w:hAnsi="Times New Roman"/>
          <w:sz w:val="20"/>
          <w:szCs w:val="20"/>
          <w:lang w:val="uk-UA"/>
        </w:rPr>
      </w:pPr>
      <w:r w:rsidRPr="00457768">
        <w:rPr>
          <w:rFonts w:ascii="Times New Roman" w:hAnsi="Times New Roman"/>
          <w:b/>
          <w:sz w:val="20"/>
          <w:szCs w:val="20"/>
          <w:lang w:val="uk-UA"/>
        </w:rPr>
        <w:t xml:space="preserve">Основними функціями відділу </w:t>
      </w:r>
      <w:r w:rsidR="00B77D0F">
        <w:rPr>
          <w:rFonts w:ascii="Times New Roman" w:hAnsi="Times New Roman"/>
          <w:b/>
          <w:sz w:val="20"/>
          <w:szCs w:val="20"/>
        </w:rPr>
        <w:t>PR</w:t>
      </w:r>
      <w:r w:rsidRPr="00457768">
        <w:rPr>
          <w:rFonts w:ascii="Times New Roman" w:hAnsi="Times New Roman"/>
          <w:sz w:val="20"/>
          <w:szCs w:val="20"/>
          <w:lang w:val="uk-UA"/>
        </w:rPr>
        <w:t xml:space="preserve"> при органах державної виконавчої влади та місцевого самоврядування є:</w:t>
      </w:r>
    </w:p>
    <w:p w:rsidR="00080A1E" w:rsidRPr="00457768" w:rsidRDefault="00080A1E" w:rsidP="00DE1363">
      <w:pPr>
        <w:numPr>
          <w:ilvl w:val="2"/>
          <w:numId w:val="77"/>
        </w:numPr>
        <w:tabs>
          <w:tab w:val="left" w:pos="720"/>
        </w:tabs>
        <w:ind w:left="0" w:firstLine="567"/>
        <w:jc w:val="both"/>
        <w:rPr>
          <w:rFonts w:ascii="Times New Roman" w:hAnsi="Times New Roman"/>
          <w:sz w:val="20"/>
          <w:szCs w:val="20"/>
          <w:lang w:val="uk-UA"/>
        </w:rPr>
      </w:pPr>
      <w:r w:rsidRPr="00457768">
        <w:rPr>
          <w:rFonts w:ascii="Times New Roman" w:hAnsi="Times New Roman"/>
          <w:sz w:val="20"/>
          <w:szCs w:val="20"/>
          <w:lang w:val="uk-UA"/>
        </w:rPr>
        <w:t xml:space="preserve">зв’язки з засобами масової інформації;  </w:t>
      </w:r>
    </w:p>
    <w:p w:rsidR="00080A1E" w:rsidRPr="00457768" w:rsidRDefault="00080A1E" w:rsidP="00DE1363">
      <w:pPr>
        <w:numPr>
          <w:ilvl w:val="2"/>
          <w:numId w:val="77"/>
        </w:numPr>
        <w:tabs>
          <w:tab w:val="left" w:pos="720"/>
        </w:tabs>
        <w:ind w:left="0" w:firstLine="567"/>
        <w:jc w:val="both"/>
        <w:rPr>
          <w:rFonts w:ascii="Times New Roman" w:hAnsi="Times New Roman"/>
          <w:sz w:val="20"/>
          <w:szCs w:val="20"/>
          <w:lang w:val="uk-UA"/>
        </w:rPr>
      </w:pPr>
      <w:r w:rsidRPr="00457768">
        <w:rPr>
          <w:rFonts w:ascii="Times New Roman" w:hAnsi="Times New Roman"/>
          <w:sz w:val="20"/>
          <w:szCs w:val="20"/>
          <w:lang w:val="uk-UA"/>
        </w:rPr>
        <w:t xml:space="preserve">зв’язки з місцевим населенням; </w:t>
      </w:r>
    </w:p>
    <w:p w:rsidR="00080A1E" w:rsidRPr="00457768" w:rsidRDefault="00080A1E" w:rsidP="00DE1363">
      <w:pPr>
        <w:numPr>
          <w:ilvl w:val="2"/>
          <w:numId w:val="77"/>
        </w:numPr>
        <w:tabs>
          <w:tab w:val="left" w:pos="720"/>
        </w:tabs>
        <w:ind w:left="0" w:firstLine="567"/>
        <w:jc w:val="both"/>
        <w:rPr>
          <w:rFonts w:ascii="Times New Roman" w:hAnsi="Times New Roman"/>
          <w:sz w:val="20"/>
          <w:szCs w:val="20"/>
          <w:lang w:val="uk-UA"/>
        </w:rPr>
      </w:pPr>
      <w:r w:rsidRPr="00457768">
        <w:rPr>
          <w:rFonts w:ascii="Times New Roman" w:hAnsi="Times New Roman"/>
          <w:sz w:val="20"/>
          <w:szCs w:val="20"/>
          <w:lang w:val="uk-UA"/>
        </w:rPr>
        <w:t xml:space="preserve">взаємозв’язки з інформаційними центрами;  </w:t>
      </w:r>
    </w:p>
    <w:p w:rsidR="00080A1E" w:rsidRPr="00457768" w:rsidRDefault="00080A1E" w:rsidP="00DE1363">
      <w:pPr>
        <w:numPr>
          <w:ilvl w:val="2"/>
          <w:numId w:val="77"/>
        </w:numPr>
        <w:tabs>
          <w:tab w:val="left" w:pos="720"/>
        </w:tabs>
        <w:ind w:left="0" w:firstLine="567"/>
        <w:jc w:val="both"/>
        <w:rPr>
          <w:rFonts w:ascii="Times New Roman" w:hAnsi="Times New Roman"/>
          <w:sz w:val="20"/>
          <w:szCs w:val="20"/>
          <w:lang w:val="uk-UA"/>
        </w:rPr>
      </w:pPr>
      <w:r w:rsidRPr="00457768">
        <w:rPr>
          <w:rFonts w:ascii="Times New Roman" w:hAnsi="Times New Roman"/>
          <w:sz w:val="20"/>
          <w:szCs w:val="20"/>
          <w:lang w:val="uk-UA"/>
        </w:rPr>
        <w:t xml:space="preserve">створення та підтримка узагальненого іміджу органу державного управління; </w:t>
      </w:r>
    </w:p>
    <w:p w:rsidR="00080A1E" w:rsidRPr="00457768" w:rsidRDefault="00080A1E" w:rsidP="00DE1363">
      <w:pPr>
        <w:numPr>
          <w:ilvl w:val="2"/>
          <w:numId w:val="77"/>
        </w:numPr>
        <w:tabs>
          <w:tab w:val="left" w:pos="720"/>
        </w:tabs>
        <w:ind w:left="0" w:firstLine="567"/>
        <w:jc w:val="both"/>
        <w:rPr>
          <w:rFonts w:ascii="Times New Roman" w:hAnsi="Times New Roman"/>
          <w:sz w:val="20"/>
          <w:szCs w:val="20"/>
          <w:lang w:val="uk-UA"/>
        </w:rPr>
      </w:pPr>
      <w:r w:rsidRPr="00457768">
        <w:rPr>
          <w:rFonts w:ascii="Times New Roman" w:hAnsi="Times New Roman"/>
          <w:sz w:val="20"/>
          <w:szCs w:val="20"/>
          <w:lang w:val="uk-UA"/>
        </w:rPr>
        <w:t xml:space="preserve">організація виставок; </w:t>
      </w:r>
    </w:p>
    <w:p w:rsidR="00080A1E" w:rsidRPr="00457768" w:rsidRDefault="00080A1E" w:rsidP="00DE1363">
      <w:pPr>
        <w:numPr>
          <w:ilvl w:val="2"/>
          <w:numId w:val="77"/>
        </w:numPr>
        <w:tabs>
          <w:tab w:val="left" w:pos="720"/>
        </w:tabs>
        <w:ind w:left="0" w:firstLine="567"/>
        <w:jc w:val="both"/>
        <w:rPr>
          <w:rFonts w:ascii="Times New Roman" w:hAnsi="Times New Roman"/>
          <w:sz w:val="20"/>
          <w:szCs w:val="20"/>
          <w:lang w:val="uk-UA"/>
        </w:rPr>
      </w:pPr>
      <w:r w:rsidRPr="00457768">
        <w:rPr>
          <w:rFonts w:ascii="Times New Roman" w:hAnsi="Times New Roman"/>
          <w:sz w:val="20"/>
          <w:szCs w:val="20"/>
          <w:lang w:val="uk-UA"/>
        </w:rPr>
        <w:t xml:space="preserve">організація зборів і лекцій; </w:t>
      </w:r>
    </w:p>
    <w:p w:rsidR="00080A1E" w:rsidRPr="00457768" w:rsidRDefault="00080A1E" w:rsidP="00DE1363">
      <w:pPr>
        <w:numPr>
          <w:ilvl w:val="2"/>
          <w:numId w:val="77"/>
        </w:numPr>
        <w:tabs>
          <w:tab w:val="left" w:pos="720"/>
        </w:tabs>
        <w:ind w:left="0" w:firstLine="567"/>
        <w:jc w:val="both"/>
        <w:rPr>
          <w:rFonts w:ascii="Times New Roman" w:hAnsi="Times New Roman"/>
          <w:sz w:val="20"/>
          <w:szCs w:val="20"/>
          <w:lang w:val="uk-UA"/>
        </w:rPr>
      </w:pPr>
      <w:r w:rsidRPr="00457768">
        <w:rPr>
          <w:rFonts w:ascii="Times New Roman" w:hAnsi="Times New Roman"/>
          <w:sz w:val="20"/>
          <w:szCs w:val="20"/>
          <w:lang w:val="uk-UA"/>
        </w:rPr>
        <w:t>добиватися підвищення ролі і авторитету органу державного  упра</w:t>
      </w:r>
      <w:r w:rsidRPr="00457768">
        <w:rPr>
          <w:rFonts w:ascii="Times New Roman" w:hAnsi="Times New Roman"/>
          <w:sz w:val="20"/>
          <w:szCs w:val="20"/>
          <w:lang w:val="uk-UA"/>
        </w:rPr>
        <w:t>в</w:t>
      </w:r>
      <w:r w:rsidRPr="00457768">
        <w:rPr>
          <w:rFonts w:ascii="Times New Roman" w:hAnsi="Times New Roman"/>
          <w:sz w:val="20"/>
          <w:szCs w:val="20"/>
          <w:lang w:val="uk-UA"/>
        </w:rPr>
        <w:t xml:space="preserve">ління. </w:t>
      </w:r>
    </w:p>
    <w:p w:rsidR="00080A1E" w:rsidRPr="00457768" w:rsidRDefault="00080A1E" w:rsidP="002F6278">
      <w:pPr>
        <w:tabs>
          <w:tab w:val="left" w:pos="720"/>
        </w:tabs>
        <w:ind w:firstLine="567"/>
        <w:jc w:val="both"/>
        <w:rPr>
          <w:rFonts w:ascii="Times New Roman" w:hAnsi="Times New Roman"/>
          <w:i/>
          <w:sz w:val="20"/>
          <w:szCs w:val="20"/>
          <w:lang w:val="uk-UA"/>
        </w:rPr>
      </w:pPr>
      <w:r w:rsidRPr="00457768">
        <w:rPr>
          <w:rFonts w:ascii="Times New Roman" w:hAnsi="Times New Roman"/>
          <w:b/>
          <w:i/>
          <w:sz w:val="20"/>
          <w:szCs w:val="20"/>
          <w:lang w:val="uk-UA"/>
        </w:rPr>
        <w:t xml:space="preserve">Методи </w:t>
      </w:r>
      <w:r w:rsidR="00B77D0F">
        <w:rPr>
          <w:rFonts w:ascii="Times New Roman" w:hAnsi="Times New Roman"/>
          <w:b/>
          <w:i/>
          <w:sz w:val="20"/>
          <w:szCs w:val="20"/>
        </w:rPr>
        <w:t>PR</w:t>
      </w:r>
      <w:r w:rsidRPr="00457768">
        <w:rPr>
          <w:rFonts w:ascii="Times New Roman" w:hAnsi="Times New Roman"/>
          <w:i/>
          <w:sz w:val="20"/>
          <w:szCs w:val="20"/>
          <w:lang w:val="uk-UA"/>
        </w:rPr>
        <w:t xml:space="preserve"> - це сукупність прийомів, засобів і інструментів, за допом</w:t>
      </w:r>
      <w:r w:rsidRPr="00457768">
        <w:rPr>
          <w:rFonts w:ascii="Times New Roman" w:hAnsi="Times New Roman"/>
          <w:i/>
          <w:sz w:val="20"/>
          <w:szCs w:val="20"/>
          <w:lang w:val="uk-UA"/>
        </w:rPr>
        <w:t>о</w:t>
      </w:r>
      <w:r w:rsidRPr="00457768">
        <w:rPr>
          <w:rFonts w:ascii="Times New Roman" w:hAnsi="Times New Roman"/>
          <w:i/>
          <w:sz w:val="20"/>
          <w:szCs w:val="20"/>
          <w:lang w:val="uk-UA"/>
        </w:rPr>
        <w:t xml:space="preserve">гою яких  суб’єкт управління взаємодіє з громад кістю . </w:t>
      </w:r>
    </w:p>
    <w:p w:rsidR="00080A1E" w:rsidRPr="00457768" w:rsidRDefault="00080A1E" w:rsidP="00B77D0F">
      <w:pPr>
        <w:tabs>
          <w:tab w:val="left" w:pos="993"/>
        </w:tabs>
        <w:ind w:firstLine="567"/>
        <w:jc w:val="both"/>
        <w:rPr>
          <w:rFonts w:ascii="Times New Roman" w:hAnsi="Times New Roman"/>
          <w:sz w:val="20"/>
          <w:szCs w:val="20"/>
          <w:lang w:val="uk-UA"/>
        </w:rPr>
      </w:pPr>
      <w:r w:rsidRPr="00457768">
        <w:rPr>
          <w:rFonts w:ascii="Times New Roman" w:hAnsi="Times New Roman"/>
          <w:sz w:val="20"/>
          <w:szCs w:val="20"/>
          <w:lang w:val="uk-UA"/>
        </w:rPr>
        <w:t xml:space="preserve">До загальноприйнятих методів ПР можна віднести: </w:t>
      </w:r>
    </w:p>
    <w:p w:rsidR="00080A1E" w:rsidRPr="00457768" w:rsidRDefault="00080A1E" w:rsidP="00DE1363">
      <w:pPr>
        <w:numPr>
          <w:ilvl w:val="0"/>
          <w:numId w:val="92"/>
        </w:numPr>
        <w:tabs>
          <w:tab w:val="left" w:pos="900"/>
          <w:tab w:val="left" w:pos="993"/>
        </w:tabs>
        <w:ind w:left="0" w:firstLine="567"/>
        <w:jc w:val="both"/>
        <w:rPr>
          <w:rFonts w:ascii="Times New Roman" w:hAnsi="Times New Roman"/>
          <w:sz w:val="20"/>
          <w:szCs w:val="20"/>
          <w:lang w:val="uk-UA"/>
        </w:rPr>
      </w:pPr>
      <w:r w:rsidRPr="00457768">
        <w:rPr>
          <w:rFonts w:ascii="Times New Roman" w:hAnsi="Times New Roman"/>
          <w:sz w:val="20"/>
          <w:szCs w:val="20"/>
          <w:lang w:val="uk-UA"/>
        </w:rPr>
        <w:t xml:space="preserve">засоби масової інформації, друковане слово; </w:t>
      </w:r>
    </w:p>
    <w:p w:rsidR="00080A1E" w:rsidRPr="00457768" w:rsidRDefault="00080A1E" w:rsidP="00DE1363">
      <w:pPr>
        <w:numPr>
          <w:ilvl w:val="0"/>
          <w:numId w:val="92"/>
        </w:numPr>
        <w:tabs>
          <w:tab w:val="left" w:pos="900"/>
          <w:tab w:val="left" w:pos="993"/>
        </w:tabs>
        <w:ind w:left="0" w:firstLine="567"/>
        <w:jc w:val="both"/>
        <w:rPr>
          <w:rFonts w:ascii="Times New Roman" w:hAnsi="Times New Roman"/>
          <w:sz w:val="20"/>
          <w:szCs w:val="20"/>
          <w:lang w:val="uk-UA"/>
        </w:rPr>
      </w:pPr>
      <w:r w:rsidRPr="00457768">
        <w:rPr>
          <w:rFonts w:ascii="Times New Roman" w:hAnsi="Times New Roman"/>
          <w:sz w:val="20"/>
          <w:szCs w:val="20"/>
          <w:lang w:val="uk-UA"/>
        </w:rPr>
        <w:t xml:space="preserve">фотографії;  </w:t>
      </w:r>
    </w:p>
    <w:p w:rsidR="00080A1E" w:rsidRPr="00457768" w:rsidRDefault="00080A1E" w:rsidP="00DE1363">
      <w:pPr>
        <w:numPr>
          <w:ilvl w:val="0"/>
          <w:numId w:val="92"/>
        </w:numPr>
        <w:tabs>
          <w:tab w:val="left" w:pos="900"/>
          <w:tab w:val="left" w:pos="993"/>
        </w:tabs>
        <w:ind w:left="0" w:firstLine="567"/>
        <w:jc w:val="both"/>
        <w:rPr>
          <w:rFonts w:ascii="Times New Roman" w:hAnsi="Times New Roman"/>
          <w:sz w:val="20"/>
          <w:szCs w:val="20"/>
          <w:lang w:val="uk-UA"/>
        </w:rPr>
      </w:pPr>
      <w:r w:rsidRPr="00457768">
        <w:rPr>
          <w:rFonts w:ascii="Times New Roman" w:hAnsi="Times New Roman"/>
          <w:sz w:val="20"/>
          <w:szCs w:val="20"/>
          <w:lang w:val="uk-UA"/>
        </w:rPr>
        <w:t xml:space="preserve">виставки та ярмарки; </w:t>
      </w:r>
    </w:p>
    <w:p w:rsidR="00080A1E" w:rsidRPr="00457768" w:rsidRDefault="00080A1E" w:rsidP="00DE1363">
      <w:pPr>
        <w:numPr>
          <w:ilvl w:val="0"/>
          <w:numId w:val="92"/>
        </w:numPr>
        <w:tabs>
          <w:tab w:val="left" w:pos="900"/>
          <w:tab w:val="left" w:pos="993"/>
        </w:tabs>
        <w:ind w:left="0" w:firstLine="567"/>
        <w:jc w:val="both"/>
        <w:rPr>
          <w:rFonts w:ascii="Times New Roman" w:hAnsi="Times New Roman"/>
          <w:sz w:val="20"/>
          <w:szCs w:val="20"/>
          <w:lang w:val="uk-UA"/>
        </w:rPr>
      </w:pPr>
      <w:r w:rsidRPr="00457768">
        <w:rPr>
          <w:rFonts w:ascii="Times New Roman" w:hAnsi="Times New Roman"/>
          <w:sz w:val="20"/>
          <w:szCs w:val="20"/>
          <w:lang w:val="uk-UA"/>
        </w:rPr>
        <w:t xml:space="preserve">кіно; </w:t>
      </w:r>
    </w:p>
    <w:p w:rsidR="00080A1E" w:rsidRPr="00457768" w:rsidRDefault="00080A1E" w:rsidP="00DE1363">
      <w:pPr>
        <w:numPr>
          <w:ilvl w:val="0"/>
          <w:numId w:val="92"/>
        </w:numPr>
        <w:tabs>
          <w:tab w:val="left" w:pos="900"/>
          <w:tab w:val="left" w:pos="993"/>
        </w:tabs>
        <w:ind w:left="0" w:firstLine="567"/>
        <w:jc w:val="both"/>
        <w:rPr>
          <w:rFonts w:ascii="Times New Roman" w:hAnsi="Times New Roman"/>
          <w:sz w:val="20"/>
          <w:szCs w:val="20"/>
          <w:lang w:val="uk-UA"/>
        </w:rPr>
      </w:pPr>
      <w:r w:rsidRPr="00457768">
        <w:rPr>
          <w:rFonts w:ascii="Times New Roman" w:hAnsi="Times New Roman"/>
          <w:sz w:val="20"/>
          <w:szCs w:val="20"/>
          <w:lang w:val="uk-UA"/>
        </w:rPr>
        <w:t xml:space="preserve">аудіовізуальні засоби;  </w:t>
      </w:r>
    </w:p>
    <w:p w:rsidR="00080A1E" w:rsidRPr="00457768" w:rsidRDefault="00080A1E" w:rsidP="00DE1363">
      <w:pPr>
        <w:numPr>
          <w:ilvl w:val="0"/>
          <w:numId w:val="92"/>
        </w:numPr>
        <w:tabs>
          <w:tab w:val="left" w:pos="900"/>
          <w:tab w:val="left" w:pos="993"/>
        </w:tabs>
        <w:ind w:left="0" w:firstLine="567"/>
        <w:jc w:val="both"/>
        <w:rPr>
          <w:rFonts w:ascii="Times New Roman" w:hAnsi="Times New Roman"/>
          <w:sz w:val="20"/>
          <w:szCs w:val="20"/>
          <w:lang w:val="uk-UA"/>
        </w:rPr>
      </w:pPr>
      <w:r w:rsidRPr="00457768">
        <w:rPr>
          <w:rFonts w:ascii="Times New Roman" w:hAnsi="Times New Roman"/>
          <w:sz w:val="20"/>
          <w:szCs w:val="20"/>
          <w:lang w:val="uk-UA"/>
        </w:rPr>
        <w:t xml:space="preserve">використання усної мови; </w:t>
      </w:r>
    </w:p>
    <w:p w:rsidR="00080A1E" w:rsidRPr="00457768" w:rsidRDefault="00080A1E" w:rsidP="00DE1363">
      <w:pPr>
        <w:numPr>
          <w:ilvl w:val="0"/>
          <w:numId w:val="92"/>
        </w:numPr>
        <w:tabs>
          <w:tab w:val="left" w:pos="900"/>
          <w:tab w:val="left" w:pos="993"/>
        </w:tabs>
        <w:ind w:left="0" w:firstLine="567"/>
        <w:jc w:val="both"/>
        <w:rPr>
          <w:rFonts w:ascii="Times New Roman" w:hAnsi="Times New Roman"/>
          <w:sz w:val="20"/>
          <w:szCs w:val="20"/>
          <w:lang w:val="uk-UA"/>
        </w:rPr>
      </w:pPr>
      <w:r w:rsidRPr="00457768">
        <w:rPr>
          <w:rFonts w:ascii="Times New Roman" w:hAnsi="Times New Roman"/>
          <w:sz w:val="20"/>
          <w:szCs w:val="20"/>
          <w:lang w:val="uk-UA"/>
        </w:rPr>
        <w:t xml:space="preserve">реклама "престижу"; </w:t>
      </w:r>
    </w:p>
    <w:p w:rsidR="00080A1E" w:rsidRPr="00457768" w:rsidRDefault="00080A1E" w:rsidP="00DE1363">
      <w:pPr>
        <w:numPr>
          <w:ilvl w:val="0"/>
          <w:numId w:val="92"/>
        </w:numPr>
        <w:tabs>
          <w:tab w:val="clear" w:pos="680"/>
          <w:tab w:val="num" w:pos="0"/>
          <w:tab w:val="left" w:pos="142"/>
          <w:tab w:val="left" w:pos="426"/>
          <w:tab w:val="left" w:pos="709"/>
          <w:tab w:val="left" w:pos="993"/>
        </w:tabs>
        <w:ind w:left="142" w:firstLine="425"/>
        <w:jc w:val="both"/>
        <w:rPr>
          <w:rFonts w:ascii="Times New Roman" w:hAnsi="Times New Roman"/>
          <w:sz w:val="20"/>
          <w:szCs w:val="20"/>
          <w:lang w:val="uk-UA"/>
        </w:rPr>
      </w:pPr>
      <w:r w:rsidRPr="00457768">
        <w:rPr>
          <w:rFonts w:ascii="Times New Roman" w:hAnsi="Times New Roman"/>
          <w:sz w:val="20"/>
          <w:szCs w:val="20"/>
          <w:lang w:val="uk-UA"/>
        </w:rPr>
        <w:t>вивчення громадської думки;</w:t>
      </w:r>
    </w:p>
    <w:p w:rsidR="00080A1E" w:rsidRPr="00457768" w:rsidRDefault="00080A1E" w:rsidP="00DE1363">
      <w:pPr>
        <w:numPr>
          <w:ilvl w:val="0"/>
          <w:numId w:val="92"/>
        </w:numPr>
        <w:tabs>
          <w:tab w:val="clear" w:pos="680"/>
          <w:tab w:val="num" w:pos="0"/>
          <w:tab w:val="left" w:pos="142"/>
          <w:tab w:val="left" w:pos="426"/>
          <w:tab w:val="left" w:pos="709"/>
          <w:tab w:val="left" w:pos="993"/>
        </w:tabs>
        <w:ind w:left="142" w:firstLine="425"/>
        <w:jc w:val="both"/>
        <w:rPr>
          <w:rFonts w:ascii="Times New Roman" w:hAnsi="Times New Roman"/>
          <w:sz w:val="20"/>
          <w:szCs w:val="20"/>
          <w:lang w:val="uk-UA"/>
        </w:rPr>
      </w:pPr>
      <w:r w:rsidRPr="00457768">
        <w:rPr>
          <w:rFonts w:ascii="Times New Roman" w:hAnsi="Times New Roman"/>
          <w:sz w:val="20"/>
          <w:szCs w:val="20"/>
          <w:lang w:val="uk-UA"/>
        </w:rPr>
        <w:t xml:space="preserve">конференції;  </w:t>
      </w:r>
    </w:p>
    <w:p w:rsidR="00080A1E" w:rsidRPr="00457768" w:rsidRDefault="00080A1E" w:rsidP="00DE1363">
      <w:pPr>
        <w:numPr>
          <w:ilvl w:val="0"/>
          <w:numId w:val="92"/>
        </w:numPr>
        <w:tabs>
          <w:tab w:val="clear" w:pos="680"/>
          <w:tab w:val="num" w:pos="0"/>
          <w:tab w:val="left" w:pos="142"/>
          <w:tab w:val="left" w:pos="426"/>
          <w:tab w:val="left" w:pos="709"/>
          <w:tab w:val="left" w:pos="993"/>
        </w:tabs>
        <w:ind w:left="142" w:firstLine="425"/>
        <w:jc w:val="both"/>
        <w:rPr>
          <w:rFonts w:ascii="Times New Roman" w:hAnsi="Times New Roman"/>
          <w:sz w:val="20"/>
          <w:szCs w:val="20"/>
          <w:lang w:val="uk-UA"/>
        </w:rPr>
      </w:pPr>
      <w:r w:rsidRPr="00457768">
        <w:rPr>
          <w:rFonts w:ascii="Times New Roman" w:hAnsi="Times New Roman"/>
          <w:sz w:val="20"/>
          <w:szCs w:val="20"/>
          <w:lang w:val="uk-UA"/>
        </w:rPr>
        <w:t xml:space="preserve">гостинність. </w:t>
      </w:r>
    </w:p>
    <w:p w:rsidR="00080A1E" w:rsidRDefault="00080A1E" w:rsidP="003D19F7">
      <w:pPr>
        <w:tabs>
          <w:tab w:val="left" w:pos="360"/>
          <w:tab w:val="left" w:pos="540"/>
          <w:tab w:val="left" w:pos="720"/>
        </w:tabs>
        <w:jc w:val="both"/>
        <w:rPr>
          <w:rFonts w:ascii="Times New Roman" w:hAnsi="Times New Roman"/>
          <w:b/>
          <w:sz w:val="20"/>
          <w:szCs w:val="20"/>
          <w:lang w:val="uk-UA"/>
        </w:rPr>
      </w:pPr>
      <w:r w:rsidRPr="00457768">
        <w:rPr>
          <w:rFonts w:ascii="Times New Roman" w:hAnsi="Times New Roman"/>
          <w:b/>
          <w:sz w:val="20"/>
          <w:szCs w:val="20"/>
          <w:lang w:val="uk-UA"/>
        </w:rPr>
        <w:lastRenderedPageBreak/>
        <w:t>СПИСОК  ВИКОРИСТАНИХ  ДЖЕРЕЛ  ТА ЛІТЕРАТУРИ</w:t>
      </w:r>
      <w:r w:rsidR="00373FE5">
        <w:rPr>
          <w:rFonts w:ascii="Times New Roman" w:hAnsi="Times New Roman"/>
          <w:b/>
          <w:sz w:val="20"/>
          <w:szCs w:val="20"/>
          <w:lang w:val="uk-UA"/>
        </w:rPr>
        <w:t>:</w:t>
      </w:r>
    </w:p>
    <w:p w:rsidR="00373FE5" w:rsidRPr="00373FE5" w:rsidRDefault="00373FE5" w:rsidP="003D19F7">
      <w:pPr>
        <w:tabs>
          <w:tab w:val="left" w:pos="360"/>
          <w:tab w:val="left" w:pos="540"/>
          <w:tab w:val="left" w:pos="720"/>
        </w:tabs>
        <w:jc w:val="both"/>
        <w:rPr>
          <w:rFonts w:ascii="Times New Roman" w:hAnsi="Times New Roman"/>
          <w:b/>
          <w:sz w:val="20"/>
          <w:szCs w:val="20"/>
          <w:lang w:val="uk-UA"/>
        </w:rPr>
      </w:pPr>
    </w:p>
    <w:p w:rsidR="00080A1E" w:rsidRPr="007C5251" w:rsidRDefault="00080A1E" w:rsidP="00DE1363">
      <w:pPr>
        <w:numPr>
          <w:ilvl w:val="0"/>
          <w:numId w:val="140"/>
        </w:numPr>
        <w:tabs>
          <w:tab w:val="clear" w:pos="284"/>
          <w:tab w:val="num" w:pos="-284"/>
          <w:tab w:val="left" w:pos="142"/>
          <w:tab w:val="left" w:pos="426"/>
          <w:tab w:val="left" w:pos="720"/>
          <w:tab w:val="left" w:pos="900"/>
        </w:tabs>
        <w:autoSpaceDE w:val="0"/>
        <w:autoSpaceDN w:val="0"/>
        <w:spacing w:before="20"/>
        <w:ind w:left="0"/>
        <w:jc w:val="both"/>
        <w:rPr>
          <w:rFonts w:ascii="Times New Roman" w:hAnsi="Times New Roman"/>
          <w:sz w:val="20"/>
          <w:szCs w:val="20"/>
          <w:lang w:val="uk-UA"/>
        </w:rPr>
      </w:pPr>
      <w:r w:rsidRPr="007C5251">
        <w:rPr>
          <w:rFonts w:ascii="Times New Roman" w:hAnsi="Times New Roman"/>
          <w:sz w:val="20"/>
          <w:szCs w:val="20"/>
          <w:lang w:val="uk-UA"/>
        </w:rPr>
        <w:t xml:space="preserve">Конституція України, (За редакцією від </w:t>
      </w:r>
      <w:r w:rsidR="00B60659" w:rsidRPr="007C5251">
        <w:rPr>
          <w:rFonts w:ascii="Times New Roman" w:hAnsi="Times New Roman"/>
          <w:sz w:val="20"/>
          <w:szCs w:val="20"/>
          <w:lang w:val="uk-UA"/>
        </w:rPr>
        <w:t>2010</w:t>
      </w:r>
      <w:r w:rsidRPr="007C5251">
        <w:rPr>
          <w:rFonts w:ascii="Times New Roman" w:hAnsi="Times New Roman"/>
          <w:sz w:val="20"/>
          <w:szCs w:val="20"/>
          <w:lang w:val="uk-UA"/>
        </w:rPr>
        <w:t xml:space="preserve"> р.) –Х.: Веста: Вид-во «Р</w:t>
      </w:r>
      <w:r w:rsidRPr="007C5251">
        <w:rPr>
          <w:rFonts w:ascii="Times New Roman" w:hAnsi="Times New Roman"/>
          <w:sz w:val="20"/>
          <w:szCs w:val="20"/>
          <w:lang w:val="uk-UA"/>
        </w:rPr>
        <w:t>а</w:t>
      </w:r>
      <w:r w:rsidRPr="007C5251">
        <w:rPr>
          <w:rFonts w:ascii="Times New Roman" w:hAnsi="Times New Roman"/>
          <w:sz w:val="20"/>
          <w:szCs w:val="20"/>
          <w:lang w:val="uk-UA"/>
        </w:rPr>
        <w:t>нок».-20</w:t>
      </w:r>
      <w:r w:rsidR="00B60659" w:rsidRPr="007C5251">
        <w:rPr>
          <w:rFonts w:ascii="Times New Roman" w:hAnsi="Times New Roman"/>
          <w:sz w:val="20"/>
          <w:szCs w:val="20"/>
          <w:lang w:val="uk-UA"/>
        </w:rPr>
        <w:t>10</w:t>
      </w:r>
      <w:r w:rsidRPr="007C5251">
        <w:rPr>
          <w:rFonts w:ascii="Times New Roman" w:hAnsi="Times New Roman"/>
          <w:sz w:val="20"/>
          <w:szCs w:val="20"/>
          <w:lang w:val="uk-UA"/>
        </w:rPr>
        <w:t>.</w:t>
      </w:r>
    </w:p>
    <w:p w:rsidR="00080A1E" w:rsidRPr="007C5251" w:rsidRDefault="00080A1E" w:rsidP="00DE1363">
      <w:pPr>
        <w:numPr>
          <w:ilvl w:val="0"/>
          <w:numId w:val="140"/>
        </w:numPr>
        <w:tabs>
          <w:tab w:val="clear" w:pos="284"/>
          <w:tab w:val="num" w:pos="-284"/>
          <w:tab w:val="left" w:pos="142"/>
          <w:tab w:val="left" w:pos="426"/>
          <w:tab w:val="left" w:pos="720"/>
          <w:tab w:val="left" w:pos="900"/>
        </w:tabs>
        <w:autoSpaceDE w:val="0"/>
        <w:autoSpaceDN w:val="0"/>
        <w:spacing w:before="20"/>
        <w:ind w:left="0"/>
        <w:jc w:val="both"/>
        <w:rPr>
          <w:rFonts w:ascii="Times New Roman" w:hAnsi="Times New Roman"/>
          <w:sz w:val="20"/>
          <w:szCs w:val="20"/>
          <w:lang w:val="uk-UA"/>
        </w:rPr>
      </w:pPr>
      <w:r w:rsidRPr="007C5251">
        <w:rPr>
          <w:rFonts w:ascii="Times New Roman" w:hAnsi="Times New Roman"/>
          <w:sz w:val="20"/>
          <w:szCs w:val="20"/>
          <w:lang w:val="uk-UA"/>
        </w:rPr>
        <w:t>Закон України  «Про Кабінет Міністрів України» // Відо</w:t>
      </w:r>
      <w:r w:rsidR="0091539A" w:rsidRPr="007C5251">
        <w:rPr>
          <w:rFonts w:ascii="Times New Roman" w:hAnsi="Times New Roman"/>
          <w:sz w:val="20"/>
          <w:szCs w:val="20"/>
          <w:lang w:val="uk-UA"/>
        </w:rPr>
        <w:t>мості Верховної Ради України. В</w:t>
      </w:r>
      <w:r w:rsidR="008121E9" w:rsidRPr="007C5251">
        <w:rPr>
          <w:rFonts w:ascii="Times New Roman" w:hAnsi="Times New Roman"/>
          <w:sz w:val="20"/>
          <w:szCs w:val="20"/>
          <w:lang w:val="uk-UA"/>
        </w:rPr>
        <w:t>и</w:t>
      </w:r>
      <w:r w:rsidR="0091539A" w:rsidRPr="007C5251">
        <w:rPr>
          <w:rFonts w:ascii="Times New Roman" w:hAnsi="Times New Roman"/>
          <w:sz w:val="20"/>
          <w:szCs w:val="20"/>
          <w:lang w:val="uk-UA"/>
        </w:rPr>
        <w:t>д 2.12.2010 р.- 2011.- № 9.</w:t>
      </w:r>
    </w:p>
    <w:p w:rsidR="00080A1E" w:rsidRPr="007C5251" w:rsidRDefault="00080A1E" w:rsidP="00DE1363">
      <w:pPr>
        <w:numPr>
          <w:ilvl w:val="0"/>
          <w:numId w:val="140"/>
        </w:numPr>
        <w:tabs>
          <w:tab w:val="clear" w:pos="284"/>
          <w:tab w:val="num" w:pos="-284"/>
          <w:tab w:val="left" w:pos="142"/>
          <w:tab w:val="left" w:pos="426"/>
          <w:tab w:val="left" w:pos="720"/>
          <w:tab w:val="left" w:pos="900"/>
        </w:tabs>
        <w:autoSpaceDE w:val="0"/>
        <w:autoSpaceDN w:val="0"/>
        <w:spacing w:before="20"/>
        <w:ind w:left="0"/>
        <w:jc w:val="both"/>
        <w:rPr>
          <w:rFonts w:ascii="Times New Roman" w:hAnsi="Times New Roman"/>
          <w:sz w:val="20"/>
          <w:szCs w:val="20"/>
          <w:lang w:val="uk-UA"/>
        </w:rPr>
      </w:pPr>
      <w:r w:rsidRPr="007C5251">
        <w:rPr>
          <w:rFonts w:ascii="Times New Roman" w:hAnsi="Times New Roman"/>
          <w:sz w:val="20"/>
          <w:szCs w:val="20"/>
          <w:lang w:val="uk-UA"/>
        </w:rPr>
        <w:t>Закон України "Про місцеве самоврядування в Україні" // Віче. - 1997.</w:t>
      </w:r>
    </w:p>
    <w:p w:rsidR="00080A1E" w:rsidRPr="007C5251" w:rsidRDefault="00080A1E" w:rsidP="00DE1363">
      <w:pPr>
        <w:numPr>
          <w:ilvl w:val="0"/>
          <w:numId w:val="140"/>
        </w:numPr>
        <w:tabs>
          <w:tab w:val="clear" w:pos="284"/>
          <w:tab w:val="num" w:pos="-284"/>
          <w:tab w:val="left" w:pos="142"/>
          <w:tab w:val="left" w:pos="426"/>
          <w:tab w:val="left" w:pos="720"/>
          <w:tab w:val="left" w:pos="900"/>
        </w:tabs>
        <w:autoSpaceDE w:val="0"/>
        <w:autoSpaceDN w:val="0"/>
        <w:ind w:left="0"/>
        <w:jc w:val="both"/>
        <w:rPr>
          <w:rFonts w:ascii="Times New Roman" w:hAnsi="Times New Roman"/>
          <w:sz w:val="20"/>
          <w:szCs w:val="20"/>
          <w:lang w:val="uk-UA"/>
        </w:rPr>
      </w:pPr>
      <w:r w:rsidRPr="007C5251">
        <w:rPr>
          <w:rFonts w:ascii="Times New Roman" w:hAnsi="Times New Roman"/>
          <w:sz w:val="20"/>
          <w:szCs w:val="20"/>
          <w:lang w:val="uk-UA"/>
        </w:rPr>
        <w:t>Закон України "Про місцеві державні адміністрації" (із змінами) // Відом</w:t>
      </w:r>
      <w:r w:rsidRPr="007C5251">
        <w:rPr>
          <w:rFonts w:ascii="Times New Roman" w:hAnsi="Times New Roman"/>
          <w:sz w:val="20"/>
          <w:szCs w:val="20"/>
          <w:lang w:val="uk-UA"/>
        </w:rPr>
        <w:t>о</w:t>
      </w:r>
      <w:r w:rsidRPr="007C5251">
        <w:rPr>
          <w:rFonts w:ascii="Times New Roman" w:hAnsi="Times New Roman"/>
          <w:sz w:val="20"/>
          <w:szCs w:val="20"/>
          <w:lang w:val="uk-UA"/>
        </w:rPr>
        <w:t>сті Верховної Ради України. - 1999.- № 20-21.</w:t>
      </w:r>
    </w:p>
    <w:p w:rsidR="00080A1E" w:rsidRPr="007C5251" w:rsidRDefault="00080A1E" w:rsidP="00DE1363">
      <w:pPr>
        <w:numPr>
          <w:ilvl w:val="0"/>
          <w:numId w:val="140"/>
        </w:numPr>
        <w:tabs>
          <w:tab w:val="clear" w:pos="284"/>
          <w:tab w:val="num" w:pos="-284"/>
          <w:tab w:val="left" w:pos="142"/>
          <w:tab w:val="left" w:pos="426"/>
          <w:tab w:val="left" w:pos="720"/>
          <w:tab w:val="left" w:pos="900"/>
        </w:tabs>
        <w:autoSpaceDE w:val="0"/>
        <w:autoSpaceDN w:val="0"/>
        <w:ind w:left="0"/>
        <w:jc w:val="both"/>
        <w:rPr>
          <w:rFonts w:ascii="Times New Roman" w:hAnsi="Times New Roman"/>
          <w:sz w:val="20"/>
          <w:szCs w:val="20"/>
          <w:lang w:val="uk-UA"/>
        </w:rPr>
      </w:pPr>
      <w:r w:rsidRPr="007C5251">
        <w:rPr>
          <w:rFonts w:ascii="Times New Roman" w:hAnsi="Times New Roman"/>
          <w:sz w:val="20"/>
          <w:szCs w:val="20"/>
          <w:lang w:val="uk-UA"/>
        </w:rPr>
        <w:t>Закон України «Про Раду національної безпеки і оборони Укра</w:t>
      </w:r>
      <w:r w:rsidRPr="007C5251">
        <w:rPr>
          <w:rFonts w:ascii="Times New Roman" w:hAnsi="Times New Roman"/>
          <w:sz w:val="20"/>
          <w:szCs w:val="20"/>
          <w:lang w:val="uk-UA"/>
        </w:rPr>
        <w:t>ї</w:t>
      </w:r>
      <w:r w:rsidRPr="007C5251">
        <w:rPr>
          <w:rFonts w:ascii="Times New Roman" w:hAnsi="Times New Roman"/>
          <w:sz w:val="20"/>
          <w:szCs w:val="20"/>
          <w:lang w:val="uk-UA"/>
        </w:rPr>
        <w:t>ни»//Відомості Верховної Ради України. - 1998.- № 35.</w:t>
      </w:r>
    </w:p>
    <w:p w:rsidR="00080A1E" w:rsidRPr="007C5251" w:rsidRDefault="00080A1E" w:rsidP="00DE1363">
      <w:pPr>
        <w:numPr>
          <w:ilvl w:val="0"/>
          <w:numId w:val="140"/>
        </w:numPr>
        <w:tabs>
          <w:tab w:val="clear" w:pos="284"/>
          <w:tab w:val="num" w:pos="-284"/>
          <w:tab w:val="left" w:pos="142"/>
          <w:tab w:val="left" w:pos="426"/>
          <w:tab w:val="left" w:pos="720"/>
          <w:tab w:val="left" w:pos="900"/>
        </w:tabs>
        <w:autoSpaceDE w:val="0"/>
        <w:autoSpaceDN w:val="0"/>
        <w:ind w:left="0"/>
        <w:jc w:val="both"/>
        <w:rPr>
          <w:rFonts w:ascii="Times New Roman" w:hAnsi="Times New Roman"/>
          <w:sz w:val="20"/>
          <w:szCs w:val="20"/>
          <w:lang w:val="uk-UA"/>
        </w:rPr>
      </w:pPr>
      <w:r w:rsidRPr="007C5251">
        <w:rPr>
          <w:rFonts w:ascii="Times New Roman" w:hAnsi="Times New Roman"/>
          <w:sz w:val="20"/>
          <w:szCs w:val="20"/>
          <w:lang w:val="uk-UA"/>
        </w:rPr>
        <w:t>Закон України «Про представництво Президента в Автономній республіці Крим»//Відомості Верховної Ради України. – 2000.- № 21.</w:t>
      </w:r>
    </w:p>
    <w:p w:rsidR="008121E9" w:rsidRPr="007C5251" w:rsidRDefault="008121E9" w:rsidP="00DE1363">
      <w:pPr>
        <w:pStyle w:val="aff4"/>
        <w:numPr>
          <w:ilvl w:val="0"/>
          <w:numId w:val="140"/>
        </w:numPr>
        <w:shd w:val="clear" w:color="auto" w:fill="FFFFFF"/>
        <w:tabs>
          <w:tab w:val="clear" w:pos="284"/>
          <w:tab w:val="num" w:pos="-284"/>
          <w:tab w:val="left" w:pos="142"/>
          <w:tab w:val="left" w:pos="426"/>
        </w:tabs>
        <w:spacing w:before="10"/>
        <w:ind w:left="0" w:right="19"/>
        <w:jc w:val="both"/>
        <w:rPr>
          <w:rFonts w:ascii="Times New Roman" w:hAnsi="Times New Roman"/>
          <w:sz w:val="20"/>
          <w:szCs w:val="20"/>
          <w:lang w:val="uk-UA"/>
        </w:rPr>
      </w:pPr>
      <w:r w:rsidRPr="007C5251">
        <w:rPr>
          <w:rFonts w:ascii="Times New Roman" w:hAnsi="Times New Roman"/>
          <w:sz w:val="20"/>
          <w:szCs w:val="20"/>
          <w:lang w:val="uk-UA"/>
        </w:rPr>
        <w:t>Закон України «Про центральні органи виконавчої влади» від 17.03.2011 р.// Голос України - №65.- 09.04.2011.</w:t>
      </w:r>
    </w:p>
    <w:p w:rsidR="00B77D0F" w:rsidRPr="007C5251" w:rsidRDefault="008746DD" w:rsidP="00DE1363">
      <w:pPr>
        <w:numPr>
          <w:ilvl w:val="0"/>
          <w:numId w:val="140"/>
        </w:numPr>
        <w:shd w:val="clear" w:color="auto" w:fill="F7F7F8"/>
        <w:tabs>
          <w:tab w:val="clear" w:pos="284"/>
          <w:tab w:val="num" w:pos="-284"/>
          <w:tab w:val="left" w:pos="142"/>
          <w:tab w:val="left" w:pos="426"/>
        </w:tabs>
        <w:spacing w:before="100" w:beforeAutospacing="1" w:after="100" w:afterAutospacing="1"/>
        <w:ind w:left="0"/>
        <w:jc w:val="both"/>
        <w:rPr>
          <w:rFonts w:ascii="Times New Roman" w:eastAsia="Times New Roman" w:hAnsi="Times New Roman"/>
          <w:sz w:val="20"/>
          <w:szCs w:val="20"/>
          <w:lang w:val="ru-RU" w:eastAsia="ru-RU"/>
        </w:rPr>
      </w:pPr>
      <w:hyperlink r:id="rId29" w:history="1">
        <w:r w:rsidR="00B77D0F" w:rsidRPr="007C5251">
          <w:rPr>
            <w:rFonts w:ascii="Times New Roman" w:eastAsia="Times New Roman" w:hAnsi="Times New Roman"/>
            <w:sz w:val="20"/>
            <w:szCs w:val="20"/>
            <w:lang w:val="ru-RU" w:eastAsia="ru-RU"/>
          </w:rPr>
          <w:t>Закон України від 13.01.2011 № 2939-VІ «Про доступ до публічної інформації»</w:t>
        </w:r>
      </w:hyperlink>
      <w:r w:rsidR="00373FE5" w:rsidRPr="007C5251">
        <w:rPr>
          <w:rFonts w:ascii="Times New Roman" w:eastAsia="Times New Roman" w:hAnsi="Times New Roman"/>
          <w:sz w:val="20"/>
          <w:szCs w:val="20"/>
          <w:lang w:val="ru-RU" w:eastAsia="ru-RU"/>
        </w:rPr>
        <w:t>.</w:t>
      </w:r>
      <w:r w:rsidR="00B77D0F" w:rsidRPr="007C5251">
        <w:rPr>
          <w:rFonts w:ascii="Times New Roman" w:eastAsia="Times New Roman" w:hAnsi="Times New Roman"/>
          <w:sz w:val="20"/>
          <w:szCs w:val="20"/>
          <w:lang w:val="ru-RU" w:eastAsia="ru-RU"/>
        </w:rPr>
        <w:t xml:space="preserve"> </w:t>
      </w:r>
    </w:p>
    <w:p w:rsidR="00B77D0F" w:rsidRPr="007C5251" w:rsidRDefault="008746DD" w:rsidP="00DE1363">
      <w:pPr>
        <w:numPr>
          <w:ilvl w:val="0"/>
          <w:numId w:val="140"/>
        </w:numPr>
        <w:shd w:val="clear" w:color="auto" w:fill="F7F7F8"/>
        <w:tabs>
          <w:tab w:val="clear" w:pos="284"/>
          <w:tab w:val="num" w:pos="-284"/>
          <w:tab w:val="left" w:pos="142"/>
          <w:tab w:val="left" w:pos="426"/>
        </w:tabs>
        <w:spacing w:before="100" w:beforeAutospacing="1" w:after="100" w:afterAutospacing="1"/>
        <w:ind w:left="0"/>
        <w:jc w:val="both"/>
        <w:rPr>
          <w:rFonts w:ascii="Times New Roman" w:eastAsia="Times New Roman" w:hAnsi="Times New Roman"/>
          <w:sz w:val="20"/>
          <w:szCs w:val="20"/>
          <w:lang w:val="ru-RU" w:eastAsia="ru-RU"/>
        </w:rPr>
      </w:pPr>
      <w:hyperlink r:id="rId30" w:history="1">
        <w:r w:rsidR="00B77D0F" w:rsidRPr="007C5251">
          <w:rPr>
            <w:rFonts w:ascii="Times New Roman" w:eastAsia="Times New Roman" w:hAnsi="Times New Roman"/>
            <w:sz w:val="20"/>
            <w:szCs w:val="20"/>
            <w:lang w:val="ru-RU" w:eastAsia="ru-RU"/>
          </w:rPr>
          <w:t>Указ Президента України від 05.05.2011 № 547 «Питання забезпечення органами виконавчої влади доступу до публічної інформації»</w:t>
        </w:r>
      </w:hyperlink>
      <w:r w:rsidR="00373FE5" w:rsidRPr="007C5251">
        <w:rPr>
          <w:rFonts w:ascii="Times New Roman" w:eastAsia="Times New Roman" w:hAnsi="Times New Roman"/>
          <w:sz w:val="20"/>
          <w:szCs w:val="20"/>
          <w:lang w:val="ru-RU" w:eastAsia="ru-RU"/>
        </w:rPr>
        <w:t>.</w:t>
      </w:r>
      <w:r w:rsidR="00B77D0F" w:rsidRPr="007C5251">
        <w:rPr>
          <w:rFonts w:ascii="Times New Roman" w:eastAsia="Times New Roman" w:hAnsi="Times New Roman"/>
          <w:sz w:val="20"/>
          <w:szCs w:val="20"/>
          <w:lang w:val="ru-RU" w:eastAsia="ru-RU"/>
        </w:rPr>
        <w:t xml:space="preserve"> </w:t>
      </w:r>
    </w:p>
    <w:p w:rsidR="00B77D0F" w:rsidRPr="007C5251" w:rsidRDefault="00B77D0F" w:rsidP="00DE1363">
      <w:pPr>
        <w:pStyle w:val="HTML"/>
        <w:numPr>
          <w:ilvl w:val="0"/>
          <w:numId w:val="140"/>
        </w:numPr>
        <w:tabs>
          <w:tab w:val="clear" w:pos="284"/>
          <w:tab w:val="num" w:pos="-284"/>
          <w:tab w:val="left" w:pos="142"/>
          <w:tab w:val="left" w:pos="426"/>
        </w:tabs>
        <w:ind w:left="0"/>
        <w:jc w:val="both"/>
        <w:rPr>
          <w:rFonts w:ascii="Times New Roman" w:hAnsi="Times New Roman" w:cs="Times New Roman"/>
        </w:rPr>
      </w:pPr>
      <w:r w:rsidRPr="007C5251">
        <w:rPr>
          <w:rFonts w:ascii="Times New Roman" w:hAnsi="Times New Roman" w:cs="Times New Roman"/>
        </w:rPr>
        <w:t>Указ Президента України «Про положення про Адміністрацію Президента України» від 02.04.2010 р. (із змінами).</w:t>
      </w:r>
    </w:p>
    <w:p w:rsidR="00B77D0F" w:rsidRPr="007C5251" w:rsidRDefault="00B77D0F" w:rsidP="00DE1363">
      <w:pPr>
        <w:pStyle w:val="HTML"/>
        <w:numPr>
          <w:ilvl w:val="0"/>
          <w:numId w:val="140"/>
        </w:numPr>
        <w:tabs>
          <w:tab w:val="clear" w:pos="284"/>
          <w:tab w:val="clear" w:pos="916"/>
          <w:tab w:val="num" w:pos="-284"/>
          <w:tab w:val="left" w:pos="142"/>
          <w:tab w:val="left" w:pos="426"/>
          <w:tab w:val="left" w:pos="720"/>
          <w:tab w:val="left" w:pos="900"/>
        </w:tabs>
        <w:autoSpaceDE w:val="0"/>
        <w:autoSpaceDN w:val="0"/>
        <w:ind w:left="0"/>
        <w:jc w:val="both"/>
        <w:rPr>
          <w:rFonts w:ascii="Times New Roman" w:hAnsi="Times New Roman"/>
        </w:rPr>
      </w:pPr>
      <w:r w:rsidRPr="007C5251">
        <w:rPr>
          <w:rFonts w:ascii="Times New Roman" w:hAnsi="Times New Roman" w:cs="Times New Roman"/>
        </w:rPr>
        <w:t xml:space="preserve">Указ Президента України від 5 квітня 2011 року N 352 ( </w:t>
      </w:r>
      <w:hyperlink r:id="rId31" w:history="1">
        <w:r w:rsidRPr="007C5251">
          <w:rPr>
            <w:rStyle w:val="a6"/>
            <w:rFonts w:ascii="Times New Roman" w:eastAsiaTheme="majorEastAsia" w:hAnsi="Times New Roman" w:cs="Times New Roman"/>
            <w:color w:val="auto"/>
          </w:rPr>
          <w:t>352/2011</w:t>
        </w:r>
      </w:hyperlink>
      <w:r w:rsidRPr="007C5251">
        <w:rPr>
          <w:rFonts w:ascii="Times New Roman" w:hAnsi="Times New Roman" w:cs="Times New Roman"/>
        </w:rPr>
        <w:t xml:space="preserve"> )(в ред</w:t>
      </w:r>
      <w:r w:rsidRPr="007C5251">
        <w:rPr>
          <w:rFonts w:ascii="Times New Roman" w:hAnsi="Times New Roman" w:cs="Times New Roman"/>
        </w:rPr>
        <w:t>а</w:t>
      </w:r>
      <w:r w:rsidRPr="007C5251">
        <w:rPr>
          <w:rFonts w:ascii="Times New Roman" w:hAnsi="Times New Roman" w:cs="Times New Roman"/>
        </w:rPr>
        <w:t>кції Указу від 29 листопада 2011 року N 1081/2011) «Про внесення змін до Ук</w:t>
      </w:r>
      <w:r w:rsidRPr="007C5251">
        <w:rPr>
          <w:rFonts w:ascii="Times New Roman" w:hAnsi="Times New Roman" w:cs="Times New Roman"/>
        </w:rPr>
        <w:t>а</w:t>
      </w:r>
      <w:r w:rsidRPr="007C5251">
        <w:rPr>
          <w:rFonts w:ascii="Times New Roman" w:hAnsi="Times New Roman" w:cs="Times New Roman"/>
        </w:rPr>
        <w:t>зів Президента України  від 2 квітня 2010 року N 504 та від 5 квітня 2011 року N 352».</w:t>
      </w:r>
    </w:p>
    <w:p w:rsidR="00B77D0F" w:rsidRPr="007C5251" w:rsidRDefault="00B77D0F" w:rsidP="00DE1363">
      <w:pPr>
        <w:pStyle w:val="aff4"/>
        <w:numPr>
          <w:ilvl w:val="0"/>
          <w:numId w:val="140"/>
        </w:numPr>
        <w:shd w:val="clear" w:color="auto" w:fill="FFFFFF"/>
        <w:tabs>
          <w:tab w:val="clear" w:pos="284"/>
          <w:tab w:val="num" w:pos="-284"/>
          <w:tab w:val="left" w:pos="142"/>
          <w:tab w:val="left" w:pos="426"/>
          <w:tab w:val="left" w:pos="709"/>
        </w:tabs>
        <w:spacing w:before="10"/>
        <w:ind w:left="0" w:right="19"/>
        <w:jc w:val="both"/>
        <w:rPr>
          <w:rFonts w:ascii="Times New Roman" w:hAnsi="Times New Roman"/>
          <w:b/>
          <w:sz w:val="20"/>
          <w:szCs w:val="20"/>
          <w:lang w:val="uk-UA"/>
        </w:rPr>
      </w:pPr>
      <w:r w:rsidRPr="007C5251">
        <w:rPr>
          <w:rFonts w:ascii="Times New Roman" w:hAnsi="Times New Roman"/>
          <w:sz w:val="20"/>
          <w:szCs w:val="20"/>
          <w:lang w:val="uk-UA"/>
        </w:rPr>
        <w:t>Постанова Кабінету міністрів України від 25.05.2011 № 563 «Про затве</w:t>
      </w:r>
      <w:r w:rsidRPr="007C5251">
        <w:rPr>
          <w:rFonts w:ascii="Times New Roman" w:hAnsi="Times New Roman"/>
          <w:sz w:val="20"/>
          <w:szCs w:val="20"/>
          <w:lang w:val="uk-UA"/>
        </w:rPr>
        <w:t>р</w:t>
      </w:r>
      <w:r w:rsidRPr="007C5251">
        <w:rPr>
          <w:rFonts w:ascii="Times New Roman" w:hAnsi="Times New Roman"/>
          <w:sz w:val="20"/>
          <w:szCs w:val="20"/>
          <w:lang w:val="uk-UA"/>
        </w:rPr>
        <w:t>дження «Типового положення про територіальні органи міністерства та іншого центрального органу виконавчої влади» // Офіційний вісник України.- 2011.- № 41.</w:t>
      </w:r>
    </w:p>
    <w:p w:rsidR="00B77D0F" w:rsidRPr="007C5251" w:rsidRDefault="008746DD" w:rsidP="00DE1363">
      <w:pPr>
        <w:numPr>
          <w:ilvl w:val="0"/>
          <w:numId w:val="140"/>
        </w:numPr>
        <w:shd w:val="clear" w:color="auto" w:fill="F7F7F8"/>
        <w:tabs>
          <w:tab w:val="clear" w:pos="284"/>
          <w:tab w:val="num" w:pos="-284"/>
          <w:tab w:val="left" w:pos="142"/>
          <w:tab w:val="left" w:pos="426"/>
          <w:tab w:val="left" w:pos="709"/>
        </w:tabs>
        <w:spacing w:before="100" w:beforeAutospacing="1" w:after="100" w:afterAutospacing="1"/>
        <w:ind w:left="0"/>
        <w:jc w:val="both"/>
        <w:rPr>
          <w:rFonts w:ascii="Times New Roman" w:eastAsia="Times New Roman" w:hAnsi="Times New Roman"/>
          <w:sz w:val="20"/>
          <w:szCs w:val="20"/>
          <w:lang w:val="uk-UA" w:eastAsia="ru-RU"/>
        </w:rPr>
      </w:pPr>
      <w:hyperlink r:id="rId32" w:history="1">
        <w:r w:rsidR="00B77D0F" w:rsidRPr="007C5251">
          <w:rPr>
            <w:rFonts w:ascii="Times New Roman" w:eastAsia="Times New Roman" w:hAnsi="Times New Roman"/>
            <w:sz w:val="20"/>
            <w:szCs w:val="20"/>
            <w:lang w:val="uk-UA" w:eastAsia="ru-RU"/>
          </w:rPr>
          <w:t>Постанова Кабінету Міністрів України від 25.05.2011 № 583 «Питання виконання Закону України «Про доступ до публічної інформації» в Секретарі</w:t>
        </w:r>
        <w:r w:rsidR="00B77D0F" w:rsidRPr="007C5251">
          <w:rPr>
            <w:rFonts w:ascii="Times New Roman" w:eastAsia="Times New Roman" w:hAnsi="Times New Roman"/>
            <w:sz w:val="20"/>
            <w:szCs w:val="20"/>
            <w:lang w:val="uk-UA" w:eastAsia="ru-RU"/>
          </w:rPr>
          <w:t>а</w:t>
        </w:r>
        <w:r w:rsidR="00B77D0F" w:rsidRPr="007C5251">
          <w:rPr>
            <w:rFonts w:ascii="Times New Roman" w:eastAsia="Times New Roman" w:hAnsi="Times New Roman"/>
            <w:sz w:val="20"/>
            <w:szCs w:val="20"/>
            <w:lang w:val="uk-UA" w:eastAsia="ru-RU"/>
          </w:rPr>
          <w:t>ті Кабінету Міністрів України, центральних та місцевих органах виконавчої влади»;</w:t>
        </w:r>
      </w:hyperlink>
      <w:r w:rsidR="00B77D0F" w:rsidRPr="007C5251">
        <w:rPr>
          <w:rFonts w:ascii="Times New Roman" w:eastAsia="Times New Roman" w:hAnsi="Times New Roman"/>
          <w:sz w:val="20"/>
          <w:szCs w:val="20"/>
          <w:lang w:val="uk-UA" w:eastAsia="ru-RU"/>
        </w:rPr>
        <w:t xml:space="preserve"> </w:t>
      </w:r>
    </w:p>
    <w:p w:rsidR="00B77D0F" w:rsidRPr="007C5251" w:rsidRDefault="008746DD" w:rsidP="00DE1363">
      <w:pPr>
        <w:numPr>
          <w:ilvl w:val="0"/>
          <w:numId w:val="140"/>
        </w:numPr>
        <w:shd w:val="clear" w:color="auto" w:fill="F7F7F8"/>
        <w:tabs>
          <w:tab w:val="clear" w:pos="284"/>
          <w:tab w:val="num" w:pos="-284"/>
          <w:tab w:val="left" w:pos="142"/>
          <w:tab w:val="left" w:pos="426"/>
          <w:tab w:val="left" w:pos="709"/>
        </w:tabs>
        <w:spacing w:before="100" w:beforeAutospacing="1" w:after="100" w:afterAutospacing="1"/>
        <w:ind w:left="0"/>
        <w:jc w:val="both"/>
        <w:rPr>
          <w:rFonts w:ascii="Times New Roman" w:eastAsia="Times New Roman" w:hAnsi="Times New Roman"/>
          <w:sz w:val="20"/>
          <w:szCs w:val="20"/>
          <w:lang w:val="ru-RU" w:eastAsia="ru-RU"/>
        </w:rPr>
      </w:pPr>
      <w:hyperlink r:id="rId33" w:history="1">
        <w:r w:rsidR="00B77D0F" w:rsidRPr="007C5251">
          <w:rPr>
            <w:rFonts w:ascii="Times New Roman" w:eastAsia="Times New Roman" w:hAnsi="Times New Roman"/>
            <w:sz w:val="20"/>
            <w:szCs w:val="20"/>
            <w:lang w:val="ru-RU" w:eastAsia="ru-RU"/>
          </w:rPr>
          <w:t>Постанова Кабінету Міністрів України від 13 липня 2011 року № 740 «Про затвердження граничних норм витрат на копіювання або друк документів, що надаються за запитом на інформацію»;</w:t>
        </w:r>
      </w:hyperlink>
      <w:r w:rsidR="00B77D0F" w:rsidRPr="007C5251">
        <w:rPr>
          <w:rFonts w:ascii="Times New Roman" w:eastAsia="Times New Roman" w:hAnsi="Times New Roman"/>
          <w:sz w:val="20"/>
          <w:szCs w:val="20"/>
          <w:lang w:val="ru-RU" w:eastAsia="ru-RU"/>
        </w:rPr>
        <w:t xml:space="preserve"> </w:t>
      </w:r>
    </w:p>
    <w:p w:rsidR="00B77D0F" w:rsidRPr="007C5251" w:rsidRDefault="008746DD" w:rsidP="00DE1363">
      <w:pPr>
        <w:numPr>
          <w:ilvl w:val="0"/>
          <w:numId w:val="140"/>
        </w:numPr>
        <w:shd w:val="clear" w:color="auto" w:fill="F7F7F8"/>
        <w:tabs>
          <w:tab w:val="clear" w:pos="284"/>
          <w:tab w:val="num" w:pos="-284"/>
          <w:tab w:val="left" w:pos="142"/>
          <w:tab w:val="left" w:pos="426"/>
          <w:tab w:val="left" w:pos="709"/>
        </w:tabs>
        <w:spacing w:before="100" w:beforeAutospacing="1" w:after="100" w:afterAutospacing="1"/>
        <w:ind w:left="0"/>
        <w:jc w:val="both"/>
        <w:rPr>
          <w:rFonts w:ascii="Times New Roman" w:eastAsia="Times New Roman" w:hAnsi="Times New Roman"/>
          <w:sz w:val="20"/>
          <w:szCs w:val="20"/>
          <w:lang w:val="ru-RU" w:eastAsia="ru-RU"/>
        </w:rPr>
      </w:pPr>
      <w:hyperlink r:id="rId34" w:history="1">
        <w:r w:rsidR="00B77D0F" w:rsidRPr="007C5251">
          <w:rPr>
            <w:rFonts w:ascii="Times New Roman" w:eastAsia="Times New Roman" w:hAnsi="Times New Roman"/>
            <w:sz w:val="20"/>
            <w:szCs w:val="20"/>
            <w:lang w:val="ru-RU" w:eastAsia="ru-RU"/>
          </w:rPr>
          <w:t>Наказ Міністерства юстиції України від 26.05.2011 № 1434/5 «Про з</w:t>
        </w:r>
        <w:r w:rsidR="00B77D0F" w:rsidRPr="007C5251">
          <w:rPr>
            <w:rFonts w:ascii="Times New Roman" w:eastAsia="Times New Roman" w:hAnsi="Times New Roman"/>
            <w:sz w:val="20"/>
            <w:szCs w:val="20"/>
            <w:lang w:val="ru-RU" w:eastAsia="ru-RU"/>
          </w:rPr>
          <w:t>а</w:t>
        </w:r>
        <w:r w:rsidR="00B77D0F" w:rsidRPr="007C5251">
          <w:rPr>
            <w:rFonts w:ascii="Times New Roman" w:eastAsia="Times New Roman" w:hAnsi="Times New Roman"/>
            <w:sz w:val="20"/>
            <w:szCs w:val="20"/>
            <w:lang w:val="ru-RU" w:eastAsia="ru-RU"/>
          </w:rPr>
          <w:t>твердження форм для подання запиту на отримання публічної інформації»;</w:t>
        </w:r>
      </w:hyperlink>
      <w:r w:rsidR="00B77D0F" w:rsidRPr="007C5251">
        <w:rPr>
          <w:rFonts w:ascii="Times New Roman" w:eastAsia="Times New Roman" w:hAnsi="Times New Roman"/>
          <w:sz w:val="20"/>
          <w:szCs w:val="20"/>
          <w:lang w:val="ru-RU" w:eastAsia="ru-RU"/>
        </w:rPr>
        <w:t xml:space="preserve"> </w:t>
      </w:r>
    </w:p>
    <w:p w:rsidR="00B77D0F" w:rsidRPr="007C5251" w:rsidRDefault="008746DD" w:rsidP="00DE1363">
      <w:pPr>
        <w:numPr>
          <w:ilvl w:val="0"/>
          <w:numId w:val="140"/>
        </w:numPr>
        <w:shd w:val="clear" w:color="auto" w:fill="F7F7F8"/>
        <w:tabs>
          <w:tab w:val="clear" w:pos="284"/>
          <w:tab w:val="num" w:pos="-284"/>
          <w:tab w:val="left" w:pos="142"/>
          <w:tab w:val="left" w:pos="426"/>
          <w:tab w:val="left" w:pos="709"/>
        </w:tabs>
        <w:spacing w:before="100" w:beforeAutospacing="1" w:after="100" w:afterAutospacing="1"/>
        <w:ind w:left="0"/>
        <w:jc w:val="both"/>
        <w:rPr>
          <w:rFonts w:ascii="Times New Roman" w:eastAsia="Times New Roman" w:hAnsi="Times New Roman"/>
          <w:sz w:val="20"/>
          <w:szCs w:val="20"/>
          <w:lang w:val="ru-RU" w:eastAsia="ru-RU"/>
        </w:rPr>
      </w:pPr>
      <w:hyperlink r:id="rId35" w:history="1">
        <w:r w:rsidR="00B77D0F" w:rsidRPr="007C5251">
          <w:rPr>
            <w:rFonts w:ascii="Times New Roman" w:eastAsia="Times New Roman" w:hAnsi="Times New Roman"/>
            <w:sz w:val="20"/>
            <w:szCs w:val="20"/>
            <w:lang w:val="ru-RU" w:eastAsia="ru-RU"/>
          </w:rPr>
          <w:t>Наказ Міністерства юстиції України від 08.06.2011 № 1521/5 «Про з</w:t>
        </w:r>
        <w:r w:rsidR="00B77D0F" w:rsidRPr="007C5251">
          <w:rPr>
            <w:rFonts w:ascii="Times New Roman" w:eastAsia="Times New Roman" w:hAnsi="Times New Roman"/>
            <w:sz w:val="20"/>
            <w:szCs w:val="20"/>
            <w:lang w:val="ru-RU" w:eastAsia="ru-RU"/>
          </w:rPr>
          <w:t>а</w:t>
        </w:r>
        <w:r w:rsidR="00B77D0F" w:rsidRPr="007C5251">
          <w:rPr>
            <w:rFonts w:ascii="Times New Roman" w:eastAsia="Times New Roman" w:hAnsi="Times New Roman"/>
            <w:sz w:val="20"/>
            <w:szCs w:val="20"/>
            <w:lang w:val="ru-RU" w:eastAsia="ru-RU"/>
          </w:rPr>
          <w:t>твердження Порядку складення та подання запитів на публічну інформацію, розпорядником якої є Міністерство юстиції України»;</w:t>
        </w:r>
      </w:hyperlink>
      <w:r w:rsidR="00B77D0F" w:rsidRPr="007C5251">
        <w:rPr>
          <w:rFonts w:ascii="Times New Roman" w:eastAsia="Times New Roman" w:hAnsi="Times New Roman"/>
          <w:sz w:val="20"/>
          <w:szCs w:val="20"/>
          <w:lang w:val="ru-RU" w:eastAsia="ru-RU"/>
        </w:rPr>
        <w:t xml:space="preserve"> </w:t>
      </w:r>
    </w:p>
    <w:p w:rsidR="00B77D0F" w:rsidRPr="008A3C32" w:rsidRDefault="008746DD" w:rsidP="00DE1363">
      <w:pPr>
        <w:numPr>
          <w:ilvl w:val="0"/>
          <w:numId w:val="140"/>
        </w:numPr>
        <w:shd w:val="clear" w:color="auto" w:fill="F7F7F8"/>
        <w:tabs>
          <w:tab w:val="clear" w:pos="284"/>
          <w:tab w:val="num" w:pos="-284"/>
          <w:tab w:val="left" w:pos="142"/>
          <w:tab w:val="left" w:pos="426"/>
          <w:tab w:val="left" w:pos="709"/>
        </w:tabs>
        <w:spacing w:before="100" w:beforeAutospacing="1" w:after="100" w:afterAutospacing="1"/>
        <w:ind w:left="0"/>
        <w:jc w:val="both"/>
        <w:rPr>
          <w:rFonts w:ascii="Times New Roman" w:eastAsia="Times New Roman" w:hAnsi="Times New Roman"/>
          <w:sz w:val="20"/>
          <w:szCs w:val="20"/>
          <w:lang w:val="ru-RU" w:eastAsia="ru-RU"/>
        </w:rPr>
      </w:pPr>
      <w:hyperlink r:id="rId36" w:history="1">
        <w:r w:rsidR="00B77D0F" w:rsidRPr="008A3C32">
          <w:rPr>
            <w:rFonts w:ascii="Times New Roman" w:eastAsia="Times New Roman" w:hAnsi="Times New Roman"/>
            <w:sz w:val="20"/>
            <w:szCs w:val="20"/>
            <w:lang w:val="ru-RU" w:eastAsia="ru-RU"/>
          </w:rPr>
          <w:t>Наказ Міністерства юстиції України від 08.06.2011 № 1522/5 «Питання виконання Закону України «Про доступ до публічної інформації» в Міністерстві юстиції»;</w:t>
        </w:r>
      </w:hyperlink>
      <w:r w:rsidR="00B77D0F" w:rsidRPr="008A3C32">
        <w:rPr>
          <w:rFonts w:ascii="Times New Roman" w:eastAsia="Times New Roman" w:hAnsi="Times New Roman"/>
          <w:sz w:val="20"/>
          <w:szCs w:val="20"/>
          <w:lang w:val="ru-RU" w:eastAsia="ru-RU"/>
        </w:rPr>
        <w:t xml:space="preserve"> </w:t>
      </w:r>
    </w:p>
    <w:p w:rsidR="00B77D0F" w:rsidRPr="008A3C32" w:rsidRDefault="008746DD" w:rsidP="00DE1363">
      <w:pPr>
        <w:numPr>
          <w:ilvl w:val="0"/>
          <w:numId w:val="140"/>
        </w:numPr>
        <w:shd w:val="clear" w:color="auto" w:fill="F7F7F8"/>
        <w:tabs>
          <w:tab w:val="clear" w:pos="284"/>
          <w:tab w:val="num" w:pos="-284"/>
          <w:tab w:val="left" w:pos="142"/>
          <w:tab w:val="left" w:pos="426"/>
          <w:tab w:val="left" w:pos="709"/>
        </w:tabs>
        <w:spacing w:before="100" w:beforeAutospacing="1" w:after="100" w:afterAutospacing="1"/>
        <w:ind w:left="0"/>
        <w:jc w:val="both"/>
        <w:rPr>
          <w:rFonts w:ascii="Times New Roman" w:eastAsia="Times New Roman" w:hAnsi="Times New Roman"/>
          <w:sz w:val="20"/>
          <w:szCs w:val="20"/>
          <w:lang w:val="ru-RU" w:eastAsia="ru-RU"/>
        </w:rPr>
      </w:pPr>
      <w:hyperlink r:id="rId37" w:history="1">
        <w:r w:rsidR="00B77D0F" w:rsidRPr="008A3C32">
          <w:rPr>
            <w:rFonts w:ascii="Times New Roman" w:eastAsia="Times New Roman" w:hAnsi="Times New Roman"/>
            <w:sz w:val="20"/>
            <w:szCs w:val="20"/>
            <w:lang w:val="ru-RU" w:eastAsia="ru-RU"/>
          </w:rPr>
          <w:t>Наказ Міністерства юстиції України від 08.06.2011 № 1536/5 «Про з</w:t>
        </w:r>
        <w:r w:rsidR="00B77D0F" w:rsidRPr="008A3C32">
          <w:rPr>
            <w:rFonts w:ascii="Times New Roman" w:eastAsia="Times New Roman" w:hAnsi="Times New Roman"/>
            <w:sz w:val="20"/>
            <w:szCs w:val="20"/>
            <w:lang w:val="ru-RU" w:eastAsia="ru-RU"/>
          </w:rPr>
          <w:t>а</w:t>
        </w:r>
        <w:r w:rsidR="00B77D0F" w:rsidRPr="008A3C32">
          <w:rPr>
            <w:rFonts w:ascii="Times New Roman" w:eastAsia="Times New Roman" w:hAnsi="Times New Roman"/>
            <w:sz w:val="20"/>
            <w:szCs w:val="20"/>
            <w:lang w:val="ru-RU" w:eastAsia="ru-RU"/>
          </w:rPr>
          <w:t>твердження Інструкції про порядок обліку, зберігання і використання документів та інших матеріальних носіїв, які містять відомості, що становлять службову інформацію у Міністерстві юстиції України»;</w:t>
        </w:r>
      </w:hyperlink>
      <w:r w:rsidR="00B77D0F" w:rsidRPr="008A3C32">
        <w:rPr>
          <w:rFonts w:ascii="Times New Roman" w:eastAsia="Times New Roman" w:hAnsi="Times New Roman"/>
          <w:sz w:val="20"/>
          <w:szCs w:val="20"/>
          <w:lang w:val="ru-RU" w:eastAsia="ru-RU"/>
        </w:rPr>
        <w:t xml:space="preserve"> </w:t>
      </w:r>
    </w:p>
    <w:p w:rsidR="00B77D0F" w:rsidRPr="008A3C32" w:rsidRDefault="008746DD" w:rsidP="00DE1363">
      <w:pPr>
        <w:numPr>
          <w:ilvl w:val="0"/>
          <w:numId w:val="140"/>
        </w:numPr>
        <w:shd w:val="clear" w:color="auto" w:fill="F7F7F8"/>
        <w:tabs>
          <w:tab w:val="clear" w:pos="284"/>
          <w:tab w:val="num" w:pos="-284"/>
          <w:tab w:val="left" w:pos="142"/>
          <w:tab w:val="left" w:pos="426"/>
          <w:tab w:val="left" w:pos="709"/>
        </w:tabs>
        <w:spacing w:before="100" w:beforeAutospacing="1" w:after="100" w:afterAutospacing="1"/>
        <w:ind w:left="0"/>
        <w:jc w:val="both"/>
        <w:rPr>
          <w:rFonts w:ascii="Times New Roman" w:eastAsia="Times New Roman" w:hAnsi="Times New Roman"/>
          <w:sz w:val="20"/>
          <w:szCs w:val="20"/>
          <w:lang w:val="ru-RU" w:eastAsia="ru-RU"/>
        </w:rPr>
      </w:pPr>
      <w:hyperlink r:id="rId38" w:history="1">
        <w:r w:rsidR="00B77D0F" w:rsidRPr="008A3C32">
          <w:rPr>
            <w:rFonts w:ascii="Times New Roman" w:eastAsia="Times New Roman" w:hAnsi="Times New Roman"/>
            <w:sz w:val="20"/>
            <w:szCs w:val="20"/>
            <w:lang w:val="ru-RU" w:eastAsia="ru-RU"/>
          </w:rPr>
          <w:t>Наказ Міністерства юстиції України від 08.06.2011 № 1537/5 «Про з</w:t>
        </w:r>
        <w:r w:rsidR="00B77D0F" w:rsidRPr="008A3C32">
          <w:rPr>
            <w:rFonts w:ascii="Times New Roman" w:eastAsia="Times New Roman" w:hAnsi="Times New Roman"/>
            <w:sz w:val="20"/>
            <w:szCs w:val="20"/>
            <w:lang w:val="ru-RU" w:eastAsia="ru-RU"/>
          </w:rPr>
          <w:t>а</w:t>
        </w:r>
        <w:r w:rsidR="00B77D0F" w:rsidRPr="008A3C32">
          <w:rPr>
            <w:rFonts w:ascii="Times New Roman" w:eastAsia="Times New Roman" w:hAnsi="Times New Roman"/>
            <w:sz w:val="20"/>
            <w:szCs w:val="20"/>
            <w:lang w:val="ru-RU" w:eastAsia="ru-RU"/>
          </w:rPr>
          <w:t>твердження Переліку відомостей, що становлять службову інформацію у Міністерстві юстиції України».</w:t>
        </w:r>
      </w:hyperlink>
      <w:r w:rsidR="00B77D0F" w:rsidRPr="008A3C32">
        <w:rPr>
          <w:rFonts w:ascii="Times New Roman" w:eastAsia="Times New Roman" w:hAnsi="Times New Roman"/>
          <w:sz w:val="20"/>
          <w:szCs w:val="20"/>
          <w:lang w:val="ru-RU" w:eastAsia="ru-RU"/>
        </w:rPr>
        <w:t xml:space="preserve"> </w:t>
      </w:r>
    </w:p>
    <w:p w:rsidR="00B77D0F" w:rsidRPr="008A3C32" w:rsidRDefault="008746DD" w:rsidP="00DE1363">
      <w:pPr>
        <w:numPr>
          <w:ilvl w:val="0"/>
          <w:numId w:val="140"/>
        </w:numPr>
        <w:shd w:val="clear" w:color="auto" w:fill="F7F7F8"/>
        <w:tabs>
          <w:tab w:val="clear" w:pos="284"/>
          <w:tab w:val="num" w:pos="-284"/>
          <w:tab w:val="left" w:pos="142"/>
          <w:tab w:val="left" w:pos="426"/>
          <w:tab w:val="left" w:pos="709"/>
        </w:tabs>
        <w:spacing w:before="100" w:beforeAutospacing="1" w:after="100" w:afterAutospacing="1"/>
        <w:ind w:left="0"/>
        <w:jc w:val="both"/>
        <w:rPr>
          <w:rFonts w:ascii="Times New Roman" w:eastAsia="Times New Roman" w:hAnsi="Times New Roman"/>
          <w:sz w:val="20"/>
          <w:szCs w:val="20"/>
          <w:lang w:val="ru-RU" w:eastAsia="ru-RU"/>
        </w:rPr>
      </w:pPr>
      <w:hyperlink r:id="rId39" w:history="1">
        <w:r w:rsidR="00B77D0F" w:rsidRPr="008A3C32">
          <w:rPr>
            <w:rFonts w:ascii="Times New Roman" w:eastAsia="Times New Roman" w:hAnsi="Times New Roman"/>
            <w:sz w:val="20"/>
            <w:szCs w:val="20"/>
            <w:lang w:val="ru-RU" w:eastAsia="ru-RU"/>
          </w:rPr>
          <w:t>Наказ Міністерства юстиції від 4 жовтня 2011 року № 3116/5 «Про з</w:t>
        </w:r>
        <w:r w:rsidR="00B77D0F" w:rsidRPr="008A3C32">
          <w:rPr>
            <w:rFonts w:ascii="Times New Roman" w:eastAsia="Times New Roman" w:hAnsi="Times New Roman"/>
            <w:sz w:val="20"/>
            <w:szCs w:val="20"/>
            <w:lang w:val="ru-RU" w:eastAsia="ru-RU"/>
          </w:rPr>
          <w:t>а</w:t>
        </w:r>
        <w:r w:rsidR="00B77D0F" w:rsidRPr="008A3C32">
          <w:rPr>
            <w:rFonts w:ascii="Times New Roman" w:eastAsia="Times New Roman" w:hAnsi="Times New Roman"/>
            <w:sz w:val="20"/>
            <w:szCs w:val="20"/>
            <w:lang w:val="ru-RU" w:eastAsia="ru-RU"/>
          </w:rPr>
          <w:t>твердження Переліку видів публічної інформації, розпорядником якої є Міністерство юстиції України»</w:t>
        </w:r>
      </w:hyperlink>
      <w:r w:rsidR="00B77D0F" w:rsidRPr="008A3C32">
        <w:rPr>
          <w:rFonts w:ascii="Times New Roman" w:eastAsia="Times New Roman" w:hAnsi="Times New Roman"/>
          <w:sz w:val="20"/>
          <w:szCs w:val="20"/>
          <w:lang w:val="ru-RU" w:eastAsia="ru-RU"/>
        </w:rPr>
        <w:t xml:space="preserve"> </w:t>
      </w:r>
    </w:p>
    <w:p w:rsidR="00B77D0F" w:rsidRPr="00073AC6" w:rsidRDefault="008746DD" w:rsidP="00DE1363">
      <w:pPr>
        <w:numPr>
          <w:ilvl w:val="0"/>
          <w:numId w:val="140"/>
        </w:numPr>
        <w:shd w:val="clear" w:color="auto" w:fill="F7F7F8"/>
        <w:tabs>
          <w:tab w:val="clear" w:pos="284"/>
          <w:tab w:val="num" w:pos="-284"/>
          <w:tab w:val="left" w:pos="142"/>
          <w:tab w:val="left" w:pos="426"/>
        </w:tabs>
        <w:spacing w:before="100" w:beforeAutospacing="1" w:after="100" w:afterAutospacing="1"/>
        <w:ind w:left="0"/>
        <w:jc w:val="both"/>
        <w:rPr>
          <w:rFonts w:ascii="Times New Roman" w:eastAsia="Times New Roman" w:hAnsi="Times New Roman"/>
          <w:sz w:val="20"/>
          <w:szCs w:val="20"/>
          <w:lang w:val="ru-RU" w:eastAsia="ru-RU"/>
        </w:rPr>
      </w:pPr>
      <w:hyperlink r:id="rId40" w:history="1">
        <w:r w:rsidR="00B77D0F" w:rsidRPr="008A3C32">
          <w:rPr>
            <w:rFonts w:ascii="Times New Roman" w:eastAsia="Times New Roman" w:hAnsi="Times New Roman"/>
            <w:sz w:val="20"/>
            <w:szCs w:val="20"/>
            <w:lang w:val="ru-RU" w:eastAsia="ru-RU"/>
          </w:rPr>
          <w:t>Наказ Міністерства юстиції від 30 листопада 2011 року № 3430/5 «Про затвердження Розміру фактичних витрат на копіювання або друк документів, що надаються за запитом на інформацію, розпорядником якої є Міністерство юстиції України, та Порядку відшкодування цих витрат»</w:t>
        </w:r>
        <w:r w:rsidR="00373FE5" w:rsidRPr="00373FE5">
          <w:rPr>
            <w:rFonts w:ascii="Times New Roman" w:eastAsia="Times New Roman" w:hAnsi="Times New Roman"/>
            <w:sz w:val="20"/>
            <w:szCs w:val="20"/>
            <w:lang w:val="ru-RU" w:eastAsia="ru-RU"/>
          </w:rPr>
          <w:t>.</w:t>
        </w:r>
      </w:hyperlink>
    </w:p>
    <w:p w:rsidR="00080A1E" w:rsidRPr="00457768" w:rsidRDefault="00080A1E" w:rsidP="00DE1363">
      <w:pPr>
        <w:numPr>
          <w:ilvl w:val="0"/>
          <w:numId w:val="140"/>
        </w:numPr>
        <w:tabs>
          <w:tab w:val="clear" w:pos="284"/>
          <w:tab w:val="num" w:pos="-284"/>
          <w:tab w:val="left" w:pos="142"/>
          <w:tab w:val="left" w:pos="426"/>
          <w:tab w:val="left" w:pos="709"/>
          <w:tab w:val="left" w:pos="900"/>
        </w:tabs>
        <w:autoSpaceDE w:val="0"/>
        <w:autoSpaceDN w:val="0"/>
        <w:ind w:left="0"/>
        <w:jc w:val="both"/>
        <w:rPr>
          <w:rFonts w:ascii="Times New Roman" w:hAnsi="Times New Roman"/>
          <w:sz w:val="20"/>
          <w:szCs w:val="20"/>
          <w:lang w:val="uk-UA"/>
        </w:rPr>
      </w:pPr>
      <w:r w:rsidRPr="00457768">
        <w:rPr>
          <w:rFonts w:ascii="Times New Roman" w:hAnsi="Times New Roman"/>
          <w:sz w:val="20"/>
          <w:szCs w:val="20"/>
          <w:lang w:val="uk-UA"/>
        </w:rPr>
        <w:t>Авер'янов В.Б. Органи виконавчої влади в Україні, -К.: Ін Юре- 1997.-48 с.</w:t>
      </w:r>
    </w:p>
    <w:p w:rsidR="00080A1E" w:rsidRPr="00457768" w:rsidRDefault="00080A1E" w:rsidP="00DE1363">
      <w:pPr>
        <w:numPr>
          <w:ilvl w:val="0"/>
          <w:numId w:val="140"/>
        </w:numPr>
        <w:tabs>
          <w:tab w:val="clear" w:pos="284"/>
          <w:tab w:val="num" w:pos="-284"/>
          <w:tab w:val="left" w:pos="142"/>
          <w:tab w:val="left" w:pos="426"/>
          <w:tab w:val="left" w:pos="720"/>
          <w:tab w:val="left" w:pos="900"/>
        </w:tabs>
        <w:autoSpaceDE w:val="0"/>
        <w:autoSpaceDN w:val="0"/>
        <w:ind w:left="0"/>
        <w:jc w:val="both"/>
        <w:rPr>
          <w:rFonts w:ascii="Times New Roman" w:hAnsi="Times New Roman"/>
          <w:sz w:val="20"/>
          <w:szCs w:val="20"/>
          <w:lang w:val="uk-UA"/>
        </w:rPr>
      </w:pPr>
      <w:r w:rsidRPr="00457768">
        <w:rPr>
          <w:rFonts w:ascii="Times New Roman" w:hAnsi="Times New Roman"/>
          <w:sz w:val="20"/>
          <w:szCs w:val="20"/>
          <w:lang w:val="uk-UA"/>
        </w:rPr>
        <w:t>Авер'янов В.Б.  Адміністративна реформа. Науково-правове забезпечення// Віче.- 2002.- № 3.- С.19-23.</w:t>
      </w:r>
    </w:p>
    <w:p w:rsidR="00080A1E" w:rsidRPr="00457768" w:rsidRDefault="00080A1E" w:rsidP="00DE1363">
      <w:pPr>
        <w:numPr>
          <w:ilvl w:val="0"/>
          <w:numId w:val="140"/>
        </w:numPr>
        <w:tabs>
          <w:tab w:val="clear" w:pos="284"/>
          <w:tab w:val="num" w:pos="-284"/>
          <w:tab w:val="left" w:pos="142"/>
          <w:tab w:val="left" w:pos="426"/>
          <w:tab w:val="left" w:pos="720"/>
          <w:tab w:val="left" w:pos="900"/>
        </w:tabs>
        <w:autoSpaceDE w:val="0"/>
        <w:autoSpaceDN w:val="0"/>
        <w:ind w:left="0"/>
        <w:jc w:val="both"/>
        <w:rPr>
          <w:rFonts w:ascii="Times New Roman" w:hAnsi="Times New Roman"/>
          <w:sz w:val="20"/>
          <w:szCs w:val="20"/>
          <w:lang w:val="uk-UA"/>
        </w:rPr>
      </w:pPr>
      <w:r w:rsidRPr="00457768">
        <w:rPr>
          <w:rFonts w:ascii="Times New Roman" w:hAnsi="Times New Roman"/>
          <w:sz w:val="20"/>
          <w:szCs w:val="20"/>
          <w:lang w:val="uk-UA"/>
        </w:rPr>
        <w:t>Андрушків Б.М., Кузьмін О.Е. Основи менеджменту: методологічні пол</w:t>
      </w:r>
      <w:r w:rsidRPr="00457768">
        <w:rPr>
          <w:rFonts w:ascii="Times New Roman" w:hAnsi="Times New Roman"/>
          <w:sz w:val="20"/>
          <w:szCs w:val="20"/>
          <w:lang w:val="uk-UA"/>
        </w:rPr>
        <w:t>о</w:t>
      </w:r>
      <w:r w:rsidRPr="00457768">
        <w:rPr>
          <w:rFonts w:ascii="Times New Roman" w:hAnsi="Times New Roman"/>
          <w:sz w:val="20"/>
          <w:szCs w:val="20"/>
          <w:lang w:val="uk-UA"/>
        </w:rPr>
        <w:t>ження та прикладні механізми (підручник). - Тернопіль: Лілея, 1997.- 563 с.</w:t>
      </w:r>
    </w:p>
    <w:p w:rsidR="00080A1E" w:rsidRPr="00457768" w:rsidRDefault="00080A1E" w:rsidP="00DE1363">
      <w:pPr>
        <w:numPr>
          <w:ilvl w:val="0"/>
          <w:numId w:val="140"/>
        </w:numPr>
        <w:tabs>
          <w:tab w:val="clear" w:pos="284"/>
          <w:tab w:val="num" w:pos="-284"/>
          <w:tab w:val="left" w:pos="142"/>
          <w:tab w:val="left" w:pos="426"/>
          <w:tab w:val="left" w:pos="720"/>
          <w:tab w:val="left" w:pos="900"/>
        </w:tabs>
        <w:autoSpaceDE w:val="0"/>
        <w:autoSpaceDN w:val="0"/>
        <w:ind w:left="0"/>
        <w:jc w:val="both"/>
        <w:rPr>
          <w:rFonts w:ascii="Times New Roman" w:hAnsi="Times New Roman"/>
          <w:sz w:val="20"/>
          <w:szCs w:val="20"/>
          <w:lang w:val="uk-UA"/>
        </w:rPr>
      </w:pPr>
      <w:r w:rsidRPr="00457768">
        <w:rPr>
          <w:rFonts w:ascii="Times New Roman" w:hAnsi="Times New Roman"/>
          <w:sz w:val="20"/>
          <w:szCs w:val="20"/>
          <w:lang w:val="uk-UA"/>
        </w:rPr>
        <w:t>Ансофф Й. Стратегическое управление. Перевод с английского.- М.:1989.-230 с.</w:t>
      </w:r>
    </w:p>
    <w:p w:rsidR="00080A1E" w:rsidRDefault="00080A1E" w:rsidP="00DE1363">
      <w:pPr>
        <w:numPr>
          <w:ilvl w:val="0"/>
          <w:numId w:val="140"/>
        </w:numPr>
        <w:tabs>
          <w:tab w:val="clear" w:pos="284"/>
          <w:tab w:val="num" w:pos="-284"/>
          <w:tab w:val="left" w:pos="142"/>
          <w:tab w:val="left" w:pos="426"/>
          <w:tab w:val="left" w:pos="720"/>
          <w:tab w:val="left" w:pos="900"/>
        </w:tabs>
        <w:autoSpaceDE w:val="0"/>
        <w:autoSpaceDN w:val="0"/>
        <w:ind w:left="0"/>
        <w:jc w:val="both"/>
        <w:rPr>
          <w:rFonts w:ascii="Times New Roman" w:hAnsi="Times New Roman"/>
          <w:sz w:val="20"/>
          <w:szCs w:val="20"/>
          <w:lang w:val="uk-UA"/>
        </w:rPr>
      </w:pPr>
      <w:r w:rsidRPr="00457768">
        <w:rPr>
          <w:rFonts w:ascii="Times New Roman" w:hAnsi="Times New Roman"/>
          <w:sz w:val="20"/>
          <w:szCs w:val="20"/>
          <w:lang w:val="uk-UA"/>
        </w:rPr>
        <w:t>Атаманчук Г.В. Теория государственного управления. -М.: Издательство" Юридическая летература.". 1997. - 400 с.</w:t>
      </w:r>
    </w:p>
    <w:p w:rsidR="005D0399" w:rsidRPr="00457768" w:rsidRDefault="005D0399" w:rsidP="00DE1363">
      <w:pPr>
        <w:pStyle w:val="affd"/>
        <w:numPr>
          <w:ilvl w:val="0"/>
          <w:numId w:val="140"/>
        </w:numPr>
        <w:tabs>
          <w:tab w:val="clear" w:pos="284"/>
          <w:tab w:val="num" w:pos="-284"/>
          <w:tab w:val="left" w:pos="142"/>
          <w:tab w:val="left" w:pos="426"/>
        </w:tabs>
        <w:autoSpaceDE w:val="0"/>
        <w:autoSpaceDN w:val="0"/>
        <w:spacing w:after="0"/>
        <w:ind w:left="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Авсєєвич В.П. Декларація про державний суверенітет як перший етап ко</w:t>
      </w:r>
      <w:r w:rsidRPr="00457768">
        <w:rPr>
          <w:rFonts w:ascii="Times New Roman" w:hAnsi="Times New Roman"/>
          <w:color w:val="000000" w:themeColor="text1"/>
          <w:sz w:val="20"/>
          <w:szCs w:val="20"/>
          <w:lang w:val="uk-UA"/>
        </w:rPr>
        <w:t>н</w:t>
      </w:r>
      <w:r w:rsidRPr="00457768">
        <w:rPr>
          <w:rFonts w:ascii="Times New Roman" w:hAnsi="Times New Roman"/>
          <w:color w:val="000000" w:themeColor="text1"/>
          <w:sz w:val="20"/>
          <w:szCs w:val="20"/>
          <w:lang w:val="uk-UA"/>
        </w:rPr>
        <w:t>ституційного процесу в Україні // Вісник Запорізького юридичного інституту. – 2001. – № 4. – С. 54-62.</w:t>
      </w:r>
    </w:p>
    <w:p w:rsidR="005D0399" w:rsidRPr="00457768" w:rsidRDefault="005D0399" w:rsidP="00DE1363">
      <w:pPr>
        <w:pStyle w:val="affd"/>
        <w:numPr>
          <w:ilvl w:val="0"/>
          <w:numId w:val="140"/>
        </w:numPr>
        <w:tabs>
          <w:tab w:val="clear" w:pos="284"/>
          <w:tab w:val="num" w:pos="-284"/>
          <w:tab w:val="left" w:pos="142"/>
          <w:tab w:val="left" w:pos="426"/>
        </w:tabs>
        <w:autoSpaceDE w:val="0"/>
        <w:autoSpaceDN w:val="0"/>
        <w:spacing w:after="0"/>
        <w:ind w:left="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Адельсеітова А.Б. Конституційні основи компетенції Верховної Ради АРК. // Правове регулювання економіки : Збірник наукових праць. – К. : КНЕУ. – 2003. – Вип. 4. – С. 115-122.</w:t>
      </w:r>
    </w:p>
    <w:p w:rsidR="005D0399" w:rsidRPr="00457768" w:rsidRDefault="005D0399" w:rsidP="00DE1363">
      <w:pPr>
        <w:pStyle w:val="affd"/>
        <w:numPr>
          <w:ilvl w:val="0"/>
          <w:numId w:val="140"/>
        </w:numPr>
        <w:tabs>
          <w:tab w:val="clear" w:pos="284"/>
          <w:tab w:val="num" w:pos="-284"/>
          <w:tab w:val="left" w:pos="142"/>
          <w:tab w:val="left" w:pos="426"/>
        </w:tabs>
        <w:autoSpaceDE w:val="0"/>
        <w:autoSpaceDN w:val="0"/>
        <w:spacing w:after="0"/>
        <w:ind w:left="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2007.</w:t>
      </w:r>
    </w:p>
    <w:p w:rsidR="005D0399" w:rsidRPr="00457768" w:rsidRDefault="005D0399" w:rsidP="00DE1363">
      <w:pPr>
        <w:pStyle w:val="affd"/>
        <w:numPr>
          <w:ilvl w:val="0"/>
          <w:numId w:val="140"/>
        </w:numPr>
        <w:tabs>
          <w:tab w:val="clear" w:pos="284"/>
          <w:tab w:val="num" w:pos="-284"/>
          <w:tab w:val="left" w:pos="142"/>
          <w:tab w:val="left" w:pos="426"/>
        </w:tabs>
        <w:autoSpaceDE w:val="0"/>
        <w:autoSpaceDN w:val="0"/>
        <w:spacing w:after="0"/>
        <w:ind w:left="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Барабаш Ю.Г. Парламентський контроль в Україні : конституційно-правовий аспект / Національна юридична академія України ім. Ярослава Му</w:t>
      </w:r>
      <w:r w:rsidRPr="00457768">
        <w:rPr>
          <w:rFonts w:ascii="Times New Roman" w:hAnsi="Times New Roman"/>
          <w:color w:val="000000" w:themeColor="text1"/>
          <w:sz w:val="20"/>
          <w:szCs w:val="20"/>
          <w:lang w:val="uk-UA"/>
        </w:rPr>
        <w:t>д</w:t>
      </w:r>
      <w:r w:rsidRPr="00457768">
        <w:rPr>
          <w:rFonts w:ascii="Times New Roman" w:hAnsi="Times New Roman"/>
          <w:color w:val="000000" w:themeColor="text1"/>
          <w:sz w:val="20"/>
          <w:szCs w:val="20"/>
          <w:lang w:val="uk-UA"/>
        </w:rPr>
        <w:t>рого. –Х. : Легас, 2004–191 с.</w:t>
      </w:r>
    </w:p>
    <w:p w:rsidR="005D0399" w:rsidRPr="00457768" w:rsidRDefault="005D0399" w:rsidP="00DE1363">
      <w:pPr>
        <w:pStyle w:val="affd"/>
        <w:numPr>
          <w:ilvl w:val="0"/>
          <w:numId w:val="140"/>
        </w:numPr>
        <w:tabs>
          <w:tab w:val="clear" w:pos="284"/>
          <w:tab w:val="num" w:pos="-284"/>
          <w:tab w:val="left" w:pos="142"/>
          <w:tab w:val="left" w:pos="426"/>
        </w:tabs>
        <w:autoSpaceDE w:val="0"/>
        <w:autoSpaceDN w:val="0"/>
        <w:spacing w:after="0"/>
        <w:ind w:left="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Бульба О. Деякі аспекти реалізації принципу поділу влади в державах Центральної та Східної Європи // Право України. – 2008. – № 4. – С. 151-155.</w:t>
      </w:r>
    </w:p>
    <w:p w:rsidR="00080A1E" w:rsidRPr="00457768" w:rsidRDefault="00080A1E" w:rsidP="00DE1363">
      <w:pPr>
        <w:numPr>
          <w:ilvl w:val="0"/>
          <w:numId w:val="140"/>
        </w:numPr>
        <w:tabs>
          <w:tab w:val="clear" w:pos="284"/>
          <w:tab w:val="num" w:pos="-284"/>
          <w:tab w:val="left" w:pos="142"/>
          <w:tab w:val="left" w:pos="426"/>
          <w:tab w:val="left" w:pos="720"/>
          <w:tab w:val="left" w:pos="900"/>
        </w:tabs>
        <w:autoSpaceDE w:val="0"/>
        <w:autoSpaceDN w:val="0"/>
        <w:ind w:left="0"/>
        <w:jc w:val="both"/>
        <w:rPr>
          <w:rFonts w:ascii="Times New Roman" w:hAnsi="Times New Roman"/>
          <w:sz w:val="20"/>
          <w:szCs w:val="20"/>
          <w:lang w:val="uk-UA"/>
        </w:rPr>
      </w:pPr>
      <w:r w:rsidRPr="00457768">
        <w:rPr>
          <w:rFonts w:ascii="Times New Roman" w:hAnsi="Times New Roman"/>
          <w:sz w:val="20"/>
          <w:szCs w:val="20"/>
          <w:lang w:val="uk-UA"/>
        </w:rPr>
        <w:t>Бакуменко В. Теоретичні засади державно-управлінських рішень (базові підходи, концепції, теорії, ідеї) // Командор.- 2000.- № 1.- С.8-12.</w:t>
      </w:r>
    </w:p>
    <w:p w:rsidR="00080A1E" w:rsidRPr="00457768" w:rsidRDefault="00080A1E" w:rsidP="00DE1363">
      <w:pPr>
        <w:numPr>
          <w:ilvl w:val="0"/>
          <w:numId w:val="140"/>
        </w:numPr>
        <w:tabs>
          <w:tab w:val="clear" w:pos="284"/>
          <w:tab w:val="num" w:pos="-284"/>
          <w:tab w:val="left" w:pos="142"/>
          <w:tab w:val="left" w:pos="426"/>
          <w:tab w:val="left" w:pos="720"/>
        </w:tabs>
        <w:autoSpaceDE w:val="0"/>
        <w:autoSpaceDN w:val="0"/>
        <w:ind w:left="0"/>
        <w:jc w:val="both"/>
        <w:rPr>
          <w:rFonts w:ascii="Times New Roman" w:hAnsi="Times New Roman"/>
          <w:sz w:val="20"/>
          <w:szCs w:val="20"/>
          <w:lang w:val="uk-UA"/>
        </w:rPr>
      </w:pPr>
      <w:r w:rsidRPr="00457768">
        <w:rPr>
          <w:rFonts w:ascii="Times New Roman" w:hAnsi="Times New Roman"/>
          <w:sz w:val="20"/>
          <w:szCs w:val="20"/>
          <w:lang w:val="uk-UA"/>
        </w:rPr>
        <w:lastRenderedPageBreak/>
        <w:t>Біленчук П.Д . Кравченко В.В.. Підмогильний М.В. Місцеве самовряд</w:t>
      </w:r>
      <w:r w:rsidRPr="00457768">
        <w:rPr>
          <w:rFonts w:ascii="Times New Roman" w:hAnsi="Times New Roman"/>
          <w:sz w:val="20"/>
          <w:szCs w:val="20"/>
          <w:lang w:val="uk-UA"/>
        </w:rPr>
        <w:t>у</w:t>
      </w:r>
      <w:r w:rsidRPr="00457768">
        <w:rPr>
          <w:rFonts w:ascii="Times New Roman" w:hAnsi="Times New Roman"/>
          <w:sz w:val="20"/>
          <w:szCs w:val="20"/>
          <w:lang w:val="uk-UA"/>
        </w:rPr>
        <w:t>вання в Україні.-К.: Атіка. 2000.-450 с.</w:t>
      </w:r>
    </w:p>
    <w:p w:rsidR="00080A1E" w:rsidRPr="00457768" w:rsidRDefault="00080A1E" w:rsidP="00DE1363">
      <w:pPr>
        <w:numPr>
          <w:ilvl w:val="0"/>
          <w:numId w:val="140"/>
        </w:numPr>
        <w:tabs>
          <w:tab w:val="clear" w:pos="284"/>
          <w:tab w:val="num" w:pos="-284"/>
          <w:tab w:val="left" w:pos="142"/>
          <w:tab w:val="left" w:pos="426"/>
          <w:tab w:val="left" w:pos="720"/>
          <w:tab w:val="left" w:pos="900"/>
        </w:tabs>
        <w:autoSpaceDE w:val="0"/>
        <w:autoSpaceDN w:val="0"/>
        <w:ind w:left="0"/>
        <w:jc w:val="both"/>
        <w:rPr>
          <w:rFonts w:ascii="Times New Roman" w:hAnsi="Times New Roman"/>
          <w:sz w:val="20"/>
          <w:szCs w:val="20"/>
          <w:lang w:val="uk-UA"/>
        </w:rPr>
      </w:pPr>
      <w:r w:rsidRPr="00457768">
        <w:rPr>
          <w:rFonts w:ascii="Times New Roman" w:hAnsi="Times New Roman"/>
          <w:sz w:val="20"/>
          <w:szCs w:val="20"/>
          <w:lang w:val="uk-UA"/>
        </w:rPr>
        <w:t xml:space="preserve">Граждан В.Д. Теория управления. </w:t>
      </w:r>
      <w:r w:rsidR="00B60659" w:rsidRPr="00457768">
        <w:rPr>
          <w:rFonts w:ascii="Times New Roman" w:hAnsi="Times New Roman"/>
          <w:sz w:val="20"/>
          <w:szCs w:val="20"/>
          <w:lang w:val="uk-UA"/>
        </w:rPr>
        <w:t>у</w:t>
      </w:r>
      <w:r w:rsidRPr="00457768">
        <w:rPr>
          <w:rFonts w:ascii="Times New Roman" w:hAnsi="Times New Roman"/>
          <w:sz w:val="20"/>
          <w:szCs w:val="20"/>
          <w:lang w:val="uk-UA"/>
        </w:rPr>
        <w:t>чебное пособие.- М.:Гардарики, 2004.- 416 с.</w:t>
      </w:r>
    </w:p>
    <w:p w:rsidR="00080A1E" w:rsidRPr="00457768" w:rsidRDefault="00080A1E" w:rsidP="00DE1363">
      <w:pPr>
        <w:numPr>
          <w:ilvl w:val="0"/>
          <w:numId w:val="140"/>
        </w:numPr>
        <w:tabs>
          <w:tab w:val="clear" w:pos="284"/>
          <w:tab w:val="num" w:pos="-284"/>
          <w:tab w:val="left" w:pos="142"/>
          <w:tab w:val="left" w:pos="426"/>
          <w:tab w:val="left" w:pos="720"/>
          <w:tab w:val="left" w:pos="900"/>
        </w:tabs>
        <w:autoSpaceDE w:val="0"/>
        <w:autoSpaceDN w:val="0"/>
        <w:ind w:left="0"/>
        <w:jc w:val="both"/>
        <w:rPr>
          <w:rFonts w:ascii="Times New Roman" w:hAnsi="Times New Roman"/>
          <w:sz w:val="20"/>
          <w:szCs w:val="20"/>
          <w:lang w:val="uk-UA"/>
        </w:rPr>
      </w:pPr>
      <w:r w:rsidRPr="00457768">
        <w:rPr>
          <w:rFonts w:ascii="Times New Roman" w:hAnsi="Times New Roman"/>
          <w:sz w:val="20"/>
          <w:szCs w:val="20"/>
          <w:lang w:val="uk-UA"/>
        </w:rPr>
        <w:t>Гурне Б. Державне управління. - К.: Основи, 1993.- 165 с.</w:t>
      </w:r>
    </w:p>
    <w:p w:rsidR="005B34DD" w:rsidRPr="00457768" w:rsidRDefault="005B34DD" w:rsidP="00DE1363">
      <w:pPr>
        <w:pStyle w:val="affd"/>
        <w:numPr>
          <w:ilvl w:val="0"/>
          <w:numId w:val="140"/>
        </w:numPr>
        <w:tabs>
          <w:tab w:val="clear" w:pos="284"/>
          <w:tab w:val="num" w:pos="-284"/>
          <w:tab w:val="left" w:pos="142"/>
          <w:tab w:val="left" w:pos="426"/>
        </w:tabs>
        <w:autoSpaceDE w:val="0"/>
        <w:autoSpaceDN w:val="0"/>
        <w:spacing w:after="0"/>
        <w:ind w:left="0"/>
        <w:jc w:val="both"/>
        <w:rPr>
          <w:rFonts w:ascii="Times New Roman" w:hAnsi="Times New Roman"/>
          <w:color w:val="000000" w:themeColor="text1"/>
          <w:sz w:val="20"/>
          <w:szCs w:val="20"/>
          <w:lang w:val="uk-UA"/>
        </w:rPr>
      </w:pPr>
      <w:r w:rsidRPr="00457768">
        <w:rPr>
          <w:rFonts w:ascii="Times New Roman" w:hAnsi="Times New Roman"/>
          <w:bCs/>
          <w:color w:val="000000" w:themeColor="text1"/>
          <w:sz w:val="20"/>
          <w:szCs w:val="20"/>
          <w:lang w:val="uk-UA"/>
        </w:rPr>
        <w:t xml:space="preserve">Георгіца А.З. </w:t>
      </w:r>
      <w:r w:rsidRPr="00457768">
        <w:rPr>
          <w:rFonts w:ascii="Times New Roman" w:hAnsi="Times New Roman"/>
          <w:color w:val="000000" w:themeColor="text1"/>
          <w:sz w:val="20"/>
          <w:szCs w:val="20"/>
          <w:lang w:val="uk-UA"/>
        </w:rPr>
        <w:t>Конституційно-правові інститути зарубіжних країн. – Черн</w:t>
      </w:r>
      <w:r w:rsidRPr="00457768">
        <w:rPr>
          <w:rFonts w:ascii="Times New Roman" w:hAnsi="Times New Roman"/>
          <w:color w:val="000000" w:themeColor="text1"/>
          <w:sz w:val="20"/>
          <w:szCs w:val="20"/>
          <w:lang w:val="uk-UA"/>
        </w:rPr>
        <w:t>і</w:t>
      </w:r>
      <w:r w:rsidRPr="00457768">
        <w:rPr>
          <w:rFonts w:ascii="Times New Roman" w:hAnsi="Times New Roman"/>
          <w:color w:val="000000" w:themeColor="text1"/>
          <w:sz w:val="20"/>
          <w:szCs w:val="20"/>
          <w:lang w:val="uk-UA"/>
        </w:rPr>
        <w:t>вці : Рута, 1994. – 138 с.</w:t>
      </w:r>
    </w:p>
    <w:p w:rsidR="005B34DD" w:rsidRPr="00457768" w:rsidRDefault="005B34DD" w:rsidP="00DE1363">
      <w:pPr>
        <w:pStyle w:val="affd"/>
        <w:numPr>
          <w:ilvl w:val="0"/>
          <w:numId w:val="140"/>
        </w:numPr>
        <w:tabs>
          <w:tab w:val="clear" w:pos="284"/>
          <w:tab w:val="num" w:pos="-284"/>
          <w:tab w:val="left" w:pos="142"/>
          <w:tab w:val="left" w:pos="426"/>
        </w:tabs>
        <w:autoSpaceDE w:val="0"/>
        <w:autoSpaceDN w:val="0"/>
        <w:spacing w:after="0"/>
        <w:ind w:left="0"/>
        <w:jc w:val="both"/>
        <w:rPr>
          <w:rFonts w:ascii="Times New Roman" w:hAnsi="Times New Roman"/>
          <w:color w:val="000000" w:themeColor="text1"/>
          <w:sz w:val="20"/>
          <w:szCs w:val="20"/>
          <w:lang w:val="uk-UA"/>
        </w:rPr>
      </w:pPr>
      <w:r w:rsidRPr="00457768">
        <w:rPr>
          <w:rFonts w:ascii="Times New Roman" w:hAnsi="Times New Roman"/>
          <w:bCs/>
          <w:color w:val="000000" w:themeColor="text1"/>
          <w:sz w:val="20"/>
          <w:szCs w:val="20"/>
          <w:lang w:val="uk-UA"/>
        </w:rPr>
        <w:t>Георгіца А.З.</w:t>
      </w:r>
      <w:r w:rsidRPr="00457768">
        <w:rPr>
          <w:rFonts w:ascii="Times New Roman" w:hAnsi="Times New Roman"/>
          <w:color w:val="000000" w:themeColor="text1"/>
          <w:sz w:val="20"/>
          <w:szCs w:val="20"/>
          <w:lang w:val="uk-UA"/>
        </w:rPr>
        <w:t xml:space="preserve"> Сучасний парламентаризм : проблеми теорії та практики. – Чернівці : Рута, 1998. – 484 с.</w:t>
      </w:r>
    </w:p>
    <w:p w:rsidR="005B34DD" w:rsidRPr="00457768" w:rsidRDefault="005B34DD" w:rsidP="00DE1363">
      <w:pPr>
        <w:pStyle w:val="affd"/>
        <w:numPr>
          <w:ilvl w:val="0"/>
          <w:numId w:val="140"/>
        </w:numPr>
        <w:tabs>
          <w:tab w:val="clear" w:pos="284"/>
          <w:tab w:val="num" w:pos="-284"/>
          <w:tab w:val="left" w:pos="142"/>
          <w:tab w:val="left" w:pos="426"/>
        </w:tabs>
        <w:autoSpaceDE w:val="0"/>
        <w:autoSpaceDN w:val="0"/>
        <w:spacing w:after="0"/>
        <w:ind w:left="0"/>
        <w:jc w:val="both"/>
        <w:rPr>
          <w:rFonts w:ascii="Times New Roman" w:hAnsi="Times New Roman"/>
          <w:color w:val="000000" w:themeColor="text1"/>
          <w:sz w:val="20"/>
          <w:szCs w:val="20"/>
          <w:lang w:val="uk-UA"/>
        </w:rPr>
      </w:pPr>
      <w:r w:rsidRPr="00457768">
        <w:rPr>
          <w:rFonts w:ascii="Times New Roman" w:hAnsi="Times New Roman"/>
          <w:bCs/>
          <w:color w:val="000000" w:themeColor="text1"/>
          <w:sz w:val="20"/>
          <w:szCs w:val="20"/>
          <w:lang w:val="uk-UA"/>
        </w:rPr>
        <w:t>Георгіца А.З.</w:t>
      </w:r>
      <w:r w:rsidRPr="00457768">
        <w:rPr>
          <w:rFonts w:ascii="Times New Roman" w:hAnsi="Times New Roman"/>
          <w:color w:val="000000" w:themeColor="text1"/>
          <w:sz w:val="20"/>
          <w:szCs w:val="20"/>
          <w:lang w:val="uk-UA"/>
        </w:rPr>
        <w:t xml:space="preserve"> Доктрина розподілу влад : від Конфуція до сучасності (іст</w:t>
      </w:r>
      <w:r w:rsidRPr="00457768">
        <w:rPr>
          <w:rFonts w:ascii="Times New Roman" w:hAnsi="Times New Roman"/>
          <w:color w:val="000000" w:themeColor="text1"/>
          <w:sz w:val="20"/>
          <w:szCs w:val="20"/>
          <w:lang w:val="uk-UA"/>
        </w:rPr>
        <w:t>о</w:t>
      </w:r>
      <w:r w:rsidRPr="00457768">
        <w:rPr>
          <w:rFonts w:ascii="Times New Roman" w:hAnsi="Times New Roman"/>
          <w:color w:val="000000" w:themeColor="text1"/>
          <w:sz w:val="20"/>
          <w:szCs w:val="20"/>
          <w:lang w:val="uk-UA"/>
        </w:rPr>
        <w:t>рико-правовий аспект) // Науковий вісник Чернівецького університету. Серія «Правознавство». Випуск 24. – Чернівці, 1998. – С. 33-44.</w:t>
      </w:r>
    </w:p>
    <w:p w:rsidR="00080A1E" w:rsidRPr="00457768" w:rsidRDefault="00080A1E" w:rsidP="00DE1363">
      <w:pPr>
        <w:numPr>
          <w:ilvl w:val="0"/>
          <w:numId w:val="140"/>
        </w:numPr>
        <w:tabs>
          <w:tab w:val="clear" w:pos="284"/>
          <w:tab w:val="num" w:pos="-284"/>
          <w:tab w:val="left" w:pos="142"/>
          <w:tab w:val="left" w:pos="426"/>
          <w:tab w:val="left" w:pos="720"/>
          <w:tab w:val="left" w:pos="900"/>
        </w:tabs>
        <w:autoSpaceDE w:val="0"/>
        <w:autoSpaceDN w:val="0"/>
        <w:ind w:left="0"/>
        <w:jc w:val="both"/>
        <w:rPr>
          <w:rFonts w:ascii="Times New Roman" w:hAnsi="Times New Roman"/>
          <w:sz w:val="20"/>
          <w:szCs w:val="20"/>
          <w:lang w:val="uk-UA"/>
        </w:rPr>
      </w:pPr>
      <w:r w:rsidRPr="00457768">
        <w:rPr>
          <w:rFonts w:ascii="Times New Roman" w:hAnsi="Times New Roman"/>
          <w:bCs/>
          <w:color w:val="000000"/>
          <w:sz w:val="20"/>
          <w:szCs w:val="20"/>
          <w:lang w:val="uk-UA"/>
        </w:rPr>
        <w:t>Державна виконавча влада в Україні: формування та функціонування: н</w:t>
      </w:r>
      <w:r w:rsidRPr="00457768">
        <w:rPr>
          <w:rFonts w:ascii="Times New Roman" w:hAnsi="Times New Roman"/>
          <w:bCs/>
          <w:color w:val="000000"/>
          <w:sz w:val="20"/>
          <w:szCs w:val="20"/>
          <w:lang w:val="uk-UA"/>
        </w:rPr>
        <w:t>а</w:t>
      </w:r>
      <w:r w:rsidRPr="00457768">
        <w:rPr>
          <w:rFonts w:ascii="Times New Roman" w:hAnsi="Times New Roman"/>
          <w:bCs/>
          <w:color w:val="000000"/>
          <w:sz w:val="20"/>
          <w:szCs w:val="20"/>
          <w:lang w:val="uk-UA"/>
        </w:rPr>
        <w:t>ук. пр. / Кол. авт.; Наук. кер. Н.Р. Нижник. - К.: Вид-во УАДУ, 2000. - 216 с.</w:t>
      </w:r>
      <w:r w:rsidRPr="00457768">
        <w:rPr>
          <w:rFonts w:ascii="Times New Roman" w:hAnsi="Times New Roman"/>
          <w:color w:val="000000"/>
          <w:sz w:val="20"/>
          <w:szCs w:val="20"/>
          <w:lang w:val="uk-UA"/>
        </w:rPr>
        <w:t xml:space="preserve"> </w:t>
      </w:r>
    </w:p>
    <w:p w:rsidR="00080A1E" w:rsidRPr="00457768" w:rsidRDefault="008746DD" w:rsidP="00DE1363">
      <w:pPr>
        <w:numPr>
          <w:ilvl w:val="0"/>
          <w:numId w:val="140"/>
        </w:numPr>
        <w:tabs>
          <w:tab w:val="clear" w:pos="284"/>
          <w:tab w:val="num" w:pos="-284"/>
          <w:tab w:val="left" w:pos="142"/>
          <w:tab w:val="left" w:pos="426"/>
          <w:tab w:val="left" w:pos="720"/>
          <w:tab w:val="left" w:pos="900"/>
        </w:tabs>
        <w:autoSpaceDE w:val="0"/>
        <w:autoSpaceDN w:val="0"/>
        <w:ind w:left="0"/>
        <w:jc w:val="both"/>
        <w:rPr>
          <w:rFonts w:ascii="Times New Roman" w:hAnsi="Times New Roman"/>
          <w:sz w:val="20"/>
          <w:szCs w:val="20"/>
          <w:lang w:val="uk-UA"/>
        </w:rPr>
      </w:pPr>
      <w:hyperlink r:id="rId41" w:tooltip="Державна служба в Україні: Ківалов С. В., Біла Л. P. Підручник. — Одеса: Юридична література, 2003. — 323 с.. Номер записи: 1266" w:history="1">
        <w:r w:rsidR="00080A1E" w:rsidRPr="00457768">
          <w:rPr>
            <w:rFonts w:ascii="Times New Roman" w:hAnsi="Times New Roman"/>
            <w:sz w:val="20"/>
            <w:szCs w:val="20"/>
            <w:lang w:val="uk-UA"/>
          </w:rPr>
          <w:t>Державна служба в Україні: Ківалов С. В., Біла Л. P. Підручник. — Одеса: Юридична література, 2003. — 323 с.</w:t>
        </w:r>
      </w:hyperlink>
    </w:p>
    <w:p w:rsidR="00080A1E" w:rsidRPr="00457768" w:rsidRDefault="00080A1E" w:rsidP="00DE1363">
      <w:pPr>
        <w:numPr>
          <w:ilvl w:val="0"/>
          <w:numId w:val="140"/>
        </w:numPr>
        <w:tabs>
          <w:tab w:val="clear" w:pos="284"/>
          <w:tab w:val="num" w:pos="-284"/>
          <w:tab w:val="left" w:pos="142"/>
          <w:tab w:val="left" w:pos="426"/>
          <w:tab w:val="left" w:pos="720"/>
          <w:tab w:val="left" w:pos="900"/>
          <w:tab w:val="left" w:pos="1080"/>
        </w:tabs>
        <w:autoSpaceDE w:val="0"/>
        <w:autoSpaceDN w:val="0"/>
        <w:ind w:left="0"/>
        <w:jc w:val="both"/>
        <w:rPr>
          <w:rFonts w:ascii="Times New Roman" w:hAnsi="Times New Roman"/>
          <w:sz w:val="20"/>
          <w:szCs w:val="20"/>
          <w:lang w:val="uk-UA"/>
        </w:rPr>
      </w:pPr>
      <w:r w:rsidRPr="00457768">
        <w:rPr>
          <w:rFonts w:ascii="Times New Roman" w:hAnsi="Times New Roman"/>
          <w:sz w:val="20"/>
          <w:szCs w:val="20"/>
          <w:lang w:val="uk-UA"/>
        </w:rPr>
        <w:t>Державне управління: теорія і практика. За ред. Авер'янова В.Б. - К.: Юр</w:t>
      </w:r>
      <w:r w:rsidRPr="00457768">
        <w:rPr>
          <w:rFonts w:ascii="Times New Roman" w:hAnsi="Times New Roman"/>
          <w:sz w:val="20"/>
          <w:szCs w:val="20"/>
          <w:lang w:val="uk-UA"/>
        </w:rPr>
        <w:t>і</w:t>
      </w:r>
      <w:r w:rsidRPr="00457768">
        <w:rPr>
          <w:rFonts w:ascii="Times New Roman" w:hAnsi="Times New Roman"/>
          <w:sz w:val="20"/>
          <w:szCs w:val="20"/>
          <w:lang w:val="uk-UA"/>
        </w:rPr>
        <w:t>нком Інтер. 1998.- 225 с.</w:t>
      </w:r>
    </w:p>
    <w:p w:rsidR="00B60659" w:rsidRPr="00457768" w:rsidRDefault="00080A1E" w:rsidP="00DE1363">
      <w:pPr>
        <w:numPr>
          <w:ilvl w:val="0"/>
          <w:numId w:val="140"/>
        </w:numPr>
        <w:tabs>
          <w:tab w:val="clear" w:pos="284"/>
          <w:tab w:val="num" w:pos="-284"/>
          <w:tab w:val="left" w:pos="142"/>
          <w:tab w:val="left" w:pos="426"/>
          <w:tab w:val="left" w:pos="720"/>
          <w:tab w:val="left" w:pos="900"/>
          <w:tab w:val="left" w:pos="1080"/>
        </w:tabs>
        <w:autoSpaceDE w:val="0"/>
        <w:autoSpaceDN w:val="0"/>
        <w:ind w:left="0"/>
        <w:jc w:val="both"/>
        <w:rPr>
          <w:rFonts w:ascii="Times New Roman" w:hAnsi="Times New Roman"/>
          <w:color w:val="000000" w:themeColor="text1"/>
          <w:sz w:val="20"/>
          <w:szCs w:val="20"/>
          <w:lang w:val="uk-UA"/>
        </w:rPr>
      </w:pPr>
      <w:r w:rsidRPr="00457768">
        <w:rPr>
          <w:rFonts w:ascii="Times New Roman" w:hAnsi="Times New Roman"/>
          <w:sz w:val="20"/>
          <w:szCs w:val="20"/>
          <w:lang w:val="uk-UA"/>
        </w:rPr>
        <w:t>Державне управління в Україні: централізація і децентралізація. Моногр</w:t>
      </w:r>
      <w:r w:rsidRPr="00457768">
        <w:rPr>
          <w:rFonts w:ascii="Times New Roman" w:hAnsi="Times New Roman"/>
          <w:sz w:val="20"/>
          <w:szCs w:val="20"/>
          <w:lang w:val="uk-UA"/>
        </w:rPr>
        <w:t>а</w:t>
      </w:r>
      <w:r w:rsidRPr="00457768">
        <w:rPr>
          <w:rFonts w:ascii="Times New Roman" w:hAnsi="Times New Roman"/>
          <w:sz w:val="20"/>
          <w:szCs w:val="20"/>
          <w:lang w:val="uk-UA"/>
        </w:rPr>
        <w:t>фія / Кол. авт.; Відпов. ред. - проф. Н.Р. Нижник. - К.: УАДУ при Президентові України. 1997.- 448 с.</w:t>
      </w:r>
      <w:r w:rsidR="00B60659" w:rsidRPr="00457768">
        <w:rPr>
          <w:rFonts w:ascii="Times New Roman" w:hAnsi="Times New Roman"/>
          <w:sz w:val="20"/>
          <w:szCs w:val="20"/>
          <w:lang w:val="uk-UA"/>
        </w:rPr>
        <w:t xml:space="preserve"> </w:t>
      </w:r>
    </w:p>
    <w:p w:rsidR="00B60659" w:rsidRPr="00457768" w:rsidRDefault="00080A1E" w:rsidP="00DE1363">
      <w:pPr>
        <w:numPr>
          <w:ilvl w:val="0"/>
          <w:numId w:val="140"/>
        </w:numPr>
        <w:tabs>
          <w:tab w:val="clear" w:pos="284"/>
          <w:tab w:val="num" w:pos="-284"/>
          <w:tab w:val="left" w:pos="142"/>
          <w:tab w:val="left" w:pos="426"/>
          <w:tab w:val="left" w:pos="720"/>
          <w:tab w:val="left" w:pos="900"/>
          <w:tab w:val="left" w:pos="1080"/>
          <w:tab w:val="num" w:pos="3828"/>
        </w:tabs>
        <w:autoSpaceDE w:val="0"/>
        <w:autoSpaceDN w:val="0"/>
        <w:ind w:left="0"/>
        <w:jc w:val="both"/>
        <w:rPr>
          <w:rFonts w:ascii="Times New Roman" w:hAnsi="Times New Roman"/>
          <w:color w:val="000000" w:themeColor="text1"/>
          <w:sz w:val="20"/>
          <w:szCs w:val="20"/>
          <w:lang w:val="uk-UA"/>
        </w:rPr>
      </w:pPr>
      <w:r w:rsidRPr="00457768">
        <w:rPr>
          <w:rFonts w:ascii="Times New Roman" w:hAnsi="Times New Roman"/>
          <w:sz w:val="20"/>
          <w:szCs w:val="20"/>
          <w:lang w:val="uk-UA"/>
        </w:rPr>
        <w:t>Державне управління в Україні: наукові, правові, кадрові та організаційні засади. Навч.посібник/ За ред. Д.ю.н., проф. Нижник Н.Р., Олуйка В.М.- Львів, 2002.-352 с.</w:t>
      </w:r>
      <w:r w:rsidR="00B60659" w:rsidRPr="00457768">
        <w:rPr>
          <w:rFonts w:ascii="Times New Roman" w:hAnsi="Times New Roman"/>
          <w:sz w:val="20"/>
          <w:szCs w:val="20"/>
          <w:lang w:val="uk-UA"/>
        </w:rPr>
        <w:t xml:space="preserve"> </w:t>
      </w:r>
    </w:p>
    <w:p w:rsidR="00B60659" w:rsidRPr="00457768" w:rsidRDefault="00907240" w:rsidP="00DE1363">
      <w:pPr>
        <w:numPr>
          <w:ilvl w:val="0"/>
          <w:numId w:val="140"/>
        </w:numPr>
        <w:tabs>
          <w:tab w:val="clear" w:pos="284"/>
          <w:tab w:val="num" w:pos="-284"/>
          <w:tab w:val="left" w:pos="142"/>
          <w:tab w:val="left" w:pos="426"/>
          <w:tab w:val="left" w:pos="720"/>
          <w:tab w:val="left" w:pos="900"/>
          <w:tab w:val="left" w:pos="1080"/>
          <w:tab w:val="num" w:pos="3828"/>
        </w:tabs>
        <w:autoSpaceDE w:val="0"/>
        <w:autoSpaceDN w:val="0"/>
        <w:ind w:left="0"/>
        <w:jc w:val="both"/>
        <w:rPr>
          <w:rFonts w:ascii="Times New Roman" w:hAnsi="Times New Roman"/>
          <w:color w:val="000000" w:themeColor="text1"/>
          <w:sz w:val="20"/>
          <w:szCs w:val="20"/>
          <w:lang w:val="uk-UA"/>
        </w:rPr>
      </w:pPr>
      <w:r w:rsidRPr="00457768">
        <w:rPr>
          <w:rFonts w:ascii="Times New Roman" w:hAnsi="Times New Roman"/>
          <w:i/>
          <w:color w:val="000000" w:themeColor="text1"/>
          <w:sz w:val="20"/>
          <w:szCs w:val="20"/>
          <w:lang w:val="uk-UA"/>
        </w:rPr>
        <w:t>Джефкинс Ф., Ядин Д.</w:t>
      </w:r>
      <w:r w:rsidRPr="00457768">
        <w:rPr>
          <w:rFonts w:ascii="Times New Roman" w:hAnsi="Times New Roman"/>
          <w:color w:val="000000" w:themeColor="text1"/>
          <w:sz w:val="20"/>
          <w:szCs w:val="20"/>
          <w:lang w:val="uk-UA"/>
        </w:rPr>
        <w:t xml:space="preserve"> Паблик рилейшнз. Уч. пособие для вузов / Пер. с англ. под редакцией </w:t>
      </w:r>
      <w:r w:rsidRPr="00457768">
        <w:rPr>
          <w:rFonts w:ascii="Times New Roman" w:hAnsi="Times New Roman"/>
          <w:iCs/>
          <w:color w:val="000000" w:themeColor="text1"/>
          <w:sz w:val="20"/>
          <w:szCs w:val="20"/>
          <w:lang w:val="uk-UA"/>
        </w:rPr>
        <w:t xml:space="preserve">Б.Л. Еремина. – </w:t>
      </w:r>
      <w:r w:rsidRPr="00457768">
        <w:rPr>
          <w:rFonts w:ascii="Times New Roman" w:hAnsi="Times New Roman"/>
          <w:color w:val="000000" w:themeColor="text1"/>
          <w:sz w:val="20"/>
          <w:szCs w:val="20"/>
          <w:lang w:val="uk-UA"/>
        </w:rPr>
        <w:t>М. : ЮНИТИ-ДАНА, 2003. – 416 с.</w:t>
      </w:r>
      <w:r w:rsidR="00B60659" w:rsidRPr="00457768">
        <w:rPr>
          <w:rFonts w:ascii="Times New Roman" w:hAnsi="Times New Roman"/>
          <w:color w:val="000000" w:themeColor="text1"/>
          <w:sz w:val="20"/>
          <w:szCs w:val="20"/>
          <w:lang w:val="uk-UA"/>
        </w:rPr>
        <w:t xml:space="preserve"> </w:t>
      </w:r>
    </w:p>
    <w:p w:rsidR="00B60659" w:rsidRPr="00457768" w:rsidRDefault="00B60659" w:rsidP="00DE1363">
      <w:pPr>
        <w:numPr>
          <w:ilvl w:val="0"/>
          <w:numId w:val="140"/>
        </w:numPr>
        <w:tabs>
          <w:tab w:val="clear" w:pos="284"/>
          <w:tab w:val="num" w:pos="-284"/>
          <w:tab w:val="left" w:pos="142"/>
          <w:tab w:val="left" w:pos="426"/>
          <w:tab w:val="left" w:pos="720"/>
          <w:tab w:val="left" w:pos="900"/>
          <w:tab w:val="left" w:pos="1080"/>
          <w:tab w:val="num" w:pos="3828"/>
        </w:tabs>
        <w:autoSpaceDE w:val="0"/>
        <w:autoSpaceDN w:val="0"/>
        <w:ind w:left="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Державне управління : філософські, світоглядні та методологічні проблеми : Монографія. / Кол. авт.; За ред. д-ра філос. наук, проф. В.М. Князєва. – К. : Вид-во НАДУ; Міленіум, 2003. – 320 с.</w:t>
      </w:r>
    </w:p>
    <w:p w:rsidR="00B60659" w:rsidRPr="00457768" w:rsidRDefault="00B60659" w:rsidP="00DE1363">
      <w:pPr>
        <w:numPr>
          <w:ilvl w:val="0"/>
          <w:numId w:val="140"/>
        </w:numPr>
        <w:tabs>
          <w:tab w:val="clear" w:pos="284"/>
          <w:tab w:val="num" w:pos="-284"/>
          <w:tab w:val="left" w:pos="142"/>
          <w:tab w:val="left" w:pos="426"/>
          <w:tab w:val="left" w:pos="720"/>
          <w:tab w:val="left" w:pos="900"/>
          <w:tab w:val="left" w:pos="1080"/>
          <w:tab w:val="num" w:pos="3828"/>
        </w:tabs>
        <w:autoSpaceDE w:val="0"/>
        <w:autoSpaceDN w:val="0"/>
        <w:ind w:left="0"/>
        <w:jc w:val="both"/>
        <w:rPr>
          <w:rFonts w:ascii="Times New Roman" w:hAnsi="Times New Roman"/>
          <w:color w:val="000000" w:themeColor="text1"/>
          <w:sz w:val="20"/>
          <w:szCs w:val="20"/>
          <w:lang w:val="uk-UA"/>
        </w:rPr>
      </w:pPr>
      <w:r w:rsidRPr="00457768">
        <w:rPr>
          <w:rFonts w:ascii="Times New Roman" w:hAnsi="Times New Roman"/>
          <w:color w:val="000000" w:themeColor="text1"/>
          <w:sz w:val="20"/>
          <w:szCs w:val="20"/>
          <w:lang w:val="uk-UA"/>
        </w:rPr>
        <w:t xml:space="preserve">Державне управління : Навч. посіб. / А.Ф. Мельник, О.Ю. Оболенський, А.Ю. Васіна, Л.Ю. Гордієнко; за ред. А.Ф. Мельник. – 2-ге вид., випр. і доп. – К. : Знання, 2004. – 342 с. </w:t>
      </w:r>
    </w:p>
    <w:p w:rsidR="00B60659" w:rsidRPr="00457768" w:rsidRDefault="00B60659" w:rsidP="00DE1363">
      <w:pPr>
        <w:numPr>
          <w:ilvl w:val="0"/>
          <w:numId w:val="140"/>
        </w:numPr>
        <w:tabs>
          <w:tab w:val="clear" w:pos="284"/>
          <w:tab w:val="num" w:pos="-284"/>
          <w:tab w:val="left" w:pos="142"/>
          <w:tab w:val="left" w:pos="426"/>
          <w:tab w:val="left" w:pos="720"/>
          <w:tab w:val="left" w:pos="900"/>
          <w:tab w:val="left" w:pos="1080"/>
          <w:tab w:val="num" w:pos="3828"/>
        </w:tabs>
        <w:autoSpaceDE w:val="0"/>
        <w:autoSpaceDN w:val="0"/>
        <w:ind w:left="0"/>
        <w:jc w:val="both"/>
        <w:rPr>
          <w:color w:val="000000" w:themeColor="text1"/>
          <w:sz w:val="28"/>
          <w:szCs w:val="28"/>
          <w:lang w:val="uk-UA"/>
        </w:rPr>
      </w:pPr>
      <w:r w:rsidRPr="00457768">
        <w:rPr>
          <w:rFonts w:ascii="Times New Roman" w:hAnsi="Times New Roman"/>
          <w:color w:val="000000" w:themeColor="text1"/>
          <w:sz w:val="20"/>
          <w:szCs w:val="20"/>
          <w:lang w:val="uk-UA"/>
        </w:rPr>
        <w:t>Державне управління : основи теорії історія і практика : Навчальний пос</w:t>
      </w:r>
      <w:r w:rsidRPr="00457768">
        <w:rPr>
          <w:rFonts w:ascii="Times New Roman" w:hAnsi="Times New Roman"/>
          <w:color w:val="000000" w:themeColor="text1"/>
          <w:sz w:val="20"/>
          <w:szCs w:val="20"/>
          <w:lang w:val="uk-UA"/>
        </w:rPr>
        <w:t>і</w:t>
      </w:r>
      <w:r w:rsidRPr="00457768">
        <w:rPr>
          <w:rFonts w:ascii="Times New Roman" w:hAnsi="Times New Roman"/>
          <w:color w:val="000000" w:themeColor="text1"/>
          <w:sz w:val="20"/>
          <w:szCs w:val="20"/>
          <w:lang w:val="uk-UA"/>
        </w:rPr>
        <w:t>бник / За заг. ред. П.І. Надолішнього, В.Д. Бакуменка. – Одеса : ОРІДУ НАДУ Магістр, 2009. – 394 с.</w:t>
      </w:r>
    </w:p>
    <w:p w:rsidR="00B60659" w:rsidRPr="00457768" w:rsidRDefault="00B60659" w:rsidP="00DE1363">
      <w:pPr>
        <w:numPr>
          <w:ilvl w:val="0"/>
          <w:numId w:val="140"/>
        </w:numPr>
        <w:tabs>
          <w:tab w:val="clear" w:pos="284"/>
          <w:tab w:val="num" w:pos="-284"/>
          <w:tab w:val="left" w:pos="142"/>
          <w:tab w:val="left" w:pos="426"/>
          <w:tab w:val="left" w:pos="720"/>
          <w:tab w:val="left" w:pos="900"/>
          <w:tab w:val="left" w:pos="1080"/>
          <w:tab w:val="num" w:pos="3828"/>
        </w:tabs>
        <w:autoSpaceDE w:val="0"/>
        <w:autoSpaceDN w:val="0"/>
        <w:ind w:left="0"/>
        <w:jc w:val="both"/>
        <w:rPr>
          <w:color w:val="000000" w:themeColor="text1"/>
          <w:sz w:val="28"/>
          <w:szCs w:val="28"/>
          <w:lang w:val="uk-UA"/>
        </w:rPr>
      </w:pPr>
      <w:r w:rsidRPr="00457768">
        <w:rPr>
          <w:rFonts w:ascii="Times New Roman" w:hAnsi="Times New Roman"/>
          <w:i/>
          <w:color w:val="000000" w:themeColor="text1"/>
          <w:sz w:val="20"/>
          <w:szCs w:val="20"/>
          <w:lang w:val="uk-UA"/>
        </w:rPr>
        <w:t>Дєгтяр А.О.</w:t>
      </w:r>
      <w:r w:rsidRPr="00457768">
        <w:rPr>
          <w:rFonts w:ascii="Times New Roman" w:hAnsi="Times New Roman"/>
          <w:color w:val="000000" w:themeColor="text1"/>
          <w:sz w:val="20"/>
          <w:szCs w:val="20"/>
          <w:lang w:val="uk-UA"/>
        </w:rPr>
        <w:t xml:space="preserve"> Державно-управлінські рішення : інформаційно-аналітичне та організаційне забезпечення : Моногр. – X. : Вид-во ХарРІ НАДУ Магістр, 2004. 224 с</w:t>
      </w:r>
      <w:r w:rsidRPr="00457768">
        <w:rPr>
          <w:color w:val="000000" w:themeColor="text1"/>
          <w:sz w:val="28"/>
          <w:szCs w:val="28"/>
          <w:lang w:val="uk-UA"/>
        </w:rPr>
        <w:t>.</w:t>
      </w:r>
    </w:p>
    <w:p w:rsidR="00080A1E" w:rsidRDefault="00080A1E" w:rsidP="00DE1363">
      <w:pPr>
        <w:numPr>
          <w:ilvl w:val="0"/>
          <w:numId w:val="140"/>
        </w:numPr>
        <w:tabs>
          <w:tab w:val="clear" w:pos="284"/>
          <w:tab w:val="num" w:pos="-284"/>
          <w:tab w:val="left" w:pos="142"/>
          <w:tab w:val="left" w:pos="426"/>
          <w:tab w:val="left" w:pos="720"/>
          <w:tab w:val="left" w:pos="900"/>
          <w:tab w:val="left" w:pos="1080"/>
        </w:tabs>
        <w:autoSpaceDE w:val="0"/>
        <w:autoSpaceDN w:val="0"/>
        <w:ind w:left="0"/>
        <w:jc w:val="both"/>
        <w:rPr>
          <w:rFonts w:ascii="Times New Roman" w:hAnsi="Times New Roman"/>
          <w:sz w:val="20"/>
          <w:szCs w:val="20"/>
          <w:lang w:val="uk-UA"/>
        </w:rPr>
      </w:pPr>
      <w:r w:rsidRPr="00457768">
        <w:rPr>
          <w:rFonts w:ascii="Times New Roman" w:hAnsi="Times New Roman"/>
          <w:sz w:val="20"/>
          <w:szCs w:val="20"/>
          <w:lang w:val="uk-UA"/>
        </w:rPr>
        <w:t>Дроньє Анн. Основні принципи успішного керівництва установою: Метод рекомендації. - К.: Вид-во УАДУ. 1995.</w:t>
      </w:r>
    </w:p>
    <w:p w:rsidR="00F26E4B" w:rsidRPr="007C5251" w:rsidRDefault="00F26E4B" w:rsidP="00DE1363">
      <w:pPr>
        <w:pStyle w:val="aff4"/>
        <w:numPr>
          <w:ilvl w:val="0"/>
          <w:numId w:val="140"/>
        </w:numPr>
        <w:tabs>
          <w:tab w:val="clear" w:pos="284"/>
          <w:tab w:val="num" w:pos="-284"/>
          <w:tab w:val="left" w:pos="142"/>
          <w:tab w:val="left" w:pos="426"/>
        </w:tabs>
        <w:adjustRightInd w:val="0"/>
        <w:ind w:left="0"/>
        <w:jc w:val="both"/>
        <w:rPr>
          <w:rFonts w:ascii="Times New Roman" w:eastAsia="Times New Roman" w:hAnsi="Times New Roman"/>
          <w:color w:val="000000"/>
          <w:sz w:val="20"/>
          <w:szCs w:val="20"/>
          <w:lang w:val="ru-RU" w:eastAsia="ru-RU"/>
        </w:rPr>
      </w:pPr>
      <w:r w:rsidRPr="007C5251">
        <w:rPr>
          <w:rFonts w:ascii="Times New Roman" w:eastAsia="Times New Roman" w:hAnsi="Times New Roman"/>
          <w:color w:val="000000"/>
          <w:sz w:val="20"/>
          <w:szCs w:val="20"/>
          <w:lang w:val="ru-RU" w:eastAsia="ru-RU"/>
        </w:rPr>
        <w:lastRenderedPageBreak/>
        <w:t>Доступ до інформації та електронне урядування / Автори-упорядники М.С.Демкова, М.В.Фігель. - К.: Факт, 2004. - 336с.</w:t>
      </w:r>
    </w:p>
    <w:p w:rsidR="00F26E4B" w:rsidRPr="007C5251" w:rsidRDefault="00F26E4B" w:rsidP="00DE1363">
      <w:pPr>
        <w:pStyle w:val="aff4"/>
        <w:numPr>
          <w:ilvl w:val="0"/>
          <w:numId w:val="140"/>
        </w:numPr>
        <w:tabs>
          <w:tab w:val="clear" w:pos="284"/>
          <w:tab w:val="num" w:pos="-284"/>
          <w:tab w:val="left" w:pos="142"/>
          <w:tab w:val="left" w:pos="426"/>
        </w:tabs>
        <w:ind w:left="0"/>
        <w:jc w:val="both"/>
        <w:rPr>
          <w:rFonts w:ascii="Times New Roman" w:eastAsia="Times New Roman" w:hAnsi="Times New Roman"/>
          <w:color w:val="000000"/>
          <w:sz w:val="20"/>
          <w:szCs w:val="20"/>
          <w:lang w:val="ru-RU" w:eastAsia="ru-RU"/>
        </w:rPr>
      </w:pPr>
      <w:r w:rsidRPr="007C5251">
        <w:rPr>
          <w:rFonts w:ascii="Times New Roman" w:eastAsia="Times New Roman" w:hAnsi="Times New Roman"/>
          <w:color w:val="000000"/>
          <w:sz w:val="20"/>
          <w:szCs w:val="20"/>
          <w:lang w:val="ru-RU" w:eastAsia="ru-RU"/>
        </w:rPr>
        <w:t>Дубов Д. Інформаційна безпека в умовах впровадження електронного ур</w:t>
      </w:r>
      <w:r w:rsidRPr="007C5251">
        <w:rPr>
          <w:rFonts w:ascii="Times New Roman" w:eastAsia="Times New Roman" w:hAnsi="Times New Roman"/>
          <w:color w:val="000000"/>
          <w:sz w:val="20"/>
          <w:szCs w:val="20"/>
          <w:lang w:val="ru-RU" w:eastAsia="ru-RU"/>
        </w:rPr>
        <w:t>я</w:t>
      </w:r>
      <w:r w:rsidRPr="007C5251">
        <w:rPr>
          <w:rFonts w:ascii="Times New Roman" w:eastAsia="Times New Roman" w:hAnsi="Times New Roman"/>
          <w:color w:val="000000"/>
          <w:sz w:val="20"/>
          <w:szCs w:val="20"/>
          <w:lang w:val="ru-RU" w:eastAsia="ru-RU"/>
        </w:rPr>
        <w:t>дування // Вісник книжкової палати. - 2006. - № 7. - С. 34 - 38.</w:t>
      </w:r>
    </w:p>
    <w:p w:rsidR="00F26E4B" w:rsidRPr="007C5251" w:rsidRDefault="00F26E4B" w:rsidP="00DE1363">
      <w:pPr>
        <w:pStyle w:val="aff4"/>
        <w:numPr>
          <w:ilvl w:val="0"/>
          <w:numId w:val="140"/>
        </w:numPr>
        <w:tabs>
          <w:tab w:val="clear" w:pos="284"/>
          <w:tab w:val="num" w:pos="-284"/>
          <w:tab w:val="left" w:pos="142"/>
          <w:tab w:val="left" w:pos="426"/>
        </w:tabs>
        <w:adjustRightInd w:val="0"/>
        <w:ind w:left="0"/>
        <w:jc w:val="both"/>
        <w:rPr>
          <w:rFonts w:ascii="Times New Roman" w:eastAsia="Times New Roman" w:hAnsi="Times New Roman"/>
          <w:color w:val="000000"/>
          <w:sz w:val="20"/>
          <w:szCs w:val="20"/>
          <w:lang w:val="ru-RU" w:eastAsia="ru-RU"/>
        </w:rPr>
      </w:pPr>
      <w:r w:rsidRPr="007C5251">
        <w:rPr>
          <w:rFonts w:ascii="Times New Roman" w:eastAsia="Verdana" w:hAnsi="Times New Roman"/>
          <w:color w:val="000000"/>
          <w:sz w:val="20"/>
          <w:szCs w:val="20"/>
          <w:lang w:val="ru-RU" w:eastAsia="ru-RU"/>
        </w:rPr>
        <w:t xml:space="preserve"> </w:t>
      </w:r>
      <w:r w:rsidRPr="007C5251">
        <w:rPr>
          <w:rFonts w:ascii="Times New Roman" w:eastAsia="Times New Roman" w:hAnsi="Times New Roman"/>
          <w:color w:val="000000"/>
          <w:sz w:val="20"/>
          <w:szCs w:val="20"/>
          <w:lang w:val="ru-RU" w:eastAsia="ru-RU"/>
        </w:rPr>
        <w:t xml:space="preserve">Електронне урядування в Україні: аналіз та рекомендації. Результати дослідження / [Баранов О.А., Жиляєв І.Б., Демкова М.С., Малюкова І.Г.]/ За ред. І.Г.Малюкової. - К. : ООО “Поліграф-Плюс", 2007. - 254 с. </w:t>
      </w:r>
    </w:p>
    <w:p w:rsidR="00F26E4B" w:rsidRPr="007C5251" w:rsidRDefault="00F26E4B" w:rsidP="00DE1363">
      <w:pPr>
        <w:pStyle w:val="aff4"/>
        <w:numPr>
          <w:ilvl w:val="0"/>
          <w:numId w:val="140"/>
        </w:numPr>
        <w:tabs>
          <w:tab w:val="clear" w:pos="284"/>
          <w:tab w:val="num" w:pos="-284"/>
          <w:tab w:val="left" w:pos="142"/>
          <w:tab w:val="left" w:pos="426"/>
        </w:tabs>
        <w:adjustRightInd w:val="0"/>
        <w:ind w:left="0"/>
        <w:jc w:val="both"/>
        <w:rPr>
          <w:rFonts w:ascii="Times New Roman" w:eastAsia="Times New Roman" w:hAnsi="Times New Roman"/>
          <w:color w:val="000000"/>
          <w:sz w:val="20"/>
          <w:szCs w:val="20"/>
          <w:lang w:val="ru-RU" w:eastAsia="ru-RU"/>
        </w:rPr>
      </w:pPr>
      <w:r w:rsidRPr="007C5251">
        <w:rPr>
          <w:rFonts w:ascii="Times New Roman" w:eastAsia="Verdana" w:hAnsi="Times New Roman"/>
          <w:color w:val="000000"/>
          <w:sz w:val="20"/>
          <w:szCs w:val="20"/>
          <w:lang w:val="ru-RU" w:eastAsia="ru-RU"/>
        </w:rPr>
        <w:t xml:space="preserve"> </w:t>
      </w:r>
      <w:r w:rsidRPr="007C5251">
        <w:rPr>
          <w:rFonts w:ascii="Times New Roman" w:eastAsia="Times New Roman" w:hAnsi="Times New Roman"/>
          <w:iCs/>
          <w:color w:val="000000"/>
          <w:sz w:val="20"/>
          <w:szCs w:val="20"/>
          <w:lang w:val="ru-RU" w:eastAsia="ru-RU"/>
        </w:rPr>
        <w:t xml:space="preserve">Електронний уряд: Наук.-практ.довід. /Уклад. С.А.Чукут, І.В.Клименко, К.О.Линьов; За заг. ред. С.А.Чукут. </w:t>
      </w:r>
      <w:r w:rsidRPr="007C5251">
        <w:rPr>
          <w:rFonts w:ascii="Times New Roman" w:eastAsia="Times New Roman" w:hAnsi="Times New Roman"/>
          <w:iCs/>
          <w:color w:val="000000"/>
          <w:sz w:val="20"/>
          <w:szCs w:val="20"/>
          <w:lang w:eastAsia="ru-RU"/>
        </w:rPr>
        <w:t>-</w:t>
      </w:r>
      <w:r w:rsidRPr="007C5251">
        <w:rPr>
          <w:rFonts w:ascii="Times New Roman" w:eastAsia="Times New Roman" w:hAnsi="Times New Roman"/>
          <w:iCs/>
          <w:color w:val="000000"/>
          <w:sz w:val="20"/>
          <w:szCs w:val="20"/>
          <w:lang w:val="ru-RU" w:eastAsia="ru-RU"/>
        </w:rPr>
        <w:t xml:space="preserve"> К. : Вид</w:t>
      </w:r>
      <w:r w:rsidRPr="007C5251">
        <w:rPr>
          <w:rFonts w:eastAsia="Times New Roman"/>
          <w:sz w:val="20"/>
          <w:szCs w:val="20"/>
          <w:lang w:val="ru-RU" w:eastAsia="ru-RU"/>
        </w:rPr>
        <w:sym w:font="Symbol" w:char="002D"/>
      </w:r>
      <w:r w:rsidRPr="007C5251">
        <w:rPr>
          <w:rFonts w:ascii="Times New Roman" w:eastAsia="Times New Roman" w:hAnsi="Times New Roman"/>
          <w:iCs/>
          <w:color w:val="000000"/>
          <w:sz w:val="20"/>
          <w:szCs w:val="20"/>
          <w:lang w:val="ru-RU" w:eastAsia="ru-RU"/>
        </w:rPr>
        <w:t xml:space="preserve">во НАДУ, 2007. </w:t>
      </w:r>
      <w:r w:rsidRPr="007C5251">
        <w:rPr>
          <w:rFonts w:ascii="Times New Roman" w:eastAsia="Times New Roman" w:hAnsi="Times New Roman"/>
          <w:iCs/>
          <w:color w:val="000000"/>
          <w:sz w:val="20"/>
          <w:szCs w:val="20"/>
          <w:lang w:eastAsia="ru-RU"/>
        </w:rPr>
        <w:t>-</w:t>
      </w:r>
      <w:r w:rsidRPr="007C5251">
        <w:rPr>
          <w:rFonts w:ascii="Times New Roman" w:eastAsia="Times New Roman" w:hAnsi="Times New Roman"/>
          <w:iCs/>
          <w:color w:val="000000"/>
          <w:sz w:val="20"/>
          <w:szCs w:val="20"/>
          <w:lang w:val="ru-RU" w:eastAsia="ru-RU"/>
        </w:rPr>
        <w:t xml:space="preserve"> 76 с. </w:t>
      </w:r>
    </w:p>
    <w:p w:rsidR="00F26E4B" w:rsidRPr="007C5251" w:rsidRDefault="00F26E4B" w:rsidP="00DE1363">
      <w:pPr>
        <w:pStyle w:val="aff4"/>
        <w:numPr>
          <w:ilvl w:val="0"/>
          <w:numId w:val="140"/>
        </w:numPr>
        <w:tabs>
          <w:tab w:val="clear" w:pos="284"/>
          <w:tab w:val="num" w:pos="-284"/>
          <w:tab w:val="left" w:pos="142"/>
          <w:tab w:val="left" w:pos="426"/>
        </w:tabs>
        <w:ind w:left="0"/>
        <w:jc w:val="both"/>
        <w:rPr>
          <w:rFonts w:ascii="Times New Roman" w:eastAsia="Times New Roman" w:hAnsi="Times New Roman"/>
          <w:color w:val="000000"/>
          <w:sz w:val="20"/>
          <w:szCs w:val="20"/>
          <w:lang w:val="ru-RU" w:eastAsia="ru-RU"/>
        </w:rPr>
      </w:pPr>
      <w:r w:rsidRPr="007C5251">
        <w:rPr>
          <w:rFonts w:ascii="Times New Roman" w:eastAsia="Verdana" w:hAnsi="Times New Roman"/>
          <w:color w:val="000000"/>
          <w:sz w:val="20"/>
          <w:szCs w:val="20"/>
          <w:lang w:val="ru-RU" w:eastAsia="ru-RU"/>
        </w:rPr>
        <w:t xml:space="preserve"> </w:t>
      </w:r>
      <w:r w:rsidRPr="007C5251">
        <w:rPr>
          <w:rFonts w:ascii="Times New Roman" w:eastAsia="Times New Roman" w:hAnsi="Times New Roman"/>
          <w:color w:val="000000"/>
          <w:sz w:val="20"/>
          <w:szCs w:val="20"/>
          <w:lang w:val="ru-RU" w:eastAsia="ru-RU"/>
        </w:rPr>
        <w:t>Клименко І.В. Основні підходи до визначення понять “електронний уряд” та “електронне урядування” /Економіка і держава. - 2009. - № 6. - С. 93 - 96.</w:t>
      </w:r>
    </w:p>
    <w:p w:rsidR="00F26E4B" w:rsidRPr="007C5251" w:rsidRDefault="00F26E4B" w:rsidP="00DE1363">
      <w:pPr>
        <w:pStyle w:val="aff4"/>
        <w:numPr>
          <w:ilvl w:val="0"/>
          <w:numId w:val="140"/>
        </w:numPr>
        <w:tabs>
          <w:tab w:val="clear" w:pos="284"/>
          <w:tab w:val="num" w:pos="-284"/>
          <w:tab w:val="left" w:pos="142"/>
          <w:tab w:val="left" w:pos="426"/>
        </w:tabs>
        <w:adjustRightInd w:val="0"/>
        <w:ind w:left="0"/>
        <w:jc w:val="both"/>
        <w:rPr>
          <w:rFonts w:ascii="Times New Roman" w:eastAsia="Times New Roman" w:hAnsi="Times New Roman"/>
          <w:color w:val="000000"/>
          <w:sz w:val="20"/>
          <w:szCs w:val="20"/>
          <w:lang w:val="ru-RU" w:eastAsia="ru-RU"/>
        </w:rPr>
      </w:pPr>
      <w:r w:rsidRPr="007C5251">
        <w:rPr>
          <w:rFonts w:ascii="Times New Roman" w:eastAsia="Verdana" w:hAnsi="Times New Roman"/>
          <w:color w:val="000000"/>
          <w:sz w:val="20"/>
          <w:szCs w:val="20"/>
          <w:lang w:val="ru-RU" w:eastAsia="ru-RU"/>
        </w:rPr>
        <w:t xml:space="preserve"> </w:t>
      </w:r>
      <w:r w:rsidRPr="007C5251">
        <w:rPr>
          <w:rFonts w:ascii="Times New Roman" w:eastAsia="Times New Roman" w:hAnsi="Times New Roman"/>
          <w:iCs/>
          <w:color w:val="000000"/>
          <w:sz w:val="20"/>
          <w:szCs w:val="20"/>
          <w:lang w:val="ru-RU" w:eastAsia="ru-RU"/>
        </w:rPr>
        <w:t xml:space="preserve">Клімушин П. С. </w:t>
      </w:r>
      <w:r w:rsidRPr="007C5251">
        <w:rPr>
          <w:rFonts w:ascii="Times New Roman" w:eastAsia="Times New Roman" w:hAnsi="Times New Roman"/>
          <w:color w:val="000000"/>
          <w:sz w:val="20"/>
          <w:szCs w:val="20"/>
          <w:lang w:val="ru-RU" w:eastAsia="ru-RU"/>
        </w:rPr>
        <w:t>Засоби</w:t>
      </w:r>
      <w:r w:rsidRPr="00F26E4B">
        <w:rPr>
          <w:rFonts w:ascii="Times New Roman" w:eastAsia="Times New Roman" w:hAnsi="Times New Roman"/>
          <w:color w:val="000000"/>
          <w:sz w:val="20"/>
          <w:szCs w:val="20"/>
          <w:lang w:val="ru-RU" w:eastAsia="ru-RU"/>
        </w:rPr>
        <w:t xml:space="preserve"> обміну конфіденційною інформацією в системі електронного уряду / П. С. Клімушин, А. О. Серенок // Теорія та практика </w:t>
      </w:r>
      <w:r w:rsidRPr="007C5251">
        <w:rPr>
          <w:rFonts w:ascii="Times New Roman" w:eastAsia="Times New Roman" w:hAnsi="Times New Roman"/>
          <w:color w:val="000000"/>
          <w:sz w:val="20"/>
          <w:szCs w:val="20"/>
          <w:lang w:val="ru-RU" w:eastAsia="ru-RU"/>
        </w:rPr>
        <w:t>де</w:t>
      </w:r>
      <w:r w:rsidRPr="007C5251">
        <w:rPr>
          <w:rFonts w:ascii="Times New Roman" w:eastAsia="Times New Roman" w:hAnsi="Times New Roman"/>
          <w:color w:val="000000"/>
          <w:sz w:val="20"/>
          <w:szCs w:val="20"/>
          <w:lang w:val="ru-RU" w:eastAsia="ru-RU"/>
        </w:rPr>
        <w:t>р</w:t>
      </w:r>
      <w:r w:rsidRPr="007C5251">
        <w:rPr>
          <w:rFonts w:ascii="Times New Roman" w:eastAsia="Times New Roman" w:hAnsi="Times New Roman"/>
          <w:color w:val="000000"/>
          <w:sz w:val="20"/>
          <w:szCs w:val="20"/>
          <w:lang w:val="ru-RU" w:eastAsia="ru-RU"/>
        </w:rPr>
        <w:t>жавного управління : зб. наук. пр. - Х. : Вид-во ХарРІ НАДУ “Магістр”, 2008. - Вип. 4 (23). - С. 186–192.</w:t>
      </w:r>
    </w:p>
    <w:p w:rsidR="00F26E4B" w:rsidRPr="007C5251" w:rsidRDefault="00F26E4B" w:rsidP="00DE1363">
      <w:pPr>
        <w:pStyle w:val="aff4"/>
        <w:numPr>
          <w:ilvl w:val="0"/>
          <w:numId w:val="140"/>
        </w:numPr>
        <w:tabs>
          <w:tab w:val="clear" w:pos="284"/>
          <w:tab w:val="num" w:pos="-284"/>
          <w:tab w:val="left" w:pos="142"/>
          <w:tab w:val="left" w:pos="426"/>
        </w:tabs>
        <w:ind w:left="0"/>
        <w:jc w:val="both"/>
        <w:rPr>
          <w:rFonts w:ascii="Times New Roman" w:eastAsia="Times New Roman" w:hAnsi="Times New Roman"/>
          <w:color w:val="000000"/>
          <w:sz w:val="20"/>
          <w:szCs w:val="20"/>
          <w:lang w:val="ru-RU" w:eastAsia="ru-RU"/>
        </w:rPr>
      </w:pPr>
      <w:r w:rsidRPr="007C5251">
        <w:rPr>
          <w:rFonts w:ascii="Times New Roman" w:eastAsia="Verdana" w:hAnsi="Times New Roman"/>
          <w:color w:val="000000"/>
          <w:sz w:val="20"/>
          <w:szCs w:val="20"/>
          <w:lang w:val="ru-RU" w:eastAsia="ru-RU"/>
        </w:rPr>
        <w:t xml:space="preserve"> </w:t>
      </w:r>
      <w:r w:rsidRPr="007C5251">
        <w:rPr>
          <w:rFonts w:ascii="Times New Roman" w:eastAsia="Times New Roman" w:hAnsi="Times New Roman"/>
          <w:color w:val="000000"/>
          <w:sz w:val="20"/>
          <w:szCs w:val="20"/>
          <w:lang w:val="ru-RU" w:eastAsia="ru-RU"/>
        </w:rPr>
        <w:t>Крилов І. В. Інформаційні технології: теорія і практика, М., Центр, 2006. - 415с.</w:t>
      </w:r>
    </w:p>
    <w:p w:rsidR="00080A1E" w:rsidRPr="007C5251" w:rsidRDefault="00080A1E" w:rsidP="00DE1363">
      <w:pPr>
        <w:numPr>
          <w:ilvl w:val="0"/>
          <w:numId w:val="140"/>
        </w:numPr>
        <w:tabs>
          <w:tab w:val="clear" w:pos="284"/>
          <w:tab w:val="num" w:pos="-284"/>
          <w:tab w:val="left" w:pos="142"/>
          <w:tab w:val="left" w:pos="426"/>
          <w:tab w:val="left" w:pos="720"/>
          <w:tab w:val="left" w:pos="900"/>
          <w:tab w:val="left" w:pos="1080"/>
        </w:tabs>
        <w:autoSpaceDE w:val="0"/>
        <w:autoSpaceDN w:val="0"/>
        <w:ind w:left="0"/>
        <w:jc w:val="both"/>
        <w:rPr>
          <w:rFonts w:ascii="Times New Roman" w:hAnsi="Times New Roman"/>
          <w:sz w:val="20"/>
          <w:szCs w:val="20"/>
          <w:lang w:val="uk-UA"/>
        </w:rPr>
      </w:pPr>
      <w:r w:rsidRPr="007C5251">
        <w:rPr>
          <w:rFonts w:ascii="Times New Roman" w:hAnsi="Times New Roman"/>
          <w:bCs/>
          <w:color w:val="000000"/>
          <w:sz w:val="20"/>
          <w:szCs w:val="20"/>
          <w:lang w:val="uk-UA"/>
        </w:rPr>
        <w:t>Государственное управление: основы теории и организации. Учебник. В 2 т. Т. 2 / Под ред. В.А. Козбаненко. Изд. 2-е, с изм. и доп. - М: «Статут», 2002. - 583 с.</w:t>
      </w:r>
      <w:r w:rsidRPr="007C5251">
        <w:rPr>
          <w:rFonts w:ascii="Times New Roman" w:hAnsi="Times New Roman"/>
          <w:color w:val="000000"/>
          <w:sz w:val="20"/>
          <w:szCs w:val="20"/>
          <w:lang w:val="uk-UA"/>
        </w:rPr>
        <w:t xml:space="preserve"> </w:t>
      </w:r>
    </w:p>
    <w:p w:rsidR="005B34DD" w:rsidRPr="007C5251" w:rsidRDefault="005B34DD" w:rsidP="00DE1363">
      <w:pPr>
        <w:pStyle w:val="affd"/>
        <w:numPr>
          <w:ilvl w:val="0"/>
          <w:numId w:val="140"/>
        </w:numPr>
        <w:tabs>
          <w:tab w:val="clear" w:pos="284"/>
          <w:tab w:val="num" w:pos="-284"/>
          <w:tab w:val="left" w:pos="142"/>
          <w:tab w:val="left" w:pos="426"/>
        </w:tabs>
        <w:autoSpaceDE w:val="0"/>
        <w:autoSpaceDN w:val="0"/>
        <w:spacing w:after="0"/>
        <w:ind w:left="0"/>
        <w:jc w:val="both"/>
        <w:rPr>
          <w:rFonts w:ascii="Times New Roman" w:hAnsi="Times New Roman"/>
          <w:color w:val="000000" w:themeColor="text1"/>
          <w:sz w:val="20"/>
          <w:szCs w:val="20"/>
          <w:lang w:val="uk-UA"/>
        </w:rPr>
      </w:pPr>
      <w:r w:rsidRPr="007C5251">
        <w:rPr>
          <w:rFonts w:ascii="Times New Roman" w:hAnsi="Times New Roman"/>
          <w:color w:val="000000" w:themeColor="text1"/>
          <w:sz w:val="20"/>
          <w:szCs w:val="20"/>
          <w:lang w:val="uk-UA"/>
        </w:rPr>
        <w:t>Журавський В.С. Український парламентаризм на сучасному етапі : теор</w:t>
      </w:r>
      <w:r w:rsidRPr="007C5251">
        <w:rPr>
          <w:rFonts w:ascii="Times New Roman" w:hAnsi="Times New Roman"/>
          <w:color w:val="000000" w:themeColor="text1"/>
          <w:sz w:val="20"/>
          <w:szCs w:val="20"/>
          <w:lang w:val="uk-UA"/>
        </w:rPr>
        <w:t>е</w:t>
      </w:r>
      <w:r w:rsidRPr="007C5251">
        <w:rPr>
          <w:rFonts w:ascii="Times New Roman" w:hAnsi="Times New Roman"/>
          <w:color w:val="000000" w:themeColor="text1"/>
          <w:sz w:val="20"/>
          <w:szCs w:val="20"/>
          <w:lang w:val="uk-UA"/>
        </w:rPr>
        <w:t>тико-правовий аспект : Монографія. – К. : Ін-т держави і права ім. В.М. Корец</w:t>
      </w:r>
      <w:r w:rsidRPr="007C5251">
        <w:rPr>
          <w:rFonts w:ascii="Times New Roman" w:hAnsi="Times New Roman"/>
          <w:color w:val="000000" w:themeColor="text1"/>
          <w:sz w:val="20"/>
          <w:szCs w:val="20"/>
          <w:lang w:val="uk-UA"/>
        </w:rPr>
        <w:t>ь</w:t>
      </w:r>
      <w:r w:rsidRPr="007C5251">
        <w:rPr>
          <w:rFonts w:ascii="Times New Roman" w:hAnsi="Times New Roman"/>
          <w:color w:val="000000" w:themeColor="text1"/>
          <w:sz w:val="20"/>
          <w:szCs w:val="20"/>
          <w:lang w:val="uk-UA"/>
        </w:rPr>
        <w:t>кого НАН України, 2001. – 248 с.</w:t>
      </w:r>
    </w:p>
    <w:p w:rsidR="005B34DD" w:rsidRPr="007C5251" w:rsidRDefault="005B34DD" w:rsidP="00DE1363">
      <w:pPr>
        <w:pStyle w:val="affd"/>
        <w:numPr>
          <w:ilvl w:val="0"/>
          <w:numId w:val="140"/>
        </w:numPr>
        <w:tabs>
          <w:tab w:val="clear" w:pos="284"/>
          <w:tab w:val="num" w:pos="-284"/>
          <w:tab w:val="left" w:pos="142"/>
          <w:tab w:val="left" w:pos="426"/>
        </w:tabs>
        <w:autoSpaceDE w:val="0"/>
        <w:autoSpaceDN w:val="0"/>
        <w:spacing w:after="0"/>
        <w:ind w:left="0"/>
        <w:jc w:val="both"/>
        <w:rPr>
          <w:rFonts w:ascii="Times New Roman" w:hAnsi="Times New Roman"/>
          <w:color w:val="000000" w:themeColor="text1"/>
          <w:sz w:val="20"/>
          <w:szCs w:val="20"/>
          <w:lang w:val="uk-UA"/>
        </w:rPr>
      </w:pPr>
      <w:r w:rsidRPr="007C5251">
        <w:rPr>
          <w:rFonts w:ascii="Times New Roman" w:hAnsi="Times New Roman"/>
          <w:color w:val="000000" w:themeColor="text1"/>
          <w:sz w:val="20"/>
          <w:szCs w:val="20"/>
          <w:lang w:val="uk-UA"/>
        </w:rPr>
        <w:t>Конституції нових держав Європи та Азії / Упоряд. С. Головатий. – К. : УПФ, Право, 1996. – 544 с.</w:t>
      </w:r>
    </w:p>
    <w:p w:rsidR="00080A1E" w:rsidRPr="007C5251" w:rsidRDefault="00080A1E" w:rsidP="00DE1363">
      <w:pPr>
        <w:numPr>
          <w:ilvl w:val="0"/>
          <w:numId w:val="140"/>
        </w:numPr>
        <w:tabs>
          <w:tab w:val="clear" w:pos="284"/>
          <w:tab w:val="num" w:pos="-284"/>
          <w:tab w:val="left" w:pos="142"/>
          <w:tab w:val="left" w:pos="426"/>
          <w:tab w:val="left" w:pos="720"/>
          <w:tab w:val="left" w:pos="900"/>
          <w:tab w:val="left" w:pos="1080"/>
        </w:tabs>
        <w:autoSpaceDE w:val="0"/>
        <w:autoSpaceDN w:val="0"/>
        <w:ind w:left="0"/>
        <w:jc w:val="both"/>
        <w:rPr>
          <w:rFonts w:ascii="Times New Roman" w:hAnsi="Times New Roman"/>
          <w:sz w:val="20"/>
          <w:szCs w:val="20"/>
          <w:lang w:val="uk-UA"/>
        </w:rPr>
      </w:pPr>
      <w:r w:rsidRPr="007C5251">
        <w:rPr>
          <w:rFonts w:ascii="Times New Roman" w:hAnsi="Times New Roman"/>
          <w:color w:val="000000"/>
          <w:sz w:val="20"/>
          <w:szCs w:val="20"/>
          <w:lang w:val="uk-UA"/>
        </w:rPr>
        <w:t>Колпаков В.К. Теория и практика принятия управленческих решений: Учебное пособие.- К.: МАУП, 2000.- 256 с.</w:t>
      </w:r>
    </w:p>
    <w:p w:rsidR="004F2B82" w:rsidRPr="007C5251" w:rsidRDefault="004F2B82" w:rsidP="00DE1363">
      <w:pPr>
        <w:pStyle w:val="affd"/>
        <w:numPr>
          <w:ilvl w:val="0"/>
          <w:numId w:val="140"/>
        </w:numPr>
        <w:tabs>
          <w:tab w:val="clear" w:pos="284"/>
          <w:tab w:val="num" w:pos="-284"/>
          <w:tab w:val="left" w:pos="142"/>
          <w:tab w:val="left" w:pos="426"/>
        </w:tabs>
        <w:autoSpaceDE w:val="0"/>
        <w:autoSpaceDN w:val="0"/>
        <w:spacing w:after="0"/>
        <w:ind w:left="0"/>
        <w:jc w:val="both"/>
        <w:rPr>
          <w:rFonts w:ascii="Times New Roman" w:hAnsi="Times New Roman"/>
          <w:color w:val="000000" w:themeColor="text1"/>
          <w:sz w:val="20"/>
          <w:szCs w:val="20"/>
          <w:lang w:val="uk-UA"/>
        </w:rPr>
      </w:pPr>
      <w:r w:rsidRPr="007C5251">
        <w:rPr>
          <w:rFonts w:ascii="Times New Roman" w:hAnsi="Times New Roman"/>
          <w:color w:val="000000" w:themeColor="text1"/>
          <w:sz w:val="20"/>
          <w:szCs w:val="20"/>
          <w:lang w:val="uk-UA"/>
        </w:rPr>
        <w:t>Корольова Н.В. Вибори Верховної Ради Автономної Республіки Крим : проблеми та реалії // Вісник Київського ун-ту. Юрид. науки. – К., 2003. – Вип. 52. – С. 17-20.</w:t>
      </w:r>
    </w:p>
    <w:p w:rsidR="004F2B82" w:rsidRPr="007C5251" w:rsidRDefault="004F2B82" w:rsidP="00DE1363">
      <w:pPr>
        <w:pStyle w:val="affd"/>
        <w:numPr>
          <w:ilvl w:val="0"/>
          <w:numId w:val="140"/>
        </w:numPr>
        <w:tabs>
          <w:tab w:val="clear" w:pos="284"/>
          <w:tab w:val="num" w:pos="-284"/>
          <w:tab w:val="left" w:pos="142"/>
          <w:tab w:val="left" w:pos="426"/>
        </w:tabs>
        <w:autoSpaceDE w:val="0"/>
        <w:autoSpaceDN w:val="0"/>
        <w:spacing w:after="0"/>
        <w:ind w:left="0"/>
        <w:jc w:val="both"/>
        <w:rPr>
          <w:rFonts w:ascii="Times New Roman" w:hAnsi="Times New Roman"/>
          <w:color w:val="000000" w:themeColor="text1"/>
          <w:sz w:val="20"/>
          <w:szCs w:val="20"/>
          <w:lang w:val="uk-UA"/>
        </w:rPr>
      </w:pPr>
      <w:r w:rsidRPr="007C5251">
        <w:rPr>
          <w:rFonts w:ascii="Times New Roman" w:hAnsi="Times New Roman"/>
          <w:color w:val="000000" w:themeColor="text1"/>
          <w:sz w:val="20"/>
          <w:szCs w:val="20"/>
          <w:lang w:val="uk-UA"/>
        </w:rPr>
        <w:t>Мадіссон В., Шахов В. Система стримувань і противаг як гарантія демо</w:t>
      </w:r>
      <w:r w:rsidRPr="007C5251">
        <w:rPr>
          <w:rFonts w:ascii="Times New Roman" w:hAnsi="Times New Roman"/>
          <w:color w:val="000000" w:themeColor="text1"/>
          <w:sz w:val="20"/>
          <w:szCs w:val="20"/>
          <w:lang w:val="uk-UA"/>
        </w:rPr>
        <w:t>к</w:t>
      </w:r>
      <w:r w:rsidRPr="007C5251">
        <w:rPr>
          <w:rFonts w:ascii="Times New Roman" w:hAnsi="Times New Roman"/>
          <w:color w:val="000000" w:themeColor="text1"/>
          <w:sz w:val="20"/>
          <w:szCs w:val="20"/>
          <w:lang w:val="uk-UA"/>
        </w:rPr>
        <w:t>ратії // Збірник наукових праць НАДУ. – 2007. – № 2. – С. 235-246.</w:t>
      </w:r>
    </w:p>
    <w:p w:rsidR="00080A1E" w:rsidRPr="007C5251" w:rsidRDefault="00080A1E" w:rsidP="00DE1363">
      <w:pPr>
        <w:numPr>
          <w:ilvl w:val="0"/>
          <w:numId w:val="140"/>
        </w:numPr>
        <w:tabs>
          <w:tab w:val="clear" w:pos="284"/>
          <w:tab w:val="num" w:pos="-284"/>
          <w:tab w:val="left" w:pos="142"/>
          <w:tab w:val="left" w:pos="426"/>
          <w:tab w:val="left" w:pos="720"/>
          <w:tab w:val="left" w:pos="900"/>
          <w:tab w:val="left" w:pos="1080"/>
        </w:tabs>
        <w:autoSpaceDE w:val="0"/>
        <w:autoSpaceDN w:val="0"/>
        <w:ind w:left="0"/>
        <w:jc w:val="both"/>
        <w:rPr>
          <w:rFonts w:ascii="Times New Roman" w:hAnsi="Times New Roman"/>
          <w:sz w:val="20"/>
          <w:szCs w:val="20"/>
          <w:lang w:val="uk-UA"/>
        </w:rPr>
      </w:pPr>
      <w:r w:rsidRPr="007C5251">
        <w:rPr>
          <w:rFonts w:ascii="Times New Roman" w:hAnsi="Times New Roman"/>
          <w:sz w:val="20"/>
          <w:szCs w:val="20"/>
          <w:lang w:val="uk-UA"/>
        </w:rPr>
        <w:t>Малиновський В.Я. Державне управління.- К.,2003.- 576 с.</w:t>
      </w:r>
    </w:p>
    <w:p w:rsidR="00080A1E" w:rsidRPr="007C5251" w:rsidRDefault="00080A1E" w:rsidP="00DE1363">
      <w:pPr>
        <w:numPr>
          <w:ilvl w:val="0"/>
          <w:numId w:val="140"/>
        </w:numPr>
        <w:tabs>
          <w:tab w:val="clear" w:pos="284"/>
          <w:tab w:val="num" w:pos="-284"/>
          <w:tab w:val="left" w:pos="142"/>
          <w:tab w:val="left" w:pos="426"/>
          <w:tab w:val="left" w:pos="720"/>
          <w:tab w:val="left" w:pos="900"/>
          <w:tab w:val="left" w:pos="1080"/>
        </w:tabs>
        <w:autoSpaceDE w:val="0"/>
        <w:autoSpaceDN w:val="0"/>
        <w:ind w:left="0"/>
        <w:jc w:val="both"/>
        <w:rPr>
          <w:rFonts w:ascii="Times New Roman" w:hAnsi="Times New Roman"/>
          <w:sz w:val="20"/>
          <w:szCs w:val="20"/>
          <w:lang w:val="uk-UA"/>
        </w:rPr>
      </w:pPr>
      <w:r w:rsidRPr="007C5251">
        <w:rPr>
          <w:rFonts w:ascii="Times New Roman" w:hAnsi="Times New Roman"/>
          <w:sz w:val="20"/>
          <w:szCs w:val="20"/>
          <w:lang w:val="uk-UA"/>
        </w:rPr>
        <w:t>Марущак А. Правові основи захисту інформації з обмеженим доступом. Курс лекцій.-К.: КНТ.-2007.- 208 с.</w:t>
      </w:r>
    </w:p>
    <w:p w:rsidR="00080A1E" w:rsidRPr="007C5251" w:rsidRDefault="00080A1E" w:rsidP="00DE1363">
      <w:pPr>
        <w:numPr>
          <w:ilvl w:val="0"/>
          <w:numId w:val="140"/>
        </w:numPr>
        <w:tabs>
          <w:tab w:val="clear" w:pos="284"/>
          <w:tab w:val="num" w:pos="-284"/>
          <w:tab w:val="left" w:pos="142"/>
          <w:tab w:val="left" w:pos="426"/>
          <w:tab w:val="left" w:pos="720"/>
          <w:tab w:val="left" w:pos="900"/>
          <w:tab w:val="left" w:pos="1080"/>
        </w:tabs>
        <w:autoSpaceDE w:val="0"/>
        <w:autoSpaceDN w:val="0"/>
        <w:ind w:left="0"/>
        <w:jc w:val="both"/>
        <w:rPr>
          <w:rFonts w:ascii="Times New Roman" w:hAnsi="Times New Roman"/>
          <w:sz w:val="20"/>
          <w:szCs w:val="20"/>
          <w:lang w:val="uk-UA"/>
        </w:rPr>
      </w:pPr>
      <w:r w:rsidRPr="007C5251">
        <w:rPr>
          <w:rFonts w:ascii="Times New Roman" w:hAnsi="Times New Roman"/>
          <w:sz w:val="20"/>
          <w:szCs w:val="20"/>
          <w:lang w:val="uk-UA"/>
        </w:rPr>
        <w:t>Менеджмент организации. Учебное пособие./ Румянцева З.П., Соломатин Н.А.. Акбердин Р.З. й др. - М.: Инфра-М. 1995.- 429 с.</w:t>
      </w:r>
    </w:p>
    <w:p w:rsidR="00080A1E" w:rsidRPr="007C5251" w:rsidRDefault="00080A1E" w:rsidP="00DE1363">
      <w:pPr>
        <w:numPr>
          <w:ilvl w:val="0"/>
          <w:numId w:val="140"/>
        </w:numPr>
        <w:tabs>
          <w:tab w:val="clear" w:pos="284"/>
          <w:tab w:val="num" w:pos="-284"/>
          <w:tab w:val="left" w:pos="142"/>
          <w:tab w:val="left" w:pos="426"/>
          <w:tab w:val="left" w:pos="720"/>
          <w:tab w:val="left" w:pos="900"/>
          <w:tab w:val="left" w:pos="1080"/>
        </w:tabs>
        <w:autoSpaceDE w:val="0"/>
        <w:autoSpaceDN w:val="0"/>
        <w:ind w:left="0"/>
        <w:jc w:val="both"/>
        <w:rPr>
          <w:rFonts w:ascii="Times New Roman" w:hAnsi="Times New Roman"/>
          <w:sz w:val="20"/>
          <w:szCs w:val="20"/>
          <w:lang w:val="uk-UA"/>
        </w:rPr>
      </w:pPr>
      <w:r w:rsidRPr="007C5251">
        <w:rPr>
          <w:rFonts w:ascii="Times New Roman" w:hAnsi="Times New Roman"/>
          <w:sz w:val="20"/>
          <w:szCs w:val="20"/>
          <w:lang w:val="uk-UA"/>
        </w:rPr>
        <w:t>Мескон М.Х.. Альберт М.. Хедоури Ф. Основы менеджмента: Пер. с англ. - М.:Дело.1992.- 800 с.</w:t>
      </w:r>
    </w:p>
    <w:p w:rsidR="00080A1E" w:rsidRPr="007C5251" w:rsidRDefault="00080A1E" w:rsidP="00DE1363">
      <w:pPr>
        <w:numPr>
          <w:ilvl w:val="0"/>
          <w:numId w:val="140"/>
        </w:numPr>
        <w:tabs>
          <w:tab w:val="clear" w:pos="284"/>
          <w:tab w:val="num" w:pos="-284"/>
          <w:tab w:val="left" w:pos="142"/>
          <w:tab w:val="left" w:pos="426"/>
          <w:tab w:val="left" w:pos="720"/>
          <w:tab w:val="left" w:pos="900"/>
          <w:tab w:val="left" w:pos="1080"/>
        </w:tabs>
        <w:autoSpaceDE w:val="0"/>
        <w:autoSpaceDN w:val="0"/>
        <w:ind w:left="0"/>
        <w:jc w:val="both"/>
        <w:rPr>
          <w:rFonts w:ascii="Times New Roman" w:hAnsi="Times New Roman"/>
          <w:sz w:val="20"/>
          <w:szCs w:val="20"/>
          <w:lang w:val="uk-UA"/>
        </w:rPr>
      </w:pPr>
      <w:r w:rsidRPr="007C5251">
        <w:rPr>
          <w:rFonts w:ascii="Times New Roman" w:hAnsi="Times New Roman"/>
          <w:sz w:val="20"/>
          <w:szCs w:val="20"/>
          <w:lang w:val="uk-UA"/>
        </w:rPr>
        <w:lastRenderedPageBreak/>
        <w:t>Нижник Н.Р. Машков О.А. Системний підхід в організації державного управління : Навч.посібн, / За заг. ред. Н.Р.Нижник. - К.: Вид-во УАДУ. 1998.- 160 с.</w:t>
      </w:r>
    </w:p>
    <w:p w:rsidR="00080A1E" w:rsidRPr="007C5251" w:rsidRDefault="00080A1E" w:rsidP="00DE1363">
      <w:pPr>
        <w:numPr>
          <w:ilvl w:val="0"/>
          <w:numId w:val="140"/>
        </w:numPr>
        <w:tabs>
          <w:tab w:val="clear" w:pos="284"/>
          <w:tab w:val="num" w:pos="-284"/>
          <w:tab w:val="left" w:pos="142"/>
          <w:tab w:val="left" w:pos="426"/>
          <w:tab w:val="left" w:pos="720"/>
          <w:tab w:val="left" w:pos="900"/>
          <w:tab w:val="left" w:pos="1080"/>
        </w:tabs>
        <w:autoSpaceDE w:val="0"/>
        <w:autoSpaceDN w:val="0"/>
        <w:ind w:left="0"/>
        <w:jc w:val="both"/>
        <w:rPr>
          <w:rFonts w:ascii="Times New Roman" w:hAnsi="Times New Roman"/>
          <w:sz w:val="20"/>
          <w:szCs w:val="20"/>
          <w:lang w:val="uk-UA"/>
        </w:rPr>
      </w:pPr>
      <w:r w:rsidRPr="007C5251">
        <w:rPr>
          <w:rFonts w:ascii="Times New Roman" w:hAnsi="Times New Roman"/>
          <w:sz w:val="20"/>
          <w:szCs w:val="20"/>
          <w:lang w:val="uk-UA"/>
        </w:rPr>
        <w:t>Общая теория управления.- М.: Юристъ, 1994.- 456 с.</w:t>
      </w:r>
    </w:p>
    <w:p w:rsidR="00080A1E" w:rsidRPr="007C5251" w:rsidRDefault="00080A1E" w:rsidP="00DE1363">
      <w:pPr>
        <w:numPr>
          <w:ilvl w:val="0"/>
          <w:numId w:val="140"/>
        </w:numPr>
        <w:tabs>
          <w:tab w:val="clear" w:pos="284"/>
          <w:tab w:val="num" w:pos="-284"/>
          <w:tab w:val="left" w:pos="142"/>
          <w:tab w:val="left" w:pos="426"/>
          <w:tab w:val="left" w:pos="720"/>
          <w:tab w:val="left" w:pos="900"/>
          <w:tab w:val="left" w:pos="1080"/>
        </w:tabs>
        <w:autoSpaceDE w:val="0"/>
        <w:autoSpaceDN w:val="0"/>
        <w:ind w:left="0"/>
        <w:jc w:val="both"/>
        <w:rPr>
          <w:rFonts w:ascii="Times New Roman" w:hAnsi="Times New Roman"/>
          <w:sz w:val="20"/>
          <w:szCs w:val="20"/>
          <w:lang w:val="uk-UA"/>
        </w:rPr>
      </w:pPr>
      <w:r w:rsidRPr="007C5251">
        <w:rPr>
          <w:rFonts w:ascii="Times New Roman" w:hAnsi="Times New Roman"/>
          <w:sz w:val="20"/>
          <w:szCs w:val="20"/>
          <w:lang w:val="uk-UA"/>
        </w:rPr>
        <w:t>Райт Г. Державне управління. - К.: Основи. 1994.-191 с.</w:t>
      </w:r>
    </w:p>
    <w:p w:rsidR="00080A1E" w:rsidRPr="007C5251" w:rsidRDefault="00080A1E" w:rsidP="00DE1363">
      <w:pPr>
        <w:numPr>
          <w:ilvl w:val="0"/>
          <w:numId w:val="140"/>
        </w:numPr>
        <w:tabs>
          <w:tab w:val="clear" w:pos="284"/>
          <w:tab w:val="num" w:pos="-284"/>
          <w:tab w:val="left" w:pos="142"/>
          <w:tab w:val="left" w:pos="426"/>
          <w:tab w:val="left" w:pos="720"/>
          <w:tab w:val="left" w:pos="900"/>
          <w:tab w:val="left" w:pos="1080"/>
        </w:tabs>
        <w:autoSpaceDE w:val="0"/>
        <w:autoSpaceDN w:val="0"/>
        <w:ind w:left="0"/>
        <w:jc w:val="both"/>
        <w:rPr>
          <w:rFonts w:ascii="Times New Roman" w:hAnsi="Times New Roman"/>
          <w:sz w:val="20"/>
          <w:szCs w:val="20"/>
          <w:lang w:val="uk-UA"/>
        </w:rPr>
      </w:pPr>
      <w:r w:rsidRPr="007C5251">
        <w:rPr>
          <w:rFonts w:ascii="Times New Roman" w:hAnsi="Times New Roman"/>
          <w:sz w:val="20"/>
          <w:szCs w:val="20"/>
          <w:lang w:val="uk-UA"/>
        </w:rPr>
        <w:t>Цвєтков В В. Державне управління: основні фактори ефективності - Ха</w:t>
      </w:r>
      <w:r w:rsidRPr="007C5251">
        <w:rPr>
          <w:rFonts w:ascii="Times New Roman" w:hAnsi="Times New Roman"/>
          <w:sz w:val="20"/>
          <w:szCs w:val="20"/>
          <w:lang w:val="uk-UA"/>
        </w:rPr>
        <w:t>р</w:t>
      </w:r>
      <w:r w:rsidRPr="007C5251">
        <w:rPr>
          <w:rFonts w:ascii="Times New Roman" w:hAnsi="Times New Roman"/>
          <w:sz w:val="20"/>
          <w:szCs w:val="20"/>
          <w:lang w:val="uk-UA"/>
        </w:rPr>
        <w:t xml:space="preserve">ків, Видавництво "Право". 1996. -164 с. </w:t>
      </w:r>
    </w:p>
    <w:p w:rsidR="00091B4C" w:rsidRPr="007C5251" w:rsidRDefault="00091B4C" w:rsidP="00DE1363">
      <w:pPr>
        <w:numPr>
          <w:ilvl w:val="0"/>
          <w:numId w:val="140"/>
        </w:numPr>
        <w:tabs>
          <w:tab w:val="clear" w:pos="284"/>
          <w:tab w:val="num" w:pos="-284"/>
          <w:tab w:val="left" w:pos="142"/>
          <w:tab w:val="left" w:pos="426"/>
          <w:tab w:val="left" w:pos="720"/>
          <w:tab w:val="left" w:pos="900"/>
          <w:tab w:val="left" w:pos="1080"/>
        </w:tabs>
        <w:autoSpaceDE w:val="0"/>
        <w:autoSpaceDN w:val="0"/>
        <w:ind w:left="0"/>
        <w:jc w:val="both"/>
        <w:rPr>
          <w:rFonts w:ascii="Times New Roman" w:hAnsi="Times New Roman"/>
          <w:sz w:val="20"/>
          <w:szCs w:val="20"/>
          <w:lang w:val="uk-UA"/>
        </w:rPr>
      </w:pPr>
      <w:r w:rsidRPr="007C5251">
        <w:rPr>
          <w:rFonts w:ascii="Times New Roman" w:hAnsi="Times New Roman"/>
          <w:sz w:val="20"/>
          <w:szCs w:val="20"/>
          <w:lang w:val="uk-UA"/>
        </w:rPr>
        <w:t>Цвєтков В.В., Кресіна І.О., Коваленко А.А. Суспільна трансформація і державне управління в Україні</w:t>
      </w:r>
      <w:r w:rsidR="00263310" w:rsidRPr="007C5251">
        <w:rPr>
          <w:rFonts w:ascii="Times New Roman" w:hAnsi="Times New Roman"/>
          <w:sz w:val="20"/>
          <w:szCs w:val="20"/>
          <w:lang w:val="uk-UA"/>
        </w:rPr>
        <w:t>: політико-правові детермінанти: Монографія.- К.: Концерн «Видавничий Дім «Ін Юре», 2003.- 496 с.</w:t>
      </w:r>
    </w:p>
    <w:p w:rsidR="00080A1E" w:rsidRPr="007C5251" w:rsidRDefault="00080A1E" w:rsidP="00DE1363">
      <w:pPr>
        <w:numPr>
          <w:ilvl w:val="0"/>
          <w:numId w:val="140"/>
        </w:numPr>
        <w:tabs>
          <w:tab w:val="clear" w:pos="284"/>
          <w:tab w:val="num" w:pos="-284"/>
          <w:tab w:val="left" w:pos="142"/>
          <w:tab w:val="left" w:pos="426"/>
          <w:tab w:val="left" w:pos="720"/>
          <w:tab w:val="left" w:pos="900"/>
          <w:tab w:val="left" w:pos="1080"/>
        </w:tabs>
        <w:autoSpaceDE w:val="0"/>
        <w:autoSpaceDN w:val="0"/>
        <w:ind w:left="0"/>
        <w:jc w:val="both"/>
        <w:rPr>
          <w:rFonts w:ascii="Times New Roman" w:hAnsi="Times New Roman"/>
          <w:sz w:val="20"/>
          <w:szCs w:val="20"/>
          <w:lang w:val="uk-UA"/>
        </w:rPr>
      </w:pPr>
      <w:r w:rsidRPr="007C5251">
        <w:rPr>
          <w:rFonts w:ascii="Times New Roman" w:hAnsi="Times New Roman"/>
          <w:sz w:val="20"/>
          <w:szCs w:val="20"/>
          <w:lang w:val="uk-UA"/>
        </w:rPr>
        <w:t>Оболонский А.В. Человек и государственное управление. -М.: 1987. -234 с.</w:t>
      </w:r>
    </w:p>
    <w:p w:rsidR="00080A1E" w:rsidRPr="007C5251" w:rsidRDefault="00080A1E" w:rsidP="00091B4C">
      <w:pPr>
        <w:numPr>
          <w:ilvl w:val="0"/>
          <w:numId w:val="140"/>
        </w:numPr>
        <w:tabs>
          <w:tab w:val="clear" w:pos="284"/>
          <w:tab w:val="num" w:pos="-284"/>
          <w:tab w:val="left" w:pos="142"/>
          <w:tab w:val="left" w:pos="426"/>
          <w:tab w:val="left" w:pos="720"/>
          <w:tab w:val="left" w:pos="900"/>
          <w:tab w:val="left" w:pos="1080"/>
        </w:tabs>
        <w:autoSpaceDE w:val="0"/>
        <w:autoSpaceDN w:val="0"/>
        <w:ind w:left="0"/>
        <w:jc w:val="both"/>
        <w:rPr>
          <w:rFonts w:ascii="Times New Roman" w:hAnsi="Times New Roman"/>
          <w:sz w:val="20"/>
          <w:szCs w:val="20"/>
          <w:lang w:val="uk-UA"/>
        </w:rPr>
      </w:pPr>
      <w:r w:rsidRPr="007C5251">
        <w:rPr>
          <w:rFonts w:ascii="Times New Roman" w:hAnsi="Times New Roman"/>
          <w:sz w:val="20"/>
          <w:szCs w:val="20"/>
          <w:lang w:val="uk-UA"/>
        </w:rPr>
        <w:t>Телешун С. Структурні елементи вертикалі політичної влади і державного управління та органи місцевого самоврядування// Право України.-2001.- № 6.- С.28-31Чернявский А.Д. Организация управлення: Учебное пособие. - К.: М</w:t>
      </w:r>
      <w:r w:rsidRPr="007C5251">
        <w:rPr>
          <w:rFonts w:ascii="Times New Roman" w:hAnsi="Times New Roman"/>
          <w:sz w:val="20"/>
          <w:szCs w:val="20"/>
          <w:lang w:val="uk-UA"/>
        </w:rPr>
        <w:t>А</w:t>
      </w:r>
      <w:r w:rsidRPr="007C5251">
        <w:rPr>
          <w:rFonts w:ascii="Times New Roman" w:hAnsi="Times New Roman"/>
          <w:sz w:val="20"/>
          <w:szCs w:val="20"/>
          <w:lang w:val="uk-UA"/>
        </w:rPr>
        <w:t>УП. 1998.</w:t>
      </w:r>
    </w:p>
    <w:p w:rsidR="00186708" w:rsidRPr="007C5251" w:rsidRDefault="00186708" w:rsidP="00091B4C">
      <w:pPr>
        <w:pStyle w:val="affd"/>
        <w:widowControl w:val="0"/>
        <w:numPr>
          <w:ilvl w:val="0"/>
          <w:numId w:val="140"/>
        </w:numPr>
        <w:tabs>
          <w:tab w:val="clear" w:pos="284"/>
          <w:tab w:val="num" w:pos="-284"/>
          <w:tab w:val="left" w:pos="142"/>
          <w:tab w:val="left" w:pos="426"/>
          <w:tab w:val="left" w:pos="720"/>
          <w:tab w:val="num" w:pos="900"/>
          <w:tab w:val="left" w:pos="1080"/>
          <w:tab w:val="num" w:pos="1440"/>
          <w:tab w:val="left" w:pos="6663"/>
        </w:tabs>
        <w:autoSpaceDE w:val="0"/>
        <w:autoSpaceDN w:val="0"/>
        <w:spacing w:after="0"/>
        <w:ind w:left="0"/>
        <w:jc w:val="both"/>
        <w:rPr>
          <w:rFonts w:ascii="Times New Roman" w:hAnsi="Times New Roman"/>
          <w:sz w:val="20"/>
          <w:szCs w:val="20"/>
          <w:lang w:val="uk-UA"/>
        </w:rPr>
      </w:pPr>
      <w:r w:rsidRPr="007C5251">
        <w:rPr>
          <w:rFonts w:ascii="Times New Roman" w:hAnsi="Times New Roman"/>
          <w:color w:val="000000" w:themeColor="text1"/>
          <w:sz w:val="20"/>
          <w:szCs w:val="20"/>
          <w:lang w:val="uk-UA"/>
        </w:rPr>
        <w:t>Чиркин В.Е. Государственное управление : Элементарный курс. – М. : Юристъ, 2010. – 320 с.</w:t>
      </w:r>
    </w:p>
    <w:p w:rsidR="00080A1E" w:rsidRPr="007C5251" w:rsidRDefault="00080A1E" w:rsidP="00DE1363">
      <w:pPr>
        <w:numPr>
          <w:ilvl w:val="0"/>
          <w:numId w:val="140"/>
        </w:numPr>
        <w:tabs>
          <w:tab w:val="clear" w:pos="284"/>
          <w:tab w:val="num" w:pos="-284"/>
          <w:tab w:val="left" w:pos="142"/>
          <w:tab w:val="left" w:pos="426"/>
          <w:tab w:val="left" w:pos="720"/>
          <w:tab w:val="left" w:pos="900"/>
          <w:tab w:val="left" w:pos="1080"/>
        </w:tabs>
        <w:autoSpaceDE w:val="0"/>
        <w:autoSpaceDN w:val="0"/>
        <w:ind w:left="0"/>
        <w:jc w:val="both"/>
        <w:rPr>
          <w:rFonts w:ascii="Times New Roman" w:hAnsi="Times New Roman"/>
          <w:sz w:val="20"/>
          <w:szCs w:val="20"/>
          <w:lang w:val="uk-UA"/>
        </w:rPr>
      </w:pPr>
      <w:r w:rsidRPr="007C5251">
        <w:rPr>
          <w:rFonts w:ascii="Times New Roman" w:hAnsi="Times New Roman"/>
          <w:sz w:val="20"/>
          <w:szCs w:val="20"/>
          <w:lang w:val="uk-UA"/>
        </w:rPr>
        <w:t>Яковлев Г.С. Аппарат управления: принципы организации. - М.. 1975.</w:t>
      </w:r>
    </w:p>
    <w:p w:rsidR="00080A1E" w:rsidRPr="007C5251" w:rsidRDefault="00080A1E" w:rsidP="00B22926">
      <w:pPr>
        <w:tabs>
          <w:tab w:val="num" w:pos="-284"/>
          <w:tab w:val="left" w:pos="142"/>
          <w:tab w:val="left" w:pos="426"/>
          <w:tab w:val="left" w:pos="720"/>
        </w:tabs>
        <w:jc w:val="both"/>
        <w:rPr>
          <w:rFonts w:ascii="Times New Roman" w:hAnsi="Times New Roman"/>
          <w:b/>
          <w:sz w:val="20"/>
          <w:szCs w:val="20"/>
          <w:lang w:val="uk-UA"/>
        </w:rPr>
      </w:pPr>
    </w:p>
    <w:p w:rsidR="00885CBC" w:rsidRPr="007C5251" w:rsidRDefault="00885CBC" w:rsidP="00B22926">
      <w:pPr>
        <w:tabs>
          <w:tab w:val="num" w:pos="-284"/>
          <w:tab w:val="left" w:pos="142"/>
          <w:tab w:val="left" w:pos="426"/>
        </w:tabs>
        <w:jc w:val="both"/>
        <w:rPr>
          <w:rFonts w:ascii="Times New Roman" w:hAnsi="Times New Roman"/>
          <w:b/>
          <w:sz w:val="20"/>
          <w:szCs w:val="20"/>
          <w:lang w:val="uk-UA"/>
        </w:rPr>
      </w:pPr>
    </w:p>
    <w:p w:rsidR="00885CBC" w:rsidRPr="007C5251" w:rsidRDefault="00885CBC" w:rsidP="00B22926">
      <w:pPr>
        <w:tabs>
          <w:tab w:val="num" w:pos="-284"/>
          <w:tab w:val="left" w:pos="142"/>
          <w:tab w:val="left" w:pos="426"/>
        </w:tabs>
        <w:jc w:val="both"/>
        <w:rPr>
          <w:rFonts w:ascii="Times New Roman" w:hAnsi="Times New Roman"/>
          <w:b/>
          <w:sz w:val="20"/>
          <w:szCs w:val="20"/>
          <w:lang w:val="uk-UA"/>
        </w:rPr>
      </w:pPr>
    </w:p>
    <w:p w:rsidR="00885CBC" w:rsidRPr="007C5251" w:rsidRDefault="00885CBC" w:rsidP="00B22926">
      <w:pPr>
        <w:tabs>
          <w:tab w:val="num" w:pos="-284"/>
          <w:tab w:val="left" w:pos="142"/>
          <w:tab w:val="left" w:pos="426"/>
        </w:tabs>
        <w:jc w:val="both"/>
        <w:rPr>
          <w:rFonts w:ascii="Times New Roman" w:hAnsi="Times New Roman"/>
          <w:b/>
          <w:sz w:val="20"/>
          <w:szCs w:val="20"/>
          <w:lang w:val="uk-UA"/>
        </w:rPr>
      </w:pPr>
    </w:p>
    <w:p w:rsidR="00885CBC" w:rsidRPr="007C5251" w:rsidRDefault="00885CBC" w:rsidP="00B22926">
      <w:pPr>
        <w:tabs>
          <w:tab w:val="num" w:pos="-284"/>
          <w:tab w:val="left" w:pos="142"/>
          <w:tab w:val="left" w:pos="426"/>
        </w:tabs>
        <w:jc w:val="both"/>
        <w:rPr>
          <w:rFonts w:ascii="Times New Roman" w:hAnsi="Times New Roman"/>
          <w:b/>
          <w:sz w:val="20"/>
          <w:szCs w:val="20"/>
          <w:lang w:val="uk-UA"/>
        </w:rPr>
      </w:pPr>
    </w:p>
    <w:p w:rsidR="00885CBC" w:rsidRPr="007C5251" w:rsidRDefault="00885CBC" w:rsidP="00B22926">
      <w:pPr>
        <w:tabs>
          <w:tab w:val="num" w:pos="-284"/>
          <w:tab w:val="left" w:pos="142"/>
          <w:tab w:val="left" w:pos="426"/>
        </w:tabs>
        <w:jc w:val="both"/>
        <w:rPr>
          <w:rFonts w:ascii="Times New Roman" w:hAnsi="Times New Roman"/>
          <w:b/>
          <w:sz w:val="20"/>
          <w:szCs w:val="20"/>
          <w:lang w:val="uk-UA"/>
        </w:rPr>
      </w:pPr>
    </w:p>
    <w:p w:rsidR="00885CBC" w:rsidRPr="007C5251" w:rsidRDefault="00885CBC" w:rsidP="003D19F7">
      <w:pPr>
        <w:jc w:val="both"/>
        <w:rPr>
          <w:rFonts w:ascii="Times New Roman" w:hAnsi="Times New Roman"/>
          <w:b/>
          <w:sz w:val="20"/>
          <w:szCs w:val="20"/>
          <w:lang w:val="uk-UA"/>
        </w:rPr>
      </w:pPr>
    </w:p>
    <w:p w:rsidR="00885CBC" w:rsidRPr="007C5251" w:rsidRDefault="00885CBC" w:rsidP="003D19F7">
      <w:pPr>
        <w:jc w:val="both"/>
        <w:rPr>
          <w:rFonts w:ascii="Times New Roman" w:hAnsi="Times New Roman"/>
          <w:b/>
          <w:sz w:val="20"/>
          <w:szCs w:val="20"/>
          <w:lang w:val="uk-UA"/>
        </w:rPr>
      </w:pPr>
    </w:p>
    <w:p w:rsidR="00885CBC" w:rsidRPr="007C5251" w:rsidRDefault="00885CBC" w:rsidP="003D19F7">
      <w:pPr>
        <w:jc w:val="both"/>
        <w:rPr>
          <w:rFonts w:ascii="Times New Roman" w:hAnsi="Times New Roman"/>
          <w:b/>
          <w:sz w:val="20"/>
          <w:szCs w:val="20"/>
          <w:lang w:val="uk-UA"/>
        </w:rPr>
      </w:pPr>
    </w:p>
    <w:p w:rsidR="00885CBC" w:rsidRPr="00457768" w:rsidRDefault="00885CBC" w:rsidP="003D19F7">
      <w:pPr>
        <w:jc w:val="both"/>
        <w:rPr>
          <w:rFonts w:ascii="Times New Roman" w:hAnsi="Times New Roman"/>
          <w:b/>
          <w:sz w:val="20"/>
          <w:szCs w:val="20"/>
          <w:lang w:val="uk-UA"/>
        </w:rPr>
      </w:pPr>
    </w:p>
    <w:p w:rsidR="00885CBC" w:rsidRPr="00457768" w:rsidRDefault="00885CBC" w:rsidP="003D19F7">
      <w:pPr>
        <w:jc w:val="both"/>
        <w:rPr>
          <w:rFonts w:ascii="Times New Roman" w:hAnsi="Times New Roman"/>
          <w:b/>
          <w:sz w:val="20"/>
          <w:szCs w:val="20"/>
          <w:lang w:val="uk-UA"/>
        </w:rPr>
      </w:pPr>
    </w:p>
    <w:p w:rsidR="00885CBC" w:rsidRPr="00457768" w:rsidRDefault="00885CBC" w:rsidP="003D19F7">
      <w:pPr>
        <w:jc w:val="both"/>
        <w:rPr>
          <w:rFonts w:ascii="Times New Roman" w:hAnsi="Times New Roman"/>
          <w:b/>
          <w:sz w:val="20"/>
          <w:szCs w:val="20"/>
          <w:lang w:val="uk-UA"/>
        </w:rPr>
      </w:pPr>
    </w:p>
    <w:p w:rsidR="00885CBC" w:rsidRPr="00457768" w:rsidRDefault="00885CBC" w:rsidP="003D19F7">
      <w:pPr>
        <w:jc w:val="both"/>
        <w:rPr>
          <w:rFonts w:ascii="Times New Roman" w:hAnsi="Times New Roman"/>
          <w:b/>
          <w:sz w:val="20"/>
          <w:szCs w:val="20"/>
          <w:lang w:val="uk-UA"/>
        </w:rPr>
      </w:pPr>
    </w:p>
    <w:p w:rsidR="00093CB5" w:rsidRPr="00457768" w:rsidRDefault="00093CB5" w:rsidP="003D19F7">
      <w:pPr>
        <w:jc w:val="both"/>
        <w:rPr>
          <w:rFonts w:ascii="Times New Roman" w:hAnsi="Times New Roman"/>
          <w:b/>
          <w:sz w:val="20"/>
          <w:szCs w:val="20"/>
          <w:lang w:val="uk-UA"/>
        </w:rPr>
      </w:pPr>
    </w:p>
    <w:p w:rsidR="00093CB5" w:rsidRPr="00457768" w:rsidRDefault="00093CB5" w:rsidP="003D19F7">
      <w:pPr>
        <w:jc w:val="both"/>
        <w:rPr>
          <w:rFonts w:ascii="Times New Roman" w:hAnsi="Times New Roman"/>
          <w:b/>
          <w:sz w:val="20"/>
          <w:szCs w:val="20"/>
          <w:lang w:val="uk-UA"/>
        </w:rPr>
      </w:pPr>
    </w:p>
    <w:p w:rsidR="00ED48FE" w:rsidRDefault="00ED48FE" w:rsidP="00851914">
      <w:pPr>
        <w:widowControl w:val="0"/>
        <w:tabs>
          <w:tab w:val="left" w:pos="5760"/>
        </w:tabs>
        <w:jc w:val="both"/>
        <w:rPr>
          <w:rFonts w:ascii="Times New Roman" w:hAnsi="Times New Roman"/>
          <w:b/>
          <w:caps/>
          <w:lang w:val="uk-UA"/>
        </w:rPr>
      </w:pPr>
    </w:p>
    <w:p w:rsidR="00ED48FE" w:rsidRDefault="00ED48FE" w:rsidP="00851914">
      <w:pPr>
        <w:widowControl w:val="0"/>
        <w:tabs>
          <w:tab w:val="left" w:pos="5760"/>
        </w:tabs>
        <w:jc w:val="both"/>
        <w:rPr>
          <w:rFonts w:ascii="Times New Roman" w:hAnsi="Times New Roman"/>
          <w:b/>
          <w:caps/>
          <w:lang w:val="uk-UA"/>
        </w:rPr>
      </w:pPr>
    </w:p>
    <w:p w:rsidR="00ED48FE" w:rsidRDefault="00ED48FE" w:rsidP="00851914">
      <w:pPr>
        <w:widowControl w:val="0"/>
        <w:tabs>
          <w:tab w:val="left" w:pos="5760"/>
        </w:tabs>
        <w:jc w:val="both"/>
        <w:rPr>
          <w:rFonts w:ascii="Times New Roman" w:hAnsi="Times New Roman"/>
          <w:b/>
          <w:caps/>
          <w:lang w:val="uk-UA"/>
        </w:rPr>
      </w:pPr>
    </w:p>
    <w:p w:rsidR="00ED48FE" w:rsidRDefault="00ED48FE" w:rsidP="00851914">
      <w:pPr>
        <w:widowControl w:val="0"/>
        <w:tabs>
          <w:tab w:val="left" w:pos="5760"/>
        </w:tabs>
        <w:jc w:val="both"/>
        <w:rPr>
          <w:rFonts w:ascii="Times New Roman" w:hAnsi="Times New Roman"/>
          <w:b/>
          <w:caps/>
          <w:lang w:val="uk-UA"/>
        </w:rPr>
      </w:pPr>
    </w:p>
    <w:p w:rsidR="00C23792" w:rsidRDefault="00C23792" w:rsidP="00851914">
      <w:pPr>
        <w:widowControl w:val="0"/>
        <w:tabs>
          <w:tab w:val="left" w:pos="5760"/>
        </w:tabs>
        <w:jc w:val="both"/>
        <w:rPr>
          <w:rFonts w:ascii="Times New Roman" w:hAnsi="Times New Roman"/>
          <w:b/>
          <w:caps/>
          <w:lang w:val="uk-UA"/>
        </w:rPr>
      </w:pPr>
    </w:p>
    <w:p w:rsidR="00C23792" w:rsidRDefault="00C23792" w:rsidP="00851914">
      <w:pPr>
        <w:widowControl w:val="0"/>
        <w:tabs>
          <w:tab w:val="left" w:pos="5760"/>
        </w:tabs>
        <w:jc w:val="both"/>
        <w:rPr>
          <w:rFonts w:ascii="Times New Roman" w:hAnsi="Times New Roman"/>
          <w:b/>
          <w:caps/>
          <w:lang w:val="uk-UA"/>
        </w:rPr>
      </w:pPr>
    </w:p>
    <w:p w:rsidR="00C23792" w:rsidRDefault="00C23792" w:rsidP="00851914">
      <w:pPr>
        <w:widowControl w:val="0"/>
        <w:tabs>
          <w:tab w:val="left" w:pos="5760"/>
        </w:tabs>
        <w:jc w:val="both"/>
        <w:rPr>
          <w:rFonts w:ascii="Times New Roman" w:hAnsi="Times New Roman"/>
          <w:b/>
          <w:caps/>
          <w:lang w:val="uk-UA"/>
        </w:rPr>
      </w:pPr>
    </w:p>
    <w:p w:rsidR="00520D89" w:rsidRPr="00852E16" w:rsidRDefault="00351832" w:rsidP="00851914">
      <w:pPr>
        <w:widowControl w:val="0"/>
        <w:tabs>
          <w:tab w:val="left" w:pos="5760"/>
        </w:tabs>
        <w:jc w:val="both"/>
        <w:rPr>
          <w:rFonts w:ascii="Times New Roman" w:hAnsi="Times New Roman"/>
          <w:b/>
          <w:caps/>
          <w:lang w:val="uk-UA"/>
        </w:rPr>
      </w:pPr>
      <w:r w:rsidRPr="00852E16">
        <w:rPr>
          <w:rFonts w:ascii="Times New Roman" w:hAnsi="Times New Roman"/>
          <w:b/>
          <w:caps/>
          <w:lang w:val="uk-UA"/>
        </w:rPr>
        <w:lastRenderedPageBreak/>
        <w:t>Д</w:t>
      </w:r>
      <w:r w:rsidR="00D27FA2" w:rsidRPr="00852E16">
        <w:rPr>
          <w:rFonts w:ascii="Times New Roman" w:hAnsi="Times New Roman"/>
          <w:b/>
          <w:caps/>
          <w:lang w:val="uk-UA"/>
        </w:rPr>
        <w:t>одаток 1</w:t>
      </w:r>
    </w:p>
    <w:p w:rsidR="00186708" w:rsidRPr="00457768" w:rsidRDefault="00186708" w:rsidP="00186708">
      <w:pPr>
        <w:widowControl w:val="0"/>
        <w:jc w:val="both"/>
        <w:rPr>
          <w:rFonts w:ascii="Times New Roman" w:hAnsi="Times New Roman"/>
          <w:b/>
          <w:sz w:val="20"/>
          <w:szCs w:val="20"/>
          <w:lang w:val="uk-UA"/>
        </w:rPr>
      </w:pPr>
      <w:r w:rsidRPr="00457768">
        <w:rPr>
          <w:rFonts w:ascii="Times New Roman" w:hAnsi="Times New Roman"/>
          <w:b/>
          <w:sz w:val="20"/>
          <w:szCs w:val="20"/>
          <w:lang w:val="uk-UA"/>
        </w:rPr>
        <w:t>Класифікація організаційних структур</w:t>
      </w:r>
    </w:p>
    <w:p w:rsidR="00852E16" w:rsidRPr="00457768" w:rsidRDefault="00852E16" w:rsidP="00851914">
      <w:pPr>
        <w:widowControl w:val="0"/>
        <w:tabs>
          <w:tab w:val="left" w:pos="5760"/>
        </w:tabs>
        <w:jc w:val="both"/>
        <w:rPr>
          <w:rFonts w:ascii="Times New Roman" w:hAnsi="Times New Roman"/>
          <w:caps/>
          <w:lang w:val="uk-UA"/>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17"/>
      </w:tblGrid>
      <w:tr w:rsidR="00FE7935" w:rsidRPr="00457768" w:rsidTr="00663A9E">
        <w:trPr>
          <w:trHeight w:val="790"/>
        </w:trPr>
        <w:tc>
          <w:tcPr>
            <w:tcW w:w="5117" w:type="dxa"/>
            <w:tcBorders>
              <w:top w:val="single" w:sz="24" w:space="0" w:color="auto"/>
              <w:left w:val="single" w:sz="24" w:space="0" w:color="auto"/>
              <w:bottom w:val="single" w:sz="24" w:space="0" w:color="auto"/>
              <w:right w:val="single" w:sz="24" w:space="0" w:color="auto"/>
            </w:tcBorders>
          </w:tcPr>
          <w:p w:rsidR="00405124" w:rsidRPr="00457768" w:rsidRDefault="00405124" w:rsidP="00405124">
            <w:pPr>
              <w:widowControl w:val="0"/>
              <w:jc w:val="center"/>
              <w:rPr>
                <w:rFonts w:ascii="Times New Roman" w:hAnsi="Times New Roman"/>
                <w:caps/>
                <w:sz w:val="20"/>
                <w:szCs w:val="20"/>
                <w:lang w:val="uk-UA"/>
              </w:rPr>
            </w:pPr>
          </w:p>
          <w:p w:rsidR="00FE7935" w:rsidRPr="00457768" w:rsidRDefault="008746DD" w:rsidP="00405124">
            <w:pPr>
              <w:widowControl w:val="0"/>
              <w:jc w:val="center"/>
              <w:rPr>
                <w:rFonts w:ascii="Times New Roman" w:hAnsi="Times New Roman"/>
                <w:caps/>
                <w:sz w:val="20"/>
                <w:szCs w:val="20"/>
                <w:lang w:val="uk-UA"/>
              </w:rPr>
            </w:pPr>
            <w:r w:rsidRPr="008746DD">
              <w:rPr>
                <w:rFonts w:ascii="Times New Roman" w:hAnsi="Times New Roman"/>
                <w:caps/>
                <w:sz w:val="20"/>
                <w:szCs w:val="20"/>
                <w:lang w:val="uk-UA" w:eastAsia="ru-RU" w:bidi="ar-SA"/>
              </w:rPr>
              <w:pict>
                <v:shape id="_x0000_s1221" type="#_x0000_t32" style="position:absolute;left:0;text-align:left;margin-left:131.2pt;margin-top:41.55pt;width:0;height:12.75pt;z-index:251703296" o:connectortype="straight"/>
              </w:pict>
            </w:r>
            <w:r w:rsidR="00C463FA" w:rsidRPr="00457768">
              <w:rPr>
                <w:rFonts w:ascii="Times New Roman" w:hAnsi="Times New Roman"/>
                <w:caps/>
                <w:sz w:val="20"/>
                <w:szCs w:val="20"/>
                <w:lang w:val="uk-UA"/>
              </w:rPr>
              <w:t>організаційні структури управління</w:t>
            </w:r>
          </w:p>
        </w:tc>
      </w:tr>
    </w:tbl>
    <w:p w:rsidR="00C67AE7" w:rsidRPr="00457768" w:rsidRDefault="008746DD" w:rsidP="003D19F7">
      <w:pPr>
        <w:widowControl w:val="0"/>
        <w:jc w:val="both"/>
        <w:rPr>
          <w:rFonts w:ascii="Times New Roman" w:hAnsi="Times New Roman"/>
          <w:caps/>
          <w:sz w:val="20"/>
          <w:szCs w:val="20"/>
          <w:lang w:val="uk-UA"/>
        </w:rPr>
      </w:pPr>
      <w:r w:rsidRPr="008746DD">
        <w:rPr>
          <w:rFonts w:ascii="Times New Roman" w:hAnsi="Times New Roman"/>
          <w:caps/>
          <w:sz w:val="20"/>
          <w:szCs w:val="20"/>
          <w:lang w:val="uk-UA" w:eastAsia="ru-RU" w:bidi="ar-SA"/>
        </w:rPr>
        <w:pict>
          <v:shape id="_x0000_s1207" type="#_x0000_t32" style="position:absolute;left:0;text-align:left;margin-left:200.4pt;margin-top:5.05pt;width:0;height:6.75pt;z-index:251688960;mso-position-horizontal-relative:text;mso-position-vertical-relative:text" o:connectortype="straight"/>
        </w:pict>
      </w:r>
      <w:r w:rsidRPr="008746DD">
        <w:rPr>
          <w:rFonts w:ascii="Times New Roman" w:hAnsi="Times New Roman"/>
          <w:caps/>
          <w:sz w:val="20"/>
          <w:szCs w:val="20"/>
          <w:lang w:val="uk-UA" w:eastAsia="ru-RU" w:bidi="ar-SA"/>
        </w:rPr>
        <w:pict>
          <v:shape id="_x0000_s1193" type="#_x0000_t32" style="position:absolute;left:0;text-align:left;margin-left:321.15pt;margin-top:6.55pt;width:0;height:5.25pt;z-index:251674624;mso-position-horizontal-relative:text;mso-position-vertical-relative:text" o:connectortype="straight"/>
        </w:pict>
      </w:r>
      <w:r w:rsidRPr="008746DD">
        <w:rPr>
          <w:rFonts w:ascii="Times New Roman" w:hAnsi="Times New Roman"/>
          <w:caps/>
          <w:sz w:val="20"/>
          <w:szCs w:val="20"/>
          <w:lang w:val="uk-UA" w:eastAsia="ru-RU" w:bidi="ar-SA"/>
        </w:rPr>
        <w:pict>
          <v:shape id="_x0000_s1192" type="#_x0000_t32" style="position:absolute;left:0;text-align:left;margin-left:72.15pt;margin-top:6.55pt;width:0;height:5.25pt;z-index:251673600;mso-position-horizontal-relative:text;mso-position-vertical-relative:text" o:connectortype="straight"/>
        </w:pict>
      </w:r>
      <w:r w:rsidRPr="008746DD">
        <w:rPr>
          <w:rFonts w:ascii="Times New Roman" w:hAnsi="Times New Roman"/>
          <w:caps/>
          <w:sz w:val="20"/>
          <w:szCs w:val="20"/>
          <w:lang w:val="uk-UA" w:eastAsia="ru-RU" w:bidi="ar-SA"/>
        </w:rPr>
        <w:pict>
          <v:shape id="_x0000_s1191" type="#_x0000_t32" style="position:absolute;left:0;text-align:left;margin-left:72.15pt;margin-top:5.05pt;width:252.75pt;height:1.5pt;z-index:251672576;mso-position-horizontal-relative:text;mso-position-vertical-relative:text" o:connectortype="straight"/>
        </w:pict>
      </w:r>
    </w:p>
    <w:tbl>
      <w:tblPr>
        <w:tblW w:w="666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22"/>
        <w:gridCol w:w="435"/>
        <w:gridCol w:w="2250"/>
        <w:gridCol w:w="315"/>
        <w:gridCol w:w="1640"/>
      </w:tblGrid>
      <w:tr w:rsidR="000D0417" w:rsidRPr="00457768" w:rsidTr="00416B89">
        <w:trPr>
          <w:trHeight w:val="630"/>
        </w:trPr>
        <w:tc>
          <w:tcPr>
            <w:tcW w:w="2022" w:type="dxa"/>
          </w:tcPr>
          <w:p w:rsidR="000D0417" w:rsidRPr="00457768" w:rsidRDefault="00C463FA" w:rsidP="00405124">
            <w:pPr>
              <w:widowControl w:val="0"/>
              <w:ind w:left="-33"/>
              <w:jc w:val="center"/>
              <w:rPr>
                <w:rFonts w:ascii="Times New Roman" w:hAnsi="Times New Roman"/>
                <w:caps/>
                <w:sz w:val="20"/>
                <w:szCs w:val="20"/>
                <w:lang w:val="uk-UA"/>
              </w:rPr>
            </w:pPr>
            <w:r w:rsidRPr="00457768">
              <w:rPr>
                <w:rFonts w:ascii="Times New Roman" w:hAnsi="Times New Roman"/>
                <w:caps/>
                <w:sz w:val="20"/>
                <w:szCs w:val="20"/>
                <w:lang w:val="uk-UA"/>
              </w:rPr>
              <w:t>лінійні</w:t>
            </w:r>
          </w:p>
          <w:p w:rsidR="000D0417" w:rsidRPr="00457768" w:rsidRDefault="000D0417" w:rsidP="00405124">
            <w:pPr>
              <w:widowControl w:val="0"/>
              <w:ind w:left="-33"/>
              <w:jc w:val="center"/>
              <w:rPr>
                <w:rFonts w:ascii="Times New Roman" w:hAnsi="Times New Roman"/>
                <w:caps/>
                <w:sz w:val="20"/>
                <w:szCs w:val="20"/>
                <w:lang w:val="uk-UA"/>
              </w:rPr>
            </w:pPr>
          </w:p>
        </w:tc>
        <w:tc>
          <w:tcPr>
            <w:tcW w:w="435" w:type="dxa"/>
            <w:tcBorders>
              <w:top w:val="nil"/>
              <w:bottom w:val="nil"/>
            </w:tcBorders>
            <w:shd w:val="clear" w:color="auto" w:fill="auto"/>
          </w:tcPr>
          <w:p w:rsidR="000D0417" w:rsidRPr="00457768" w:rsidRDefault="000D0417" w:rsidP="00405124">
            <w:pPr>
              <w:spacing w:after="200" w:line="276" w:lineRule="auto"/>
              <w:jc w:val="center"/>
              <w:rPr>
                <w:rFonts w:ascii="Times New Roman" w:hAnsi="Times New Roman"/>
                <w:caps/>
                <w:sz w:val="20"/>
                <w:szCs w:val="20"/>
                <w:lang w:val="uk-UA"/>
              </w:rPr>
            </w:pPr>
          </w:p>
        </w:tc>
        <w:tc>
          <w:tcPr>
            <w:tcW w:w="2250" w:type="dxa"/>
            <w:shd w:val="clear" w:color="auto" w:fill="auto"/>
          </w:tcPr>
          <w:p w:rsidR="000D0417" w:rsidRPr="00457768" w:rsidRDefault="00C463FA" w:rsidP="00405124">
            <w:pPr>
              <w:spacing w:after="200" w:line="276" w:lineRule="auto"/>
              <w:jc w:val="center"/>
              <w:rPr>
                <w:rFonts w:ascii="Times New Roman" w:hAnsi="Times New Roman"/>
                <w:caps/>
                <w:sz w:val="20"/>
                <w:szCs w:val="20"/>
                <w:lang w:val="uk-UA"/>
              </w:rPr>
            </w:pPr>
            <w:r w:rsidRPr="00457768">
              <w:rPr>
                <w:rFonts w:ascii="Times New Roman" w:hAnsi="Times New Roman"/>
                <w:caps/>
                <w:sz w:val="20"/>
                <w:szCs w:val="20"/>
                <w:lang w:val="uk-UA"/>
              </w:rPr>
              <w:t>функціональні</w:t>
            </w:r>
          </w:p>
        </w:tc>
        <w:tc>
          <w:tcPr>
            <w:tcW w:w="315" w:type="dxa"/>
            <w:tcBorders>
              <w:top w:val="nil"/>
              <w:bottom w:val="nil"/>
            </w:tcBorders>
            <w:shd w:val="clear" w:color="auto" w:fill="auto"/>
          </w:tcPr>
          <w:p w:rsidR="000D0417" w:rsidRPr="00457768" w:rsidRDefault="000D0417" w:rsidP="00405124">
            <w:pPr>
              <w:spacing w:after="200" w:line="276" w:lineRule="auto"/>
              <w:jc w:val="center"/>
              <w:rPr>
                <w:rFonts w:ascii="Times New Roman" w:hAnsi="Times New Roman"/>
                <w:caps/>
                <w:sz w:val="20"/>
                <w:szCs w:val="20"/>
                <w:lang w:val="uk-UA"/>
              </w:rPr>
            </w:pPr>
          </w:p>
        </w:tc>
        <w:tc>
          <w:tcPr>
            <w:tcW w:w="1640" w:type="dxa"/>
            <w:shd w:val="clear" w:color="auto" w:fill="auto"/>
          </w:tcPr>
          <w:p w:rsidR="000D0417" w:rsidRPr="00457768" w:rsidRDefault="00C463FA" w:rsidP="00405124">
            <w:pPr>
              <w:spacing w:after="200" w:line="276" w:lineRule="auto"/>
              <w:jc w:val="center"/>
              <w:rPr>
                <w:rFonts w:ascii="Times New Roman" w:hAnsi="Times New Roman"/>
                <w:caps/>
                <w:sz w:val="20"/>
                <w:szCs w:val="20"/>
                <w:lang w:val="uk-UA"/>
              </w:rPr>
            </w:pPr>
            <w:r w:rsidRPr="00457768">
              <w:rPr>
                <w:rFonts w:ascii="Times New Roman" w:hAnsi="Times New Roman"/>
                <w:caps/>
                <w:sz w:val="20"/>
                <w:szCs w:val="20"/>
                <w:lang w:val="uk-UA"/>
              </w:rPr>
              <w:t>комбіновані</w:t>
            </w:r>
          </w:p>
        </w:tc>
      </w:tr>
    </w:tbl>
    <w:p w:rsidR="000D0417" w:rsidRPr="00457768" w:rsidRDefault="008746DD" w:rsidP="00405124">
      <w:pPr>
        <w:widowControl w:val="0"/>
        <w:jc w:val="center"/>
        <w:rPr>
          <w:rFonts w:ascii="Times New Roman" w:hAnsi="Times New Roman"/>
          <w:caps/>
          <w:sz w:val="20"/>
          <w:szCs w:val="20"/>
          <w:lang w:val="uk-UA"/>
        </w:rPr>
      </w:pPr>
      <w:r w:rsidRPr="008746DD">
        <w:rPr>
          <w:rFonts w:ascii="Times New Roman" w:hAnsi="Times New Roman"/>
          <w:caps/>
          <w:sz w:val="20"/>
          <w:szCs w:val="20"/>
          <w:lang w:val="uk-UA" w:eastAsia="ru-RU" w:bidi="ar-SA"/>
        </w:rPr>
        <w:pict>
          <v:shape id="_x0000_s1195" type="#_x0000_t32" style="position:absolute;left:0;text-align:left;margin-left:321.15pt;margin-top:.05pt;width:0;height:24pt;z-index:251676672;mso-position-horizontal-relative:text;mso-position-vertical-relative:text" o:connectortype="straight"/>
        </w:pict>
      </w:r>
    </w:p>
    <w:p w:rsidR="000D0417" w:rsidRPr="00457768" w:rsidRDefault="008746DD" w:rsidP="00405124">
      <w:pPr>
        <w:widowControl w:val="0"/>
        <w:jc w:val="center"/>
        <w:rPr>
          <w:rFonts w:ascii="Times New Roman" w:hAnsi="Times New Roman"/>
          <w:caps/>
          <w:sz w:val="20"/>
          <w:szCs w:val="20"/>
          <w:lang w:val="uk-UA"/>
        </w:rPr>
      </w:pPr>
      <w:r w:rsidRPr="008746DD">
        <w:rPr>
          <w:rFonts w:ascii="Times New Roman" w:hAnsi="Times New Roman"/>
          <w:caps/>
          <w:sz w:val="20"/>
          <w:szCs w:val="20"/>
          <w:lang w:val="uk-UA" w:eastAsia="ru-RU" w:bidi="ar-SA"/>
        </w:rPr>
        <w:pict>
          <v:shape id="_x0000_s1197" type="#_x0000_t32" style="position:absolute;left:0;text-align:left;margin-left:4.65pt;margin-top:1.3pt;width:.05pt;height:118.95pt;z-index:251678720" o:connectortype="straight"/>
        </w:pict>
      </w:r>
      <w:r w:rsidRPr="008746DD">
        <w:rPr>
          <w:rFonts w:ascii="Times New Roman" w:hAnsi="Times New Roman"/>
          <w:caps/>
          <w:sz w:val="20"/>
          <w:szCs w:val="20"/>
          <w:lang w:val="uk-UA" w:eastAsia="ru-RU" w:bidi="ar-SA"/>
        </w:rPr>
        <w:pict>
          <v:shape id="_x0000_s1206" type="#_x0000_t32" style="position:absolute;left:0;text-align:left;margin-left:189.15pt;margin-top:1.3pt;width:0;height:11.25pt;z-index:251687936" o:connectortype="straight"/>
        </w:pict>
      </w:r>
      <w:r w:rsidRPr="008746DD">
        <w:rPr>
          <w:rFonts w:ascii="Times New Roman" w:hAnsi="Times New Roman"/>
          <w:caps/>
          <w:sz w:val="20"/>
          <w:szCs w:val="20"/>
          <w:lang w:val="uk-UA" w:eastAsia="ru-RU" w:bidi="ar-SA"/>
        </w:rPr>
        <w:pict>
          <v:shape id="_x0000_s1205" type="#_x0000_t32" style="position:absolute;left:0;text-align:left;margin-left:78.9pt;margin-top:-.2pt;width:0;height:12.75pt;z-index:251686912" o:connectortype="straight"/>
        </w:pict>
      </w:r>
      <w:r w:rsidRPr="008746DD">
        <w:rPr>
          <w:rFonts w:ascii="Times New Roman" w:hAnsi="Times New Roman"/>
          <w:caps/>
          <w:sz w:val="20"/>
          <w:szCs w:val="20"/>
          <w:lang w:val="uk-UA" w:eastAsia="ru-RU" w:bidi="ar-SA"/>
        </w:rPr>
        <w:pict>
          <v:shape id="_x0000_s1196" type="#_x0000_t32" style="position:absolute;left:0;text-align:left;margin-left:4.65pt;margin-top:-.2pt;width:316.5pt;height:1.5pt;flip:x;z-index:251677696" o:connectortype="straight"/>
        </w:pict>
      </w:r>
    </w:p>
    <w:tbl>
      <w:tblPr>
        <w:tblW w:w="652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76"/>
        <w:gridCol w:w="399"/>
        <w:gridCol w:w="2184"/>
        <w:gridCol w:w="299"/>
        <w:gridCol w:w="1763"/>
      </w:tblGrid>
      <w:tr w:rsidR="00C67AE7" w:rsidRPr="00457768" w:rsidTr="00416B89">
        <w:trPr>
          <w:trHeight w:val="645"/>
        </w:trPr>
        <w:tc>
          <w:tcPr>
            <w:tcW w:w="1876" w:type="dxa"/>
          </w:tcPr>
          <w:p w:rsidR="00C67AE7" w:rsidRPr="00457768" w:rsidRDefault="00C463FA" w:rsidP="00405124">
            <w:pPr>
              <w:widowControl w:val="0"/>
              <w:ind w:left="284"/>
              <w:jc w:val="center"/>
              <w:rPr>
                <w:rFonts w:ascii="Times New Roman" w:hAnsi="Times New Roman"/>
                <w:caps/>
                <w:sz w:val="20"/>
                <w:szCs w:val="20"/>
                <w:lang w:val="uk-UA"/>
              </w:rPr>
            </w:pPr>
            <w:r w:rsidRPr="00457768">
              <w:rPr>
                <w:rFonts w:ascii="Times New Roman" w:hAnsi="Times New Roman"/>
                <w:caps/>
                <w:sz w:val="20"/>
                <w:szCs w:val="20"/>
                <w:lang w:val="uk-UA"/>
              </w:rPr>
              <w:t>лінійно-штабні</w:t>
            </w:r>
          </w:p>
        </w:tc>
        <w:tc>
          <w:tcPr>
            <w:tcW w:w="399" w:type="dxa"/>
            <w:tcBorders>
              <w:top w:val="nil"/>
              <w:bottom w:val="nil"/>
            </w:tcBorders>
            <w:shd w:val="clear" w:color="auto" w:fill="auto"/>
          </w:tcPr>
          <w:p w:rsidR="00C67AE7" w:rsidRPr="00457768" w:rsidRDefault="00C67AE7" w:rsidP="00405124">
            <w:pPr>
              <w:spacing w:after="200" w:line="276" w:lineRule="auto"/>
              <w:ind w:left="284"/>
              <w:jc w:val="center"/>
              <w:rPr>
                <w:rFonts w:ascii="Times New Roman" w:hAnsi="Times New Roman"/>
                <w:caps/>
                <w:sz w:val="20"/>
                <w:szCs w:val="20"/>
                <w:lang w:val="uk-UA"/>
              </w:rPr>
            </w:pPr>
          </w:p>
        </w:tc>
        <w:tc>
          <w:tcPr>
            <w:tcW w:w="2184" w:type="dxa"/>
            <w:shd w:val="clear" w:color="auto" w:fill="auto"/>
          </w:tcPr>
          <w:p w:rsidR="00C67AE7" w:rsidRPr="00457768" w:rsidRDefault="00C463FA" w:rsidP="00405124">
            <w:pPr>
              <w:spacing w:after="200" w:line="276" w:lineRule="auto"/>
              <w:ind w:left="284"/>
              <w:jc w:val="center"/>
              <w:rPr>
                <w:rFonts w:ascii="Times New Roman" w:hAnsi="Times New Roman"/>
                <w:caps/>
                <w:sz w:val="20"/>
                <w:szCs w:val="20"/>
                <w:lang w:val="uk-UA"/>
              </w:rPr>
            </w:pPr>
            <w:r w:rsidRPr="00457768">
              <w:rPr>
                <w:rFonts w:ascii="Times New Roman" w:hAnsi="Times New Roman"/>
                <w:caps/>
                <w:sz w:val="20"/>
                <w:szCs w:val="20"/>
                <w:lang w:val="uk-UA"/>
              </w:rPr>
              <w:t>лінійно-функціональні</w:t>
            </w:r>
          </w:p>
        </w:tc>
        <w:tc>
          <w:tcPr>
            <w:tcW w:w="299" w:type="dxa"/>
            <w:tcBorders>
              <w:top w:val="nil"/>
              <w:bottom w:val="nil"/>
            </w:tcBorders>
            <w:shd w:val="clear" w:color="auto" w:fill="auto"/>
          </w:tcPr>
          <w:p w:rsidR="00C67AE7" w:rsidRPr="00457768" w:rsidRDefault="00C67AE7" w:rsidP="00405124">
            <w:pPr>
              <w:spacing w:after="200" w:line="276" w:lineRule="auto"/>
              <w:ind w:left="284"/>
              <w:jc w:val="center"/>
              <w:rPr>
                <w:rFonts w:ascii="Times New Roman" w:hAnsi="Times New Roman"/>
                <w:caps/>
                <w:sz w:val="20"/>
                <w:szCs w:val="20"/>
                <w:lang w:val="uk-UA"/>
              </w:rPr>
            </w:pPr>
          </w:p>
        </w:tc>
        <w:tc>
          <w:tcPr>
            <w:tcW w:w="1763" w:type="dxa"/>
            <w:shd w:val="clear" w:color="auto" w:fill="auto"/>
          </w:tcPr>
          <w:p w:rsidR="00C67AE7" w:rsidRPr="00457768" w:rsidRDefault="008746DD" w:rsidP="0077245F">
            <w:pPr>
              <w:spacing w:after="200" w:line="276" w:lineRule="auto"/>
              <w:ind w:left="-46"/>
              <w:rPr>
                <w:rFonts w:ascii="Times New Roman" w:hAnsi="Times New Roman"/>
                <w:caps/>
                <w:sz w:val="20"/>
                <w:szCs w:val="20"/>
                <w:lang w:val="uk-UA"/>
              </w:rPr>
            </w:pPr>
            <w:r w:rsidRPr="008746DD">
              <w:rPr>
                <w:rFonts w:ascii="Times New Roman" w:hAnsi="Times New Roman"/>
                <w:caps/>
                <w:sz w:val="20"/>
                <w:szCs w:val="20"/>
                <w:lang w:val="uk-UA" w:eastAsia="ru-RU" w:bidi="ar-SA"/>
              </w:rPr>
              <w:pict>
                <v:shape id="_x0000_s1369" type="#_x0000_t32" style="position:absolute;left:0;text-align:left;margin-left:29.15pt;margin-top:36.15pt;width:0;height:5.15pt;flip:y;z-index:251841536;mso-position-horizontal-relative:text;mso-position-vertical-relative:text" o:connectortype="straight"/>
              </w:pict>
            </w:r>
            <w:r w:rsidR="00C463FA" w:rsidRPr="00457768">
              <w:rPr>
                <w:rFonts w:ascii="Times New Roman" w:hAnsi="Times New Roman"/>
                <w:caps/>
                <w:sz w:val="20"/>
                <w:szCs w:val="20"/>
                <w:lang w:val="uk-UA"/>
              </w:rPr>
              <w:t>бюрократичні</w:t>
            </w:r>
          </w:p>
        </w:tc>
      </w:tr>
    </w:tbl>
    <w:p w:rsidR="00C67AE7" w:rsidRPr="00457768" w:rsidRDefault="008746DD" w:rsidP="00405124">
      <w:pPr>
        <w:widowControl w:val="0"/>
        <w:ind w:left="284"/>
        <w:jc w:val="center"/>
        <w:rPr>
          <w:rFonts w:ascii="Times New Roman" w:hAnsi="Times New Roman"/>
          <w:caps/>
          <w:sz w:val="20"/>
          <w:szCs w:val="20"/>
          <w:lang w:val="uk-UA"/>
        </w:rPr>
      </w:pPr>
      <w:r w:rsidRPr="008746DD">
        <w:rPr>
          <w:rFonts w:ascii="Times New Roman" w:hAnsi="Times New Roman"/>
          <w:caps/>
          <w:sz w:val="20"/>
          <w:szCs w:val="20"/>
          <w:lang w:val="uk-UA" w:eastAsia="ru-RU" w:bidi="ar-SA"/>
        </w:rPr>
        <w:pict>
          <v:shape id="_x0000_s1368" type="#_x0000_t32" style="position:absolute;left:0;text-align:left;margin-left:183.25pt;margin-top:4.35pt;width:117.55pt;height:0;z-index:251840512;mso-position-horizontal-relative:text;mso-position-vertical-relative:text" o:connectortype="straight"/>
        </w:pict>
      </w:r>
      <w:r w:rsidRPr="008746DD">
        <w:rPr>
          <w:rFonts w:ascii="Times New Roman" w:hAnsi="Times New Roman"/>
          <w:caps/>
          <w:sz w:val="20"/>
          <w:szCs w:val="20"/>
          <w:lang w:val="uk-UA" w:eastAsia="ru-RU" w:bidi="ar-SA"/>
        </w:rPr>
        <w:pict>
          <v:shape id="_x0000_s1367" type="#_x0000_t32" style="position:absolute;left:0;text-align:left;margin-left:183.25pt;margin-top:4.35pt;width:.05pt;height:59.55pt;z-index:251839488;mso-position-horizontal-relative:text;mso-position-vertical-relative:text" o:connectortype="straight"/>
        </w:pic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51"/>
      </w:tblGrid>
      <w:tr w:rsidR="00C67AE7" w:rsidRPr="00457768" w:rsidTr="0070301A">
        <w:trPr>
          <w:trHeight w:val="497"/>
        </w:trPr>
        <w:tc>
          <w:tcPr>
            <w:tcW w:w="2551" w:type="dxa"/>
          </w:tcPr>
          <w:p w:rsidR="00C67AE7" w:rsidRPr="00457768" w:rsidRDefault="008746DD" w:rsidP="00405124">
            <w:pPr>
              <w:widowControl w:val="0"/>
              <w:ind w:left="284"/>
              <w:jc w:val="center"/>
              <w:rPr>
                <w:rFonts w:ascii="Times New Roman" w:hAnsi="Times New Roman"/>
                <w:caps/>
                <w:sz w:val="20"/>
                <w:szCs w:val="20"/>
                <w:lang w:val="uk-UA"/>
              </w:rPr>
            </w:pPr>
            <w:r w:rsidRPr="008746DD">
              <w:rPr>
                <w:rFonts w:ascii="Times New Roman" w:hAnsi="Times New Roman"/>
                <w:caps/>
                <w:sz w:val="20"/>
                <w:szCs w:val="20"/>
                <w:lang w:val="uk-UA" w:eastAsia="ru-RU" w:bidi="ar-SA"/>
              </w:rPr>
              <w:pict>
                <v:shape id="_x0000_s1371" type="#_x0000_t32" style="position:absolute;left:0;text-align:left;margin-left:156.55pt;margin-top:17.3pt;width:17.15pt;height:0;z-index:251843584" o:connectortype="straight"/>
              </w:pict>
            </w:r>
            <w:r w:rsidRPr="008746DD">
              <w:rPr>
                <w:rFonts w:ascii="Times New Roman" w:hAnsi="Times New Roman"/>
                <w:caps/>
                <w:sz w:val="20"/>
                <w:szCs w:val="20"/>
                <w:lang w:val="uk-UA" w:eastAsia="ru-RU" w:bidi="ar-SA"/>
              </w:rPr>
              <w:pict>
                <v:shape id="_x0000_s1223" type="#_x0000_t32" style="position:absolute;left:0;text-align:left;margin-left:-22.05pt;margin-top:17.3pt;width:16.5pt;height:0;z-index:251704320" o:connectortype="straight"/>
              </w:pict>
            </w:r>
            <w:r w:rsidR="00C463FA" w:rsidRPr="00457768">
              <w:rPr>
                <w:rFonts w:ascii="Times New Roman" w:hAnsi="Times New Roman"/>
                <w:caps/>
                <w:sz w:val="20"/>
                <w:szCs w:val="20"/>
                <w:lang w:val="uk-UA"/>
              </w:rPr>
              <w:t>конгломератні</w:t>
            </w:r>
          </w:p>
        </w:tc>
      </w:tr>
    </w:tbl>
    <w:p w:rsidR="00C67AE7" w:rsidRPr="00457768" w:rsidRDefault="00C67AE7" w:rsidP="00405124">
      <w:pPr>
        <w:widowControl w:val="0"/>
        <w:ind w:left="284"/>
        <w:jc w:val="center"/>
        <w:rPr>
          <w:rFonts w:ascii="Times New Roman" w:hAnsi="Times New Roman"/>
          <w:caps/>
          <w:sz w:val="20"/>
          <w:szCs w:val="20"/>
          <w:lang w:val="uk-UA"/>
        </w:rPr>
      </w:pPr>
    </w:p>
    <w:tbl>
      <w:tblPr>
        <w:tblpPr w:leftFromText="180" w:rightFromText="180" w:vertAnchor="text" w:tblpX="4084" w:tblpY="-7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2"/>
      </w:tblGrid>
      <w:tr w:rsidR="00C67AE7" w:rsidRPr="00457768" w:rsidTr="003D2FD0">
        <w:trPr>
          <w:trHeight w:val="609"/>
        </w:trPr>
        <w:tc>
          <w:tcPr>
            <w:tcW w:w="2802" w:type="dxa"/>
          </w:tcPr>
          <w:p w:rsidR="00C67AE7" w:rsidRPr="00457768" w:rsidRDefault="00C463FA" w:rsidP="00405124">
            <w:pPr>
              <w:widowControl w:val="0"/>
              <w:ind w:left="284"/>
              <w:jc w:val="center"/>
              <w:rPr>
                <w:rFonts w:ascii="Times New Roman" w:hAnsi="Times New Roman"/>
                <w:caps/>
                <w:sz w:val="20"/>
                <w:szCs w:val="20"/>
                <w:lang w:val="uk-UA"/>
              </w:rPr>
            </w:pPr>
            <w:r w:rsidRPr="00457768">
              <w:rPr>
                <w:rFonts w:ascii="Times New Roman" w:hAnsi="Times New Roman"/>
                <w:caps/>
                <w:sz w:val="20"/>
                <w:szCs w:val="20"/>
                <w:lang w:val="uk-UA"/>
              </w:rPr>
              <w:t>рац</w:t>
            </w:r>
            <w:r w:rsidR="005541FC">
              <w:rPr>
                <w:rFonts w:ascii="Times New Roman" w:hAnsi="Times New Roman"/>
                <w:caps/>
                <w:sz w:val="20"/>
                <w:szCs w:val="20"/>
                <w:lang w:val="uk-UA"/>
              </w:rPr>
              <w:t>І</w:t>
            </w:r>
            <w:r w:rsidRPr="00457768">
              <w:rPr>
                <w:rFonts w:ascii="Times New Roman" w:hAnsi="Times New Roman"/>
                <w:caps/>
                <w:sz w:val="20"/>
                <w:szCs w:val="20"/>
                <w:lang w:val="uk-UA"/>
              </w:rPr>
              <w:t>ональної бюр</w:t>
            </w:r>
            <w:r w:rsidRPr="00457768">
              <w:rPr>
                <w:rFonts w:ascii="Times New Roman" w:hAnsi="Times New Roman"/>
                <w:caps/>
                <w:sz w:val="20"/>
                <w:szCs w:val="20"/>
                <w:lang w:val="uk-UA"/>
              </w:rPr>
              <w:t>о</w:t>
            </w:r>
            <w:r w:rsidRPr="00457768">
              <w:rPr>
                <w:rFonts w:ascii="Times New Roman" w:hAnsi="Times New Roman"/>
                <w:caps/>
                <w:sz w:val="20"/>
                <w:szCs w:val="20"/>
                <w:lang w:val="uk-UA"/>
              </w:rPr>
              <w:t>кратії</w:t>
            </w:r>
          </w:p>
        </w:tc>
      </w:tr>
    </w:tbl>
    <w:tbl>
      <w:tblPr>
        <w:tblW w:w="637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51"/>
        <w:gridCol w:w="992"/>
        <w:gridCol w:w="2835"/>
      </w:tblGrid>
      <w:tr w:rsidR="00C67AE7" w:rsidRPr="00457768" w:rsidTr="008C3B2A">
        <w:trPr>
          <w:trHeight w:val="661"/>
        </w:trPr>
        <w:tc>
          <w:tcPr>
            <w:tcW w:w="2551" w:type="dxa"/>
          </w:tcPr>
          <w:p w:rsidR="00C67AE7" w:rsidRPr="00457768" w:rsidRDefault="008746DD" w:rsidP="00405124">
            <w:pPr>
              <w:widowControl w:val="0"/>
              <w:ind w:left="284"/>
              <w:jc w:val="center"/>
              <w:rPr>
                <w:rFonts w:ascii="Times New Roman" w:hAnsi="Times New Roman"/>
                <w:caps/>
                <w:sz w:val="20"/>
                <w:szCs w:val="20"/>
                <w:lang w:val="uk-UA"/>
              </w:rPr>
            </w:pPr>
            <w:r w:rsidRPr="008746DD">
              <w:rPr>
                <w:rFonts w:ascii="Times New Roman" w:hAnsi="Times New Roman"/>
                <w:caps/>
                <w:sz w:val="20"/>
                <w:szCs w:val="20"/>
                <w:lang w:val="uk-UA" w:eastAsia="ru-RU" w:bidi="ar-SA"/>
              </w:rPr>
              <w:pict>
                <v:shape id="_x0000_s1199" type="#_x0000_t32" style="position:absolute;left:0;text-align:left;margin-left:-22.05pt;margin-top:18.3pt;width:16.5pt;height:0;z-index:251680768;mso-position-horizontal-relative:text;mso-position-vertical-relative:text" o:connectortype="straight"/>
              </w:pict>
            </w:r>
            <w:r w:rsidR="00C463FA" w:rsidRPr="00457768">
              <w:rPr>
                <w:rFonts w:ascii="Times New Roman" w:hAnsi="Times New Roman"/>
                <w:caps/>
                <w:sz w:val="20"/>
                <w:szCs w:val="20"/>
                <w:lang w:val="uk-UA"/>
              </w:rPr>
              <w:t>адаптивні</w:t>
            </w:r>
          </w:p>
        </w:tc>
        <w:tc>
          <w:tcPr>
            <w:tcW w:w="992" w:type="dxa"/>
            <w:tcBorders>
              <w:top w:val="nil"/>
              <w:bottom w:val="nil"/>
            </w:tcBorders>
            <w:shd w:val="clear" w:color="auto" w:fill="auto"/>
          </w:tcPr>
          <w:p w:rsidR="00C67AE7" w:rsidRPr="00457768" w:rsidRDefault="008C3B2A" w:rsidP="00405124">
            <w:pPr>
              <w:spacing w:after="200" w:line="276" w:lineRule="auto"/>
              <w:ind w:left="284"/>
              <w:jc w:val="center"/>
              <w:rPr>
                <w:rFonts w:ascii="Times New Roman" w:hAnsi="Times New Roman"/>
                <w:caps/>
                <w:sz w:val="20"/>
                <w:szCs w:val="20"/>
                <w:lang w:val="uk-UA"/>
              </w:rPr>
            </w:pPr>
            <w:r>
              <w:rPr>
                <w:rFonts w:ascii="Times New Roman" w:hAnsi="Times New Roman"/>
                <w:caps/>
                <w:noProof/>
                <w:sz w:val="20"/>
                <w:szCs w:val="20"/>
                <w:lang w:val="ru-RU" w:eastAsia="ru-RU" w:bidi="ar-SA"/>
              </w:rPr>
              <w:pict>
                <v:shape id="_x0000_s1405" type="#_x0000_t32" style="position:absolute;left:0;text-align:left;margin-left:31.2pt;margin-top:14.55pt;width:14.95pt;height:0;z-index:251871232;mso-position-horizontal-relative:text;mso-position-vertical-relative:text" o:connectortype="straight"/>
              </w:pict>
            </w:r>
            <w:r w:rsidR="003D2FD0" w:rsidRPr="008746DD">
              <w:rPr>
                <w:rFonts w:ascii="Times New Roman" w:hAnsi="Times New Roman"/>
                <w:caps/>
                <w:sz w:val="20"/>
                <w:szCs w:val="20"/>
                <w:lang w:val="uk-UA" w:eastAsia="ru-RU" w:bidi="ar-SA"/>
              </w:rPr>
              <w:pict>
                <v:shape id="_x0000_s1370" type="#_x0000_t32" style="position:absolute;left:0;text-align:left;margin-left:29pt;margin-top:14.55pt;width:2.2pt;height:0;z-index:251842560;mso-position-horizontal-relative:text;mso-position-vertical-relative:text" o:connectortype="straight"/>
              </w:pict>
            </w:r>
          </w:p>
        </w:tc>
        <w:tc>
          <w:tcPr>
            <w:tcW w:w="2835" w:type="dxa"/>
            <w:shd w:val="clear" w:color="auto" w:fill="auto"/>
          </w:tcPr>
          <w:p w:rsidR="00C67AE7" w:rsidRPr="00457768" w:rsidRDefault="00C463FA" w:rsidP="00405124">
            <w:pPr>
              <w:spacing w:after="200" w:line="276" w:lineRule="auto"/>
              <w:ind w:left="284"/>
              <w:jc w:val="center"/>
              <w:rPr>
                <w:rFonts w:ascii="Times New Roman" w:hAnsi="Times New Roman"/>
                <w:caps/>
                <w:sz w:val="20"/>
                <w:szCs w:val="20"/>
                <w:lang w:val="uk-UA"/>
              </w:rPr>
            </w:pPr>
            <w:r w:rsidRPr="00457768">
              <w:rPr>
                <w:rFonts w:ascii="Times New Roman" w:hAnsi="Times New Roman"/>
                <w:caps/>
                <w:sz w:val="20"/>
                <w:szCs w:val="20"/>
                <w:lang w:val="uk-UA"/>
              </w:rPr>
              <w:t>дивізійні</w:t>
            </w:r>
          </w:p>
        </w:tc>
      </w:tr>
    </w:tbl>
    <w:p w:rsidR="00C67AE7" w:rsidRPr="00457768" w:rsidRDefault="008746DD" w:rsidP="00405124">
      <w:pPr>
        <w:widowControl w:val="0"/>
        <w:ind w:left="284"/>
        <w:jc w:val="center"/>
        <w:rPr>
          <w:rFonts w:ascii="Times New Roman" w:hAnsi="Times New Roman"/>
          <w:caps/>
          <w:sz w:val="20"/>
          <w:szCs w:val="20"/>
          <w:lang w:val="uk-UA"/>
        </w:rPr>
      </w:pPr>
      <w:r w:rsidRPr="008746DD">
        <w:rPr>
          <w:rFonts w:ascii="Times New Roman" w:hAnsi="Times New Roman"/>
          <w:caps/>
          <w:sz w:val="20"/>
          <w:szCs w:val="20"/>
          <w:lang w:val="uk-UA" w:eastAsia="ru-RU" w:bidi="ar-SA"/>
        </w:rPr>
        <w:pict>
          <v:shape id="_x0000_s1204" type="#_x0000_t32" style="position:absolute;left:0;text-align:left;margin-left:9.9pt;margin-top:5.8pt;width:0;height:176.3pt;z-index:251685888;mso-position-horizontal-relative:text;mso-position-vertical-relative:text" o:connectortype="straight"/>
        </w:pict>
      </w:r>
      <w:r w:rsidRPr="008746DD">
        <w:rPr>
          <w:rFonts w:ascii="Times New Roman" w:hAnsi="Times New Roman"/>
          <w:caps/>
          <w:sz w:val="20"/>
          <w:szCs w:val="20"/>
          <w:lang w:val="uk-UA" w:eastAsia="ru-RU" w:bidi="ar-SA"/>
        </w:rPr>
        <w:pict>
          <v:shape id="_x0000_s1372" type="#_x0000_t32" style="position:absolute;left:0;text-align:left;margin-left:183.2pt;margin-top:5.05pt;width:.1pt;height:95.8pt;z-index:251844608;mso-position-horizontal-relative:text;mso-position-vertical-relative:text" o:connectortype="straight"/>
        </w:pict>
      </w:r>
      <w:r w:rsidRPr="008746DD">
        <w:rPr>
          <w:rFonts w:ascii="Times New Roman" w:hAnsi="Times New Roman"/>
          <w:caps/>
          <w:sz w:val="20"/>
          <w:szCs w:val="20"/>
          <w:lang w:val="uk-UA" w:eastAsia="ru-RU" w:bidi="ar-SA"/>
        </w:rPr>
        <w:pict>
          <v:shape id="_x0000_s1374" type="#_x0000_t32" style="position:absolute;left:0;text-align:left;margin-left:261.1pt;margin-top:-.2pt;width:0;height:6pt;z-index:251846656;mso-position-horizontal-relative:text;mso-position-vertical-relative:text" o:connectortype="straight"/>
        </w:pict>
      </w:r>
      <w:r w:rsidRPr="008746DD">
        <w:rPr>
          <w:rFonts w:ascii="Times New Roman" w:hAnsi="Times New Roman"/>
          <w:caps/>
          <w:sz w:val="20"/>
          <w:szCs w:val="20"/>
          <w:lang w:val="uk-UA" w:eastAsia="ru-RU" w:bidi="ar-SA"/>
        </w:rPr>
        <w:pict>
          <v:shape id="_x0000_s1373" type="#_x0000_t32" style="position:absolute;left:0;text-align:left;margin-left:183.25pt;margin-top:5.05pt;width:77.85pt;height:0;z-index:251845632;mso-position-horizontal-relative:text;mso-position-vertical-relative:text" o:connectortype="straight"/>
        </w:pict>
      </w:r>
      <w:r w:rsidRPr="008746DD">
        <w:rPr>
          <w:rFonts w:ascii="Times New Roman" w:hAnsi="Times New Roman"/>
          <w:caps/>
          <w:sz w:val="20"/>
          <w:szCs w:val="20"/>
          <w:lang w:val="uk-UA" w:eastAsia="ru-RU" w:bidi="ar-SA"/>
        </w:rPr>
        <w:pict>
          <v:shape id="_x0000_s1216" type="#_x0000_t32" style="position:absolute;left:0;text-align:left;margin-left:9.9pt;margin-top:5.8pt;width:87pt;height:0;flip:x;z-index:251698176;mso-position-horizontal-relative:text;mso-position-vertical-relative:text" o:connectortype="straight"/>
        </w:pict>
      </w:r>
      <w:r w:rsidRPr="008746DD">
        <w:rPr>
          <w:rFonts w:ascii="Times New Roman" w:hAnsi="Times New Roman"/>
          <w:caps/>
          <w:sz w:val="20"/>
          <w:szCs w:val="20"/>
          <w:lang w:val="uk-UA" w:eastAsia="ru-RU" w:bidi="ar-SA"/>
        </w:rPr>
        <w:pict>
          <v:shape id="_x0000_s1215" type="#_x0000_t32" style="position:absolute;left:0;text-align:left;margin-left:96.9pt;margin-top:-.2pt;width:0;height:5.25pt;z-index:251697152;mso-position-horizontal-relative:text;mso-position-vertical-relative:text" o:connectortype="straight"/>
        </w:pict>
      </w:r>
    </w:p>
    <w:tbl>
      <w:tblPr>
        <w:tblW w:w="637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2551"/>
        <w:gridCol w:w="992"/>
        <w:gridCol w:w="2835"/>
      </w:tblGrid>
      <w:tr w:rsidR="00C67AE7" w:rsidRPr="00457768" w:rsidTr="008C3B2A">
        <w:trPr>
          <w:trHeight w:val="540"/>
        </w:trPr>
        <w:tc>
          <w:tcPr>
            <w:tcW w:w="2551" w:type="dxa"/>
            <w:tcBorders>
              <w:bottom w:val="single" w:sz="4" w:space="0" w:color="auto"/>
            </w:tcBorders>
          </w:tcPr>
          <w:p w:rsidR="00C67AE7" w:rsidRPr="00457768" w:rsidRDefault="008746DD" w:rsidP="00405124">
            <w:pPr>
              <w:widowControl w:val="0"/>
              <w:ind w:left="284"/>
              <w:jc w:val="center"/>
              <w:rPr>
                <w:rFonts w:ascii="Times New Roman" w:hAnsi="Times New Roman"/>
                <w:caps/>
                <w:sz w:val="20"/>
                <w:szCs w:val="20"/>
                <w:lang w:val="uk-UA"/>
              </w:rPr>
            </w:pPr>
            <w:r w:rsidRPr="008746DD">
              <w:rPr>
                <w:rFonts w:ascii="Times New Roman" w:hAnsi="Times New Roman"/>
                <w:caps/>
                <w:sz w:val="20"/>
                <w:szCs w:val="20"/>
                <w:lang w:val="uk-UA" w:eastAsia="ru-RU" w:bidi="ar-SA"/>
              </w:rPr>
              <w:pict>
                <v:shape id="_x0000_s1217" type="#_x0000_t32" style="position:absolute;left:0;text-align:left;margin-left:-16.75pt;margin-top:11.8pt;width:11.2pt;height:0;z-index:251699200" o:connectortype="straight"/>
              </w:pict>
            </w:r>
            <w:r w:rsidR="0048207E" w:rsidRPr="00457768">
              <w:rPr>
                <w:rFonts w:ascii="Times New Roman" w:hAnsi="Times New Roman"/>
                <w:caps/>
                <w:sz w:val="20"/>
                <w:szCs w:val="20"/>
                <w:lang w:val="uk-UA"/>
              </w:rPr>
              <w:t>проектні</w:t>
            </w:r>
          </w:p>
        </w:tc>
        <w:tc>
          <w:tcPr>
            <w:tcW w:w="992" w:type="dxa"/>
            <w:tcBorders>
              <w:top w:val="nil"/>
              <w:bottom w:val="nil"/>
            </w:tcBorders>
            <w:shd w:val="clear" w:color="auto" w:fill="auto"/>
          </w:tcPr>
          <w:p w:rsidR="00C67AE7" w:rsidRPr="00457768" w:rsidRDefault="008C3B2A" w:rsidP="00405124">
            <w:pPr>
              <w:spacing w:after="200" w:line="276" w:lineRule="auto"/>
              <w:ind w:left="284"/>
              <w:jc w:val="center"/>
              <w:rPr>
                <w:rFonts w:ascii="Times New Roman" w:hAnsi="Times New Roman"/>
                <w:caps/>
                <w:sz w:val="20"/>
                <w:szCs w:val="20"/>
                <w:lang w:val="uk-UA"/>
              </w:rPr>
            </w:pPr>
            <w:r>
              <w:rPr>
                <w:rFonts w:ascii="Times New Roman" w:hAnsi="Times New Roman"/>
                <w:caps/>
                <w:noProof/>
                <w:sz w:val="20"/>
                <w:szCs w:val="20"/>
                <w:lang w:val="ru-RU" w:eastAsia="ru-RU" w:bidi="ar-SA"/>
              </w:rPr>
              <w:pict>
                <v:shape id="_x0000_s1441" type="#_x0000_t32" style="position:absolute;left:0;text-align:left;margin-left:28.95pt;margin-top:11.8pt;width:17.2pt;height:0;z-index:251894784;mso-position-horizontal-relative:text;mso-position-vertical-relative:text" o:connectortype="straight"/>
              </w:pict>
            </w:r>
          </w:p>
        </w:tc>
        <w:tc>
          <w:tcPr>
            <w:tcW w:w="2835" w:type="dxa"/>
            <w:shd w:val="clear" w:color="auto" w:fill="auto"/>
          </w:tcPr>
          <w:p w:rsidR="00C67AE7" w:rsidRPr="00457768" w:rsidRDefault="0048207E" w:rsidP="00405124">
            <w:pPr>
              <w:spacing w:after="200" w:line="276" w:lineRule="auto"/>
              <w:ind w:left="284"/>
              <w:jc w:val="center"/>
              <w:rPr>
                <w:rFonts w:ascii="Times New Roman" w:hAnsi="Times New Roman"/>
                <w:caps/>
                <w:sz w:val="20"/>
                <w:szCs w:val="20"/>
                <w:lang w:val="uk-UA"/>
              </w:rPr>
            </w:pPr>
            <w:r w:rsidRPr="00457768">
              <w:rPr>
                <w:rFonts w:ascii="Times New Roman" w:hAnsi="Times New Roman"/>
                <w:caps/>
                <w:sz w:val="20"/>
                <w:szCs w:val="20"/>
                <w:lang w:val="uk-UA"/>
              </w:rPr>
              <w:t>продуктові</w:t>
            </w:r>
          </w:p>
        </w:tc>
      </w:tr>
    </w:tbl>
    <w:p w:rsidR="00080A1E" w:rsidRPr="00457768" w:rsidRDefault="008746DD" w:rsidP="00405124">
      <w:pPr>
        <w:widowControl w:val="0"/>
        <w:ind w:left="284"/>
        <w:jc w:val="center"/>
        <w:rPr>
          <w:rFonts w:ascii="Times New Roman" w:hAnsi="Times New Roman"/>
          <w:caps/>
          <w:sz w:val="20"/>
          <w:szCs w:val="20"/>
          <w:lang w:val="uk-UA"/>
        </w:rPr>
      </w:pPr>
      <w:r w:rsidRPr="008746DD">
        <w:rPr>
          <w:rFonts w:ascii="Times New Roman" w:hAnsi="Times New Roman"/>
          <w:caps/>
          <w:sz w:val="20"/>
          <w:szCs w:val="20"/>
          <w:lang w:val="uk-UA" w:eastAsia="ru-RU" w:bidi="ar-SA"/>
        </w:rPr>
        <w:pict>
          <v:rect id="_x0000_s1361" style="position:absolute;left:0;text-align:left;margin-left:200.4pt;margin-top:7.9pt;width:138.15pt;height:35.65pt;z-index:251838464;mso-position-horizontal-relative:text;mso-position-vertical-relative:text">
            <v:textbox style="mso-next-textbox:#_x0000_s1361">
              <w:txbxContent>
                <w:p w:rsidR="00904258" w:rsidRPr="00351832" w:rsidRDefault="00904258" w:rsidP="00351832">
                  <w:pPr>
                    <w:jc w:val="center"/>
                    <w:rPr>
                      <w:rFonts w:ascii="Times New Roman" w:hAnsi="Times New Roman"/>
                      <w:caps/>
                      <w:lang w:val="uk-UA"/>
                    </w:rPr>
                  </w:pPr>
                  <w:r w:rsidRPr="00351832">
                    <w:rPr>
                      <w:rFonts w:ascii="Times New Roman" w:hAnsi="Times New Roman"/>
                      <w:caps/>
                      <w:lang w:val="uk-UA"/>
                    </w:rPr>
                    <w:t>Споживчі</w:t>
                  </w:r>
                </w:p>
              </w:txbxContent>
            </v:textbox>
          </v:rect>
        </w:pict>
      </w:r>
    </w:p>
    <w:tbl>
      <w:tblPr>
        <w:tblW w:w="2711"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75"/>
        <w:gridCol w:w="236"/>
      </w:tblGrid>
      <w:tr w:rsidR="00923259" w:rsidRPr="00457768" w:rsidTr="0070301A">
        <w:trPr>
          <w:trHeight w:val="363"/>
        </w:trPr>
        <w:tc>
          <w:tcPr>
            <w:tcW w:w="2484" w:type="dxa"/>
          </w:tcPr>
          <w:p w:rsidR="00923259" w:rsidRPr="00457768" w:rsidRDefault="0070301A" w:rsidP="00405124">
            <w:pPr>
              <w:widowControl w:val="0"/>
              <w:ind w:left="284"/>
              <w:jc w:val="center"/>
              <w:rPr>
                <w:rFonts w:ascii="Times New Roman" w:hAnsi="Times New Roman"/>
                <w:caps/>
                <w:sz w:val="20"/>
                <w:szCs w:val="20"/>
                <w:lang w:val="uk-UA"/>
              </w:rPr>
            </w:pPr>
            <w:r w:rsidRPr="00457768">
              <w:rPr>
                <w:rFonts w:ascii="Times New Roman" w:hAnsi="Times New Roman"/>
                <w:caps/>
                <w:sz w:val="20"/>
                <w:szCs w:val="20"/>
                <w:lang w:val="uk-UA"/>
              </w:rPr>
              <w:t>матричні</w:t>
            </w:r>
          </w:p>
        </w:tc>
        <w:tc>
          <w:tcPr>
            <w:tcW w:w="227" w:type="dxa"/>
            <w:tcBorders>
              <w:top w:val="nil"/>
              <w:bottom w:val="nil"/>
              <w:right w:val="nil"/>
            </w:tcBorders>
            <w:shd w:val="clear" w:color="auto" w:fill="auto"/>
          </w:tcPr>
          <w:p w:rsidR="00923259" w:rsidRPr="00457768" w:rsidRDefault="008746DD" w:rsidP="00405124">
            <w:pPr>
              <w:spacing w:after="200" w:line="276" w:lineRule="auto"/>
              <w:ind w:left="284"/>
              <w:jc w:val="center"/>
              <w:rPr>
                <w:rFonts w:ascii="Times New Roman" w:hAnsi="Times New Roman"/>
                <w:caps/>
                <w:sz w:val="20"/>
                <w:szCs w:val="20"/>
                <w:lang w:val="uk-UA"/>
              </w:rPr>
            </w:pPr>
            <w:r>
              <w:rPr>
                <w:rFonts w:ascii="Times New Roman" w:hAnsi="Times New Roman"/>
                <w:caps/>
                <w:noProof/>
                <w:sz w:val="20"/>
                <w:szCs w:val="20"/>
                <w:lang w:val="ru-RU" w:eastAsia="ru-RU" w:bidi="ar-SA"/>
              </w:rPr>
              <w:pict>
                <v:shape id="_x0000_s1407" type="#_x0000_t32" style="position:absolute;left:0;text-align:left;margin-left:30pt;margin-top:14.65pt;width:17.1pt;height:0;z-index:251873280;mso-position-horizontal-relative:text;mso-position-vertical-relative:text" o:connectortype="straight"/>
              </w:pict>
            </w:r>
            <w:r w:rsidRPr="008746DD">
              <w:rPr>
                <w:rFonts w:ascii="Times New Roman" w:hAnsi="Times New Roman"/>
                <w:caps/>
                <w:sz w:val="20"/>
                <w:szCs w:val="20"/>
                <w:lang w:val="uk-UA" w:eastAsia="ru-RU" w:bidi="ar-SA"/>
              </w:rPr>
              <w:pict>
                <v:shape id="_x0000_s1377" type="#_x0000_t32" style="position:absolute;left:0;text-align:left;margin-left:29.9pt;margin-top:14.65pt;width:12.65pt;height:0;z-index:251848704;mso-position-horizontal-relative:text;mso-position-vertical-relative:text" o:connectortype="straight"/>
              </w:pict>
            </w:r>
          </w:p>
        </w:tc>
      </w:tr>
    </w:tbl>
    <w:p w:rsidR="000D0417" w:rsidRPr="00457768" w:rsidRDefault="000D0417" w:rsidP="00405124">
      <w:pPr>
        <w:widowControl w:val="0"/>
        <w:ind w:left="284"/>
        <w:jc w:val="center"/>
        <w:rPr>
          <w:rFonts w:ascii="Times New Roman" w:hAnsi="Times New Roman"/>
          <w:caps/>
          <w:sz w:val="20"/>
          <w:szCs w:val="20"/>
          <w:lang w:val="uk-UA"/>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51"/>
      </w:tblGrid>
      <w:tr w:rsidR="000D0417" w:rsidRPr="00457768" w:rsidTr="0070301A">
        <w:trPr>
          <w:trHeight w:val="780"/>
        </w:trPr>
        <w:tc>
          <w:tcPr>
            <w:tcW w:w="2551" w:type="dxa"/>
          </w:tcPr>
          <w:p w:rsidR="000D0417" w:rsidRPr="00457768" w:rsidRDefault="0048207E" w:rsidP="00405124">
            <w:pPr>
              <w:widowControl w:val="0"/>
              <w:ind w:left="284"/>
              <w:jc w:val="center"/>
              <w:rPr>
                <w:rFonts w:ascii="Times New Roman" w:hAnsi="Times New Roman"/>
                <w:caps/>
                <w:sz w:val="20"/>
                <w:szCs w:val="20"/>
                <w:lang w:val="uk-UA"/>
              </w:rPr>
            </w:pPr>
            <w:r w:rsidRPr="00457768">
              <w:rPr>
                <w:rFonts w:ascii="Times New Roman" w:hAnsi="Times New Roman"/>
                <w:caps/>
                <w:sz w:val="20"/>
                <w:szCs w:val="20"/>
                <w:lang w:val="uk-UA"/>
              </w:rPr>
              <w:t>координаційні</w:t>
            </w:r>
          </w:p>
          <w:p w:rsidR="000D0417" w:rsidRPr="00457768" w:rsidRDefault="000C2751" w:rsidP="00405124">
            <w:pPr>
              <w:widowControl w:val="0"/>
              <w:ind w:left="284"/>
              <w:jc w:val="center"/>
              <w:rPr>
                <w:rFonts w:ascii="Times New Roman" w:hAnsi="Times New Roman"/>
                <w:caps/>
                <w:sz w:val="20"/>
                <w:szCs w:val="20"/>
                <w:lang w:val="uk-UA"/>
              </w:rPr>
            </w:pPr>
            <w:r>
              <w:rPr>
                <w:rFonts w:ascii="Times New Roman" w:hAnsi="Times New Roman"/>
                <w:caps/>
                <w:noProof/>
                <w:sz w:val="20"/>
                <w:szCs w:val="20"/>
                <w:lang w:val="ru-RU" w:eastAsia="ru-RU" w:bidi="ar-SA"/>
              </w:rPr>
              <w:pict>
                <v:shape id="_x0000_s1406" type="#_x0000_t32" style="position:absolute;left:0;text-align:left;margin-left:156.6pt;margin-top:5.8pt;width:17.35pt;height:0;z-index:251872256" o:connectortype="straight"/>
              </w:pict>
            </w:r>
            <w:r w:rsidR="008746DD">
              <w:rPr>
                <w:rFonts w:ascii="Times New Roman" w:hAnsi="Times New Roman"/>
                <w:caps/>
                <w:noProof/>
                <w:sz w:val="20"/>
                <w:szCs w:val="20"/>
                <w:lang w:val="ru-RU" w:eastAsia="ru-RU" w:bidi="ar-SA"/>
              </w:rPr>
              <w:pict>
                <v:shape id="_x0000_s1409" type="#_x0000_t32" style="position:absolute;left:0;text-align:left;margin-left:156.6pt;margin-top:2.15pt;width:0;height:3.65pt;z-index:251875328" o:connectortype="straight"/>
              </w:pict>
            </w:r>
            <w:r w:rsidR="008746DD" w:rsidRPr="008746DD">
              <w:rPr>
                <w:rFonts w:ascii="Times New Roman" w:hAnsi="Times New Roman"/>
                <w:caps/>
                <w:sz w:val="20"/>
                <w:szCs w:val="20"/>
                <w:lang w:val="uk-UA" w:eastAsia="ru-RU" w:bidi="ar-SA"/>
              </w:rPr>
              <w:pict>
                <v:shape id="_x0000_s1378" type="#_x0000_t32" style="position:absolute;left:0;text-align:left;margin-left:156.6pt;margin-top:5.8pt;width:12.55pt;height:0;z-index:251849728" o:connectortype="straight"/>
              </w:pict>
            </w:r>
            <w:r w:rsidR="008746DD" w:rsidRPr="008746DD">
              <w:rPr>
                <w:rFonts w:ascii="Times New Roman" w:hAnsi="Times New Roman"/>
                <w:caps/>
                <w:sz w:val="20"/>
                <w:szCs w:val="20"/>
                <w:lang w:val="uk-UA" w:eastAsia="ru-RU" w:bidi="ar-SA"/>
              </w:rPr>
              <w:pict>
                <v:shape id="_x0000_s1219" type="#_x0000_t32" style="position:absolute;left:0;text-align:left;margin-left:-16.75pt;margin-top:5.8pt;width:11.2pt;height:0;z-index:251701248" o:connectortype="straight"/>
              </w:pict>
            </w:r>
          </w:p>
          <w:p w:rsidR="000D0417" w:rsidRPr="00457768" w:rsidRDefault="008746DD" w:rsidP="00405124">
            <w:pPr>
              <w:widowControl w:val="0"/>
              <w:ind w:left="284"/>
              <w:jc w:val="center"/>
              <w:rPr>
                <w:rFonts w:ascii="Times New Roman" w:hAnsi="Times New Roman"/>
                <w:caps/>
                <w:sz w:val="20"/>
                <w:szCs w:val="20"/>
                <w:lang w:val="uk-UA"/>
              </w:rPr>
            </w:pPr>
            <w:r w:rsidRPr="008746DD">
              <w:rPr>
                <w:rFonts w:ascii="Times New Roman" w:hAnsi="Times New Roman"/>
                <w:caps/>
                <w:sz w:val="20"/>
                <w:szCs w:val="20"/>
                <w:lang w:val="uk-UA" w:eastAsia="ru-RU" w:bidi="ar-SA"/>
              </w:rPr>
              <w:pict>
                <v:shape id="_x0000_s1343" type="#_x0000_t32" style="position:absolute;left:0;text-align:left;margin-left:311.85pt;margin-top:1.05pt;width:0;height:.05pt;z-index:251822080" o:connectortype="straight"/>
              </w:pict>
            </w:r>
          </w:p>
        </w:tc>
      </w:tr>
    </w:tbl>
    <w:p w:rsidR="000D0417" w:rsidRPr="00457768" w:rsidRDefault="000D0417" w:rsidP="00405124">
      <w:pPr>
        <w:widowControl w:val="0"/>
        <w:ind w:left="284"/>
        <w:jc w:val="center"/>
        <w:rPr>
          <w:rFonts w:ascii="Times New Roman" w:hAnsi="Times New Roman"/>
          <w:caps/>
          <w:sz w:val="20"/>
          <w:szCs w:val="20"/>
          <w:lang w:val="uk-UA"/>
        </w:rPr>
      </w:pPr>
    </w:p>
    <w:tbl>
      <w:tblPr>
        <w:tblpPr w:leftFromText="180" w:rightFromText="180" w:vertAnchor="text" w:tblpX="4057" w:tblpY="-9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36"/>
      </w:tblGrid>
      <w:tr w:rsidR="000D0417" w:rsidRPr="00457768" w:rsidTr="000C2751">
        <w:trPr>
          <w:trHeight w:val="661"/>
        </w:trPr>
        <w:tc>
          <w:tcPr>
            <w:tcW w:w="2836" w:type="dxa"/>
          </w:tcPr>
          <w:p w:rsidR="000D0417" w:rsidRPr="00457768" w:rsidRDefault="0048207E" w:rsidP="000C2751">
            <w:pPr>
              <w:widowControl w:val="0"/>
              <w:ind w:left="284"/>
              <w:jc w:val="center"/>
              <w:rPr>
                <w:rFonts w:ascii="Times New Roman" w:hAnsi="Times New Roman"/>
                <w:caps/>
                <w:sz w:val="20"/>
                <w:szCs w:val="20"/>
                <w:lang w:val="uk-UA"/>
              </w:rPr>
            </w:pPr>
            <w:r w:rsidRPr="00457768">
              <w:rPr>
                <w:rFonts w:ascii="Times New Roman" w:hAnsi="Times New Roman"/>
                <w:caps/>
                <w:sz w:val="20"/>
                <w:szCs w:val="20"/>
                <w:lang w:val="uk-UA"/>
              </w:rPr>
              <w:t>територіальні</w:t>
            </w:r>
          </w:p>
        </w:tc>
      </w:tr>
    </w:tbl>
    <w:p w:rsidR="000D0417" w:rsidRPr="00457768" w:rsidRDefault="000D0417" w:rsidP="00405124">
      <w:pPr>
        <w:widowControl w:val="0"/>
        <w:ind w:left="284"/>
        <w:jc w:val="center"/>
        <w:rPr>
          <w:rFonts w:ascii="Times New Roman" w:hAnsi="Times New Roman"/>
          <w:caps/>
          <w:sz w:val="20"/>
          <w:szCs w:val="20"/>
          <w:lang w:val="uk-UA"/>
        </w:rPr>
      </w:pPr>
    </w:p>
    <w:tbl>
      <w:tblPr>
        <w:tblW w:w="269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9"/>
      </w:tblGrid>
      <w:tr w:rsidR="00405124" w:rsidRPr="00457768" w:rsidTr="009E38EE">
        <w:trPr>
          <w:trHeight w:val="175"/>
        </w:trPr>
        <w:tc>
          <w:tcPr>
            <w:tcW w:w="2699" w:type="dxa"/>
          </w:tcPr>
          <w:p w:rsidR="00405124" w:rsidRPr="00457768" w:rsidRDefault="00405124" w:rsidP="00405124">
            <w:pPr>
              <w:widowControl w:val="0"/>
              <w:ind w:left="284"/>
              <w:jc w:val="center"/>
              <w:rPr>
                <w:rFonts w:ascii="Times New Roman" w:hAnsi="Times New Roman"/>
                <w:caps/>
                <w:sz w:val="20"/>
                <w:szCs w:val="20"/>
                <w:lang w:val="uk-UA"/>
              </w:rPr>
            </w:pPr>
            <w:r w:rsidRPr="00457768">
              <w:rPr>
                <w:rFonts w:ascii="Times New Roman" w:hAnsi="Times New Roman"/>
                <w:caps/>
                <w:sz w:val="20"/>
                <w:szCs w:val="20"/>
                <w:lang w:val="uk-UA"/>
              </w:rPr>
              <w:t>програмно-цільові</w:t>
            </w:r>
          </w:p>
          <w:p w:rsidR="00405124" w:rsidRPr="00457768" w:rsidRDefault="00405124" w:rsidP="00405124">
            <w:pPr>
              <w:widowControl w:val="0"/>
              <w:ind w:left="284"/>
              <w:jc w:val="center"/>
              <w:rPr>
                <w:rFonts w:ascii="Times New Roman" w:hAnsi="Times New Roman"/>
                <w:caps/>
                <w:sz w:val="20"/>
                <w:szCs w:val="20"/>
                <w:lang w:val="uk-UA"/>
              </w:rPr>
            </w:pPr>
          </w:p>
          <w:p w:rsidR="00405124" w:rsidRPr="00457768" w:rsidRDefault="009E38EE" w:rsidP="00405124">
            <w:pPr>
              <w:widowControl w:val="0"/>
              <w:ind w:left="284"/>
              <w:jc w:val="center"/>
              <w:rPr>
                <w:rFonts w:ascii="Times New Roman" w:hAnsi="Times New Roman"/>
                <w:caps/>
                <w:sz w:val="20"/>
                <w:szCs w:val="20"/>
                <w:lang w:val="uk-UA"/>
              </w:rPr>
            </w:pPr>
            <w:r w:rsidRPr="008746DD">
              <w:rPr>
                <w:rFonts w:ascii="Times New Roman" w:hAnsi="Times New Roman"/>
                <w:caps/>
                <w:sz w:val="20"/>
                <w:szCs w:val="20"/>
                <w:lang w:val="uk-UA" w:eastAsia="ru-RU" w:bidi="ar-SA"/>
              </w:rPr>
              <w:pict>
                <v:shape id="_x0000_s1225" type="#_x0000_t32" style="position:absolute;left:0;text-align:left;margin-left:-16.7pt;margin-top:8.9pt;width:11.25pt;height:0;z-index:251708416" o:connectortype="straight"/>
              </w:pict>
            </w:r>
          </w:p>
        </w:tc>
      </w:tr>
    </w:tbl>
    <w:p w:rsidR="0070301A" w:rsidRPr="00457768" w:rsidRDefault="0070301A" w:rsidP="003D19F7">
      <w:pPr>
        <w:widowControl w:val="0"/>
        <w:jc w:val="both"/>
        <w:rPr>
          <w:rFonts w:ascii="Times New Roman" w:hAnsi="Times New Roman"/>
          <w:caps/>
          <w:lang w:val="uk-UA"/>
        </w:rPr>
      </w:pPr>
    </w:p>
    <w:p w:rsidR="00B44D8C" w:rsidRPr="0052155E" w:rsidRDefault="008A7BB6" w:rsidP="00416B89">
      <w:pPr>
        <w:widowControl w:val="0"/>
        <w:tabs>
          <w:tab w:val="left" w:pos="540"/>
        </w:tabs>
        <w:ind w:left="180"/>
        <w:jc w:val="both"/>
        <w:rPr>
          <w:rFonts w:ascii="Times New Roman" w:hAnsi="Times New Roman"/>
          <w:b/>
          <w:caps/>
          <w:lang w:val="uk-UA"/>
        </w:rPr>
      </w:pPr>
      <w:r w:rsidRPr="0052155E">
        <w:rPr>
          <w:rFonts w:ascii="Times New Roman" w:hAnsi="Times New Roman"/>
          <w:b/>
          <w:caps/>
          <w:lang w:val="uk-UA"/>
        </w:rPr>
        <w:lastRenderedPageBreak/>
        <w:t xml:space="preserve">Додаток </w:t>
      </w:r>
      <w:r w:rsidR="005541FC">
        <w:rPr>
          <w:rFonts w:ascii="Times New Roman" w:hAnsi="Times New Roman"/>
          <w:b/>
          <w:caps/>
          <w:lang w:val="uk-UA"/>
        </w:rPr>
        <w:t>2</w:t>
      </w:r>
    </w:p>
    <w:p w:rsidR="0052155E" w:rsidRDefault="0052155E" w:rsidP="00416B89">
      <w:pPr>
        <w:widowControl w:val="0"/>
        <w:tabs>
          <w:tab w:val="left" w:pos="540"/>
        </w:tabs>
        <w:ind w:left="180"/>
        <w:jc w:val="both"/>
        <w:rPr>
          <w:rFonts w:ascii="Times New Roman" w:hAnsi="Times New Roman"/>
          <w:b/>
          <w:caps/>
          <w:lang w:val="uk-UA"/>
        </w:rPr>
      </w:pPr>
      <w:r w:rsidRPr="0052155E">
        <w:rPr>
          <w:rFonts w:ascii="Times New Roman" w:hAnsi="Times New Roman"/>
          <w:b/>
          <w:caps/>
          <w:lang w:val="uk-UA"/>
        </w:rPr>
        <w:t>СТРАТЕГІЯ ПРИЙНЯТТЯ УПРАВЛІНСЬКОГО РІШЕННЯ</w:t>
      </w:r>
    </w:p>
    <w:p w:rsidR="009B7923" w:rsidRDefault="009B7923" w:rsidP="00416B89">
      <w:pPr>
        <w:widowControl w:val="0"/>
        <w:tabs>
          <w:tab w:val="left" w:pos="540"/>
        </w:tabs>
        <w:ind w:left="180"/>
        <w:jc w:val="both"/>
        <w:rPr>
          <w:rFonts w:ascii="Times New Roman" w:hAnsi="Times New Roman"/>
          <w:b/>
          <w:caps/>
          <w:lang w:val="uk-UA"/>
        </w:rPr>
      </w:pPr>
    </w:p>
    <w:p w:rsidR="009B7923" w:rsidRPr="0052155E" w:rsidRDefault="009B7923" w:rsidP="00416B89">
      <w:pPr>
        <w:widowControl w:val="0"/>
        <w:tabs>
          <w:tab w:val="left" w:pos="540"/>
        </w:tabs>
        <w:ind w:left="180"/>
        <w:jc w:val="both"/>
        <w:rPr>
          <w:rFonts w:ascii="Times New Roman" w:hAnsi="Times New Roman"/>
          <w:b/>
          <w:caps/>
          <w:lang w:val="uk-UA"/>
        </w:rPr>
      </w:pPr>
    </w:p>
    <w:p w:rsidR="00BD1CEB" w:rsidRPr="0052155E" w:rsidRDefault="00BD1CEB" w:rsidP="00416B89">
      <w:pPr>
        <w:widowControl w:val="0"/>
        <w:tabs>
          <w:tab w:val="left" w:pos="540"/>
        </w:tabs>
        <w:ind w:left="180"/>
        <w:jc w:val="both"/>
        <w:rPr>
          <w:rFonts w:ascii="Times New Roman" w:hAnsi="Times New Roman"/>
          <w:b/>
          <w:caps/>
          <w:lang w:val="uk-UA"/>
        </w:rPr>
      </w:pPr>
    </w:p>
    <w:tbl>
      <w:tblPr>
        <w:tblW w:w="0" w:type="auto"/>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4"/>
      </w:tblGrid>
      <w:tr w:rsidR="00BD1CEB" w:rsidTr="00BD1CEB">
        <w:trPr>
          <w:trHeight w:val="617"/>
        </w:trPr>
        <w:tc>
          <w:tcPr>
            <w:tcW w:w="1984" w:type="dxa"/>
          </w:tcPr>
          <w:p w:rsidR="00BD1CEB" w:rsidRPr="00146416" w:rsidRDefault="008746DD" w:rsidP="00BD1CEB">
            <w:pPr>
              <w:widowControl w:val="0"/>
              <w:tabs>
                <w:tab w:val="left" w:pos="540"/>
              </w:tabs>
              <w:ind w:left="-91"/>
              <w:jc w:val="both"/>
              <w:rPr>
                <w:rFonts w:ascii="Times New Roman" w:hAnsi="Times New Roman"/>
                <w:b/>
                <w:sz w:val="20"/>
                <w:szCs w:val="20"/>
                <w:lang w:val="uk-UA"/>
              </w:rPr>
            </w:pPr>
            <w:r w:rsidRPr="008746DD">
              <w:rPr>
                <w:rFonts w:ascii="Times New Roman" w:hAnsi="Times New Roman"/>
                <w:b/>
                <w:noProof/>
                <w:sz w:val="28"/>
                <w:szCs w:val="20"/>
                <w:lang w:val="ru-RU" w:eastAsia="ru-RU" w:bidi="ar-SA"/>
              </w:rPr>
              <w:pict>
                <v:shape id="_x0000_s1393" type="#_x0000_t32" style="position:absolute;left:0;text-align:left;margin-left:93.75pt;margin-top:13.85pt;width:109.5pt;height:0;z-index:251862016" o:connectortype="straight"/>
              </w:pict>
            </w:r>
            <w:r w:rsidRPr="008746DD">
              <w:rPr>
                <w:rFonts w:ascii="Times New Roman" w:hAnsi="Times New Roman"/>
                <w:b/>
                <w:noProof/>
                <w:sz w:val="28"/>
                <w:szCs w:val="20"/>
                <w:lang w:val="ru-RU" w:eastAsia="ru-RU" w:bidi="ar-SA"/>
              </w:rPr>
              <w:pict>
                <v:shape id="_x0000_s1388" type="#_x0000_t32" style="position:absolute;left:0;text-align:left;margin-left:52.6pt;margin-top:30.7pt;width:0;height:118.3pt;flip:y;z-index:251856896" o:connectortype="straight">
                  <v:stroke endarrow="block"/>
                </v:shape>
              </w:pict>
            </w:r>
            <w:r w:rsidRPr="008746DD">
              <w:rPr>
                <w:rFonts w:ascii="Times New Roman" w:hAnsi="Times New Roman"/>
                <w:b/>
                <w:noProof/>
                <w:sz w:val="28"/>
                <w:szCs w:val="20"/>
                <w:lang w:val="ru-RU" w:eastAsia="ru-RU" w:bidi="ar-SA"/>
              </w:rPr>
              <w:pict>
                <v:shape id="_x0000_s1397" type="#_x0000_t32" style="position:absolute;left:0;text-align:left;margin-left:118pt;margin-top:250.8pt;width:29.4pt;height:0;flip:x;z-index:251864064" o:connectortype="straight">
                  <v:stroke endarrow="block"/>
                </v:shape>
              </w:pict>
            </w:r>
            <w:r w:rsidRPr="008746DD">
              <w:rPr>
                <w:rFonts w:ascii="Times New Roman" w:hAnsi="Times New Roman"/>
                <w:b/>
                <w:noProof/>
                <w:sz w:val="28"/>
                <w:szCs w:val="20"/>
                <w:lang w:val="ru-RU" w:eastAsia="ru-RU" w:bidi="ar-SA"/>
              </w:rPr>
              <w:pict>
                <v:shape id="_x0000_s1394" type="#_x0000_t32" style="position:absolute;left:0;text-align:left;margin-left:203.95pt;margin-top:15.3pt;width:0;height:47.75pt;z-index:251863040" o:connectortype="straight">
                  <v:stroke endarrow="block"/>
                </v:shape>
              </w:pict>
            </w:r>
            <w:r w:rsidRPr="008746DD">
              <w:rPr>
                <w:rFonts w:ascii="Times New Roman" w:hAnsi="Times New Roman"/>
                <w:b/>
                <w:noProof/>
                <w:sz w:val="28"/>
                <w:szCs w:val="20"/>
                <w:lang w:val="ru-RU" w:eastAsia="ru-RU" w:bidi="ar-SA"/>
              </w:rPr>
              <w:pict>
                <v:shape id="_x0000_s1392" type="#_x0000_t32" style="position:absolute;left:0;text-align:left;margin-left:203.25pt;margin-top:108.6pt;width:0;height:32.35pt;z-index:251860992" o:connectortype="straight">
                  <v:stroke endarrow="block"/>
                </v:shape>
              </w:pict>
            </w:r>
            <w:r w:rsidRPr="008746DD">
              <w:rPr>
                <w:rFonts w:ascii="Times New Roman" w:hAnsi="Times New Roman"/>
                <w:b/>
                <w:noProof/>
                <w:sz w:val="28"/>
                <w:szCs w:val="20"/>
                <w:lang w:val="ru-RU" w:eastAsia="ru-RU" w:bidi="ar-SA"/>
              </w:rPr>
              <w:pict>
                <v:rect id="_x0000_s1384" style="position:absolute;left:0;text-align:left;margin-left:143.7pt;margin-top:140.95pt;width:116.85pt;height:49.2pt;z-index:251852800"/>
              </w:pict>
            </w:r>
            <w:r w:rsidRPr="008746DD">
              <w:rPr>
                <w:rFonts w:ascii="Times New Roman" w:hAnsi="Times New Roman"/>
                <w:b/>
                <w:noProof/>
                <w:sz w:val="28"/>
                <w:szCs w:val="20"/>
                <w:lang w:val="ru-RU" w:eastAsia="ru-RU" w:bidi="ar-SA"/>
              </w:rPr>
              <w:pict>
                <v:rect id="_x0000_s1383" style="position:absolute;left:0;text-align:left;margin-left:143.7pt;margin-top:63.05pt;width:116.85pt;height:45.55pt;z-index:251851776"/>
              </w:pict>
            </w:r>
            <w:r w:rsidR="00785086" w:rsidRPr="0052155E">
              <w:rPr>
                <w:rFonts w:ascii="Times New Roman" w:hAnsi="Times New Roman"/>
                <w:b/>
                <w:sz w:val="28"/>
                <w:szCs w:val="20"/>
                <w:lang w:val="uk-UA"/>
              </w:rPr>
              <w:t>д</w:t>
            </w:r>
            <w:r w:rsidR="00785086" w:rsidRPr="00146416">
              <w:rPr>
                <w:rFonts w:ascii="Times New Roman" w:hAnsi="Times New Roman"/>
                <w:b/>
                <w:sz w:val="20"/>
                <w:szCs w:val="20"/>
                <w:lang w:val="uk-UA"/>
              </w:rPr>
              <w:t>іагноз проблеми</w:t>
            </w:r>
          </w:p>
        </w:tc>
      </w:tr>
    </w:tbl>
    <w:p w:rsidR="00416B89" w:rsidRPr="00457768" w:rsidRDefault="008746DD" w:rsidP="00416B89">
      <w:pPr>
        <w:widowControl w:val="0"/>
        <w:tabs>
          <w:tab w:val="left" w:pos="540"/>
        </w:tabs>
        <w:ind w:left="180"/>
        <w:jc w:val="both"/>
        <w:rPr>
          <w:rFonts w:ascii="Times New Roman" w:hAnsi="Times New Roman"/>
          <w:sz w:val="20"/>
          <w:szCs w:val="20"/>
          <w:lang w:val="uk-UA"/>
        </w:rPr>
      </w:pPr>
      <w:r>
        <w:rPr>
          <w:rFonts w:ascii="Times New Roman" w:hAnsi="Times New Roman"/>
          <w:noProof/>
          <w:sz w:val="20"/>
          <w:szCs w:val="20"/>
          <w:lang w:val="ru-RU" w:eastAsia="ru-RU" w:bidi="ar-SA"/>
        </w:rPr>
        <w:pict>
          <v:shapetype id="_x0000_t202" coordsize="21600,21600" o:spt="202" path="m,l,21600r21600,l21600,xe">
            <v:stroke joinstyle="miter"/>
            <v:path gradientshapeok="t" o:connecttype="rect"/>
          </v:shapetype>
          <v:shape id="_x0000_s1398" type="#_x0000_t202" style="position:absolute;left:0;text-align:left;margin-left:162.65pt;margin-top:31.7pt;width:116.85pt;height:45.55pt;z-index:251865088;mso-position-horizontal-relative:text;mso-position-vertical-relative:text">
            <v:textbox style="mso-next-textbox:#_x0000_s1398">
              <w:txbxContent>
                <w:p w:rsidR="00904258" w:rsidRPr="00457768" w:rsidRDefault="00904258" w:rsidP="00146416">
                  <w:pPr>
                    <w:widowControl w:val="0"/>
                    <w:tabs>
                      <w:tab w:val="left" w:pos="540"/>
                    </w:tabs>
                    <w:ind w:left="180"/>
                    <w:jc w:val="both"/>
                    <w:rPr>
                      <w:rFonts w:ascii="Times New Roman" w:hAnsi="Times New Roman"/>
                      <w:b/>
                      <w:sz w:val="20"/>
                      <w:szCs w:val="20"/>
                      <w:lang w:val="uk-UA"/>
                    </w:rPr>
                  </w:pPr>
                  <w:r>
                    <w:rPr>
                      <w:rFonts w:ascii="Times New Roman" w:hAnsi="Times New Roman"/>
                      <w:b/>
                      <w:sz w:val="20"/>
                      <w:szCs w:val="20"/>
                      <w:lang w:val="uk-UA"/>
                    </w:rPr>
                    <w:t>Накопичення інф</w:t>
                  </w:r>
                  <w:r>
                    <w:rPr>
                      <w:rFonts w:ascii="Times New Roman" w:hAnsi="Times New Roman"/>
                      <w:b/>
                      <w:sz w:val="20"/>
                      <w:szCs w:val="20"/>
                      <w:lang w:val="uk-UA"/>
                    </w:rPr>
                    <w:t>о</w:t>
                  </w:r>
                  <w:r>
                    <w:rPr>
                      <w:rFonts w:ascii="Times New Roman" w:hAnsi="Times New Roman"/>
                      <w:b/>
                      <w:sz w:val="20"/>
                      <w:szCs w:val="20"/>
                      <w:lang w:val="uk-UA"/>
                    </w:rPr>
                    <w:t>рмації з проблеми</w:t>
                  </w:r>
                </w:p>
                <w:p w:rsidR="00904258" w:rsidRDefault="00904258"/>
              </w:txbxContent>
            </v:textbox>
          </v:shape>
        </w:pict>
      </w:r>
      <w:r w:rsidRPr="008746DD">
        <w:rPr>
          <w:rFonts w:ascii="Times New Roman" w:hAnsi="Times New Roman"/>
          <w:b/>
          <w:noProof/>
          <w:sz w:val="20"/>
          <w:szCs w:val="20"/>
          <w:lang w:val="ru-RU" w:eastAsia="ru-RU" w:bidi="ar-SA"/>
        </w:rPr>
        <w:pict>
          <v:shape id="_x0000_s1389" type="#_x0000_t32" style="position:absolute;left:0;text-align:left;margin-left:76.7pt;margin-top:152.5pt;width:.05pt;height:45.25pt;flip:y;z-index:251857920;mso-position-horizontal-relative:text;mso-position-vertical-relative:text" o:connectortype="straight">
            <v:stroke endarrow="block"/>
          </v:shape>
        </w:pict>
      </w:r>
      <w:r w:rsidRPr="008746DD">
        <w:rPr>
          <w:rFonts w:ascii="Times New Roman" w:hAnsi="Times New Roman"/>
          <w:b/>
          <w:noProof/>
          <w:sz w:val="20"/>
          <w:szCs w:val="20"/>
          <w:lang w:val="ru-RU" w:eastAsia="ru-RU" w:bidi="ar-SA"/>
        </w:rPr>
        <w:pict>
          <v:shape id="_x0000_s1402" type="#_x0000_t202" style="position:absolute;left:0;text-align:left;margin-left:28.95pt;margin-top:117.65pt;width:108pt;height:34.85pt;z-index:251869184;mso-position-horizontal-relative:text;mso-position-vertical-relative:text">
            <v:textbox style="mso-next-textbox:#_x0000_s1402">
              <w:txbxContent>
                <w:p w:rsidR="00904258" w:rsidRPr="00B01B77" w:rsidRDefault="00904258">
                  <w:pPr>
                    <w:rPr>
                      <w:rFonts w:ascii="Times New Roman" w:hAnsi="Times New Roman"/>
                      <w:b/>
                      <w:sz w:val="20"/>
                      <w:szCs w:val="20"/>
                      <w:lang w:val="uk-UA"/>
                    </w:rPr>
                  </w:pPr>
                  <w:r w:rsidRPr="00B01B77">
                    <w:rPr>
                      <w:rFonts w:ascii="Times New Roman" w:hAnsi="Times New Roman"/>
                      <w:b/>
                      <w:sz w:val="20"/>
                      <w:szCs w:val="20"/>
                      <w:lang w:val="uk-UA"/>
                    </w:rPr>
                    <w:t>Реалізація рішення</w:t>
                  </w:r>
                </w:p>
              </w:txbxContent>
            </v:textbox>
          </v:shape>
        </w:pict>
      </w:r>
      <w:r w:rsidRPr="008746DD">
        <w:rPr>
          <w:rFonts w:ascii="Times New Roman" w:hAnsi="Times New Roman"/>
          <w:b/>
          <w:noProof/>
          <w:sz w:val="20"/>
          <w:szCs w:val="20"/>
          <w:lang w:val="ru-RU" w:eastAsia="ru-RU" w:bidi="ar-SA"/>
        </w:rPr>
        <w:pict>
          <v:shape id="_x0000_s1401" type="#_x0000_t202" style="position:absolute;left:0;text-align:left;margin-left:28.95pt;margin-top:197.75pt;width:108pt;height:50.7pt;z-index:251868160;mso-position-horizontal-relative:text;mso-position-vertical-relative:text">
            <v:textbox style="mso-next-textbox:#_x0000_s1401">
              <w:txbxContent>
                <w:p w:rsidR="00904258" w:rsidRPr="00B01B77" w:rsidRDefault="00904258">
                  <w:pPr>
                    <w:rPr>
                      <w:rFonts w:ascii="Times New Roman" w:hAnsi="Times New Roman"/>
                      <w:b/>
                      <w:sz w:val="20"/>
                      <w:szCs w:val="20"/>
                      <w:lang w:val="uk-UA"/>
                    </w:rPr>
                  </w:pPr>
                  <w:r w:rsidRPr="00B01B77">
                    <w:rPr>
                      <w:rFonts w:ascii="Times New Roman" w:hAnsi="Times New Roman"/>
                      <w:b/>
                      <w:sz w:val="20"/>
                      <w:szCs w:val="20"/>
                      <w:lang w:val="uk-UA"/>
                    </w:rPr>
                    <w:t>Прийняття рішення</w:t>
                  </w:r>
                </w:p>
              </w:txbxContent>
            </v:textbox>
          </v:shape>
        </w:pict>
      </w:r>
      <w:r w:rsidRPr="008746DD">
        <w:rPr>
          <w:rFonts w:ascii="Times New Roman" w:hAnsi="Times New Roman"/>
          <w:b/>
          <w:noProof/>
          <w:sz w:val="20"/>
          <w:szCs w:val="20"/>
          <w:lang w:val="ru-RU" w:eastAsia="ru-RU" w:bidi="ar-SA"/>
        </w:rPr>
        <w:pict>
          <v:shape id="_x0000_s1391" type="#_x0000_t32" style="position:absolute;left:0;text-align:left;margin-left:222.2pt;margin-top:158.8pt;width:0;height:43pt;z-index:251859968;mso-position-horizontal-relative:text;mso-position-vertical-relative:text" o:connectortype="straight">
            <v:stroke endarrow="block"/>
          </v:shape>
        </w:pict>
      </w:r>
      <w:r>
        <w:rPr>
          <w:rFonts w:ascii="Times New Roman" w:hAnsi="Times New Roman"/>
          <w:noProof/>
          <w:sz w:val="20"/>
          <w:szCs w:val="20"/>
          <w:lang w:val="ru-RU" w:eastAsia="ru-RU" w:bidi="ar-SA"/>
        </w:rPr>
        <w:pict>
          <v:shape id="_x0000_s1400" type="#_x0000_t202" style="position:absolute;left:0;text-align:left;margin-left:170pt;margin-top:201.8pt;width:109.5pt;height:46.65pt;z-index:251867136;mso-position-horizontal-relative:text;mso-position-vertical-relative:text">
            <v:textbox style="mso-next-textbox:#_x0000_s1400">
              <w:txbxContent>
                <w:p w:rsidR="00904258" w:rsidRPr="00B01B77" w:rsidRDefault="00904258">
                  <w:pPr>
                    <w:rPr>
                      <w:rFonts w:ascii="Times New Roman" w:hAnsi="Times New Roman"/>
                      <w:b/>
                      <w:sz w:val="20"/>
                      <w:szCs w:val="20"/>
                      <w:lang w:val="uk-UA"/>
                    </w:rPr>
                  </w:pPr>
                  <w:r w:rsidRPr="00B01B77">
                    <w:rPr>
                      <w:rFonts w:ascii="Times New Roman" w:hAnsi="Times New Roman"/>
                      <w:b/>
                      <w:sz w:val="20"/>
                      <w:szCs w:val="20"/>
                      <w:lang w:val="uk-UA"/>
                    </w:rPr>
                    <w:t>Оцінка альтернат</w:t>
                  </w:r>
                  <w:r w:rsidRPr="00B01B77">
                    <w:rPr>
                      <w:rFonts w:ascii="Times New Roman" w:hAnsi="Times New Roman"/>
                      <w:b/>
                      <w:sz w:val="20"/>
                      <w:szCs w:val="20"/>
                      <w:lang w:val="uk-UA"/>
                    </w:rPr>
                    <w:t>и</w:t>
                  </w:r>
                  <w:r w:rsidRPr="00B01B77">
                    <w:rPr>
                      <w:rFonts w:ascii="Times New Roman" w:hAnsi="Times New Roman"/>
                      <w:b/>
                      <w:sz w:val="20"/>
                      <w:szCs w:val="20"/>
                      <w:lang w:val="uk-UA"/>
                    </w:rPr>
                    <w:t>вних варіантів</w:t>
                  </w:r>
                </w:p>
              </w:txbxContent>
            </v:textbox>
          </v:shape>
        </w:pict>
      </w:r>
      <w:r>
        <w:rPr>
          <w:rFonts w:ascii="Times New Roman" w:hAnsi="Times New Roman"/>
          <w:noProof/>
          <w:sz w:val="20"/>
          <w:szCs w:val="20"/>
          <w:lang w:val="ru-RU" w:eastAsia="ru-RU" w:bidi="ar-SA"/>
        </w:rPr>
        <w:pict>
          <v:shape id="_x0000_s1399" type="#_x0000_t202" style="position:absolute;left:0;text-align:left;margin-left:162.65pt;margin-top:109.6pt;width:116.85pt;height:49.2pt;z-index:251866112;mso-position-horizontal-relative:text;mso-position-vertical-relative:text">
            <v:textbox style="mso-next-textbox:#_x0000_s1399">
              <w:txbxContent>
                <w:p w:rsidR="00904258" w:rsidRPr="00146416" w:rsidRDefault="00904258">
                  <w:pPr>
                    <w:rPr>
                      <w:rFonts w:ascii="Times New Roman" w:hAnsi="Times New Roman"/>
                      <w:b/>
                      <w:sz w:val="20"/>
                      <w:szCs w:val="20"/>
                      <w:lang w:val="uk-UA"/>
                    </w:rPr>
                  </w:pPr>
                  <w:r w:rsidRPr="00146416">
                    <w:rPr>
                      <w:rFonts w:ascii="Times New Roman" w:hAnsi="Times New Roman"/>
                      <w:b/>
                      <w:sz w:val="20"/>
                      <w:szCs w:val="20"/>
                      <w:lang w:val="uk-UA"/>
                    </w:rPr>
                    <w:t>Розробка альтернат</w:t>
                  </w:r>
                  <w:r w:rsidRPr="00146416">
                    <w:rPr>
                      <w:rFonts w:ascii="Times New Roman" w:hAnsi="Times New Roman"/>
                      <w:b/>
                      <w:sz w:val="20"/>
                      <w:szCs w:val="20"/>
                      <w:lang w:val="uk-UA"/>
                    </w:rPr>
                    <w:t>и</w:t>
                  </w:r>
                  <w:r w:rsidRPr="00146416">
                    <w:rPr>
                      <w:rFonts w:ascii="Times New Roman" w:hAnsi="Times New Roman"/>
                      <w:b/>
                      <w:sz w:val="20"/>
                      <w:szCs w:val="20"/>
                      <w:lang w:val="uk-UA"/>
                    </w:rPr>
                    <w:t>вних варіантів</w:t>
                  </w:r>
                </w:p>
              </w:txbxContent>
            </v:textbox>
          </v:shape>
        </w:pict>
      </w:r>
      <w:r w:rsidR="00C17A17">
        <w:rPr>
          <w:rFonts w:ascii="Times New Roman" w:hAnsi="Times New Roman"/>
          <w:sz w:val="20"/>
          <w:szCs w:val="20"/>
          <w:lang w:val="uk-UA"/>
        </w:rPr>
        <w:t xml:space="preserve"> </w:t>
      </w:r>
    </w:p>
    <w:p w:rsidR="00416B89" w:rsidRPr="00457768" w:rsidRDefault="00416B89" w:rsidP="00416B89">
      <w:pPr>
        <w:widowControl w:val="0"/>
        <w:ind w:left="360" w:firstLine="360"/>
        <w:jc w:val="both"/>
        <w:rPr>
          <w:rFonts w:ascii="Times New Roman" w:hAnsi="Times New Roman"/>
          <w:sz w:val="20"/>
          <w:szCs w:val="20"/>
          <w:lang w:val="uk-UA"/>
        </w:rPr>
      </w:pPr>
    </w:p>
    <w:p w:rsidR="00AC321D" w:rsidRDefault="00AC321D" w:rsidP="008A7BB6">
      <w:pPr>
        <w:widowControl w:val="0"/>
        <w:tabs>
          <w:tab w:val="left" w:pos="540"/>
        </w:tabs>
        <w:ind w:left="180"/>
        <w:jc w:val="both"/>
        <w:rPr>
          <w:rFonts w:ascii="Times New Roman" w:hAnsi="Times New Roman"/>
          <w:b/>
          <w:sz w:val="20"/>
          <w:szCs w:val="20"/>
          <w:lang w:val="uk-UA"/>
        </w:rPr>
      </w:pPr>
    </w:p>
    <w:p w:rsidR="00AC321D" w:rsidRDefault="00AC321D" w:rsidP="008A7BB6">
      <w:pPr>
        <w:widowControl w:val="0"/>
        <w:tabs>
          <w:tab w:val="left" w:pos="540"/>
        </w:tabs>
        <w:ind w:left="180"/>
        <w:jc w:val="both"/>
        <w:rPr>
          <w:rFonts w:ascii="Times New Roman" w:hAnsi="Times New Roman"/>
          <w:b/>
          <w:sz w:val="20"/>
          <w:szCs w:val="20"/>
          <w:lang w:val="uk-UA"/>
        </w:rPr>
      </w:pPr>
    </w:p>
    <w:p w:rsidR="00AC321D" w:rsidRDefault="00AC321D" w:rsidP="008A7BB6">
      <w:pPr>
        <w:widowControl w:val="0"/>
        <w:tabs>
          <w:tab w:val="left" w:pos="540"/>
        </w:tabs>
        <w:ind w:left="180"/>
        <w:jc w:val="both"/>
        <w:rPr>
          <w:rFonts w:ascii="Times New Roman" w:hAnsi="Times New Roman"/>
          <w:b/>
          <w:sz w:val="20"/>
          <w:szCs w:val="20"/>
          <w:lang w:val="uk-UA"/>
        </w:rPr>
      </w:pPr>
    </w:p>
    <w:p w:rsidR="00AC321D" w:rsidRDefault="00AC321D" w:rsidP="008A7BB6">
      <w:pPr>
        <w:widowControl w:val="0"/>
        <w:tabs>
          <w:tab w:val="left" w:pos="540"/>
        </w:tabs>
        <w:ind w:left="180"/>
        <w:jc w:val="both"/>
        <w:rPr>
          <w:rFonts w:ascii="Times New Roman" w:hAnsi="Times New Roman"/>
          <w:b/>
          <w:sz w:val="20"/>
          <w:szCs w:val="20"/>
          <w:lang w:val="uk-UA"/>
        </w:rPr>
      </w:pPr>
    </w:p>
    <w:p w:rsidR="00AC321D" w:rsidRDefault="00AC321D" w:rsidP="008A7BB6">
      <w:pPr>
        <w:widowControl w:val="0"/>
        <w:tabs>
          <w:tab w:val="left" w:pos="540"/>
        </w:tabs>
        <w:ind w:left="180"/>
        <w:jc w:val="both"/>
        <w:rPr>
          <w:rFonts w:ascii="Times New Roman" w:hAnsi="Times New Roman"/>
          <w:b/>
          <w:sz w:val="20"/>
          <w:szCs w:val="20"/>
          <w:lang w:val="uk-UA"/>
        </w:rPr>
      </w:pPr>
    </w:p>
    <w:p w:rsidR="00AC321D" w:rsidRDefault="00AC321D" w:rsidP="008A7BB6">
      <w:pPr>
        <w:widowControl w:val="0"/>
        <w:tabs>
          <w:tab w:val="left" w:pos="540"/>
        </w:tabs>
        <w:ind w:left="180"/>
        <w:jc w:val="both"/>
        <w:rPr>
          <w:rFonts w:ascii="Times New Roman" w:hAnsi="Times New Roman"/>
          <w:b/>
          <w:sz w:val="20"/>
          <w:szCs w:val="20"/>
          <w:lang w:val="uk-UA"/>
        </w:rPr>
      </w:pPr>
    </w:p>
    <w:p w:rsidR="00AC321D" w:rsidRDefault="00AC321D" w:rsidP="008A7BB6">
      <w:pPr>
        <w:widowControl w:val="0"/>
        <w:tabs>
          <w:tab w:val="left" w:pos="540"/>
        </w:tabs>
        <w:ind w:left="180"/>
        <w:jc w:val="both"/>
        <w:rPr>
          <w:rFonts w:ascii="Times New Roman" w:hAnsi="Times New Roman"/>
          <w:b/>
          <w:sz w:val="20"/>
          <w:szCs w:val="20"/>
          <w:lang w:val="uk-UA"/>
        </w:rPr>
      </w:pPr>
    </w:p>
    <w:p w:rsidR="00AC321D" w:rsidRDefault="00AC321D" w:rsidP="008A7BB6">
      <w:pPr>
        <w:widowControl w:val="0"/>
        <w:tabs>
          <w:tab w:val="left" w:pos="540"/>
        </w:tabs>
        <w:ind w:left="180"/>
        <w:jc w:val="both"/>
        <w:rPr>
          <w:rFonts w:ascii="Times New Roman" w:hAnsi="Times New Roman"/>
          <w:b/>
          <w:sz w:val="20"/>
          <w:szCs w:val="20"/>
          <w:lang w:val="uk-UA"/>
        </w:rPr>
      </w:pPr>
    </w:p>
    <w:p w:rsidR="00AC321D" w:rsidRDefault="00AC321D" w:rsidP="008A7BB6">
      <w:pPr>
        <w:widowControl w:val="0"/>
        <w:tabs>
          <w:tab w:val="left" w:pos="540"/>
        </w:tabs>
        <w:ind w:left="180"/>
        <w:jc w:val="both"/>
        <w:rPr>
          <w:rFonts w:ascii="Times New Roman" w:hAnsi="Times New Roman"/>
          <w:b/>
          <w:sz w:val="20"/>
          <w:szCs w:val="20"/>
          <w:lang w:val="uk-UA"/>
        </w:rPr>
      </w:pPr>
    </w:p>
    <w:p w:rsidR="00AC321D" w:rsidRDefault="00AC321D" w:rsidP="008A7BB6">
      <w:pPr>
        <w:widowControl w:val="0"/>
        <w:tabs>
          <w:tab w:val="left" w:pos="540"/>
        </w:tabs>
        <w:ind w:left="180"/>
        <w:jc w:val="both"/>
        <w:rPr>
          <w:rFonts w:ascii="Times New Roman" w:hAnsi="Times New Roman"/>
          <w:b/>
          <w:sz w:val="20"/>
          <w:szCs w:val="20"/>
          <w:lang w:val="uk-UA"/>
        </w:rPr>
      </w:pPr>
    </w:p>
    <w:p w:rsidR="00AC321D" w:rsidRDefault="00AC321D" w:rsidP="008A7BB6">
      <w:pPr>
        <w:widowControl w:val="0"/>
        <w:tabs>
          <w:tab w:val="left" w:pos="540"/>
        </w:tabs>
        <w:ind w:left="180"/>
        <w:jc w:val="both"/>
        <w:rPr>
          <w:rFonts w:ascii="Times New Roman" w:hAnsi="Times New Roman"/>
          <w:b/>
          <w:sz w:val="20"/>
          <w:szCs w:val="20"/>
          <w:lang w:val="uk-UA"/>
        </w:rPr>
      </w:pPr>
    </w:p>
    <w:p w:rsidR="00AC321D" w:rsidRDefault="00AC321D" w:rsidP="008A7BB6">
      <w:pPr>
        <w:widowControl w:val="0"/>
        <w:tabs>
          <w:tab w:val="left" w:pos="540"/>
        </w:tabs>
        <w:ind w:left="180"/>
        <w:jc w:val="both"/>
        <w:rPr>
          <w:rFonts w:ascii="Times New Roman" w:hAnsi="Times New Roman"/>
          <w:b/>
          <w:sz w:val="20"/>
          <w:szCs w:val="20"/>
          <w:lang w:val="uk-UA"/>
        </w:rPr>
      </w:pPr>
    </w:p>
    <w:p w:rsidR="00AC321D" w:rsidRDefault="00AC321D" w:rsidP="008A7BB6">
      <w:pPr>
        <w:widowControl w:val="0"/>
        <w:tabs>
          <w:tab w:val="left" w:pos="540"/>
        </w:tabs>
        <w:ind w:left="180"/>
        <w:jc w:val="both"/>
        <w:rPr>
          <w:rFonts w:ascii="Times New Roman" w:hAnsi="Times New Roman"/>
          <w:b/>
          <w:sz w:val="20"/>
          <w:szCs w:val="20"/>
          <w:lang w:val="uk-UA"/>
        </w:rPr>
      </w:pPr>
    </w:p>
    <w:p w:rsidR="00AC321D" w:rsidRDefault="00AC321D" w:rsidP="008A7BB6">
      <w:pPr>
        <w:widowControl w:val="0"/>
        <w:tabs>
          <w:tab w:val="left" w:pos="540"/>
        </w:tabs>
        <w:ind w:left="180"/>
        <w:jc w:val="both"/>
        <w:rPr>
          <w:rFonts w:ascii="Times New Roman" w:hAnsi="Times New Roman"/>
          <w:b/>
          <w:sz w:val="20"/>
          <w:szCs w:val="20"/>
          <w:lang w:val="uk-UA"/>
        </w:rPr>
      </w:pPr>
    </w:p>
    <w:p w:rsidR="00AC321D" w:rsidRDefault="00AC321D" w:rsidP="008A7BB6">
      <w:pPr>
        <w:widowControl w:val="0"/>
        <w:tabs>
          <w:tab w:val="left" w:pos="540"/>
        </w:tabs>
        <w:ind w:left="180"/>
        <w:jc w:val="both"/>
        <w:rPr>
          <w:rFonts w:ascii="Times New Roman" w:hAnsi="Times New Roman"/>
          <w:b/>
          <w:sz w:val="20"/>
          <w:szCs w:val="20"/>
          <w:lang w:val="uk-UA"/>
        </w:rPr>
      </w:pPr>
    </w:p>
    <w:p w:rsidR="00AC321D" w:rsidRDefault="00AC321D" w:rsidP="008A7BB6">
      <w:pPr>
        <w:widowControl w:val="0"/>
        <w:tabs>
          <w:tab w:val="left" w:pos="540"/>
        </w:tabs>
        <w:ind w:left="180"/>
        <w:jc w:val="both"/>
        <w:rPr>
          <w:rFonts w:ascii="Times New Roman" w:hAnsi="Times New Roman"/>
          <w:b/>
          <w:sz w:val="20"/>
          <w:szCs w:val="20"/>
          <w:lang w:val="uk-UA"/>
        </w:rPr>
      </w:pPr>
    </w:p>
    <w:p w:rsidR="00AC321D" w:rsidRDefault="00AC321D" w:rsidP="008A7BB6">
      <w:pPr>
        <w:widowControl w:val="0"/>
        <w:tabs>
          <w:tab w:val="left" w:pos="540"/>
        </w:tabs>
        <w:ind w:left="180"/>
        <w:jc w:val="both"/>
        <w:rPr>
          <w:rFonts w:ascii="Times New Roman" w:hAnsi="Times New Roman"/>
          <w:b/>
          <w:sz w:val="20"/>
          <w:szCs w:val="20"/>
          <w:lang w:val="uk-UA"/>
        </w:rPr>
      </w:pPr>
    </w:p>
    <w:p w:rsidR="00AC321D" w:rsidRDefault="00AC321D" w:rsidP="008A7BB6">
      <w:pPr>
        <w:widowControl w:val="0"/>
        <w:tabs>
          <w:tab w:val="left" w:pos="540"/>
        </w:tabs>
        <w:ind w:left="180"/>
        <w:jc w:val="both"/>
        <w:rPr>
          <w:rFonts w:ascii="Times New Roman" w:hAnsi="Times New Roman"/>
          <w:b/>
          <w:sz w:val="20"/>
          <w:szCs w:val="20"/>
          <w:lang w:val="uk-UA"/>
        </w:rPr>
      </w:pPr>
    </w:p>
    <w:p w:rsidR="00AC321D" w:rsidRDefault="00AC321D" w:rsidP="008A7BB6">
      <w:pPr>
        <w:widowControl w:val="0"/>
        <w:tabs>
          <w:tab w:val="left" w:pos="540"/>
        </w:tabs>
        <w:ind w:left="180"/>
        <w:jc w:val="both"/>
        <w:rPr>
          <w:rFonts w:ascii="Times New Roman" w:hAnsi="Times New Roman"/>
          <w:b/>
          <w:sz w:val="20"/>
          <w:szCs w:val="20"/>
          <w:lang w:val="uk-UA"/>
        </w:rPr>
      </w:pPr>
    </w:p>
    <w:p w:rsidR="00AC321D" w:rsidRDefault="00AC321D" w:rsidP="008A7BB6">
      <w:pPr>
        <w:widowControl w:val="0"/>
        <w:tabs>
          <w:tab w:val="left" w:pos="540"/>
        </w:tabs>
        <w:ind w:left="180"/>
        <w:jc w:val="both"/>
        <w:rPr>
          <w:rFonts w:ascii="Times New Roman" w:hAnsi="Times New Roman"/>
          <w:b/>
          <w:sz w:val="20"/>
          <w:szCs w:val="20"/>
          <w:lang w:val="uk-UA"/>
        </w:rPr>
      </w:pPr>
    </w:p>
    <w:p w:rsidR="00AC321D" w:rsidRDefault="00AC321D" w:rsidP="008A7BB6">
      <w:pPr>
        <w:widowControl w:val="0"/>
        <w:tabs>
          <w:tab w:val="left" w:pos="540"/>
        </w:tabs>
        <w:ind w:left="180"/>
        <w:jc w:val="both"/>
        <w:rPr>
          <w:rFonts w:ascii="Times New Roman" w:hAnsi="Times New Roman"/>
          <w:b/>
          <w:sz w:val="20"/>
          <w:szCs w:val="20"/>
          <w:lang w:val="uk-UA"/>
        </w:rPr>
      </w:pPr>
    </w:p>
    <w:p w:rsidR="00AC321D" w:rsidRDefault="00AC321D" w:rsidP="008A7BB6">
      <w:pPr>
        <w:widowControl w:val="0"/>
        <w:tabs>
          <w:tab w:val="left" w:pos="540"/>
        </w:tabs>
        <w:ind w:left="180"/>
        <w:jc w:val="both"/>
        <w:rPr>
          <w:rFonts w:ascii="Times New Roman" w:hAnsi="Times New Roman"/>
          <w:b/>
          <w:sz w:val="20"/>
          <w:szCs w:val="20"/>
          <w:lang w:val="uk-UA"/>
        </w:rPr>
      </w:pPr>
    </w:p>
    <w:p w:rsidR="00AC321D" w:rsidRDefault="00AC321D" w:rsidP="008A7BB6">
      <w:pPr>
        <w:widowControl w:val="0"/>
        <w:tabs>
          <w:tab w:val="left" w:pos="540"/>
        </w:tabs>
        <w:ind w:left="180"/>
        <w:jc w:val="both"/>
        <w:rPr>
          <w:rFonts w:ascii="Times New Roman" w:hAnsi="Times New Roman"/>
          <w:b/>
          <w:sz w:val="20"/>
          <w:szCs w:val="20"/>
          <w:lang w:val="uk-UA"/>
        </w:rPr>
      </w:pPr>
    </w:p>
    <w:p w:rsidR="00AC321D" w:rsidRDefault="00AC321D" w:rsidP="008A7BB6">
      <w:pPr>
        <w:widowControl w:val="0"/>
        <w:tabs>
          <w:tab w:val="left" w:pos="540"/>
        </w:tabs>
        <w:ind w:left="180"/>
        <w:jc w:val="both"/>
        <w:rPr>
          <w:rFonts w:ascii="Times New Roman" w:hAnsi="Times New Roman"/>
          <w:b/>
          <w:sz w:val="20"/>
          <w:szCs w:val="20"/>
          <w:lang w:val="uk-UA"/>
        </w:rPr>
      </w:pPr>
    </w:p>
    <w:p w:rsidR="00AC321D" w:rsidRDefault="00AC321D" w:rsidP="008A7BB6">
      <w:pPr>
        <w:widowControl w:val="0"/>
        <w:tabs>
          <w:tab w:val="left" w:pos="540"/>
        </w:tabs>
        <w:ind w:left="180"/>
        <w:jc w:val="both"/>
        <w:rPr>
          <w:rFonts w:ascii="Times New Roman" w:hAnsi="Times New Roman"/>
          <w:b/>
          <w:sz w:val="20"/>
          <w:szCs w:val="20"/>
          <w:lang w:val="uk-UA"/>
        </w:rPr>
      </w:pPr>
    </w:p>
    <w:p w:rsidR="00AC321D" w:rsidRDefault="00AC321D" w:rsidP="008A7BB6">
      <w:pPr>
        <w:widowControl w:val="0"/>
        <w:tabs>
          <w:tab w:val="left" w:pos="540"/>
        </w:tabs>
        <w:ind w:left="180"/>
        <w:jc w:val="both"/>
        <w:rPr>
          <w:rFonts w:ascii="Times New Roman" w:hAnsi="Times New Roman"/>
          <w:b/>
          <w:sz w:val="20"/>
          <w:szCs w:val="20"/>
          <w:lang w:val="uk-UA"/>
        </w:rPr>
      </w:pPr>
    </w:p>
    <w:p w:rsidR="00F411F6" w:rsidRDefault="00F411F6" w:rsidP="008A7BB6">
      <w:pPr>
        <w:widowControl w:val="0"/>
        <w:tabs>
          <w:tab w:val="left" w:pos="540"/>
        </w:tabs>
        <w:ind w:left="180"/>
        <w:jc w:val="both"/>
        <w:rPr>
          <w:rFonts w:ascii="Times New Roman" w:hAnsi="Times New Roman"/>
          <w:b/>
          <w:sz w:val="20"/>
          <w:szCs w:val="20"/>
          <w:lang w:val="uk-UA"/>
        </w:rPr>
      </w:pPr>
    </w:p>
    <w:p w:rsidR="00AC321D" w:rsidRDefault="00AC321D" w:rsidP="008A7BB6">
      <w:pPr>
        <w:widowControl w:val="0"/>
        <w:tabs>
          <w:tab w:val="left" w:pos="540"/>
        </w:tabs>
        <w:ind w:left="180"/>
        <w:jc w:val="both"/>
        <w:rPr>
          <w:rFonts w:ascii="Times New Roman" w:hAnsi="Times New Roman"/>
          <w:b/>
          <w:sz w:val="20"/>
          <w:szCs w:val="20"/>
          <w:lang w:val="uk-UA"/>
        </w:rPr>
      </w:pPr>
    </w:p>
    <w:p w:rsidR="00AC321D" w:rsidRDefault="00AC321D" w:rsidP="008A7BB6">
      <w:pPr>
        <w:widowControl w:val="0"/>
        <w:tabs>
          <w:tab w:val="left" w:pos="540"/>
        </w:tabs>
        <w:ind w:left="180"/>
        <w:jc w:val="both"/>
        <w:rPr>
          <w:rFonts w:ascii="Times New Roman" w:hAnsi="Times New Roman"/>
          <w:b/>
          <w:sz w:val="20"/>
          <w:szCs w:val="20"/>
          <w:lang w:val="uk-UA"/>
        </w:rPr>
      </w:pPr>
    </w:p>
    <w:p w:rsidR="00AC321D" w:rsidRDefault="00AC321D" w:rsidP="008A7BB6">
      <w:pPr>
        <w:widowControl w:val="0"/>
        <w:tabs>
          <w:tab w:val="left" w:pos="540"/>
        </w:tabs>
        <w:ind w:left="180"/>
        <w:jc w:val="both"/>
        <w:rPr>
          <w:rFonts w:ascii="Times New Roman" w:hAnsi="Times New Roman"/>
          <w:b/>
          <w:sz w:val="20"/>
          <w:szCs w:val="20"/>
          <w:lang w:val="uk-UA"/>
        </w:rPr>
      </w:pPr>
    </w:p>
    <w:p w:rsidR="00A2020E" w:rsidRPr="005F03AF" w:rsidRDefault="00A2020E" w:rsidP="00A2020E">
      <w:pPr>
        <w:widowControl w:val="0"/>
        <w:rPr>
          <w:rFonts w:ascii="Times New Roman" w:hAnsi="Times New Roman"/>
          <w:b/>
          <w:caps/>
          <w:szCs w:val="20"/>
          <w:lang w:val="uk-UA"/>
        </w:rPr>
      </w:pPr>
      <w:r w:rsidRPr="005F03AF">
        <w:rPr>
          <w:rFonts w:ascii="Times New Roman" w:hAnsi="Times New Roman"/>
          <w:b/>
          <w:caps/>
          <w:szCs w:val="20"/>
          <w:lang w:val="uk-UA"/>
        </w:rPr>
        <w:lastRenderedPageBreak/>
        <w:t xml:space="preserve">Додаток </w:t>
      </w:r>
      <w:r w:rsidR="005541FC">
        <w:rPr>
          <w:rFonts w:ascii="Times New Roman" w:hAnsi="Times New Roman"/>
          <w:b/>
          <w:caps/>
          <w:szCs w:val="20"/>
          <w:lang w:val="uk-UA"/>
        </w:rPr>
        <w:t>3</w:t>
      </w:r>
    </w:p>
    <w:p w:rsidR="00992F0A" w:rsidRPr="005F03AF" w:rsidRDefault="00992F0A" w:rsidP="00992F0A">
      <w:pPr>
        <w:widowControl w:val="0"/>
        <w:ind w:right="-284"/>
        <w:rPr>
          <w:rFonts w:ascii="Times New Roman" w:hAnsi="Times New Roman"/>
          <w:caps/>
          <w:sz w:val="32"/>
          <w:szCs w:val="20"/>
          <w:lang w:val="uk-UA"/>
        </w:rPr>
      </w:pPr>
      <w:r w:rsidRPr="005F03AF">
        <w:rPr>
          <w:rFonts w:ascii="Times New Roman" w:hAnsi="Times New Roman"/>
          <w:b/>
          <w:szCs w:val="20"/>
          <w:lang w:val="uk-UA"/>
        </w:rPr>
        <w:t>ВПЛИВ ТИПУ ПРОБЛЕМИ НА ВИБІР СТИЛЮ ПРИЙНЯТ</w:t>
      </w:r>
      <w:r>
        <w:rPr>
          <w:rFonts w:ascii="Times New Roman" w:hAnsi="Times New Roman"/>
          <w:b/>
          <w:szCs w:val="20"/>
          <w:lang w:val="uk-UA"/>
        </w:rPr>
        <w:t>Т</w:t>
      </w:r>
      <w:r w:rsidRPr="005F03AF">
        <w:rPr>
          <w:rFonts w:ascii="Times New Roman" w:hAnsi="Times New Roman"/>
          <w:b/>
          <w:szCs w:val="20"/>
          <w:lang w:val="uk-UA"/>
        </w:rPr>
        <w:t>Я РІШЕННЯ</w:t>
      </w:r>
    </w:p>
    <w:p w:rsidR="00992F0A" w:rsidRDefault="00992F0A" w:rsidP="00992F0A">
      <w:pPr>
        <w:widowControl w:val="0"/>
        <w:rPr>
          <w:rFonts w:ascii="Times New Roman" w:hAnsi="Times New Roman"/>
          <w:b/>
          <w:caps/>
          <w:szCs w:val="20"/>
          <w:lang w:val="uk-UA"/>
        </w:rPr>
      </w:pPr>
    </w:p>
    <w:p w:rsidR="00A15AA4" w:rsidRPr="00457768" w:rsidRDefault="008746DD" w:rsidP="00A2020E">
      <w:pPr>
        <w:widowControl w:val="0"/>
        <w:rPr>
          <w:rFonts w:ascii="Times New Roman" w:hAnsi="Times New Roman"/>
          <w:b/>
          <w:sz w:val="20"/>
          <w:szCs w:val="20"/>
          <w:lang w:val="uk-UA"/>
        </w:rPr>
      </w:pPr>
      <w:r w:rsidRPr="008746DD">
        <w:rPr>
          <w:rFonts w:ascii="Times New Roman" w:hAnsi="Times New Roman"/>
          <w:noProof/>
          <w:sz w:val="20"/>
          <w:szCs w:val="20"/>
          <w:lang w:val="ru-RU" w:eastAsia="ru-RU" w:bidi="ar-SA"/>
        </w:rPr>
        <w:pict>
          <v:shape id="_x0000_s1410" type="#_x0000_t32" style="position:absolute;margin-left:299.3pt;margin-top:12.45pt;width:0;height:262.3pt;z-index:251876352" o:connectortype="straight"/>
        </w:pict>
      </w:r>
      <w:r w:rsidR="00FC259A" w:rsidRPr="00457768">
        <w:rPr>
          <w:rFonts w:ascii="Times New Roman" w:hAnsi="Times New Roman"/>
          <w:noProof/>
          <w:sz w:val="20"/>
          <w:szCs w:val="20"/>
          <w:lang w:val="ru-RU" w:eastAsia="ru-RU" w:bidi="ar-SA"/>
        </w:rPr>
        <w:drawing>
          <wp:inline distT="0" distB="0" distL="0" distR="0">
            <wp:extent cx="3803326" cy="3480319"/>
            <wp:effectExtent l="19050" t="0" r="6674" b="0"/>
            <wp:docPr id="1" name="Рисунок 10" descr="http://www.vuzlib.net/men_l_kneu/2-2.ht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vuzlib.net/men_l_kneu/2-2.ht13.gif"/>
                    <pic:cNvPicPr>
                      <a:picLocks noChangeAspect="1" noChangeArrowheads="1"/>
                    </pic:cNvPicPr>
                  </pic:nvPicPr>
                  <pic:blipFill>
                    <a:blip r:embed="rId42" cstate="print"/>
                    <a:srcRect/>
                    <a:stretch>
                      <a:fillRect/>
                    </a:stretch>
                  </pic:blipFill>
                  <pic:spPr bwMode="auto">
                    <a:xfrm>
                      <a:off x="0" y="0"/>
                      <a:ext cx="3811884" cy="3488150"/>
                    </a:xfrm>
                    <a:prstGeom prst="rect">
                      <a:avLst/>
                    </a:prstGeom>
                    <a:noFill/>
                    <a:ln w="9525">
                      <a:noFill/>
                      <a:miter lim="800000"/>
                      <a:headEnd/>
                      <a:tailEnd/>
                    </a:ln>
                  </pic:spPr>
                </pic:pic>
              </a:graphicData>
            </a:graphic>
          </wp:inline>
        </w:drawing>
      </w:r>
    </w:p>
    <w:p w:rsidR="00AC321D" w:rsidRDefault="00AC321D" w:rsidP="005F03AF">
      <w:pPr>
        <w:widowControl w:val="0"/>
        <w:rPr>
          <w:rFonts w:ascii="Times New Roman" w:hAnsi="Times New Roman"/>
          <w:b/>
          <w:caps/>
          <w:szCs w:val="20"/>
          <w:lang w:val="uk-UA"/>
        </w:rPr>
      </w:pPr>
    </w:p>
    <w:p w:rsidR="00310FF7" w:rsidRDefault="00310FF7" w:rsidP="005F03AF">
      <w:pPr>
        <w:widowControl w:val="0"/>
        <w:rPr>
          <w:rFonts w:ascii="Times New Roman" w:hAnsi="Times New Roman"/>
          <w:b/>
          <w:caps/>
          <w:szCs w:val="20"/>
          <w:lang w:val="uk-UA"/>
        </w:rPr>
      </w:pPr>
    </w:p>
    <w:p w:rsidR="00310FF7" w:rsidRDefault="00310FF7" w:rsidP="005F03AF">
      <w:pPr>
        <w:widowControl w:val="0"/>
        <w:rPr>
          <w:rFonts w:ascii="Times New Roman" w:hAnsi="Times New Roman"/>
          <w:b/>
          <w:caps/>
          <w:szCs w:val="20"/>
          <w:lang w:val="uk-UA"/>
        </w:rPr>
      </w:pPr>
    </w:p>
    <w:p w:rsidR="00310FF7" w:rsidRDefault="00310FF7" w:rsidP="005F03AF">
      <w:pPr>
        <w:widowControl w:val="0"/>
        <w:rPr>
          <w:rFonts w:ascii="Times New Roman" w:hAnsi="Times New Roman"/>
          <w:b/>
          <w:caps/>
          <w:szCs w:val="20"/>
          <w:lang w:val="uk-UA"/>
        </w:rPr>
      </w:pPr>
    </w:p>
    <w:p w:rsidR="00310FF7" w:rsidRDefault="00310FF7" w:rsidP="005F03AF">
      <w:pPr>
        <w:widowControl w:val="0"/>
        <w:rPr>
          <w:rFonts w:ascii="Times New Roman" w:hAnsi="Times New Roman"/>
          <w:b/>
          <w:caps/>
          <w:szCs w:val="20"/>
          <w:lang w:val="uk-UA"/>
        </w:rPr>
      </w:pPr>
    </w:p>
    <w:p w:rsidR="00310FF7" w:rsidRDefault="00310FF7" w:rsidP="005F03AF">
      <w:pPr>
        <w:widowControl w:val="0"/>
        <w:rPr>
          <w:rFonts w:ascii="Times New Roman" w:hAnsi="Times New Roman"/>
          <w:b/>
          <w:caps/>
          <w:szCs w:val="20"/>
          <w:lang w:val="uk-UA"/>
        </w:rPr>
      </w:pPr>
    </w:p>
    <w:p w:rsidR="001044B7" w:rsidRDefault="001044B7" w:rsidP="005F03AF">
      <w:pPr>
        <w:widowControl w:val="0"/>
        <w:rPr>
          <w:rFonts w:ascii="Times New Roman" w:hAnsi="Times New Roman"/>
          <w:b/>
          <w:caps/>
          <w:szCs w:val="20"/>
          <w:lang w:val="uk-UA"/>
        </w:rPr>
      </w:pPr>
    </w:p>
    <w:p w:rsidR="00310FF7" w:rsidRDefault="00310FF7" w:rsidP="005F03AF">
      <w:pPr>
        <w:widowControl w:val="0"/>
        <w:rPr>
          <w:rFonts w:ascii="Times New Roman" w:hAnsi="Times New Roman"/>
          <w:b/>
          <w:caps/>
          <w:szCs w:val="20"/>
          <w:lang w:val="uk-UA"/>
        </w:rPr>
      </w:pPr>
    </w:p>
    <w:p w:rsidR="00992F0A" w:rsidRDefault="00992F0A" w:rsidP="005F03AF">
      <w:pPr>
        <w:widowControl w:val="0"/>
        <w:rPr>
          <w:rFonts w:ascii="Times New Roman" w:hAnsi="Times New Roman"/>
          <w:b/>
          <w:caps/>
          <w:szCs w:val="20"/>
          <w:lang w:val="uk-UA"/>
        </w:rPr>
      </w:pPr>
    </w:p>
    <w:p w:rsidR="00992F0A" w:rsidRDefault="00992F0A" w:rsidP="005F03AF">
      <w:pPr>
        <w:widowControl w:val="0"/>
        <w:rPr>
          <w:rFonts w:ascii="Times New Roman" w:hAnsi="Times New Roman"/>
          <w:b/>
          <w:caps/>
          <w:szCs w:val="20"/>
          <w:lang w:val="uk-UA"/>
        </w:rPr>
      </w:pPr>
    </w:p>
    <w:p w:rsidR="00310FF7" w:rsidRDefault="00310FF7" w:rsidP="005F03AF">
      <w:pPr>
        <w:widowControl w:val="0"/>
        <w:rPr>
          <w:rFonts w:ascii="Times New Roman" w:hAnsi="Times New Roman"/>
          <w:b/>
          <w:caps/>
          <w:szCs w:val="20"/>
          <w:lang w:val="uk-UA"/>
        </w:rPr>
      </w:pPr>
    </w:p>
    <w:p w:rsidR="005F03AF" w:rsidRPr="005F03AF" w:rsidRDefault="005F03AF" w:rsidP="005F03AF">
      <w:pPr>
        <w:widowControl w:val="0"/>
        <w:rPr>
          <w:rFonts w:ascii="Times New Roman" w:hAnsi="Times New Roman"/>
          <w:b/>
          <w:caps/>
          <w:szCs w:val="20"/>
          <w:lang w:val="uk-UA"/>
        </w:rPr>
      </w:pPr>
      <w:r w:rsidRPr="005F03AF">
        <w:rPr>
          <w:rFonts w:ascii="Times New Roman" w:hAnsi="Times New Roman"/>
          <w:b/>
          <w:caps/>
          <w:szCs w:val="20"/>
          <w:lang w:val="uk-UA"/>
        </w:rPr>
        <w:lastRenderedPageBreak/>
        <w:t xml:space="preserve">Додаток </w:t>
      </w:r>
      <w:r w:rsidR="005541FC">
        <w:rPr>
          <w:rFonts w:ascii="Times New Roman" w:hAnsi="Times New Roman"/>
          <w:b/>
          <w:caps/>
          <w:szCs w:val="20"/>
          <w:lang w:val="uk-UA"/>
        </w:rPr>
        <w:t>4</w:t>
      </w:r>
    </w:p>
    <w:p w:rsidR="00077B55" w:rsidRPr="00F411F6" w:rsidRDefault="00F411F6" w:rsidP="00077B55">
      <w:pPr>
        <w:widowControl w:val="0"/>
        <w:jc w:val="both"/>
        <w:rPr>
          <w:rFonts w:ascii="Times New Roman" w:hAnsi="Times New Roman"/>
          <w:b/>
          <w:lang w:val="uk-UA"/>
        </w:rPr>
      </w:pPr>
      <w:r w:rsidRPr="00F411F6">
        <w:rPr>
          <w:rFonts w:ascii="Times New Roman" w:hAnsi="Times New Roman"/>
          <w:b/>
          <w:lang w:val="uk-UA"/>
        </w:rPr>
        <w:t>ЕТАПИ ПРОЦЕСУ УПРАВЛІННЯ</w:t>
      </w:r>
    </w:p>
    <w:p w:rsidR="00077B55" w:rsidRPr="00457768" w:rsidRDefault="00077B55" w:rsidP="00077B55">
      <w:pPr>
        <w:widowControl w:val="0"/>
        <w:jc w:val="both"/>
        <w:rPr>
          <w:rFonts w:ascii="Times New Roman" w:hAnsi="Times New Roman"/>
          <w:b/>
          <w:sz w:val="20"/>
          <w:szCs w:val="20"/>
          <w:lang w:val="uk-UA"/>
        </w:rPr>
      </w:pPr>
    </w:p>
    <w:p w:rsidR="003F7DDA" w:rsidRDefault="003F7DDA" w:rsidP="003D19F7">
      <w:pPr>
        <w:widowControl w:val="0"/>
        <w:jc w:val="both"/>
        <w:rPr>
          <w:rFonts w:ascii="Times New Roman" w:hAnsi="Times New Roman"/>
          <w:caps/>
          <w:sz w:val="20"/>
          <w:szCs w:val="20"/>
          <w:lang w:val="uk-UA"/>
        </w:rPr>
      </w:pPr>
    </w:p>
    <w:p w:rsidR="00C67AE7" w:rsidRPr="00457768" w:rsidRDefault="008746DD" w:rsidP="003D19F7">
      <w:pPr>
        <w:widowControl w:val="0"/>
        <w:jc w:val="both"/>
        <w:rPr>
          <w:rFonts w:ascii="Times New Roman" w:hAnsi="Times New Roman"/>
          <w:caps/>
          <w:sz w:val="20"/>
          <w:szCs w:val="20"/>
          <w:lang w:val="uk-UA"/>
        </w:rPr>
      </w:pPr>
      <w:r w:rsidRPr="008746DD">
        <w:rPr>
          <w:rFonts w:ascii="Times New Roman" w:hAnsi="Times New Roman"/>
          <w:caps/>
          <w:sz w:val="20"/>
          <w:szCs w:val="20"/>
          <w:lang w:val="uk-UA" w:eastAsia="ru-RU" w:bidi="ar-SA"/>
        </w:rPr>
        <w:pict>
          <v:rect id="_x0000_s1226" style="position:absolute;left:0;text-align:left;margin-left:77.5pt;margin-top:2.3pt;width:170.3pt;height:34.1pt;z-index:251740160">
            <v:textbox style="mso-next-textbox:#_x0000_s1226">
              <w:txbxContent>
                <w:p w:rsidR="00904258" w:rsidRPr="00EB229D" w:rsidRDefault="00904258" w:rsidP="0053160E">
                  <w:pPr>
                    <w:jc w:val="center"/>
                    <w:rPr>
                      <w:rFonts w:ascii="Times New Roman" w:hAnsi="Times New Roman"/>
                      <w:b/>
                      <w:lang w:val="uk-UA"/>
                    </w:rPr>
                  </w:pPr>
                  <w:r w:rsidRPr="00EB229D">
                    <w:rPr>
                      <w:rFonts w:ascii="Times New Roman" w:hAnsi="Times New Roman"/>
                      <w:b/>
                      <w:lang w:val="uk-UA"/>
                    </w:rPr>
                    <w:t>Етапи процесу</w:t>
                  </w:r>
                </w:p>
              </w:txbxContent>
            </v:textbox>
          </v:rect>
        </w:pict>
      </w:r>
    </w:p>
    <w:p w:rsidR="00C67AE7" w:rsidRPr="00457768" w:rsidRDefault="00C67AE7" w:rsidP="003D19F7">
      <w:pPr>
        <w:widowControl w:val="0"/>
        <w:jc w:val="both"/>
        <w:rPr>
          <w:rFonts w:ascii="Times New Roman" w:hAnsi="Times New Roman"/>
          <w:caps/>
          <w:sz w:val="20"/>
          <w:szCs w:val="20"/>
          <w:lang w:val="uk-UA"/>
        </w:rPr>
      </w:pPr>
    </w:p>
    <w:p w:rsidR="00C67AE7" w:rsidRPr="00457768" w:rsidRDefault="00C67AE7" w:rsidP="003D19F7">
      <w:pPr>
        <w:widowControl w:val="0"/>
        <w:jc w:val="both"/>
        <w:rPr>
          <w:rFonts w:ascii="Times New Roman" w:hAnsi="Times New Roman"/>
          <w:caps/>
          <w:sz w:val="20"/>
          <w:szCs w:val="20"/>
          <w:lang w:val="uk-UA"/>
        </w:rPr>
      </w:pPr>
    </w:p>
    <w:p w:rsidR="003F7DDA" w:rsidRDefault="008746DD" w:rsidP="003D19F7">
      <w:pPr>
        <w:widowControl w:val="0"/>
        <w:jc w:val="both"/>
        <w:rPr>
          <w:rFonts w:ascii="Times New Roman" w:hAnsi="Times New Roman"/>
          <w:caps/>
          <w:sz w:val="20"/>
          <w:szCs w:val="20"/>
          <w:lang w:val="uk-UA"/>
        </w:rPr>
      </w:pPr>
      <w:r w:rsidRPr="008746DD">
        <w:rPr>
          <w:rFonts w:ascii="Times New Roman" w:hAnsi="Times New Roman"/>
          <w:caps/>
          <w:sz w:val="20"/>
          <w:szCs w:val="20"/>
          <w:lang w:val="uk-UA" w:eastAsia="ru-RU" w:bidi="ar-SA"/>
        </w:rPr>
        <w:pict>
          <v:shape id="_x0000_s1240" type="#_x0000_t32" style="position:absolute;left:0;text-align:left;margin-left:208.7pt;margin-top:1.65pt;width:78.8pt;height:22.75pt;z-index:251723776" o:connectortype="straight">
            <v:stroke endarrow="block"/>
          </v:shape>
        </w:pict>
      </w:r>
      <w:r w:rsidRPr="008746DD">
        <w:rPr>
          <w:rFonts w:ascii="Times New Roman" w:hAnsi="Times New Roman"/>
          <w:caps/>
          <w:sz w:val="20"/>
          <w:szCs w:val="20"/>
          <w:lang w:val="uk-UA" w:eastAsia="ru-RU" w:bidi="ar-SA"/>
        </w:rPr>
        <w:pict>
          <v:shape id="_x0000_s1241" type="#_x0000_t32" style="position:absolute;left:0;text-align:left;margin-left:30.9pt;margin-top:1.65pt;width:75.05pt;height:22.75pt;flip:x;z-index:251724800" o:connectortype="straight">
            <v:stroke endarrow="block"/>
          </v:shape>
        </w:pict>
      </w:r>
    </w:p>
    <w:p w:rsidR="003F7DDA" w:rsidRDefault="003F7DDA" w:rsidP="003D19F7">
      <w:pPr>
        <w:widowControl w:val="0"/>
        <w:jc w:val="both"/>
        <w:rPr>
          <w:rFonts w:ascii="Times New Roman" w:hAnsi="Times New Roman"/>
          <w:caps/>
          <w:sz w:val="20"/>
          <w:szCs w:val="20"/>
          <w:lang w:val="uk-UA"/>
        </w:rPr>
      </w:pPr>
    </w:p>
    <w:p w:rsidR="00C67AE7" w:rsidRPr="00457768" w:rsidRDefault="008746DD" w:rsidP="003D19F7">
      <w:pPr>
        <w:widowControl w:val="0"/>
        <w:jc w:val="both"/>
        <w:rPr>
          <w:rFonts w:ascii="Times New Roman" w:hAnsi="Times New Roman"/>
          <w:caps/>
          <w:sz w:val="20"/>
          <w:szCs w:val="20"/>
          <w:lang w:val="uk-UA"/>
        </w:rPr>
      </w:pPr>
      <w:r w:rsidRPr="008746DD">
        <w:rPr>
          <w:rFonts w:ascii="Times New Roman" w:hAnsi="Times New Roman"/>
          <w:caps/>
          <w:sz w:val="20"/>
          <w:szCs w:val="20"/>
          <w:lang w:val="uk-UA" w:eastAsia="ru-RU" w:bidi="ar-SA"/>
        </w:rPr>
        <w:pict>
          <v:rect id="_x0000_s1228" style="position:absolute;left:0;text-align:left;margin-left:187.4pt;margin-top:1.65pt;width:164.45pt;height:31.8pt;z-index:251711488">
            <v:textbox style="mso-next-textbox:#_x0000_s1228">
              <w:txbxContent>
                <w:p w:rsidR="00904258" w:rsidRPr="0053160E" w:rsidRDefault="00904258" w:rsidP="0053160E">
                  <w:pPr>
                    <w:jc w:val="center"/>
                    <w:rPr>
                      <w:rFonts w:ascii="Times New Roman" w:hAnsi="Times New Roman"/>
                      <w:sz w:val="20"/>
                      <w:szCs w:val="20"/>
                      <w:lang w:val="uk-UA"/>
                    </w:rPr>
                  </w:pPr>
                  <w:r w:rsidRPr="0053160E">
                    <w:rPr>
                      <w:rFonts w:ascii="Times New Roman" w:hAnsi="Times New Roman"/>
                      <w:sz w:val="20"/>
                      <w:szCs w:val="20"/>
                      <w:lang w:val="uk-UA"/>
                    </w:rPr>
                    <w:t>Оцінка результатів виконання</w:t>
                  </w:r>
                </w:p>
              </w:txbxContent>
            </v:textbox>
          </v:rect>
        </w:pict>
      </w:r>
      <w:r w:rsidRPr="008746DD">
        <w:rPr>
          <w:rFonts w:ascii="Times New Roman" w:hAnsi="Times New Roman"/>
          <w:caps/>
          <w:sz w:val="20"/>
          <w:szCs w:val="20"/>
          <w:lang w:val="uk-UA" w:eastAsia="ru-RU" w:bidi="ar-SA"/>
        </w:rPr>
        <w:pict>
          <v:rect id="_x0000_s1227" style="position:absolute;left:0;text-align:left;margin-left:3.25pt;margin-top:1.65pt;width:132.6pt;height:31.8pt;z-index:251710464">
            <v:textbox style="mso-next-textbox:#_x0000_s1227">
              <w:txbxContent>
                <w:p w:rsidR="00904258" w:rsidRPr="006459EE" w:rsidRDefault="00904258" w:rsidP="0053160E">
                  <w:pPr>
                    <w:jc w:val="center"/>
                    <w:rPr>
                      <w:rFonts w:ascii="Times New Roman" w:hAnsi="Times New Roman"/>
                      <w:sz w:val="20"/>
                      <w:szCs w:val="20"/>
                      <w:lang w:val="uk-UA"/>
                    </w:rPr>
                  </w:pPr>
                  <w:r w:rsidRPr="006459EE">
                    <w:rPr>
                      <w:rFonts w:ascii="Times New Roman" w:hAnsi="Times New Roman"/>
                      <w:sz w:val="20"/>
                      <w:szCs w:val="20"/>
                      <w:lang w:val="uk-UA"/>
                    </w:rPr>
                    <w:t>Прийняття управлінського</w:t>
                  </w:r>
                  <w:r>
                    <w:rPr>
                      <w:lang w:val="uk-UA"/>
                    </w:rPr>
                    <w:t xml:space="preserve"> </w:t>
                  </w:r>
                  <w:r w:rsidRPr="006459EE">
                    <w:rPr>
                      <w:rFonts w:ascii="Times New Roman" w:hAnsi="Times New Roman"/>
                      <w:sz w:val="20"/>
                      <w:szCs w:val="20"/>
                      <w:lang w:val="uk-UA"/>
                    </w:rPr>
                    <w:t>рішення</w:t>
                  </w:r>
                </w:p>
              </w:txbxContent>
            </v:textbox>
          </v:rect>
        </w:pict>
      </w:r>
    </w:p>
    <w:p w:rsidR="00C67AE7" w:rsidRPr="00457768" w:rsidRDefault="00C67AE7" w:rsidP="003D19F7">
      <w:pPr>
        <w:widowControl w:val="0"/>
        <w:jc w:val="both"/>
        <w:rPr>
          <w:rFonts w:ascii="Times New Roman" w:hAnsi="Times New Roman"/>
          <w:caps/>
          <w:sz w:val="20"/>
          <w:szCs w:val="20"/>
          <w:lang w:val="uk-UA"/>
        </w:rPr>
      </w:pPr>
    </w:p>
    <w:p w:rsidR="00C67AE7" w:rsidRPr="00457768" w:rsidRDefault="008746DD" w:rsidP="003D19F7">
      <w:pPr>
        <w:widowControl w:val="0"/>
        <w:jc w:val="both"/>
        <w:rPr>
          <w:rFonts w:ascii="Times New Roman" w:hAnsi="Times New Roman"/>
          <w:caps/>
          <w:sz w:val="20"/>
          <w:szCs w:val="20"/>
          <w:lang w:val="uk-UA"/>
        </w:rPr>
      </w:pPr>
      <w:r w:rsidRPr="008746DD">
        <w:rPr>
          <w:rFonts w:ascii="Times New Roman" w:hAnsi="Times New Roman"/>
          <w:caps/>
          <w:sz w:val="20"/>
          <w:szCs w:val="20"/>
          <w:lang w:val="uk-UA" w:eastAsia="ru-RU" w:bidi="ar-SA"/>
        </w:rPr>
        <w:pict>
          <v:shape id="_x0000_s1243" type="#_x0000_t32" style="position:absolute;left:0;text-align:left;margin-left:198.75pt;margin-top:10.45pt;width:72.75pt;height:12.9pt;flip:x;z-index:251726848" o:connectortype="straight">
            <v:stroke startarrow="block" endarrow="block"/>
          </v:shape>
        </w:pict>
      </w:r>
      <w:r w:rsidRPr="008746DD">
        <w:rPr>
          <w:rFonts w:ascii="Times New Roman" w:hAnsi="Times New Roman"/>
          <w:caps/>
          <w:sz w:val="20"/>
          <w:szCs w:val="20"/>
          <w:lang w:val="uk-UA" w:eastAsia="ru-RU" w:bidi="ar-SA"/>
        </w:rPr>
        <w:pict>
          <v:shape id="_x0000_s1242" type="#_x0000_t32" style="position:absolute;left:0;text-align:left;margin-left:64.6pt;margin-top:10.45pt;width:75.05pt;height:12.9pt;z-index:251725824" o:connectortype="straight">
            <v:stroke startarrow="block" endarrow="block"/>
          </v:shape>
        </w:pict>
      </w:r>
    </w:p>
    <w:p w:rsidR="00C67AE7" w:rsidRPr="00457768" w:rsidRDefault="00C67AE7" w:rsidP="003D19F7">
      <w:pPr>
        <w:widowControl w:val="0"/>
        <w:jc w:val="both"/>
        <w:rPr>
          <w:rFonts w:ascii="Times New Roman" w:hAnsi="Times New Roman"/>
          <w:caps/>
          <w:sz w:val="20"/>
          <w:szCs w:val="20"/>
          <w:lang w:val="uk-UA"/>
        </w:rPr>
      </w:pPr>
    </w:p>
    <w:p w:rsidR="00C67AE7" w:rsidRPr="00457768" w:rsidRDefault="008746DD" w:rsidP="003D19F7">
      <w:pPr>
        <w:widowControl w:val="0"/>
        <w:jc w:val="both"/>
        <w:rPr>
          <w:rFonts w:ascii="Times New Roman" w:hAnsi="Times New Roman"/>
          <w:caps/>
          <w:sz w:val="20"/>
          <w:szCs w:val="20"/>
          <w:lang w:val="uk-UA"/>
        </w:rPr>
      </w:pPr>
      <w:r w:rsidRPr="008746DD">
        <w:rPr>
          <w:rFonts w:ascii="Times New Roman" w:hAnsi="Times New Roman"/>
          <w:caps/>
          <w:sz w:val="20"/>
          <w:szCs w:val="20"/>
          <w:lang w:val="uk-UA" w:eastAsia="ru-RU" w:bidi="ar-SA"/>
        </w:rPr>
        <w:pict>
          <v:rect id="_x0000_s1229" style="position:absolute;left:0;text-align:left;margin-left:101.75pt;margin-top:.35pt;width:137.95pt;height:28.8pt;z-index:251712512">
            <v:textbox style="mso-next-textbox:#_x0000_s1229">
              <w:txbxContent>
                <w:p w:rsidR="00904258" w:rsidRPr="006459EE" w:rsidRDefault="00904258">
                  <w:pPr>
                    <w:rPr>
                      <w:rFonts w:ascii="Times New Roman" w:hAnsi="Times New Roman"/>
                      <w:sz w:val="20"/>
                      <w:szCs w:val="20"/>
                      <w:lang w:val="uk-UA"/>
                    </w:rPr>
                  </w:pPr>
                  <w:r w:rsidRPr="006459EE">
                    <w:rPr>
                      <w:rFonts w:ascii="Times New Roman" w:hAnsi="Times New Roman"/>
                      <w:sz w:val="20"/>
                      <w:szCs w:val="20"/>
                      <w:lang w:val="uk-UA"/>
                    </w:rPr>
                    <w:t>Контроль і перевірка вик</w:t>
                  </w:r>
                  <w:r w:rsidRPr="006459EE">
                    <w:rPr>
                      <w:rFonts w:ascii="Times New Roman" w:hAnsi="Times New Roman"/>
                      <w:sz w:val="20"/>
                      <w:szCs w:val="20"/>
                      <w:lang w:val="uk-UA"/>
                    </w:rPr>
                    <w:t>о</w:t>
                  </w:r>
                  <w:r w:rsidRPr="006459EE">
                    <w:rPr>
                      <w:rFonts w:ascii="Times New Roman" w:hAnsi="Times New Roman"/>
                      <w:sz w:val="20"/>
                      <w:szCs w:val="20"/>
                      <w:lang w:val="uk-UA"/>
                    </w:rPr>
                    <w:t>нання</w:t>
                  </w:r>
                </w:p>
              </w:txbxContent>
            </v:textbox>
          </v:rect>
        </w:pict>
      </w:r>
    </w:p>
    <w:p w:rsidR="00C67AE7" w:rsidRPr="00457768" w:rsidRDefault="00C67AE7" w:rsidP="003D19F7">
      <w:pPr>
        <w:widowControl w:val="0"/>
        <w:jc w:val="both"/>
        <w:rPr>
          <w:rFonts w:ascii="Times New Roman" w:hAnsi="Times New Roman"/>
          <w:caps/>
          <w:sz w:val="20"/>
          <w:szCs w:val="20"/>
          <w:lang w:val="uk-UA"/>
        </w:rPr>
      </w:pPr>
    </w:p>
    <w:p w:rsidR="00C67AE7" w:rsidRPr="00457768" w:rsidRDefault="008746DD" w:rsidP="003D19F7">
      <w:pPr>
        <w:widowControl w:val="0"/>
        <w:jc w:val="both"/>
        <w:rPr>
          <w:rFonts w:ascii="Times New Roman" w:hAnsi="Times New Roman"/>
          <w:caps/>
          <w:sz w:val="20"/>
          <w:szCs w:val="20"/>
          <w:lang w:val="uk-UA"/>
        </w:rPr>
      </w:pPr>
      <w:r w:rsidRPr="008746DD">
        <w:rPr>
          <w:rFonts w:ascii="Times New Roman" w:hAnsi="Times New Roman"/>
          <w:caps/>
          <w:sz w:val="20"/>
          <w:szCs w:val="20"/>
          <w:lang w:val="uk-UA" w:eastAsia="ru-RU" w:bidi="ar-SA"/>
        </w:rPr>
        <w:pict>
          <v:shape id="_x0000_s1244" type="#_x0000_t32" style="position:absolute;left:0;text-align:left;margin-left:166.2pt;margin-top:6.15pt;width:.75pt;height:12.1pt;z-index:251727872" o:connectortype="straight">
            <v:stroke endarrow="block"/>
          </v:shape>
        </w:pict>
      </w:r>
    </w:p>
    <w:p w:rsidR="00C67AE7" w:rsidRPr="00457768" w:rsidRDefault="008746DD" w:rsidP="003D19F7">
      <w:pPr>
        <w:widowControl w:val="0"/>
        <w:jc w:val="both"/>
        <w:rPr>
          <w:rFonts w:ascii="Times New Roman" w:hAnsi="Times New Roman"/>
          <w:caps/>
          <w:sz w:val="20"/>
          <w:szCs w:val="20"/>
          <w:lang w:val="uk-UA"/>
        </w:rPr>
      </w:pPr>
      <w:r w:rsidRPr="008746DD">
        <w:rPr>
          <w:rFonts w:ascii="Times New Roman" w:hAnsi="Times New Roman"/>
          <w:caps/>
          <w:sz w:val="20"/>
          <w:szCs w:val="20"/>
          <w:lang w:val="uk-UA" w:eastAsia="ru-RU" w:bidi="ar-SA"/>
        </w:rPr>
        <w:pict>
          <v:shape id="_x0000_s1248" type="#_x0000_t32" style="position:absolute;left:0;text-align:left;margin-left:266.2pt;margin-top:6.75pt;width:0;height:5.3pt;z-index:251730944" o:connectortype="straight"/>
        </w:pict>
      </w:r>
      <w:r w:rsidRPr="008746DD">
        <w:rPr>
          <w:rFonts w:ascii="Times New Roman" w:hAnsi="Times New Roman"/>
          <w:caps/>
          <w:sz w:val="20"/>
          <w:szCs w:val="20"/>
          <w:lang w:val="uk-UA" w:eastAsia="ru-RU" w:bidi="ar-SA"/>
        </w:rPr>
        <w:pict>
          <v:shape id="_x0000_s1246" type="#_x0000_t32" style="position:absolute;left:0;text-align:left;margin-left:69.15pt;margin-top:6.75pt;width:0;height:5.3pt;z-index:251729920" o:connectortype="straight"/>
        </w:pict>
      </w:r>
      <w:r w:rsidRPr="008746DD">
        <w:rPr>
          <w:rFonts w:ascii="Times New Roman" w:hAnsi="Times New Roman"/>
          <w:caps/>
          <w:sz w:val="20"/>
          <w:szCs w:val="20"/>
          <w:lang w:val="uk-UA" w:eastAsia="ru-RU" w:bidi="ar-SA"/>
        </w:rPr>
        <w:pict>
          <v:shape id="_x0000_s1245" type="#_x0000_t32" style="position:absolute;left:0;text-align:left;margin-left:69.15pt;margin-top:6.75pt;width:197.05pt;height:0;z-index:251728896" o:connectortype="straight"/>
        </w:pict>
      </w:r>
    </w:p>
    <w:p w:rsidR="00C67AE7" w:rsidRPr="00457768" w:rsidRDefault="008746DD" w:rsidP="003D19F7">
      <w:pPr>
        <w:widowControl w:val="0"/>
        <w:jc w:val="both"/>
        <w:rPr>
          <w:rFonts w:ascii="Times New Roman" w:hAnsi="Times New Roman"/>
          <w:caps/>
          <w:sz w:val="20"/>
          <w:szCs w:val="20"/>
          <w:lang w:val="uk-UA"/>
        </w:rPr>
      </w:pPr>
      <w:r w:rsidRPr="008746DD">
        <w:rPr>
          <w:rFonts w:ascii="Times New Roman" w:hAnsi="Times New Roman"/>
          <w:caps/>
          <w:sz w:val="20"/>
          <w:szCs w:val="20"/>
          <w:lang w:val="uk-UA" w:eastAsia="ru-RU" w:bidi="ar-SA"/>
        </w:rPr>
        <w:pict>
          <v:rect id="_x0000_s1230" style="position:absolute;left:0;text-align:left;margin-left:3.25pt;margin-top:.55pt;width:128.05pt;height:32.6pt;z-index:251713536">
            <v:textbox style="mso-next-textbox:#_x0000_s1230">
              <w:txbxContent>
                <w:p w:rsidR="00904258" w:rsidRPr="00416B89" w:rsidRDefault="00904258" w:rsidP="0053160E">
                  <w:pPr>
                    <w:jc w:val="center"/>
                    <w:rPr>
                      <w:rFonts w:ascii="Times New Roman" w:hAnsi="Times New Roman"/>
                      <w:lang w:val="uk-UA"/>
                    </w:rPr>
                  </w:pPr>
                  <w:r w:rsidRPr="00416B89">
                    <w:rPr>
                      <w:rFonts w:ascii="Times New Roman" w:hAnsi="Times New Roman"/>
                      <w:lang w:val="uk-UA"/>
                    </w:rPr>
                    <w:t>ВИЯВЛЯЄ</w:t>
                  </w:r>
                </w:p>
              </w:txbxContent>
            </v:textbox>
          </v:rect>
        </w:pict>
      </w:r>
      <w:r w:rsidRPr="008746DD">
        <w:rPr>
          <w:rFonts w:ascii="Times New Roman" w:hAnsi="Times New Roman"/>
          <w:caps/>
          <w:sz w:val="20"/>
          <w:szCs w:val="20"/>
          <w:lang w:val="uk-UA" w:eastAsia="ru-RU" w:bidi="ar-SA"/>
        </w:rPr>
        <w:pict>
          <v:rect id="_x0000_s1231" style="position:absolute;left:0;text-align:left;margin-left:198.75pt;margin-top:.55pt;width:117.5pt;height:32.6pt;z-index:251714560">
            <v:textbox style="mso-next-textbox:#_x0000_s1231">
              <w:txbxContent>
                <w:p w:rsidR="00904258" w:rsidRPr="00416B89" w:rsidRDefault="00904258" w:rsidP="0053160E">
                  <w:pPr>
                    <w:jc w:val="center"/>
                    <w:rPr>
                      <w:rFonts w:ascii="Times New Roman" w:hAnsi="Times New Roman"/>
                      <w:lang w:val="uk-UA"/>
                    </w:rPr>
                  </w:pPr>
                  <w:r w:rsidRPr="00416B89">
                    <w:rPr>
                      <w:rFonts w:ascii="Times New Roman" w:hAnsi="Times New Roman"/>
                      <w:lang w:val="uk-UA"/>
                    </w:rPr>
                    <w:t>НАДАЄ</w:t>
                  </w:r>
                </w:p>
              </w:txbxContent>
            </v:textbox>
          </v:rect>
        </w:pict>
      </w:r>
    </w:p>
    <w:p w:rsidR="00C67AE7" w:rsidRPr="00457768" w:rsidRDefault="00C67AE7" w:rsidP="003D19F7">
      <w:pPr>
        <w:widowControl w:val="0"/>
        <w:jc w:val="both"/>
        <w:rPr>
          <w:rFonts w:ascii="Times New Roman" w:hAnsi="Times New Roman"/>
          <w:caps/>
          <w:sz w:val="20"/>
          <w:szCs w:val="20"/>
          <w:lang w:val="uk-UA"/>
        </w:rPr>
      </w:pPr>
    </w:p>
    <w:p w:rsidR="00C67AE7" w:rsidRPr="00457768" w:rsidRDefault="008746DD" w:rsidP="003D19F7">
      <w:pPr>
        <w:widowControl w:val="0"/>
        <w:jc w:val="both"/>
        <w:rPr>
          <w:rFonts w:ascii="Times New Roman" w:hAnsi="Times New Roman"/>
          <w:caps/>
          <w:sz w:val="20"/>
          <w:szCs w:val="20"/>
          <w:lang w:val="uk-UA"/>
        </w:rPr>
      </w:pPr>
      <w:r w:rsidRPr="008746DD">
        <w:rPr>
          <w:rFonts w:ascii="Times New Roman" w:hAnsi="Times New Roman"/>
          <w:caps/>
          <w:sz w:val="20"/>
          <w:szCs w:val="20"/>
          <w:lang w:val="uk-UA" w:eastAsia="ru-RU" w:bidi="ar-SA"/>
        </w:rPr>
        <w:pict>
          <v:shape id="_x0000_s1253" type="#_x0000_t32" style="position:absolute;left:0;text-align:left;margin-left:257.1pt;margin-top:10.15pt;width:0;height:18.95pt;z-index:251736064" o:connectortype="straight"/>
        </w:pict>
      </w:r>
      <w:r w:rsidRPr="008746DD">
        <w:rPr>
          <w:rFonts w:ascii="Times New Roman" w:hAnsi="Times New Roman"/>
          <w:caps/>
          <w:sz w:val="20"/>
          <w:szCs w:val="20"/>
          <w:lang w:val="uk-UA" w:eastAsia="ru-RU" w:bidi="ar-SA"/>
        </w:rPr>
        <w:pict>
          <v:shape id="_x0000_s1249" type="#_x0000_t32" style="position:absolute;left:0;text-align:left;margin-left:69.15pt;margin-top:10.15pt;width:0;height:18.95pt;z-index:251731968" o:connectortype="straight"/>
        </w:pict>
      </w:r>
    </w:p>
    <w:p w:rsidR="00E40A52" w:rsidRPr="00457768" w:rsidRDefault="00E40A52" w:rsidP="003D19F7">
      <w:pPr>
        <w:widowControl w:val="0"/>
        <w:jc w:val="both"/>
        <w:rPr>
          <w:rFonts w:ascii="Times New Roman" w:hAnsi="Times New Roman"/>
          <w:caps/>
          <w:sz w:val="20"/>
          <w:szCs w:val="20"/>
          <w:lang w:val="uk-UA"/>
        </w:rPr>
      </w:pPr>
    </w:p>
    <w:p w:rsidR="00E40A52" w:rsidRPr="00457768" w:rsidRDefault="008746DD" w:rsidP="003D19F7">
      <w:pPr>
        <w:widowControl w:val="0"/>
        <w:jc w:val="both"/>
        <w:rPr>
          <w:rFonts w:ascii="Times New Roman" w:hAnsi="Times New Roman"/>
          <w:caps/>
          <w:sz w:val="20"/>
          <w:szCs w:val="20"/>
          <w:lang w:val="uk-UA"/>
        </w:rPr>
      </w:pPr>
      <w:r w:rsidRPr="008746DD">
        <w:rPr>
          <w:rFonts w:ascii="Times New Roman" w:hAnsi="Times New Roman"/>
          <w:caps/>
          <w:sz w:val="20"/>
          <w:szCs w:val="20"/>
          <w:lang w:val="uk-UA" w:eastAsia="ru-RU" w:bidi="ar-SA"/>
        </w:rPr>
        <w:pict>
          <v:rect id="_x0000_s1236" style="position:absolute;left:0;text-align:left;margin-left:193.45pt;margin-top:6.1pt;width:153.05pt;height:34.85pt;z-index:251719680" fillcolor="white [3201]" strokecolor="black [3200]" strokeweight="1pt">
            <v:stroke dashstyle="dash"/>
            <v:shadow color="#868686"/>
            <v:textbox style="mso-next-textbox:#_x0000_s1236">
              <w:txbxContent>
                <w:p w:rsidR="00904258" w:rsidRPr="0053160E" w:rsidRDefault="00904258">
                  <w:pPr>
                    <w:rPr>
                      <w:rFonts w:ascii="Times New Roman" w:hAnsi="Times New Roman"/>
                      <w:sz w:val="20"/>
                      <w:szCs w:val="20"/>
                      <w:lang w:val="uk-UA"/>
                    </w:rPr>
                  </w:pPr>
                  <w:r w:rsidRPr="0053160E">
                    <w:rPr>
                      <w:rFonts w:ascii="Times New Roman" w:hAnsi="Times New Roman"/>
                      <w:sz w:val="20"/>
                      <w:szCs w:val="20"/>
                      <w:lang w:val="uk-UA"/>
                    </w:rPr>
                    <w:t>Оперативну інформацію, яка відтворює стан справ</w:t>
                  </w:r>
                </w:p>
              </w:txbxContent>
            </v:textbox>
          </v:rect>
        </w:pict>
      </w:r>
      <w:r w:rsidRPr="008746DD">
        <w:rPr>
          <w:rFonts w:ascii="Times New Roman" w:hAnsi="Times New Roman"/>
          <w:caps/>
          <w:sz w:val="20"/>
          <w:szCs w:val="20"/>
          <w:lang w:val="uk-UA" w:eastAsia="ru-RU" w:bidi="ar-SA"/>
        </w:rPr>
        <w:pict>
          <v:rect id="_x0000_s1232" style="position:absolute;left:0;text-align:left;margin-left:3.25pt;margin-top:6.1pt;width:153.85pt;height:27.3pt;z-index:251715584">
            <v:textbox style="mso-next-textbox:#_x0000_s1232">
              <w:txbxContent>
                <w:p w:rsidR="00904258" w:rsidRPr="0053160E" w:rsidRDefault="00904258" w:rsidP="006459EE">
                  <w:pPr>
                    <w:rPr>
                      <w:rFonts w:ascii="Times New Roman" w:hAnsi="Times New Roman"/>
                      <w:sz w:val="20"/>
                      <w:szCs w:val="20"/>
                      <w:lang w:val="uk-UA"/>
                    </w:rPr>
                  </w:pPr>
                  <w:r w:rsidRPr="006459EE">
                    <w:rPr>
                      <w:rFonts w:ascii="Times New Roman" w:hAnsi="Times New Roman"/>
                      <w:sz w:val="20"/>
                      <w:szCs w:val="20"/>
                      <w:lang w:val="uk-UA"/>
                    </w:rPr>
                    <w:t>Якість управлінського</w:t>
                  </w:r>
                  <w:r>
                    <w:rPr>
                      <w:lang w:val="uk-UA"/>
                    </w:rPr>
                    <w:t xml:space="preserve"> </w:t>
                  </w:r>
                  <w:r w:rsidRPr="0053160E">
                    <w:rPr>
                      <w:rFonts w:ascii="Times New Roman" w:hAnsi="Times New Roman"/>
                      <w:sz w:val="20"/>
                      <w:szCs w:val="20"/>
                      <w:lang w:val="uk-UA"/>
                    </w:rPr>
                    <w:t>рішення</w:t>
                  </w:r>
                </w:p>
              </w:txbxContent>
            </v:textbox>
          </v:rect>
        </w:pict>
      </w:r>
    </w:p>
    <w:p w:rsidR="00E40A52" w:rsidRPr="00457768" w:rsidRDefault="00E40A52" w:rsidP="003D19F7">
      <w:pPr>
        <w:widowControl w:val="0"/>
        <w:jc w:val="both"/>
        <w:rPr>
          <w:rFonts w:ascii="Times New Roman" w:hAnsi="Times New Roman"/>
          <w:caps/>
          <w:sz w:val="20"/>
          <w:szCs w:val="20"/>
          <w:lang w:val="uk-UA"/>
        </w:rPr>
      </w:pPr>
    </w:p>
    <w:p w:rsidR="00E40A52" w:rsidRPr="00457768" w:rsidRDefault="008746DD" w:rsidP="003D19F7">
      <w:pPr>
        <w:widowControl w:val="0"/>
        <w:jc w:val="both"/>
        <w:rPr>
          <w:rFonts w:ascii="Times New Roman" w:hAnsi="Times New Roman"/>
          <w:caps/>
          <w:sz w:val="20"/>
          <w:szCs w:val="20"/>
          <w:lang w:val="uk-UA"/>
        </w:rPr>
      </w:pPr>
      <w:r w:rsidRPr="008746DD">
        <w:rPr>
          <w:rFonts w:ascii="Times New Roman" w:hAnsi="Times New Roman"/>
          <w:caps/>
          <w:sz w:val="20"/>
          <w:szCs w:val="20"/>
          <w:lang w:val="uk-UA" w:eastAsia="ru-RU" w:bidi="ar-SA"/>
        </w:rPr>
        <w:pict>
          <v:shape id="_x0000_s1250" type="#_x0000_t32" style="position:absolute;left:0;text-align:left;margin-left:69.15pt;margin-top:10.4pt;width:0;height:18.95pt;z-index:251732992" o:connectortype="straight"/>
        </w:pict>
      </w:r>
    </w:p>
    <w:p w:rsidR="00E40A52" w:rsidRPr="00457768" w:rsidRDefault="008746DD" w:rsidP="003D19F7">
      <w:pPr>
        <w:widowControl w:val="0"/>
        <w:jc w:val="both"/>
        <w:rPr>
          <w:rFonts w:ascii="Times New Roman" w:hAnsi="Times New Roman"/>
          <w:caps/>
          <w:sz w:val="20"/>
          <w:szCs w:val="20"/>
          <w:lang w:val="uk-UA"/>
        </w:rPr>
      </w:pPr>
      <w:r w:rsidRPr="008746DD">
        <w:rPr>
          <w:rFonts w:ascii="Times New Roman" w:hAnsi="Times New Roman"/>
          <w:caps/>
          <w:sz w:val="20"/>
          <w:szCs w:val="20"/>
          <w:lang w:val="uk-UA" w:eastAsia="ru-RU" w:bidi="ar-SA"/>
        </w:rPr>
        <w:pict>
          <v:shape id="_x0000_s1259" type="#_x0000_t32" style="position:absolute;left:0;text-align:left;margin-left:266.2pt;margin-top:6.45pt;width:0;height:11.4pt;z-index:251741184" o:connectortype="straight"/>
        </w:pict>
      </w:r>
    </w:p>
    <w:p w:rsidR="00E40A52" w:rsidRPr="00457768" w:rsidRDefault="008746DD" w:rsidP="003D19F7">
      <w:pPr>
        <w:widowControl w:val="0"/>
        <w:jc w:val="both"/>
        <w:rPr>
          <w:rFonts w:ascii="Times New Roman" w:hAnsi="Times New Roman"/>
          <w:caps/>
          <w:sz w:val="20"/>
          <w:szCs w:val="20"/>
          <w:lang w:val="uk-UA"/>
        </w:rPr>
      </w:pPr>
      <w:r w:rsidRPr="008746DD">
        <w:rPr>
          <w:rFonts w:ascii="Times New Roman" w:hAnsi="Times New Roman"/>
          <w:caps/>
          <w:sz w:val="20"/>
          <w:szCs w:val="20"/>
          <w:lang w:val="uk-UA" w:eastAsia="ru-RU" w:bidi="ar-SA"/>
        </w:rPr>
        <w:pict>
          <v:rect id="_x0000_s1237" style="position:absolute;left:0;text-align:left;margin-left:193.45pt;margin-top:6.35pt;width:152.35pt;height:40.9pt;z-index:251720704">
            <v:textbox style="mso-next-textbox:#_x0000_s1237">
              <w:txbxContent>
                <w:p w:rsidR="00904258" w:rsidRPr="0053160E" w:rsidRDefault="00904258">
                  <w:pPr>
                    <w:rPr>
                      <w:rFonts w:ascii="Times New Roman" w:hAnsi="Times New Roman"/>
                      <w:sz w:val="20"/>
                      <w:szCs w:val="20"/>
                      <w:lang w:val="uk-UA"/>
                    </w:rPr>
                  </w:pPr>
                  <w:r w:rsidRPr="0053160E">
                    <w:rPr>
                      <w:rFonts w:ascii="Times New Roman" w:hAnsi="Times New Roman"/>
                      <w:sz w:val="20"/>
                      <w:szCs w:val="20"/>
                      <w:lang w:val="uk-UA"/>
                    </w:rPr>
                    <w:t>Оперативну інформацію про недоліки в прийнятті управлі</w:t>
                  </w:r>
                  <w:r w:rsidRPr="0053160E">
                    <w:rPr>
                      <w:rFonts w:ascii="Times New Roman" w:hAnsi="Times New Roman"/>
                      <w:sz w:val="20"/>
                      <w:szCs w:val="20"/>
                      <w:lang w:val="uk-UA"/>
                    </w:rPr>
                    <w:t>н</w:t>
                  </w:r>
                  <w:r w:rsidRPr="0053160E">
                    <w:rPr>
                      <w:rFonts w:ascii="Times New Roman" w:hAnsi="Times New Roman"/>
                      <w:sz w:val="20"/>
                      <w:szCs w:val="20"/>
                      <w:lang w:val="uk-UA"/>
                    </w:rPr>
                    <w:t>ських рішень</w:t>
                  </w:r>
                </w:p>
              </w:txbxContent>
            </v:textbox>
          </v:rect>
        </w:pict>
      </w:r>
      <w:r w:rsidRPr="008746DD">
        <w:rPr>
          <w:rFonts w:ascii="Times New Roman" w:hAnsi="Times New Roman"/>
          <w:caps/>
          <w:sz w:val="20"/>
          <w:szCs w:val="20"/>
          <w:lang w:val="uk-UA" w:eastAsia="ru-RU" w:bidi="ar-SA"/>
        </w:rPr>
        <w:pict>
          <v:rect id="_x0000_s1233" style="position:absolute;left:0;text-align:left;margin-left:3.25pt;margin-top:6.35pt;width:153.85pt;height:44.7pt;z-index:251716608">
            <v:textbox style="mso-next-textbox:#_x0000_s1233">
              <w:txbxContent>
                <w:p w:rsidR="00904258" w:rsidRPr="0053160E" w:rsidRDefault="00904258">
                  <w:pPr>
                    <w:rPr>
                      <w:rFonts w:ascii="Times New Roman" w:hAnsi="Times New Roman"/>
                      <w:sz w:val="20"/>
                      <w:szCs w:val="20"/>
                      <w:lang w:val="uk-UA"/>
                    </w:rPr>
                  </w:pPr>
                  <w:r w:rsidRPr="0053160E">
                    <w:rPr>
                      <w:rFonts w:ascii="Times New Roman" w:hAnsi="Times New Roman"/>
                      <w:sz w:val="20"/>
                      <w:szCs w:val="20"/>
                      <w:lang w:val="uk-UA"/>
                    </w:rPr>
                    <w:t>Ефективність заходів, вжитих для виконання управлінського рішення</w:t>
                  </w:r>
                </w:p>
              </w:txbxContent>
            </v:textbox>
          </v:rect>
        </w:pict>
      </w:r>
    </w:p>
    <w:p w:rsidR="00E40A52" w:rsidRPr="00457768" w:rsidRDefault="00E40A52" w:rsidP="003D19F7">
      <w:pPr>
        <w:widowControl w:val="0"/>
        <w:jc w:val="both"/>
        <w:rPr>
          <w:rFonts w:ascii="Times New Roman" w:hAnsi="Times New Roman"/>
          <w:caps/>
          <w:sz w:val="20"/>
          <w:szCs w:val="20"/>
          <w:lang w:val="uk-UA"/>
        </w:rPr>
      </w:pPr>
    </w:p>
    <w:p w:rsidR="00E40A52" w:rsidRPr="00457768" w:rsidRDefault="00E40A52" w:rsidP="003D19F7">
      <w:pPr>
        <w:widowControl w:val="0"/>
        <w:jc w:val="both"/>
        <w:rPr>
          <w:rFonts w:ascii="Times New Roman" w:hAnsi="Times New Roman"/>
          <w:caps/>
          <w:sz w:val="20"/>
          <w:szCs w:val="20"/>
          <w:lang w:val="uk-UA"/>
        </w:rPr>
      </w:pPr>
    </w:p>
    <w:p w:rsidR="00E40A52" w:rsidRPr="00457768" w:rsidRDefault="00E40A52" w:rsidP="003D19F7">
      <w:pPr>
        <w:widowControl w:val="0"/>
        <w:jc w:val="both"/>
        <w:rPr>
          <w:rFonts w:ascii="Times New Roman" w:hAnsi="Times New Roman"/>
          <w:caps/>
          <w:sz w:val="20"/>
          <w:szCs w:val="20"/>
          <w:lang w:val="uk-UA"/>
        </w:rPr>
      </w:pPr>
    </w:p>
    <w:p w:rsidR="00E40A52" w:rsidRPr="00457768" w:rsidRDefault="008746DD" w:rsidP="003D19F7">
      <w:pPr>
        <w:widowControl w:val="0"/>
        <w:jc w:val="both"/>
        <w:rPr>
          <w:rFonts w:ascii="Times New Roman" w:hAnsi="Times New Roman"/>
          <w:caps/>
          <w:sz w:val="20"/>
          <w:szCs w:val="20"/>
          <w:lang w:val="uk-UA"/>
        </w:rPr>
      </w:pPr>
      <w:r w:rsidRPr="008746DD">
        <w:rPr>
          <w:rFonts w:ascii="Times New Roman" w:hAnsi="Times New Roman"/>
          <w:caps/>
          <w:sz w:val="20"/>
          <w:szCs w:val="20"/>
          <w:lang w:val="uk-UA" w:eastAsia="ru-RU" w:bidi="ar-SA"/>
        </w:rPr>
        <w:pict>
          <v:shape id="_x0000_s1263" type="#_x0000_t32" style="position:absolute;left:0;text-align:left;margin-left:69.15pt;margin-top:5.1pt;width:0;height:11.4pt;z-index:251745280" o:connectortype="straight"/>
        </w:pict>
      </w:r>
      <w:r w:rsidRPr="008746DD">
        <w:rPr>
          <w:rFonts w:ascii="Times New Roman" w:hAnsi="Times New Roman"/>
          <w:caps/>
          <w:sz w:val="20"/>
          <w:szCs w:val="20"/>
          <w:lang w:val="uk-UA" w:eastAsia="ru-RU" w:bidi="ar-SA"/>
        </w:rPr>
        <w:pict>
          <v:shape id="_x0000_s1262" type="#_x0000_t32" style="position:absolute;left:0;text-align:left;margin-left:69.15pt;margin-top:5.1pt;width:.05pt;height:.05pt;z-index:251744256" o:connectortype="straight"/>
        </w:pict>
      </w:r>
      <w:r w:rsidRPr="008746DD">
        <w:rPr>
          <w:rFonts w:ascii="Times New Roman" w:hAnsi="Times New Roman"/>
          <w:caps/>
          <w:sz w:val="20"/>
          <w:szCs w:val="20"/>
          <w:lang w:val="uk-UA" w:eastAsia="ru-RU" w:bidi="ar-SA"/>
        </w:rPr>
        <w:pict>
          <v:shape id="_x0000_s1260" type="#_x0000_t32" style="position:absolute;left:0;text-align:left;margin-left:266.2pt;margin-top:1.3pt;width:0;height:15.2pt;z-index:251742208" o:connectortype="straight"/>
        </w:pict>
      </w:r>
    </w:p>
    <w:p w:rsidR="00E40A52" w:rsidRPr="00457768" w:rsidRDefault="008746DD" w:rsidP="003D19F7">
      <w:pPr>
        <w:widowControl w:val="0"/>
        <w:jc w:val="both"/>
        <w:rPr>
          <w:rFonts w:ascii="Times New Roman" w:hAnsi="Times New Roman"/>
          <w:caps/>
          <w:sz w:val="20"/>
          <w:szCs w:val="20"/>
          <w:lang w:val="uk-UA"/>
        </w:rPr>
      </w:pPr>
      <w:r w:rsidRPr="008746DD">
        <w:rPr>
          <w:rFonts w:ascii="Times New Roman" w:hAnsi="Times New Roman"/>
          <w:caps/>
          <w:sz w:val="20"/>
          <w:szCs w:val="20"/>
          <w:lang w:val="uk-UA" w:eastAsia="ru-RU" w:bidi="ar-SA"/>
        </w:rPr>
        <w:pict>
          <v:rect id="_x0000_s1238" style="position:absolute;left:0;text-align:left;margin-left:198.75pt;margin-top:5pt;width:147.05pt;height:42.4pt;z-index:251721728">
            <v:textbox style="mso-next-textbox:#_x0000_s1238">
              <w:txbxContent>
                <w:p w:rsidR="00904258" w:rsidRPr="0053160E" w:rsidRDefault="00904258">
                  <w:pPr>
                    <w:rPr>
                      <w:rFonts w:ascii="Times New Roman" w:hAnsi="Times New Roman"/>
                      <w:sz w:val="20"/>
                      <w:szCs w:val="20"/>
                      <w:lang w:val="uk-UA"/>
                    </w:rPr>
                  </w:pPr>
                  <w:r w:rsidRPr="0053160E">
                    <w:rPr>
                      <w:rFonts w:ascii="Times New Roman" w:hAnsi="Times New Roman"/>
                      <w:sz w:val="20"/>
                      <w:szCs w:val="20"/>
                      <w:lang w:val="uk-UA"/>
                    </w:rPr>
                    <w:t>Оперативну інформацію про недоліки в організації вик</w:t>
                  </w:r>
                  <w:r w:rsidRPr="0053160E">
                    <w:rPr>
                      <w:rFonts w:ascii="Times New Roman" w:hAnsi="Times New Roman"/>
                      <w:sz w:val="20"/>
                      <w:szCs w:val="20"/>
                      <w:lang w:val="uk-UA"/>
                    </w:rPr>
                    <w:t>о</w:t>
                  </w:r>
                  <w:r w:rsidRPr="0053160E">
                    <w:rPr>
                      <w:rFonts w:ascii="Times New Roman" w:hAnsi="Times New Roman"/>
                      <w:sz w:val="20"/>
                      <w:szCs w:val="20"/>
                      <w:lang w:val="uk-UA"/>
                    </w:rPr>
                    <w:t>нання</w:t>
                  </w:r>
                </w:p>
              </w:txbxContent>
            </v:textbox>
          </v:rect>
        </w:pict>
      </w:r>
      <w:r w:rsidRPr="008746DD">
        <w:rPr>
          <w:rFonts w:ascii="Times New Roman" w:hAnsi="Times New Roman"/>
          <w:caps/>
          <w:sz w:val="20"/>
          <w:szCs w:val="20"/>
          <w:lang w:val="uk-UA" w:eastAsia="ru-RU" w:bidi="ar-SA"/>
        </w:rPr>
        <w:pict>
          <v:rect id="_x0000_s1234" style="position:absolute;left:0;text-align:left;margin-left:3.25pt;margin-top:5pt;width:153.85pt;height:46.95pt;z-index:251717632">
            <v:textbox style="mso-next-textbox:#_x0000_s1234">
              <w:txbxContent>
                <w:p w:rsidR="00904258" w:rsidRPr="0053160E" w:rsidRDefault="00904258">
                  <w:pPr>
                    <w:rPr>
                      <w:rFonts w:ascii="Times New Roman" w:hAnsi="Times New Roman"/>
                      <w:sz w:val="20"/>
                      <w:szCs w:val="20"/>
                      <w:lang w:val="uk-UA"/>
                    </w:rPr>
                  </w:pPr>
                  <w:r w:rsidRPr="0053160E">
                    <w:rPr>
                      <w:rFonts w:ascii="Times New Roman" w:hAnsi="Times New Roman"/>
                      <w:sz w:val="20"/>
                      <w:szCs w:val="20"/>
                      <w:lang w:val="uk-UA"/>
                    </w:rPr>
                    <w:t>Відповідність організації об’єкта контролю цілям успі</w:t>
                  </w:r>
                  <w:r w:rsidRPr="0053160E">
                    <w:rPr>
                      <w:rFonts w:ascii="Times New Roman" w:hAnsi="Times New Roman"/>
                      <w:sz w:val="20"/>
                      <w:szCs w:val="20"/>
                      <w:lang w:val="uk-UA"/>
                    </w:rPr>
                    <w:t>ш</w:t>
                  </w:r>
                  <w:r w:rsidRPr="0053160E">
                    <w:rPr>
                      <w:rFonts w:ascii="Times New Roman" w:hAnsi="Times New Roman"/>
                      <w:sz w:val="20"/>
                      <w:szCs w:val="20"/>
                      <w:lang w:val="uk-UA"/>
                    </w:rPr>
                    <w:t>ного виконання</w:t>
                  </w:r>
                </w:p>
              </w:txbxContent>
            </v:textbox>
          </v:rect>
        </w:pict>
      </w:r>
    </w:p>
    <w:p w:rsidR="00E40A52" w:rsidRPr="00457768" w:rsidRDefault="00E40A52" w:rsidP="003D19F7">
      <w:pPr>
        <w:widowControl w:val="0"/>
        <w:jc w:val="both"/>
        <w:rPr>
          <w:rFonts w:ascii="Times New Roman" w:hAnsi="Times New Roman"/>
          <w:caps/>
          <w:sz w:val="20"/>
          <w:szCs w:val="20"/>
          <w:lang w:val="uk-UA"/>
        </w:rPr>
      </w:pPr>
    </w:p>
    <w:p w:rsidR="00E40A52" w:rsidRPr="00457768" w:rsidRDefault="00E40A52" w:rsidP="003D19F7">
      <w:pPr>
        <w:widowControl w:val="0"/>
        <w:jc w:val="both"/>
        <w:rPr>
          <w:rFonts w:ascii="Times New Roman" w:hAnsi="Times New Roman"/>
          <w:caps/>
          <w:sz w:val="20"/>
          <w:szCs w:val="20"/>
          <w:lang w:val="uk-UA"/>
        </w:rPr>
      </w:pPr>
    </w:p>
    <w:p w:rsidR="00E40A52" w:rsidRPr="00457768" w:rsidRDefault="00E40A52" w:rsidP="003D19F7">
      <w:pPr>
        <w:widowControl w:val="0"/>
        <w:jc w:val="both"/>
        <w:rPr>
          <w:rFonts w:ascii="Times New Roman" w:hAnsi="Times New Roman"/>
          <w:caps/>
          <w:sz w:val="20"/>
          <w:szCs w:val="20"/>
          <w:lang w:val="uk-UA"/>
        </w:rPr>
      </w:pPr>
    </w:p>
    <w:p w:rsidR="00E40A52" w:rsidRPr="00457768" w:rsidRDefault="008746DD" w:rsidP="003D19F7">
      <w:pPr>
        <w:widowControl w:val="0"/>
        <w:jc w:val="both"/>
        <w:rPr>
          <w:rFonts w:ascii="Times New Roman" w:hAnsi="Times New Roman"/>
          <w:caps/>
          <w:sz w:val="20"/>
          <w:szCs w:val="20"/>
          <w:lang w:val="uk-UA"/>
        </w:rPr>
      </w:pPr>
      <w:r w:rsidRPr="008746DD">
        <w:rPr>
          <w:rFonts w:ascii="Times New Roman" w:hAnsi="Times New Roman"/>
          <w:caps/>
          <w:sz w:val="20"/>
          <w:szCs w:val="20"/>
          <w:lang w:val="uk-UA" w:eastAsia="ru-RU" w:bidi="ar-SA"/>
        </w:rPr>
        <w:pict>
          <v:shape id="_x0000_s1264" type="#_x0000_t32" style="position:absolute;left:0;text-align:left;margin-left:69.15pt;margin-top:5.95pt;width:.05pt;height:9.1pt;z-index:251746304" o:connectortype="straight"/>
        </w:pict>
      </w:r>
      <w:r w:rsidRPr="008746DD">
        <w:rPr>
          <w:rFonts w:ascii="Times New Roman" w:hAnsi="Times New Roman"/>
          <w:caps/>
          <w:sz w:val="20"/>
          <w:szCs w:val="20"/>
          <w:lang w:val="uk-UA" w:eastAsia="ru-RU" w:bidi="ar-SA"/>
        </w:rPr>
        <w:pict>
          <v:shape id="_x0000_s1261" type="#_x0000_t32" style="position:absolute;left:0;text-align:left;margin-left:266.2pt;margin-top:1.4pt;width:0;height:13.65pt;z-index:251743232" o:connectortype="straight"/>
        </w:pict>
      </w:r>
    </w:p>
    <w:p w:rsidR="00E40A52" w:rsidRPr="00457768" w:rsidRDefault="008746DD" w:rsidP="003D19F7">
      <w:pPr>
        <w:widowControl w:val="0"/>
        <w:jc w:val="both"/>
        <w:rPr>
          <w:rFonts w:ascii="Times New Roman" w:hAnsi="Times New Roman"/>
          <w:caps/>
          <w:sz w:val="20"/>
          <w:szCs w:val="20"/>
          <w:lang w:val="uk-UA"/>
        </w:rPr>
      </w:pPr>
      <w:r w:rsidRPr="008746DD">
        <w:rPr>
          <w:rFonts w:ascii="Times New Roman" w:hAnsi="Times New Roman"/>
          <w:caps/>
          <w:sz w:val="20"/>
          <w:szCs w:val="20"/>
          <w:lang w:val="uk-UA" w:eastAsia="ru-RU" w:bidi="ar-SA"/>
        </w:rPr>
        <w:pict>
          <v:rect id="_x0000_s1239" style="position:absolute;left:0;text-align:left;margin-left:198.75pt;margin-top:3.55pt;width:147.05pt;height:34.85pt;z-index:251722752">
            <v:textbox style="mso-next-textbox:#_x0000_s1239">
              <w:txbxContent>
                <w:p w:rsidR="00904258" w:rsidRPr="0053160E" w:rsidRDefault="00904258">
                  <w:pPr>
                    <w:rPr>
                      <w:rFonts w:ascii="Times New Roman" w:hAnsi="Times New Roman"/>
                      <w:sz w:val="20"/>
                      <w:szCs w:val="20"/>
                      <w:lang w:val="uk-UA"/>
                    </w:rPr>
                  </w:pPr>
                  <w:r w:rsidRPr="0053160E">
                    <w:rPr>
                      <w:rFonts w:ascii="Times New Roman" w:hAnsi="Times New Roman"/>
                      <w:sz w:val="20"/>
                      <w:szCs w:val="20"/>
                      <w:lang w:val="uk-UA"/>
                    </w:rPr>
                    <w:t>Інформацію про ділові якості працівників</w:t>
                  </w:r>
                </w:p>
              </w:txbxContent>
            </v:textbox>
          </v:rect>
        </w:pict>
      </w:r>
      <w:r w:rsidRPr="008746DD">
        <w:rPr>
          <w:rFonts w:ascii="Times New Roman" w:hAnsi="Times New Roman"/>
          <w:caps/>
          <w:sz w:val="20"/>
          <w:szCs w:val="20"/>
          <w:lang w:val="uk-UA" w:eastAsia="ru-RU" w:bidi="ar-SA"/>
        </w:rPr>
        <w:pict>
          <v:rect id="_x0000_s1235" style="position:absolute;left:0;text-align:left;margin-left:3.25pt;margin-top:3.55pt;width:153.85pt;height:34.85pt;z-index:251718656">
            <v:textbox style="mso-next-textbox:#_x0000_s1235">
              <w:txbxContent>
                <w:p w:rsidR="00904258" w:rsidRPr="0053160E" w:rsidRDefault="00904258">
                  <w:pPr>
                    <w:rPr>
                      <w:rFonts w:ascii="Times New Roman" w:hAnsi="Times New Roman"/>
                      <w:sz w:val="20"/>
                      <w:szCs w:val="20"/>
                      <w:lang w:val="uk-UA"/>
                    </w:rPr>
                  </w:pPr>
                  <w:r w:rsidRPr="0053160E">
                    <w:rPr>
                      <w:rFonts w:ascii="Times New Roman" w:hAnsi="Times New Roman"/>
                      <w:sz w:val="20"/>
                      <w:szCs w:val="20"/>
                      <w:lang w:val="uk-UA"/>
                    </w:rPr>
                    <w:t>Ефективність розстановки ка</w:t>
                  </w:r>
                  <w:r w:rsidRPr="0053160E">
                    <w:rPr>
                      <w:rFonts w:ascii="Times New Roman" w:hAnsi="Times New Roman"/>
                      <w:sz w:val="20"/>
                      <w:szCs w:val="20"/>
                      <w:lang w:val="uk-UA"/>
                    </w:rPr>
                    <w:t>д</w:t>
                  </w:r>
                  <w:r w:rsidRPr="0053160E">
                    <w:rPr>
                      <w:rFonts w:ascii="Times New Roman" w:hAnsi="Times New Roman"/>
                      <w:sz w:val="20"/>
                      <w:szCs w:val="20"/>
                      <w:lang w:val="uk-UA"/>
                    </w:rPr>
                    <w:t>рів</w:t>
                  </w:r>
                </w:p>
              </w:txbxContent>
            </v:textbox>
          </v:rect>
        </w:pict>
      </w:r>
    </w:p>
    <w:p w:rsidR="00E40A52" w:rsidRPr="00457768" w:rsidRDefault="00E40A52" w:rsidP="003D19F7">
      <w:pPr>
        <w:widowControl w:val="0"/>
        <w:jc w:val="both"/>
        <w:rPr>
          <w:rFonts w:ascii="Times New Roman" w:hAnsi="Times New Roman"/>
          <w:caps/>
          <w:sz w:val="20"/>
          <w:szCs w:val="20"/>
          <w:lang w:val="uk-UA"/>
        </w:rPr>
      </w:pPr>
    </w:p>
    <w:p w:rsidR="00E40A52" w:rsidRPr="00457768" w:rsidRDefault="00E40A52" w:rsidP="003D19F7">
      <w:pPr>
        <w:widowControl w:val="0"/>
        <w:jc w:val="both"/>
        <w:rPr>
          <w:rFonts w:ascii="Times New Roman" w:hAnsi="Times New Roman"/>
          <w:caps/>
          <w:sz w:val="20"/>
          <w:szCs w:val="20"/>
          <w:lang w:val="uk-UA"/>
        </w:rPr>
      </w:pPr>
    </w:p>
    <w:p w:rsidR="00E40A52" w:rsidRPr="00457768" w:rsidRDefault="00E40A52" w:rsidP="003D19F7">
      <w:pPr>
        <w:widowControl w:val="0"/>
        <w:jc w:val="both"/>
        <w:rPr>
          <w:rFonts w:ascii="Times New Roman" w:hAnsi="Times New Roman"/>
          <w:caps/>
          <w:sz w:val="20"/>
          <w:szCs w:val="20"/>
          <w:lang w:val="uk-UA"/>
        </w:rPr>
      </w:pPr>
    </w:p>
    <w:p w:rsidR="00E40A52" w:rsidRDefault="00E40A52" w:rsidP="003D19F7">
      <w:pPr>
        <w:widowControl w:val="0"/>
        <w:jc w:val="both"/>
        <w:rPr>
          <w:rFonts w:ascii="Times New Roman" w:hAnsi="Times New Roman"/>
          <w:b/>
          <w:caps/>
          <w:sz w:val="20"/>
          <w:szCs w:val="20"/>
          <w:lang w:val="uk-UA"/>
        </w:rPr>
      </w:pPr>
    </w:p>
    <w:p w:rsidR="00077B55" w:rsidRPr="00457768" w:rsidRDefault="00077B55" w:rsidP="003D19F7">
      <w:pPr>
        <w:widowControl w:val="0"/>
        <w:jc w:val="both"/>
        <w:rPr>
          <w:rFonts w:ascii="Times New Roman" w:hAnsi="Times New Roman"/>
          <w:b/>
          <w:caps/>
          <w:sz w:val="20"/>
          <w:szCs w:val="20"/>
          <w:lang w:val="uk-UA"/>
        </w:rPr>
      </w:pPr>
    </w:p>
    <w:p w:rsidR="00A324FA" w:rsidRPr="00F411F6" w:rsidRDefault="00643079" w:rsidP="00A324FA">
      <w:pPr>
        <w:widowControl w:val="0"/>
        <w:jc w:val="both"/>
        <w:rPr>
          <w:rFonts w:ascii="Times New Roman" w:hAnsi="Times New Roman"/>
          <w:b/>
          <w:sz w:val="22"/>
          <w:szCs w:val="20"/>
          <w:lang w:val="uk-UA"/>
        </w:rPr>
      </w:pPr>
      <w:r w:rsidRPr="00852E16">
        <w:rPr>
          <w:rFonts w:ascii="Times New Roman" w:hAnsi="Times New Roman"/>
          <w:b/>
          <w:caps/>
          <w:lang w:val="uk-UA"/>
        </w:rPr>
        <w:lastRenderedPageBreak/>
        <w:t xml:space="preserve">Додаток </w:t>
      </w:r>
      <w:r w:rsidR="005541FC" w:rsidRPr="00852E16">
        <w:rPr>
          <w:rFonts w:ascii="Times New Roman" w:hAnsi="Times New Roman"/>
          <w:b/>
          <w:caps/>
          <w:lang w:val="uk-UA"/>
        </w:rPr>
        <w:t>5</w:t>
      </w:r>
      <w:r w:rsidR="00416B89" w:rsidRPr="00852E16">
        <w:rPr>
          <w:rFonts w:ascii="Times New Roman" w:hAnsi="Times New Roman"/>
          <w:b/>
          <w:caps/>
          <w:lang w:val="uk-UA"/>
        </w:rPr>
        <w:t xml:space="preserve"> </w:t>
      </w:r>
      <w:r w:rsidR="00F411F6" w:rsidRPr="00F411F6">
        <w:rPr>
          <w:rFonts w:ascii="Times New Roman" w:hAnsi="Times New Roman"/>
          <w:b/>
          <w:sz w:val="22"/>
          <w:szCs w:val="20"/>
          <w:lang w:val="uk-UA"/>
        </w:rPr>
        <w:t>ВИДИ КОНТРОЛЮ</w:t>
      </w:r>
    </w:p>
    <w:p w:rsidR="00A324FA" w:rsidRPr="00852E16" w:rsidRDefault="00261CDA" w:rsidP="0058614D">
      <w:pPr>
        <w:spacing w:line="360" w:lineRule="auto"/>
        <w:ind w:firstLine="709"/>
        <w:rPr>
          <w:rFonts w:ascii="Times New Roman" w:hAnsi="Times New Roman"/>
          <w:b/>
          <w:caps/>
          <w:lang w:val="uk-UA"/>
        </w:rPr>
      </w:pPr>
      <w:r w:rsidRPr="008746DD">
        <w:rPr>
          <w:rFonts w:ascii="Times New Roman" w:hAnsi="Times New Roman"/>
          <w:b/>
          <w:caps/>
          <w:lang w:val="uk-UA" w:eastAsia="ru-RU" w:bidi="ar-SA"/>
        </w:rPr>
        <w:pict>
          <v:shape id="_x0000_s1310" type="#_x0000_t32" style="position:absolute;left:0;text-align:left;margin-left:156.2pt;margin-top:19pt;width:.2pt;height:39.8pt;z-index:251790336" o:connectortype="straight"/>
        </w:pict>
      </w:r>
      <w:r w:rsidR="008746DD" w:rsidRPr="008746DD">
        <w:rPr>
          <w:rFonts w:ascii="Times New Roman" w:hAnsi="Times New Roman"/>
          <w:b/>
          <w:caps/>
          <w:lang w:val="uk-UA" w:eastAsia="ru-RU" w:bidi="ar-SA"/>
        </w:rPr>
        <w:pict>
          <v:shape id="_x0000_s1311" type="#_x0000_t32" style="position:absolute;left:0;text-align:left;margin-left:156.4pt;margin-top:19pt;width:17.25pt;height:0;z-index:251791360" o:connectortype="straight"/>
        </w:pict>
      </w:r>
      <w:r w:rsidR="008746DD" w:rsidRPr="008746DD">
        <w:rPr>
          <w:rFonts w:ascii="Times New Roman" w:hAnsi="Times New Roman"/>
          <w:b/>
          <w:caps/>
          <w:lang w:val="uk-UA"/>
        </w:rPr>
        <w:pict>
          <v:shape id="_x0000_s1266" type="#_x0000_t202" style="position:absolute;left:0;text-align:left;margin-left:176.6pt;margin-top:3pt;width:180pt;height:20.55pt;z-index:251749376">
            <v:textbox style="mso-next-textbox:#_x0000_s1266">
              <w:txbxContent>
                <w:p w:rsidR="00904258" w:rsidRPr="007762CE" w:rsidRDefault="00904258" w:rsidP="0058614D">
                  <w:pPr>
                    <w:jc w:val="center"/>
                    <w:rPr>
                      <w:rFonts w:ascii="Times New Roman" w:hAnsi="Times New Roman"/>
                      <w:sz w:val="20"/>
                      <w:szCs w:val="20"/>
                      <w:lang w:val="ru-RU"/>
                    </w:rPr>
                  </w:pPr>
                  <w:r w:rsidRPr="007762CE">
                    <w:rPr>
                      <w:rFonts w:ascii="Times New Roman" w:hAnsi="Times New Roman"/>
                      <w:sz w:val="20"/>
                      <w:szCs w:val="20"/>
                      <w:lang w:val="ru-RU"/>
                    </w:rPr>
                    <w:t>Попередній</w:t>
                  </w:r>
                </w:p>
              </w:txbxContent>
            </v:textbox>
          </v:shape>
        </w:pict>
      </w:r>
      <w:r w:rsidR="008746DD" w:rsidRPr="008746DD">
        <w:rPr>
          <w:b/>
          <w:lang w:val="uk-UA"/>
        </w:rPr>
        <w:pict>
          <v:shape id="_x0000_s1265" type="#_x0000_t202" style="position:absolute;left:0;text-align:left;margin-left:10.8pt;margin-top:14.6pt;width:135pt;height:49.2pt;z-index:251748352">
            <v:textbox style="mso-next-textbox:#_x0000_s1265">
              <w:txbxContent>
                <w:p w:rsidR="00904258" w:rsidRPr="007762CE" w:rsidRDefault="00904258" w:rsidP="0058614D">
                  <w:pPr>
                    <w:jc w:val="center"/>
                    <w:rPr>
                      <w:rFonts w:ascii="Times New Roman" w:hAnsi="Times New Roman"/>
                      <w:sz w:val="20"/>
                      <w:szCs w:val="20"/>
                      <w:lang w:val="ru-RU"/>
                    </w:rPr>
                  </w:pPr>
                  <w:r w:rsidRPr="007762CE">
                    <w:rPr>
                      <w:rFonts w:ascii="Times New Roman" w:hAnsi="Times New Roman"/>
                      <w:sz w:val="20"/>
                      <w:szCs w:val="20"/>
                      <w:lang w:val="ru-RU"/>
                    </w:rPr>
                    <w:t>За часом здійснення</w:t>
                  </w:r>
                </w:p>
              </w:txbxContent>
            </v:textbox>
          </v:shape>
        </w:pict>
      </w:r>
    </w:p>
    <w:p w:rsidR="0058614D" w:rsidRPr="00457768" w:rsidRDefault="008746DD" w:rsidP="007762CE">
      <w:pPr>
        <w:spacing w:line="360" w:lineRule="auto"/>
        <w:rPr>
          <w:sz w:val="28"/>
          <w:szCs w:val="28"/>
          <w:lang w:val="uk-UA"/>
        </w:rPr>
      </w:pPr>
      <w:r w:rsidRPr="008746DD">
        <w:rPr>
          <w:lang w:val="uk-UA"/>
        </w:rPr>
        <w:pict>
          <v:shape id="_x0000_s1267" type="#_x0000_t202" style="position:absolute;margin-left:176.6pt;margin-top:6.95pt;width:176.85pt;height:20.6pt;z-index:251750400">
            <v:textbox style="mso-next-textbox:#_x0000_s1267">
              <w:txbxContent>
                <w:p w:rsidR="00904258" w:rsidRPr="007762CE" w:rsidRDefault="00904258" w:rsidP="0058614D">
                  <w:pPr>
                    <w:jc w:val="center"/>
                    <w:rPr>
                      <w:rFonts w:ascii="Times New Roman" w:hAnsi="Times New Roman"/>
                      <w:sz w:val="20"/>
                      <w:szCs w:val="20"/>
                      <w:lang w:val="ru-RU"/>
                    </w:rPr>
                  </w:pPr>
                  <w:r w:rsidRPr="007762CE">
                    <w:rPr>
                      <w:rFonts w:ascii="Times New Roman" w:hAnsi="Times New Roman"/>
                      <w:sz w:val="20"/>
                      <w:szCs w:val="20"/>
                      <w:lang w:val="ru-RU"/>
                    </w:rPr>
                    <w:t>Поточний</w:t>
                  </w:r>
                </w:p>
              </w:txbxContent>
            </v:textbox>
          </v:shape>
        </w:pict>
      </w:r>
      <w:r w:rsidRPr="008746DD">
        <w:rPr>
          <w:lang w:val="uk-UA" w:eastAsia="ru-RU" w:bidi="ar-SA"/>
        </w:rPr>
        <w:pict>
          <v:shape id="_x0000_s1309" type="#_x0000_t32" style="position:absolute;margin-left:156pt;margin-top:16.95pt;width:17.25pt;height:.05pt;z-index:251789312" o:connectortype="straight"/>
        </w:pict>
      </w:r>
      <w:r w:rsidRPr="008746DD">
        <w:rPr>
          <w:lang w:val="uk-UA" w:eastAsia="ru-RU" w:bidi="ar-SA"/>
        </w:rPr>
        <w:pict>
          <v:shape id="_x0000_s1312" type="#_x0000_t32" style="position:absolute;margin-left:145.8pt;margin-top:16.95pt;width:16.6pt;height:0;z-index:251792384" o:connectortype="straight"/>
        </w:pict>
      </w:r>
      <w:r w:rsidRPr="008746DD">
        <w:rPr>
          <w:lang w:val="uk-UA"/>
        </w:rPr>
        <w:pict>
          <v:line id="_x0000_s1273" style="position:absolute;z-index:251756544" from="206.95pt,6.95pt" to="251.95pt,6.95pt"/>
        </w:pict>
      </w:r>
    </w:p>
    <w:p w:rsidR="0058614D" w:rsidRPr="00457768" w:rsidRDefault="008746DD" w:rsidP="007762CE">
      <w:pPr>
        <w:pStyle w:val="affd"/>
        <w:spacing w:line="360" w:lineRule="auto"/>
        <w:rPr>
          <w:rFonts w:ascii="Times New Roman" w:hAnsi="Times New Roman"/>
          <w:szCs w:val="28"/>
          <w:lang w:val="uk-UA"/>
        </w:rPr>
      </w:pPr>
      <w:r w:rsidRPr="008746DD">
        <w:rPr>
          <w:lang w:val="uk-UA" w:eastAsia="ru-RU" w:bidi="ar-SA"/>
        </w:rPr>
        <w:pict>
          <v:shape id="_x0000_s1313" type="#_x0000_t32" style="position:absolute;margin-left:156.4pt;margin-top:12.45pt;width:20.45pt;height:0;z-index:251793408" o:connectortype="straight"/>
        </w:pict>
      </w:r>
      <w:r w:rsidRPr="008746DD">
        <w:rPr>
          <w:lang w:val="uk-UA"/>
        </w:rPr>
        <w:pict>
          <v:shape id="_x0000_s1268" type="#_x0000_t202" style="position:absolute;margin-left:176.65pt;margin-top:8.35pt;width:180pt;height:27pt;z-index:251751424">
            <v:textbox style="mso-next-textbox:#_x0000_s1268">
              <w:txbxContent>
                <w:p w:rsidR="00904258" w:rsidRPr="007762CE" w:rsidRDefault="00904258" w:rsidP="0058614D">
                  <w:pPr>
                    <w:jc w:val="center"/>
                    <w:rPr>
                      <w:rFonts w:ascii="Times New Roman" w:hAnsi="Times New Roman"/>
                      <w:sz w:val="20"/>
                      <w:szCs w:val="20"/>
                      <w:lang w:val="ru-RU"/>
                    </w:rPr>
                  </w:pPr>
                  <w:r w:rsidRPr="007762CE">
                    <w:rPr>
                      <w:rFonts w:ascii="Times New Roman" w:hAnsi="Times New Roman"/>
                      <w:sz w:val="20"/>
                      <w:szCs w:val="20"/>
                      <w:lang w:val="ru-RU"/>
                    </w:rPr>
                    <w:t>Підсумковий</w:t>
                  </w:r>
                </w:p>
              </w:txbxContent>
            </v:textbox>
          </v:shape>
        </w:pict>
      </w:r>
    </w:p>
    <w:p w:rsidR="0058614D" w:rsidRPr="00457768" w:rsidRDefault="008746DD" w:rsidP="007762CE">
      <w:pPr>
        <w:pStyle w:val="affd"/>
        <w:spacing w:line="360" w:lineRule="auto"/>
        <w:rPr>
          <w:rFonts w:ascii="Times New Roman" w:hAnsi="Times New Roman"/>
          <w:szCs w:val="28"/>
          <w:lang w:val="uk-UA"/>
        </w:rPr>
      </w:pPr>
      <w:r w:rsidRPr="008746DD">
        <w:rPr>
          <w:lang w:val="uk-UA"/>
        </w:rPr>
        <w:pict>
          <v:shape id="_x0000_s1275" type="#_x0000_t202" style="position:absolute;margin-left:173.45pt;margin-top:22.25pt;width:180pt;height:20.45pt;z-index:251758592">
            <v:textbox style="mso-next-textbox:#_x0000_s1275">
              <w:txbxContent>
                <w:p w:rsidR="00904258" w:rsidRPr="007762CE" w:rsidRDefault="00904258" w:rsidP="0058614D">
                  <w:pPr>
                    <w:jc w:val="center"/>
                    <w:rPr>
                      <w:rFonts w:ascii="Times New Roman" w:hAnsi="Times New Roman"/>
                      <w:sz w:val="20"/>
                      <w:szCs w:val="20"/>
                      <w:lang w:val="ru-RU"/>
                    </w:rPr>
                  </w:pPr>
                  <w:r w:rsidRPr="007762CE">
                    <w:rPr>
                      <w:rFonts w:ascii="Times New Roman" w:hAnsi="Times New Roman"/>
                      <w:sz w:val="20"/>
                      <w:szCs w:val="20"/>
                      <w:lang w:val="ru-RU"/>
                    </w:rPr>
                    <w:t>Систематичний</w:t>
                  </w:r>
                </w:p>
              </w:txbxContent>
            </v:textbox>
          </v:shape>
        </w:pict>
      </w:r>
    </w:p>
    <w:p w:rsidR="0058614D" w:rsidRPr="00457768" w:rsidRDefault="008746DD" w:rsidP="007762CE">
      <w:pPr>
        <w:pStyle w:val="affd"/>
        <w:spacing w:line="360" w:lineRule="auto"/>
        <w:rPr>
          <w:rFonts w:ascii="Times New Roman" w:hAnsi="Times New Roman"/>
          <w:szCs w:val="28"/>
          <w:lang w:val="uk-UA"/>
        </w:rPr>
      </w:pPr>
      <w:r w:rsidRPr="008746DD">
        <w:rPr>
          <w:lang w:val="uk-UA"/>
        </w:rPr>
        <w:pict>
          <v:shape id="_x0000_s1274" type="#_x0000_t202" style="position:absolute;margin-left:5.5pt;margin-top:9.95pt;width:135pt;height:28.8pt;z-index:251757568">
            <v:textbox style="mso-next-textbox:#_x0000_s1274">
              <w:txbxContent>
                <w:p w:rsidR="00904258" w:rsidRPr="007762CE" w:rsidRDefault="00904258" w:rsidP="0058614D">
                  <w:pPr>
                    <w:jc w:val="center"/>
                    <w:rPr>
                      <w:rFonts w:ascii="Times New Roman" w:hAnsi="Times New Roman"/>
                      <w:sz w:val="20"/>
                      <w:szCs w:val="20"/>
                      <w:lang w:val="ru-RU"/>
                    </w:rPr>
                  </w:pPr>
                  <w:r w:rsidRPr="007762CE">
                    <w:rPr>
                      <w:rFonts w:ascii="Times New Roman" w:hAnsi="Times New Roman"/>
                      <w:sz w:val="20"/>
                      <w:szCs w:val="20"/>
                      <w:lang w:val="ru-RU"/>
                    </w:rPr>
                    <w:t>По тривалості контролю</w:t>
                  </w:r>
                </w:p>
              </w:txbxContent>
            </v:textbox>
          </v:shape>
        </w:pict>
      </w:r>
      <w:r w:rsidRPr="008746DD">
        <w:rPr>
          <w:lang w:val="uk-UA" w:eastAsia="ru-RU" w:bidi="ar-SA"/>
        </w:rPr>
        <w:pict>
          <v:shape id="_x0000_s1318" type="#_x0000_t32" style="position:absolute;margin-left:156.2pt;margin-top:9.95pt;width:0;height:28.8pt;z-index:251798528" o:connectortype="straight"/>
        </w:pict>
      </w:r>
      <w:r w:rsidRPr="008746DD">
        <w:rPr>
          <w:lang w:val="uk-UA" w:eastAsia="ru-RU" w:bidi="ar-SA"/>
        </w:rPr>
        <w:pict>
          <v:shape id="_x0000_s1316" type="#_x0000_t32" style="position:absolute;margin-left:156.2pt;margin-top:9.95pt;width:17.25pt;height:0;z-index:251796480" o:connectortype="straight"/>
        </w:pict>
      </w:r>
    </w:p>
    <w:p w:rsidR="0058614D" w:rsidRPr="00457768" w:rsidRDefault="008746DD" w:rsidP="007762CE">
      <w:pPr>
        <w:pStyle w:val="affd"/>
        <w:spacing w:line="360" w:lineRule="auto"/>
        <w:rPr>
          <w:rFonts w:ascii="Times New Roman" w:hAnsi="Times New Roman"/>
          <w:szCs w:val="28"/>
          <w:lang w:val="uk-UA"/>
        </w:rPr>
      </w:pPr>
      <w:r w:rsidRPr="008746DD">
        <w:rPr>
          <w:lang w:val="uk-UA" w:eastAsia="ru-RU" w:bidi="ar-SA"/>
        </w:rPr>
        <w:pict>
          <v:shape id="_x0000_s1326" type="#_x0000_t32" style="position:absolute;margin-left:140.5pt;margin-top:.55pt;width:11.15pt;height:0;z-index:251806720" o:connectortype="straight"/>
        </w:pict>
      </w:r>
      <w:r w:rsidRPr="008746DD">
        <w:rPr>
          <w:lang w:val="uk-UA" w:eastAsia="ru-RU" w:bidi="ar-SA"/>
        </w:rPr>
        <w:pict>
          <v:shape id="_x0000_s1317" type="#_x0000_t32" style="position:absolute;margin-left:156.2pt;margin-top:12.05pt;width:17.25pt;height:0;z-index:251797504" o:connectortype="straight"/>
        </w:pict>
      </w:r>
      <w:r w:rsidRPr="008746DD">
        <w:rPr>
          <w:lang w:val="uk-UA" w:eastAsia="ru-RU" w:bidi="ar-SA"/>
        </w:rPr>
        <w:pict>
          <v:shape id="_x0000_s1315" type="#_x0000_t32" style="position:absolute;margin-left:151.65pt;margin-top:.55pt;width:4.55pt;height:0;z-index:251795456" o:connectortype="straight"/>
        </w:pict>
      </w:r>
      <w:r w:rsidRPr="008746DD">
        <w:rPr>
          <w:lang w:val="uk-UA"/>
        </w:rPr>
        <w:pict>
          <v:shape id="_x0000_s1276" type="#_x0000_t202" style="position:absolute;margin-left:173.45pt;margin-top:.55pt;width:180pt;height:27pt;z-index:251759616">
            <v:textbox style="mso-next-textbox:#_x0000_s1276">
              <w:txbxContent>
                <w:p w:rsidR="00904258" w:rsidRPr="007762CE" w:rsidRDefault="00904258" w:rsidP="0058614D">
                  <w:pPr>
                    <w:jc w:val="center"/>
                    <w:rPr>
                      <w:rFonts w:ascii="Times New Roman" w:hAnsi="Times New Roman"/>
                      <w:sz w:val="20"/>
                      <w:szCs w:val="20"/>
                      <w:lang w:val="ru-RU"/>
                    </w:rPr>
                  </w:pPr>
                  <w:r w:rsidRPr="007762CE">
                    <w:rPr>
                      <w:rFonts w:ascii="Times New Roman" w:hAnsi="Times New Roman"/>
                      <w:sz w:val="20"/>
                      <w:szCs w:val="20"/>
                      <w:lang w:val="ru-RU"/>
                    </w:rPr>
                    <w:t>Періодичний</w:t>
                  </w:r>
                </w:p>
              </w:txbxContent>
            </v:textbox>
          </v:shape>
        </w:pict>
      </w:r>
      <w:r w:rsidRPr="008746DD">
        <w:rPr>
          <w:lang w:val="uk-UA"/>
        </w:rPr>
        <w:pict>
          <v:line id="_x0000_s1271" style="position:absolute;z-index:251754496" from="208.4pt,.55pt" to="253.4pt,.55pt"/>
        </w:pict>
      </w:r>
    </w:p>
    <w:p w:rsidR="0058614D" w:rsidRPr="00457768" w:rsidRDefault="008746DD" w:rsidP="007762CE">
      <w:pPr>
        <w:pStyle w:val="affd"/>
        <w:spacing w:line="360" w:lineRule="auto"/>
        <w:rPr>
          <w:rFonts w:ascii="Times New Roman" w:hAnsi="Times New Roman"/>
          <w:szCs w:val="28"/>
          <w:lang w:val="uk-UA"/>
        </w:rPr>
      </w:pPr>
      <w:r w:rsidRPr="008746DD">
        <w:rPr>
          <w:lang w:val="uk-UA" w:eastAsia="ru-RU" w:bidi="ar-SA"/>
        </w:rPr>
        <w:pict>
          <v:shape id="_x0000_s1320" type="#_x0000_t32" style="position:absolute;margin-left:156.2pt;margin-top:19.45pt;width:17.25pt;height:0;z-index:251800576" o:connectortype="straight"/>
        </w:pict>
      </w:r>
      <w:r w:rsidRPr="008746DD">
        <w:rPr>
          <w:lang w:val="uk-UA" w:eastAsia="ru-RU" w:bidi="ar-SA"/>
        </w:rPr>
        <w:pict>
          <v:shape id="_x0000_s1319" type="#_x0000_t32" style="position:absolute;margin-left:156.2pt;margin-top:19.45pt;width:0;height:48.5pt;z-index:251799552" o:connectortype="straight"/>
        </w:pict>
      </w:r>
      <w:r w:rsidRPr="008746DD">
        <w:rPr>
          <w:lang w:val="uk-UA"/>
        </w:rPr>
        <w:pict>
          <v:shape id="_x0000_s1278" type="#_x0000_t202" style="position:absolute;margin-left:173.45pt;margin-top:9.6pt;width:183.3pt;height:27pt;z-index:251761664">
            <v:textbox style="mso-next-textbox:#_x0000_s1278">
              <w:txbxContent>
                <w:p w:rsidR="00904258" w:rsidRPr="007762CE" w:rsidRDefault="00904258" w:rsidP="0058614D">
                  <w:pPr>
                    <w:jc w:val="center"/>
                    <w:rPr>
                      <w:rFonts w:ascii="Times New Roman" w:hAnsi="Times New Roman"/>
                      <w:sz w:val="20"/>
                      <w:szCs w:val="20"/>
                      <w:lang w:val="ru-RU"/>
                    </w:rPr>
                  </w:pPr>
                  <w:r w:rsidRPr="007762CE">
                    <w:rPr>
                      <w:rFonts w:ascii="Times New Roman" w:hAnsi="Times New Roman"/>
                      <w:sz w:val="20"/>
                      <w:szCs w:val="20"/>
                      <w:lang w:val="ru-RU"/>
                    </w:rPr>
                    <w:t>Суцільний</w:t>
                  </w:r>
                </w:p>
              </w:txbxContent>
            </v:textbox>
          </v:shape>
        </w:pict>
      </w:r>
    </w:p>
    <w:p w:rsidR="0058614D" w:rsidRPr="00457768" w:rsidRDefault="008746DD" w:rsidP="007762CE">
      <w:pPr>
        <w:pStyle w:val="affd"/>
        <w:spacing w:line="360" w:lineRule="auto"/>
        <w:rPr>
          <w:rFonts w:ascii="Times New Roman" w:hAnsi="Times New Roman"/>
          <w:szCs w:val="28"/>
          <w:lang w:val="uk-UA"/>
        </w:rPr>
      </w:pPr>
      <w:r w:rsidRPr="008746DD">
        <w:rPr>
          <w:lang w:val="uk-UA" w:eastAsia="ru-RU" w:bidi="ar-SA"/>
        </w:rPr>
        <w:pict>
          <v:shape id="_x0000_s1327" type="#_x0000_t32" style="position:absolute;margin-left:140.5pt;margin-top:21.15pt;width:15.7pt;height:0;z-index:251807744" o:connectortype="straight"/>
        </w:pict>
      </w:r>
      <w:r w:rsidRPr="008746DD">
        <w:rPr>
          <w:lang w:val="uk-UA"/>
        </w:rPr>
        <w:pict>
          <v:shape id="_x0000_s1277" type="#_x0000_t202" style="position:absolute;margin-left:5.5pt;margin-top:5.6pt;width:135pt;height:31.2pt;z-index:251760640">
            <v:textbox style="mso-next-textbox:#_x0000_s1277">
              <w:txbxContent>
                <w:p w:rsidR="00904258" w:rsidRPr="007762CE" w:rsidRDefault="00904258" w:rsidP="0058614D">
                  <w:pPr>
                    <w:jc w:val="center"/>
                    <w:rPr>
                      <w:rFonts w:ascii="Times New Roman" w:hAnsi="Times New Roman"/>
                      <w:sz w:val="20"/>
                      <w:szCs w:val="20"/>
                      <w:lang w:val="ru-RU"/>
                    </w:rPr>
                  </w:pPr>
                  <w:r w:rsidRPr="007762CE">
                    <w:rPr>
                      <w:rFonts w:ascii="Times New Roman" w:hAnsi="Times New Roman"/>
                      <w:sz w:val="20"/>
                      <w:szCs w:val="20"/>
                      <w:lang w:val="ru-RU"/>
                    </w:rPr>
                    <w:t>За охопленням об’єктів контролю</w:t>
                  </w:r>
                </w:p>
              </w:txbxContent>
            </v:textbox>
          </v:shape>
        </w:pict>
      </w:r>
      <w:r w:rsidRPr="008746DD">
        <w:rPr>
          <w:lang w:val="uk-UA" w:eastAsia="ru-RU" w:bidi="ar-SA"/>
        </w:rPr>
        <w:pict>
          <v:shape id="_x0000_s1322" type="#_x0000_t32" style="position:absolute;margin-left:145.8pt;margin-top:21.15pt;width:10.4pt;height:0;z-index:251802624" o:connectortype="straight"/>
        </w:pict>
      </w:r>
      <w:r w:rsidRPr="008746DD">
        <w:rPr>
          <w:lang w:val="uk-UA"/>
        </w:rPr>
        <w:pict>
          <v:shape id="_x0000_s1279" type="#_x0000_t202" style="position:absolute;margin-left:173.45pt;margin-top:21.15pt;width:183.4pt;height:27pt;z-index:251762688">
            <v:textbox style="mso-next-textbox:#_x0000_s1279">
              <w:txbxContent>
                <w:p w:rsidR="00904258" w:rsidRPr="007762CE" w:rsidRDefault="00904258" w:rsidP="0058614D">
                  <w:pPr>
                    <w:jc w:val="center"/>
                    <w:rPr>
                      <w:rFonts w:ascii="Times New Roman" w:hAnsi="Times New Roman"/>
                      <w:sz w:val="20"/>
                      <w:szCs w:val="20"/>
                      <w:lang w:val="ru-RU"/>
                    </w:rPr>
                  </w:pPr>
                  <w:r w:rsidRPr="007762CE">
                    <w:rPr>
                      <w:rFonts w:ascii="Times New Roman" w:hAnsi="Times New Roman"/>
                      <w:sz w:val="20"/>
                      <w:szCs w:val="20"/>
                      <w:lang w:val="ru-RU"/>
                    </w:rPr>
                    <w:t>Вибірковий</w:t>
                  </w:r>
                </w:p>
              </w:txbxContent>
            </v:textbox>
          </v:shape>
        </w:pict>
      </w:r>
    </w:p>
    <w:p w:rsidR="0058614D" w:rsidRPr="00457768" w:rsidRDefault="008746DD" w:rsidP="007762CE">
      <w:pPr>
        <w:pStyle w:val="affd"/>
        <w:spacing w:line="360" w:lineRule="auto"/>
        <w:rPr>
          <w:rFonts w:ascii="Times New Roman" w:hAnsi="Times New Roman"/>
          <w:szCs w:val="28"/>
          <w:lang w:val="uk-UA"/>
        </w:rPr>
      </w:pPr>
      <w:r w:rsidRPr="008746DD">
        <w:rPr>
          <w:rFonts w:ascii="Times New Roman" w:hAnsi="Times New Roman"/>
          <w:szCs w:val="28"/>
          <w:lang w:val="uk-UA" w:eastAsia="ru-RU" w:bidi="ar-SA"/>
        </w:rPr>
        <w:pict>
          <v:shape id="_x0000_s1321" type="#_x0000_t32" style="position:absolute;margin-left:156.2pt;margin-top:14.55pt;width:17.25pt;height:0;z-index:251801600" o:connectortype="straight"/>
        </w:pict>
      </w:r>
    </w:p>
    <w:p w:rsidR="0058614D" w:rsidRPr="00457768" w:rsidRDefault="008746DD" w:rsidP="007762CE">
      <w:pPr>
        <w:pStyle w:val="affd"/>
        <w:spacing w:line="360" w:lineRule="auto"/>
        <w:rPr>
          <w:rFonts w:ascii="Times New Roman" w:hAnsi="Times New Roman"/>
          <w:szCs w:val="28"/>
          <w:lang w:val="uk-UA"/>
        </w:rPr>
      </w:pPr>
      <w:r w:rsidRPr="008746DD">
        <w:rPr>
          <w:lang w:val="uk-UA" w:eastAsia="ru-RU" w:bidi="ar-SA"/>
        </w:rPr>
        <w:pict>
          <v:shape id="_x0000_s1332" type="#_x0000_t32" style="position:absolute;margin-left:156.2pt;margin-top:16.65pt;width:20.6pt;height:0;z-index:251811840" o:connectortype="straight"/>
        </w:pict>
      </w:r>
      <w:r w:rsidRPr="008746DD">
        <w:rPr>
          <w:lang w:val="uk-UA" w:eastAsia="ru-RU" w:bidi="ar-SA"/>
        </w:rPr>
        <w:pict>
          <v:shape id="_x0000_s1323" type="#_x0000_t32" style="position:absolute;margin-left:156.2pt;margin-top:16.65pt;width:0;height:50pt;z-index:251803648" o:connectortype="straight"/>
        </w:pict>
      </w:r>
      <w:r w:rsidRPr="008746DD">
        <w:rPr>
          <w:lang w:val="uk-UA"/>
        </w:rPr>
        <w:pict>
          <v:shape id="_x0000_s1284" type="#_x0000_t202" style="position:absolute;margin-left:5.5pt;margin-top:25.75pt;width:135pt;height:40.9pt;z-index:251767808">
            <v:textbox style="mso-next-textbox:#_x0000_s1284">
              <w:txbxContent>
                <w:p w:rsidR="00904258" w:rsidRPr="007762CE" w:rsidRDefault="00904258" w:rsidP="0058614D">
                  <w:pPr>
                    <w:jc w:val="center"/>
                    <w:rPr>
                      <w:rFonts w:ascii="Times New Roman" w:hAnsi="Times New Roman"/>
                      <w:sz w:val="20"/>
                      <w:szCs w:val="20"/>
                      <w:lang w:val="ru-RU"/>
                    </w:rPr>
                  </w:pPr>
                  <w:r w:rsidRPr="007762CE">
                    <w:rPr>
                      <w:rFonts w:ascii="Times New Roman" w:hAnsi="Times New Roman"/>
                      <w:sz w:val="20"/>
                      <w:szCs w:val="20"/>
                      <w:lang w:val="ru-RU"/>
                    </w:rPr>
                    <w:t>За джерелами контрольних даних</w:t>
                  </w:r>
                </w:p>
              </w:txbxContent>
            </v:textbox>
          </v:shape>
        </w:pict>
      </w:r>
      <w:r w:rsidRPr="008746DD">
        <w:rPr>
          <w:lang w:val="uk-UA"/>
        </w:rPr>
        <w:pict>
          <v:shape id="_x0000_s1285" type="#_x0000_t202" style="position:absolute;margin-left:176.8pt;margin-top:9.05pt;width:180.05pt;height:27pt;z-index:251768832">
            <v:textbox style="mso-next-textbox:#_x0000_s1285">
              <w:txbxContent>
                <w:p w:rsidR="00904258" w:rsidRPr="007762CE" w:rsidRDefault="00904258" w:rsidP="0058614D">
                  <w:pPr>
                    <w:jc w:val="center"/>
                    <w:rPr>
                      <w:rFonts w:ascii="Times New Roman" w:hAnsi="Times New Roman"/>
                      <w:sz w:val="20"/>
                      <w:szCs w:val="20"/>
                    </w:rPr>
                  </w:pPr>
                  <w:r w:rsidRPr="007762CE">
                    <w:rPr>
                      <w:rFonts w:ascii="Times New Roman" w:hAnsi="Times New Roman"/>
                      <w:sz w:val="20"/>
                      <w:szCs w:val="20"/>
                      <w:lang w:val="ru-RU"/>
                    </w:rPr>
                    <w:t>Документальний</w:t>
                  </w:r>
                </w:p>
              </w:txbxContent>
            </v:textbox>
          </v:shape>
        </w:pict>
      </w:r>
    </w:p>
    <w:p w:rsidR="0058614D" w:rsidRPr="00457768" w:rsidRDefault="008746DD" w:rsidP="007762CE">
      <w:pPr>
        <w:spacing w:line="360" w:lineRule="auto"/>
        <w:rPr>
          <w:sz w:val="28"/>
          <w:szCs w:val="28"/>
          <w:lang w:val="uk-UA"/>
        </w:rPr>
      </w:pPr>
      <w:r w:rsidRPr="008746DD">
        <w:rPr>
          <w:lang w:val="uk-UA" w:eastAsia="ru-RU" w:bidi="ar-SA"/>
        </w:rPr>
        <w:pict>
          <v:shape id="_x0000_s1328" type="#_x0000_t32" style="position:absolute;margin-left:140.5pt;margin-top:19.95pt;width:15.7pt;height:0;z-index:251808768" o:connectortype="straight"/>
        </w:pict>
      </w:r>
      <w:r w:rsidRPr="008746DD">
        <w:rPr>
          <w:lang w:val="uk-UA"/>
        </w:rPr>
        <w:pict>
          <v:shape id="_x0000_s1286" type="#_x0000_t202" style="position:absolute;margin-left:176.65pt;margin-top:19.95pt;width:179.95pt;height:27pt;z-index:251769856">
            <v:textbox style="mso-next-textbox:#_x0000_s1286">
              <w:txbxContent>
                <w:p w:rsidR="00904258" w:rsidRPr="007762CE" w:rsidRDefault="00904258" w:rsidP="0058614D">
                  <w:pPr>
                    <w:jc w:val="center"/>
                    <w:rPr>
                      <w:rFonts w:ascii="Times New Roman" w:hAnsi="Times New Roman"/>
                      <w:sz w:val="20"/>
                      <w:szCs w:val="20"/>
                      <w:lang w:val="ru-RU"/>
                    </w:rPr>
                  </w:pPr>
                  <w:r w:rsidRPr="007762CE">
                    <w:rPr>
                      <w:rFonts w:ascii="Times New Roman" w:hAnsi="Times New Roman"/>
                      <w:sz w:val="20"/>
                      <w:szCs w:val="20"/>
                      <w:lang w:val="ru-RU"/>
                    </w:rPr>
                    <w:t>Фактичний</w:t>
                  </w:r>
                </w:p>
              </w:txbxContent>
            </v:textbox>
          </v:shape>
        </w:pict>
      </w:r>
    </w:p>
    <w:p w:rsidR="0058614D" w:rsidRPr="00457768" w:rsidRDefault="008746DD" w:rsidP="007762CE">
      <w:pPr>
        <w:spacing w:line="360" w:lineRule="auto"/>
        <w:rPr>
          <w:sz w:val="28"/>
          <w:szCs w:val="28"/>
          <w:lang w:val="uk-UA"/>
        </w:rPr>
      </w:pPr>
      <w:r w:rsidRPr="008746DD">
        <w:rPr>
          <w:sz w:val="28"/>
          <w:szCs w:val="28"/>
          <w:lang w:val="uk-UA" w:eastAsia="ru-RU" w:bidi="ar-SA"/>
        </w:rPr>
        <w:pict>
          <v:shape id="_x0000_s1333" type="#_x0000_t32" style="position:absolute;margin-left:156.2pt;margin-top:14.3pt;width:20.4pt;height:0;z-index:251812864" o:connectortype="straight"/>
        </w:pict>
      </w:r>
    </w:p>
    <w:p w:rsidR="0058614D" w:rsidRPr="00457768" w:rsidRDefault="008746DD" w:rsidP="007762CE">
      <w:pPr>
        <w:spacing w:line="360" w:lineRule="auto"/>
        <w:rPr>
          <w:sz w:val="28"/>
          <w:szCs w:val="28"/>
          <w:lang w:val="uk-UA"/>
        </w:rPr>
      </w:pPr>
      <w:r w:rsidRPr="008746DD">
        <w:rPr>
          <w:lang w:val="uk-UA" w:eastAsia="ru-RU" w:bidi="ar-SA"/>
        </w:rPr>
        <w:pict>
          <v:shape id="_x0000_s1334" type="#_x0000_t32" style="position:absolute;margin-left:156pt;margin-top:15.25pt;width:20.6pt;height:0;z-index:251813888" o:connectortype="straight"/>
        </w:pict>
      </w:r>
      <w:r w:rsidRPr="008746DD">
        <w:rPr>
          <w:lang w:val="uk-UA"/>
        </w:rPr>
        <w:pict>
          <v:shape id="_x0000_s1292" type="#_x0000_t202" style="position:absolute;margin-left:176.8pt;margin-top:9pt;width:180.05pt;height:25.2pt;z-index:251776000">
            <v:textbox style="mso-next-textbox:#_x0000_s1292">
              <w:txbxContent>
                <w:p w:rsidR="00904258" w:rsidRPr="007762CE" w:rsidRDefault="00904258" w:rsidP="0058614D">
                  <w:pPr>
                    <w:jc w:val="center"/>
                    <w:rPr>
                      <w:rFonts w:ascii="Times New Roman" w:hAnsi="Times New Roman"/>
                      <w:sz w:val="20"/>
                      <w:szCs w:val="20"/>
                    </w:rPr>
                  </w:pPr>
                  <w:r w:rsidRPr="007762CE">
                    <w:rPr>
                      <w:rFonts w:ascii="Times New Roman" w:hAnsi="Times New Roman"/>
                      <w:sz w:val="20"/>
                      <w:szCs w:val="20"/>
                      <w:lang w:val="ru-RU"/>
                    </w:rPr>
                    <w:t>Зовнішній</w:t>
                  </w:r>
                </w:p>
              </w:txbxContent>
            </v:textbox>
          </v:shape>
        </w:pict>
      </w:r>
      <w:r w:rsidRPr="008746DD">
        <w:rPr>
          <w:lang w:val="uk-UA" w:eastAsia="ru-RU" w:bidi="ar-SA"/>
        </w:rPr>
        <w:pict>
          <v:shape id="_x0000_s1324" type="#_x0000_t32" style="position:absolute;margin-left:156.2pt;margin-top:15.25pt;width:0;height:43.95pt;z-index:251804672" o:connectortype="straight"/>
        </w:pict>
      </w:r>
      <w:r w:rsidRPr="008746DD">
        <w:rPr>
          <w:lang w:val="uk-UA"/>
        </w:rPr>
        <w:pict>
          <v:shape id="_x0000_s1291" type="#_x0000_t202" style="position:absolute;margin-left:5.5pt;margin-top:19.05pt;width:135pt;height:31.05pt;z-index:251774976">
            <v:textbox style="mso-next-textbox:#_x0000_s1291">
              <w:txbxContent>
                <w:p w:rsidR="00904258" w:rsidRPr="007762CE" w:rsidRDefault="00904258" w:rsidP="0058614D">
                  <w:pPr>
                    <w:jc w:val="center"/>
                    <w:rPr>
                      <w:rFonts w:ascii="Times New Roman" w:hAnsi="Times New Roman"/>
                      <w:sz w:val="20"/>
                      <w:szCs w:val="20"/>
                      <w:lang w:val="ru-RU"/>
                    </w:rPr>
                  </w:pPr>
                  <w:r w:rsidRPr="007762CE">
                    <w:rPr>
                      <w:rFonts w:ascii="Times New Roman" w:hAnsi="Times New Roman"/>
                      <w:sz w:val="20"/>
                      <w:szCs w:val="20"/>
                      <w:lang w:val="ru-RU"/>
                    </w:rPr>
                    <w:t>За спрямованістю ко</w:t>
                  </w:r>
                  <w:r w:rsidRPr="007762CE">
                    <w:rPr>
                      <w:rFonts w:ascii="Times New Roman" w:hAnsi="Times New Roman"/>
                      <w:sz w:val="20"/>
                      <w:szCs w:val="20"/>
                      <w:lang w:val="ru-RU"/>
                    </w:rPr>
                    <w:t>н</w:t>
                  </w:r>
                  <w:r w:rsidRPr="007762CE">
                    <w:rPr>
                      <w:rFonts w:ascii="Times New Roman" w:hAnsi="Times New Roman"/>
                      <w:sz w:val="20"/>
                      <w:szCs w:val="20"/>
                      <w:lang w:val="ru-RU"/>
                    </w:rPr>
                    <w:t>трольних дій</w:t>
                  </w:r>
                </w:p>
              </w:txbxContent>
            </v:textbox>
          </v:shape>
        </w:pict>
      </w:r>
    </w:p>
    <w:p w:rsidR="0058614D" w:rsidRPr="00457768" w:rsidRDefault="008746DD" w:rsidP="007762CE">
      <w:pPr>
        <w:spacing w:line="360" w:lineRule="auto"/>
        <w:rPr>
          <w:sz w:val="28"/>
          <w:szCs w:val="28"/>
          <w:lang w:val="uk-UA"/>
        </w:rPr>
      </w:pPr>
      <w:r w:rsidRPr="008746DD">
        <w:rPr>
          <w:lang w:val="uk-UA" w:eastAsia="ru-RU" w:bidi="ar-SA"/>
        </w:rPr>
        <w:pict>
          <v:shape id="_x0000_s1329" type="#_x0000_t32" style="position:absolute;margin-left:140.5pt;margin-top:8.55pt;width:15.7pt;height:0;z-index:251809792" o:connectortype="straight"/>
        </w:pict>
      </w:r>
      <w:r w:rsidRPr="008746DD">
        <w:rPr>
          <w:lang w:val="uk-UA"/>
        </w:rPr>
        <w:pict>
          <v:shape id="_x0000_s1293" type="#_x0000_t202" style="position:absolute;margin-left:176.8pt;margin-top:17.65pt;width:179.95pt;height:27pt;z-index:251777024">
            <v:textbox style="mso-next-textbox:#_x0000_s1293">
              <w:txbxContent>
                <w:p w:rsidR="00904258" w:rsidRPr="007762CE" w:rsidRDefault="00904258" w:rsidP="0058614D">
                  <w:pPr>
                    <w:jc w:val="center"/>
                    <w:rPr>
                      <w:rFonts w:ascii="Times New Roman" w:hAnsi="Times New Roman"/>
                      <w:sz w:val="20"/>
                      <w:szCs w:val="20"/>
                      <w:lang w:val="ru-RU"/>
                    </w:rPr>
                  </w:pPr>
                  <w:r w:rsidRPr="007762CE">
                    <w:rPr>
                      <w:rFonts w:ascii="Times New Roman" w:hAnsi="Times New Roman"/>
                      <w:sz w:val="20"/>
                      <w:szCs w:val="20"/>
                      <w:lang w:val="ru-RU"/>
                    </w:rPr>
                    <w:t>Внутрішній</w:t>
                  </w:r>
                </w:p>
              </w:txbxContent>
            </v:textbox>
          </v:shape>
        </w:pict>
      </w:r>
      <w:r w:rsidRPr="008746DD">
        <w:rPr>
          <w:lang w:val="uk-UA"/>
        </w:rPr>
        <w:pict>
          <v:line id="_x0000_s1282" style="position:absolute;flip:y;z-index:251765760" from="207pt,1.5pt" to="249pt,1.7pt"/>
        </w:pict>
      </w:r>
    </w:p>
    <w:p w:rsidR="0058614D" w:rsidRPr="00457768" w:rsidRDefault="008746DD" w:rsidP="007762CE">
      <w:pPr>
        <w:spacing w:line="360" w:lineRule="auto"/>
        <w:rPr>
          <w:sz w:val="28"/>
          <w:szCs w:val="28"/>
          <w:lang w:val="uk-UA"/>
        </w:rPr>
      </w:pPr>
      <w:r w:rsidRPr="008746DD">
        <w:rPr>
          <w:lang w:val="uk-UA"/>
        </w:rPr>
        <w:pict>
          <v:shape id="_x0000_s1299" type="#_x0000_t202" style="position:absolute;margin-left:176.8pt;margin-top:23.15pt;width:180.05pt;height:27pt;z-index:251783168">
            <v:textbox style="mso-next-textbox:#_x0000_s1299">
              <w:txbxContent>
                <w:p w:rsidR="00904258" w:rsidRPr="007762CE" w:rsidRDefault="00904258" w:rsidP="0058614D">
                  <w:pPr>
                    <w:jc w:val="center"/>
                    <w:rPr>
                      <w:rFonts w:ascii="Times New Roman" w:hAnsi="Times New Roman"/>
                      <w:sz w:val="20"/>
                      <w:szCs w:val="20"/>
                      <w:lang w:val="ru-RU"/>
                    </w:rPr>
                  </w:pPr>
                  <w:r w:rsidRPr="007762CE">
                    <w:rPr>
                      <w:rFonts w:ascii="Times New Roman" w:hAnsi="Times New Roman"/>
                      <w:sz w:val="20"/>
                      <w:szCs w:val="20"/>
                      <w:lang w:val="ru-RU"/>
                    </w:rPr>
                    <w:t>Ревізія</w:t>
                  </w:r>
                </w:p>
              </w:txbxContent>
            </v:textbox>
          </v:shape>
        </w:pict>
      </w:r>
      <w:r w:rsidRPr="008746DD">
        <w:rPr>
          <w:lang w:val="uk-UA" w:eastAsia="ru-RU" w:bidi="ar-SA"/>
        </w:rPr>
        <w:pict>
          <v:shape id="_x0000_s1335" type="#_x0000_t32" style="position:absolute;margin-left:156.2pt;margin-top:7.9pt;width:20.6pt;height:0;z-index:251814912" o:connectortype="straight"/>
        </w:pict>
      </w:r>
      <w:r w:rsidRPr="008746DD">
        <w:rPr>
          <w:lang w:val="uk-UA"/>
        </w:rPr>
        <w:pict>
          <v:line id="_x0000_s1290" style="position:absolute;z-index:251773952" from="207.05pt,19pt" to="249.85pt,19.1pt"/>
        </w:pict>
      </w:r>
    </w:p>
    <w:p w:rsidR="0058614D" w:rsidRPr="00457768" w:rsidRDefault="008746DD" w:rsidP="007762CE">
      <w:pPr>
        <w:spacing w:line="360" w:lineRule="auto"/>
        <w:rPr>
          <w:sz w:val="28"/>
          <w:szCs w:val="28"/>
          <w:lang w:val="uk-UA"/>
        </w:rPr>
      </w:pPr>
      <w:r w:rsidRPr="008746DD">
        <w:rPr>
          <w:lang w:val="uk-UA" w:eastAsia="ru-RU" w:bidi="ar-SA"/>
        </w:rPr>
        <w:pict>
          <v:shape id="_x0000_s1330" type="#_x0000_t32" style="position:absolute;margin-left:145.8pt;margin-top:24.5pt;width:10.3pt;height:0;z-index:251810816" o:connectortype="straight"/>
        </w:pict>
      </w:r>
      <w:r w:rsidRPr="008746DD">
        <w:rPr>
          <w:lang w:val="uk-UA" w:eastAsia="ru-RU" w:bidi="ar-SA"/>
        </w:rPr>
        <w:pict>
          <v:shape id="_x0000_s1336" type="#_x0000_t32" style="position:absolute;margin-left:156.4pt;margin-top:8pt;width:20.4pt;height:0;z-index:251815936" o:connectortype="straight"/>
        </w:pict>
      </w:r>
      <w:r w:rsidRPr="008746DD">
        <w:rPr>
          <w:lang w:val="uk-UA" w:eastAsia="ru-RU" w:bidi="ar-SA"/>
        </w:rPr>
        <w:pict>
          <v:shape id="_x0000_s1325" type="#_x0000_t32" style="position:absolute;margin-left:156.1pt;margin-top:8pt;width:.05pt;height:33.5pt;z-index:251805696" o:connectortype="straight"/>
        </w:pict>
      </w:r>
      <w:r w:rsidRPr="008746DD">
        <w:rPr>
          <w:lang w:val="uk-UA"/>
        </w:rPr>
        <w:pict>
          <v:shape id="_x0000_s1298" type="#_x0000_t202" style="position:absolute;margin-left:10.8pt;margin-top:8pt;width:135pt;height:36.4pt;z-index:251782144">
            <v:textbox style="mso-next-textbox:#_x0000_s1298">
              <w:txbxContent>
                <w:p w:rsidR="00904258" w:rsidRPr="007762CE" w:rsidRDefault="00904258" w:rsidP="0058614D">
                  <w:pPr>
                    <w:jc w:val="center"/>
                    <w:rPr>
                      <w:rFonts w:ascii="Times New Roman" w:hAnsi="Times New Roman"/>
                      <w:sz w:val="20"/>
                      <w:szCs w:val="20"/>
                      <w:lang w:val="ru-RU"/>
                    </w:rPr>
                  </w:pPr>
                  <w:r w:rsidRPr="007762CE">
                    <w:rPr>
                      <w:rFonts w:ascii="Times New Roman" w:hAnsi="Times New Roman"/>
                      <w:sz w:val="20"/>
                      <w:szCs w:val="20"/>
                      <w:lang w:val="ru-RU"/>
                    </w:rPr>
                    <w:t>За способами здійснення</w:t>
                  </w:r>
                </w:p>
              </w:txbxContent>
            </v:textbox>
          </v:shape>
        </w:pict>
      </w:r>
    </w:p>
    <w:p w:rsidR="0058614D" w:rsidRPr="00457768" w:rsidRDefault="008746DD" w:rsidP="007762CE">
      <w:pPr>
        <w:spacing w:line="360" w:lineRule="auto"/>
        <w:rPr>
          <w:sz w:val="28"/>
          <w:szCs w:val="28"/>
          <w:lang w:val="uk-UA"/>
        </w:rPr>
      </w:pPr>
      <w:r w:rsidRPr="008746DD">
        <w:rPr>
          <w:noProof/>
          <w:lang w:val="ru-RU" w:eastAsia="ru-RU" w:bidi="ar-SA"/>
        </w:rPr>
        <w:pict>
          <v:shape id="_x0000_s1413" type="#_x0000_t32" style="position:absolute;margin-left:156.2pt;margin-top:15.9pt;width:20.4pt;height:0;z-index:251877376" o:connectortype="straight"/>
        </w:pict>
      </w:r>
      <w:r w:rsidRPr="008746DD">
        <w:rPr>
          <w:lang w:val="uk-UA"/>
        </w:rPr>
        <w:pict>
          <v:shape id="_x0000_s1300" type="#_x0000_t202" style="position:absolute;margin-left:176.6pt;margin-top:4.25pt;width:180pt;height:27pt;z-index:251784192">
            <v:textbox style="mso-next-textbox:#_x0000_s1300">
              <w:txbxContent>
                <w:p w:rsidR="00904258" w:rsidRPr="007762CE" w:rsidRDefault="00904258" w:rsidP="0058614D">
                  <w:pPr>
                    <w:jc w:val="center"/>
                    <w:rPr>
                      <w:rFonts w:ascii="Times New Roman" w:hAnsi="Times New Roman"/>
                      <w:sz w:val="20"/>
                      <w:szCs w:val="20"/>
                      <w:lang w:val="ru-RU"/>
                    </w:rPr>
                  </w:pPr>
                  <w:r w:rsidRPr="007762CE">
                    <w:rPr>
                      <w:rFonts w:ascii="Times New Roman" w:hAnsi="Times New Roman"/>
                      <w:sz w:val="20"/>
                      <w:szCs w:val="20"/>
                      <w:lang w:val="ru-RU"/>
                    </w:rPr>
                    <w:t>Перевірка</w:t>
                  </w:r>
                </w:p>
              </w:txbxContent>
            </v:textbox>
          </v:shape>
        </w:pict>
      </w:r>
    </w:p>
    <w:p w:rsidR="008C6D6F" w:rsidRDefault="008C6D6F" w:rsidP="00930431">
      <w:pPr>
        <w:spacing w:line="360" w:lineRule="auto"/>
        <w:ind w:firstLine="709"/>
        <w:rPr>
          <w:rFonts w:ascii="Times New Roman" w:hAnsi="Times New Roman"/>
          <w:b/>
          <w:caps/>
          <w:sz w:val="28"/>
          <w:szCs w:val="28"/>
          <w:lang w:val="uk-UA"/>
        </w:rPr>
      </w:pPr>
    </w:p>
    <w:p w:rsidR="00E40A52" w:rsidRPr="00275DE0" w:rsidRDefault="003C765B" w:rsidP="00930431">
      <w:pPr>
        <w:spacing w:line="360" w:lineRule="auto"/>
        <w:ind w:firstLine="709"/>
        <w:rPr>
          <w:rFonts w:ascii="Times New Roman" w:hAnsi="Times New Roman"/>
          <w:b/>
          <w:caps/>
          <w:lang w:val="uk-UA"/>
        </w:rPr>
      </w:pPr>
      <w:r w:rsidRPr="00275DE0">
        <w:rPr>
          <w:rFonts w:ascii="Times New Roman" w:hAnsi="Times New Roman"/>
          <w:b/>
          <w:caps/>
          <w:lang w:val="uk-UA"/>
        </w:rPr>
        <w:lastRenderedPageBreak/>
        <w:t xml:space="preserve">ДОДАТОК </w:t>
      </w:r>
      <w:r w:rsidR="005541FC" w:rsidRPr="00275DE0">
        <w:rPr>
          <w:rFonts w:ascii="Times New Roman" w:hAnsi="Times New Roman"/>
          <w:b/>
          <w:caps/>
          <w:lang w:val="uk-UA"/>
        </w:rPr>
        <w:t>6</w:t>
      </w:r>
    </w:p>
    <w:p w:rsidR="00DC14D6" w:rsidRPr="00F411F6" w:rsidRDefault="00F411F6" w:rsidP="00DC14D6">
      <w:pPr>
        <w:widowControl w:val="0"/>
        <w:rPr>
          <w:rFonts w:ascii="Times New Roman" w:hAnsi="Times New Roman"/>
          <w:b/>
          <w:lang w:val="uk-UA"/>
        </w:rPr>
      </w:pPr>
      <w:r w:rsidRPr="00F411F6">
        <w:rPr>
          <w:rFonts w:ascii="Times New Roman" w:hAnsi="Times New Roman"/>
          <w:b/>
          <w:lang w:val="uk-UA"/>
        </w:rPr>
        <w:t>СКЛАДОВІ МЕНЕДЖМЕНТУ ДЕРЖАВНОЇ ОРГ</w:t>
      </w:r>
      <w:r w:rsidRPr="00F411F6">
        <w:rPr>
          <w:rFonts w:ascii="Times New Roman" w:hAnsi="Times New Roman"/>
          <w:b/>
          <w:lang w:val="uk-UA"/>
        </w:rPr>
        <w:t>А</w:t>
      </w:r>
      <w:r w:rsidRPr="00F411F6">
        <w:rPr>
          <w:rFonts w:ascii="Times New Roman" w:hAnsi="Times New Roman"/>
          <w:b/>
          <w:lang w:val="uk-UA"/>
        </w:rPr>
        <w:t>НІЗАЦІЇ</w:t>
      </w:r>
    </w:p>
    <w:p w:rsidR="00DC14D6" w:rsidRDefault="00DC14D6" w:rsidP="00DC14D6">
      <w:pPr>
        <w:widowControl w:val="0"/>
        <w:rPr>
          <w:rFonts w:ascii="Times New Roman" w:hAnsi="Times New Roman"/>
          <w:b/>
          <w:lang w:val="uk-UA"/>
        </w:rPr>
      </w:pPr>
    </w:p>
    <w:p w:rsidR="003C765B" w:rsidRPr="00457768" w:rsidRDefault="003C765B" w:rsidP="003D19F7">
      <w:pPr>
        <w:widowControl w:val="0"/>
        <w:jc w:val="both"/>
        <w:rPr>
          <w:rFonts w:ascii="Times New Roman" w:hAnsi="Times New Roman"/>
          <w:caps/>
          <w:sz w:val="20"/>
          <w:szCs w:val="20"/>
          <w:lang w:val="uk-UA"/>
        </w:rPr>
      </w:pPr>
    </w:p>
    <w:p w:rsidR="003C765B" w:rsidRPr="00457768" w:rsidRDefault="003C765B" w:rsidP="003D19F7">
      <w:pPr>
        <w:widowControl w:val="0"/>
        <w:jc w:val="both"/>
        <w:rPr>
          <w:rFonts w:ascii="Times New Roman" w:hAnsi="Times New Roman"/>
          <w:caps/>
          <w:sz w:val="20"/>
          <w:szCs w:val="20"/>
          <w:lang w:val="uk-UA"/>
        </w:rPr>
      </w:pPr>
    </w:p>
    <w:p w:rsidR="003C765B" w:rsidRPr="00457768" w:rsidRDefault="008746DD" w:rsidP="003D19F7">
      <w:pPr>
        <w:widowControl w:val="0"/>
        <w:jc w:val="both"/>
        <w:rPr>
          <w:rFonts w:ascii="Times New Roman" w:hAnsi="Times New Roman"/>
          <w:caps/>
          <w:sz w:val="20"/>
          <w:szCs w:val="20"/>
          <w:lang w:val="uk-UA"/>
        </w:rPr>
      </w:pPr>
      <w:r w:rsidRPr="008746DD">
        <w:rPr>
          <w:rFonts w:ascii="Times New Roman" w:hAnsi="Times New Roman"/>
          <w:caps/>
          <w:sz w:val="20"/>
          <w:szCs w:val="20"/>
          <w:lang w:val="uk-UA" w:eastAsia="ru-RU" w:bidi="ar-SA"/>
        </w:rPr>
        <w:pict>
          <v:rect id="_x0000_s1349" style="position:absolute;left:0;text-align:left;margin-left:210.5pt;margin-top:.9pt;width:58.6pt;height:202.6pt;z-index:251826176">
            <v:textbox style="mso-next-textbox:#_x0000_s1349">
              <w:txbxContent>
                <w:p w:rsidR="00904258" w:rsidRPr="00A15AA4" w:rsidRDefault="00904258">
                  <w:pPr>
                    <w:rPr>
                      <w:rFonts w:ascii="Times New Roman" w:hAnsi="Times New Roman"/>
                      <w:lang w:val="uk-UA"/>
                    </w:rPr>
                  </w:pPr>
                  <w:r w:rsidRPr="00A15AA4">
                    <w:rPr>
                      <w:rFonts w:ascii="Times New Roman" w:hAnsi="Times New Roman"/>
                      <w:b/>
                      <w:lang w:val="uk-UA"/>
                    </w:rPr>
                    <w:t>діял</w:t>
                  </w:r>
                  <w:r w:rsidRPr="00A15AA4">
                    <w:rPr>
                      <w:rFonts w:ascii="Times New Roman" w:hAnsi="Times New Roman"/>
                      <w:b/>
                      <w:lang w:val="uk-UA"/>
                    </w:rPr>
                    <w:t>ь</w:t>
                  </w:r>
                  <w:r w:rsidRPr="00A15AA4">
                    <w:rPr>
                      <w:rFonts w:ascii="Times New Roman" w:hAnsi="Times New Roman"/>
                      <w:b/>
                      <w:lang w:val="uk-UA"/>
                    </w:rPr>
                    <w:t>ність:</w:t>
                  </w:r>
                  <w:r w:rsidRPr="00A15AA4">
                    <w:rPr>
                      <w:rFonts w:ascii="Times New Roman" w:hAnsi="Times New Roman"/>
                      <w:lang w:val="uk-UA"/>
                    </w:rPr>
                    <w:t xml:space="preserve"> розро</w:t>
                  </w:r>
                  <w:r w:rsidRPr="00A15AA4">
                    <w:rPr>
                      <w:rFonts w:ascii="Times New Roman" w:hAnsi="Times New Roman"/>
                      <w:lang w:val="uk-UA"/>
                    </w:rPr>
                    <w:t>б</w:t>
                  </w:r>
                  <w:r w:rsidRPr="00A15AA4">
                    <w:rPr>
                      <w:rFonts w:ascii="Times New Roman" w:hAnsi="Times New Roman"/>
                      <w:lang w:val="uk-UA"/>
                    </w:rPr>
                    <w:t>ка та прий</w:t>
                  </w:r>
                  <w:r w:rsidRPr="00A15AA4">
                    <w:rPr>
                      <w:rFonts w:ascii="Times New Roman" w:hAnsi="Times New Roman"/>
                      <w:lang w:val="uk-UA"/>
                    </w:rPr>
                    <w:t>н</w:t>
                  </w:r>
                  <w:r w:rsidRPr="00A15AA4">
                    <w:rPr>
                      <w:rFonts w:ascii="Times New Roman" w:hAnsi="Times New Roman"/>
                      <w:lang w:val="uk-UA"/>
                    </w:rPr>
                    <w:t>яття упра</w:t>
                  </w:r>
                  <w:r w:rsidRPr="00A15AA4">
                    <w:rPr>
                      <w:rFonts w:ascii="Times New Roman" w:hAnsi="Times New Roman"/>
                      <w:lang w:val="uk-UA"/>
                    </w:rPr>
                    <w:t>в</w:t>
                  </w:r>
                  <w:r w:rsidRPr="00A15AA4">
                    <w:rPr>
                      <w:rFonts w:ascii="Times New Roman" w:hAnsi="Times New Roman"/>
                      <w:lang w:val="uk-UA"/>
                    </w:rPr>
                    <w:t>лінс</w:t>
                  </w:r>
                  <w:r w:rsidRPr="00A15AA4">
                    <w:rPr>
                      <w:rFonts w:ascii="Times New Roman" w:hAnsi="Times New Roman"/>
                      <w:lang w:val="uk-UA"/>
                    </w:rPr>
                    <w:t>ь</w:t>
                  </w:r>
                  <w:r w:rsidRPr="00A15AA4">
                    <w:rPr>
                      <w:rFonts w:ascii="Times New Roman" w:hAnsi="Times New Roman"/>
                      <w:lang w:val="uk-UA"/>
                    </w:rPr>
                    <w:t>ких р</w:t>
                  </w:r>
                  <w:r w:rsidRPr="00A15AA4">
                    <w:rPr>
                      <w:rFonts w:ascii="Times New Roman" w:hAnsi="Times New Roman"/>
                      <w:lang w:val="uk-UA"/>
                    </w:rPr>
                    <w:t>і</w:t>
                  </w:r>
                  <w:r w:rsidRPr="00A15AA4">
                    <w:rPr>
                      <w:rFonts w:ascii="Times New Roman" w:hAnsi="Times New Roman"/>
                      <w:lang w:val="uk-UA"/>
                    </w:rPr>
                    <w:t>шень</w:t>
                  </w:r>
                </w:p>
              </w:txbxContent>
            </v:textbox>
          </v:rect>
        </w:pict>
      </w:r>
      <w:r w:rsidRPr="008746DD">
        <w:rPr>
          <w:rFonts w:ascii="Times New Roman" w:hAnsi="Times New Roman"/>
          <w:caps/>
          <w:sz w:val="20"/>
          <w:szCs w:val="20"/>
          <w:lang w:val="uk-UA" w:eastAsia="ru-RU" w:bidi="ar-SA"/>
        </w:rPr>
        <w:pict>
          <v:rect id="_x0000_s1348" style="position:absolute;left:0;text-align:left;margin-left:134.3pt;margin-top:.9pt;width:59.4pt;height:202.6pt;z-index:251825152">
            <v:textbox style="mso-next-textbox:#_x0000_s1348">
              <w:txbxContent>
                <w:p w:rsidR="00904258" w:rsidRPr="00A15AA4" w:rsidRDefault="00904258">
                  <w:pPr>
                    <w:rPr>
                      <w:rFonts w:ascii="Times New Roman" w:hAnsi="Times New Roman"/>
                      <w:lang w:val="uk-UA"/>
                    </w:rPr>
                  </w:pPr>
                  <w:r w:rsidRPr="00A15AA4">
                    <w:rPr>
                      <w:rFonts w:ascii="Times New Roman" w:hAnsi="Times New Roman"/>
                      <w:b/>
                      <w:lang w:val="uk-UA"/>
                    </w:rPr>
                    <w:t>фун</w:t>
                  </w:r>
                  <w:r w:rsidRPr="00A15AA4">
                    <w:rPr>
                      <w:rFonts w:ascii="Times New Roman" w:hAnsi="Times New Roman"/>
                      <w:b/>
                      <w:lang w:val="uk-UA"/>
                    </w:rPr>
                    <w:t>к</w:t>
                  </w:r>
                  <w:r w:rsidRPr="00A15AA4">
                    <w:rPr>
                      <w:rFonts w:ascii="Times New Roman" w:hAnsi="Times New Roman"/>
                      <w:b/>
                      <w:lang w:val="uk-UA"/>
                    </w:rPr>
                    <w:t>ції:</w:t>
                  </w:r>
                  <w:r w:rsidRPr="00A15AA4">
                    <w:rPr>
                      <w:rFonts w:ascii="Times New Roman" w:hAnsi="Times New Roman"/>
                      <w:lang w:val="uk-UA"/>
                    </w:rPr>
                    <w:t xml:space="preserve"> план</w:t>
                  </w:r>
                  <w:r w:rsidRPr="00A15AA4">
                    <w:rPr>
                      <w:rFonts w:ascii="Times New Roman" w:hAnsi="Times New Roman"/>
                      <w:lang w:val="uk-UA"/>
                    </w:rPr>
                    <w:t>у</w:t>
                  </w:r>
                  <w:r w:rsidRPr="00A15AA4">
                    <w:rPr>
                      <w:rFonts w:ascii="Times New Roman" w:hAnsi="Times New Roman"/>
                      <w:lang w:val="uk-UA"/>
                    </w:rPr>
                    <w:t>вання, орган</w:t>
                  </w:r>
                  <w:r w:rsidRPr="00A15AA4">
                    <w:rPr>
                      <w:rFonts w:ascii="Times New Roman" w:hAnsi="Times New Roman"/>
                      <w:lang w:val="uk-UA"/>
                    </w:rPr>
                    <w:t>і</w:t>
                  </w:r>
                  <w:r w:rsidRPr="00A15AA4">
                    <w:rPr>
                      <w:rFonts w:ascii="Times New Roman" w:hAnsi="Times New Roman"/>
                      <w:lang w:val="uk-UA"/>
                    </w:rPr>
                    <w:t>зація, кон</w:t>
                  </w:r>
                  <w:r w:rsidRPr="00A15AA4">
                    <w:rPr>
                      <w:rFonts w:ascii="Times New Roman" w:hAnsi="Times New Roman"/>
                      <w:lang w:val="uk-UA"/>
                    </w:rPr>
                    <w:t>т</w:t>
                  </w:r>
                  <w:r w:rsidRPr="00A15AA4">
                    <w:rPr>
                      <w:rFonts w:ascii="Times New Roman" w:hAnsi="Times New Roman"/>
                      <w:lang w:val="uk-UA"/>
                    </w:rPr>
                    <w:t>роль, регул</w:t>
                  </w:r>
                  <w:r w:rsidRPr="00A15AA4">
                    <w:rPr>
                      <w:rFonts w:ascii="Times New Roman" w:hAnsi="Times New Roman"/>
                      <w:lang w:val="uk-UA"/>
                    </w:rPr>
                    <w:t>ю</w:t>
                  </w:r>
                  <w:r w:rsidRPr="00A15AA4">
                    <w:rPr>
                      <w:rFonts w:ascii="Times New Roman" w:hAnsi="Times New Roman"/>
                      <w:lang w:val="uk-UA"/>
                    </w:rPr>
                    <w:t>ва</w:t>
                  </w:r>
                  <w:r w:rsidRPr="00A15AA4">
                    <w:rPr>
                      <w:rFonts w:ascii="Times New Roman" w:hAnsi="Times New Roman"/>
                      <w:lang w:val="uk-UA"/>
                    </w:rPr>
                    <w:t>н</w:t>
                  </w:r>
                  <w:r w:rsidRPr="00A15AA4">
                    <w:rPr>
                      <w:rFonts w:ascii="Times New Roman" w:hAnsi="Times New Roman"/>
                      <w:lang w:val="uk-UA"/>
                    </w:rPr>
                    <w:t>ня,мотивація</w:t>
                  </w:r>
                </w:p>
              </w:txbxContent>
            </v:textbox>
          </v:rect>
        </w:pict>
      </w:r>
      <w:r w:rsidRPr="008746DD">
        <w:rPr>
          <w:rFonts w:ascii="Times New Roman" w:hAnsi="Times New Roman"/>
          <w:caps/>
          <w:sz w:val="20"/>
          <w:szCs w:val="20"/>
          <w:lang w:val="uk-UA" w:eastAsia="ru-RU" w:bidi="ar-SA"/>
        </w:rPr>
        <w:pict>
          <v:rect id="_x0000_s1347" style="position:absolute;left:0;text-align:left;margin-left:63.15pt;margin-top:.9pt;width:40.15pt;height:202.6pt;z-index:251824128">
            <v:textbox style="mso-next-textbox:#_x0000_s1347">
              <w:txbxContent>
                <w:p w:rsidR="00904258" w:rsidRPr="00A15AA4" w:rsidRDefault="00904258">
                  <w:pPr>
                    <w:rPr>
                      <w:b/>
                      <w:lang w:val="uk-UA"/>
                    </w:rPr>
                  </w:pPr>
                  <w:r w:rsidRPr="00A15AA4">
                    <w:rPr>
                      <w:b/>
                      <w:lang w:val="uk-UA"/>
                    </w:rPr>
                    <w:t>р</w:t>
                  </w:r>
                  <w:r w:rsidRPr="00A15AA4">
                    <w:rPr>
                      <w:b/>
                      <w:lang w:val="uk-UA"/>
                    </w:rPr>
                    <w:t>е</w:t>
                  </w:r>
                  <w:r w:rsidRPr="00A15AA4">
                    <w:rPr>
                      <w:b/>
                      <w:lang w:val="uk-UA"/>
                    </w:rPr>
                    <w:t>су</w:t>
                  </w:r>
                  <w:r w:rsidRPr="00A15AA4">
                    <w:rPr>
                      <w:b/>
                      <w:lang w:val="uk-UA"/>
                    </w:rPr>
                    <w:t>р</w:t>
                  </w:r>
                  <w:r w:rsidRPr="00A15AA4">
                    <w:rPr>
                      <w:b/>
                      <w:lang w:val="uk-UA"/>
                    </w:rPr>
                    <w:t>си:</w:t>
                  </w:r>
                </w:p>
                <w:p w:rsidR="00904258" w:rsidRDefault="00904258">
                  <w:pPr>
                    <w:rPr>
                      <w:lang w:val="uk-UA"/>
                    </w:rPr>
                  </w:pPr>
                  <w:r>
                    <w:rPr>
                      <w:lang w:val="uk-UA"/>
                    </w:rPr>
                    <w:t>м</w:t>
                  </w:r>
                  <w:r>
                    <w:rPr>
                      <w:lang w:val="uk-UA"/>
                    </w:rPr>
                    <w:t>а</w:t>
                  </w:r>
                  <w:r>
                    <w:rPr>
                      <w:lang w:val="uk-UA"/>
                    </w:rPr>
                    <w:t>т</w:t>
                  </w:r>
                  <w:r>
                    <w:rPr>
                      <w:lang w:val="uk-UA"/>
                    </w:rPr>
                    <w:t>е</w:t>
                  </w:r>
                  <w:r>
                    <w:rPr>
                      <w:lang w:val="uk-UA"/>
                    </w:rPr>
                    <w:t>рі</w:t>
                  </w:r>
                  <w:r>
                    <w:rPr>
                      <w:lang w:val="uk-UA"/>
                    </w:rPr>
                    <w:t>а</w:t>
                  </w:r>
                  <w:r>
                    <w:rPr>
                      <w:lang w:val="uk-UA"/>
                    </w:rPr>
                    <w:t>льні</w:t>
                  </w:r>
                </w:p>
                <w:p w:rsidR="00904258" w:rsidRDefault="00904258">
                  <w:pPr>
                    <w:rPr>
                      <w:lang w:val="uk-UA"/>
                    </w:rPr>
                  </w:pPr>
                  <w:r>
                    <w:rPr>
                      <w:lang w:val="uk-UA"/>
                    </w:rPr>
                    <w:t>л</w:t>
                  </w:r>
                  <w:r>
                    <w:rPr>
                      <w:lang w:val="uk-UA"/>
                    </w:rPr>
                    <w:t>ю</w:t>
                  </w:r>
                  <w:r>
                    <w:rPr>
                      <w:lang w:val="uk-UA"/>
                    </w:rPr>
                    <w:t>ди</w:t>
                  </w:r>
                </w:p>
                <w:p w:rsidR="00904258" w:rsidRPr="003C765B" w:rsidRDefault="00904258">
                  <w:pPr>
                    <w:rPr>
                      <w:lang w:val="uk-UA"/>
                    </w:rPr>
                  </w:pPr>
                  <w:r>
                    <w:rPr>
                      <w:lang w:val="uk-UA"/>
                    </w:rPr>
                    <w:t>ф</w:t>
                  </w:r>
                  <w:r>
                    <w:rPr>
                      <w:lang w:val="uk-UA"/>
                    </w:rPr>
                    <w:t>і</w:t>
                  </w:r>
                  <w:r>
                    <w:rPr>
                      <w:lang w:val="uk-UA"/>
                    </w:rPr>
                    <w:t>на</w:t>
                  </w:r>
                  <w:r>
                    <w:rPr>
                      <w:lang w:val="uk-UA"/>
                    </w:rPr>
                    <w:t>н</w:t>
                  </w:r>
                  <w:r>
                    <w:rPr>
                      <w:lang w:val="uk-UA"/>
                    </w:rPr>
                    <w:t>си</w:t>
                  </w:r>
                </w:p>
              </w:txbxContent>
            </v:textbox>
          </v:rect>
        </w:pict>
      </w:r>
      <w:r w:rsidRPr="008746DD">
        <w:rPr>
          <w:rFonts w:ascii="Times New Roman" w:hAnsi="Times New Roman"/>
          <w:caps/>
          <w:sz w:val="20"/>
          <w:szCs w:val="20"/>
          <w:lang w:val="uk-UA" w:eastAsia="ru-RU" w:bidi="ar-SA"/>
        </w:rPr>
        <w:pict>
          <v:rect id="_x0000_s1346" style="position:absolute;left:0;text-align:left;margin-left:3.7pt;margin-top:.9pt;width:35.15pt;height:202.6pt;z-index:251823104">
            <v:textbox style="mso-next-textbox:#_x0000_s1346">
              <w:txbxContent>
                <w:p w:rsidR="00904258" w:rsidRPr="00A15AA4" w:rsidRDefault="00904258">
                  <w:pPr>
                    <w:rPr>
                      <w:rFonts w:ascii="Times New Roman" w:hAnsi="Times New Roman"/>
                      <w:b/>
                      <w:lang w:val="uk-UA"/>
                    </w:rPr>
                  </w:pPr>
                  <w:r w:rsidRPr="00A15AA4">
                    <w:rPr>
                      <w:rFonts w:ascii="Times New Roman" w:hAnsi="Times New Roman"/>
                      <w:b/>
                      <w:lang w:val="uk-UA"/>
                    </w:rPr>
                    <w:t>о</w:t>
                  </w:r>
                  <w:r w:rsidRPr="00A15AA4">
                    <w:rPr>
                      <w:rFonts w:ascii="Times New Roman" w:hAnsi="Times New Roman"/>
                      <w:b/>
                      <w:lang w:val="uk-UA"/>
                    </w:rPr>
                    <w:t>р</w:t>
                  </w:r>
                  <w:r w:rsidRPr="00A15AA4">
                    <w:rPr>
                      <w:rFonts w:ascii="Times New Roman" w:hAnsi="Times New Roman"/>
                      <w:b/>
                      <w:lang w:val="uk-UA"/>
                    </w:rPr>
                    <w:t>г</w:t>
                  </w:r>
                  <w:r w:rsidRPr="00A15AA4">
                    <w:rPr>
                      <w:rFonts w:ascii="Times New Roman" w:hAnsi="Times New Roman"/>
                      <w:b/>
                      <w:lang w:val="uk-UA"/>
                    </w:rPr>
                    <w:t>а</w:t>
                  </w:r>
                  <w:r w:rsidRPr="00A15AA4">
                    <w:rPr>
                      <w:rFonts w:ascii="Times New Roman" w:hAnsi="Times New Roman"/>
                      <w:b/>
                      <w:lang w:val="uk-UA"/>
                    </w:rPr>
                    <w:t>н</w:t>
                  </w:r>
                  <w:r w:rsidRPr="00A15AA4">
                    <w:rPr>
                      <w:rFonts w:ascii="Times New Roman" w:hAnsi="Times New Roman"/>
                      <w:b/>
                      <w:lang w:val="uk-UA"/>
                    </w:rPr>
                    <w:t>і</w:t>
                  </w:r>
                  <w:r w:rsidRPr="00A15AA4">
                    <w:rPr>
                      <w:rFonts w:ascii="Times New Roman" w:hAnsi="Times New Roman"/>
                      <w:b/>
                      <w:lang w:val="uk-UA"/>
                    </w:rPr>
                    <w:t>з</w:t>
                  </w:r>
                  <w:r w:rsidRPr="00A15AA4">
                    <w:rPr>
                      <w:rFonts w:ascii="Times New Roman" w:hAnsi="Times New Roman"/>
                      <w:b/>
                      <w:lang w:val="uk-UA"/>
                    </w:rPr>
                    <w:t>а</w:t>
                  </w:r>
                  <w:r w:rsidRPr="00A15AA4">
                    <w:rPr>
                      <w:rFonts w:ascii="Times New Roman" w:hAnsi="Times New Roman"/>
                      <w:b/>
                      <w:lang w:val="uk-UA"/>
                    </w:rPr>
                    <w:t>ція</w:t>
                  </w:r>
                </w:p>
              </w:txbxContent>
            </v:textbox>
          </v:rect>
        </w:pict>
      </w:r>
    </w:p>
    <w:p w:rsidR="003C765B" w:rsidRPr="00457768" w:rsidRDefault="003C765B" w:rsidP="003D19F7">
      <w:pPr>
        <w:widowControl w:val="0"/>
        <w:jc w:val="both"/>
        <w:rPr>
          <w:rFonts w:ascii="Times New Roman" w:hAnsi="Times New Roman"/>
          <w:caps/>
          <w:sz w:val="20"/>
          <w:szCs w:val="20"/>
          <w:lang w:val="uk-UA"/>
        </w:rPr>
      </w:pPr>
    </w:p>
    <w:p w:rsidR="00A15AA4" w:rsidRPr="00457768" w:rsidRDefault="00A15AA4" w:rsidP="003D19F7">
      <w:pPr>
        <w:widowControl w:val="0"/>
        <w:jc w:val="both"/>
        <w:rPr>
          <w:rFonts w:ascii="Times New Roman" w:hAnsi="Times New Roman"/>
          <w:caps/>
          <w:sz w:val="20"/>
          <w:szCs w:val="20"/>
          <w:lang w:val="uk-UA"/>
        </w:rPr>
      </w:pPr>
    </w:p>
    <w:p w:rsidR="00A15AA4" w:rsidRPr="00457768" w:rsidRDefault="00A15AA4" w:rsidP="003D19F7">
      <w:pPr>
        <w:widowControl w:val="0"/>
        <w:jc w:val="both"/>
        <w:rPr>
          <w:rFonts w:ascii="Times New Roman" w:hAnsi="Times New Roman"/>
          <w:caps/>
          <w:sz w:val="20"/>
          <w:szCs w:val="20"/>
          <w:lang w:val="uk-UA"/>
        </w:rPr>
      </w:pPr>
    </w:p>
    <w:p w:rsidR="00A15AA4" w:rsidRPr="00457768" w:rsidRDefault="008746DD" w:rsidP="003D19F7">
      <w:pPr>
        <w:widowControl w:val="0"/>
        <w:jc w:val="both"/>
        <w:rPr>
          <w:rFonts w:ascii="Times New Roman" w:hAnsi="Times New Roman"/>
          <w:caps/>
          <w:sz w:val="20"/>
          <w:szCs w:val="20"/>
          <w:lang w:val="uk-UA"/>
        </w:rPr>
      </w:pPr>
      <w:r w:rsidRPr="008746DD">
        <w:rPr>
          <w:rFonts w:ascii="Times New Roman" w:hAnsi="Times New Roman"/>
          <w:caps/>
          <w:sz w:val="20"/>
          <w:szCs w:val="20"/>
          <w:lang w:val="uk-UA" w:eastAsia="ru-RU" w:bidi="ar-SA"/>
        </w:rPr>
        <w:pict>
          <v:oval id="_x0000_s1350" style="position:absolute;left:0;text-align:left;margin-left:299.2pt;margin-top:6.8pt;width:59.45pt;height:78.7pt;flip:y;z-index:251827200">
            <v:textbox style="mso-next-textbox:#_x0000_s1350">
              <w:txbxContent>
                <w:p w:rsidR="00904258" w:rsidRPr="00A15AA4" w:rsidRDefault="00904258">
                  <w:pPr>
                    <w:rPr>
                      <w:b/>
                      <w:lang w:val="uk-UA"/>
                    </w:rPr>
                  </w:pPr>
                  <w:r w:rsidRPr="00A15AA4">
                    <w:rPr>
                      <w:b/>
                      <w:lang w:val="uk-UA"/>
                    </w:rPr>
                    <w:t>цілі</w:t>
                  </w:r>
                </w:p>
              </w:txbxContent>
            </v:textbox>
          </v:oval>
        </w:pict>
      </w:r>
    </w:p>
    <w:p w:rsidR="00A15AA4" w:rsidRPr="00457768" w:rsidRDefault="00A15AA4" w:rsidP="003D19F7">
      <w:pPr>
        <w:widowControl w:val="0"/>
        <w:jc w:val="both"/>
        <w:rPr>
          <w:rFonts w:ascii="Times New Roman" w:hAnsi="Times New Roman"/>
          <w:caps/>
          <w:sz w:val="20"/>
          <w:szCs w:val="20"/>
          <w:lang w:val="uk-UA"/>
        </w:rPr>
      </w:pPr>
    </w:p>
    <w:p w:rsidR="00A15AA4" w:rsidRPr="00457768" w:rsidRDefault="00A15AA4" w:rsidP="003D19F7">
      <w:pPr>
        <w:widowControl w:val="0"/>
        <w:jc w:val="both"/>
        <w:rPr>
          <w:rFonts w:ascii="Times New Roman" w:hAnsi="Times New Roman"/>
          <w:caps/>
          <w:sz w:val="20"/>
          <w:szCs w:val="20"/>
          <w:lang w:val="uk-UA"/>
        </w:rPr>
      </w:pPr>
    </w:p>
    <w:p w:rsidR="00A15AA4" w:rsidRPr="00457768" w:rsidRDefault="00A15AA4" w:rsidP="003D19F7">
      <w:pPr>
        <w:widowControl w:val="0"/>
        <w:jc w:val="both"/>
        <w:rPr>
          <w:rFonts w:ascii="Times New Roman" w:hAnsi="Times New Roman"/>
          <w:caps/>
          <w:sz w:val="20"/>
          <w:szCs w:val="20"/>
          <w:lang w:val="uk-UA"/>
        </w:rPr>
      </w:pPr>
    </w:p>
    <w:p w:rsidR="00A15AA4" w:rsidRPr="00457768" w:rsidRDefault="008746DD" w:rsidP="003D19F7">
      <w:pPr>
        <w:widowControl w:val="0"/>
        <w:jc w:val="both"/>
        <w:rPr>
          <w:rFonts w:ascii="Times New Roman" w:hAnsi="Times New Roman"/>
          <w:caps/>
          <w:sz w:val="20"/>
          <w:szCs w:val="20"/>
          <w:lang w:val="uk-UA"/>
        </w:rPr>
      </w:pPr>
      <w:r w:rsidRPr="008746DD">
        <w:rPr>
          <w:rFonts w:ascii="Times New Roman" w:hAnsi="Times New Roman"/>
          <w:caps/>
          <w:sz w:val="20"/>
          <w:szCs w:val="20"/>
          <w:lang w:val="uk-UA" w:eastAsia="ru-RU" w:bidi="ar-SA"/>
        </w:rPr>
        <w:pict>
          <v:shape id="_x0000_s1355" type="#_x0000_t32" style="position:absolute;left:0;text-align:left;margin-left:193.7pt;margin-top:3.5pt;width:21pt;height:.9pt;z-index:251832320" o:connectortype="straight">
            <v:stroke endarrow="block"/>
          </v:shape>
        </w:pict>
      </w:r>
      <w:r w:rsidRPr="008746DD">
        <w:rPr>
          <w:rFonts w:ascii="Times New Roman" w:hAnsi="Times New Roman"/>
          <w:caps/>
          <w:sz w:val="20"/>
          <w:szCs w:val="20"/>
          <w:lang w:val="uk-UA" w:eastAsia="ru-RU" w:bidi="ar-SA"/>
        </w:rPr>
        <w:pict>
          <v:shape id="_x0000_s1359" type="#_x0000_t32" style="position:absolute;left:0;text-align:left;margin-left:269.1pt;margin-top:4.35pt;width:31.8pt;height:0;z-index:251835392" o:connectortype="straight">
            <v:stroke endarrow="block"/>
          </v:shape>
        </w:pict>
      </w:r>
      <w:r w:rsidRPr="008746DD">
        <w:rPr>
          <w:rFonts w:ascii="Times New Roman" w:hAnsi="Times New Roman"/>
          <w:caps/>
          <w:sz w:val="20"/>
          <w:szCs w:val="20"/>
          <w:lang w:val="uk-UA" w:eastAsia="ru-RU" w:bidi="ar-SA"/>
        </w:rPr>
        <w:pict>
          <v:shape id="_x0000_s1357" type="#_x0000_t32" style="position:absolute;left:0;text-align:left;margin-left:283.3pt;margin-top:4.35pt;width:0;height:125.6pt;z-index:251834368" o:connectortype="straight">
            <v:stroke endarrow="block"/>
          </v:shape>
        </w:pict>
      </w:r>
      <w:r w:rsidRPr="008746DD">
        <w:rPr>
          <w:rFonts w:ascii="Times New Roman" w:hAnsi="Times New Roman"/>
          <w:caps/>
          <w:sz w:val="20"/>
          <w:szCs w:val="20"/>
          <w:lang w:val="uk-UA" w:eastAsia="ru-RU" w:bidi="ar-SA"/>
        </w:rPr>
        <w:pict>
          <v:shape id="_x0000_s1356" type="#_x0000_t32" style="position:absolute;left:0;text-align:left;margin-left:202.95pt;margin-top:3.5pt;width:0;height:124.75pt;z-index:251833344" o:connectortype="straight">
            <v:stroke endarrow="block"/>
          </v:shape>
        </w:pict>
      </w:r>
      <w:r w:rsidRPr="008746DD">
        <w:rPr>
          <w:rFonts w:ascii="Times New Roman" w:hAnsi="Times New Roman"/>
          <w:caps/>
          <w:sz w:val="20"/>
          <w:szCs w:val="20"/>
          <w:lang w:val="uk-UA" w:eastAsia="ru-RU" w:bidi="ar-SA"/>
        </w:rPr>
        <w:pict>
          <v:shape id="_x0000_s1352" type="#_x0000_t32" style="position:absolute;left:0;text-align:left;margin-left:103.3pt;margin-top:4.35pt;width:31pt;height:0;z-index:251829248" o:connectortype="straight">
            <v:stroke endarrow="block"/>
          </v:shape>
        </w:pict>
      </w:r>
      <w:r w:rsidRPr="008746DD">
        <w:rPr>
          <w:rFonts w:ascii="Times New Roman" w:hAnsi="Times New Roman"/>
          <w:caps/>
          <w:sz w:val="20"/>
          <w:szCs w:val="20"/>
          <w:lang w:val="uk-UA" w:eastAsia="ru-RU" w:bidi="ar-SA"/>
        </w:rPr>
        <w:pict>
          <v:shape id="_x0000_s1351" type="#_x0000_t32" style="position:absolute;left:0;text-align:left;margin-left:38.85pt;margin-top:3.5pt;width:24.3pt;height:.85pt;z-index:251828224" o:connectortype="straight">
            <v:stroke endarrow="block"/>
          </v:shape>
        </w:pict>
      </w:r>
    </w:p>
    <w:p w:rsidR="00A15AA4" w:rsidRPr="00457768" w:rsidRDefault="00A15AA4" w:rsidP="003D19F7">
      <w:pPr>
        <w:widowControl w:val="0"/>
        <w:jc w:val="both"/>
        <w:rPr>
          <w:rFonts w:ascii="Times New Roman" w:hAnsi="Times New Roman"/>
          <w:caps/>
          <w:sz w:val="20"/>
          <w:szCs w:val="20"/>
          <w:lang w:val="uk-UA"/>
        </w:rPr>
      </w:pPr>
    </w:p>
    <w:p w:rsidR="00A15AA4" w:rsidRPr="00457768" w:rsidRDefault="00A15AA4" w:rsidP="003D19F7">
      <w:pPr>
        <w:widowControl w:val="0"/>
        <w:jc w:val="both"/>
        <w:rPr>
          <w:rFonts w:ascii="Times New Roman" w:hAnsi="Times New Roman"/>
          <w:caps/>
          <w:sz w:val="20"/>
          <w:szCs w:val="20"/>
          <w:lang w:val="uk-UA"/>
        </w:rPr>
      </w:pPr>
    </w:p>
    <w:p w:rsidR="00A15AA4" w:rsidRPr="00457768" w:rsidRDefault="00A15AA4" w:rsidP="003D19F7">
      <w:pPr>
        <w:widowControl w:val="0"/>
        <w:jc w:val="both"/>
        <w:rPr>
          <w:rFonts w:ascii="Times New Roman" w:hAnsi="Times New Roman"/>
          <w:caps/>
          <w:sz w:val="20"/>
          <w:szCs w:val="20"/>
          <w:lang w:val="uk-UA"/>
        </w:rPr>
      </w:pPr>
    </w:p>
    <w:p w:rsidR="00A15AA4" w:rsidRPr="00457768" w:rsidRDefault="00A15AA4" w:rsidP="003D19F7">
      <w:pPr>
        <w:widowControl w:val="0"/>
        <w:jc w:val="both"/>
        <w:rPr>
          <w:rFonts w:ascii="Times New Roman" w:hAnsi="Times New Roman"/>
          <w:caps/>
          <w:sz w:val="20"/>
          <w:szCs w:val="20"/>
          <w:lang w:val="uk-UA"/>
        </w:rPr>
      </w:pPr>
    </w:p>
    <w:p w:rsidR="00A15AA4" w:rsidRPr="00457768" w:rsidRDefault="00A15AA4" w:rsidP="003D19F7">
      <w:pPr>
        <w:widowControl w:val="0"/>
        <w:jc w:val="both"/>
        <w:rPr>
          <w:rFonts w:ascii="Times New Roman" w:hAnsi="Times New Roman"/>
          <w:caps/>
          <w:sz w:val="20"/>
          <w:szCs w:val="20"/>
          <w:lang w:val="uk-UA"/>
        </w:rPr>
      </w:pPr>
    </w:p>
    <w:p w:rsidR="00A15AA4" w:rsidRPr="00457768" w:rsidRDefault="00A15AA4" w:rsidP="003D19F7">
      <w:pPr>
        <w:widowControl w:val="0"/>
        <w:jc w:val="both"/>
        <w:rPr>
          <w:rFonts w:ascii="Times New Roman" w:hAnsi="Times New Roman"/>
          <w:caps/>
          <w:sz w:val="20"/>
          <w:szCs w:val="20"/>
          <w:lang w:val="uk-UA"/>
        </w:rPr>
      </w:pPr>
    </w:p>
    <w:p w:rsidR="00A15AA4" w:rsidRPr="00457768" w:rsidRDefault="00A15AA4" w:rsidP="003D19F7">
      <w:pPr>
        <w:widowControl w:val="0"/>
        <w:jc w:val="both"/>
        <w:rPr>
          <w:rFonts w:ascii="Times New Roman" w:hAnsi="Times New Roman"/>
          <w:caps/>
          <w:sz w:val="20"/>
          <w:szCs w:val="20"/>
          <w:lang w:val="uk-UA"/>
        </w:rPr>
      </w:pPr>
    </w:p>
    <w:p w:rsidR="00A15AA4" w:rsidRPr="00457768" w:rsidRDefault="00A15AA4" w:rsidP="003D19F7">
      <w:pPr>
        <w:widowControl w:val="0"/>
        <w:jc w:val="both"/>
        <w:rPr>
          <w:rFonts w:ascii="Times New Roman" w:hAnsi="Times New Roman"/>
          <w:caps/>
          <w:sz w:val="20"/>
          <w:szCs w:val="20"/>
          <w:lang w:val="uk-UA"/>
        </w:rPr>
      </w:pPr>
    </w:p>
    <w:p w:rsidR="00A15AA4" w:rsidRPr="00457768" w:rsidRDefault="00A15AA4" w:rsidP="003D19F7">
      <w:pPr>
        <w:widowControl w:val="0"/>
        <w:jc w:val="both"/>
        <w:rPr>
          <w:rFonts w:ascii="Times New Roman" w:hAnsi="Times New Roman"/>
          <w:caps/>
          <w:sz w:val="20"/>
          <w:szCs w:val="20"/>
          <w:lang w:val="uk-UA"/>
        </w:rPr>
      </w:pPr>
    </w:p>
    <w:p w:rsidR="00A15AA4" w:rsidRPr="00457768" w:rsidRDefault="00A15AA4" w:rsidP="00A15AA4">
      <w:pPr>
        <w:widowControl w:val="0"/>
        <w:jc w:val="center"/>
        <w:rPr>
          <w:rFonts w:ascii="Times New Roman" w:hAnsi="Times New Roman"/>
          <w:caps/>
          <w:sz w:val="20"/>
          <w:szCs w:val="20"/>
          <w:lang w:val="uk-UA"/>
        </w:rPr>
      </w:pPr>
    </w:p>
    <w:p w:rsidR="00080A1E" w:rsidRPr="00457768" w:rsidRDefault="00A15AA4" w:rsidP="00A15AA4">
      <w:pPr>
        <w:widowControl w:val="0"/>
        <w:jc w:val="center"/>
        <w:rPr>
          <w:rFonts w:ascii="Times New Roman" w:hAnsi="Times New Roman"/>
          <w:b/>
          <w:sz w:val="20"/>
          <w:szCs w:val="20"/>
          <w:lang w:val="uk-UA"/>
        </w:rPr>
      </w:pPr>
      <w:r w:rsidRPr="00457768">
        <w:rPr>
          <w:rFonts w:ascii="Times New Roman" w:hAnsi="Times New Roman"/>
          <w:b/>
          <w:sz w:val="20"/>
          <w:szCs w:val="20"/>
          <w:lang w:val="uk-UA"/>
        </w:rPr>
        <w:t xml:space="preserve">                                                 Прийняття                трансформація рішень</w:t>
      </w:r>
    </w:p>
    <w:p w:rsidR="00A15AA4" w:rsidRPr="00457768" w:rsidRDefault="00A15AA4" w:rsidP="00A15AA4">
      <w:pPr>
        <w:widowControl w:val="0"/>
        <w:jc w:val="center"/>
        <w:rPr>
          <w:rFonts w:ascii="Times New Roman" w:hAnsi="Times New Roman"/>
          <w:b/>
          <w:sz w:val="20"/>
          <w:szCs w:val="20"/>
          <w:lang w:val="uk-UA"/>
        </w:rPr>
      </w:pPr>
      <w:r w:rsidRPr="00457768">
        <w:rPr>
          <w:rFonts w:ascii="Times New Roman" w:hAnsi="Times New Roman"/>
          <w:b/>
          <w:sz w:val="20"/>
          <w:szCs w:val="20"/>
          <w:lang w:val="uk-UA"/>
        </w:rPr>
        <w:t>рішень</w:t>
      </w:r>
    </w:p>
    <w:p w:rsidR="00A15AA4" w:rsidRPr="00457768" w:rsidRDefault="00A15AA4" w:rsidP="00A15AA4">
      <w:pPr>
        <w:widowControl w:val="0"/>
        <w:jc w:val="center"/>
        <w:rPr>
          <w:rFonts w:ascii="Times New Roman" w:hAnsi="Times New Roman"/>
          <w:b/>
          <w:sz w:val="20"/>
          <w:szCs w:val="20"/>
          <w:lang w:val="uk-UA"/>
        </w:rPr>
      </w:pPr>
    </w:p>
    <w:p w:rsidR="00A15AA4" w:rsidRDefault="00A15AA4" w:rsidP="00A15AA4">
      <w:pPr>
        <w:widowControl w:val="0"/>
        <w:jc w:val="center"/>
        <w:rPr>
          <w:rFonts w:ascii="Times New Roman" w:hAnsi="Times New Roman"/>
          <w:b/>
          <w:sz w:val="20"/>
          <w:szCs w:val="20"/>
          <w:lang w:val="uk-UA"/>
        </w:rPr>
      </w:pPr>
    </w:p>
    <w:p w:rsidR="00254CC9" w:rsidRDefault="00254CC9" w:rsidP="00A15AA4">
      <w:pPr>
        <w:widowControl w:val="0"/>
        <w:jc w:val="center"/>
        <w:rPr>
          <w:rFonts w:ascii="Times New Roman" w:hAnsi="Times New Roman"/>
          <w:b/>
          <w:sz w:val="20"/>
          <w:szCs w:val="20"/>
          <w:lang w:val="uk-UA"/>
        </w:rPr>
      </w:pPr>
    </w:p>
    <w:p w:rsidR="00254CC9" w:rsidRDefault="00254CC9" w:rsidP="00A15AA4">
      <w:pPr>
        <w:widowControl w:val="0"/>
        <w:jc w:val="center"/>
        <w:rPr>
          <w:rFonts w:ascii="Times New Roman" w:hAnsi="Times New Roman"/>
          <w:b/>
          <w:sz w:val="20"/>
          <w:szCs w:val="20"/>
          <w:lang w:val="uk-UA"/>
        </w:rPr>
      </w:pPr>
    </w:p>
    <w:p w:rsidR="00254CC9" w:rsidRDefault="00254CC9" w:rsidP="00A15AA4">
      <w:pPr>
        <w:widowControl w:val="0"/>
        <w:jc w:val="center"/>
        <w:rPr>
          <w:rFonts w:ascii="Times New Roman" w:hAnsi="Times New Roman"/>
          <w:b/>
          <w:sz w:val="20"/>
          <w:szCs w:val="20"/>
          <w:lang w:val="uk-UA"/>
        </w:rPr>
      </w:pPr>
    </w:p>
    <w:p w:rsidR="00254CC9" w:rsidRDefault="00254CC9" w:rsidP="00A15AA4">
      <w:pPr>
        <w:widowControl w:val="0"/>
        <w:jc w:val="center"/>
        <w:rPr>
          <w:rFonts w:ascii="Times New Roman" w:hAnsi="Times New Roman"/>
          <w:b/>
          <w:sz w:val="20"/>
          <w:szCs w:val="20"/>
          <w:lang w:val="uk-UA"/>
        </w:rPr>
      </w:pPr>
    </w:p>
    <w:p w:rsidR="00254CC9" w:rsidRDefault="00254CC9" w:rsidP="00A15AA4">
      <w:pPr>
        <w:widowControl w:val="0"/>
        <w:jc w:val="center"/>
        <w:rPr>
          <w:rFonts w:ascii="Times New Roman" w:hAnsi="Times New Roman"/>
          <w:b/>
          <w:sz w:val="20"/>
          <w:szCs w:val="20"/>
          <w:lang w:val="uk-UA"/>
        </w:rPr>
      </w:pPr>
    </w:p>
    <w:p w:rsidR="00254CC9" w:rsidRDefault="00254CC9" w:rsidP="00A15AA4">
      <w:pPr>
        <w:widowControl w:val="0"/>
        <w:jc w:val="center"/>
        <w:rPr>
          <w:rFonts w:ascii="Times New Roman" w:hAnsi="Times New Roman"/>
          <w:b/>
          <w:sz w:val="20"/>
          <w:szCs w:val="20"/>
          <w:lang w:val="uk-UA"/>
        </w:rPr>
      </w:pPr>
    </w:p>
    <w:p w:rsidR="00254CC9" w:rsidRDefault="00254CC9" w:rsidP="00A15AA4">
      <w:pPr>
        <w:widowControl w:val="0"/>
        <w:jc w:val="center"/>
        <w:rPr>
          <w:rFonts w:ascii="Times New Roman" w:hAnsi="Times New Roman"/>
          <w:b/>
          <w:sz w:val="20"/>
          <w:szCs w:val="20"/>
          <w:lang w:val="uk-UA"/>
        </w:rPr>
      </w:pPr>
    </w:p>
    <w:p w:rsidR="00254CC9" w:rsidRDefault="00254CC9" w:rsidP="00A15AA4">
      <w:pPr>
        <w:widowControl w:val="0"/>
        <w:jc w:val="center"/>
        <w:rPr>
          <w:rFonts w:ascii="Times New Roman" w:hAnsi="Times New Roman"/>
          <w:b/>
          <w:sz w:val="20"/>
          <w:szCs w:val="20"/>
          <w:lang w:val="uk-UA"/>
        </w:rPr>
      </w:pPr>
    </w:p>
    <w:p w:rsidR="00254CC9" w:rsidRDefault="00254CC9" w:rsidP="00A15AA4">
      <w:pPr>
        <w:widowControl w:val="0"/>
        <w:jc w:val="center"/>
        <w:rPr>
          <w:rFonts w:ascii="Times New Roman" w:hAnsi="Times New Roman"/>
          <w:b/>
          <w:sz w:val="20"/>
          <w:szCs w:val="20"/>
          <w:lang w:val="uk-UA"/>
        </w:rPr>
      </w:pPr>
    </w:p>
    <w:p w:rsidR="00254CC9" w:rsidRDefault="00254CC9" w:rsidP="00A15AA4">
      <w:pPr>
        <w:widowControl w:val="0"/>
        <w:jc w:val="center"/>
        <w:rPr>
          <w:rFonts w:ascii="Times New Roman" w:hAnsi="Times New Roman"/>
          <w:b/>
          <w:sz w:val="20"/>
          <w:szCs w:val="20"/>
          <w:lang w:val="uk-UA"/>
        </w:rPr>
      </w:pPr>
    </w:p>
    <w:p w:rsidR="00254CC9" w:rsidRPr="00457768" w:rsidRDefault="00254CC9" w:rsidP="00A15AA4">
      <w:pPr>
        <w:widowControl w:val="0"/>
        <w:jc w:val="center"/>
        <w:rPr>
          <w:rFonts w:ascii="Times New Roman" w:hAnsi="Times New Roman"/>
          <w:b/>
          <w:sz w:val="20"/>
          <w:szCs w:val="20"/>
          <w:lang w:val="uk-UA"/>
        </w:rPr>
      </w:pPr>
    </w:p>
    <w:p w:rsidR="00A15AA4" w:rsidRPr="00457768" w:rsidRDefault="00A15AA4" w:rsidP="00A15AA4">
      <w:pPr>
        <w:widowControl w:val="0"/>
        <w:jc w:val="center"/>
        <w:rPr>
          <w:rFonts w:ascii="Times New Roman" w:hAnsi="Times New Roman"/>
          <w:lang w:val="uk-UA"/>
        </w:rPr>
      </w:pPr>
    </w:p>
    <w:p w:rsidR="007B1936" w:rsidRPr="00275DE0" w:rsidRDefault="007B1936" w:rsidP="00A15AA4">
      <w:pPr>
        <w:widowControl w:val="0"/>
        <w:rPr>
          <w:rFonts w:ascii="Times New Roman" w:hAnsi="Times New Roman"/>
          <w:b/>
          <w:lang w:val="uk-UA"/>
        </w:rPr>
      </w:pPr>
      <w:r w:rsidRPr="00275DE0">
        <w:rPr>
          <w:rFonts w:ascii="Times New Roman" w:hAnsi="Times New Roman"/>
          <w:b/>
          <w:lang w:val="uk-UA"/>
        </w:rPr>
        <w:lastRenderedPageBreak/>
        <w:t>ДОДАТОК 7</w:t>
      </w:r>
    </w:p>
    <w:p w:rsidR="000A0CA1" w:rsidRPr="00275DE0" w:rsidRDefault="00F411F6" w:rsidP="00A15AA4">
      <w:pPr>
        <w:widowControl w:val="0"/>
        <w:rPr>
          <w:rFonts w:ascii="Times New Roman" w:hAnsi="Times New Roman"/>
          <w:b/>
          <w:lang w:val="uk-UA"/>
        </w:rPr>
      </w:pPr>
      <w:r w:rsidRPr="00275DE0">
        <w:rPr>
          <w:rFonts w:ascii="Times New Roman" w:hAnsi="Times New Roman"/>
          <w:b/>
          <w:lang w:val="uk-UA"/>
        </w:rPr>
        <w:t xml:space="preserve">ПРОЦЕС СТРАТЕГІЧНОГО УПРАВЛІННЯ </w:t>
      </w:r>
    </w:p>
    <w:p w:rsidR="00072069" w:rsidRDefault="00072069" w:rsidP="00A15AA4">
      <w:pPr>
        <w:widowControl w:val="0"/>
        <w:rPr>
          <w:rFonts w:ascii="Times New Roman" w:hAnsi="Times New Roman"/>
          <w:b/>
          <w:lang w:val="uk-UA"/>
        </w:rPr>
      </w:pPr>
    </w:p>
    <w:p w:rsidR="00072069" w:rsidRDefault="00072069" w:rsidP="00A15AA4">
      <w:pPr>
        <w:widowControl w:val="0"/>
        <w:rPr>
          <w:rFonts w:ascii="Times New Roman" w:hAnsi="Times New Roman"/>
          <w:b/>
          <w:lang w:val="uk-UA"/>
        </w:rPr>
      </w:pPr>
    </w:p>
    <w:p w:rsidR="00072069" w:rsidRDefault="008746DD" w:rsidP="00E230F0">
      <w:pPr>
        <w:rPr>
          <w:lang w:val="uk-UA"/>
        </w:rPr>
      </w:pPr>
      <w:r>
        <w:rPr>
          <w:noProof/>
          <w:lang w:val="ru-RU" w:eastAsia="ru-RU" w:bidi="ar-SA"/>
        </w:rPr>
        <w:pict>
          <v:rect id="_x0000_s1414" style="position:absolute;margin-left:.3pt;margin-top:7.4pt;width:111.65pt;height:43.35pt;z-index:251878400">
            <v:textbox style="mso-next-textbox:#_x0000_s1414">
              <w:txbxContent>
                <w:p w:rsidR="00904258" w:rsidRPr="00CB5C44" w:rsidRDefault="00904258">
                  <w:pPr>
                    <w:rPr>
                      <w:rFonts w:ascii="Times New Roman" w:hAnsi="Times New Roman"/>
                      <w:lang w:val="uk-UA"/>
                    </w:rPr>
                  </w:pPr>
                  <w:r w:rsidRPr="00CB5C44">
                    <w:rPr>
                      <w:rFonts w:ascii="Times New Roman" w:hAnsi="Times New Roman"/>
                      <w:lang w:val="uk-UA"/>
                    </w:rPr>
                    <w:t>Визначення місії</w:t>
                  </w:r>
                </w:p>
              </w:txbxContent>
            </v:textbox>
          </v:rect>
        </w:pict>
      </w:r>
      <w:r>
        <w:rPr>
          <w:noProof/>
          <w:lang w:val="ru-RU" w:eastAsia="ru-RU" w:bidi="ar-SA"/>
        </w:rPr>
        <w:pict>
          <v:rect id="_x0000_s1415" style="position:absolute;margin-left:153.85pt;margin-top:6.55pt;width:118.3pt;height:43.35pt;z-index:251879424">
            <v:textbox style="mso-next-textbox:#_x0000_s1415">
              <w:txbxContent>
                <w:p w:rsidR="00904258" w:rsidRPr="00CB5C44" w:rsidRDefault="00904258">
                  <w:pPr>
                    <w:rPr>
                      <w:rFonts w:ascii="Times New Roman" w:hAnsi="Times New Roman"/>
                      <w:lang w:val="uk-UA"/>
                    </w:rPr>
                  </w:pPr>
                  <w:r w:rsidRPr="00CB5C44">
                    <w:rPr>
                      <w:rFonts w:ascii="Times New Roman" w:hAnsi="Times New Roman"/>
                      <w:lang w:val="uk-UA"/>
                    </w:rPr>
                    <w:t>Визначення цілей</w:t>
                  </w:r>
                </w:p>
              </w:txbxContent>
            </v:textbox>
          </v:rect>
        </w:pict>
      </w:r>
    </w:p>
    <w:p w:rsidR="00072069" w:rsidRDefault="008746DD" w:rsidP="00A15AA4">
      <w:pPr>
        <w:widowControl w:val="0"/>
        <w:rPr>
          <w:rFonts w:ascii="Times New Roman" w:hAnsi="Times New Roman"/>
          <w:b/>
          <w:lang w:val="uk-UA"/>
        </w:rPr>
      </w:pPr>
      <w:r>
        <w:rPr>
          <w:rFonts w:ascii="Times New Roman" w:hAnsi="Times New Roman"/>
          <w:b/>
          <w:noProof/>
          <w:lang w:val="ru-RU" w:eastAsia="ru-RU" w:bidi="ar-SA"/>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424" type="#_x0000_t13" style="position:absolute;margin-left:111.95pt;margin-top:12.6pt;width:41.9pt;height:7.15pt;z-index:251886592"/>
        </w:pict>
      </w:r>
    </w:p>
    <w:p w:rsidR="000A0CA1" w:rsidRDefault="000A0CA1" w:rsidP="00A15AA4">
      <w:pPr>
        <w:widowControl w:val="0"/>
        <w:rPr>
          <w:rFonts w:ascii="Times New Roman" w:hAnsi="Times New Roman"/>
          <w:b/>
          <w:lang w:val="uk-UA"/>
        </w:rPr>
      </w:pPr>
    </w:p>
    <w:p w:rsidR="000A0CA1" w:rsidRDefault="008746DD" w:rsidP="00A15AA4">
      <w:pPr>
        <w:widowControl w:val="0"/>
        <w:rPr>
          <w:rFonts w:ascii="Times New Roman" w:hAnsi="Times New Roman"/>
          <w:b/>
          <w:lang w:val="uk-UA"/>
        </w:rPr>
      </w:pPr>
      <w:r>
        <w:rPr>
          <w:rFonts w:ascii="Times New Roman" w:hAnsi="Times New Roman"/>
          <w:b/>
          <w:noProof/>
          <w:lang w:val="ru-RU" w:eastAsia="ru-RU" w:bidi="ar-SA"/>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432" type="#_x0000_t68" style="position:absolute;margin-left:46.6pt;margin-top:8.5pt;width:9.55pt;height:26.45pt;z-index:251893760">
            <v:textbox style="layout-flow:vertical-ideographic"/>
          </v:shape>
        </w:pict>
      </w:r>
      <w:r>
        <w:rPr>
          <w:rFonts w:ascii="Times New Roman" w:hAnsi="Times New Roman"/>
          <w:b/>
          <w:noProof/>
          <w:lang w:val="ru-RU" w:eastAsia="ru-RU" w:bidi="ar-SA"/>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425" type="#_x0000_t67" style="position:absolute;margin-left:208.95pt;margin-top:8.5pt;width:7.15pt;height:30.85pt;z-index:251887616">
            <v:textbox style="layout-flow:vertical-ideographic"/>
          </v:shape>
        </w:pict>
      </w:r>
    </w:p>
    <w:p w:rsidR="000A0CA1" w:rsidRDefault="000A0CA1" w:rsidP="00A15AA4">
      <w:pPr>
        <w:widowControl w:val="0"/>
        <w:rPr>
          <w:rFonts w:ascii="Times New Roman" w:hAnsi="Times New Roman"/>
          <w:b/>
          <w:lang w:val="uk-UA"/>
        </w:rPr>
      </w:pPr>
    </w:p>
    <w:p w:rsidR="000A0CA1" w:rsidRDefault="008746DD" w:rsidP="00A15AA4">
      <w:pPr>
        <w:widowControl w:val="0"/>
        <w:rPr>
          <w:rFonts w:ascii="Times New Roman" w:hAnsi="Times New Roman"/>
          <w:b/>
          <w:lang w:val="uk-UA"/>
        </w:rPr>
      </w:pPr>
      <w:r>
        <w:rPr>
          <w:rFonts w:ascii="Times New Roman" w:hAnsi="Times New Roman"/>
          <w:b/>
          <w:noProof/>
          <w:lang w:val="ru-RU" w:eastAsia="ru-RU" w:bidi="ar-SA"/>
        </w:rPr>
        <w:pict>
          <v:rect id="_x0000_s1419" style="position:absolute;margin-left:.3pt;margin-top:7.35pt;width:111.65pt;height:52.15pt;z-index:251883520">
            <v:textbox style="mso-next-textbox:#_x0000_s1419">
              <w:txbxContent>
                <w:p w:rsidR="00904258" w:rsidRPr="00CB5C44" w:rsidRDefault="00904258">
                  <w:pPr>
                    <w:rPr>
                      <w:rFonts w:ascii="Times New Roman" w:hAnsi="Times New Roman"/>
                      <w:lang w:val="uk-UA"/>
                    </w:rPr>
                  </w:pPr>
                  <w:r w:rsidRPr="00CB5C44">
                    <w:rPr>
                      <w:rFonts w:ascii="Times New Roman" w:hAnsi="Times New Roman"/>
                      <w:lang w:val="uk-UA"/>
                    </w:rPr>
                    <w:t>Оцінка і контроль виконання страт</w:t>
                  </w:r>
                  <w:r w:rsidRPr="00CB5C44">
                    <w:rPr>
                      <w:rFonts w:ascii="Times New Roman" w:hAnsi="Times New Roman"/>
                      <w:lang w:val="uk-UA"/>
                    </w:rPr>
                    <w:t>е</w:t>
                  </w:r>
                  <w:r w:rsidRPr="00CB5C44">
                    <w:rPr>
                      <w:rFonts w:ascii="Times New Roman" w:hAnsi="Times New Roman"/>
                      <w:lang w:val="uk-UA"/>
                    </w:rPr>
                    <w:t>гії</w:t>
                  </w:r>
                </w:p>
              </w:txbxContent>
            </v:textbox>
          </v:rect>
        </w:pict>
      </w:r>
      <w:r>
        <w:rPr>
          <w:rFonts w:ascii="Times New Roman" w:hAnsi="Times New Roman"/>
          <w:b/>
          <w:noProof/>
          <w:lang w:val="ru-RU" w:eastAsia="ru-RU" w:bidi="ar-SA"/>
        </w:rPr>
        <w:pict>
          <v:rect id="_x0000_s1416" style="position:absolute;margin-left:157.5pt;margin-top:11.75pt;width:118.3pt;height:47.75pt;z-index:251880448">
            <v:textbox style="mso-next-textbox:#_x0000_s1416">
              <w:txbxContent>
                <w:p w:rsidR="00904258" w:rsidRPr="00CB5C44" w:rsidRDefault="00904258">
                  <w:pPr>
                    <w:rPr>
                      <w:rFonts w:ascii="Times New Roman" w:hAnsi="Times New Roman"/>
                      <w:lang w:val="uk-UA"/>
                    </w:rPr>
                  </w:pPr>
                  <w:r w:rsidRPr="00CB5C44">
                    <w:rPr>
                      <w:rFonts w:ascii="Times New Roman" w:hAnsi="Times New Roman"/>
                      <w:lang w:val="uk-UA"/>
                    </w:rPr>
                    <w:t>Аналіз зовнішнього середовища</w:t>
                  </w:r>
                </w:p>
              </w:txbxContent>
            </v:textbox>
          </v:rect>
        </w:pict>
      </w:r>
    </w:p>
    <w:p w:rsidR="000A0CA1" w:rsidRDefault="000A0CA1" w:rsidP="00A15AA4">
      <w:pPr>
        <w:widowControl w:val="0"/>
        <w:rPr>
          <w:rFonts w:ascii="Times New Roman" w:hAnsi="Times New Roman"/>
          <w:b/>
          <w:lang w:val="uk-UA"/>
        </w:rPr>
      </w:pPr>
    </w:p>
    <w:p w:rsidR="000A0CA1" w:rsidRDefault="000A0CA1" w:rsidP="00A15AA4">
      <w:pPr>
        <w:widowControl w:val="0"/>
        <w:rPr>
          <w:rFonts w:ascii="Times New Roman" w:hAnsi="Times New Roman"/>
          <w:b/>
          <w:lang w:val="uk-UA"/>
        </w:rPr>
      </w:pPr>
    </w:p>
    <w:p w:rsidR="000A0CA1" w:rsidRDefault="000A0CA1" w:rsidP="00A15AA4">
      <w:pPr>
        <w:widowControl w:val="0"/>
        <w:rPr>
          <w:rFonts w:ascii="Times New Roman" w:hAnsi="Times New Roman"/>
          <w:b/>
          <w:lang w:val="uk-UA"/>
        </w:rPr>
      </w:pPr>
    </w:p>
    <w:p w:rsidR="000A0CA1" w:rsidRDefault="008746DD" w:rsidP="00A15AA4">
      <w:pPr>
        <w:widowControl w:val="0"/>
        <w:rPr>
          <w:rFonts w:ascii="Times New Roman" w:hAnsi="Times New Roman"/>
          <w:b/>
          <w:lang w:val="uk-UA"/>
        </w:rPr>
      </w:pPr>
      <w:r>
        <w:rPr>
          <w:rFonts w:ascii="Times New Roman" w:hAnsi="Times New Roman"/>
          <w:b/>
          <w:noProof/>
          <w:lang w:val="ru-RU" w:eastAsia="ru-RU" w:bidi="ar-SA"/>
        </w:rPr>
        <w:pict>
          <v:shape id="_x0000_s1431" type="#_x0000_t68" style="position:absolute;margin-left:53.2pt;margin-top:4.3pt;width:7.15pt;height:32.35pt;z-index:251892736">
            <v:textbox style="layout-flow:vertical-ideographic"/>
          </v:shape>
        </w:pict>
      </w:r>
      <w:r>
        <w:rPr>
          <w:rFonts w:ascii="Times New Roman" w:hAnsi="Times New Roman"/>
          <w:b/>
          <w:noProof/>
          <w:lang w:val="ru-RU" w:eastAsia="ru-RU" w:bidi="ar-SA"/>
        </w:rPr>
        <w:pict>
          <v:shape id="_x0000_s1426" type="#_x0000_t67" style="position:absolute;margin-left:208.95pt;margin-top:4.3pt;width:7.15pt;height:32.35pt;z-index:251888640">
            <v:textbox style="layout-flow:vertical-ideographic"/>
          </v:shape>
        </w:pict>
      </w:r>
    </w:p>
    <w:p w:rsidR="000A0CA1" w:rsidRDefault="000A0CA1" w:rsidP="00A15AA4">
      <w:pPr>
        <w:widowControl w:val="0"/>
        <w:rPr>
          <w:rFonts w:ascii="Times New Roman" w:hAnsi="Times New Roman"/>
          <w:b/>
          <w:lang w:val="uk-UA"/>
        </w:rPr>
      </w:pPr>
    </w:p>
    <w:p w:rsidR="000A0CA1" w:rsidRDefault="008746DD" w:rsidP="00A15AA4">
      <w:pPr>
        <w:widowControl w:val="0"/>
        <w:rPr>
          <w:rFonts w:ascii="Times New Roman" w:hAnsi="Times New Roman"/>
          <w:b/>
          <w:lang w:val="uk-UA"/>
        </w:rPr>
      </w:pPr>
      <w:r>
        <w:rPr>
          <w:rFonts w:ascii="Times New Roman" w:hAnsi="Times New Roman"/>
          <w:b/>
          <w:noProof/>
          <w:lang w:val="ru-RU" w:eastAsia="ru-RU" w:bidi="ar-SA"/>
        </w:rPr>
        <w:pict>
          <v:rect id="_x0000_s1422" style="position:absolute;margin-left:3.95pt;margin-top:9.05pt;width:108pt;height:55.8pt;z-index:251884544">
            <v:textbox style="mso-next-textbox:#_x0000_s1422">
              <w:txbxContent>
                <w:p w:rsidR="00904258" w:rsidRPr="00CB5C44" w:rsidRDefault="00904258">
                  <w:pPr>
                    <w:rPr>
                      <w:rFonts w:ascii="Times New Roman" w:hAnsi="Times New Roman"/>
                      <w:lang w:val="uk-UA"/>
                    </w:rPr>
                  </w:pPr>
                  <w:r w:rsidRPr="00CB5C44">
                    <w:rPr>
                      <w:rFonts w:ascii="Times New Roman" w:hAnsi="Times New Roman"/>
                      <w:lang w:val="uk-UA"/>
                    </w:rPr>
                    <w:t>Реалізація страт</w:t>
                  </w:r>
                  <w:r w:rsidRPr="00CB5C44">
                    <w:rPr>
                      <w:rFonts w:ascii="Times New Roman" w:hAnsi="Times New Roman"/>
                      <w:lang w:val="uk-UA"/>
                    </w:rPr>
                    <w:t>е</w:t>
                  </w:r>
                  <w:r w:rsidRPr="00CB5C44">
                    <w:rPr>
                      <w:rFonts w:ascii="Times New Roman" w:hAnsi="Times New Roman"/>
                      <w:lang w:val="uk-UA"/>
                    </w:rPr>
                    <w:t>гії</w:t>
                  </w:r>
                </w:p>
              </w:txbxContent>
            </v:textbox>
          </v:rect>
        </w:pict>
      </w:r>
      <w:r>
        <w:rPr>
          <w:rFonts w:ascii="Times New Roman" w:hAnsi="Times New Roman"/>
          <w:b/>
          <w:noProof/>
          <w:lang w:val="ru-RU" w:eastAsia="ru-RU" w:bidi="ar-SA"/>
        </w:rPr>
        <w:pict>
          <v:rect id="_x0000_s1417" style="position:absolute;margin-left:157.5pt;margin-top:9.05pt;width:118.3pt;height:55.8pt;z-index:251881472">
            <v:textbox style="mso-next-textbox:#_x0000_s1417">
              <w:txbxContent>
                <w:p w:rsidR="00904258" w:rsidRPr="00CB5C44" w:rsidRDefault="00904258">
                  <w:pPr>
                    <w:rPr>
                      <w:rFonts w:ascii="Times New Roman" w:hAnsi="Times New Roman"/>
                      <w:lang w:val="uk-UA"/>
                    </w:rPr>
                  </w:pPr>
                  <w:r w:rsidRPr="00CB5C44">
                    <w:rPr>
                      <w:rFonts w:ascii="Times New Roman" w:hAnsi="Times New Roman"/>
                      <w:lang w:val="uk-UA"/>
                    </w:rPr>
                    <w:t>Аналіз внутрішнь</w:t>
                  </w:r>
                  <w:r w:rsidRPr="00CB5C44">
                    <w:rPr>
                      <w:rFonts w:ascii="Times New Roman" w:hAnsi="Times New Roman"/>
                      <w:lang w:val="uk-UA"/>
                    </w:rPr>
                    <w:t>о</w:t>
                  </w:r>
                  <w:r w:rsidRPr="00CB5C44">
                    <w:rPr>
                      <w:rFonts w:ascii="Times New Roman" w:hAnsi="Times New Roman"/>
                      <w:lang w:val="uk-UA"/>
                    </w:rPr>
                    <w:t>го середовища</w:t>
                  </w:r>
                </w:p>
              </w:txbxContent>
            </v:textbox>
          </v:rect>
        </w:pict>
      </w:r>
    </w:p>
    <w:p w:rsidR="000A0CA1" w:rsidRDefault="000A0CA1" w:rsidP="00A15AA4">
      <w:pPr>
        <w:widowControl w:val="0"/>
        <w:rPr>
          <w:rFonts w:ascii="Times New Roman" w:hAnsi="Times New Roman"/>
          <w:b/>
          <w:lang w:val="uk-UA"/>
        </w:rPr>
      </w:pPr>
    </w:p>
    <w:p w:rsidR="000A0CA1" w:rsidRDefault="000A0CA1" w:rsidP="00A15AA4">
      <w:pPr>
        <w:widowControl w:val="0"/>
        <w:rPr>
          <w:rFonts w:ascii="Times New Roman" w:hAnsi="Times New Roman"/>
          <w:b/>
          <w:lang w:val="uk-UA"/>
        </w:rPr>
      </w:pPr>
    </w:p>
    <w:p w:rsidR="000A0CA1" w:rsidRDefault="000A0CA1" w:rsidP="00A15AA4">
      <w:pPr>
        <w:widowControl w:val="0"/>
        <w:rPr>
          <w:rFonts w:ascii="Times New Roman" w:hAnsi="Times New Roman"/>
          <w:b/>
          <w:lang w:val="uk-UA"/>
        </w:rPr>
      </w:pPr>
    </w:p>
    <w:p w:rsidR="000A0CA1" w:rsidRDefault="008746DD" w:rsidP="00A15AA4">
      <w:pPr>
        <w:widowControl w:val="0"/>
        <w:rPr>
          <w:rFonts w:ascii="Times New Roman" w:hAnsi="Times New Roman"/>
          <w:b/>
          <w:lang w:val="uk-UA"/>
        </w:rPr>
      </w:pPr>
      <w:r>
        <w:rPr>
          <w:rFonts w:ascii="Times New Roman" w:hAnsi="Times New Roman"/>
          <w:b/>
          <w:noProof/>
          <w:lang w:val="ru-RU" w:eastAsia="ru-RU" w:bidi="ar-SA"/>
        </w:rPr>
        <w:pict>
          <v:shape id="_x0000_s1430" type="#_x0000_t68" style="position:absolute;margin-left:53.2pt;margin-top:9.65pt;width:7.15pt;height:33.8pt;z-index:251891712">
            <v:textbox style="layout-flow:vertical-ideographic"/>
          </v:shape>
        </w:pict>
      </w:r>
      <w:r>
        <w:rPr>
          <w:rFonts w:ascii="Times New Roman" w:hAnsi="Times New Roman"/>
          <w:b/>
          <w:noProof/>
          <w:lang w:val="ru-RU" w:eastAsia="ru-RU" w:bidi="ar-SA"/>
        </w:rPr>
        <w:pict>
          <v:shape id="_x0000_s1427" type="#_x0000_t67" style="position:absolute;margin-left:208.95pt;margin-top:9.65pt;width:7.15pt;height:33.8pt;z-index:251889664">
            <v:textbox style="layout-flow:vertical-ideographic"/>
          </v:shape>
        </w:pict>
      </w:r>
    </w:p>
    <w:p w:rsidR="000A0CA1" w:rsidRDefault="000A0CA1" w:rsidP="00A15AA4">
      <w:pPr>
        <w:widowControl w:val="0"/>
        <w:rPr>
          <w:rFonts w:ascii="Times New Roman" w:hAnsi="Times New Roman"/>
          <w:b/>
          <w:lang w:val="uk-UA"/>
        </w:rPr>
      </w:pPr>
    </w:p>
    <w:p w:rsidR="000A0CA1" w:rsidRDefault="000A0CA1" w:rsidP="00A15AA4">
      <w:pPr>
        <w:widowControl w:val="0"/>
        <w:rPr>
          <w:rFonts w:ascii="Times New Roman" w:hAnsi="Times New Roman"/>
          <w:b/>
          <w:lang w:val="uk-UA"/>
        </w:rPr>
      </w:pPr>
    </w:p>
    <w:p w:rsidR="000A0CA1" w:rsidRDefault="008746DD" w:rsidP="00A15AA4">
      <w:pPr>
        <w:widowControl w:val="0"/>
        <w:rPr>
          <w:rFonts w:ascii="Times New Roman" w:hAnsi="Times New Roman"/>
          <w:b/>
          <w:lang w:val="uk-UA"/>
        </w:rPr>
      </w:pPr>
      <w:r>
        <w:rPr>
          <w:rFonts w:ascii="Times New Roman" w:hAnsi="Times New Roman"/>
          <w:b/>
          <w:noProof/>
          <w:lang w:val="ru-RU" w:eastAsia="ru-RU" w:bidi="ar-SA"/>
        </w:rPr>
        <w:pict>
          <v:rect id="_x0000_s1423" style="position:absolute;margin-left:.3pt;margin-top:2.1pt;width:115.35pt;height:53.65pt;z-index:251885568">
            <v:textbox style="mso-next-textbox:#_x0000_s1423">
              <w:txbxContent>
                <w:p w:rsidR="00904258" w:rsidRPr="00CB5C44" w:rsidRDefault="00904258">
                  <w:pPr>
                    <w:rPr>
                      <w:rFonts w:ascii="Times New Roman" w:hAnsi="Times New Roman"/>
                      <w:lang w:val="uk-UA"/>
                    </w:rPr>
                  </w:pPr>
                  <w:r w:rsidRPr="00CB5C44">
                    <w:rPr>
                      <w:rFonts w:ascii="Times New Roman" w:hAnsi="Times New Roman"/>
                      <w:lang w:val="uk-UA"/>
                    </w:rPr>
                    <w:t>Вибір стратегії</w:t>
                  </w:r>
                </w:p>
              </w:txbxContent>
            </v:textbox>
          </v:rect>
        </w:pict>
      </w:r>
      <w:r>
        <w:rPr>
          <w:rFonts w:ascii="Times New Roman" w:hAnsi="Times New Roman"/>
          <w:b/>
          <w:noProof/>
          <w:lang w:val="ru-RU" w:eastAsia="ru-RU" w:bidi="ar-SA"/>
        </w:rPr>
        <w:pict>
          <v:rect id="_x0000_s1418" style="position:absolute;margin-left:162.65pt;margin-top:2.1pt;width:116.8pt;height:53.65pt;z-index:251882496">
            <v:textbox style="mso-next-textbox:#_x0000_s1418">
              <w:txbxContent>
                <w:p w:rsidR="00904258" w:rsidRPr="00CB5C44" w:rsidRDefault="00904258">
                  <w:pPr>
                    <w:rPr>
                      <w:rFonts w:ascii="Times New Roman" w:hAnsi="Times New Roman"/>
                      <w:lang w:val="uk-UA"/>
                    </w:rPr>
                  </w:pPr>
                  <w:r w:rsidRPr="00CB5C44">
                    <w:rPr>
                      <w:rFonts w:ascii="Times New Roman" w:hAnsi="Times New Roman"/>
                      <w:lang w:val="uk-UA"/>
                    </w:rPr>
                    <w:t>Оцінка стратегі</w:t>
                  </w:r>
                  <w:r w:rsidRPr="00CB5C44">
                    <w:rPr>
                      <w:rFonts w:ascii="Times New Roman" w:hAnsi="Times New Roman"/>
                      <w:lang w:val="uk-UA"/>
                    </w:rPr>
                    <w:t>ч</w:t>
                  </w:r>
                  <w:r w:rsidRPr="00CB5C44">
                    <w:rPr>
                      <w:rFonts w:ascii="Times New Roman" w:hAnsi="Times New Roman"/>
                      <w:lang w:val="uk-UA"/>
                    </w:rPr>
                    <w:t>них альтернатив</w:t>
                  </w:r>
                </w:p>
              </w:txbxContent>
            </v:textbox>
          </v:rect>
        </w:pict>
      </w:r>
    </w:p>
    <w:p w:rsidR="000A0CA1" w:rsidRDefault="008746DD" w:rsidP="00A15AA4">
      <w:pPr>
        <w:widowControl w:val="0"/>
        <w:rPr>
          <w:rFonts w:ascii="Times New Roman" w:hAnsi="Times New Roman"/>
          <w:b/>
          <w:lang w:val="uk-UA"/>
        </w:rPr>
      </w:pPr>
      <w:r>
        <w:rPr>
          <w:rFonts w:ascii="Times New Roman" w:hAnsi="Times New Roman"/>
          <w:b/>
          <w:noProof/>
          <w:lang w:val="ru-RU" w:eastAsia="ru-RU" w:bidi="ar-SA"/>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429" type="#_x0000_t66" style="position:absolute;margin-left:115.65pt;margin-top:3.95pt;width:47pt;height:7.15pt;z-index:251890688"/>
        </w:pict>
      </w:r>
    </w:p>
    <w:p w:rsidR="000A0CA1" w:rsidRDefault="000A0CA1" w:rsidP="00A15AA4">
      <w:pPr>
        <w:widowControl w:val="0"/>
        <w:rPr>
          <w:rFonts w:ascii="Times New Roman" w:hAnsi="Times New Roman"/>
          <w:b/>
          <w:lang w:val="uk-UA"/>
        </w:rPr>
      </w:pPr>
    </w:p>
    <w:p w:rsidR="000A0CA1" w:rsidRDefault="000A0CA1" w:rsidP="00A15AA4">
      <w:pPr>
        <w:widowControl w:val="0"/>
        <w:rPr>
          <w:rFonts w:ascii="Times New Roman" w:hAnsi="Times New Roman"/>
          <w:b/>
          <w:lang w:val="uk-UA"/>
        </w:rPr>
      </w:pPr>
    </w:p>
    <w:p w:rsidR="000A0CA1" w:rsidRDefault="000A0CA1" w:rsidP="00A15AA4">
      <w:pPr>
        <w:widowControl w:val="0"/>
        <w:rPr>
          <w:rFonts w:ascii="Times New Roman" w:hAnsi="Times New Roman"/>
          <w:b/>
          <w:lang w:val="uk-UA"/>
        </w:rPr>
      </w:pPr>
    </w:p>
    <w:p w:rsidR="000A0CA1" w:rsidRDefault="000A0CA1" w:rsidP="00A15AA4">
      <w:pPr>
        <w:widowControl w:val="0"/>
        <w:rPr>
          <w:rFonts w:ascii="Times New Roman" w:hAnsi="Times New Roman"/>
          <w:b/>
          <w:lang w:val="uk-UA"/>
        </w:rPr>
      </w:pPr>
    </w:p>
    <w:p w:rsidR="000A0CA1" w:rsidRDefault="000A0CA1" w:rsidP="00A15AA4">
      <w:pPr>
        <w:widowControl w:val="0"/>
        <w:rPr>
          <w:rFonts w:ascii="Times New Roman" w:hAnsi="Times New Roman"/>
          <w:b/>
          <w:lang w:val="uk-UA"/>
        </w:rPr>
      </w:pPr>
    </w:p>
    <w:p w:rsidR="000A0CA1" w:rsidRDefault="000A0CA1" w:rsidP="00A15AA4">
      <w:pPr>
        <w:widowControl w:val="0"/>
        <w:rPr>
          <w:rFonts w:ascii="Times New Roman" w:hAnsi="Times New Roman"/>
          <w:b/>
          <w:lang w:val="uk-UA"/>
        </w:rPr>
      </w:pPr>
    </w:p>
    <w:p w:rsidR="002C0B60" w:rsidRDefault="002C0B60" w:rsidP="00A15AA4">
      <w:pPr>
        <w:widowControl w:val="0"/>
        <w:rPr>
          <w:rFonts w:ascii="Times New Roman" w:hAnsi="Times New Roman"/>
          <w:b/>
          <w:lang w:val="uk-UA"/>
        </w:rPr>
      </w:pPr>
    </w:p>
    <w:p w:rsidR="000A0CA1" w:rsidRDefault="000A0CA1" w:rsidP="00A15AA4">
      <w:pPr>
        <w:widowControl w:val="0"/>
        <w:rPr>
          <w:rFonts w:ascii="Times New Roman" w:hAnsi="Times New Roman"/>
          <w:b/>
          <w:lang w:val="uk-UA"/>
        </w:rPr>
      </w:pPr>
    </w:p>
    <w:p w:rsidR="000A0CA1" w:rsidRDefault="000A0CA1" w:rsidP="00A15AA4">
      <w:pPr>
        <w:widowControl w:val="0"/>
        <w:rPr>
          <w:rFonts w:ascii="Times New Roman" w:hAnsi="Times New Roman"/>
          <w:b/>
          <w:lang w:val="uk-UA"/>
        </w:rPr>
      </w:pPr>
    </w:p>
    <w:p w:rsidR="000A0CA1" w:rsidRDefault="000A0CA1" w:rsidP="00A15AA4">
      <w:pPr>
        <w:widowControl w:val="0"/>
        <w:rPr>
          <w:rFonts w:ascii="Times New Roman" w:hAnsi="Times New Roman"/>
          <w:b/>
          <w:lang w:val="uk-UA"/>
        </w:rPr>
      </w:pPr>
    </w:p>
    <w:p w:rsidR="000A0CA1" w:rsidRDefault="000A0CA1" w:rsidP="00A15AA4">
      <w:pPr>
        <w:widowControl w:val="0"/>
        <w:rPr>
          <w:rFonts w:ascii="Times New Roman" w:hAnsi="Times New Roman"/>
          <w:b/>
          <w:lang w:val="uk-UA"/>
        </w:rPr>
      </w:pPr>
      <w:r>
        <w:rPr>
          <w:rFonts w:ascii="Times New Roman" w:hAnsi="Times New Roman"/>
          <w:b/>
          <w:lang w:val="uk-UA"/>
        </w:rPr>
        <w:lastRenderedPageBreak/>
        <w:t>ДОДАТОК 8</w:t>
      </w:r>
    </w:p>
    <w:p w:rsidR="007B1936" w:rsidRPr="007B1936" w:rsidRDefault="007B1936" w:rsidP="007B1936">
      <w:pPr>
        <w:jc w:val="right"/>
        <w:rPr>
          <w:rFonts w:ascii="Times New Roman" w:hAnsi="Times New Roman"/>
          <w:sz w:val="20"/>
          <w:szCs w:val="20"/>
          <w:lang w:val="ru-RU"/>
        </w:rPr>
      </w:pPr>
      <w:r w:rsidRPr="007B1936">
        <w:rPr>
          <w:rFonts w:ascii="Times New Roman" w:hAnsi="Times New Roman"/>
          <w:sz w:val="20"/>
          <w:szCs w:val="20"/>
          <w:lang w:val="ru-RU"/>
        </w:rPr>
        <w:t xml:space="preserve">Додаток 1 </w:t>
      </w:r>
    </w:p>
    <w:p w:rsidR="007B1936" w:rsidRPr="007B1936" w:rsidRDefault="007B1936" w:rsidP="007B1936">
      <w:pPr>
        <w:jc w:val="right"/>
        <w:rPr>
          <w:rFonts w:ascii="Times New Roman" w:hAnsi="Times New Roman"/>
          <w:sz w:val="20"/>
          <w:szCs w:val="20"/>
          <w:lang w:val="ru-RU"/>
        </w:rPr>
      </w:pPr>
      <w:r w:rsidRPr="007B1936">
        <w:rPr>
          <w:rFonts w:ascii="Times New Roman" w:hAnsi="Times New Roman"/>
          <w:sz w:val="20"/>
          <w:szCs w:val="20"/>
          <w:lang w:val="ru-RU"/>
        </w:rPr>
        <w:t>до наказу Міністерства юстиції</w:t>
      </w:r>
    </w:p>
    <w:p w:rsidR="007B1936" w:rsidRPr="007B1936" w:rsidRDefault="007B1936" w:rsidP="007B1936">
      <w:pPr>
        <w:jc w:val="right"/>
        <w:rPr>
          <w:rFonts w:ascii="Times New Roman" w:hAnsi="Times New Roman"/>
          <w:sz w:val="20"/>
          <w:szCs w:val="20"/>
          <w:lang w:val="ru-RU"/>
        </w:rPr>
      </w:pPr>
      <w:r w:rsidRPr="007B1936">
        <w:rPr>
          <w:rFonts w:ascii="Times New Roman" w:hAnsi="Times New Roman"/>
          <w:sz w:val="20"/>
          <w:szCs w:val="20"/>
          <w:lang w:val="ru-RU"/>
        </w:rPr>
        <w:t xml:space="preserve">від 26.05.2011 № 1434/5 </w:t>
      </w:r>
    </w:p>
    <w:p w:rsidR="007B1936" w:rsidRPr="007B1936" w:rsidRDefault="007B1936" w:rsidP="007B1936">
      <w:pPr>
        <w:pStyle w:val="a7"/>
        <w:spacing w:before="0" w:beforeAutospacing="0" w:after="0" w:afterAutospacing="0"/>
        <w:jc w:val="right"/>
        <w:rPr>
          <w:rFonts w:ascii="Times New Roman" w:hAnsi="Times New Roman"/>
          <w:color w:val="000000"/>
          <w:sz w:val="20"/>
          <w:szCs w:val="20"/>
          <w:lang w:val="uk-UA"/>
        </w:rPr>
      </w:pPr>
      <w:r w:rsidRPr="007B1936">
        <w:rPr>
          <w:rFonts w:ascii="Times New Roman" w:hAnsi="Times New Roman"/>
          <w:color w:val="000000"/>
          <w:sz w:val="20"/>
          <w:szCs w:val="20"/>
          <w:lang w:val="uk-UA"/>
        </w:rPr>
        <w:t>(додаток 1 із змінами, внес</w:t>
      </w:r>
      <w:r w:rsidRPr="007B1936">
        <w:rPr>
          <w:rFonts w:ascii="Times New Roman" w:hAnsi="Times New Roman"/>
          <w:color w:val="000000"/>
          <w:sz w:val="20"/>
          <w:szCs w:val="20"/>
          <w:lang w:val="uk-UA"/>
        </w:rPr>
        <w:t>е</w:t>
      </w:r>
      <w:r w:rsidRPr="007B1936">
        <w:rPr>
          <w:rFonts w:ascii="Times New Roman" w:hAnsi="Times New Roman"/>
          <w:color w:val="000000"/>
          <w:sz w:val="20"/>
          <w:szCs w:val="20"/>
          <w:lang w:val="uk-UA"/>
        </w:rPr>
        <w:t>ними згідно з наказом</w:t>
      </w:r>
      <w:r w:rsidRPr="007B1936">
        <w:rPr>
          <w:rFonts w:ascii="Times New Roman" w:hAnsi="Times New Roman"/>
          <w:color w:val="000000"/>
          <w:sz w:val="20"/>
          <w:szCs w:val="20"/>
          <w:lang w:val="uk-UA"/>
        </w:rPr>
        <w:br/>
      </w:r>
      <w:r w:rsidRPr="007B1936">
        <w:rPr>
          <w:rFonts w:ascii="Times New Roman" w:hAnsi="Times New Roman"/>
          <w:color w:val="000000"/>
          <w:sz w:val="20"/>
          <w:szCs w:val="20"/>
        </w:rPr>
        <w:t> </w:t>
      </w:r>
      <w:r w:rsidRPr="007B1936">
        <w:rPr>
          <w:rFonts w:ascii="Times New Roman" w:hAnsi="Times New Roman"/>
          <w:color w:val="000000"/>
          <w:sz w:val="20"/>
          <w:szCs w:val="20"/>
          <w:lang w:val="uk-UA"/>
        </w:rPr>
        <w:t>Міністерства юстиції України від 08.06.2011 № 1521/5)</w:t>
      </w:r>
    </w:p>
    <w:p w:rsidR="007B1936" w:rsidRPr="007B1936" w:rsidRDefault="007B1936" w:rsidP="007B1936">
      <w:pPr>
        <w:jc w:val="right"/>
        <w:rPr>
          <w:rFonts w:ascii="Times New Roman" w:hAnsi="Times New Roman"/>
          <w:sz w:val="20"/>
          <w:szCs w:val="20"/>
          <w:lang w:val="ru-RU"/>
        </w:rPr>
      </w:pPr>
    </w:p>
    <w:p w:rsidR="007B1936" w:rsidRPr="007B1936" w:rsidRDefault="007B1936" w:rsidP="007B1936">
      <w:pPr>
        <w:jc w:val="right"/>
        <w:rPr>
          <w:rFonts w:ascii="Times New Roman" w:hAnsi="Times New Roman"/>
          <w:sz w:val="20"/>
          <w:szCs w:val="20"/>
          <w:lang w:val="ru-RU"/>
        </w:rPr>
      </w:pPr>
      <w:r w:rsidRPr="007B1936">
        <w:rPr>
          <w:rFonts w:ascii="Times New Roman" w:hAnsi="Times New Roman"/>
          <w:sz w:val="20"/>
          <w:szCs w:val="20"/>
          <w:lang w:val="ru-RU"/>
        </w:rPr>
        <w:t>Форма для п</w:t>
      </w:r>
      <w:r w:rsidRPr="007B1936">
        <w:rPr>
          <w:rFonts w:ascii="Times New Roman" w:hAnsi="Times New Roman"/>
          <w:sz w:val="20"/>
          <w:szCs w:val="20"/>
          <w:lang w:val="ru-RU"/>
        </w:rPr>
        <w:t>о</w:t>
      </w:r>
      <w:r w:rsidRPr="007B1936">
        <w:rPr>
          <w:rFonts w:ascii="Times New Roman" w:hAnsi="Times New Roman"/>
          <w:sz w:val="20"/>
          <w:szCs w:val="20"/>
          <w:lang w:val="ru-RU"/>
        </w:rPr>
        <w:t>дання запиту на отримання публічної інформації від фізичної  особи в пис</w:t>
      </w:r>
      <w:r w:rsidRPr="007B1936">
        <w:rPr>
          <w:rFonts w:ascii="Times New Roman" w:hAnsi="Times New Roman"/>
          <w:sz w:val="20"/>
          <w:szCs w:val="20"/>
          <w:lang w:val="ru-RU"/>
        </w:rPr>
        <w:t>ь</w:t>
      </w:r>
      <w:r w:rsidRPr="007B1936">
        <w:rPr>
          <w:rFonts w:ascii="Times New Roman" w:hAnsi="Times New Roman"/>
          <w:sz w:val="20"/>
          <w:szCs w:val="20"/>
          <w:lang w:val="ru-RU"/>
        </w:rPr>
        <w:t>мовому вигляді</w:t>
      </w:r>
    </w:p>
    <w:p w:rsidR="007B1936" w:rsidRPr="007B1936" w:rsidRDefault="007B1936" w:rsidP="007B1936">
      <w:pPr>
        <w:pStyle w:val="a7"/>
        <w:spacing w:before="0" w:beforeAutospacing="0" w:after="0" w:afterAutospacing="0"/>
        <w:jc w:val="both"/>
        <w:rPr>
          <w:rFonts w:ascii="Times New Roman" w:hAnsi="Times New Roman"/>
          <w:b/>
          <w:bCs/>
          <w:color w:val="000000"/>
          <w:sz w:val="20"/>
          <w:szCs w:val="20"/>
        </w:rPr>
      </w:pPr>
    </w:p>
    <w:tbl>
      <w:tblPr>
        <w:tblStyle w:val="afa"/>
        <w:tblpPr w:leftFromText="180" w:rightFromText="180" w:vertAnchor="page" w:horzAnchor="margin" w:tblpY="3049"/>
        <w:tblW w:w="5404" w:type="dxa"/>
        <w:tblLook w:val="01E0"/>
      </w:tblPr>
      <w:tblGrid>
        <w:gridCol w:w="3349"/>
        <w:gridCol w:w="2055"/>
      </w:tblGrid>
      <w:tr w:rsidR="00AC1685" w:rsidRPr="00CF703E" w:rsidTr="000A0CA1">
        <w:trPr>
          <w:trHeight w:val="1555"/>
        </w:trPr>
        <w:tc>
          <w:tcPr>
            <w:tcW w:w="5404" w:type="dxa"/>
            <w:gridSpan w:val="2"/>
          </w:tcPr>
          <w:p w:rsidR="00AC1685" w:rsidRPr="00AC1685" w:rsidRDefault="00AC1685" w:rsidP="00F26E4B">
            <w:pPr>
              <w:rPr>
                <w:sz w:val="20"/>
                <w:szCs w:val="20"/>
                <w:lang w:val="ru-RU"/>
              </w:rPr>
            </w:pPr>
            <w:r w:rsidRPr="00AC1685">
              <w:rPr>
                <w:b/>
                <w:sz w:val="20"/>
                <w:szCs w:val="20"/>
                <w:lang w:val="ru-RU"/>
              </w:rPr>
              <w:t xml:space="preserve">Розпорядник інформації  </w:t>
            </w:r>
            <w:r w:rsidRPr="00AC1685">
              <w:rPr>
                <w:sz w:val="20"/>
                <w:szCs w:val="20"/>
                <w:lang w:val="ru-RU"/>
              </w:rPr>
              <w:t>Міністерство юстиції України</w:t>
            </w:r>
          </w:p>
          <w:p w:rsidR="00AC1685" w:rsidRPr="00AC1685" w:rsidRDefault="00AC1685" w:rsidP="00F26E4B">
            <w:pPr>
              <w:rPr>
                <w:sz w:val="20"/>
                <w:szCs w:val="20"/>
                <w:lang w:val="ru-RU"/>
              </w:rPr>
            </w:pPr>
            <w:r w:rsidRPr="00AC1685">
              <w:rPr>
                <w:sz w:val="20"/>
                <w:szCs w:val="20"/>
                <w:lang w:val="ru-RU"/>
              </w:rPr>
              <w:t xml:space="preserve">                                                         вул. Городецького, 13</w:t>
            </w:r>
          </w:p>
          <w:p w:rsidR="00AC1685" w:rsidRPr="00C15536" w:rsidRDefault="00AC1685" w:rsidP="00F26E4B">
            <w:pPr>
              <w:rPr>
                <w:sz w:val="20"/>
                <w:szCs w:val="20"/>
                <w:lang w:val="ru-RU"/>
              </w:rPr>
            </w:pPr>
            <w:r w:rsidRPr="00AC1685">
              <w:rPr>
                <w:sz w:val="20"/>
                <w:szCs w:val="20"/>
                <w:lang w:val="ru-RU"/>
              </w:rPr>
              <w:t xml:space="preserve">                                                           </w:t>
            </w:r>
            <w:r w:rsidRPr="00C15536">
              <w:rPr>
                <w:sz w:val="20"/>
                <w:szCs w:val="20"/>
                <w:lang w:val="ru-RU"/>
              </w:rPr>
              <w:t>м. Київ, 01001</w:t>
            </w:r>
          </w:p>
          <w:p w:rsidR="00AC1685" w:rsidRPr="00C15536" w:rsidRDefault="00AC1685" w:rsidP="00F26E4B">
            <w:pPr>
              <w:jc w:val="center"/>
              <w:rPr>
                <w:b/>
                <w:sz w:val="20"/>
                <w:szCs w:val="20"/>
                <w:lang w:val="ru-RU"/>
              </w:rPr>
            </w:pPr>
          </w:p>
          <w:p w:rsidR="00AC1685" w:rsidRPr="00C15536" w:rsidRDefault="00AC1685" w:rsidP="00F26E4B">
            <w:pPr>
              <w:jc w:val="center"/>
              <w:rPr>
                <w:b/>
                <w:sz w:val="20"/>
                <w:szCs w:val="20"/>
                <w:lang w:val="ru-RU"/>
              </w:rPr>
            </w:pPr>
            <w:r w:rsidRPr="00C15536">
              <w:rPr>
                <w:b/>
                <w:sz w:val="20"/>
                <w:szCs w:val="20"/>
                <w:lang w:val="ru-RU"/>
              </w:rPr>
              <w:t>ЗАПИТ</w:t>
            </w:r>
          </w:p>
          <w:p w:rsidR="00AC1685" w:rsidRPr="00C15536" w:rsidRDefault="00AC1685" w:rsidP="00F26E4B">
            <w:pPr>
              <w:jc w:val="center"/>
              <w:rPr>
                <w:b/>
                <w:sz w:val="20"/>
                <w:szCs w:val="20"/>
                <w:lang w:val="ru-RU"/>
              </w:rPr>
            </w:pPr>
            <w:r w:rsidRPr="00C15536">
              <w:rPr>
                <w:b/>
                <w:sz w:val="20"/>
                <w:szCs w:val="20"/>
                <w:lang w:val="ru-RU"/>
              </w:rPr>
              <w:t>на отримання публічної інформації</w:t>
            </w:r>
          </w:p>
          <w:p w:rsidR="00AC1685" w:rsidRPr="00AC1685" w:rsidRDefault="00AC1685" w:rsidP="00F26E4B">
            <w:pPr>
              <w:rPr>
                <w:sz w:val="20"/>
                <w:szCs w:val="20"/>
                <w:lang w:val="ru-RU"/>
              </w:rPr>
            </w:pPr>
          </w:p>
        </w:tc>
      </w:tr>
      <w:tr w:rsidR="00AC1685" w:rsidRPr="00CF703E" w:rsidTr="00F26E4B">
        <w:trPr>
          <w:trHeight w:val="1247"/>
        </w:trPr>
        <w:tc>
          <w:tcPr>
            <w:tcW w:w="3349" w:type="dxa"/>
          </w:tcPr>
          <w:p w:rsidR="00AC1685" w:rsidRPr="00AC1685" w:rsidRDefault="00AC1685" w:rsidP="00F26E4B">
            <w:pPr>
              <w:rPr>
                <w:b/>
                <w:sz w:val="20"/>
                <w:szCs w:val="20"/>
                <w:lang w:val="ru-RU"/>
              </w:rPr>
            </w:pPr>
            <w:r w:rsidRPr="00AC1685">
              <w:rPr>
                <w:b/>
                <w:sz w:val="20"/>
                <w:szCs w:val="20"/>
                <w:lang w:val="ru-RU"/>
              </w:rPr>
              <w:t>Прізвище, ім’я та по батькові, поштова адреса, адреса електронної пошти, номер тел</w:t>
            </w:r>
            <w:r w:rsidRPr="00AC1685">
              <w:rPr>
                <w:b/>
                <w:sz w:val="20"/>
                <w:szCs w:val="20"/>
                <w:lang w:val="ru-RU"/>
              </w:rPr>
              <w:t>е</w:t>
            </w:r>
            <w:r w:rsidRPr="00AC1685">
              <w:rPr>
                <w:b/>
                <w:sz w:val="20"/>
                <w:szCs w:val="20"/>
                <w:lang w:val="ru-RU"/>
              </w:rPr>
              <w:t>фону запитувача</w:t>
            </w:r>
          </w:p>
          <w:p w:rsidR="00AC1685" w:rsidRPr="00AC1685" w:rsidRDefault="00AC1685" w:rsidP="00F26E4B">
            <w:pPr>
              <w:rPr>
                <w:b/>
                <w:sz w:val="20"/>
                <w:szCs w:val="20"/>
                <w:lang w:val="ru-RU"/>
              </w:rPr>
            </w:pPr>
          </w:p>
        </w:tc>
        <w:tc>
          <w:tcPr>
            <w:tcW w:w="2055" w:type="dxa"/>
          </w:tcPr>
          <w:p w:rsidR="00AC1685" w:rsidRPr="00AC1685" w:rsidRDefault="00AC1685" w:rsidP="00F26E4B">
            <w:pPr>
              <w:rPr>
                <w:sz w:val="20"/>
                <w:szCs w:val="20"/>
                <w:lang w:val="ru-RU"/>
              </w:rPr>
            </w:pPr>
          </w:p>
        </w:tc>
      </w:tr>
      <w:tr w:rsidR="00AC1685" w:rsidRPr="00CF703E" w:rsidTr="00F26E4B">
        <w:trPr>
          <w:trHeight w:val="1112"/>
        </w:trPr>
        <w:tc>
          <w:tcPr>
            <w:tcW w:w="3349" w:type="dxa"/>
          </w:tcPr>
          <w:p w:rsidR="00AC1685" w:rsidRPr="00AC1685" w:rsidRDefault="00AC1685" w:rsidP="00F26E4B">
            <w:pPr>
              <w:rPr>
                <w:b/>
                <w:sz w:val="20"/>
                <w:szCs w:val="20"/>
                <w:lang w:val="ru-RU"/>
              </w:rPr>
            </w:pPr>
            <w:r w:rsidRPr="00AC1685">
              <w:rPr>
                <w:b/>
                <w:sz w:val="20"/>
                <w:szCs w:val="20"/>
                <w:lang w:val="ru-RU"/>
              </w:rPr>
              <w:t>Вид, назва, реквізити, зміст док</w:t>
            </w:r>
            <w:r w:rsidRPr="00AC1685">
              <w:rPr>
                <w:b/>
                <w:sz w:val="20"/>
                <w:szCs w:val="20"/>
                <w:lang w:val="ru-RU"/>
              </w:rPr>
              <w:t>у</w:t>
            </w:r>
            <w:r w:rsidRPr="00AC1685">
              <w:rPr>
                <w:b/>
                <w:sz w:val="20"/>
                <w:szCs w:val="20"/>
                <w:lang w:val="ru-RU"/>
              </w:rPr>
              <w:t>мента, що запитується</w:t>
            </w:r>
          </w:p>
          <w:p w:rsidR="00AC1685" w:rsidRPr="00AC1685" w:rsidRDefault="00AC1685" w:rsidP="00F26E4B">
            <w:pPr>
              <w:rPr>
                <w:b/>
                <w:sz w:val="20"/>
                <w:szCs w:val="20"/>
                <w:lang w:val="ru-RU"/>
              </w:rPr>
            </w:pPr>
          </w:p>
          <w:p w:rsidR="00AC1685" w:rsidRPr="00AC1685" w:rsidRDefault="00AC1685" w:rsidP="00F26E4B">
            <w:pPr>
              <w:rPr>
                <w:sz w:val="20"/>
                <w:szCs w:val="20"/>
                <w:lang w:val="ru-RU"/>
              </w:rPr>
            </w:pPr>
          </w:p>
        </w:tc>
        <w:tc>
          <w:tcPr>
            <w:tcW w:w="2055" w:type="dxa"/>
          </w:tcPr>
          <w:p w:rsidR="00AC1685" w:rsidRPr="00AC1685" w:rsidRDefault="00AC1685" w:rsidP="00F26E4B">
            <w:pPr>
              <w:rPr>
                <w:sz w:val="20"/>
                <w:szCs w:val="20"/>
                <w:lang w:val="ru-RU"/>
              </w:rPr>
            </w:pPr>
          </w:p>
        </w:tc>
      </w:tr>
      <w:tr w:rsidR="00AC1685" w:rsidRPr="002D6769" w:rsidTr="00DC14D6">
        <w:trPr>
          <w:trHeight w:val="484"/>
        </w:trPr>
        <w:tc>
          <w:tcPr>
            <w:tcW w:w="3349" w:type="dxa"/>
          </w:tcPr>
          <w:p w:rsidR="00AC1685" w:rsidRPr="00AC1685" w:rsidRDefault="00AC1685" w:rsidP="00F26E4B">
            <w:pPr>
              <w:rPr>
                <w:b/>
                <w:sz w:val="20"/>
                <w:szCs w:val="20"/>
              </w:rPr>
            </w:pPr>
            <w:r w:rsidRPr="00AC1685">
              <w:rPr>
                <w:b/>
                <w:sz w:val="20"/>
                <w:szCs w:val="20"/>
              </w:rPr>
              <w:t>або</w:t>
            </w:r>
          </w:p>
        </w:tc>
        <w:tc>
          <w:tcPr>
            <w:tcW w:w="2055" w:type="dxa"/>
          </w:tcPr>
          <w:p w:rsidR="00AC1685" w:rsidRPr="00AC1685" w:rsidRDefault="00AC1685" w:rsidP="00F26E4B">
            <w:pPr>
              <w:rPr>
                <w:sz w:val="20"/>
                <w:szCs w:val="20"/>
              </w:rPr>
            </w:pPr>
          </w:p>
        </w:tc>
      </w:tr>
      <w:tr w:rsidR="00AC1685" w:rsidRPr="00805213" w:rsidTr="00DC14D6">
        <w:trPr>
          <w:trHeight w:val="1552"/>
        </w:trPr>
        <w:tc>
          <w:tcPr>
            <w:tcW w:w="3349" w:type="dxa"/>
          </w:tcPr>
          <w:p w:rsidR="00AC1685" w:rsidRPr="00AC1685" w:rsidRDefault="00AC1685" w:rsidP="00F26E4B">
            <w:pPr>
              <w:rPr>
                <w:b/>
                <w:sz w:val="20"/>
                <w:szCs w:val="20"/>
                <w:lang w:val="ru-RU"/>
              </w:rPr>
            </w:pPr>
            <w:r w:rsidRPr="00AC1685">
              <w:rPr>
                <w:b/>
                <w:sz w:val="20"/>
                <w:szCs w:val="20"/>
              </w:rPr>
              <w:t>Загальний опис інформації, що запитується</w:t>
            </w:r>
          </w:p>
          <w:p w:rsidR="00AC1685" w:rsidRPr="00AC1685" w:rsidRDefault="00AC1685" w:rsidP="00F26E4B">
            <w:pPr>
              <w:rPr>
                <w:b/>
                <w:sz w:val="20"/>
                <w:szCs w:val="20"/>
                <w:lang w:val="ru-RU"/>
              </w:rPr>
            </w:pPr>
          </w:p>
          <w:p w:rsidR="00AC1685" w:rsidRPr="00AC1685" w:rsidRDefault="00AC1685" w:rsidP="00F26E4B">
            <w:pPr>
              <w:rPr>
                <w:b/>
                <w:sz w:val="20"/>
                <w:szCs w:val="20"/>
                <w:lang w:val="ru-RU"/>
              </w:rPr>
            </w:pPr>
          </w:p>
        </w:tc>
        <w:tc>
          <w:tcPr>
            <w:tcW w:w="2055" w:type="dxa"/>
          </w:tcPr>
          <w:p w:rsidR="00AC1685" w:rsidRPr="00AC1685" w:rsidRDefault="00AC1685" w:rsidP="00F26E4B">
            <w:pPr>
              <w:rPr>
                <w:i/>
                <w:sz w:val="20"/>
                <w:szCs w:val="20"/>
              </w:rPr>
            </w:pPr>
            <w:r w:rsidRPr="00AC1685">
              <w:rPr>
                <w:i/>
                <w:sz w:val="20"/>
                <w:szCs w:val="20"/>
              </w:rPr>
              <w:t>(Загальний опис необхідної  інформації)</w:t>
            </w:r>
          </w:p>
        </w:tc>
      </w:tr>
      <w:tr w:rsidR="00AC1685" w:rsidRPr="002D6769" w:rsidTr="00F26E4B">
        <w:trPr>
          <w:trHeight w:val="236"/>
        </w:trPr>
        <w:tc>
          <w:tcPr>
            <w:tcW w:w="5404" w:type="dxa"/>
            <w:gridSpan w:val="2"/>
            <w:tcBorders>
              <w:left w:val="nil"/>
              <w:right w:val="nil"/>
            </w:tcBorders>
          </w:tcPr>
          <w:p w:rsidR="00AC1685" w:rsidRPr="00AC1685" w:rsidRDefault="00AC1685" w:rsidP="00F26E4B">
            <w:pPr>
              <w:rPr>
                <w:sz w:val="20"/>
                <w:szCs w:val="20"/>
              </w:rPr>
            </w:pPr>
          </w:p>
        </w:tc>
      </w:tr>
      <w:tr w:rsidR="00AC1685" w:rsidRPr="00A53147" w:rsidTr="00F26E4B">
        <w:trPr>
          <w:trHeight w:val="505"/>
        </w:trPr>
        <w:tc>
          <w:tcPr>
            <w:tcW w:w="5404" w:type="dxa"/>
            <w:gridSpan w:val="2"/>
          </w:tcPr>
          <w:p w:rsidR="00AC1685" w:rsidRPr="00AC1685" w:rsidRDefault="00AC1685" w:rsidP="00F26E4B">
            <w:pPr>
              <w:rPr>
                <w:b/>
                <w:sz w:val="20"/>
                <w:szCs w:val="20"/>
              </w:rPr>
            </w:pPr>
            <w:r w:rsidRPr="00AC1685">
              <w:rPr>
                <w:b/>
                <w:sz w:val="20"/>
                <w:szCs w:val="20"/>
                <w:lang w:val="ru-RU"/>
              </w:rPr>
              <w:t xml:space="preserve">Прошу надати відповідь у визначений законом термін. </w:t>
            </w:r>
            <w:r w:rsidRPr="00AC1685">
              <w:rPr>
                <w:b/>
                <w:sz w:val="20"/>
                <w:szCs w:val="20"/>
              </w:rPr>
              <w:t>Відповідь надати:</w:t>
            </w:r>
          </w:p>
        </w:tc>
      </w:tr>
      <w:tr w:rsidR="00AC1685" w:rsidRPr="001C4F3A" w:rsidTr="00F26E4B">
        <w:trPr>
          <w:trHeight w:val="488"/>
        </w:trPr>
        <w:tc>
          <w:tcPr>
            <w:tcW w:w="3349" w:type="dxa"/>
          </w:tcPr>
          <w:p w:rsidR="00AC1685" w:rsidRPr="00AC1685" w:rsidRDefault="00AC1685" w:rsidP="00F26E4B">
            <w:pPr>
              <w:rPr>
                <w:b/>
                <w:sz w:val="20"/>
                <w:szCs w:val="20"/>
              </w:rPr>
            </w:pPr>
            <w:r w:rsidRPr="00AC1685">
              <w:rPr>
                <w:b/>
                <w:sz w:val="20"/>
                <w:szCs w:val="20"/>
              </w:rPr>
              <w:lastRenderedPageBreak/>
              <w:t>Поштою</w:t>
            </w:r>
          </w:p>
          <w:p w:rsidR="00AC1685" w:rsidRPr="00AC1685" w:rsidRDefault="00AC1685" w:rsidP="00F26E4B">
            <w:pPr>
              <w:rPr>
                <w:i/>
                <w:sz w:val="20"/>
                <w:szCs w:val="20"/>
              </w:rPr>
            </w:pPr>
          </w:p>
        </w:tc>
        <w:tc>
          <w:tcPr>
            <w:tcW w:w="2055" w:type="dxa"/>
          </w:tcPr>
          <w:p w:rsidR="00AC1685" w:rsidRPr="00AC1685" w:rsidRDefault="00AC1685" w:rsidP="00F26E4B">
            <w:pPr>
              <w:rPr>
                <w:i/>
                <w:sz w:val="20"/>
                <w:szCs w:val="20"/>
              </w:rPr>
            </w:pPr>
            <w:r w:rsidRPr="00AC1685">
              <w:rPr>
                <w:i/>
                <w:sz w:val="20"/>
                <w:szCs w:val="20"/>
              </w:rPr>
              <w:t>(Вказати поштову адресу)</w:t>
            </w:r>
          </w:p>
          <w:p w:rsidR="00AC1685" w:rsidRPr="00AC1685" w:rsidRDefault="00AC1685" w:rsidP="00F26E4B">
            <w:pPr>
              <w:rPr>
                <w:i/>
                <w:sz w:val="20"/>
                <w:szCs w:val="20"/>
              </w:rPr>
            </w:pPr>
          </w:p>
        </w:tc>
      </w:tr>
      <w:tr w:rsidR="00AC1685" w:rsidRPr="001C4F3A" w:rsidTr="00F26E4B">
        <w:trPr>
          <w:trHeight w:val="76"/>
        </w:trPr>
        <w:tc>
          <w:tcPr>
            <w:tcW w:w="3349" w:type="dxa"/>
          </w:tcPr>
          <w:p w:rsidR="00AC1685" w:rsidRPr="00AC1685" w:rsidRDefault="00AC1685" w:rsidP="00F26E4B">
            <w:pPr>
              <w:rPr>
                <w:b/>
                <w:sz w:val="20"/>
                <w:szCs w:val="20"/>
              </w:rPr>
            </w:pPr>
            <w:r w:rsidRPr="00AC1685">
              <w:rPr>
                <w:b/>
                <w:sz w:val="20"/>
                <w:szCs w:val="20"/>
              </w:rPr>
              <w:t>Факсом</w:t>
            </w:r>
          </w:p>
          <w:p w:rsidR="00AC1685" w:rsidRPr="00AC1685" w:rsidRDefault="00AC1685" w:rsidP="00F26E4B">
            <w:pPr>
              <w:rPr>
                <w:b/>
                <w:sz w:val="20"/>
                <w:szCs w:val="20"/>
              </w:rPr>
            </w:pPr>
          </w:p>
        </w:tc>
        <w:tc>
          <w:tcPr>
            <w:tcW w:w="2055" w:type="dxa"/>
          </w:tcPr>
          <w:p w:rsidR="00AC1685" w:rsidRPr="00AC1685" w:rsidRDefault="00AC1685" w:rsidP="00F26E4B">
            <w:pPr>
              <w:rPr>
                <w:i/>
                <w:sz w:val="20"/>
                <w:szCs w:val="20"/>
              </w:rPr>
            </w:pPr>
            <w:r w:rsidRPr="00AC1685">
              <w:rPr>
                <w:i/>
                <w:sz w:val="20"/>
                <w:szCs w:val="20"/>
              </w:rPr>
              <w:t>(Вказати номер факсу)</w:t>
            </w:r>
          </w:p>
        </w:tc>
      </w:tr>
      <w:tr w:rsidR="00AC1685" w:rsidRPr="001C4F3A" w:rsidTr="00F26E4B">
        <w:trPr>
          <w:trHeight w:val="488"/>
        </w:trPr>
        <w:tc>
          <w:tcPr>
            <w:tcW w:w="3349" w:type="dxa"/>
          </w:tcPr>
          <w:p w:rsidR="00AC1685" w:rsidRPr="00AC1685" w:rsidRDefault="00AC1685" w:rsidP="00F26E4B">
            <w:pPr>
              <w:rPr>
                <w:b/>
                <w:sz w:val="20"/>
                <w:szCs w:val="20"/>
              </w:rPr>
            </w:pPr>
            <w:r w:rsidRPr="00AC1685">
              <w:rPr>
                <w:b/>
                <w:sz w:val="20"/>
                <w:szCs w:val="20"/>
              </w:rPr>
              <w:t>Електронною поштою</w:t>
            </w:r>
          </w:p>
          <w:p w:rsidR="00AC1685" w:rsidRPr="00AC1685" w:rsidRDefault="00AC1685" w:rsidP="00F26E4B">
            <w:pPr>
              <w:rPr>
                <w:i/>
                <w:sz w:val="20"/>
                <w:szCs w:val="20"/>
              </w:rPr>
            </w:pPr>
          </w:p>
        </w:tc>
        <w:tc>
          <w:tcPr>
            <w:tcW w:w="2055" w:type="dxa"/>
          </w:tcPr>
          <w:p w:rsidR="00AC1685" w:rsidRPr="00AC1685" w:rsidRDefault="00AC1685" w:rsidP="00F26E4B">
            <w:pPr>
              <w:rPr>
                <w:i/>
                <w:sz w:val="20"/>
                <w:szCs w:val="20"/>
              </w:rPr>
            </w:pPr>
            <w:r w:rsidRPr="00AC1685">
              <w:rPr>
                <w:i/>
                <w:sz w:val="20"/>
                <w:szCs w:val="20"/>
              </w:rPr>
              <w:t>(Вказати e</w:t>
            </w:r>
            <w:r w:rsidRPr="00AC1685">
              <w:rPr>
                <w:i/>
                <w:sz w:val="20"/>
                <w:szCs w:val="20"/>
                <w:lang w:val="ru-RU"/>
              </w:rPr>
              <w:t>-</w:t>
            </w:r>
            <w:r w:rsidRPr="00AC1685">
              <w:rPr>
                <w:i/>
                <w:sz w:val="20"/>
                <w:szCs w:val="20"/>
              </w:rPr>
              <w:t>mail)</w:t>
            </w:r>
          </w:p>
          <w:p w:rsidR="00AC1685" w:rsidRPr="00AC1685" w:rsidRDefault="00AC1685" w:rsidP="00F26E4B">
            <w:pPr>
              <w:rPr>
                <w:i/>
                <w:sz w:val="20"/>
                <w:szCs w:val="20"/>
              </w:rPr>
            </w:pPr>
          </w:p>
        </w:tc>
      </w:tr>
      <w:tr w:rsidR="00AC1685" w:rsidRPr="00A53147" w:rsidTr="00F26E4B">
        <w:trPr>
          <w:trHeight w:val="488"/>
        </w:trPr>
        <w:tc>
          <w:tcPr>
            <w:tcW w:w="5404" w:type="dxa"/>
            <w:gridSpan w:val="2"/>
            <w:tcBorders>
              <w:left w:val="nil"/>
              <w:right w:val="nil"/>
            </w:tcBorders>
          </w:tcPr>
          <w:p w:rsidR="00AC1685" w:rsidRPr="00AC1685" w:rsidRDefault="00AC1685" w:rsidP="00F26E4B">
            <w:pPr>
              <w:rPr>
                <w:i/>
                <w:sz w:val="20"/>
                <w:szCs w:val="20"/>
              </w:rPr>
            </w:pPr>
            <w:r w:rsidRPr="00AC1685">
              <w:rPr>
                <w:i/>
                <w:sz w:val="20"/>
                <w:szCs w:val="20"/>
              </w:rPr>
              <w:t>Необхідне підкреслити</w:t>
            </w:r>
          </w:p>
          <w:p w:rsidR="00AC1685" w:rsidRPr="00AC1685" w:rsidRDefault="00AC1685" w:rsidP="00F26E4B">
            <w:pPr>
              <w:rPr>
                <w:sz w:val="20"/>
                <w:szCs w:val="20"/>
              </w:rPr>
            </w:pPr>
          </w:p>
        </w:tc>
      </w:tr>
      <w:tr w:rsidR="00AC1685" w:rsidRPr="00A53147" w:rsidTr="00F26E4B">
        <w:trPr>
          <w:trHeight w:val="303"/>
        </w:trPr>
        <w:tc>
          <w:tcPr>
            <w:tcW w:w="3349" w:type="dxa"/>
          </w:tcPr>
          <w:p w:rsidR="00AC1685" w:rsidRPr="00AC1685" w:rsidRDefault="00AC1685" w:rsidP="00F26E4B">
            <w:pPr>
              <w:rPr>
                <w:b/>
                <w:sz w:val="20"/>
                <w:szCs w:val="20"/>
              </w:rPr>
            </w:pPr>
            <w:r w:rsidRPr="00AC1685">
              <w:rPr>
                <w:b/>
                <w:sz w:val="20"/>
                <w:szCs w:val="20"/>
              </w:rPr>
              <w:t>Контактний телефон запитувача</w:t>
            </w:r>
          </w:p>
        </w:tc>
        <w:tc>
          <w:tcPr>
            <w:tcW w:w="2055" w:type="dxa"/>
          </w:tcPr>
          <w:p w:rsidR="00AC1685" w:rsidRPr="00AC1685" w:rsidRDefault="00AC1685" w:rsidP="00F26E4B">
            <w:pPr>
              <w:rPr>
                <w:b/>
                <w:sz w:val="20"/>
                <w:szCs w:val="20"/>
              </w:rPr>
            </w:pPr>
          </w:p>
        </w:tc>
      </w:tr>
      <w:tr w:rsidR="00AC1685" w:rsidRPr="00A53147" w:rsidTr="00F26E4B">
        <w:trPr>
          <w:trHeight w:val="76"/>
        </w:trPr>
        <w:tc>
          <w:tcPr>
            <w:tcW w:w="3349" w:type="dxa"/>
          </w:tcPr>
          <w:p w:rsidR="00AC1685" w:rsidRPr="00AC1685" w:rsidRDefault="00AC1685" w:rsidP="00F26E4B">
            <w:pPr>
              <w:rPr>
                <w:b/>
                <w:sz w:val="20"/>
                <w:szCs w:val="20"/>
              </w:rPr>
            </w:pPr>
            <w:r w:rsidRPr="00AC1685">
              <w:rPr>
                <w:b/>
                <w:sz w:val="20"/>
                <w:szCs w:val="20"/>
              </w:rPr>
              <w:t>Дата запиту, підпис</w:t>
            </w:r>
          </w:p>
        </w:tc>
        <w:tc>
          <w:tcPr>
            <w:tcW w:w="2055" w:type="dxa"/>
          </w:tcPr>
          <w:p w:rsidR="00AC1685" w:rsidRPr="00AC1685" w:rsidRDefault="00AC1685" w:rsidP="00F26E4B">
            <w:pPr>
              <w:rPr>
                <w:b/>
                <w:sz w:val="20"/>
                <w:szCs w:val="20"/>
              </w:rPr>
            </w:pPr>
          </w:p>
        </w:tc>
      </w:tr>
      <w:tr w:rsidR="00AC1685" w:rsidRPr="00CF703E" w:rsidTr="00F26E4B">
        <w:trPr>
          <w:trHeight w:val="539"/>
        </w:trPr>
        <w:tc>
          <w:tcPr>
            <w:tcW w:w="5404" w:type="dxa"/>
            <w:gridSpan w:val="2"/>
            <w:tcBorders>
              <w:left w:val="nil"/>
              <w:bottom w:val="nil"/>
              <w:right w:val="nil"/>
            </w:tcBorders>
          </w:tcPr>
          <w:p w:rsidR="00AC1685" w:rsidRPr="00AC1685" w:rsidRDefault="00AC1685" w:rsidP="00F26E4B">
            <w:pPr>
              <w:rPr>
                <w:b/>
                <w:sz w:val="20"/>
                <w:szCs w:val="20"/>
                <w:lang w:val="ru-RU"/>
              </w:rPr>
            </w:pPr>
          </w:p>
          <w:p w:rsidR="00AC1685" w:rsidRPr="00AC1685" w:rsidRDefault="00AC1685" w:rsidP="00F26E4B">
            <w:pPr>
              <w:rPr>
                <w:b/>
                <w:sz w:val="20"/>
                <w:szCs w:val="20"/>
                <w:lang w:val="ru-RU"/>
              </w:rPr>
            </w:pPr>
            <w:r w:rsidRPr="00AC1685">
              <w:rPr>
                <w:b/>
                <w:sz w:val="20"/>
                <w:szCs w:val="20"/>
                <w:lang w:val="ru-RU"/>
              </w:rPr>
              <w:t>Зареєстровано в Міністерстві юстиції України</w:t>
            </w:r>
          </w:p>
        </w:tc>
      </w:tr>
    </w:tbl>
    <w:p w:rsidR="007B1936" w:rsidRPr="007B1936" w:rsidRDefault="007B1936" w:rsidP="007B1936">
      <w:pPr>
        <w:pStyle w:val="a7"/>
        <w:spacing w:before="0" w:beforeAutospacing="0" w:after="0" w:afterAutospacing="0"/>
        <w:jc w:val="both"/>
        <w:rPr>
          <w:rFonts w:ascii="Times New Roman" w:hAnsi="Times New Roman"/>
          <w:b/>
          <w:bCs/>
          <w:color w:val="000000"/>
          <w:sz w:val="20"/>
          <w:szCs w:val="20"/>
        </w:rPr>
      </w:pPr>
    </w:p>
    <w:p w:rsidR="00AC1685" w:rsidRDefault="00AC1685" w:rsidP="007B1936">
      <w:pPr>
        <w:pStyle w:val="a7"/>
        <w:spacing w:before="0" w:beforeAutospacing="0" w:after="0" w:afterAutospacing="0"/>
        <w:jc w:val="both"/>
        <w:rPr>
          <w:rFonts w:ascii="Times New Roman" w:hAnsi="Times New Roman"/>
          <w:b/>
          <w:bCs/>
          <w:color w:val="000000"/>
          <w:sz w:val="20"/>
          <w:szCs w:val="20"/>
          <w:lang w:val="uk-UA"/>
        </w:rPr>
      </w:pPr>
    </w:p>
    <w:p w:rsidR="00AC1685" w:rsidRDefault="00AC1685" w:rsidP="007B1936">
      <w:pPr>
        <w:pStyle w:val="a7"/>
        <w:spacing w:before="0" w:beforeAutospacing="0" w:after="0" w:afterAutospacing="0"/>
        <w:jc w:val="both"/>
        <w:rPr>
          <w:rFonts w:ascii="Times New Roman" w:hAnsi="Times New Roman"/>
          <w:b/>
          <w:bCs/>
          <w:color w:val="000000"/>
          <w:sz w:val="20"/>
          <w:szCs w:val="20"/>
          <w:lang w:val="uk-UA"/>
        </w:rPr>
      </w:pPr>
    </w:p>
    <w:p w:rsidR="00AC1685" w:rsidRDefault="00AC1685" w:rsidP="007B1936">
      <w:pPr>
        <w:pStyle w:val="a7"/>
        <w:spacing w:before="0" w:beforeAutospacing="0" w:after="0" w:afterAutospacing="0"/>
        <w:jc w:val="both"/>
        <w:rPr>
          <w:rFonts w:ascii="Times New Roman" w:hAnsi="Times New Roman"/>
          <w:b/>
          <w:bCs/>
          <w:color w:val="000000"/>
          <w:sz w:val="20"/>
          <w:szCs w:val="20"/>
          <w:lang w:val="uk-UA"/>
        </w:rPr>
      </w:pPr>
    </w:p>
    <w:p w:rsidR="00AC1685" w:rsidRDefault="00AC1685" w:rsidP="007B1936">
      <w:pPr>
        <w:pStyle w:val="a7"/>
        <w:spacing w:before="0" w:beforeAutospacing="0" w:after="0" w:afterAutospacing="0"/>
        <w:jc w:val="both"/>
        <w:rPr>
          <w:rFonts w:ascii="Times New Roman" w:hAnsi="Times New Roman"/>
          <w:b/>
          <w:bCs/>
          <w:color w:val="000000"/>
          <w:sz w:val="20"/>
          <w:szCs w:val="20"/>
          <w:lang w:val="uk-UA"/>
        </w:rPr>
      </w:pPr>
    </w:p>
    <w:p w:rsidR="00AC1685" w:rsidRDefault="00AC1685" w:rsidP="007B1936">
      <w:pPr>
        <w:pStyle w:val="a7"/>
        <w:spacing w:before="0" w:beforeAutospacing="0" w:after="0" w:afterAutospacing="0"/>
        <w:jc w:val="both"/>
        <w:rPr>
          <w:rFonts w:ascii="Times New Roman" w:hAnsi="Times New Roman"/>
          <w:b/>
          <w:bCs/>
          <w:color w:val="000000"/>
          <w:sz w:val="20"/>
          <w:szCs w:val="20"/>
          <w:lang w:val="uk-UA"/>
        </w:rPr>
      </w:pPr>
    </w:p>
    <w:p w:rsidR="00AC1685" w:rsidRDefault="00AC1685" w:rsidP="007B1936">
      <w:pPr>
        <w:pStyle w:val="a7"/>
        <w:spacing w:before="0" w:beforeAutospacing="0" w:after="0" w:afterAutospacing="0"/>
        <w:jc w:val="both"/>
        <w:rPr>
          <w:rFonts w:ascii="Times New Roman" w:hAnsi="Times New Roman"/>
          <w:b/>
          <w:bCs/>
          <w:color w:val="000000"/>
          <w:sz w:val="20"/>
          <w:szCs w:val="20"/>
          <w:lang w:val="uk-UA"/>
        </w:rPr>
      </w:pPr>
    </w:p>
    <w:p w:rsidR="00AC1685" w:rsidRDefault="00AC1685" w:rsidP="007B1936">
      <w:pPr>
        <w:pStyle w:val="a7"/>
        <w:spacing w:before="0" w:beforeAutospacing="0" w:after="0" w:afterAutospacing="0"/>
        <w:jc w:val="both"/>
        <w:rPr>
          <w:rFonts w:ascii="Times New Roman" w:hAnsi="Times New Roman"/>
          <w:b/>
          <w:bCs/>
          <w:color w:val="000000"/>
          <w:sz w:val="20"/>
          <w:szCs w:val="20"/>
          <w:lang w:val="uk-UA"/>
        </w:rPr>
      </w:pPr>
    </w:p>
    <w:p w:rsidR="00AC1685" w:rsidRDefault="00AC1685" w:rsidP="007B1936">
      <w:pPr>
        <w:pStyle w:val="a7"/>
        <w:spacing w:before="0" w:beforeAutospacing="0" w:after="0" w:afterAutospacing="0"/>
        <w:jc w:val="both"/>
        <w:rPr>
          <w:rFonts w:ascii="Times New Roman" w:hAnsi="Times New Roman"/>
          <w:b/>
          <w:bCs/>
          <w:color w:val="000000"/>
          <w:sz w:val="20"/>
          <w:szCs w:val="20"/>
          <w:lang w:val="uk-UA"/>
        </w:rPr>
      </w:pPr>
    </w:p>
    <w:p w:rsidR="00AC1685" w:rsidRDefault="00AC1685" w:rsidP="007B1936">
      <w:pPr>
        <w:pStyle w:val="a7"/>
        <w:spacing w:before="0" w:beforeAutospacing="0" w:after="0" w:afterAutospacing="0"/>
        <w:jc w:val="both"/>
        <w:rPr>
          <w:rFonts w:ascii="Times New Roman" w:hAnsi="Times New Roman"/>
          <w:b/>
          <w:bCs/>
          <w:color w:val="000000"/>
          <w:sz w:val="20"/>
          <w:szCs w:val="20"/>
          <w:lang w:val="uk-UA"/>
        </w:rPr>
      </w:pPr>
    </w:p>
    <w:p w:rsidR="00AC1685" w:rsidRDefault="00AC1685" w:rsidP="007B1936">
      <w:pPr>
        <w:pStyle w:val="a7"/>
        <w:spacing w:before="0" w:beforeAutospacing="0" w:after="0" w:afterAutospacing="0"/>
        <w:jc w:val="both"/>
        <w:rPr>
          <w:rFonts w:ascii="Times New Roman" w:hAnsi="Times New Roman"/>
          <w:b/>
          <w:bCs/>
          <w:color w:val="000000"/>
          <w:sz w:val="20"/>
          <w:szCs w:val="20"/>
          <w:lang w:val="uk-UA"/>
        </w:rPr>
      </w:pPr>
    </w:p>
    <w:p w:rsidR="00AC1685" w:rsidRDefault="00AC1685" w:rsidP="007B1936">
      <w:pPr>
        <w:pStyle w:val="a7"/>
        <w:spacing w:before="0" w:beforeAutospacing="0" w:after="0" w:afterAutospacing="0"/>
        <w:jc w:val="both"/>
        <w:rPr>
          <w:rFonts w:ascii="Times New Roman" w:hAnsi="Times New Roman"/>
          <w:b/>
          <w:bCs/>
          <w:color w:val="000000"/>
          <w:sz w:val="20"/>
          <w:szCs w:val="20"/>
          <w:lang w:val="uk-UA"/>
        </w:rPr>
      </w:pPr>
    </w:p>
    <w:p w:rsidR="00AC1685" w:rsidRDefault="00AC1685" w:rsidP="007B1936">
      <w:pPr>
        <w:pStyle w:val="a7"/>
        <w:spacing w:before="0" w:beforeAutospacing="0" w:after="0" w:afterAutospacing="0"/>
        <w:jc w:val="both"/>
        <w:rPr>
          <w:rFonts w:ascii="Times New Roman" w:hAnsi="Times New Roman"/>
          <w:b/>
          <w:bCs/>
          <w:color w:val="000000"/>
          <w:sz w:val="20"/>
          <w:szCs w:val="20"/>
          <w:lang w:val="uk-UA"/>
        </w:rPr>
      </w:pPr>
    </w:p>
    <w:p w:rsidR="00AC1685" w:rsidRDefault="00AC1685" w:rsidP="007B1936">
      <w:pPr>
        <w:pStyle w:val="a7"/>
        <w:spacing w:before="0" w:beforeAutospacing="0" w:after="0" w:afterAutospacing="0"/>
        <w:jc w:val="both"/>
        <w:rPr>
          <w:rFonts w:ascii="Times New Roman" w:hAnsi="Times New Roman"/>
          <w:b/>
          <w:bCs/>
          <w:color w:val="000000"/>
          <w:sz w:val="20"/>
          <w:szCs w:val="20"/>
          <w:lang w:val="uk-UA"/>
        </w:rPr>
      </w:pPr>
    </w:p>
    <w:p w:rsidR="00AC1685" w:rsidRDefault="00AC1685" w:rsidP="007B1936">
      <w:pPr>
        <w:pStyle w:val="a7"/>
        <w:spacing w:before="0" w:beforeAutospacing="0" w:after="0" w:afterAutospacing="0"/>
        <w:jc w:val="both"/>
        <w:rPr>
          <w:rFonts w:ascii="Times New Roman" w:hAnsi="Times New Roman"/>
          <w:b/>
          <w:bCs/>
          <w:color w:val="000000"/>
          <w:sz w:val="20"/>
          <w:szCs w:val="20"/>
          <w:lang w:val="uk-UA"/>
        </w:rPr>
      </w:pPr>
    </w:p>
    <w:p w:rsidR="007B1936" w:rsidRPr="007B1936" w:rsidRDefault="007B1936" w:rsidP="007B1936">
      <w:pPr>
        <w:pStyle w:val="a7"/>
        <w:spacing w:before="0" w:beforeAutospacing="0" w:after="0" w:afterAutospacing="0"/>
        <w:jc w:val="both"/>
        <w:rPr>
          <w:rFonts w:ascii="Times New Roman" w:hAnsi="Times New Roman"/>
          <w:color w:val="000000"/>
          <w:sz w:val="20"/>
          <w:szCs w:val="20"/>
          <w:lang w:val="uk-UA"/>
        </w:rPr>
      </w:pPr>
      <w:r w:rsidRPr="007B1936">
        <w:rPr>
          <w:rFonts w:ascii="Times New Roman" w:hAnsi="Times New Roman"/>
          <w:b/>
          <w:bCs/>
          <w:color w:val="000000"/>
          <w:sz w:val="20"/>
          <w:szCs w:val="20"/>
          <w:lang w:val="uk-UA"/>
        </w:rPr>
        <w:t xml:space="preserve">Примітки: </w:t>
      </w:r>
    </w:p>
    <w:p w:rsidR="007B1936" w:rsidRPr="007B1936" w:rsidRDefault="007B1936" w:rsidP="007B1936">
      <w:pPr>
        <w:pStyle w:val="a7"/>
        <w:spacing w:before="0" w:beforeAutospacing="0" w:after="0" w:afterAutospacing="0"/>
        <w:ind w:firstLine="708"/>
        <w:jc w:val="both"/>
        <w:rPr>
          <w:rFonts w:ascii="Times New Roman" w:hAnsi="Times New Roman"/>
          <w:color w:val="000000"/>
          <w:sz w:val="20"/>
          <w:szCs w:val="20"/>
          <w:lang w:val="uk-UA"/>
        </w:rPr>
      </w:pPr>
      <w:r w:rsidRPr="007B1936">
        <w:rPr>
          <w:rFonts w:ascii="Times New Roman" w:hAnsi="Times New Roman"/>
          <w:color w:val="000000"/>
          <w:sz w:val="20"/>
          <w:szCs w:val="20"/>
          <w:lang w:val="uk-UA"/>
        </w:rPr>
        <w:t>1. Система обліку, що містить інформацію про документи, які переб</w:t>
      </w:r>
      <w:r w:rsidRPr="007B1936">
        <w:rPr>
          <w:rFonts w:ascii="Times New Roman" w:hAnsi="Times New Roman"/>
          <w:color w:val="000000"/>
          <w:sz w:val="20"/>
          <w:szCs w:val="20"/>
          <w:lang w:val="uk-UA"/>
        </w:rPr>
        <w:t>у</w:t>
      </w:r>
      <w:r w:rsidRPr="007B1936">
        <w:rPr>
          <w:rFonts w:ascii="Times New Roman" w:hAnsi="Times New Roman"/>
          <w:color w:val="000000"/>
          <w:sz w:val="20"/>
          <w:szCs w:val="20"/>
          <w:lang w:val="uk-UA"/>
        </w:rPr>
        <w:t>вають у володінні Міністерства юстиції України, розм</w:t>
      </w:r>
      <w:r w:rsidRPr="007B1936">
        <w:rPr>
          <w:rFonts w:ascii="Times New Roman" w:hAnsi="Times New Roman"/>
          <w:color w:val="000000"/>
          <w:sz w:val="20"/>
          <w:szCs w:val="20"/>
          <w:lang w:val="uk-UA"/>
        </w:rPr>
        <w:t>і</w:t>
      </w:r>
      <w:r w:rsidRPr="007B1936">
        <w:rPr>
          <w:rFonts w:ascii="Times New Roman" w:hAnsi="Times New Roman"/>
          <w:color w:val="000000"/>
          <w:sz w:val="20"/>
          <w:szCs w:val="20"/>
          <w:lang w:val="uk-UA"/>
        </w:rPr>
        <w:t xml:space="preserve">щується на веб-сайті Міністерства юстиції України </w:t>
      </w:r>
      <w:r w:rsidRPr="007B1936">
        <w:rPr>
          <w:rFonts w:ascii="Times New Roman" w:hAnsi="Times New Roman"/>
          <w:b/>
          <w:bCs/>
          <w:color w:val="000000"/>
          <w:sz w:val="20"/>
          <w:szCs w:val="20"/>
          <w:lang w:val="en-US"/>
        </w:rPr>
        <w:t>mi</w:t>
      </w:r>
      <w:r w:rsidRPr="007B1936">
        <w:rPr>
          <w:rFonts w:ascii="Times New Roman" w:hAnsi="Times New Roman"/>
          <w:b/>
          <w:bCs/>
          <w:color w:val="000000"/>
          <w:sz w:val="20"/>
          <w:szCs w:val="20"/>
          <w:lang w:val="en-US"/>
        </w:rPr>
        <w:t>n</w:t>
      </w:r>
      <w:r w:rsidRPr="007B1936">
        <w:rPr>
          <w:rFonts w:ascii="Times New Roman" w:hAnsi="Times New Roman"/>
          <w:b/>
          <w:bCs/>
          <w:color w:val="000000"/>
          <w:sz w:val="20"/>
          <w:szCs w:val="20"/>
          <w:lang w:val="en-US"/>
        </w:rPr>
        <w:t>just</w:t>
      </w:r>
      <w:r w:rsidRPr="007B1936">
        <w:rPr>
          <w:rFonts w:ascii="Times New Roman" w:hAnsi="Times New Roman"/>
          <w:b/>
          <w:bCs/>
          <w:color w:val="000000"/>
          <w:sz w:val="20"/>
          <w:szCs w:val="20"/>
          <w:lang w:val="uk-UA"/>
        </w:rPr>
        <w:t>.</w:t>
      </w:r>
      <w:r w:rsidRPr="007B1936">
        <w:rPr>
          <w:rFonts w:ascii="Times New Roman" w:hAnsi="Times New Roman"/>
          <w:b/>
          <w:bCs/>
          <w:color w:val="000000"/>
          <w:sz w:val="20"/>
          <w:szCs w:val="20"/>
          <w:lang w:val="en-US"/>
        </w:rPr>
        <w:t>gov</w:t>
      </w:r>
      <w:r w:rsidRPr="007B1936">
        <w:rPr>
          <w:rFonts w:ascii="Times New Roman" w:hAnsi="Times New Roman"/>
          <w:b/>
          <w:bCs/>
          <w:color w:val="000000"/>
          <w:sz w:val="20"/>
          <w:szCs w:val="20"/>
          <w:lang w:val="uk-UA"/>
        </w:rPr>
        <w:t>.</w:t>
      </w:r>
      <w:r w:rsidRPr="007B1936">
        <w:rPr>
          <w:rFonts w:ascii="Times New Roman" w:hAnsi="Times New Roman"/>
          <w:b/>
          <w:bCs/>
          <w:color w:val="000000"/>
          <w:sz w:val="20"/>
          <w:szCs w:val="20"/>
          <w:lang w:val="en-US"/>
        </w:rPr>
        <w:t>ua</w:t>
      </w:r>
      <w:r w:rsidRPr="007B1936">
        <w:rPr>
          <w:rFonts w:ascii="Times New Roman" w:hAnsi="Times New Roman"/>
          <w:color w:val="000000"/>
          <w:sz w:val="20"/>
          <w:szCs w:val="20"/>
          <w:lang w:val="uk-UA"/>
        </w:rPr>
        <w:t xml:space="preserve">. </w:t>
      </w:r>
    </w:p>
    <w:p w:rsidR="007B1936" w:rsidRPr="007B1936" w:rsidRDefault="007B1936" w:rsidP="007B1936">
      <w:pPr>
        <w:pStyle w:val="a7"/>
        <w:spacing w:before="0" w:beforeAutospacing="0" w:after="0" w:afterAutospacing="0"/>
        <w:ind w:firstLine="708"/>
        <w:jc w:val="both"/>
        <w:rPr>
          <w:rFonts w:ascii="Times New Roman" w:hAnsi="Times New Roman"/>
          <w:color w:val="000000"/>
          <w:sz w:val="20"/>
          <w:szCs w:val="20"/>
        </w:rPr>
      </w:pPr>
      <w:r w:rsidRPr="007B1936">
        <w:rPr>
          <w:rFonts w:ascii="Times New Roman" w:hAnsi="Times New Roman"/>
          <w:color w:val="000000"/>
          <w:sz w:val="20"/>
          <w:szCs w:val="20"/>
        </w:rPr>
        <w:t>2. Запит</w:t>
      </w:r>
      <w:r w:rsidRPr="007B1936">
        <w:rPr>
          <w:rFonts w:ascii="Times New Roman" w:hAnsi="Times New Roman"/>
          <w:b/>
          <w:bCs/>
          <w:color w:val="000000"/>
          <w:sz w:val="20"/>
          <w:szCs w:val="20"/>
        </w:rPr>
        <w:t xml:space="preserve"> </w:t>
      </w:r>
      <w:r w:rsidRPr="007B1936">
        <w:rPr>
          <w:rFonts w:ascii="Times New Roman" w:hAnsi="Times New Roman"/>
          <w:color w:val="000000"/>
          <w:sz w:val="20"/>
          <w:szCs w:val="20"/>
        </w:rPr>
        <w:t xml:space="preserve">може бути поданий: </w:t>
      </w:r>
    </w:p>
    <w:p w:rsidR="007B1936" w:rsidRPr="007B1936" w:rsidRDefault="007B1936" w:rsidP="007B1936">
      <w:pPr>
        <w:pStyle w:val="a7"/>
        <w:spacing w:before="0" w:beforeAutospacing="0" w:after="0" w:afterAutospacing="0"/>
        <w:jc w:val="both"/>
        <w:rPr>
          <w:rFonts w:ascii="Times New Roman" w:hAnsi="Times New Roman"/>
          <w:color w:val="000000"/>
          <w:sz w:val="20"/>
          <w:szCs w:val="20"/>
        </w:rPr>
      </w:pPr>
      <w:r w:rsidRPr="007B1936">
        <w:rPr>
          <w:rFonts w:ascii="Times New Roman" w:hAnsi="Times New Roman"/>
          <w:color w:val="000000"/>
          <w:sz w:val="20"/>
          <w:szCs w:val="20"/>
        </w:rPr>
        <w:t>на поштову адресу:</w:t>
      </w:r>
      <w:r w:rsidRPr="007B1936">
        <w:rPr>
          <w:rFonts w:ascii="Times New Roman" w:hAnsi="Times New Roman"/>
          <w:b/>
          <w:bCs/>
          <w:i/>
          <w:iCs/>
          <w:color w:val="000000"/>
          <w:sz w:val="20"/>
          <w:szCs w:val="20"/>
        </w:rPr>
        <w:t xml:space="preserve"> </w:t>
      </w:r>
      <w:smartTag w:uri="urn:schemas-microsoft-com:office:smarttags" w:element="metricconverter">
        <w:smartTagPr>
          <w:attr w:name="ProductID" w:val="01001, м"/>
        </w:smartTagPr>
        <w:r w:rsidRPr="007B1936">
          <w:rPr>
            <w:rFonts w:ascii="Times New Roman" w:hAnsi="Times New Roman"/>
            <w:color w:val="000000"/>
            <w:sz w:val="20"/>
            <w:szCs w:val="20"/>
          </w:rPr>
          <w:t>01001, м</w:t>
        </w:r>
      </w:smartTag>
      <w:r w:rsidRPr="007B1936">
        <w:rPr>
          <w:rFonts w:ascii="Times New Roman" w:hAnsi="Times New Roman"/>
          <w:color w:val="000000"/>
          <w:sz w:val="20"/>
          <w:szCs w:val="20"/>
        </w:rPr>
        <w:t xml:space="preserve">. Київ, вул. Городецького, 13 (на конверті вказувати "Публічна інформація"); </w:t>
      </w:r>
    </w:p>
    <w:p w:rsidR="007B1936" w:rsidRPr="007B1936" w:rsidRDefault="007B1936" w:rsidP="007B1936">
      <w:pPr>
        <w:pStyle w:val="a7"/>
        <w:spacing w:before="0" w:beforeAutospacing="0" w:after="0" w:afterAutospacing="0"/>
        <w:jc w:val="both"/>
        <w:rPr>
          <w:rFonts w:ascii="Times New Roman" w:hAnsi="Times New Roman"/>
          <w:color w:val="000000"/>
          <w:sz w:val="20"/>
          <w:szCs w:val="20"/>
        </w:rPr>
      </w:pPr>
      <w:r w:rsidRPr="007B1936">
        <w:rPr>
          <w:rFonts w:ascii="Times New Roman" w:hAnsi="Times New Roman"/>
          <w:color w:val="000000"/>
          <w:sz w:val="20"/>
          <w:szCs w:val="20"/>
        </w:rPr>
        <w:t xml:space="preserve">на електронні адреси: civil@minjust.gov.ua; public_info@minjust.gov.ua; </w:t>
      </w:r>
    </w:p>
    <w:p w:rsidR="007B1936" w:rsidRPr="007B1936" w:rsidRDefault="007B1936" w:rsidP="007B1936">
      <w:pPr>
        <w:pStyle w:val="a7"/>
        <w:spacing w:before="0" w:beforeAutospacing="0" w:after="0" w:afterAutospacing="0"/>
        <w:jc w:val="both"/>
        <w:rPr>
          <w:rFonts w:ascii="Times New Roman" w:hAnsi="Times New Roman"/>
          <w:color w:val="000000"/>
          <w:sz w:val="20"/>
          <w:szCs w:val="20"/>
        </w:rPr>
      </w:pPr>
      <w:r w:rsidRPr="007B1936">
        <w:rPr>
          <w:rFonts w:ascii="Times New Roman" w:hAnsi="Times New Roman"/>
          <w:color w:val="000000"/>
          <w:sz w:val="20"/>
          <w:szCs w:val="20"/>
        </w:rPr>
        <w:t xml:space="preserve">телефаксом: (44) 486-71-76; (44) 279-17-35. </w:t>
      </w:r>
    </w:p>
    <w:p w:rsidR="007B1936" w:rsidRPr="007B1936" w:rsidRDefault="007B1936" w:rsidP="007B1936">
      <w:pPr>
        <w:pStyle w:val="a7"/>
        <w:spacing w:before="0" w:beforeAutospacing="0" w:after="0" w:afterAutospacing="0"/>
        <w:ind w:firstLine="708"/>
        <w:jc w:val="both"/>
        <w:rPr>
          <w:rFonts w:ascii="Times New Roman" w:hAnsi="Times New Roman"/>
          <w:color w:val="000000"/>
          <w:sz w:val="20"/>
          <w:szCs w:val="20"/>
        </w:rPr>
      </w:pPr>
      <w:r w:rsidRPr="007B1936">
        <w:rPr>
          <w:rFonts w:ascii="Times New Roman" w:hAnsi="Times New Roman"/>
          <w:color w:val="000000"/>
          <w:sz w:val="20"/>
          <w:szCs w:val="20"/>
        </w:rPr>
        <w:t>3. Запит на інформацію може бути подано запитувачем особисто до спеціального структурного підрозділу, який організовує в установленому п</w:t>
      </w:r>
      <w:r w:rsidRPr="007B1936">
        <w:rPr>
          <w:rFonts w:ascii="Times New Roman" w:hAnsi="Times New Roman"/>
          <w:color w:val="000000"/>
          <w:sz w:val="20"/>
          <w:szCs w:val="20"/>
        </w:rPr>
        <w:t>о</w:t>
      </w:r>
      <w:r w:rsidRPr="007B1936">
        <w:rPr>
          <w:rFonts w:ascii="Times New Roman" w:hAnsi="Times New Roman"/>
          <w:color w:val="000000"/>
          <w:sz w:val="20"/>
          <w:szCs w:val="20"/>
        </w:rPr>
        <w:t xml:space="preserve">рядку доступ до публічної інформації, розпорядником якої є Міністерство юстиції України, за адресою: </w:t>
      </w:r>
      <w:smartTag w:uri="urn:schemas-microsoft-com:office:smarttags" w:element="metricconverter">
        <w:smartTagPr>
          <w:attr w:name="ProductID" w:val="01001, м"/>
        </w:smartTagPr>
        <w:r w:rsidRPr="007B1936">
          <w:rPr>
            <w:rFonts w:ascii="Times New Roman" w:hAnsi="Times New Roman"/>
            <w:color w:val="000000"/>
            <w:sz w:val="20"/>
            <w:szCs w:val="20"/>
          </w:rPr>
          <w:t>01001, м</w:t>
        </w:r>
      </w:smartTag>
      <w:r w:rsidRPr="007B1936">
        <w:rPr>
          <w:rFonts w:ascii="Times New Roman" w:hAnsi="Times New Roman"/>
          <w:color w:val="000000"/>
          <w:sz w:val="20"/>
          <w:szCs w:val="20"/>
        </w:rPr>
        <w:t xml:space="preserve">. Київ, вул. Городецького, 13, кімната N 102. </w:t>
      </w:r>
    </w:p>
    <w:p w:rsidR="007B1936" w:rsidRPr="007B1936" w:rsidRDefault="007B1936" w:rsidP="007B1936">
      <w:pPr>
        <w:pStyle w:val="a7"/>
        <w:spacing w:before="0" w:beforeAutospacing="0" w:after="0" w:afterAutospacing="0"/>
        <w:ind w:firstLine="708"/>
        <w:jc w:val="both"/>
        <w:rPr>
          <w:rFonts w:ascii="Times New Roman" w:hAnsi="Times New Roman"/>
          <w:color w:val="000000"/>
          <w:sz w:val="20"/>
          <w:szCs w:val="20"/>
        </w:rPr>
      </w:pPr>
      <w:r w:rsidRPr="007B1936">
        <w:rPr>
          <w:rFonts w:ascii="Times New Roman" w:hAnsi="Times New Roman"/>
          <w:color w:val="000000"/>
          <w:sz w:val="20"/>
          <w:szCs w:val="20"/>
        </w:rPr>
        <w:t>4. Форми запитів можна отримати в Міністерстві юстиції України за адресами: вул.</w:t>
      </w:r>
      <w:r w:rsidRPr="007B1936">
        <w:rPr>
          <w:rFonts w:ascii="Times New Roman" w:hAnsi="Times New Roman"/>
          <w:b/>
          <w:bCs/>
          <w:color w:val="000000"/>
          <w:sz w:val="20"/>
          <w:szCs w:val="20"/>
        </w:rPr>
        <w:t xml:space="preserve"> </w:t>
      </w:r>
      <w:r w:rsidRPr="007B1936">
        <w:rPr>
          <w:rFonts w:ascii="Times New Roman" w:hAnsi="Times New Roman"/>
          <w:color w:val="000000"/>
          <w:sz w:val="20"/>
          <w:szCs w:val="20"/>
        </w:rPr>
        <w:t xml:space="preserve">Городецького, 13, кімната N 102; вул. Артема, 73, кімната N 126. </w:t>
      </w:r>
    </w:p>
    <w:p w:rsidR="007B1936" w:rsidRPr="007B1936" w:rsidRDefault="007B1936" w:rsidP="007B1936">
      <w:pPr>
        <w:pStyle w:val="a7"/>
        <w:spacing w:before="0" w:beforeAutospacing="0" w:after="0" w:afterAutospacing="0"/>
        <w:ind w:firstLine="708"/>
        <w:jc w:val="both"/>
        <w:rPr>
          <w:rFonts w:ascii="Times New Roman" w:hAnsi="Times New Roman"/>
          <w:color w:val="000000"/>
          <w:sz w:val="20"/>
          <w:szCs w:val="20"/>
        </w:rPr>
      </w:pPr>
      <w:r w:rsidRPr="007B1936">
        <w:rPr>
          <w:rFonts w:ascii="Times New Roman" w:hAnsi="Times New Roman"/>
          <w:color w:val="000000"/>
          <w:sz w:val="20"/>
          <w:szCs w:val="20"/>
        </w:rPr>
        <w:t xml:space="preserve">5. У запиті необхідно зазначити спосіб отримання інформації. </w:t>
      </w:r>
    </w:p>
    <w:p w:rsidR="007B1936" w:rsidRPr="007B1936" w:rsidRDefault="007B1936" w:rsidP="007B1936">
      <w:pPr>
        <w:pStyle w:val="a7"/>
        <w:spacing w:before="0" w:beforeAutospacing="0" w:after="0" w:afterAutospacing="0"/>
        <w:ind w:firstLine="708"/>
        <w:jc w:val="both"/>
        <w:rPr>
          <w:rFonts w:ascii="Times New Roman" w:hAnsi="Times New Roman"/>
          <w:color w:val="000000"/>
          <w:sz w:val="20"/>
          <w:szCs w:val="20"/>
        </w:rPr>
      </w:pPr>
      <w:r w:rsidRPr="007B1936">
        <w:rPr>
          <w:rFonts w:ascii="Times New Roman" w:hAnsi="Times New Roman"/>
          <w:color w:val="000000"/>
          <w:sz w:val="20"/>
          <w:szCs w:val="20"/>
        </w:rPr>
        <w:t>6. Відповідь на запит на інформацію надається у спосіб, обраний зап</w:t>
      </w:r>
      <w:r w:rsidRPr="007B1936">
        <w:rPr>
          <w:rFonts w:ascii="Times New Roman" w:hAnsi="Times New Roman"/>
          <w:color w:val="000000"/>
          <w:sz w:val="20"/>
          <w:szCs w:val="20"/>
        </w:rPr>
        <w:t>и</w:t>
      </w:r>
      <w:r w:rsidRPr="007B1936">
        <w:rPr>
          <w:rFonts w:ascii="Times New Roman" w:hAnsi="Times New Roman"/>
          <w:color w:val="000000"/>
          <w:sz w:val="20"/>
          <w:szCs w:val="20"/>
        </w:rPr>
        <w:t xml:space="preserve">тувачем, протягом п'яти робочих днів з дня надходження запиту. </w:t>
      </w:r>
    </w:p>
    <w:p w:rsidR="007B1936" w:rsidRPr="007B1936" w:rsidRDefault="007B1936" w:rsidP="007B1936">
      <w:pPr>
        <w:pStyle w:val="a7"/>
        <w:spacing w:before="0" w:beforeAutospacing="0" w:after="0" w:afterAutospacing="0"/>
        <w:ind w:firstLine="708"/>
        <w:jc w:val="both"/>
        <w:rPr>
          <w:rFonts w:ascii="Times New Roman" w:hAnsi="Times New Roman"/>
          <w:color w:val="000000"/>
          <w:sz w:val="20"/>
          <w:szCs w:val="20"/>
        </w:rPr>
      </w:pPr>
      <w:r w:rsidRPr="007B1936">
        <w:rPr>
          <w:rFonts w:ascii="Times New Roman" w:hAnsi="Times New Roman"/>
          <w:color w:val="000000"/>
          <w:sz w:val="20"/>
          <w:szCs w:val="20"/>
        </w:rPr>
        <w:t xml:space="preserve">7. У разі коли запит на інформацію стосується інформації, необхідної для захисту життя чи свободи особи, інформації щодо стану навколишнього природного середовища, якості харчових продуктів і предметів побуту, аварій, катастроф, небезпечних природних явищ та інших надзвичайних ситуацій, що сталися або можуть статися і загрожують безпеці громадян, відповідь надається протягом 48 годин з дня отримання запиту. </w:t>
      </w:r>
    </w:p>
    <w:p w:rsidR="007B1936" w:rsidRPr="007B1936" w:rsidRDefault="007B1936" w:rsidP="007B1936">
      <w:pPr>
        <w:pStyle w:val="a7"/>
        <w:spacing w:before="0" w:beforeAutospacing="0" w:after="0" w:afterAutospacing="0"/>
        <w:ind w:firstLine="708"/>
        <w:jc w:val="both"/>
        <w:rPr>
          <w:rFonts w:ascii="Times New Roman" w:hAnsi="Times New Roman"/>
          <w:color w:val="000000"/>
          <w:sz w:val="20"/>
          <w:szCs w:val="20"/>
        </w:rPr>
      </w:pPr>
      <w:r w:rsidRPr="007B1936">
        <w:rPr>
          <w:rFonts w:ascii="Times New Roman" w:hAnsi="Times New Roman"/>
          <w:color w:val="000000"/>
          <w:sz w:val="20"/>
          <w:szCs w:val="20"/>
        </w:rPr>
        <w:lastRenderedPageBreak/>
        <w:t>8. У разі коли запит стосується надання великого обсягу інформації або потребує пошуку інформації серед значної кількості даних, строк розгляду з</w:t>
      </w:r>
      <w:r w:rsidRPr="007B1936">
        <w:rPr>
          <w:rFonts w:ascii="Times New Roman" w:hAnsi="Times New Roman"/>
          <w:color w:val="000000"/>
          <w:sz w:val="20"/>
          <w:szCs w:val="20"/>
        </w:rPr>
        <w:t>а</w:t>
      </w:r>
      <w:r w:rsidRPr="007B1936">
        <w:rPr>
          <w:rFonts w:ascii="Times New Roman" w:hAnsi="Times New Roman"/>
          <w:color w:val="000000"/>
          <w:sz w:val="20"/>
          <w:szCs w:val="20"/>
        </w:rPr>
        <w:t>питу може бути продовжено до 20 робочих днів з обґрунтуванням такого пр</w:t>
      </w:r>
      <w:r w:rsidRPr="007B1936">
        <w:rPr>
          <w:rFonts w:ascii="Times New Roman" w:hAnsi="Times New Roman"/>
          <w:color w:val="000000"/>
          <w:sz w:val="20"/>
          <w:szCs w:val="20"/>
        </w:rPr>
        <w:t>о</w:t>
      </w:r>
      <w:r w:rsidRPr="007B1936">
        <w:rPr>
          <w:rFonts w:ascii="Times New Roman" w:hAnsi="Times New Roman"/>
          <w:color w:val="000000"/>
          <w:sz w:val="20"/>
          <w:szCs w:val="20"/>
        </w:rPr>
        <w:t xml:space="preserve">довження. Про продовження строку запитувачу повідомляється в письмовій формі не пізніше ніж протягом п'яти робочих днів з дня надходження запиту. </w:t>
      </w:r>
    </w:p>
    <w:p w:rsidR="007B1936" w:rsidRPr="007B1936" w:rsidRDefault="007B1936" w:rsidP="007B1936">
      <w:pPr>
        <w:pStyle w:val="a7"/>
        <w:spacing w:before="0" w:beforeAutospacing="0" w:after="0" w:afterAutospacing="0"/>
        <w:ind w:firstLine="708"/>
        <w:jc w:val="both"/>
        <w:rPr>
          <w:rFonts w:ascii="Times New Roman" w:hAnsi="Times New Roman"/>
          <w:color w:val="000000"/>
          <w:sz w:val="20"/>
          <w:szCs w:val="20"/>
        </w:rPr>
      </w:pPr>
      <w:r w:rsidRPr="007B1936">
        <w:rPr>
          <w:rFonts w:ascii="Times New Roman" w:hAnsi="Times New Roman"/>
          <w:color w:val="000000"/>
          <w:sz w:val="20"/>
          <w:szCs w:val="20"/>
        </w:rPr>
        <w:t xml:space="preserve">9. Інформація на запит надається безоплатно. </w:t>
      </w:r>
    </w:p>
    <w:p w:rsidR="007B1936" w:rsidRPr="007B1936" w:rsidRDefault="007B1936" w:rsidP="007B1936">
      <w:pPr>
        <w:pStyle w:val="a7"/>
        <w:spacing w:before="0" w:beforeAutospacing="0" w:after="0" w:afterAutospacing="0"/>
        <w:ind w:firstLine="708"/>
        <w:jc w:val="both"/>
        <w:rPr>
          <w:rFonts w:ascii="Times New Roman" w:hAnsi="Times New Roman"/>
          <w:color w:val="000000"/>
          <w:sz w:val="20"/>
          <w:szCs w:val="20"/>
        </w:rPr>
      </w:pPr>
      <w:r w:rsidRPr="007B1936">
        <w:rPr>
          <w:rFonts w:ascii="Times New Roman" w:hAnsi="Times New Roman"/>
          <w:color w:val="000000"/>
          <w:sz w:val="20"/>
          <w:szCs w:val="20"/>
        </w:rPr>
        <w:t>10. У разі коли запитувана інформація містить документи обсягом п</w:t>
      </w:r>
      <w:r w:rsidRPr="007B1936">
        <w:rPr>
          <w:rFonts w:ascii="Times New Roman" w:hAnsi="Times New Roman"/>
          <w:color w:val="000000"/>
          <w:sz w:val="20"/>
          <w:szCs w:val="20"/>
        </w:rPr>
        <w:t>о</w:t>
      </w:r>
      <w:r w:rsidRPr="007B1936">
        <w:rPr>
          <w:rFonts w:ascii="Times New Roman" w:hAnsi="Times New Roman"/>
          <w:color w:val="000000"/>
          <w:sz w:val="20"/>
          <w:szCs w:val="20"/>
        </w:rPr>
        <w:t xml:space="preserve">над 10 сторінок, про це протягом п'яти робочих днів з дня надходження запиту повідомляється запитувачу із зазначенням обсягу фактичних витрат, пов'язаних із копіюванням або друком документів, та реквізитів і порядку відшкодування таких витрат. Надання інформації здійснюється протягом трьох робочих днів після підтвердження оплати вартості фактичних витрат. </w:t>
      </w:r>
    </w:p>
    <w:p w:rsidR="007B1936" w:rsidRPr="007B1936" w:rsidRDefault="007B1936" w:rsidP="007B1936">
      <w:pPr>
        <w:pStyle w:val="a7"/>
        <w:spacing w:before="0" w:beforeAutospacing="0" w:after="0" w:afterAutospacing="0"/>
        <w:ind w:firstLine="708"/>
        <w:jc w:val="both"/>
        <w:rPr>
          <w:rFonts w:ascii="Times New Roman" w:hAnsi="Times New Roman"/>
          <w:color w:val="000000"/>
          <w:sz w:val="20"/>
          <w:szCs w:val="20"/>
        </w:rPr>
      </w:pPr>
      <w:r w:rsidRPr="007B1936">
        <w:rPr>
          <w:rFonts w:ascii="Times New Roman" w:hAnsi="Times New Roman"/>
          <w:color w:val="000000"/>
          <w:sz w:val="20"/>
          <w:szCs w:val="20"/>
        </w:rPr>
        <w:t xml:space="preserve">11. У задоволенні запиту може бути відмовлено у таких випадках: </w:t>
      </w:r>
    </w:p>
    <w:p w:rsidR="007B1936" w:rsidRPr="007B1936" w:rsidRDefault="007B1936" w:rsidP="007B1936">
      <w:pPr>
        <w:pStyle w:val="a7"/>
        <w:spacing w:before="0" w:beforeAutospacing="0" w:after="0" w:afterAutospacing="0"/>
        <w:ind w:firstLine="708"/>
        <w:jc w:val="both"/>
        <w:rPr>
          <w:rFonts w:ascii="Times New Roman" w:hAnsi="Times New Roman"/>
          <w:color w:val="000000"/>
          <w:sz w:val="20"/>
          <w:szCs w:val="20"/>
        </w:rPr>
      </w:pPr>
      <w:r w:rsidRPr="007B1936">
        <w:rPr>
          <w:rFonts w:ascii="Times New Roman" w:hAnsi="Times New Roman"/>
          <w:color w:val="000000"/>
          <w:sz w:val="20"/>
          <w:szCs w:val="20"/>
        </w:rPr>
        <w:t xml:space="preserve">11.1 Міністерство юстиції України не володіє і не зобов'язано відповідно до його компетенції, передбаченої законодавством, володіти інформацією, щодо якої зроблено запит; </w:t>
      </w:r>
    </w:p>
    <w:p w:rsidR="007B1936" w:rsidRPr="007B1936" w:rsidRDefault="007B1936" w:rsidP="007B1936">
      <w:pPr>
        <w:pStyle w:val="a7"/>
        <w:spacing w:before="0" w:beforeAutospacing="0" w:after="0" w:afterAutospacing="0"/>
        <w:ind w:firstLine="708"/>
        <w:jc w:val="both"/>
        <w:rPr>
          <w:rFonts w:ascii="Times New Roman" w:hAnsi="Times New Roman"/>
          <w:color w:val="000000"/>
          <w:sz w:val="20"/>
          <w:szCs w:val="20"/>
        </w:rPr>
      </w:pPr>
      <w:r w:rsidRPr="007B1936">
        <w:rPr>
          <w:rFonts w:ascii="Times New Roman" w:hAnsi="Times New Roman"/>
          <w:color w:val="000000"/>
          <w:sz w:val="20"/>
          <w:szCs w:val="20"/>
        </w:rPr>
        <w:t xml:space="preserve">11.2 інформація, що запитується, належить до категорії інформації з обмеженим доступом; </w:t>
      </w:r>
    </w:p>
    <w:p w:rsidR="007B1936" w:rsidRPr="007B1936" w:rsidRDefault="007B1936" w:rsidP="007B1936">
      <w:pPr>
        <w:pStyle w:val="a7"/>
        <w:spacing w:before="0" w:beforeAutospacing="0" w:after="0" w:afterAutospacing="0"/>
        <w:ind w:firstLine="708"/>
        <w:jc w:val="both"/>
        <w:rPr>
          <w:rFonts w:ascii="Times New Roman" w:hAnsi="Times New Roman"/>
          <w:color w:val="000000"/>
          <w:sz w:val="20"/>
          <w:szCs w:val="20"/>
        </w:rPr>
      </w:pPr>
      <w:r w:rsidRPr="007B1936">
        <w:rPr>
          <w:rFonts w:ascii="Times New Roman" w:hAnsi="Times New Roman"/>
          <w:color w:val="000000"/>
          <w:sz w:val="20"/>
          <w:szCs w:val="20"/>
        </w:rPr>
        <w:t xml:space="preserve">11.3 запитувач не оплатив фактичні витрати, пов'язані з копіюванням або друком документів, відповідно до пункту 10 цих приміток; </w:t>
      </w:r>
    </w:p>
    <w:p w:rsidR="007B1936" w:rsidRPr="007B1936" w:rsidRDefault="007B1936" w:rsidP="007B1936">
      <w:pPr>
        <w:pStyle w:val="a7"/>
        <w:spacing w:before="0" w:beforeAutospacing="0" w:after="0" w:afterAutospacing="0"/>
        <w:ind w:firstLine="708"/>
        <w:jc w:val="both"/>
        <w:rPr>
          <w:rFonts w:ascii="Times New Roman" w:hAnsi="Times New Roman"/>
          <w:color w:val="000000"/>
          <w:sz w:val="20"/>
          <w:szCs w:val="20"/>
        </w:rPr>
      </w:pPr>
      <w:r w:rsidRPr="007B1936">
        <w:rPr>
          <w:rFonts w:ascii="Times New Roman" w:hAnsi="Times New Roman"/>
          <w:color w:val="000000"/>
          <w:sz w:val="20"/>
          <w:szCs w:val="20"/>
        </w:rPr>
        <w:t xml:space="preserve">11.4 не дотримано вимог до складення та подання запиту на інформацію, передбачених частиною п'ятою статті 19 Закону України "Про доступ до публічної інформації", а саме не зазначено: </w:t>
      </w:r>
    </w:p>
    <w:p w:rsidR="007B1936" w:rsidRPr="007B1936" w:rsidRDefault="007B1936" w:rsidP="007B1936">
      <w:pPr>
        <w:pStyle w:val="a7"/>
        <w:spacing w:before="0" w:beforeAutospacing="0" w:after="0" w:afterAutospacing="0"/>
        <w:ind w:firstLine="708"/>
        <w:jc w:val="both"/>
        <w:rPr>
          <w:rFonts w:ascii="Times New Roman" w:hAnsi="Times New Roman"/>
          <w:color w:val="000000"/>
          <w:sz w:val="20"/>
          <w:szCs w:val="20"/>
          <w:lang w:val="uk-UA"/>
        </w:rPr>
      </w:pPr>
      <w:r w:rsidRPr="007B1936">
        <w:rPr>
          <w:rFonts w:ascii="Times New Roman" w:hAnsi="Times New Roman"/>
          <w:color w:val="000000"/>
          <w:sz w:val="20"/>
          <w:szCs w:val="20"/>
          <w:lang w:val="uk-UA"/>
        </w:rPr>
        <w:t xml:space="preserve">прізвище, ім'я, по батькові (найменування) запитувача, поштову адресу або адресу електронної пошти, а також номер засобу зв'язку (якщо такий є); </w:t>
      </w:r>
    </w:p>
    <w:p w:rsidR="007B1936" w:rsidRPr="007B1936" w:rsidRDefault="007B1936" w:rsidP="007B1936">
      <w:pPr>
        <w:pStyle w:val="a7"/>
        <w:spacing w:before="0" w:beforeAutospacing="0" w:after="0" w:afterAutospacing="0"/>
        <w:ind w:firstLine="708"/>
        <w:jc w:val="both"/>
        <w:rPr>
          <w:rFonts w:ascii="Times New Roman" w:hAnsi="Times New Roman"/>
          <w:color w:val="000000"/>
          <w:sz w:val="20"/>
          <w:szCs w:val="20"/>
        </w:rPr>
      </w:pPr>
      <w:r w:rsidRPr="007B1936">
        <w:rPr>
          <w:rFonts w:ascii="Times New Roman" w:hAnsi="Times New Roman"/>
          <w:color w:val="000000"/>
          <w:sz w:val="20"/>
          <w:szCs w:val="20"/>
        </w:rPr>
        <w:t>загальний опис інформації або вид, назву, реквізити чи зміст докуме</w:t>
      </w:r>
      <w:r w:rsidRPr="007B1936">
        <w:rPr>
          <w:rFonts w:ascii="Times New Roman" w:hAnsi="Times New Roman"/>
          <w:color w:val="000000"/>
          <w:sz w:val="20"/>
          <w:szCs w:val="20"/>
        </w:rPr>
        <w:t>н</w:t>
      </w:r>
      <w:r w:rsidRPr="007B1936">
        <w:rPr>
          <w:rFonts w:ascii="Times New Roman" w:hAnsi="Times New Roman"/>
          <w:color w:val="000000"/>
          <w:sz w:val="20"/>
          <w:szCs w:val="20"/>
        </w:rPr>
        <w:t xml:space="preserve">та, щодо якого зроблено запит (якщо запитувачу це відомо); </w:t>
      </w:r>
    </w:p>
    <w:p w:rsidR="007B1936" w:rsidRPr="007B1936" w:rsidRDefault="007B1936" w:rsidP="007B1936">
      <w:pPr>
        <w:pStyle w:val="a7"/>
        <w:spacing w:before="0" w:beforeAutospacing="0" w:after="0" w:afterAutospacing="0"/>
        <w:ind w:firstLine="708"/>
        <w:jc w:val="both"/>
        <w:rPr>
          <w:rFonts w:ascii="Times New Roman" w:hAnsi="Times New Roman"/>
          <w:color w:val="000000"/>
          <w:sz w:val="20"/>
          <w:szCs w:val="20"/>
        </w:rPr>
      </w:pPr>
      <w:r w:rsidRPr="007B1936">
        <w:rPr>
          <w:rFonts w:ascii="Times New Roman" w:hAnsi="Times New Roman"/>
          <w:color w:val="000000"/>
          <w:sz w:val="20"/>
          <w:szCs w:val="20"/>
        </w:rPr>
        <w:t>підпис і дату (за умови подання письмового запиту).</w:t>
      </w:r>
    </w:p>
    <w:p w:rsidR="007B1936" w:rsidRPr="007B1936" w:rsidRDefault="007B1936" w:rsidP="00A15AA4">
      <w:pPr>
        <w:widowControl w:val="0"/>
        <w:rPr>
          <w:rFonts w:ascii="Times New Roman" w:hAnsi="Times New Roman"/>
          <w:b/>
          <w:sz w:val="20"/>
          <w:szCs w:val="20"/>
          <w:lang w:val="ru-RU"/>
        </w:rPr>
      </w:pPr>
    </w:p>
    <w:p w:rsidR="00A15AA4" w:rsidRPr="00457768" w:rsidRDefault="00A15AA4" w:rsidP="00A15AA4">
      <w:pPr>
        <w:widowControl w:val="0"/>
        <w:jc w:val="center"/>
        <w:rPr>
          <w:rFonts w:ascii="Times New Roman" w:hAnsi="Times New Roman"/>
          <w:b/>
          <w:sz w:val="20"/>
          <w:szCs w:val="20"/>
          <w:lang w:val="uk-UA"/>
        </w:rPr>
        <w:sectPr w:rsidR="00A15AA4" w:rsidRPr="00457768" w:rsidSect="00ED48FE">
          <w:headerReference w:type="even" r:id="rId43"/>
          <w:headerReference w:type="default" r:id="rId44"/>
          <w:pgSz w:w="8420" w:h="11907" w:orient="landscape"/>
          <w:pgMar w:top="1134" w:right="964" w:bottom="1134" w:left="567" w:header="709" w:footer="709" w:gutter="0"/>
          <w:paperSrc w:first="15"/>
          <w:cols w:space="720"/>
          <w:titlePg/>
        </w:sectPr>
      </w:pPr>
    </w:p>
    <w:p w:rsidR="008405CC" w:rsidRPr="00457768" w:rsidRDefault="008405CC" w:rsidP="00277B61">
      <w:pPr>
        <w:widowControl w:val="0"/>
        <w:tabs>
          <w:tab w:val="left" w:pos="900"/>
        </w:tabs>
        <w:ind w:firstLine="680"/>
        <w:jc w:val="both"/>
        <w:rPr>
          <w:rFonts w:ascii="Times New Roman" w:hAnsi="Times New Roman"/>
          <w:sz w:val="20"/>
          <w:szCs w:val="20"/>
          <w:lang w:val="uk-UA"/>
        </w:rPr>
      </w:pPr>
    </w:p>
    <w:sectPr w:rsidR="008405CC" w:rsidRPr="00457768" w:rsidSect="00366792">
      <w:pgSz w:w="16838" w:h="11906" w:orient="landscape"/>
      <w:pgMar w:top="1134" w:right="663" w:bottom="1134" w:left="567" w:header="708" w:footer="708" w:gutter="0"/>
      <w:paperSrc w:first="107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F3A" w:rsidRDefault="00787F3A" w:rsidP="00FC5244">
      <w:r>
        <w:separator/>
      </w:r>
    </w:p>
  </w:endnote>
  <w:endnote w:type="continuationSeparator" w:id="0">
    <w:p w:rsidR="00787F3A" w:rsidRDefault="00787F3A" w:rsidP="00FC52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yriad Pro Light">
    <w:panose1 w:val="00000000000000000000"/>
    <w:charset w:val="00"/>
    <w:family w:val="swiss"/>
    <w:notTrueType/>
    <w:pitch w:val="variable"/>
    <w:sig w:usb0="00000003" w:usb1="00000000" w:usb2="00000000" w:usb3="00000000" w:csb0="00000001" w:csb1="00000000"/>
  </w:font>
  <w:font w:name="OpiumNew">
    <w:altName w:val="OpiumNew"/>
    <w:panose1 w:val="00000000000000000000"/>
    <w:charset w:val="CC"/>
    <w:family w:val="swiss"/>
    <w:notTrueType/>
    <w:pitch w:val="default"/>
    <w:sig w:usb0="00000203" w:usb1="00000000" w:usb2="00000000" w:usb3="00000000" w:csb0="0000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F3A" w:rsidRDefault="00787F3A" w:rsidP="00FC5244">
      <w:r>
        <w:separator/>
      </w:r>
    </w:p>
  </w:footnote>
  <w:footnote w:type="continuationSeparator" w:id="0">
    <w:p w:rsidR="00787F3A" w:rsidRDefault="00787F3A" w:rsidP="00FC52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258" w:rsidRDefault="00904258" w:rsidP="00366792">
    <w:pPr>
      <w:pStyle w:val="ac"/>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Pr>
        <w:rStyle w:val="af9"/>
        <w:noProof/>
      </w:rPr>
      <w:t>6</w:t>
    </w:r>
    <w:r>
      <w:rPr>
        <w:rStyle w:val="af9"/>
      </w:rPr>
      <w:fldChar w:fldCharType="end"/>
    </w:r>
  </w:p>
  <w:p w:rsidR="00904258" w:rsidRDefault="00904258">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258" w:rsidRDefault="00904258" w:rsidP="00366792">
    <w:pPr>
      <w:pStyle w:val="ac"/>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7C5251">
      <w:rPr>
        <w:rStyle w:val="af9"/>
        <w:noProof/>
      </w:rPr>
      <w:t>142</w:t>
    </w:r>
    <w:r>
      <w:rPr>
        <w:rStyle w:val="af9"/>
      </w:rPr>
      <w:fldChar w:fldCharType="end"/>
    </w:r>
  </w:p>
  <w:p w:rsidR="00904258" w:rsidRDefault="00904258" w:rsidP="00CB6A5E">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F900311C"/>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EE5E2760"/>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2CC4BDE6"/>
    <w:lvl w:ilvl="0">
      <w:start w:val="1"/>
      <w:numFmt w:val="bullet"/>
      <w:pStyle w:val="2"/>
      <w:lvlText w:val=""/>
      <w:lvlJc w:val="left"/>
      <w:pPr>
        <w:tabs>
          <w:tab w:val="num" w:pos="643"/>
        </w:tabs>
        <w:ind w:left="643" w:hanging="360"/>
      </w:pPr>
      <w:rPr>
        <w:rFonts w:ascii="Symbol" w:hAnsi="Symbol" w:hint="default"/>
      </w:rPr>
    </w:lvl>
  </w:abstractNum>
  <w:abstractNum w:abstractNumId="3">
    <w:nsid w:val="FFFFFFFE"/>
    <w:multiLevelType w:val="singleLevel"/>
    <w:tmpl w:val="3B1CF3E0"/>
    <w:lvl w:ilvl="0">
      <w:numFmt w:val="bullet"/>
      <w:lvlText w:val="*"/>
      <w:lvlJc w:val="left"/>
      <w:pPr>
        <w:ind w:left="0" w:firstLine="0"/>
      </w:pPr>
    </w:lvl>
  </w:abstractNum>
  <w:abstractNum w:abstractNumId="4">
    <w:nsid w:val="003E7E23"/>
    <w:multiLevelType w:val="hybridMultilevel"/>
    <w:tmpl w:val="B2D04234"/>
    <w:lvl w:ilvl="0" w:tplc="3718FB3E">
      <w:start w:val="1"/>
      <w:numFmt w:val="bullet"/>
      <w:lvlText w:val=""/>
      <w:lvlJc w:val="left"/>
      <w:pPr>
        <w:tabs>
          <w:tab w:val="num" w:pos="709"/>
        </w:tabs>
        <w:ind w:left="709" w:firstLine="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071294E"/>
    <w:multiLevelType w:val="hybridMultilevel"/>
    <w:tmpl w:val="AC2C83CA"/>
    <w:lvl w:ilvl="0" w:tplc="05C0D406">
      <w:start w:val="1"/>
      <w:numFmt w:val="decimal"/>
      <w:lvlText w:val="%1."/>
      <w:lvlJc w:val="left"/>
      <w:pPr>
        <w:tabs>
          <w:tab w:val="num" w:pos="1893"/>
        </w:tabs>
        <w:ind w:left="1893" w:hanging="1185"/>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6">
    <w:nsid w:val="022036AD"/>
    <w:multiLevelType w:val="hybridMultilevel"/>
    <w:tmpl w:val="31200E62"/>
    <w:lvl w:ilvl="0" w:tplc="3718FB3E">
      <w:start w:val="1"/>
      <w:numFmt w:val="bullet"/>
      <w:lvlText w:val=""/>
      <w:lvlJc w:val="left"/>
      <w:pPr>
        <w:tabs>
          <w:tab w:val="num" w:pos="720"/>
        </w:tabs>
        <w:ind w:left="720" w:firstLine="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70C135C"/>
    <w:multiLevelType w:val="singleLevel"/>
    <w:tmpl w:val="BB16C9A4"/>
    <w:lvl w:ilvl="0">
      <w:start w:val="1"/>
      <w:numFmt w:val="decimal"/>
      <w:lvlText w:val="%1."/>
      <w:lvlJc w:val="left"/>
      <w:pPr>
        <w:tabs>
          <w:tab w:val="num" w:pos="1069"/>
        </w:tabs>
        <w:ind w:left="1069" w:hanging="360"/>
      </w:pPr>
    </w:lvl>
  </w:abstractNum>
  <w:abstractNum w:abstractNumId="8">
    <w:nsid w:val="07BF595A"/>
    <w:multiLevelType w:val="hybridMultilevel"/>
    <w:tmpl w:val="16B682C6"/>
    <w:lvl w:ilvl="0" w:tplc="AD8C43E0">
      <w:start w:val="1"/>
      <w:numFmt w:val="bullet"/>
      <w:lvlText w:val=""/>
      <w:lvlJc w:val="left"/>
      <w:pPr>
        <w:tabs>
          <w:tab w:val="num" w:pos="907"/>
        </w:tabs>
        <w:ind w:left="737" w:hanging="57"/>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7FB6BA1"/>
    <w:multiLevelType w:val="hybridMultilevel"/>
    <w:tmpl w:val="4462C050"/>
    <w:lvl w:ilvl="0" w:tplc="FA5674B2">
      <w:start w:val="1"/>
      <w:numFmt w:val="decimal"/>
      <w:lvlText w:val="%1."/>
      <w:lvlJc w:val="left"/>
      <w:pPr>
        <w:ind w:left="644" w:hanging="360"/>
      </w:pPr>
      <w:rPr>
        <w:rFonts w:ascii="Times New Roman" w:hAnsi="Times New Roman" w:hint="default"/>
        <w:b w:val="0"/>
        <w:i w:val="0"/>
        <w:sz w:val="2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0A0522B0"/>
    <w:multiLevelType w:val="hybridMultilevel"/>
    <w:tmpl w:val="FF6463B6"/>
    <w:lvl w:ilvl="0" w:tplc="0419000B">
      <w:start w:val="1"/>
      <w:numFmt w:val="bullet"/>
      <w:lvlText w:val=""/>
      <w:lvlJc w:val="left"/>
      <w:pPr>
        <w:tabs>
          <w:tab w:val="num" w:pos="1440"/>
        </w:tabs>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A0813DC"/>
    <w:multiLevelType w:val="hybridMultilevel"/>
    <w:tmpl w:val="3FE24FEE"/>
    <w:lvl w:ilvl="0" w:tplc="57282084">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2">
    <w:nsid w:val="0A8E0E87"/>
    <w:multiLevelType w:val="multilevel"/>
    <w:tmpl w:val="1B7A755E"/>
    <w:lvl w:ilvl="0">
      <w:start w:val="1"/>
      <w:numFmt w:val="decimal"/>
      <w:lvlText w:val="%1."/>
      <w:lvlJc w:val="left"/>
      <w:pPr>
        <w:tabs>
          <w:tab w:val="num" w:pos="720"/>
        </w:tabs>
        <w:ind w:left="720" w:hanging="360"/>
      </w:pPr>
      <w:rPr>
        <w:rFonts w:ascii="Times New Roman" w:hAnsi="Times New Roman" w:hint="default"/>
        <w:b w:val="0"/>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C183625"/>
    <w:multiLevelType w:val="hybridMultilevel"/>
    <w:tmpl w:val="D40C6B62"/>
    <w:lvl w:ilvl="0" w:tplc="04190005">
      <w:start w:val="1"/>
      <w:numFmt w:val="bullet"/>
      <w:lvlText w:val=""/>
      <w:lvlJc w:val="left"/>
      <w:pPr>
        <w:tabs>
          <w:tab w:val="num" w:pos="1440"/>
        </w:tabs>
        <w:ind w:left="1440" w:hanging="360"/>
      </w:pPr>
      <w:rPr>
        <w:rFonts w:ascii="Wingdings" w:hAnsi="Wingdings" w:hint="default"/>
      </w:rPr>
    </w:lvl>
    <w:lvl w:ilvl="1" w:tplc="B64C15C0">
      <w:start w:val="1"/>
      <w:numFmt w:val="bullet"/>
      <w:lvlText w:val=""/>
      <w:lvlJc w:val="left"/>
      <w:pPr>
        <w:tabs>
          <w:tab w:val="num" w:pos="1797"/>
        </w:tabs>
        <w:ind w:left="216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0C571FDA"/>
    <w:multiLevelType w:val="hybridMultilevel"/>
    <w:tmpl w:val="55645B1A"/>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0D7B475C"/>
    <w:multiLevelType w:val="hybridMultilevel"/>
    <w:tmpl w:val="B30207E6"/>
    <w:lvl w:ilvl="0" w:tplc="57282084">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0EB15660"/>
    <w:multiLevelType w:val="hybridMultilevel"/>
    <w:tmpl w:val="C57246F4"/>
    <w:lvl w:ilvl="0" w:tplc="04190001">
      <w:start w:val="1"/>
      <w:numFmt w:val="bullet"/>
      <w:lvlText w:val=""/>
      <w:lvlJc w:val="left"/>
      <w:pPr>
        <w:tabs>
          <w:tab w:val="num" w:pos="1467"/>
        </w:tabs>
        <w:ind w:left="1467"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7">
    <w:nsid w:val="0EB322C3"/>
    <w:multiLevelType w:val="hybridMultilevel"/>
    <w:tmpl w:val="A072B83A"/>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0ECF59BA"/>
    <w:multiLevelType w:val="hybridMultilevel"/>
    <w:tmpl w:val="19E4B6CE"/>
    <w:lvl w:ilvl="0" w:tplc="3E083ABA">
      <w:start w:val="1"/>
      <w:numFmt w:val="bullet"/>
      <w:lvlText w:val=""/>
      <w:lvlJc w:val="left"/>
      <w:pPr>
        <w:tabs>
          <w:tab w:val="num" w:pos="1013"/>
        </w:tabs>
        <w:ind w:left="957" w:hanging="57"/>
      </w:pPr>
      <w:rPr>
        <w:rFonts w:ascii="Symbol" w:hAnsi="Symbol" w:hint="default"/>
      </w:rPr>
    </w:lvl>
    <w:lvl w:ilvl="1" w:tplc="919800F6">
      <w:start w:val="1"/>
      <w:numFmt w:val="bullet"/>
      <w:lvlText w:val=""/>
      <w:lvlJc w:val="left"/>
      <w:pPr>
        <w:tabs>
          <w:tab w:val="num" w:pos="709"/>
        </w:tabs>
        <w:ind w:left="709" w:firstLine="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0F236920"/>
    <w:multiLevelType w:val="hybridMultilevel"/>
    <w:tmpl w:val="72B4D94C"/>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0FB713B6"/>
    <w:multiLevelType w:val="hybridMultilevel"/>
    <w:tmpl w:val="CB5C3312"/>
    <w:lvl w:ilvl="0" w:tplc="04190005">
      <w:start w:val="1"/>
      <w:numFmt w:val="bullet"/>
      <w:pStyle w:val="a"/>
      <w:lvlText w:val=""/>
      <w:lvlJc w:val="left"/>
      <w:pPr>
        <w:tabs>
          <w:tab w:val="num" w:pos="1440"/>
        </w:tabs>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0FF27997"/>
    <w:multiLevelType w:val="singleLevel"/>
    <w:tmpl w:val="84EE2C32"/>
    <w:lvl w:ilvl="0">
      <w:start w:val="1"/>
      <w:numFmt w:val="bullet"/>
      <w:lvlText w:val=""/>
      <w:lvlJc w:val="left"/>
      <w:pPr>
        <w:tabs>
          <w:tab w:val="num" w:pos="360"/>
        </w:tabs>
        <w:ind w:left="0" w:firstLine="0"/>
      </w:pPr>
      <w:rPr>
        <w:rFonts w:ascii="Wingdings" w:hAnsi="Wingdings" w:hint="default"/>
      </w:rPr>
    </w:lvl>
  </w:abstractNum>
  <w:abstractNum w:abstractNumId="22">
    <w:nsid w:val="11F16F22"/>
    <w:multiLevelType w:val="singleLevel"/>
    <w:tmpl w:val="0419000F"/>
    <w:lvl w:ilvl="0">
      <w:start w:val="1"/>
      <w:numFmt w:val="decimal"/>
      <w:lvlText w:val="%1."/>
      <w:lvlJc w:val="left"/>
      <w:pPr>
        <w:tabs>
          <w:tab w:val="num" w:pos="360"/>
        </w:tabs>
        <w:ind w:left="360" w:hanging="360"/>
      </w:pPr>
    </w:lvl>
  </w:abstractNum>
  <w:abstractNum w:abstractNumId="23">
    <w:nsid w:val="12A20FA7"/>
    <w:multiLevelType w:val="hybridMultilevel"/>
    <w:tmpl w:val="6B9E0A9C"/>
    <w:lvl w:ilvl="0" w:tplc="93C6865A">
      <w:start w:val="1"/>
      <w:numFmt w:val="bullet"/>
      <w:lvlText w:val=""/>
      <w:lvlJc w:val="left"/>
      <w:pPr>
        <w:tabs>
          <w:tab w:val="num" w:pos="720"/>
        </w:tabs>
        <w:ind w:left="720" w:firstLine="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14E0095C"/>
    <w:multiLevelType w:val="hybridMultilevel"/>
    <w:tmpl w:val="60029C72"/>
    <w:lvl w:ilvl="0" w:tplc="66A09FE0">
      <w:start w:val="1"/>
      <w:numFmt w:val="decimal"/>
      <w:pStyle w:val="a0"/>
      <w:lvlText w:val="%1."/>
      <w:lvlJc w:val="left"/>
      <w:pPr>
        <w:tabs>
          <w:tab w:val="num" w:pos="9784"/>
        </w:tabs>
        <w:ind w:left="9784" w:hanging="975"/>
      </w:pPr>
      <w:rPr>
        <w:rFonts w:cs="Times New Roman" w:hint="default"/>
      </w:rPr>
    </w:lvl>
    <w:lvl w:ilvl="1" w:tplc="04190019">
      <w:start w:val="1"/>
      <w:numFmt w:val="lowerLetter"/>
      <w:lvlText w:val="%2."/>
      <w:lvlJc w:val="left"/>
      <w:pPr>
        <w:tabs>
          <w:tab w:val="num" w:pos="9540"/>
        </w:tabs>
        <w:ind w:left="9540" w:hanging="360"/>
      </w:pPr>
      <w:rPr>
        <w:rFonts w:cs="Times New Roman"/>
      </w:rPr>
    </w:lvl>
    <w:lvl w:ilvl="2" w:tplc="0419001B" w:tentative="1">
      <w:start w:val="1"/>
      <w:numFmt w:val="lowerRoman"/>
      <w:lvlText w:val="%3."/>
      <w:lvlJc w:val="right"/>
      <w:pPr>
        <w:tabs>
          <w:tab w:val="num" w:pos="10260"/>
        </w:tabs>
        <w:ind w:left="10260" w:hanging="180"/>
      </w:pPr>
      <w:rPr>
        <w:rFonts w:cs="Times New Roman"/>
      </w:rPr>
    </w:lvl>
    <w:lvl w:ilvl="3" w:tplc="0419000F" w:tentative="1">
      <w:start w:val="1"/>
      <w:numFmt w:val="decimal"/>
      <w:lvlText w:val="%4."/>
      <w:lvlJc w:val="left"/>
      <w:pPr>
        <w:tabs>
          <w:tab w:val="num" w:pos="10980"/>
        </w:tabs>
        <w:ind w:left="10980" w:hanging="360"/>
      </w:pPr>
      <w:rPr>
        <w:rFonts w:cs="Times New Roman"/>
      </w:rPr>
    </w:lvl>
    <w:lvl w:ilvl="4" w:tplc="04190019" w:tentative="1">
      <w:start w:val="1"/>
      <w:numFmt w:val="lowerLetter"/>
      <w:lvlText w:val="%5."/>
      <w:lvlJc w:val="left"/>
      <w:pPr>
        <w:tabs>
          <w:tab w:val="num" w:pos="11700"/>
        </w:tabs>
        <w:ind w:left="11700" w:hanging="360"/>
      </w:pPr>
      <w:rPr>
        <w:rFonts w:cs="Times New Roman"/>
      </w:rPr>
    </w:lvl>
    <w:lvl w:ilvl="5" w:tplc="0419001B" w:tentative="1">
      <w:start w:val="1"/>
      <w:numFmt w:val="lowerRoman"/>
      <w:lvlText w:val="%6."/>
      <w:lvlJc w:val="right"/>
      <w:pPr>
        <w:tabs>
          <w:tab w:val="num" w:pos="12420"/>
        </w:tabs>
        <w:ind w:left="12420" w:hanging="180"/>
      </w:pPr>
      <w:rPr>
        <w:rFonts w:cs="Times New Roman"/>
      </w:rPr>
    </w:lvl>
    <w:lvl w:ilvl="6" w:tplc="0419000F" w:tentative="1">
      <w:start w:val="1"/>
      <w:numFmt w:val="decimal"/>
      <w:lvlText w:val="%7."/>
      <w:lvlJc w:val="left"/>
      <w:pPr>
        <w:tabs>
          <w:tab w:val="num" w:pos="13140"/>
        </w:tabs>
        <w:ind w:left="13140" w:hanging="360"/>
      </w:pPr>
      <w:rPr>
        <w:rFonts w:cs="Times New Roman"/>
      </w:rPr>
    </w:lvl>
    <w:lvl w:ilvl="7" w:tplc="04190019" w:tentative="1">
      <w:start w:val="1"/>
      <w:numFmt w:val="lowerLetter"/>
      <w:lvlText w:val="%8."/>
      <w:lvlJc w:val="left"/>
      <w:pPr>
        <w:tabs>
          <w:tab w:val="num" w:pos="13860"/>
        </w:tabs>
        <w:ind w:left="13860" w:hanging="360"/>
      </w:pPr>
      <w:rPr>
        <w:rFonts w:cs="Times New Roman"/>
      </w:rPr>
    </w:lvl>
    <w:lvl w:ilvl="8" w:tplc="0419001B" w:tentative="1">
      <w:start w:val="1"/>
      <w:numFmt w:val="lowerRoman"/>
      <w:lvlText w:val="%9."/>
      <w:lvlJc w:val="right"/>
      <w:pPr>
        <w:tabs>
          <w:tab w:val="num" w:pos="14580"/>
        </w:tabs>
        <w:ind w:left="14580" w:hanging="180"/>
      </w:pPr>
      <w:rPr>
        <w:rFonts w:cs="Times New Roman"/>
      </w:rPr>
    </w:lvl>
  </w:abstractNum>
  <w:abstractNum w:abstractNumId="25">
    <w:nsid w:val="15714484"/>
    <w:multiLevelType w:val="hybridMultilevel"/>
    <w:tmpl w:val="5E204AA0"/>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159E15EC"/>
    <w:multiLevelType w:val="hybridMultilevel"/>
    <w:tmpl w:val="5EA6A10E"/>
    <w:lvl w:ilvl="0" w:tplc="0419000F">
      <w:start w:val="1"/>
      <w:numFmt w:val="decimal"/>
      <w:lvlText w:val="%1."/>
      <w:lvlJc w:val="left"/>
      <w:pPr>
        <w:ind w:left="1213" w:hanging="360"/>
      </w:pPr>
    </w:lvl>
    <w:lvl w:ilvl="1" w:tplc="04190019" w:tentative="1">
      <w:start w:val="1"/>
      <w:numFmt w:val="lowerLetter"/>
      <w:lvlText w:val="%2."/>
      <w:lvlJc w:val="left"/>
      <w:pPr>
        <w:ind w:left="1933" w:hanging="360"/>
      </w:pPr>
    </w:lvl>
    <w:lvl w:ilvl="2" w:tplc="0419001B" w:tentative="1">
      <w:start w:val="1"/>
      <w:numFmt w:val="lowerRoman"/>
      <w:lvlText w:val="%3."/>
      <w:lvlJc w:val="right"/>
      <w:pPr>
        <w:ind w:left="2653" w:hanging="180"/>
      </w:pPr>
    </w:lvl>
    <w:lvl w:ilvl="3" w:tplc="0419000F" w:tentative="1">
      <w:start w:val="1"/>
      <w:numFmt w:val="decimal"/>
      <w:lvlText w:val="%4."/>
      <w:lvlJc w:val="left"/>
      <w:pPr>
        <w:ind w:left="3373" w:hanging="360"/>
      </w:pPr>
    </w:lvl>
    <w:lvl w:ilvl="4" w:tplc="04190019" w:tentative="1">
      <w:start w:val="1"/>
      <w:numFmt w:val="lowerLetter"/>
      <w:lvlText w:val="%5."/>
      <w:lvlJc w:val="left"/>
      <w:pPr>
        <w:ind w:left="4093" w:hanging="360"/>
      </w:pPr>
    </w:lvl>
    <w:lvl w:ilvl="5" w:tplc="0419001B" w:tentative="1">
      <w:start w:val="1"/>
      <w:numFmt w:val="lowerRoman"/>
      <w:lvlText w:val="%6."/>
      <w:lvlJc w:val="right"/>
      <w:pPr>
        <w:ind w:left="4813" w:hanging="180"/>
      </w:pPr>
    </w:lvl>
    <w:lvl w:ilvl="6" w:tplc="0419000F" w:tentative="1">
      <w:start w:val="1"/>
      <w:numFmt w:val="decimal"/>
      <w:lvlText w:val="%7."/>
      <w:lvlJc w:val="left"/>
      <w:pPr>
        <w:ind w:left="5533" w:hanging="360"/>
      </w:pPr>
    </w:lvl>
    <w:lvl w:ilvl="7" w:tplc="04190019" w:tentative="1">
      <w:start w:val="1"/>
      <w:numFmt w:val="lowerLetter"/>
      <w:lvlText w:val="%8."/>
      <w:lvlJc w:val="left"/>
      <w:pPr>
        <w:ind w:left="6253" w:hanging="360"/>
      </w:pPr>
    </w:lvl>
    <w:lvl w:ilvl="8" w:tplc="0419001B" w:tentative="1">
      <w:start w:val="1"/>
      <w:numFmt w:val="lowerRoman"/>
      <w:lvlText w:val="%9."/>
      <w:lvlJc w:val="right"/>
      <w:pPr>
        <w:ind w:left="6973" w:hanging="180"/>
      </w:pPr>
    </w:lvl>
  </w:abstractNum>
  <w:abstractNum w:abstractNumId="27">
    <w:nsid w:val="172D5E1F"/>
    <w:multiLevelType w:val="hybridMultilevel"/>
    <w:tmpl w:val="0FC687E6"/>
    <w:lvl w:ilvl="0" w:tplc="44280E5A">
      <w:start w:val="1"/>
      <w:numFmt w:val="bullet"/>
      <w:lvlText w:val=""/>
      <w:lvlJc w:val="left"/>
      <w:pPr>
        <w:tabs>
          <w:tab w:val="num" w:pos="680"/>
        </w:tabs>
        <w:ind w:left="680" w:firstLine="0"/>
      </w:pPr>
      <w:rPr>
        <w:rFonts w:ascii="Wingdings" w:hAnsi="Wingdings" w:hint="default"/>
      </w:rPr>
    </w:lvl>
    <w:lvl w:ilvl="1" w:tplc="04190003">
      <w:start w:val="1"/>
      <w:numFmt w:val="decimal"/>
      <w:lvlText w:val="%2."/>
      <w:lvlJc w:val="left"/>
      <w:pPr>
        <w:tabs>
          <w:tab w:val="num" w:pos="2120"/>
        </w:tabs>
        <w:ind w:left="212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178B774D"/>
    <w:multiLevelType w:val="singleLevel"/>
    <w:tmpl w:val="2A9061D2"/>
    <w:lvl w:ilvl="0">
      <w:start w:val="4"/>
      <w:numFmt w:val="decimal"/>
      <w:lvlText w:val="%1)"/>
      <w:legacy w:legacy="1" w:legacySpace="0" w:legacyIndent="298"/>
      <w:lvlJc w:val="left"/>
      <w:pPr>
        <w:ind w:left="0" w:firstLine="0"/>
      </w:pPr>
      <w:rPr>
        <w:rFonts w:ascii="Times New Roman" w:hAnsi="Times New Roman" w:cs="Times New Roman" w:hint="default"/>
      </w:rPr>
    </w:lvl>
  </w:abstractNum>
  <w:abstractNum w:abstractNumId="29">
    <w:nsid w:val="17EE48EA"/>
    <w:multiLevelType w:val="hybridMultilevel"/>
    <w:tmpl w:val="20441F02"/>
    <w:lvl w:ilvl="0" w:tplc="AD8C43E0">
      <w:start w:val="1"/>
      <w:numFmt w:val="bullet"/>
      <w:lvlText w:val=""/>
      <w:lvlJc w:val="left"/>
      <w:pPr>
        <w:tabs>
          <w:tab w:val="num" w:pos="947"/>
        </w:tabs>
        <w:ind w:left="777" w:hanging="57"/>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18B510AC"/>
    <w:multiLevelType w:val="hybridMultilevel"/>
    <w:tmpl w:val="B0AEA53A"/>
    <w:lvl w:ilvl="0" w:tplc="3E083ABA">
      <w:start w:val="1"/>
      <w:numFmt w:val="bullet"/>
      <w:lvlText w:val=""/>
      <w:lvlJc w:val="left"/>
      <w:pPr>
        <w:tabs>
          <w:tab w:val="num" w:pos="833"/>
        </w:tabs>
        <w:ind w:left="777" w:hanging="5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199E0086"/>
    <w:multiLevelType w:val="hybridMultilevel"/>
    <w:tmpl w:val="DC46E972"/>
    <w:lvl w:ilvl="0" w:tplc="04190005">
      <w:start w:val="1"/>
      <w:numFmt w:val="bullet"/>
      <w:lvlText w:val=""/>
      <w:lvlJc w:val="left"/>
      <w:pPr>
        <w:tabs>
          <w:tab w:val="num" w:pos="1440"/>
        </w:tabs>
        <w:ind w:left="1440" w:hanging="360"/>
      </w:pPr>
      <w:rPr>
        <w:rFonts w:ascii="Wingdings" w:hAnsi="Wingdings" w:hint="default"/>
      </w:rPr>
    </w:lvl>
    <w:lvl w:ilvl="1" w:tplc="FB628B08">
      <w:start w:val="1"/>
      <w:numFmt w:val="bullet"/>
      <w:lvlText w:val=""/>
      <w:lvlJc w:val="left"/>
      <w:pPr>
        <w:tabs>
          <w:tab w:val="num" w:pos="180"/>
        </w:tabs>
        <w:ind w:left="180" w:firstLine="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1A654E8E"/>
    <w:multiLevelType w:val="hybridMultilevel"/>
    <w:tmpl w:val="0B8C727C"/>
    <w:lvl w:ilvl="0" w:tplc="04190009">
      <w:start w:val="1"/>
      <w:numFmt w:val="bullet"/>
      <w:lvlText w:val=""/>
      <w:lvlJc w:val="left"/>
      <w:pPr>
        <w:tabs>
          <w:tab w:val="num" w:pos="1429"/>
        </w:tabs>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1C2D2183"/>
    <w:multiLevelType w:val="hybridMultilevel"/>
    <w:tmpl w:val="A4582B9E"/>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1DAB61BE"/>
    <w:multiLevelType w:val="singleLevel"/>
    <w:tmpl w:val="01EC2E1E"/>
    <w:lvl w:ilvl="0">
      <w:start w:val="3"/>
      <w:numFmt w:val="bullet"/>
      <w:lvlText w:val="-"/>
      <w:lvlJc w:val="left"/>
      <w:pPr>
        <w:tabs>
          <w:tab w:val="num" w:pos="1080"/>
        </w:tabs>
        <w:ind w:left="1080" w:hanging="360"/>
      </w:pPr>
      <w:rPr>
        <w:rFonts w:ascii="Times New Roman" w:hAnsi="Times New Roman" w:cs="Times New Roman" w:hint="default"/>
      </w:rPr>
    </w:lvl>
  </w:abstractNum>
  <w:abstractNum w:abstractNumId="35">
    <w:nsid w:val="1F511AE0"/>
    <w:multiLevelType w:val="hybridMultilevel"/>
    <w:tmpl w:val="80BC3ABA"/>
    <w:lvl w:ilvl="0" w:tplc="04190009">
      <w:start w:val="1"/>
      <w:numFmt w:val="bullet"/>
      <w:lvlText w:val=""/>
      <w:lvlJc w:val="left"/>
      <w:pPr>
        <w:tabs>
          <w:tab w:val="num" w:pos="1440"/>
        </w:tabs>
        <w:ind w:left="1440" w:hanging="360"/>
      </w:pPr>
      <w:rPr>
        <w:rFonts w:ascii="Wingdings" w:hAnsi="Wingdings" w:hint="default"/>
      </w:rPr>
    </w:lvl>
    <w:lvl w:ilvl="1" w:tplc="ADDC8040">
      <w:start w:val="1"/>
      <w:numFmt w:val="bullet"/>
      <w:lvlText w:val=""/>
      <w:lvlJc w:val="left"/>
      <w:pPr>
        <w:tabs>
          <w:tab w:val="num" w:pos="1800"/>
        </w:tabs>
        <w:ind w:left="1800" w:firstLine="0"/>
      </w:pPr>
      <w:rPr>
        <w:rFonts w:ascii="Symbol" w:hAnsi="Symbol"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21061772"/>
    <w:multiLevelType w:val="hybridMultilevel"/>
    <w:tmpl w:val="580AC874"/>
    <w:lvl w:ilvl="0" w:tplc="AD8C43E0">
      <w:start w:val="1"/>
      <w:numFmt w:val="bullet"/>
      <w:lvlText w:val=""/>
      <w:lvlJc w:val="left"/>
      <w:pPr>
        <w:tabs>
          <w:tab w:val="num" w:pos="947"/>
        </w:tabs>
        <w:ind w:left="777" w:hanging="57"/>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21CC4791"/>
    <w:multiLevelType w:val="hybridMultilevel"/>
    <w:tmpl w:val="C4F6C90E"/>
    <w:lvl w:ilvl="0" w:tplc="DEA2816E">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8">
    <w:nsid w:val="230C39DB"/>
    <w:multiLevelType w:val="hybridMultilevel"/>
    <w:tmpl w:val="9A72A1D2"/>
    <w:lvl w:ilvl="0" w:tplc="ADDC8040">
      <w:start w:val="1"/>
      <w:numFmt w:val="bullet"/>
      <w:lvlText w:val=""/>
      <w:lvlJc w:val="left"/>
      <w:pPr>
        <w:tabs>
          <w:tab w:val="num" w:pos="720"/>
        </w:tabs>
        <w:ind w:left="720" w:firstLine="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23552FBE"/>
    <w:multiLevelType w:val="hybridMultilevel"/>
    <w:tmpl w:val="81A662BA"/>
    <w:lvl w:ilvl="0" w:tplc="3A1256E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238E262F"/>
    <w:multiLevelType w:val="hybridMultilevel"/>
    <w:tmpl w:val="0C406544"/>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239E203F"/>
    <w:multiLevelType w:val="hybridMultilevel"/>
    <w:tmpl w:val="CFF0D020"/>
    <w:lvl w:ilvl="0" w:tplc="D09C9F9E">
      <w:start w:val="1"/>
      <w:numFmt w:val="decimal"/>
      <w:lvlText w:val="%1)"/>
      <w:lvlJc w:val="left"/>
      <w:pPr>
        <w:tabs>
          <w:tab w:val="num" w:pos="1068"/>
        </w:tabs>
        <w:ind w:left="1068" w:hanging="360"/>
      </w:pPr>
      <w:rPr>
        <w:rFonts w:ascii="Times New Roman" w:eastAsia="Times New Roman" w:hAnsi="Times New Roman" w:cs="Times New Roman"/>
      </w:rPr>
    </w:lvl>
    <w:lvl w:ilvl="1" w:tplc="B62C4374">
      <w:start w:val="1"/>
      <w:numFmt w:val="bullet"/>
      <w:lvlText w:val="-"/>
      <w:lvlJc w:val="left"/>
      <w:pPr>
        <w:tabs>
          <w:tab w:val="num" w:pos="2358"/>
        </w:tabs>
        <w:ind w:left="2358" w:hanging="930"/>
      </w:pPr>
      <w:rPr>
        <w:rFonts w:ascii="Times New Roman" w:eastAsia="Times New Roman" w:hAnsi="Times New Roman" w:hint="default"/>
      </w:rPr>
    </w:lvl>
    <w:lvl w:ilvl="2" w:tplc="0419001B">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42">
    <w:nsid w:val="2473099A"/>
    <w:multiLevelType w:val="hybridMultilevel"/>
    <w:tmpl w:val="09F8C848"/>
    <w:lvl w:ilvl="0" w:tplc="93C6865A">
      <w:start w:val="1"/>
      <w:numFmt w:val="bullet"/>
      <w:lvlText w:val=""/>
      <w:lvlJc w:val="left"/>
      <w:pPr>
        <w:tabs>
          <w:tab w:val="num" w:pos="0"/>
        </w:tabs>
        <w:ind w:left="0" w:firstLine="0"/>
      </w:pPr>
      <w:rPr>
        <w:rFonts w:ascii="Wingdings" w:hAnsi="Wingdings" w:hint="default"/>
      </w:rPr>
    </w:lvl>
    <w:lvl w:ilvl="1" w:tplc="93C6865A">
      <w:start w:val="1"/>
      <w:numFmt w:val="bullet"/>
      <w:lvlText w:val=""/>
      <w:lvlJc w:val="left"/>
      <w:pPr>
        <w:tabs>
          <w:tab w:val="num" w:pos="1080"/>
        </w:tabs>
        <w:ind w:left="1080" w:firstLine="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27603C85"/>
    <w:multiLevelType w:val="hybridMultilevel"/>
    <w:tmpl w:val="0024C922"/>
    <w:lvl w:ilvl="0" w:tplc="005885E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4">
    <w:nsid w:val="27A17C18"/>
    <w:multiLevelType w:val="hybridMultilevel"/>
    <w:tmpl w:val="D430EB60"/>
    <w:lvl w:ilvl="0" w:tplc="36CA4242">
      <w:start w:val="1"/>
      <w:numFmt w:val="russianLower"/>
      <w:lvlText w:val="%1)"/>
      <w:lvlJc w:val="left"/>
      <w:pPr>
        <w:tabs>
          <w:tab w:val="num" w:pos="0"/>
        </w:tabs>
        <w:ind w:left="0" w:firstLine="0"/>
      </w:pPr>
      <w:rPr>
        <w:rFonts w:ascii="Times New Roman" w:hAnsi="Times New Roman" w:hint="default"/>
        <w:b w:val="0"/>
        <w:i w:val="0"/>
        <w:spacing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8C37B71"/>
    <w:multiLevelType w:val="hybridMultilevel"/>
    <w:tmpl w:val="06B4600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6">
    <w:nsid w:val="2BB85DBC"/>
    <w:multiLevelType w:val="hybridMultilevel"/>
    <w:tmpl w:val="AB348A36"/>
    <w:lvl w:ilvl="0" w:tplc="04190001">
      <w:start w:val="1"/>
      <w:numFmt w:val="bullet"/>
      <w:lvlText w:val=""/>
      <w:lvlJc w:val="left"/>
      <w:pPr>
        <w:tabs>
          <w:tab w:val="num" w:pos="1080"/>
        </w:tabs>
        <w:ind w:left="1080" w:hanging="360"/>
      </w:pPr>
      <w:rPr>
        <w:rFonts w:ascii="Symbol" w:hAnsi="Symbol" w:hint="default"/>
      </w:rPr>
    </w:lvl>
    <w:lvl w:ilvl="1" w:tplc="0419000D">
      <w:start w:val="1"/>
      <w:numFmt w:val="bullet"/>
      <w:lvlText w:val=""/>
      <w:lvlJc w:val="left"/>
      <w:pPr>
        <w:tabs>
          <w:tab w:val="num" w:pos="1800"/>
        </w:tabs>
        <w:ind w:left="180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2F882C24"/>
    <w:multiLevelType w:val="hybridMultilevel"/>
    <w:tmpl w:val="D1D68EAC"/>
    <w:lvl w:ilvl="0" w:tplc="AD8C43E0">
      <w:start w:val="1"/>
      <w:numFmt w:val="bullet"/>
      <w:lvlText w:val=""/>
      <w:lvlJc w:val="left"/>
      <w:pPr>
        <w:tabs>
          <w:tab w:val="num" w:pos="907"/>
        </w:tabs>
        <w:ind w:left="737" w:hanging="57"/>
      </w:pPr>
      <w:rPr>
        <w:rFonts w:ascii="Wingdings" w:hAnsi="Wingdings" w:hint="default"/>
      </w:rPr>
    </w:lvl>
    <w:lvl w:ilvl="1" w:tplc="0419000F">
      <w:start w:val="1"/>
      <w:numFmt w:val="decimal"/>
      <w:lvlText w:val="%2."/>
      <w:lvlJc w:val="left"/>
      <w:pPr>
        <w:tabs>
          <w:tab w:val="num" w:pos="2120"/>
        </w:tabs>
        <w:ind w:left="212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31460247"/>
    <w:multiLevelType w:val="hybridMultilevel"/>
    <w:tmpl w:val="3D180B50"/>
    <w:lvl w:ilvl="0" w:tplc="FB628B08">
      <w:start w:val="1"/>
      <w:numFmt w:val="bullet"/>
      <w:lvlText w:val=""/>
      <w:lvlJc w:val="left"/>
      <w:pPr>
        <w:tabs>
          <w:tab w:val="num" w:pos="0"/>
        </w:tabs>
        <w:ind w:left="0" w:firstLine="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315C4E3E"/>
    <w:multiLevelType w:val="hybridMultilevel"/>
    <w:tmpl w:val="D4B825BE"/>
    <w:lvl w:ilvl="0" w:tplc="ADDC8040">
      <w:start w:val="1"/>
      <w:numFmt w:val="bullet"/>
      <w:lvlText w:val=""/>
      <w:lvlJc w:val="left"/>
      <w:pPr>
        <w:tabs>
          <w:tab w:val="num" w:pos="0"/>
        </w:tabs>
        <w:ind w:left="0" w:firstLine="0"/>
      </w:pPr>
      <w:rPr>
        <w:rFonts w:ascii="Symbol" w:hAnsi="Symbol" w:hint="default"/>
        <w:color w:val="auto"/>
      </w:rPr>
    </w:lvl>
    <w:lvl w:ilvl="1" w:tplc="7ACA2552">
      <w:start w:val="1"/>
      <w:numFmt w:val="bullet"/>
      <w:lvlText w:val=""/>
      <w:lvlJc w:val="left"/>
      <w:pPr>
        <w:tabs>
          <w:tab w:val="num" w:pos="1080"/>
        </w:tabs>
        <w:ind w:left="1080" w:firstLine="0"/>
      </w:pPr>
      <w:rPr>
        <w:rFonts w:ascii="Wingdings" w:hAnsi="Wingdings" w:hint="default"/>
        <w:color w:val="auto"/>
      </w:rPr>
    </w:lvl>
    <w:lvl w:ilvl="2" w:tplc="919800F6">
      <w:start w:val="1"/>
      <w:numFmt w:val="bullet"/>
      <w:lvlText w:val=""/>
      <w:lvlJc w:val="left"/>
      <w:pPr>
        <w:tabs>
          <w:tab w:val="num" w:pos="1800"/>
        </w:tabs>
        <w:ind w:left="1800" w:firstLine="0"/>
      </w:pPr>
      <w:rPr>
        <w:rFonts w:ascii="Wingdings" w:hAnsi="Wingdings" w:hint="default"/>
        <w:color w:val="auto"/>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323963E9"/>
    <w:multiLevelType w:val="hybridMultilevel"/>
    <w:tmpl w:val="76FE8E0C"/>
    <w:lvl w:ilvl="0" w:tplc="ADDC8040">
      <w:start w:val="1"/>
      <w:numFmt w:val="bullet"/>
      <w:lvlText w:val=""/>
      <w:lvlJc w:val="left"/>
      <w:pPr>
        <w:tabs>
          <w:tab w:val="num" w:pos="720"/>
        </w:tabs>
        <w:ind w:left="720" w:firstLine="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33C677D4"/>
    <w:multiLevelType w:val="hybridMultilevel"/>
    <w:tmpl w:val="8BA4B9F0"/>
    <w:lvl w:ilvl="0" w:tplc="5728208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5023A34"/>
    <w:multiLevelType w:val="hybridMultilevel"/>
    <w:tmpl w:val="54E09C16"/>
    <w:lvl w:ilvl="0" w:tplc="E6B8A498">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3">
    <w:nsid w:val="353D2C26"/>
    <w:multiLevelType w:val="hybridMultilevel"/>
    <w:tmpl w:val="208E2DDC"/>
    <w:lvl w:ilvl="0" w:tplc="57282084">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nsid w:val="354E4281"/>
    <w:multiLevelType w:val="hybridMultilevel"/>
    <w:tmpl w:val="1D7218FE"/>
    <w:lvl w:ilvl="0" w:tplc="92F09DF8">
      <w:start w:val="1"/>
      <w:numFmt w:val="bullet"/>
      <w:lvlText w:val=""/>
      <w:lvlJc w:val="left"/>
      <w:pPr>
        <w:tabs>
          <w:tab w:val="num" w:pos="170"/>
        </w:tabs>
        <w:ind w:left="57" w:hanging="57"/>
      </w:pPr>
      <w:rPr>
        <w:rFonts w:ascii="Symbol" w:hAnsi="Symbol" w:hint="default"/>
      </w:rPr>
    </w:lvl>
    <w:lvl w:ilvl="1" w:tplc="005885EE">
      <w:start w:val="1"/>
      <w:numFmt w:val="bullet"/>
      <w:lvlText w:val=""/>
      <w:lvlJc w:val="left"/>
      <w:pPr>
        <w:tabs>
          <w:tab w:val="num" w:pos="1070"/>
        </w:tabs>
        <w:ind w:left="957" w:hanging="57"/>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35972FC3"/>
    <w:multiLevelType w:val="hybridMultilevel"/>
    <w:tmpl w:val="1BFE1E9C"/>
    <w:lvl w:ilvl="0" w:tplc="44280E5A">
      <w:start w:val="1"/>
      <w:numFmt w:val="bullet"/>
      <w:lvlText w:val=""/>
      <w:lvlJc w:val="left"/>
      <w:pPr>
        <w:tabs>
          <w:tab w:val="num" w:pos="585"/>
        </w:tabs>
        <w:ind w:left="585" w:firstLine="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359D0619"/>
    <w:multiLevelType w:val="hybridMultilevel"/>
    <w:tmpl w:val="BB66B23A"/>
    <w:lvl w:ilvl="0" w:tplc="AD8C43E0">
      <w:start w:val="1"/>
      <w:numFmt w:val="bullet"/>
      <w:lvlText w:val=""/>
      <w:lvlJc w:val="left"/>
      <w:pPr>
        <w:tabs>
          <w:tab w:val="num" w:pos="653"/>
        </w:tabs>
        <w:ind w:left="483" w:hanging="57"/>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359F4852"/>
    <w:multiLevelType w:val="hybridMultilevel"/>
    <w:tmpl w:val="451C9EF4"/>
    <w:lvl w:ilvl="0" w:tplc="AD8C43E0">
      <w:start w:val="1"/>
      <w:numFmt w:val="bullet"/>
      <w:lvlText w:val=""/>
      <w:lvlJc w:val="left"/>
      <w:pPr>
        <w:tabs>
          <w:tab w:val="num" w:pos="227"/>
        </w:tabs>
        <w:ind w:left="57" w:hanging="57"/>
      </w:pPr>
      <w:rPr>
        <w:rFonts w:ascii="Wingdings" w:hAnsi="Wingdings" w:hint="default"/>
      </w:rPr>
    </w:lvl>
    <w:lvl w:ilvl="1" w:tplc="AD8C43E0">
      <w:start w:val="1"/>
      <w:numFmt w:val="bullet"/>
      <w:lvlText w:val=""/>
      <w:lvlJc w:val="left"/>
      <w:pPr>
        <w:tabs>
          <w:tab w:val="num" w:pos="1307"/>
        </w:tabs>
        <w:ind w:left="1137" w:hanging="57"/>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37CD6848"/>
    <w:multiLevelType w:val="hybridMultilevel"/>
    <w:tmpl w:val="8550C082"/>
    <w:lvl w:ilvl="0" w:tplc="0419000F">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9">
    <w:nsid w:val="38123E42"/>
    <w:multiLevelType w:val="hybridMultilevel"/>
    <w:tmpl w:val="4DE600E4"/>
    <w:lvl w:ilvl="0" w:tplc="ADDC8040">
      <w:start w:val="1"/>
      <w:numFmt w:val="bullet"/>
      <w:lvlText w:val=""/>
      <w:lvlJc w:val="left"/>
      <w:pPr>
        <w:tabs>
          <w:tab w:val="num" w:pos="720"/>
        </w:tabs>
        <w:ind w:left="720" w:firstLine="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38FB4038"/>
    <w:multiLevelType w:val="singleLevel"/>
    <w:tmpl w:val="B49099F0"/>
    <w:lvl w:ilvl="0">
      <w:start w:val="1"/>
      <w:numFmt w:val="decimal"/>
      <w:lvlText w:val="%1)"/>
      <w:legacy w:legacy="1" w:legacySpace="0" w:legacyIndent="240"/>
      <w:lvlJc w:val="left"/>
      <w:pPr>
        <w:ind w:left="0" w:firstLine="0"/>
      </w:pPr>
      <w:rPr>
        <w:rFonts w:ascii="Times New Roman" w:hAnsi="Times New Roman" w:cs="Times New Roman" w:hint="default"/>
      </w:rPr>
    </w:lvl>
  </w:abstractNum>
  <w:abstractNum w:abstractNumId="61">
    <w:nsid w:val="39CC0A48"/>
    <w:multiLevelType w:val="hybridMultilevel"/>
    <w:tmpl w:val="53C8A6EA"/>
    <w:lvl w:ilvl="0" w:tplc="3718FB3E">
      <w:start w:val="1"/>
      <w:numFmt w:val="bullet"/>
      <w:lvlText w:val=""/>
      <w:lvlJc w:val="left"/>
      <w:pPr>
        <w:tabs>
          <w:tab w:val="num" w:pos="709"/>
        </w:tabs>
        <w:ind w:left="709" w:firstLine="0"/>
      </w:pPr>
      <w:rPr>
        <w:rFonts w:ascii="Wingdings" w:hAnsi="Wingdings" w:hint="default"/>
      </w:rPr>
    </w:lvl>
    <w:lvl w:ilvl="1" w:tplc="0419000F">
      <w:start w:val="1"/>
      <w:numFmt w:val="decimal"/>
      <w:lvlText w:val="%2."/>
      <w:lvlJc w:val="left"/>
      <w:pPr>
        <w:tabs>
          <w:tab w:val="num" w:pos="2149"/>
        </w:tabs>
        <w:ind w:left="2149" w:hanging="360"/>
      </w:pPr>
    </w:lvl>
    <w:lvl w:ilvl="2" w:tplc="ADDC8040">
      <w:start w:val="1"/>
      <w:numFmt w:val="bullet"/>
      <w:lvlText w:val=""/>
      <w:lvlJc w:val="left"/>
      <w:pPr>
        <w:tabs>
          <w:tab w:val="num" w:pos="2509"/>
        </w:tabs>
        <w:ind w:left="2509" w:firstLine="0"/>
      </w:pPr>
      <w:rPr>
        <w:rFonts w:ascii="Symbol" w:hAnsi="Symbol" w:hint="default"/>
        <w:color w:val="auto"/>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39F956FC"/>
    <w:multiLevelType w:val="hybridMultilevel"/>
    <w:tmpl w:val="7F2062CA"/>
    <w:lvl w:ilvl="0" w:tplc="AD8C43E0">
      <w:start w:val="1"/>
      <w:numFmt w:val="bullet"/>
      <w:lvlText w:val=""/>
      <w:lvlJc w:val="left"/>
      <w:pPr>
        <w:tabs>
          <w:tab w:val="num" w:pos="227"/>
        </w:tabs>
        <w:ind w:left="57" w:hanging="57"/>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3AA1680B"/>
    <w:multiLevelType w:val="singleLevel"/>
    <w:tmpl w:val="870C6BB8"/>
    <w:lvl w:ilvl="0">
      <w:numFmt w:val="bullet"/>
      <w:lvlText w:val="-"/>
      <w:lvlJc w:val="left"/>
      <w:pPr>
        <w:tabs>
          <w:tab w:val="num" w:pos="1080"/>
        </w:tabs>
        <w:ind w:left="1080" w:hanging="360"/>
      </w:pPr>
      <w:rPr>
        <w:rFonts w:ascii="Times New Roman" w:hAnsi="Times New Roman" w:cs="Times New Roman" w:hint="default"/>
      </w:rPr>
    </w:lvl>
  </w:abstractNum>
  <w:abstractNum w:abstractNumId="64">
    <w:nsid w:val="3B991DCE"/>
    <w:multiLevelType w:val="hybridMultilevel"/>
    <w:tmpl w:val="42AC353C"/>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nsid w:val="3BF61D6D"/>
    <w:multiLevelType w:val="multilevel"/>
    <w:tmpl w:val="524A6990"/>
    <w:lvl w:ilvl="0">
      <w:start w:val="1"/>
      <w:numFmt w:val="decimal"/>
      <w:lvlText w:val="%1."/>
      <w:lvlJc w:val="left"/>
      <w:pPr>
        <w:tabs>
          <w:tab w:val="num" w:pos="360"/>
        </w:tabs>
        <w:ind w:left="360" w:hanging="360"/>
      </w:pPr>
      <w:rPr>
        <w:rFonts w:cs="Times New Roman" w:hint="default"/>
      </w:rPr>
    </w:lvl>
    <w:lvl w:ilvl="1">
      <w:start w:val="3"/>
      <w:numFmt w:val="decimal"/>
      <w:isLgl/>
      <w:lvlText w:val="%1.%2."/>
      <w:lvlJc w:val="left"/>
      <w:pPr>
        <w:ind w:left="1620" w:hanging="720"/>
      </w:pPr>
      <w:rPr>
        <w:rFonts w:ascii="Times New Roman" w:hAnsi="Times New Roman"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780" w:hanging="1080"/>
      </w:pPr>
      <w:rPr>
        <w:rFonts w:cs="Times New Roman" w:hint="default"/>
      </w:rPr>
    </w:lvl>
    <w:lvl w:ilvl="4">
      <w:start w:val="1"/>
      <w:numFmt w:val="decimal"/>
      <w:isLgl/>
      <w:lvlText w:val="%1.%2.%3.%4.%5."/>
      <w:lvlJc w:val="left"/>
      <w:pPr>
        <w:ind w:left="4680" w:hanging="1080"/>
      </w:pPr>
      <w:rPr>
        <w:rFonts w:cs="Times New Roman" w:hint="default"/>
      </w:rPr>
    </w:lvl>
    <w:lvl w:ilvl="5">
      <w:start w:val="1"/>
      <w:numFmt w:val="decimal"/>
      <w:isLgl/>
      <w:lvlText w:val="%1.%2.%3.%4.%5.%6."/>
      <w:lvlJc w:val="left"/>
      <w:pPr>
        <w:ind w:left="5940" w:hanging="1440"/>
      </w:pPr>
      <w:rPr>
        <w:rFonts w:cs="Times New Roman" w:hint="default"/>
      </w:rPr>
    </w:lvl>
    <w:lvl w:ilvl="6">
      <w:start w:val="1"/>
      <w:numFmt w:val="decimal"/>
      <w:isLgl/>
      <w:lvlText w:val="%1.%2.%3.%4.%5.%6.%7."/>
      <w:lvlJc w:val="left"/>
      <w:pPr>
        <w:ind w:left="7200" w:hanging="1800"/>
      </w:pPr>
      <w:rPr>
        <w:rFonts w:cs="Times New Roman" w:hint="default"/>
      </w:rPr>
    </w:lvl>
    <w:lvl w:ilvl="7">
      <w:start w:val="1"/>
      <w:numFmt w:val="decimal"/>
      <w:isLgl/>
      <w:lvlText w:val="%1.%2.%3.%4.%5.%6.%7.%8."/>
      <w:lvlJc w:val="left"/>
      <w:pPr>
        <w:ind w:left="8100" w:hanging="1800"/>
      </w:pPr>
      <w:rPr>
        <w:rFonts w:cs="Times New Roman" w:hint="default"/>
      </w:rPr>
    </w:lvl>
    <w:lvl w:ilvl="8">
      <w:start w:val="1"/>
      <w:numFmt w:val="decimal"/>
      <w:isLgl/>
      <w:lvlText w:val="%1.%2.%3.%4.%5.%6.%7.%8.%9."/>
      <w:lvlJc w:val="left"/>
      <w:pPr>
        <w:ind w:left="9360" w:hanging="2160"/>
      </w:pPr>
      <w:rPr>
        <w:rFonts w:cs="Times New Roman" w:hint="default"/>
      </w:rPr>
    </w:lvl>
  </w:abstractNum>
  <w:abstractNum w:abstractNumId="66">
    <w:nsid w:val="3BFF5A57"/>
    <w:multiLevelType w:val="hybridMultilevel"/>
    <w:tmpl w:val="29D658FC"/>
    <w:lvl w:ilvl="0" w:tplc="04190005">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67">
    <w:nsid w:val="3DA368DC"/>
    <w:multiLevelType w:val="hybridMultilevel"/>
    <w:tmpl w:val="65587BE4"/>
    <w:lvl w:ilvl="0" w:tplc="3E083ABA">
      <w:start w:val="1"/>
      <w:numFmt w:val="bullet"/>
      <w:lvlText w:val=""/>
      <w:lvlJc w:val="left"/>
      <w:pPr>
        <w:tabs>
          <w:tab w:val="num" w:pos="1013"/>
        </w:tabs>
        <w:ind w:left="957" w:hanging="57"/>
      </w:pPr>
      <w:rPr>
        <w:rFonts w:ascii="Symbol" w:hAnsi="Symbol" w:hint="default"/>
      </w:rPr>
    </w:lvl>
    <w:lvl w:ilvl="1" w:tplc="3E083ABA">
      <w:start w:val="1"/>
      <w:numFmt w:val="bullet"/>
      <w:lvlText w:val=""/>
      <w:lvlJc w:val="left"/>
      <w:pPr>
        <w:tabs>
          <w:tab w:val="num" w:pos="2093"/>
        </w:tabs>
        <w:ind w:left="2037" w:hanging="57"/>
      </w:pPr>
      <w:rPr>
        <w:rFonts w:ascii="Symbol" w:hAnsi="Symbol" w:hint="default"/>
      </w:rPr>
    </w:lvl>
    <w:lvl w:ilvl="2" w:tplc="AD8C43E0">
      <w:start w:val="1"/>
      <w:numFmt w:val="bullet"/>
      <w:lvlText w:val=""/>
      <w:lvlJc w:val="left"/>
      <w:pPr>
        <w:tabs>
          <w:tab w:val="num" w:pos="2927"/>
        </w:tabs>
        <w:ind w:left="2757" w:hanging="57"/>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8">
    <w:nsid w:val="3DFE6AE1"/>
    <w:multiLevelType w:val="hybridMultilevel"/>
    <w:tmpl w:val="F848A3E8"/>
    <w:lvl w:ilvl="0" w:tplc="AD8C43E0">
      <w:start w:val="1"/>
      <w:numFmt w:val="bullet"/>
      <w:lvlText w:val=""/>
      <w:lvlJc w:val="left"/>
      <w:pPr>
        <w:tabs>
          <w:tab w:val="num" w:pos="227"/>
        </w:tabs>
        <w:ind w:left="57" w:hanging="57"/>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9">
    <w:nsid w:val="3E4400E0"/>
    <w:multiLevelType w:val="hybridMultilevel"/>
    <w:tmpl w:val="7DC8C5D4"/>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0">
    <w:nsid w:val="3EE47251"/>
    <w:multiLevelType w:val="hybridMultilevel"/>
    <w:tmpl w:val="1EAE46CC"/>
    <w:lvl w:ilvl="0" w:tplc="0419000F">
      <w:start w:val="1"/>
      <w:numFmt w:val="decimal"/>
      <w:lvlText w:val="%1."/>
      <w:lvlJc w:val="left"/>
      <w:pPr>
        <w:tabs>
          <w:tab w:val="num" w:pos="1440"/>
        </w:tabs>
        <w:ind w:left="1440" w:hanging="360"/>
      </w:pPr>
    </w:lvl>
    <w:lvl w:ilvl="1" w:tplc="04190003">
      <w:start w:val="1"/>
      <w:numFmt w:val="bullet"/>
      <w:lvlText w:val="o"/>
      <w:lvlJc w:val="left"/>
      <w:pPr>
        <w:tabs>
          <w:tab w:val="num" w:pos="2160"/>
        </w:tabs>
        <w:ind w:left="2160" w:hanging="360"/>
      </w:pPr>
      <w:rPr>
        <w:rFonts w:ascii="Courier New" w:hAnsi="Courier New" w:cs="Courier New"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nsid w:val="400D77EC"/>
    <w:multiLevelType w:val="hybridMultilevel"/>
    <w:tmpl w:val="BD42020C"/>
    <w:lvl w:ilvl="0" w:tplc="92F09DF8">
      <w:start w:val="1"/>
      <w:numFmt w:val="bullet"/>
      <w:lvlText w:val=""/>
      <w:lvlJc w:val="left"/>
      <w:pPr>
        <w:tabs>
          <w:tab w:val="num" w:pos="170"/>
        </w:tabs>
        <w:ind w:left="57" w:hanging="57"/>
      </w:pPr>
      <w:rPr>
        <w:rFonts w:ascii="Symbol" w:hAnsi="Symbol" w:hint="default"/>
      </w:rPr>
    </w:lvl>
    <w:lvl w:ilvl="1" w:tplc="E6B8A498">
      <w:start w:val="1"/>
      <w:numFmt w:val="bullet"/>
      <w:lvlText w:val=""/>
      <w:lvlJc w:val="left"/>
      <w:pPr>
        <w:tabs>
          <w:tab w:val="num" w:pos="787"/>
        </w:tabs>
        <w:ind w:left="787" w:firstLine="113"/>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40D918E4"/>
    <w:multiLevelType w:val="hybridMultilevel"/>
    <w:tmpl w:val="46B866F6"/>
    <w:lvl w:ilvl="0" w:tplc="0419000F">
      <w:start w:val="1"/>
      <w:numFmt w:val="decimal"/>
      <w:lvlText w:val="%1."/>
      <w:lvlJc w:val="left"/>
      <w:pPr>
        <w:tabs>
          <w:tab w:val="num" w:pos="947"/>
        </w:tabs>
        <w:ind w:left="947" w:firstLine="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nsid w:val="426C6A73"/>
    <w:multiLevelType w:val="hybridMultilevel"/>
    <w:tmpl w:val="27A0806A"/>
    <w:lvl w:ilvl="0" w:tplc="ECF4E2DA">
      <w:start w:val="1"/>
      <w:numFmt w:val="bullet"/>
      <w:lvlText w:val=""/>
      <w:lvlJc w:val="left"/>
      <w:pPr>
        <w:tabs>
          <w:tab w:val="num" w:pos="180"/>
        </w:tabs>
        <w:ind w:left="180" w:firstLine="0"/>
      </w:pPr>
      <w:rPr>
        <w:rFonts w:ascii="Symbol" w:hAnsi="Symbol" w:hint="default"/>
        <w:color w:val="auto"/>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74">
    <w:nsid w:val="447C78D3"/>
    <w:multiLevelType w:val="hybridMultilevel"/>
    <w:tmpl w:val="F638851C"/>
    <w:lvl w:ilvl="0" w:tplc="AD8C43E0">
      <w:start w:val="1"/>
      <w:numFmt w:val="bullet"/>
      <w:lvlText w:val=""/>
      <w:lvlJc w:val="left"/>
      <w:pPr>
        <w:tabs>
          <w:tab w:val="num" w:pos="827"/>
        </w:tabs>
        <w:ind w:left="657" w:hanging="57"/>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nsid w:val="45662B8F"/>
    <w:multiLevelType w:val="hybridMultilevel"/>
    <w:tmpl w:val="A1DE436A"/>
    <w:lvl w:ilvl="0" w:tplc="04190009">
      <w:start w:val="1"/>
      <w:numFmt w:val="bullet"/>
      <w:lvlText w:val=""/>
      <w:lvlJc w:val="left"/>
      <w:pPr>
        <w:tabs>
          <w:tab w:val="num" w:pos="1440"/>
        </w:tabs>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nsid w:val="4591013E"/>
    <w:multiLevelType w:val="hybridMultilevel"/>
    <w:tmpl w:val="AFD8687C"/>
    <w:lvl w:ilvl="0" w:tplc="FB628B08">
      <w:start w:val="1"/>
      <w:numFmt w:val="bullet"/>
      <w:lvlText w:val=""/>
      <w:lvlJc w:val="left"/>
      <w:pPr>
        <w:tabs>
          <w:tab w:val="num" w:pos="947"/>
        </w:tabs>
        <w:ind w:left="947" w:firstLine="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nsid w:val="46601A2A"/>
    <w:multiLevelType w:val="hybridMultilevel"/>
    <w:tmpl w:val="04DCB424"/>
    <w:lvl w:ilvl="0" w:tplc="29005198">
      <w:start w:val="1"/>
      <w:numFmt w:val="bullet"/>
      <w:lvlText w:val=""/>
      <w:lvlJc w:val="left"/>
      <w:pPr>
        <w:tabs>
          <w:tab w:val="num" w:pos="568"/>
        </w:tabs>
        <w:ind w:left="568" w:firstLine="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8">
    <w:nsid w:val="482F6FF2"/>
    <w:multiLevelType w:val="singleLevel"/>
    <w:tmpl w:val="E744C42C"/>
    <w:lvl w:ilvl="0">
      <w:start w:val="3"/>
      <w:numFmt w:val="decimal"/>
      <w:lvlText w:val="%1)"/>
      <w:legacy w:legacy="1" w:legacySpace="0" w:legacyIndent="245"/>
      <w:lvlJc w:val="left"/>
      <w:pPr>
        <w:ind w:left="0" w:firstLine="0"/>
      </w:pPr>
      <w:rPr>
        <w:rFonts w:ascii="Times New Roman" w:hAnsi="Times New Roman" w:cs="Times New Roman" w:hint="default"/>
      </w:rPr>
    </w:lvl>
  </w:abstractNum>
  <w:abstractNum w:abstractNumId="79">
    <w:nsid w:val="48B57DAA"/>
    <w:multiLevelType w:val="hybridMultilevel"/>
    <w:tmpl w:val="1B4CA9F4"/>
    <w:lvl w:ilvl="0" w:tplc="93C6865A">
      <w:start w:val="1"/>
      <w:numFmt w:val="bullet"/>
      <w:lvlText w:val=""/>
      <w:lvlJc w:val="left"/>
      <w:pPr>
        <w:tabs>
          <w:tab w:val="num" w:pos="0"/>
        </w:tabs>
        <w:ind w:left="0" w:firstLine="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3718FB3E">
      <w:start w:val="1"/>
      <w:numFmt w:val="bullet"/>
      <w:lvlText w:val=""/>
      <w:lvlJc w:val="left"/>
      <w:pPr>
        <w:tabs>
          <w:tab w:val="num" w:pos="0"/>
        </w:tabs>
        <w:ind w:left="0" w:firstLine="0"/>
      </w:pPr>
      <w:rPr>
        <w:rFonts w:ascii="Wingdings" w:hAnsi="Wingdings"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0">
    <w:nsid w:val="48D25DFB"/>
    <w:multiLevelType w:val="hybridMultilevel"/>
    <w:tmpl w:val="4ABA1C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4A12507C"/>
    <w:multiLevelType w:val="hybridMultilevel"/>
    <w:tmpl w:val="FAD8F63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2">
    <w:nsid w:val="4B3C0C52"/>
    <w:multiLevelType w:val="hybridMultilevel"/>
    <w:tmpl w:val="BD1E9E98"/>
    <w:lvl w:ilvl="0" w:tplc="2F46D522">
      <w:start w:val="1"/>
      <w:numFmt w:val="bullet"/>
      <w:lvlText w:val=""/>
      <w:lvlJc w:val="left"/>
      <w:pPr>
        <w:tabs>
          <w:tab w:val="num" w:pos="454"/>
        </w:tabs>
        <w:ind w:left="57" w:firstLine="227"/>
      </w:pPr>
      <w:rPr>
        <w:rFonts w:ascii="Symbol" w:hAnsi="Symbol" w:hint="default"/>
        <w:color w:val="auto"/>
      </w:rPr>
    </w:lvl>
    <w:lvl w:ilvl="1" w:tplc="2F46D522">
      <w:start w:val="1"/>
      <w:numFmt w:val="bullet"/>
      <w:lvlText w:val=""/>
      <w:lvlJc w:val="left"/>
      <w:pPr>
        <w:tabs>
          <w:tab w:val="num" w:pos="1250"/>
        </w:tabs>
        <w:ind w:left="853" w:firstLine="227"/>
      </w:pPr>
      <w:rPr>
        <w:rFonts w:ascii="Symbol" w:hAnsi="Symbol" w:hint="default"/>
        <w:color w:val="auto"/>
      </w:rPr>
    </w:lvl>
    <w:lvl w:ilvl="2" w:tplc="FB628B08">
      <w:start w:val="1"/>
      <w:numFmt w:val="bullet"/>
      <w:lvlText w:val=""/>
      <w:lvlJc w:val="left"/>
      <w:pPr>
        <w:tabs>
          <w:tab w:val="num" w:pos="1800"/>
        </w:tabs>
        <w:ind w:left="1800" w:firstLine="0"/>
      </w:pPr>
      <w:rPr>
        <w:rFonts w:ascii="Symbol" w:hAnsi="Symbol" w:hint="default"/>
        <w:color w:val="auto"/>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3">
    <w:nsid w:val="4CC0262A"/>
    <w:multiLevelType w:val="multilevel"/>
    <w:tmpl w:val="81E83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4D783972"/>
    <w:multiLevelType w:val="hybridMultilevel"/>
    <w:tmpl w:val="2EC00780"/>
    <w:lvl w:ilvl="0" w:tplc="F1841500">
      <w:start w:val="1"/>
      <w:numFmt w:val="bullet"/>
      <w:lvlText w:val=""/>
      <w:lvlJc w:val="left"/>
      <w:pPr>
        <w:tabs>
          <w:tab w:val="num" w:pos="680"/>
        </w:tabs>
        <w:ind w:left="680" w:firstLine="0"/>
      </w:pPr>
      <w:rPr>
        <w:rFonts w:ascii="Symbol"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nsid w:val="4DAC02CC"/>
    <w:multiLevelType w:val="hybridMultilevel"/>
    <w:tmpl w:val="D4E88516"/>
    <w:lvl w:ilvl="0" w:tplc="09A0B872">
      <w:start w:val="65535"/>
      <w:numFmt w:val="bullet"/>
      <w:lvlText w:val="•"/>
      <w:legacy w:legacy="1" w:legacySpace="0" w:legacyIndent="168"/>
      <w:lvlJc w:val="left"/>
      <w:pPr>
        <w:ind w:left="0" w:firstLine="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6">
    <w:nsid w:val="4DCE1BEA"/>
    <w:multiLevelType w:val="hybridMultilevel"/>
    <w:tmpl w:val="45F4F958"/>
    <w:lvl w:ilvl="0" w:tplc="09A0B872">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7">
    <w:nsid w:val="4E0310D0"/>
    <w:multiLevelType w:val="hybridMultilevel"/>
    <w:tmpl w:val="84483288"/>
    <w:lvl w:ilvl="0" w:tplc="44280E5A">
      <w:start w:val="1"/>
      <w:numFmt w:val="bullet"/>
      <w:lvlText w:val=""/>
      <w:lvlJc w:val="left"/>
      <w:pPr>
        <w:tabs>
          <w:tab w:val="num" w:pos="0"/>
        </w:tabs>
        <w:ind w:left="0" w:firstLine="0"/>
      </w:pPr>
      <w:rPr>
        <w:rFonts w:ascii="Wingdings" w:hAnsi="Wingdings" w:hint="default"/>
      </w:rPr>
    </w:lvl>
    <w:lvl w:ilvl="1" w:tplc="919800F6">
      <w:start w:val="1"/>
      <w:numFmt w:val="bullet"/>
      <w:lvlText w:val=""/>
      <w:lvlJc w:val="left"/>
      <w:pPr>
        <w:tabs>
          <w:tab w:val="num" w:pos="1080"/>
        </w:tabs>
        <w:ind w:left="1080" w:firstLine="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8">
    <w:nsid w:val="4FAD560D"/>
    <w:multiLevelType w:val="hybridMultilevel"/>
    <w:tmpl w:val="CBCABA50"/>
    <w:lvl w:ilvl="0" w:tplc="FFFFFFFF">
      <w:start w:val="1"/>
      <w:numFmt w:val="decimal"/>
      <w:lvlText w:val="%1."/>
      <w:lvlJc w:val="left"/>
      <w:pPr>
        <w:tabs>
          <w:tab w:val="num" w:pos="502"/>
        </w:tabs>
        <w:ind w:left="502"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ascii="Times New Roman" w:eastAsia="Times New Roman" w:hAnsi="Times New Roman"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9">
    <w:nsid w:val="53616E53"/>
    <w:multiLevelType w:val="hybridMultilevel"/>
    <w:tmpl w:val="8E025DB8"/>
    <w:lvl w:ilvl="0" w:tplc="775A2308">
      <w:start w:val="1"/>
      <w:numFmt w:val="decimal"/>
      <w:lvlText w:val="%1."/>
      <w:lvlJc w:val="left"/>
      <w:pPr>
        <w:tabs>
          <w:tab w:val="num" w:pos="1260"/>
        </w:tabs>
        <w:ind w:left="1260" w:hanging="360"/>
      </w:pPr>
      <w:rPr>
        <w:rFonts w:cs="Times New Roman" w:hint="default"/>
      </w:rPr>
    </w:lvl>
    <w:lvl w:ilvl="1" w:tplc="04190003" w:tentative="1">
      <w:start w:val="1"/>
      <w:numFmt w:val="lowerLetter"/>
      <w:lvlText w:val="%2."/>
      <w:lvlJc w:val="left"/>
      <w:pPr>
        <w:tabs>
          <w:tab w:val="num" w:pos="1307"/>
        </w:tabs>
        <w:ind w:left="1307" w:hanging="360"/>
      </w:pPr>
      <w:rPr>
        <w:rFonts w:cs="Times New Roman"/>
      </w:rPr>
    </w:lvl>
    <w:lvl w:ilvl="2" w:tplc="04190005" w:tentative="1">
      <w:start w:val="1"/>
      <w:numFmt w:val="lowerRoman"/>
      <w:lvlText w:val="%3."/>
      <w:lvlJc w:val="right"/>
      <w:pPr>
        <w:tabs>
          <w:tab w:val="num" w:pos="2027"/>
        </w:tabs>
        <w:ind w:left="2027" w:hanging="180"/>
      </w:pPr>
      <w:rPr>
        <w:rFonts w:cs="Times New Roman"/>
      </w:rPr>
    </w:lvl>
    <w:lvl w:ilvl="3" w:tplc="04190001" w:tentative="1">
      <w:start w:val="1"/>
      <w:numFmt w:val="decimal"/>
      <w:lvlText w:val="%4."/>
      <w:lvlJc w:val="left"/>
      <w:pPr>
        <w:tabs>
          <w:tab w:val="num" w:pos="2747"/>
        </w:tabs>
        <w:ind w:left="2747" w:hanging="360"/>
      </w:pPr>
      <w:rPr>
        <w:rFonts w:cs="Times New Roman"/>
      </w:rPr>
    </w:lvl>
    <w:lvl w:ilvl="4" w:tplc="04190003" w:tentative="1">
      <w:start w:val="1"/>
      <w:numFmt w:val="lowerLetter"/>
      <w:lvlText w:val="%5."/>
      <w:lvlJc w:val="left"/>
      <w:pPr>
        <w:tabs>
          <w:tab w:val="num" w:pos="3467"/>
        </w:tabs>
        <w:ind w:left="3467" w:hanging="360"/>
      </w:pPr>
      <w:rPr>
        <w:rFonts w:cs="Times New Roman"/>
      </w:rPr>
    </w:lvl>
    <w:lvl w:ilvl="5" w:tplc="04190005" w:tentative="1">
      <w:start w:val="1"/>
      <w:numFmt w:val="lowerRoman"/>
      <w:lvlText w:val="%6."/>
      <w:lvlJc w:val="right"/>
      <w:pPr>
        <w:tabs>
          <w:tab w:val="num" w:pos="4187"/>
        </w:tabs>
        <w:ind w:left="4187" w:hanging="180"/>
      </w:pPr>
      <w:rPr>
        <w:rFonts w:cs="Times New Roman"/>
      </w:rPr>
    </w:lvl>
    <w:lvl w:ilvl="6" w:tplc="04190001" w:tentative="1">
      <w:start w:val="1"/>
      <w:numFmt w:val="decimal"/>
      <w:lvlText w:val="%7."/>
      <w:lvlJc w:val="left"/>
      <w:pPr>
        <w:tabs>
          <w:tab w:val="num" w:pos="4907"/>
        </w:tabs>
        <w:ind w:left="4907" w:hanging="360"/>
      </w:pPr>
      <w:rPr>
        <w:rFonts w:cs="Times New Roman"/>
      </w:rPr>
    </w:lvl>
    <w:lvl w:ilvl="7" w:tplc="04190003" w:tentative="1">
      <w:start w:val="1"/>
      <w:numFmt w:val="lowerLetter"/>
      <w:lvlText w:val="%8."/>
      <w:lvlJc w:val="left"/>
      <w:pPr>
        <w:tabs>
          <w:tab w:val="num" w:pos="5627"/>
        </w:tabs>
        <w:ind w:left="5627" w:hanging="360"/>
      </w:pPr>
      <w:rPr>
        <w:rFonts w:cs="Times New Roman"/>
      </w:rPr>
    </w:lvl>
    <w:lvl w:ilvl="8" w:tplc="04190005" w:tentative="1">
      <w:start w:val="1"/>
      <w:numFmt w:val="lowerRoman"/>
      <w:lvlText w:val="%9."/>
      <w:lvlJc w:val="right"/>
      <w:pPr>
        <w:tabs>
          <w:tab w:val="num" w:pos="6347"/>
        </w:tabs>
        <w:ind w:left="6347" w:hanging="180"/>
      </w:pPr>
      <w:rPr>
        <w:rFonts w:cs="Times New Roman"/>
      </w:rPr>
    </w:lvl>
  </w:abstractNum>
  <w:abstractNum w:abstractNumId="90">
    <w:nsid w:val="544D58B6"/>
    <w:multiLevelType w:val="multilevel"/>
    <w:tmpl w:val="FF4C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545635DF"/>
    <w:multiLevelType w:val="hybridMultilevel"/>
    <w:tmpl w:val="D41CAF1C"/>
    <w:lvl w:ilvl="0" w:tplc="7ACA2552">
      <w:start w:val="1"/>
      <w:numFmt w:val="bullet"/>
      <w:lvlText w:val=""/>
      <w:lvlJc w:val="left"/>
      <w:pPr>
        <w:tabs>
          <w:tab w:val="num" w:pos="720"/>
        </w:tabs>
        <w:ind w:left="720" w:firstLine="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2">
    <w:nsid w:val="5470042B"/>
    <w:multiLevelType w:val="hybridMultilevel"/>
    <w:tmpl w:val="AE4621BC"/>
    <w:lvl w:ilvl="0" w:tplc="04190001">
      <w:start w:val="1"/>
      <w:numFmt w:val="bullet"/>
      <w:lvlText w:val=""/>
      <w:lvlJc w:val="left"/>
      <w:pPr>
        <w:tabs>
          <w:tab w:val="num" w:pos="1443"/>
        </w:tabs>
        <w:ind w:left="1443" w:hanging="360"/>
      </w:pPr>
      <w:rPr>
        <w:rFonts w:ascii="Symbol" w:hAnsi="Symbol" w:hint="default"/>
      </w:rPr>
    </w:lvl>
    <w:lvl w:ilvl="1" w:tplc="04190005">
      <w:start w:val="1"/>
      <w:numFmt w:val="bullet"/>
      <w:lvlText w:val=""/>
      <w:lvlJc w:val="left"/>
      <w:pPr>
        <w:tabs>
          <w:tab w:val="num" w:pos="2163"/>
        </w:tabs>
        <w:ind w:left="2163"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3">
    <w:nsid w:val="54882D31"/>
    <w:multiLevelType w:val="hybridMultilevel"/>
    <w:tmpl w:val="C350896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4">
    <w:nsid w:val="54B87070"/>
    <w:multiLevelType w:val="hybridMultilevel"/>
    <w:tmpl w:val="8C16B944"/>
    <w:lvl w:ilvl="0" w:tplc="2F46D522">
      <w:start w:val="1"/>
      <w:numFmt w:val="bullet"/>
      <w:lvlText w:val=""/>
      <w:lvlJc w:val="left"/>
      <w:pPr>
        <w:tabs>
          <w:tab w:val="num" w:pos="890"/>
        </w:tabs>
        <w:ind w:left="493" w:firstLine="227"/>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5">
    <w:nsid w:val="54FD3417"/>
    <w:multiLevelType w:val="hybridMultilevel"/>
    <w:tmpl w:val="2468F42C"/>
    <w:lvl w:ilvl="0" w:tplc="3718FB3E">
      <w:start w:val="1"/>
      <w:numFmt w:val="bullet"/>
      <w:lvlText w:val=""/>
      <w:lvlJc w:val="left"/>
      <w:pPr>
        <w:tabs>
          <w:tab w:val="num" w:pos="709"/>
        </w:tabs>
        <w:ind w:left="709" w:firstLine="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nsid w:val="561A7A37"/>
    <w:multiLevelType w:val="hybridMultilevel"/>
    <w:tmpl w:val="D4705282"/>
    <w:lvl w:ilvl="0" w:tplc="A208B0D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56B51733"/>
    <w:multiLevelType w:val="hybridMultilevel"/>
    <w:tmpl w:val="7E70EAB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8">
    <w:nsid w:val="58045D3C"/>
    <w:multiLevelType w:val="hybridMultilevel"/>
    <w:tmpl w:val="41D053C0"/>
    <w:lvl w:ilvl="0" w:tplc="7ACA2552">
      <w:start w:val="1"/>
      <w:numFmt w:val="bullet"/>
      <w:lvlText w:val=""/>
      <w:lvlJc w:val="left"/>
      <w:pPr>
        <w:tabs>
          <w:tab w:val="num" w:pos="720"/>
        </w:tabs>
        <w:ind w:left="720" w:firstLine="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9">
    <w:nsid w:val="59817CAD"/>
    <w:multiLevelType w:val="hybridMultilevel"/>
    <w:tmpl w:val="25323748"/>
    <w:lvl w:ilvl="0" w:tplc="04190001">
      <w:start w:val="1"/>
      <w:numFmt w:val="bullet"/>
      <w:lvlText w:val=""/>
      <w:lvlJc w:val="left"/>
      <w:pPr>
        <w:tabs>
          <w:tab w:val="num" w:pos="1488"/>
        </w:tabs>
        <w:ind w:left="148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0">
    <w:nsid w:val="5AD5746B"/>
    <w:multiLevelType w:val="hybridMultilevel"/>
    <w:tmpl w:val="D88ABBBE"/>
    <w:lvl w:ilvl="0" w:tplc="0419000F">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1">
    <w:nsid w:val="5B116B89"/>
    <w:multiLevelType w:val="hybridMultilevel"/>
    <w:tmpl w:val="7F964042"/>
    <w:lvl w:ilvl="0" w:tplc="919800F6">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5D071B20"/>
    <w:multiLevelType w:val="hybridMultilevel"/>
    <w:tmpl w:val="BFBC3E6C"/>
    <w:lvl w:ilvl="0" w:tplc="0419000F">
      <w:start w:val="1"/>
      <w:numFmt w:val="decimal"/>
      <w:lvlText w:val="%1."/>
      <w:lvlJc w:val="left"/>
      <w:pPr>
        <w:tabs>
          <w:tab w:val="num" w:pos="1400"/>
        </w:tabs>
        <w:ind w:left="14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3">
    <w:nsid w:val="5EC16586"/>
    <w:multiLevelType w:val="hybridMultilevel"/>
    <w:tmpl w:val="0C14B98C"/>
    <w:lvl w:ilvl="0" w:tplc="7ACA2552">
      <w:start w:val="1"/>
      <w:numFmt w:val="bullet"/>
      <w:lvlText w:val=""/>
      <w:lvlJc w:val="left"/>
      <w:pPr>
        <w:tabs>
          <w:tab w:val="num" w:pos="0"/>
        </w:tabs>
        <w:ind w:left="0" w:firstLine="0"/>
      </w:pPr>
      <w:rPr>
        <w:rFonts w:ascii="Wingdings" w:hAnsi="Wingdings" w:hint="default"/>
      </w:rPr>
    </w:lvl>
    <w:lvl w:ilvl="1" w:tplc="7ACA2552">
      <w:start w:val="1"/>
      <w:numFmt w:val="bullet"/>
      <w:lvlText w:val=""/>
      <w:lvlJc w:val="left"/>
      <w:pPr>
        <w:tabs>
          <w:tab w:val="num" w:pos="1080"/>
        </w:tabs>
        <w:ind w:left="1080" w:firstLine="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4">
    <w:nsid w:val="5F365FA8"/>
    <w:multiLevelType w:val="hybridMultilevel"/>
    <w:tmpl w:val="C5141258"/>
    <w:lvl w:ilvl="0" w:tplc="0419000B">
      <w:start w:val="1"/>
      <w:numFmt w:val="bullet"/>
      <w:lvlText w:val=""/>
      <w:lvlJc w:val="left"/>
      <w:pPr>
        <w:tabs>
          <w:tab w:val="num" w:pos="1440"/>
        </w:tabs>
        <w:ind w:left="1440" w:hanging="360"/>
      </w:pPr>
      <w:rPr>
        <w:rFonts w:ascii="Wingdings" w:hAnsi="Wingdings" w:hint="default"/>
      </w:rPr>
    </w:lvl>
    <w:lvl w:ilvl="1" w:tplc="04190001">
      <w:start w:val="1"/>
      <w:numFmt w:val="bullet"/>
      <w:lvlText w:val=""/>
      <w:lvlJc w:val="left"/>
      <w:pPr>
        <w:tabs>
          <w:tab w:val="num" w:pos="2160"/>
        </w:tabs>
        <w:ind w:left="216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5">
    <w:nsid w:val="5F7D120A"/>
    <w:multiLevelType w:val="hybridMultilevel"/>
    <w:tmpl w:val="79563BCE"/>
    <w:lvl w:ilvl="0" w:tplc="ADDC8040">
      <w:start w:val="1"/>
      <w:numFmt w:val="bullet"/>
      <w:lvlText w:val=""/>
      <w:lvlJc w:val="left"/>
      <w:pPr>
        <w:tabs>
          <w:tab w:val="num" w:pos="720"/>
        </w:tabs>
        <w:ind w:left="720" w:firstLine="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6">
    <w:nsid w:val="5FDE1D4D"/>
    <w:multiLevelType w:val="hybridMultilevel"/>
    <w:tmpl w:val="B24CC38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7">
    <w:nsid w:val="624C536B"/>
    <w:multiLevelType w:val="hybridMultilevel"/>
    <w:tmpl w:val="00BEC51A"/>
    <w:lvl w:ilvl="0" w:tplc="3E083ABA">
      <w:start w:val="1"/>
      <w:numFmt w:val="bullet"/>
      <w:lvlText w:val=""/>
      <w:lvlJc w:val="left"/>
      <w:pPr>
        <w:tabs>
          <w:tab w:val="num" w:pos="833"/>
        </w:tabs>
        <w:ind w:left="777" w:hanging="5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8">
    <w:nsid w:val="633C4180"/>
    <w:multiLevelType w:val="hybridMultilevel"/>
    <w:tmpl w:val="9E28D4DA"/>
    <w:lvl w:ilvl="0" w:tplc="0419000B">
      <w:start w:val="1"/>
      <w:numFmt w:val="bullet"/>
      <w:lvlText w:val=""/>
      <w:lvlJc w:val="left"/>
      <w:pPr>
        <w:tabs>
          <w:tab w:val="num" w:pos="360"/>
        </w:tabs>
        <w:ind w:left="360" w:hanging="360"/>
      </w:pPr>
      <w:rPr>
        <w:rFonts w:ascii="Wingdings" w:hAnsi="Wingdings" w:hint="default"/>
      </w:rPr>
    </w:lvl>
    <w:lvl w:ilvl="1" w:tplc="04190005">
      <w:start w:val="1"/>
      <w:numFmt w:val="bullet"/>
      <w:lvlText w:val=""/>
      <w:lvlJc w:val="left"/>
      <w:pPr>
        <w:tabs>
          <w:tab w:val="num" w:pos="2160"/>
        </w:tabs>
        <w:ind w:left="2160" w:hanging="360"/>
      </w:pPr>
      <w:rPr>
        <w:rFonts w:ascii="Wingdings" w:hAnsi="Wingdings" w:hint="default"/>
      </w:rPr>
    </w:lvl>
    <w:lvl w:ilvl="2" w:tplc="04190009">
      <w:start w:val="1"/>
      <w:numFmt w:val="bullet"/>
      <w:lvlText w:val=""/>
      <w:lvlJc w:val="left"/>
      <w:pPr>
        <w:tabs>
          <w:tab w:val="num" w:pos="540"/>
        </w:tabs>
        <w:ind w:left="54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9">
    <w:nsid w:val="63C378F8"/>
    <w:multiLevelType w:val="hybridMultilevel"/>
    <w:tmpl w:val="68B68B7C"/>
    <w:lvl w:ilvl="0" w:tplc="0419000F">
      <w:start w:val="1"/>
      <w:numFmt w:val="decimal"/>
      <w:lvlText w:val="%1."/>
      <w:lvlJc w:val="left"/>
      <w:pPr>
        <w:tabs>
          <w:tab w:val="num" w:pos="360"/>
        </w:tabs>
        <w:ind w:left="360" w:hanging="360"/>
      </w:pPr>
      <w:rPr>
        <w:rFonts w:cs="Times New Roman" w:hint="default"/>
        <w:i w:val="0"/>
        <w:color w:val="auto"/>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9AFEA196">
      <w:start w:val="1"/>
      <w:numFmt w:val="decimal"/>
      <w:lvlText w:val="%4."/>
      <w:lvlJc w:val="left"/>
      <w:pPr>
        <w:tabs>
          <w:tab w:val="num" w:pos="3240"/>
        </w:tabs>
        <w:ind w:left="3240" w:hanging="360"/>
      </w:pPr>
      <w:rPr>
        <w:rFonts w:cs="Times New Roman" w:hint="default"/>
        <w:sz w:val="20"/>
        <w:szCs w:val="24"/>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0">
    <w:nsid w:val="63DA6CA5"/>
    <w:multiLevelType w:val="hybridMultilevel"/>
    <w:tmpl w:val="8C5C0AEA"/>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1">
    <w:nsid w:val="65110EEF"/>
    <w:multiLevelType w:val="hybridMultilevel"/>
    <w:tmpl w:val="2ADCACE6"/>
    <w:lvl w:ilvl="0" w:tplc="04190001">
      <w:start w:val="1"/>
      <w:numFmt w:val="bullet"/>
      <w:pStyle w:val="a1"/>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2">
    <w:nsid w:val="65A240AA"/>
    <w:multiLevelType w:val="hybridMultilevel"/>
    <w:tmpl w:val="1936B498"/>
    <w:lvl w:ilvl="0" w:tplc="3718FB3E">
      <w:start w:val="1"/>
      <w:numFmt w:val="bullet"/>
      <w:lvlText w:val=""/>
      <w:lvlJc w:val="left"/>
      <w:pPr>
        <w:tabs>
          <w:tab w:val="num" w:pos="0"/>
        </w:tabs>
        <w:ind w:left="0" w:firstLine="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3">
    <w:nsid w:val="65EA16A9"/>
    <w:multiLevelType w:val="hybridMultilevel"/>
    <w:tmpl w:val="1FE4EFC6"/>
    <w:lvl w:ilvl="0" w:tplc="9AFEA196">
      <w:start w:val="1"/>
      <w:numFmt w:val="decimal"/>
      <w:lvlText w:val="%1."/>
      <w:lvlJc w:val="left"/>
      <w:pPr>
        <w:ind w:left="720" w:hanging="360"/>
      </w:pPr>
      <w:rPr>
        <w:rFonts w:cs="Times New Roman" w:hint="default"/>
        <w:sz w:val="20"/>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685B4463"/>
    <w:multiLevelType w:val="hybridMultilevel"/>
    <w:tmpl w:val="F9CA7744"/>
    <w:lvl w:ilvl="0" w:tplc="953A6530">
      <w:start w:val="1"/>
      <w:numFmt w:val="decimal"/>
      <w:lvlText w:val="%1."/>
      <w:lvlJc w:val="left"/>
      <w:pPr>
        <w:tabs>
          <w:tab w:val="num" w:pos="801"/>
        </w:tabs>
        <w:ind w:left="801" w:hanging="375"/>
      </w:pPr>
      <w:rPr>
        <w:rFonts w:cs="Times New Roman" w:hint="default"/>
      </w:rPr>
    </w:lvl>
    <w:lvl w:ilvl="1" w:tplc="04190003" w:tentative="1">
      <w:start w:val="1"/>
      <w:numFmt w:val="lowerLetter"/>
      <w:lvlText w:val="%2."/>
      <w:lvlJc w:val="left"/>
      <w:pPr>
        <w:tabs>
          <w:tab w:val="num" w:pos="1506"/>
        </w:tabs>
        <w:ind w:left="1506" w:hanging="360"/>
      </w:pPr>
      <w:rPr>
        <w:rFonts w:cs="Times New Roman"/>
      </w:rPr>
    </w:lvl>
    <w:lvl w:ilvl="2" w:tplc="04190005" w:tentative="1">
      <w:start w:val="1"/>
      <w:numFmt w:val="lowerRoman"/>
      <w:lvlText w:val="%3."/>
      <w:lvlJc w:val="right"/>
      <w:pPr>
        <w:tabs>
          <w:tab w:val="num" w:pos="2226"/>
        </w:tabs>
        <w:ind w:left="2226" w:hanging="180"/>
      </w:pPr>
      <w:rPr>
        <w:rFonts w:cs="Times New Roman"/>
      </w:rPr>
    </w:lvl>
    <w:lvl w:ilvl="3" w:tplc="04190001" w:tentative="1">
      <w:start w:val="1"/>
      <w:numFmt w:val="decimal"/>
      <w:lvlText w:val="%4."/>
      <w:lvlJc w:val="left"/>
      <w:pPr>
        <w:tabs>
          <w:tab w:val="num" w:pos="2946"/>
        </w:tabs>
        <w:ind w:left="2946" w:hanging="360"/>
      </w:pPr>
      <w:rPr>
        <w:rFonts w:cs="Times New Roman"/>
      </w:rPr>
    </w:lvl>
    <w:lvl w:ilvl="4" w:tplc="04190003" w:tentative="1">
      <w:start w:val="1"/>
      <w:numFmt w:val="lowerLetter"/>
      <w:lvlText w:val="%5."/>
      <w:lvlJc w:val="left"/>
      <w:pPr>
        <w:tabs>
          <w:tab w:val="num" w:pos="3666"/>
        </w:tabs>
        <w:ind w:left="3666" w:hanging="360"/>
      </w:pPr>
      <w:rPr>
        <w:rFonts w:cs="Times New Roman"/>
      </w:rPr>
    </w:lvl>
    <w:lvl w:ilvl="5" w:tplc="04190005" w:tentative="1">
      <w:start w:val="1"/>
      <w:numFmt w:val="lowerRoman"/>
      <w:lvlText w:val="%6."/>
      <w:lvlJc w:val="right"/>
      <w:pPr>
        <w:tabs>
          <w:tab w:val="num" w:pos="4386"/>
        </w:tabs>
        <w:ind w:left="4386" w:hanging="180"/>
      </w:pPr>
      <w:rPr>
        <w:rFonts w:cs="Times New Roman"/>
      </w:rPr>
    </w:lvl>
    <w:lvl w:ilvl="6" w:tplc="04190001" w:tentative="1">
      <w:start w:val="1"/>
      <w:numFmt w:val="decimal"/>
      <w:lvlText w:val="%7."/>
      <w:lvlJc w:val="left"/>
      <w:pPr>
        <w:tabs>
          <w:tab w:val="num" w:pos="5106"/>
        </w:tabs>
        <w:ind w:left="5106" w:hanging="360"/>
      </w:pPr>
      <w:rPr>
        <w:rFonts w:cs="Times New Roman"/>
      </w:rPr>
    </w:lvl>
    <w:lvl w:ilvl="7" w:tplc="04190003" w:tentative="1">
      <w:start w:val="1"/>
      <w:numFmt w:val="lowerLetter"/>
      <w:lvlText w:val="%8."/>
      <w:lvlJc w:val="left"/>
      <w:pPr>
        <w:tabs>
          <w:tab w:val="num" w:pos="5826"/>
        </w:tabs>
        <w:ind w:left="5826" w:hanging="360"/>
      </w:pPr>
      <w:rPr>
        <w:rFonts w:cs="Times New Roman"/>
      </w:rPr>
    </w:lvl>
    <w:lvl w:ilvl="8" w:tplc="04190005" w:tentative="1">
      <w:start w:val="1"/>
      <w:numFmt w:val="lowerRoman"/>
      <w:lvlText w:val="%9."/>
      <w:lvlJc w:val="right"/>
      <w:pPr>
        <w:tabs>
          <w:tab w:val="num" w:pos="6546"/>
        </w:tabs>
        <w:ind w:left="6546" w:hanging="180"/>
      </w:pPr>
      <w:rPr>
        <w:rFonts w:cs="Times New Roman"/>
      </w:rPr>
    </w:lvl>
  </w:abstractNum>
  <w:abstractNum w:abstractNumId="115">
    <w:nsid w:val="69507ADA"/>
    <w:multiLevelType w:val="singleLevel"/>
    <w:tmpl w:val="7BBEA62A"/>
    <w:lvl w:ilvl="0">
      <w:start w:val="1"/>
      <w:numFmt w:val="decimal"/>
      <w:lvlText w:val="%1)"/>
      <w:legacy w:legacy="1" w:legacySpace="0" w:legacyIndent="216"/>
      <w:lvlJc w:val="left"/>
      <w:pPr>
        <w:ind w:left="540" w:firstLine="0"/>
      </w:pPr>
      <w:rPr>
        <w:rFonts w:ascii="Times New Roman" w:hAnsi="Times New Roman" w:cs="Times New Roman" w:hint="default"/>
      </w:rPr>
    </w:lvl>
  </w:abstractNum>
  <w:abstractNum w:abstractNumId="116">
    <w:nsid w:val="69D44A11"/>
    <w:multiLevelType w:val="hybridMultilevel"/>
    <w:tmpl w:val="ADCE546A"/>
    <w:lvl w:ilvl="0" w:tplc="7F320EC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7">
    <w:nsid w:val="69F078D1"/>
    <w:multiLevelType w:val="hybridMultilevel"/>
    <w:tmpl w:val="788C14F4"/>
    <w:lvl w:ilvl="0" w:tplc="ADDC8040">
      <w:start w:val="1"/>
      <w:numFmt w:val="bullet"/>
      <w:lvlText w:val=""/>
      <w:lvlJc w:val="left"/>
      <w:pPr>
        <w:tabs>
          <w:tab w:val="num" w:pos="720"/>
        </w:tabs>
        <w:ind w:left="720" w:firstLine="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8">
    <w:nsid w:val="6A047677"/>
    <w:multiLevelType w:val="hybridMultilevel"/>
    <w:tmpl w:val="E752F97A"/>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9">
    <w:nsid w:val="6B7E1F2E"/>
    <w:multiLevelType w:val="multilevel"/>
    <w:tmpl w:val="AE12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6C3E5FF7"/>
    <w:multiLevelType w:val="hybridMultilevel"/>
    <w:tmpl w:val="847AB9C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6C605EC8"/>
    <w:multiLevelType w:val="hybridMultilevel"/>
    <w:tmpl w:val="DBF87514"/>
    <w:lvl w:ilvl="0" w:tplc="04190001">
      <w:start w:val="1"/>
      <w:numFmt w:val="bullet"/>
      <w:lvlText w:val=""/>
      <w:lvlJc w:val="left"/>
      <w:pPr>
        <w:ind w:left="1292" w:hanging="360"/>
      </w:pPr>
      <w:rPr>
        <w:rFonts w:ascii="Symbol" w:hAnsi="Symbol" w:hint="default"/>
      </w:rPr>
    </w:lvl>
    <w:lvl w:ilvl="1" w:tplc="04190003" w:tentative="1">
      <w:start w:val="1"/>
      <w:numFmt w:val="bullet"/>
      <w:lvlText w:val="o"/>
      <w:lvlJc w:val="left"/>
      <w:pPr>
        <w:ind w:left="2012" w:hanging="360"/>
      </w:pPr>
      <w:rPr>
        <w:rFonts w:ascii="Courier New" w:hAnsi="Courier New" w:cs="Courier New" w:hint="default"/>
      </w:rPr>
    </w:lvl>
    <w:lvl w:ilvl="2" w:tplc="04190005" w:tentative="1">
      <w:start w:val="1"/>
      <w:numFmt w:val="bullet"/>
      <w:lvlText w:val=""/>
      <w:lvlJc w:val="left"/>
      <w:pPr>
        <w:ind w:left="2732" w:hanging="360"/>
      </w:pPr>
      <w:rPr>
        <w:rFonts w:ascii="Wingdings" w:hAnsi="Wingdings" w:hint="default"/>
      </w:rPr>
    </w:lvl>
    <w:lvl w:ilvl="3" w:tplc="04190001" w:tentative="1">
      <w:start w:val="1"/>
      <w:numFmt w:val="bullet"/>
      <w:lvlText w:val=""/>
      <w:lvlJc w:val="left"/>
      <w:pPr>
        <w:ind w:left="3452" w:hanging="360"/>
      </w:pPr>
      <w:rPr>
        <w:rFonts w:ascii="Symbol" w:hAnsi="Symbol" w:hint="default"/>
      </w:rPr>
    </w:lvl>
    <w:lvl w:ilvl="4" w:tplc="04190003" w:tentative="1">
      <w:start w:val="1"/>
      <w:numFmt w:val="bullet"/>
      <w:lvlText w:val="o"/>
      <w:lvlJc w:val="left"/>
      <w:pPr>
        <w:ind w:left="4172" w:hanging="360"/>
      </w:pPr>
      <w:rPr>
        <w:rFonts w:ascii="Courier New" w:hAnsi="Courier New" w:cs="Courier New" w:hint="default"/>
      </w:rPr>
    </w:lvl>
    <w:lvl w:ilvl="5" w:tplc="04190005" w:tentative="1">
      <w:start w:val="1"/>
      <w:numFmt w:val="bullet"/>
      <w:lvlText w:val=""/>
      <w:lvlJc w:val="left"/>
      <w:pPr>
        <w:ind w:left="4892" w:hanging="360"/>
      </w:pPr>
      <w:rPr>
        <w:rFonts w:ascii="Wingdings" w:hAnsi="Wingdings" w:hint="default"/>
      </w:rPr>
    </w:lvl>
    <w:lvl w:ilvl="6" w:tplc="04190001" w:tentative="1">
      <w:start w:val="1"/>
      <w:numFmt w:val="bullet"/>
      <w:lvlText w:val=""/>
      <w:lvlJc w:val="left"/>
      <w:pPr>
        <w:ind w:left="5612" w:hanging="360"/>
      </w:pPr>
      <w:rPr>
        <w:rFonts w:ascii="Symbol" w:hAnsi="Symbol" w:hint="default"/>
      </w:rPr>
    </w:lvl>
    <w:lvl w:ilvl="7" w:tplc="04190003" w:tentative="1">
      <w:start w:val="1"/>
      <w:numFmt w:val="bullet"/>
      <w:lvlText w:val="o"/>
      <w:lvlJc w:val="left"/>
      <w:pPr>
        <w:ind w:left="6332" w:hanging="360"/>
      </w:pPr>
      <w:rPr>
        <w:rFonts w:ascii="Courier New" w:hAnsi="Courier New" w:cs="Courier New" w:hint="default"/>
      </w:rPr>
    </w:lvl>
    <w:lvl w:ilvl="8" w:tplc="04190005" w:tentative="1">
      <w:start w:val="1"/>
      <w:numFmt w:val="bullet"/>
      <w:lvlText w:val=""/>
      <w:lvlJc w:val="left"/>
      <w:pPr>
        <w:ind w:left="7052" w:hanging="360"/>
      </w:pPr>
      <w:rPr>
        <w:rFonts w:ascii="Wingdings" w:hAnsi="Wingdings" w:hint="default"/>
      </w:rPr>
    </w:lvl>
  </w:abstractNum>
  <w:abstractNum w:abstractNumId="122">
    <w:nsid w:val="6CF07D46"/>
    <w:multiLevelType w:val="hybridMultilevel"/>
    <w:tmpl w:val="8CE22DA4"/>
    <w:lvl w:ilvl="0" w:tplc="04190003">
      <w:start w:val="1"/>
      <w:numFmt w:val="bullet"/>
      <w:lvlText w:val="o"/>
      <w:lvlJc w:val="left"/>
      <w:pPr>
        <w:tabs>
          <w:tab w:val="num" w:pos="1440"/>
        </w:tabs>
        <w:ind w:left="144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AD8C43E0">
      <w:start w:val="1"/>
      <w:numFmt w:val="bullet"/>
      <w:lvlText w:val=""/>
      <w:lvlJc w:val="left"/>
      <w:pPr>
        <w:tabs>
          <w:tab w:val="num" w:pos="2927"/>
        </w:tabs>
        <w:ind w:left="2757" w:hanging="57"/>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3">
    <w:nsid w:val="6E78516C"/>
    <w:multiLevelType w:val="hybridMultilevel"/>
    <w:tmpl w:val="C9347720"/>
    <w:lvl w:ilvl="0" w:tplc="2F46D522">
      <w:start w:val="1"/>
      <w:numFmt w:val="bullet"/>
      <w:lvlText w:val=""/>
      <w:lvlJc w:val="left"/>
      <w:pPr>
        <w:tabs>
          <w:tab w:val="num" w:pos="1174"/>
        </w:tabs>
        <w:ind w:left="777" w:firstLine="227"/>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4">
    <w:nsid w:val="6F124A44"/>
    <w:multiLevelType w:val="hybridMultilevel"/>
    <w:tmpl w:val="C2023952"/>
    <w:lvl w:ilvl="0" w:tplc="3718FB3E">
      <w:start w:val="1"/>
      <w:numFmt w:val="bullet"/>
      <w:lvlText w:val=""/>
      <w:lvlJc w:val="left"/>
      <w:pPr>
        <w:tabs>
          <w:tab w:val="num" w:pos="0"/>
        </w:tabs>
        <w:ind w:left="0" w:firstLine="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5">
    <w:nsid w:val="70745596"/>
    <w:multiLevelType w:val="hybridMultilevel"/>
    <w:tmpl w:val="5AF4956E"/>
    <w:lvl w:ilvl="0" w:tplc="ADDC8040">
      <w:start w:val="1"/>
      <w:numFmt w:val="bullet"/>
      <w:lvlText w:val=""/>
      <w:lvlJc w:val="left"/>
      <w:pPr>
        <w:tabs>
          <w:tab w:val="num" w:pos="720"/>
        </w:tabs>
        <w:ind w:left="720" w:firstLine="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6">
    <w:nsid w:val="70F54195"/>
    <w:multiLevelType w:val="hybridMultilevel"/>
    <w:tmpl w:val="69AC7B80"/>
    <w:lvl w:ilvl="0" w:tplc="09A0B872">
      <w:start w:val="65535"/>
      <w:numFmt w:val="bullet"/>
      <w:lvlText w:val="•"/>
      <w:legacy w:legacy="1" w:legacySpace="0" w:legacyIndent="168"/>
      <w:lvlJc w:val="left"/>
      <w:pPr>
        <w:ind w:left="0" w:firstLine="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7">
    <w:nsid w:val="71EE7736"/>
    <w:multiLevelType w:val="hybridMultilevel"/>
    <w:tmpl w:val="4A1EE544"/>
    <w:lvl w:ilvl="0" w:tplc="C632E006">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7325152C"/>
    <w:multiLevelType w:val="hybridMultilevel"/>
    <w:tmpl w:val="821CD974"/>
    <w:lvl w:ilvl="0" w:tplc="DE92046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9">
    <w:nsid w:val="7475796A"/>
    <w:multiLevelType w:val="hybridMultilevel"/>
    <w:tmpl w:val="732007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74EB242A"/>
    <w:multiLevelType w:val="hybridMultilevel"/>
    <w:tmpl w:val="1234AAFC"/>
    <w:lvl w:ilvl="0" w:tplc="AD8C43E0">
      <w:start w:val="1"/>
      <w:numFmt w:val="bullet"/>
      <w:lvlText w:val=""/>
      <w:lvlJc w:val="left"/>
      <w:pPr>
        <w:tabs>
          <w:tab w:val="num" w:pos="907"/>
        </w:tabs>
        <w:ind w:left="737" w:hanging="57"/>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1">
    <w:nsid w:val="78B63265"/>
    <w:multiLevelType w:val="hybridMultilevel"/>
    <w:tmpl w:val="9F10D790"/>
    <w:lvl w:ilvl="0" w:tplc="DF9618F4">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2">
    <w:nsid w:val="79482081"/>
    <w:multiLevelType w:val="hybridMultilevel"/>
    <w:tmpl w:val="D44A9782"/>
    <w:lvl w:ilvl="0" w:tplc="18AE3FD2">
      <w:start w:val="1"/>
      <w:numFmt w:val="decimal"/>
      <w:lvlText w:val="%1."/>
      <w:lvlJc w:val="left"/>
      <w:pPr>
        <w:tabs>
          <w:tab w:val="num" w:pos="284"/>
        </w:tabs>
        <w:ind w:left="284" w:firstLine="0"/>
      </w:pPr>
      <w:rPr>
        <w:rFonts w:ascii="Times New Roman" w:hAnsi="Times New Roman" w:hint="default"/>
        <w:b w:val="0"/>
        <w:i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3">
    <w:nsid w:val="7A4A466B"/>
    <w:multiLevelType w:val="hybridMultilevel"/>
    <w:tmpl w:val="778CD886"/>
    <w:lvl w:ilvl="0" w:tplc="ADDC8040">
      <w:start w:val="1"/>
      <w:numFmt w:val="bullet"/>
      <w:lvlText w:val=""/>
      <w:lvlJc w:val="left"/>
      <w:pPr>
        <w:tabs>
          <w:tab w:val="num" w:pos="590"/>
        </w:tabs>
        <w:ind w:left="590" w:firstLine="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4">
    <w:nsid w:val="7ADA5197"/>
    <w:multiLevelType w:val="multilevel"/>
    <w:tmpl w:val="EE68D212"/>
    <w:lvl w:ilvl="0">
      <w:start w:val="1"/>
      <w:numFmt w:val="decimal"/>
      <w:lvlText w:val="%1."/>
      <w:legacy w:legacy="1" w:legacySpace="0" w:legacyIndent="226"/>
      <w:lvlJc w:val="left"/>
      <w:pPr>
        <w:ind w:left="540" w:firstLine="0"/>
      </w:pPr>
      <w:rPr>
        <w:rFonts w:ascii="Times New Roman" w:eastAsia="Times New Roman" w:hAnsi="Times New Roman" w:cs="Times New Roman"/>
      </w:rPr>
    </w:lvl>
    <w:lvl w:ilvl="1">
      <w:start w:val="1"/>
      <w:numFmt w:val="decimal"/>
      <w:lvlText w:val="%2."/>
      <w:lvlJc w:val="left"/>
      <w:pPr>
        <w:tabs>
          <w:tab w:val="num" w:pos="2149"/>
        </w:tabs>
        <w:ind w:left="2149" w:hanging="360"/>
      </w:pPr>
    </w:lvl>
    <w:lvl w:ilvl="2">
      <w:start w:val="1"/>
      <w:numFmt w:val="bullet"/>
      <w:lvlText w:val=""/>
      <w:lvlJc w:val="left"/>
      <w:pPr>
        <w:tabs>
          <w:tab w:val="num" w:pos="2509"/>
        </w:tabs>
        <w:ind w:left="2509" w:firstLine="0"/>
      </w:pPr>
      <w:rPr>
        <w:rFonts w:ascii="Symbol" w:hAnsi="Symbol" w:hint="default"/>
        <w:color w:val="auto"/>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5">
    <w:nsid w:val="7CC84E4A"/>
    <w:multiLevelType w:val="hybridMultilevel"/>
    <w:tmpl w:val="52DC4D52"/>
    <w:lvl w:ilvl="0" w:tplc="F1841500">
      <w:start w:val="1"/>
      <w:numFmt w:val="bullet"/>
      <w:lvlText w:val=""/>
      <w:lvlJc w:val="left"/>
      <w:pPr>
        <w:tabs>
          <w:tab w:val="num" w:pos="720"/>
        </w:tabs>
        <w:ind w:left="720" w:firstLine="0"/>
      </w:pPr>
      <w:rPr>
        <w:rFonts w:ascii="Symbol"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6">
    <w:nsid w:val="7DBD05CD"/>
    <w:multiLevelType w:val="hybridMultilevel"/>
    <w:tmpl w:val="5A8C10AE"/>
    <w:lvl w:ilvl="0" w:tplc="8F66E814">
      <w:start w:val="1"/>
      <w:numFmt w:val="decimal"/>
      <w:lvlText w:val="%1."/>
      <w:lvlJc w:val="left"/>
      <w:pPr>
        <w:tabs>
          <w:tab w:val="num" w:pos="0"/>
        </w:tabs>
        <w:ind w:left="0" w:firstLine="0"/>
      </w:pPr>
      <w:rPr>
        <w:rFonts w:ascii="Times New Roman" w:hAnsi="Times New Roman" w:hint="default"/>
        <w:b w:val="0"/>
        <w:i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7">
    <w:nsid w:val="7E20541F"/>
    <w:multiLevelType w:val="hybridMultilevel"/>
    <w:tmpl w:val="D8362378"/>
    <w:lvl w:ilvl="0" w:tplc="93C6865A">
      <w:start w:val="1"/>
      <w:numFmt w:val="bullet"/>
      <w:lvlText w:val=""/>
      <w:lvlJc w:val="left"/>
      <w:pPr>
        <w:tabs>
          <w:tab w:val="num" w:pos="720"/>
        </w:tabs>
        <w:ind w:left="720" w:firstLine="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8">
    <w:nsid w:val="7F720FA3"/>
    <w:multiLevelType w:val="hybridMultilevel"/>
    <w:tmpl w:val="51ACBED8"/>
    <w:lvl w:ilvl="0" w:tplc="F1841500">
      <w:start w:val="1"/>
      <w:numFmt w:val="bullet"/>
      <w:lvlText w:val=""/>
      <w:lvlJc w:val="left"/>
      <w:pPr>
        <w:tabs>
          <w:tab w:val="num" w:pos="0"/>
        </w:tabs>
        <w:ind w:left="0" w:firstLine="0"/>
      </w:pPr>
      <w:rPr>
        <w:rFonts w:ascii="Symbol" w:hAnsi="Symbol"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3718FB3E">
      <w:start w:val="1"/>
      <w:numFmt w:val="bullet"/>
      <w:lvlText w:val=""/>
      <w:lvlJc w:val="left"/>
      <w:pPr>
        <w:tabs>
          <w:tab w:val="num" w:pos="2520"/>
        </w:tabs>
        <w:ind w:left="2520" w:firstLine="0"/>
      </w:pPr>
      <w:rPr>
        <w:rFonts w:ascii="Wingdings" w:hAnsi="Wingdings"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3"/>
  </w:num>
  <w:num w:numId="19">
    <w:abstractNumId w:val="10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9"/>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8"/>
    <w:lvlOverride w:ilvl="0">
      <w:startOverride w:val="3"/>
    </w:lvlOverride>
  </w:num>
  <w:num w:numId="49">
    <w:abstractNumId w:val="60"/>
    <w:lvlOverride w:ilvl="0">
      <w:startOverride w:val="1"/>
    </w:lvlOverride>
  </w:num>
  <w:num w:numId="50">
    <w:abstractNumId w:val="28"/>
    <w:lvlOverride w:ilvl="0">
      <w:startOverride w:val="4"/>
    </w:lvlOverride>
  </w:num>
  <w:num w:numId="51">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2"/>
    <w:lvlOverride w:ilvl="0">
      <w:startOverride w:val="1"/>
    </w:lvlOverride>
  </w:num>
  <w:num w:numId="6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
    <w:lvlOverride w:ilvl="0">
      <w:lvl w:ilvl="0">
        <w:numFmt w:val="bullet"/>
        <w:lvlText w:val=""/>
        <w:legacy w:legacy="1" w:legacySpace="0" w:legacyIndent="283"/>
        <w:lvlJc w:val="left"/>
        <w:pPr>
          <w:ind w:left="1003" w:hanging="283"/>
        </w:pPr>
        <w:rPr>
          <w:rFonts w:ascii="Symbol" w:hAnsi="Symbol" w:hint="default"/>
        </w:rPr>
      </w:lvl>
    </w:lvlOverride>
  </w:num>
  <w:num w:numId="67">
    <w:abstractNumId w:val="138"/>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
    <w:lvlOverride w:ilvl="0">
      <w:startOverride w:val="1"/>
    </w:lvlOverride>
  </w:num>
  <w:num w:numId="74">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4"/>
  </w:num>
  <w:num w:numId="76">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
    <w:lvlOverride w:ilvl="0">
      <w:lvl w:ilvl="0">
        <w:numFmt w:val="bullet"/>
        <w:lvlText w:val="•"/>
        <w:legacy w:legacy="1" w:legacySpace="0" w:legacyIndent="288"/>
        <w:lvlJc w:val="left"/>
        <w:pPr>
          <w:ind w:left="0" w:firstLine="0"/>
        </w:pPr>
        <w:rPr>
          <w:rFonts w:ascii="Times New Roman" w:hAnsi="Times New Roman" w:cs="Times New Roman" w:hint="default"/>
        </w:rPr>
      </w:lvl>
    </w:lvlOverride>
  </w:num>
  <w:num w:numId="79">
    <w:abstractNumId w:val="3"/>
    <w:lvlOverride w:ilvl="0">
      <w:lvl w:ilvl="0">
        <w:numFmt w:val="bullet"/>
        <w:lvlText w:val="•"/>
        <w:legacy w:legacy="1" w:legacySpace="0" w:legacyIndent="283"/>
        <w:lvlJc w:val="left"/>
        <w:pPr>
          <w:ind w:left="0" w:firstLine="0"/>
        </w:pPr>
        <w:rPr>
          <w:rFonts w:ascii="Times New Roman" w:hAnsi="Times New Roman" w:cs="Times New Roman" w:hint="default"/>
        </w:rPr>
      </w:lvl>
    </w:lvlOverride>
  </w:num>
  <w:num w:numId="80">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
    <w:lvlOverride w:ilvl="0">
      <w:lvl w:ilvl="0">
        <w:numFmt w:val="bullet"/>
        <w:lvlText w:val="-"/>
        <w:legacy w:legacy="1" w:legacySpace="0" w:legacyIndent="158"/>
        <w:lvlJc w:val="left"/>
        <w:pPr>
          <w:ind w:left="0" w:firstLine="0"/>
        </w:pPr>
        <w:rPr>
          <w:rFonts w:ascii="Times New Roman" w:hAnsi="Times New Roman" w:cs="Times New Roman" w:hint="default"/>
        </w:rPr>
      </w:lvl>
    </w:lvlOverride>
  </w:num>
  <w:num w:numId="84">
    <w:abstractNumId w:val="3"/>
    <w:lvlOverride w:ilvl="0">
      <w:lvl w:ilvl="0">
        <w:numFmt w:val="bullet"/>
        <w:lvlText w:val="-"/>
        <w:legacy w:legacy="1" w:legacySpace="0" w:legacyIndent="101"/>
        <w:lvlJc w:val="left"/>
        <w:pPr>
          <w:ind w:left="284" w:firstLine="0"/>
        </w:pPr>
        <w:rPr>
          <w:rFonts w:ascii="Times New Roman" w:hAnsi="Times New Roman" w:cs="Times New Roman" w:hint="default"/>
        </w:rPr>
      </w:lvl>
    </w:lvlOverride>
  </w:num>
  <w:num w:numId="85">
    <w:abstractNumId w:val="3"/>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86">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5"/>
    <w:lvlOverride w:ilvl="0">
      <w:startOverride w:val="1"/>
    </w:lvlOverride>
  </w:num>
  <w:num w:numId="89">
    <w:abstractNumId w:val="134"/>
    <w:lvlOverride w:ilvl="0">
      <w:startOverride w:val="1"/>
    </w:lvlOverride>
  </w:num>
  <w:num w:numId="90">
    <w:abstractNumId w:val="1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6"/>
  </w:num>
  <w:num w:numId="94">
    <w:abstractNumId w:val="44"/>
  </w:num>
  <w:num w:numId="95">
    <w:abstractNumId w:val="77"/>
  </w:num>
  <w:num w:numId="96">
    <w:abstractNumId w:val="128"/>
  </w:num>
  <w:num w:numId="97">
    <w:abstractNumId w:val="39"/>
  </w:num>
  <w:num w:numId="98">
    <w:abstractNumId w:val="37"/>
  </w:num>
  <w:num w:numId="99">
    <w:abstractNumId w:val="96"/>
  </w:num>
  <w:num w:numId="100">
    <w:abstractNumId w:val="116"/>
  </w:num>
  <w:num w:numId="101">
    <w:abstractNumId w:val="73"/>
  </w:num>
  <w:num w:numId="102">
    <w:abstractNumId w:val="136"/>
  </w:num>
  <w:num w:numId="103">
    <w:abstractNumId w:val="97"/>
  </w:num>
  <w:num w:numId="104">
    <w:abstractNumId w:val="72"/>
  </w:num>
  <w:num w:numId="105">
    <w:abstractNumId w:val="11"/>
  </w:num>
  <w:num w:numId="106">
    <w:abstractNumId w:val="15"/>
  </w:num>
  <w:num w:numId="107">
    <w:abstractNumId w:val="53"/>
  </w:num>
  <w:num w:numId="108">
    <w:abstractNumId w:val="26"/>
  </w:num>
  <w:num w:numId="109">
    <w:abstractNumId w:val="101"/>
  </w:num>
  <w:num w:numId="110">
    <w:abstractNumId w:val="54"/>
  </w:num>
  <w:num w:numId="111">
    <w:abstractNumId w:val="2"/>
  </w:num>
  <w:num w:numId="112">
    <w:abstractNumId w:val="1"/>
  </w:num>
  <w:num w:numId="113">
    <w:abstractNumId w:val="0"/>
  </w:num>
  <w:num w:numId="114">
    <w:abstractNumId w:val="24"/>
  </w:num>
  <w:num w:numId="115">
    <w:abstractNumId w:val="41"/>
  </w:num>
  <w:num w:numId="116">
    <w:abstractNumId w:val="5"/>
  </w:num>
  <w:num w:numId="117">
    <w:abstractNumId w:val="83"/>
  </w:num>
  <w:num w:numId="118">
    <w:abstractNumId w:val="51"/>
  </w:num>
  <w:num w:numId="119">
    <w:abstractNumId w:val="114"/>
  </w:num>
  <w:num w:numId="120">
    <w:abstractNumId w:val="80"/>
  </w:num>
  <w:num w:numId="121">
    <w:abstractNumId w:val="65"/>
  </w:num>
  <w:num w:numId="122">
    <w:abstractNumId w:val="52"/>
  </w:num>
  <w:num w:numId="123">
    <w:abstractNumId w:val="109"/>
  </w:num>
  <w:num w:numId="124">
    <w:abstractNumId w:val="71"/>
  </w:num>
  <w:num w:numId="125">
    <w:abstractNumId w:val="43"/>
  </w:num>
  <w:num w:numId="126">
    <w:abstractNumId w:val="113"/>
  </w:num>
  <w:num w:numId="127">
    <w:abstractNumId w:val="88"/>
  </w:num>
  <w:num w:numId="128">
    <w:abstractNumId w:val="100"/>
  </w:num>
  <w:num w:numId="129">
    <w:abstractNumId w:val="58"/>
  </w:num>
  <w:num w:numId="130">
    <w:abstractNumId w:val="89"/>
  </w:num>
  <w:num w:numId="131">
    <w:abstractNumId w:val="106"/>
  </w:num>
  <w:num w:numId="132">
    <w:abstractNumId w:val="21"/>
  </w:num>
  <w:num w:numId="133">
    <w:abstractNumId w:val="127"/>
  </w:num>
  <w:num w:numId="134">
    <w:abstractNumId w:val="90"/>
  </w:num>
  <w:num w:numId="135">
    <w:abstractNumId w:val="119"/>
  </w:num>
  <w:num w:numId="136">
    <w:abstractNumId w:val="66"/>
  </w:num>
  <w:num w:numId="137">
    <w:abstractNumId w:val="9"/>
  </w:num>
  <w:num w:numId="138">
    <w:abstractNumId w:val="121"/>
  </w:num>
  <w:num w:numId="139">
    <w:abstractNumId w:val="12"/>
  </w:num>
  <w:num w:numId="140">
    <w:abstractNumId w:val="132"/>
  </w:num>
  <w:num w:numId="141">
    <w:abstractNumId w:val="45"/>
  </w:num>
  <w:num w:numId="142">
    <w:abstractNumId w:val="129"/>
  </w:num>
  <w:num w:numId="143">
    <w:abstractNumId w:val="120"/>
  </w:num>
  <w:num w:numId="144">
    <w:abstractNumId w:val="86"/>
  </w:num>
  <w:numIdMacAtCleanup w:val="1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activeWritingStyle w:appName="MSWord" w:lang="ru-RU" w:vendorID="1" w:dllVersion="512" w:checkStyle="1"/>
  <w:defaultTabStop w:val="708"/>
  <w:autoHyphenation/>
  <w:bookFoldPrinting/>
  <w:characterSpacingControl w:val="doNotCompress"/>
  <w:footnotePr>
    <w:footnote w:id="-1"/>
    <w:footnote w:id="0"/>
  </w:footnotePr>
  <w:endnotePr>
    <w:endnote w:id="-1"/>
    <w:endnote w:id="0"/>
  </w:endnotePr>
  <w:compat>
    <w:useFELayout/>
  </w:compat>
  <w:rsids>
    <w:rsidRoot w:val="00080A1E"/>
    <w:rsid w:val="000013FA"/>
    <w:rsid w:val="00002F12"/>
    <w:rsid w:val="00004634"/>
    <w:rsid w:val="000127F2"/>
    <w:rsid w:val="00014F9D"/>
    <w:rsid w:val="000170FA"/>
    <w:rsid w:val="00020AE8"/>
    <w:rsid w:val="000220D6"/>
    <w:rsid w:val="00022B06"/>
    <w:rsid w:val="00024268"/>
    <w:rsid w:val="0003299A"/>
    <w:rsid w:val="00034185"/>
    <w:rsid w:val="00034AA7"/>
    <w:rsid w:val="000376F9"/>
    <w:rsid w:val="00042D07"/>
    <w:rsid w:val="00043336"/>
    <w:rsid w:val="000441E9"/>
    <w:rsid w:val="00051567"/>
    <w:rsid w:val="00054FFF"/>
    <w:rsid w:val="00060D4F"/>
    <w:rsid w:val="0006760A"/>
    <w:rsid w:val="00072069"/>
    <w:rsid w:val="000733E4"/>
    <w:rsid w:val="000735C3"/>
    <w:rsid w:val="00077B55"/>
    <w:rsid w:val="00080A1E"/>
    <w:rsid w:val="000837A5"/>
    <w:rsid w:val="000857D2"/>
    <w:rsid w:val="0009110C"/>
    <w:rsid w:val="00091B4C"/>
    <w:rsid w:val="00092E7E"/>
    <w:rsid w:val="00093499"/>
    <w:rsid w:val="00093CB5"/>
    <w:rsid w:val="00094D18"/>
    <w:rsid w:val="000951AB"/>
    <w:rsid w:val="00097597"/>
    <w:rsid w:val="0009774C"/>
    <w:rsid w:val="00097B6E"/>
    <w:rsid w:val="00097F54"/>
    <w:rsid w:val="000A0CA1"/>
    <w:rsid w:val="000A402D"/>
    <w:rsid w:val="000A46C8"/>
    <w:rsid w:val="000A519C"/>
    <w:rsid w:val="000B0A3C"/>
    <w:rsid w:val="000B3168"/>
    <w:rsid w:val="000B3521"/>
    <w:rsid w:val="000B4A5B"/>
    <w:rsid w:val="000B5CD6"/>
    <w:rsid w:val="000B731E"/>
    <w:rsid w:val="000C0426"/>
    <w:rsid w:val="000C16F1"/>
    <w:rsid w:val="000C2751"/>
    <w:rsid w:val="000C2AC0"/>
    <w:rsid w:val="000C69B2"/>
    <w:rsid w:val="000D0417"/>
    <w:rsid w:val="000D05E5"/>
    <w:rsid w:val="000D556A"/>
    <w:rsid w:val="000E16B0"/>
    <w:rsid w:val="000E5C87"/>
    <w:rsid w:val="000F2651"/>
    <w:rsid w:val="000F3E02"/>
    <w:rsid w:val="000F443E"/>
    <w:rsid w:val="000F4948"/>
    <w:rsid w:val="000F5855"/>
    <w:rsid w:val="000F67D9"/>
    <w:rsid w:val="00100F92"/>
    <w:rsid w:val="00102073"/>
    <w:rsid w:val="001028B9"/>
    <w:rsid w:val="00102E8C"/>
    <w:rsid w:val="001044B7"/>
    <w:rsid w:val="00107FAC"/>
    <w:rsid w:val="00110986"/>
    <w:rsid w:val="00111A73"/>
    <w:rsid w:val="0011559C"/>
    <w:rsid w:val="0012766D"/>
    <w:rsid w:val="00130B2E"/>
    <w:rsid w:val="00132B49"/>
    <w:rsid w:val="00132DA2"/>
    <w:rsid w:val="00134E1F"/>
    <w:rsid w:val="001361FD"/>
    <w:rsid w:val="00146416"/>
    <w:rsid w:val="001572B1"/>
    <w:rsid w:val="0016505C"/>
    <w:rsid w:val="00166C6D"/>
    <w:rsid w:val="00181A6D"/>
    <w:rsid w:val="0018329F"/>
    <w:rsid w:val="0018461C"/>
    <w:rsid w:val="001858DC"/>
    <w:rsid w:val="00185C95"/>
    <w:rsid w:val="001866B0"/>
    <w:rsid w:val="00186708"/>
    <w:rsid w:val="00187E3C"/>
    <w:rsid w:val="0019084F"/>
    <w:rsid w:val="00190A68"/>
    <w:rsid w:val="0019351D"/>
    <w:rsid w:val="00194983"/>
    <w:rsid w:val="00194CCD"/>
    <w:rsid w:val="00196F7C"/>
    <w:rsid w:val="00197743"/>
    <w:rsid w:val="001A75F1"/>
    <w:rsid w:val="001B280F"/>
    <w:rsid w:val="001B3793"/>
    <w:rsid w:val="001B3877"/>
    <w:rsid w:val="001B3DA5"/>
    <w:rsid w:val="001B4C35"/>
    <w:rsid w:val="001B50D2"/>
    <w:rsid w:val="001B739F"/>
    <w:rsid w:val="001C0B40"/>
    <w:rsid w:val="001C5B32"/>
    <w:rsid w:val="001C5C40"/>
    <w:rsid w:val="001C6672"/>
    <w:rsid w:val="001D0196"/>
    <w:rsid w:val="001D0F05"/>
    <w:rsid w:val="001D0F8C"/>
    <w:rsid w:val="001D1003"/>
    <w:rsid w:val="001D414C"/>
    <w:rsid w:val="001D57E6"/>
    <w:rsid w:val="001D5F73"/>
    <w:rsid w:val="001D62D6"/>
    <w:rsid w:val="001E1B53"/>
    <w:rsid w:val="001E1E20"/>
    <w:rsid w:val="001E30D5"/>
    <w:rsid w:val="001E3522"/>
    <w:rsid w:val="001E53D6"/>
    <w:rsid w:val="001E696C"/>
    <w:rsid w:val="001F1114"/>
    <w:rsid w:val="001F1450"/>
    <w:rsid w:val="001F1549"/>
    <w:rsid w:val="001F2E73"/>
    <w:rsid w:val="001F52C8"/>
    <w:rsid w:val="001F59E7"/>
    <w:rsid w:val="001F5C79"/>
    <w:rsid w:val="001F626D"/>
    <w:rsid w:val="0020201A"/>
    <w:rsid w:val="0020453E"/>
    <w:rsid w:val="00205983"/>
    <w:rsid w:val="00207DA9"/>
    <w:rsid w:val="00207DC2"/>
    <w:rsid w:val="00212BA6"/>
    <w:rsid w:val="0021457D"/>
    <w:rsid w:val="0021702F"/>
    <w:rsid w:val="00217C5B"/>
    <w:rsid w:val="00220061"/>
    <w:rsid w:val="00220F15"/>
    <w:rsid w:val="00221126"/>
    <w:rsid w:val="002211D9"/>
    <w:rsid w:val="00221841"/>
    <w:rsid w:val="00221887"/>
    <w:rsid w:val="00221AA7"/>
    <w:rsid w:val="002221FC"/>
    <w:rsid w:val="00225801"/>
    <w:rsid w:val="0023075A"/>
    <w:rsid w:val="00231FE1"/>
    <w:rsid w:val="0023766A"/>
    <w:rsid w:val="002377A0"/>
    <w:rsid w:val="0024007C"/>
    <w:rsid w:val="002540A5"/>
    <w:rsid w:val="00254672"/>
    <w:rsid w:val="00254CC9"/>
    <w:rsid w:val="00255A4C"/>
    <w:rsid w:val="00261387"/>
    <w:rsid w:val="00261CDA"/>
    <w:rsid w:val="00263310"/>
    <w:rsid w:val="00271038"/>
    <w:rsid w:val="002731B3"/>
    <w:rsid w:val="00275DE0"/>
    <w:rsid w:val="00276BFE"/>
    <w:rsid w:val="00277B61"/>
    <w:rsid w:val="0028761F"/>
    <w:rsid w:val="00295CA6"/>
    <w:rsid w:val="00295D5E"/>
    <w:rsid w:val="00295F38"/>
    <w:rsid w:val="002B11E7"/>
    <w:rsid w:val="002C0B60"/>
    <w:rsid w:val="002C13D2"/>
    <w:rsid w:val="002C341B"/>
    <w:rsid w:val="002C687E"/>
    <w:rsid w:val="002D2F2F"/>
    <w:rsid w:val="002D4276"/>
    <w:rsid w:val="002D4F53"/>
    <w:rsid w:val="002D5A91"/>
    <w:rsid w:val="002E1F8C"/>
    <w:rsid w:val="002E3935"/>
    <w:rsid w:val="002E3A71"/>
    <w:rsid w:val="002F561A"/>
    <w:rsid w:val="002F6278"/>
    <w:rsid w:val="002F644F"/>
    <w:rsid w:val="002F6A82"/>
    <w:rsid w:val="0030163F"/>
    <w:rsid w:val="003035DC"/>
    <w:rsid w:val="00305B63"/>
    <w:rsid w:val="00310FF7"/>
    <w:rsid w:val="003118B7"/>
    <w:rsid w:val="00313744"/>
    <w:rsid w:val="00313D5A"/>
    <w:rsid w:val="003149DE"/>
    <w:rsid w:val="00322293"/>
    <w:rsid w:val="003270C8"/>
    <w:rsid w:val="00331438"/>
    <w:rsid w:val="00331BB2"/>
    <w:rsid w:val="00332688"/>
    <w:rsid w:val="00341465"/>
    <w:rsid w:val="0034434E"/>
    <w:rsid w:val="00345BC1"/>
    <w:rsid w:val="003474EE"/>
    <w:rsid w:val="00351832"/>
    <w:rsid w:val="00351D31"/>
    <w:rsid w:val="0035584E"/>
    <w:rsid w:val="003579F5"/>
    <w:rsid w:val="00357D69"/>
    <w:rsid w:val="00361304"/>
    <w:rsid w:val="003652E2"/>
    <w:rsid w:val="00366792"/>
    <w:rsid w:val="00370901"/>
    <w:rsid w:val="003715BF"/>
    <w:rsid w:val="00372C9C"/>
    <w:rsid w:val="00373FE5"/>
    <w:rsid w:val="00375070"/>
    <w:rsid w:val="003753B1"/>
    <w:rsid w:val="00375BBE"/>
    <w:rsid w:val="003767F7"/>
    <w:rsid w:val="003772D7"/>
    <w:rsid w:val="00386A97"/>
    <w:rsid w:val="003912BB"/>
    <w:rsid w:val="00397C29"/>
    <w:rsid w:val="003A0DAD"/>
    <w:rsid w:val="003A1437"/>
    <w:rsid w:val="003A188E"/>
    <w:rsid w:val="003A2A81"/>
    <w:rsid w:val="003A724F"/>
    <w:rsid w:val="003A7E59"/>
    <w:rsid w:val="003B0395"/>
    <w:rsid w:val="003B0974"/>
    <w:rsid w:val="003B19E9"/>
    <w:rsid w:val="003B4F08"/>
    <w:rsid w:val="003B5147"/>
    <w:rsid w:val="003B7C5B"/>
    <w:rsid w:val="003C029A"/>
    <w:rsid w:val="003C06CD"/>
    <w:rsid w:val="003C55C7"/>
    <w:rsid w:val="003C6F82"/>
    <w:rsid w:val="003C765B"/>
    <w:rsid w:val="003D0914"/>
    <w:rsid w:val="003D19F7"/>
    <w:rsid w:val="003D2FD0"/>
    <w:rsid w:val="003D3BD4"/>
    <w:rsid w:val="003D698C"/>
    <w:rsid w:val="003E2693"/>
    <w:rsid w:val="003E2B2E"/>
    <w:rsid w:val="003E419E"/>
    <w:rsid w:val="003E4C34"/>
    <w:rsid w:val="003F601B"/>
    <w:rsid w:val="003F6711"/>
    <w:rsid w:val="003F7DDA"/>
    <w:rsid w:val="004014B8"/>
    <w:rsid w:val="00402E74"/>
    <w:rsid w:val="00405124"/>
    <w:rsid w:val="00406A4D"/>
    <w:rsid w:val="0040748E"/>
    <w:rsid w:val="00407E1C"/>
    <w:rsid w:val="004108EB"/>
    <w:rsid w:val="00411728"/>
    <w:rsid w:val="0041239F"/>
    <w:rsid w:val="004147D7"/>
    <w:rsid w:val="004149A8"/>
    <w:rsid w:val="004150CD"/>
    <w:rsid w:val="00416B89"/>
    <w:rsid w:val="0042397D"/>
    <w:rsid w:val="00426EF7"/>
    <w:rsid w:val="004375EF"/>
    <w:rsid w:val="00440DD2"/>
    <w:rsid w:val="0044176F"/>
    <w:rsid w:val="00442721"/>
    <w:rsid w:val="00443649"/>
    <w:rsid w:val="00443F19"/>
    <w:rsid w:val="0044721E"/>
    <w:rsid w:val="0045043E"/>
    <w:rsid w:val="00451B8F"/>
    <w:rsid w:val="00452855"/>
    <w:rsid w:val="00455436"/>
    <w:rsid w:val="00457768"/>
    <w:rsid w:val="00461682"/>
    <w:rsid w:val="00462FD5"/>
    <w:rsid w:val="004640A1"/>
    <w:rsid w:val="0046459E"/>
    <w:rsid w:val="0047174F"/>
    <w:rsid w:val="00472C69"/>
    <w:rsid w:val="004747AD"/>
    <w:rsid w:val="004811FF"/>
    <w:rsid w:val="00481D34"/>
    <w:rsid w:val="00481E8B"/>
    <w:rsid w:val="0048207E"/>
    <w:rsid w:val="004824CD"/>
    <w:rsid w:val="004830DE"/>
    <w:rsid w:val="00484FD1"/>
    <w:rsid w:val="004850B3"/>
    <w:rsid w:val="004865FD"/>
    <w:rsid w:val="00493AAB"/>
    <w:rsid w:val="004959C0"/>
    <w:rsid w:val="004974DB"/>
    <w:rsid w:val="00497773"/>
    <w:rsid w:val="004A0AED"/>
    <w:rsid w:val="004A15A5"/>
    <w:rsid w:val="004A2472"/>
    <w:rsid w:val="004A3A50"/>
    <w:rsid w:val="004B0FDF"/>
    <w:rsid w:val="004B1AFE"/>
    <w:rsid w:val="004B4B74"/>
    <w:rsid w:val="004B59E6"/>
    <w:rsid w:val="004B7C8A"/>
    <w:rsid w:val="004C000D"/>
    <w:rsid w:val="004C1F2E"/>
    <w:rsid w:val="004C40AF"/>
    <w:rsid w:val="004D1D54"/>
    <w:rsid w:val="004D2A78"/>
    <w:rsid w:val="004D437D"/>
    <w:rsid w:val="004D4610"/>
    <w:rsid w:val="004D5F3D"/>
    <w:rsid w:val="004E03F4"/>
    <w:rsid w:val="004E3FAE"/>
    <w:rsid w:val="004E4D34"/>
    <w:rsid w:val="004F26E5"/>
    <w:rsid w:val="004F2B82"/>
    <w:rsid w:val="004F5375"/>
    <w:rsid w:val="004F5A55"/>
    <w:rsid w:val="0050099C"/>
    <w:rsid w:val="005011B0"/>
    <w:rsid w:val="005062A4"/>
    <w:rsid w:val="005062ED"/>
    <w:rsid w:val="005101E4"/>
    <w:rsid w:val="005104C1"/>
    <w:rsid w:val="00520D89"/>
    <w:rsid w:val="0052155E"/>
    <w:rsid w:val="00521CA9"/>
    <w:rsid w:val="00522655"/>
    <w:rsid w:val="005264A2"/>
    <w:rsid w:val="00530271"/>
    <w:rsid w:val="00531455"/>
    <w:rsid w:val="0053160E"/>
    <w:rsid w:val="00532282"/>
    <w:rsid w:val="00550EA3"/>
    <w:rsid w:val="005541FC"/>
    <w:rsid w:val="0055732B"/>
    <w:rsid w:val="0055776C"/>
    <w:rsid w:val="00560D49"/>
    <w:rsid w:val="0056404F"/>
    <w:rsid w:val="00572E9D"/>
    <w:rsid w:val="0058072B"/>
    <w:rsid w:val="00582025"/>
    <w:rsid w:val="00584F47"/>
    <w:rsid w:val="0058614D"/>
    <w:rsid w:val="005923A9"/>
    <w:rsid w:val="00593109"/>
    <w:rsid w:val="005A0BB2"/>
    <w:rsid w:val="005A294A"/>
    <w:rsid w:val="005A3BB0"/>
    <w:rsid w:val="005A5D20"/>
    <w:rsid w:val="005B34DD"/>
    <w:rsid w:val="005B6AB6"/>
    <w:rsid w:val="005C3949"/>
    <w:rsid w:val="005C4510"/>
    <w:rsid w:val="005C56AD"/>
    <w:rsid w:val="005C5CB1"/>
    <w:rsid w:val="005D01A6"/>
    <w:rsid w:val="005D0399"/>
    <w:rsid w:val="005D0A6F"/>
    <w:rsid w:val="005D0B73"/>
    <w:rsid w:val="005D5A38"/>
    <w:rsid w:val="005D6BE8"/>
    <w:rsid w:val="005D761F"/>
    <w:rsid w:val="005E3290"/>
    <w:rsid w:val="005F03AF"/>
    <w:rsid w:val="005F472F"/>
    <w:rsid w:val="005F5869"/>
    <w:rsid w:val="00600594"/>
    <w:rsid w:val="00601BDB"/>
    <w:rsid w:val="00612137"/>
    <w:rsid w:val="006136D0"/>
    <w:rsid w:val="00615152"/>
    <w:rsid w:val="0061769C"/>
    <w:rsid w:val="00624F0A"/>
    <w:rsid w:val="00625B06"/>
    <w:rsid w:val="006315DC"/>
    <w:rsid w:val="00632B1D"/>
    <w:rsid w:val="00635C9B"/>
    <w:rsid w:val="00636EAD"/>
    <w:rsid w:val="006401B4"/>
    <w:rsid w:val="0064275C"/>
    <w:rsid w:val="00643079"/>
    <w:rsid w:val="006431D3"/>
    <w:rsid w:val="00644D1E"/>
    <w:rsid w:val="0064510C"/>
    <w:rsid w:val="006459EE"/>
    <w:rsid w:val="00650B87"/>
    <w:rsid w:val="00650DB0"/>
    <w:rsid w:val="00653DA1"/>
    <w:rsid w:val="00654111"/>
    <w:rsid w:val="006608DF"/>
    <w:rsid w:val="00662886"/>
    <w:rsid w:val="00663A9E"/>
    <w:rsid w:val="006707FB"/>
    <w:rsid w:val="00676942"/>
    <w:rsid w:val="00682241"/>
    <w:rsid w:val="006840DE"/>
    <w:rsid w:val="006854F0"/>
    <w:rsid w:val="00694BA6"/>
    <w:rsid w:val="006950E9"/>
    <w:rsid w:val="006954DC"/>
    <w:rsid w:val="006970F3"/>
    <w:rsid w:val="006A1514"/>
    <w:rsid w:val="006A57DC"/>
    <w:rsid w:val="006A6B19"/>
    <w:rsid w:val="006B1849"/>
    <w:rsid w:val="006B3A08"/>
    <w:rsid w:val="006B60E6"/>
    <w:rsid w:val="006B6112"/>
    <w:rsid w:val="006B74CA"/>
    <w:rsid w:val="006C028F"/>
    <w:rsid w:val="006C09CD"/>
    <w:rsid w:val="006C0B7D"/>
    <w:rsid w:val="006C37EC"/>
    <w:rsid w:val="006C4786"/>
    <w:rsid w:val="006D1618"/>
    <w:rsid w:val="006D37A9"/>
    <w:rsid w:val="006D40A7"/>
    <w:rsid w:val="006D7358"/>
    <w:rsid w:val="006E2679"/>
    <w:rsid w:val="006F05E6"/>
    <w:rsid w:val="006F2E9A"/>
    <w:rsid w:val="006F3B4C"/>
    <w:rsid w:val="006F53B0"/>
    <w:rsid w:val="00701A47"/>
    <w:rsid w:val="00702207"/>
    <w:rsid w:val="0070301A"/>
    <w:rsid w:val="007035F6"/>
    <w:rsid w:val="007174E1"/>
    <w:rsid w:val="007200CB"/>
    <w:rsid w:val="007212A7"/>
    <w:rsid w:val="00723B40"/>
    <w:rsid w:val="007248DD"/>
    <w:rsid w:val="00726673"/>
    <w:rsid w:val="0073047A"/>
    <w:rsid w:val="00733851"/>
    <w:rsid w:val="00734157"/>
    <w:rsid w:val="00741E41"/>
    <w:rsid w:val="00743AA0"/>
    <w:rsid w:val="007446EA"/>
    <w:rsid w:val="007457D0"/>
    <w:rsid w:val="007509B3"/>
    <w:rsid w:val="00751301"/>
    <w:rsid w:val="00753419"/>
    <w:rsid w:val="00753DA1"/>
    <w:rsid w:val="00754B32"/>
    <w:rsid w:val="00765915"/>
    <w:rsid w:val="007667E6"/>
    <w:rsid w:val="00771898"/>
    <w:rsid w:val="0077245F"/>
    <w:rsid w:val="00773379"/>
    <w:rsid w:val="00774827"/>
    <w:rsid w:val="00774FD4"/>
    <w:rsid w:val="007762CE"/>
    <w:rsid w:val="00781143"/>
    <w:rsid w:val="00785086"/>
    <w:rsid w:val="00787D6B"/>
    <w:rsid w:val="00787F3A"/>
    <w:rsid w:val="00794271"/>
    <w:rsid w:val="007A2A63"/>
    <w:rsid w:val="007B0490"/>
    <w:rsid w:val="007B1936"/>
    <w:rsid w:val="007B4E7C"/>
    <w:rsid w:val="007B700C"/>
    <w:rsid w:val="007C268C"/>
    <w:rsid w:val="007C4172"/>
    <w:rsid w:val="007C4574"/>
    <w:rsid w:val="007C5251"/>
    <w:rsid w:val="007C774A"/>
    <w:rsid w:val="007D52F2"/>
    <w:rsid w:val="007D67B3"/>
    <w:rsid w:val="007E0570"/>
    <w:rsid w:val="007E0EAA"/>
    <w:rsid w:val="007E1E6B"/>
    <w:rsid w:val="007E4771"/>
    <w:rsid w:val="007E50CD"/>
    <w:rsid w:val="007E76A1"/>
    <w:rsid w:val="007F413B"/>
    <w:rsid w:val="007F63F9"/>
    <w:rsid w:val="007F656D"/>
    <w:rsid w:val="007F7624"/>
    <w:rsid w:val="00800C43"/>
    <w:rsid w:val="00801D5B"/>
    <w:rsid w:val="0080276E"/>
    <w:rsid w:val="008027D0"/>
    <w:rsid w:val="00802DDA"/>
    <w:rsid w:val="00803E14"/>
    <w:rsid w:val="00805B7B"/>
    <w:rsid w:val="00806A38"/>
    <w:rsid w:val="008118FA"/>
    <w:rsid w:val="008121E9"/>
    <w:rsid w:val="008136FB"/>
    <w:rsid w:val="00814A9D"/>
    <w:rsid w:val="00815C26"/>
    <w:rsid w:val="00823594"/>
    <w:rsid w:val="00832684"/>
    <w:rsid w:val="00834F84"/>
    <w:rsid w:val="00837CA0"/>
    <w:rsid w:val="008405CC"/>
    <w:rsid w:val="00845F98"/>
    <w:rsid w:val="008511A2"/>
    <w:rsid w:val="00851914"/>
    <w:rsid w:val="00852E16"/>
    <w:rsid w:val="00854DB9"/>
    <w:rsid w:val="00855F47"/>
    <w:rsid w:val="00860664"/>
    <w:rsid w:val="00863A58"/>
    <w:rsid w:val="008645E1"/>
    <w:rsid w:val="00864D7D"/>
    <w:rsid w:val="008657EC"/>
    <w:rsid w:val="00865916"/>
    <w:rsid w:val="00867157"/>
    <w:rsid w:val="00870840"/>
    <w:rsid w:val="00872C0C"/>
    <w:rsid w:val="00873807"/>
    <w:rsid w:val="00874030"/>
    <w:rsid w:val="0087410D"/>
    <w:rsid w:val="008746DD"/>
    <w:rsid w:val="008826BD"/>
    <w:rsid w:val="00883225"/>
    <w:rsid w:val="00883825"/>
    <w:rsid w:val="008851EA"/>
    <w:rsid w:val="00885CBC"/>
    <w:rsid w:val="00892F9A"/>
    <w:rsid w:val="00893D04"/>
    <w:rsid w:val="00897E30"/>
    <w:rsid w:val="008A04C4"/>
    <w:rsid w:val="008A7BB6"/>
    <w:rsid w:val="008B391F"/>
    <w:rsid w:val="008B3C1C"/>
    <w:rsid w:val="008B4614"/>
    <w:rsid w:val="008B5B33"/>
    <w:rsid w:val="008B69F5"/>
    <w:rsid w:val="008B7241"/>
    <w:rsid w:val="008C2A8C"/>
    <w:rsid w:val="008C3B2A"/>
    <w:rsid w:val="008C4A4D"/>
    <w:rsid w:val="008C6D6F"/>
    <w:rsid w:val="008D0CCF"/>
    <w:rsid w:val="008D170F"/>
    <w:rsid w:val="008D18E5"/>
    <w:rsid w:val="008D3AB6"/>
    <w:rsid w:val="008E1112"/>
    <w:rsid w:val="008E68CD"/>
    <w:rsid w:val="008F15E8"/>
    <w:rsid w:val="008F27D7"/>
    <w:rsid w:val="008F7505"/>
    <w:rsid w:val="00901EAF"/>
    <w:rsid w:val="00903DEB"/>
    <w:rsid w:val="00904258"/>
    <w:rsid w:val="00907240"/>
    <w:rsid w:val="009078E3"/>
    <w:rsid w:val="00911249"/>
    <w:rsid w:val="00912002"/>
    <w:rsid w:val="0091539A"/>
    <w:rsid w:val="009157CC"/>
    <w:rsid w:val="00916844"/>
    <w:rsid w:val="00923259"/>
    <w:rsid w:val="00924DA3"/>
    <w:rsid w:val="009270B9"/>
    <w:rsid w:val="00930431"/>
    <w:rsid w:val="00934AE4"/>
    <w:rsid w:val="00935B44"/>
    <w:rsid w:val="0094058A"/>
    <w:rsid w:val="00946900"/>
    <w:rsid w:val="00951708"/>
    <w:rsid w:val="009546D2"/>
    <w:rsid w:val="00955885"/>
    <w:rsid w:val="00957BCE"/>
    <w:rsid w:val="0096375A"/>
    <w:rsid w:val="0096707E"/>
    <w:rsid w:val="009752EB"/>
    <w:rsid w:val="009768D0"/>
    <w:rsid w:val="00977AD9"/>
    <w:rsid w:val="00981880"/>
    <w:rsid w:val="00990529"/>
    <w:rsid w:val="00992BE9"/>
    <w:rsid w:val="00992F0A"/>
    <w:rsid w:val="009934ED"/>
    <w:rsid w:val="00993B67"/>
    <w:rsid w:val="00994A45"/>
    <w:rsid w:val="00996132"/>
    <w:rsid w:val="009A2DD9"/>
    <w:rsid w:val="009A4B84"/>
    <w:rsid w:val="009A5F6D"/>
    <w:rsid w:val="009B4A6B"/>
    <w:rsid w:val="009B7181"/>
    <w:rsid w:val="009B7923"/>
    <w:rsid w:val="009C3391"/>
    <w:rsid w:val="009C3955"/>
    <w:rsid w:val="009D6EFB"/>
    <w:rsid w:val="009E38EE"/>
    <w:rsid w:val="009E6098"/>
    <w:rsid w:val="009F45DA"/>
    <w:rsid w:val="009F7923"/>
    <w:rsid w:val="00A01157"/>
    <w:rsid w:val="00A04959"/>
    <w:rsid w:val="00A1274D"/>
    <w:rsid w:val="00A12A68"/>
    <w:rsid w:val="00A15AA4"/>
    <w:rsid w:val="00A17758"/>
    <w:rsid w:val="00A2020E"/>
    <w:rsid w:val="00A217BD"/>
    <w:rsid w:val="00A21891"/>
    <w:rsid w:val="00A22AE9"/>
    <w:rsid w:val="00A22F51"/>
    <w:rsid w:val="00A239BC"/>
    <w:rsid w:val="00A23F11"/>
    <w:rsid w:val="00A324FA"/>
    <w:rsid w:val="00A33344"/>
    <w:rsid w:val="00A3414E"/>
    <w:rsid w:val="00A342A1"/>
    <w:rsid w:val="00A46E7B"/>
    <w:rsid w:val="00A523CA"/>
    <w:rsid w:val="00A532D1"/>
    <w:rsid w:val="00A537C8"/>
    <w:rsid w:val="00A64F27"/>
    <w:rsid w:val="00A72EE1"/>
    <w:rsid w:val="00A73212"/>
    <w:rsid w:val="00A7332F"/>
    <w:rsid w:val="00A833D2"/>
    <w:rsid w:val="00A857F1"/>
    <w:rsid w:val="00A90646"/>
    <w:rsid w:val="00A923B7"/>
    <w:rsid w:val="00A93A27"/>
    <w:rsid w:val="00A94124"/>
    <w:rsid w:val="00A9497B"/>
    <w:rsid w:val="00A94AA3"/>
    <w:rsid w:val="00A9672B"/>
    <w:rsid w:val="00AA1845"/>
    <w:rsid w:val="00AA24C2"/>
    <w:rsid w:val="00AA6368"/>
    <w:rsid w:val="00AA6772"/>
    <w:rsid w:val="00AA7165"/>
    <w:rsid w:val="00AB5BBD"/>
    <w:rsid w:val="00AB6B43"/>
    <w:rsid w:val="00AB782D"/>
    <w:rsid w:val="00AC1685"/>
    <w:rsid w:val="00AC321D"/>
    <w:rsid w:val="00AC6FBD"/>
    <w:rsid w:val="00AD2146"/>
    <w:rsid w:val="00AD45D6"/>
    <w:rsid w:val="00AE090E"/>
    <w:rsid w:val="00AE32DD"/>
    <w:rsid w:val="00AE6286"/>
    <w:rsid w:val="00AF0035"/>
    <w:rsid w:val="00AF1F56"/>
    <w:rsid w:val="00AF25CB"/>
    <w:rsid w:val="00B01B77"/>
    <w:rsid w:val="00B03252"/>
    <w:rsid w:val="00B03329"/>
    <w:rsid w:val="00B056F1"/>
    <w:rsid w:val="00B05B79"/>
    <w:rsid w:val="00B172D4"/>
    <w:rsid w:val="00B2088D"/>
    <w:rsid w:val="00B22926"/>
    <w:rsid w:val="00B32427"/>
    <w:rsid w:val="00B32954"/>
    <w:rsid w:val="00B3369A"/>
    <w:rsid w:val="00B3606C"/>
    <w:rsid w:val="00B4223B"/>
    <w:rsid w:val="00B44D8C"/>
    <w:rsid w:val="00B4719E"/>
    <w:rsid w:val="00B50101"/>
    <w:rsid w:val="00B531C0"/>
    <w:rsid w:val="00B53B80"/>
    <w:rsid w:val="00B5402E"/>
    <w:rsid w:val="00B56AF4"/>
    <w:rsid w:val="00B60659"/>
    <w:rsid w:val="00B608AB"/>
    <w:rsid w:val="00B6331D"/>
    <w:rsid w:val="00B63485"/>
    <w:rsid w:val="00B63A6F"/>
    <w:rsid w:val="00B646AB"/>
    <w:rsid w:val="00B653C4"/>
    <w:rsid w:val="00B657A4"/>
    <w:rsid w:val="00B71C3E"/>
    <w:rsid w:val="00B7215D"/>
    <w:rsid w:val="00B77D0F"/>
    <w:rsid w:val="00B80030"/>
    <w:rsid w:val="00B86F85"/>
    <w:rsid w:val="00B918A4"/>
    <w:rsid w:val="00B920A8"/>
    <w:rsid w:val="00B93681"/>
    <w:rsid w:val="00B93ED4"/>
    <w:rsid w:val="00B95E65"/>
    <w:rsid w:val="00B960CD"/>
    <w:rsid w:val="00BA2257"/>
    <w:rsid w:val="00BA3CBF"/>
    <w:rsid w:val="00BA4076"/>
    <w:rsid w:val="00BA4EEB"/>
    <w:rsid w:val="00BA5960"/>
    <w:rsid w:val="00BB08A5"/>
    <w:rsid w:val="00BB1AF6"/>
    <w:rsid w:val="00BB42CD"/>
    <w:rsid w:val="00BB6367"/>
    <w:rsid w:val="00BB6B22"/>
    <w:rsid w:val="00BC48BE"/>
    <w:rsid w:val="00BC6603"/>
    <w:rsid w:val="00BC66F3"/>
    <w:rsid w:val="00BC77E4"/>
    <w:rsid w:val="00BC7C97"/>
    <w:rsid w:val="00BD1CEB"/>
    <w:rsid w:val="00BD2CD6"/>
    <w:rsid w:val="00BD3921"/>
    <w:rsid w:val="00BD3F28"/>
    <w:rsid w:val="00BE0124"/>
    <w:rsid w:val="00BE1B1B"/>
    <w:rsid w:val="00BE1FB2"/>
    <w:rsid w:val="00BE278B"/>
    <w:rsid w:val="00BE2971"/>
    <w:rsid w:val="00BE29E0"/>
    <w:rsid w:val="00BE4C6F"/>
    <w:rsid w:val="00BE51A7"/>
    <w:rsid w:val="00BE6856"/>
    <w:rsid w:val="00BE6B7D"/>
    <w:rsid w:val="00BE7E14"/>
    <w:rsid w:val="00BF06D8"/>
    <w:rsid w:val="00BF38AA"/>
    <w:rsid w:val="00BF5CEB"/>
    <w:rsid w:val="00BF7125"/>
    <w:rsid w:val="00C01911"/>
    <w:rsid w:val="00C01C98"/>
    <w:rsid w:val="00C03107"/>
    <w:rsid w:val="00C11608"/>
    <w:rsid w:val="00C11950"/>
    <w:rsid w:val="00C12634"/>
    <w:rsid w:val="00C15058"/>
    <w:rsid w:val="00C15495"/>
    <w:rsid w:val="00C15536"/>
    <w:rsid w:val="00C1771C"/>
    <w:rsid w:val="00C17A17"/>
    <w:rsid w:val="00C204BD"/>
    <w:rsid w:val="00C21707"/>
    <w:rsid w:val="00C23792"/>
    <w:rsid w:val="00C3360B"/>
    <w:rsid w:val="00C34698"/>
    <w:rsid w:val="00C37AA1"/>
    <w:rsid w:val="00C4202E"/>
    <w:rsid w:val="00C452AB"/>
    <w:rsid w:val="00C45FB6"/>
    <w:rsid w:val="00C461DB"/>
    <w:rsid w:val="00C463FA"/>
    <w:rsid w:val="00C50176"/>
    <w:rsid w:val="00C50A73"/>
    <w:rsid w:val="00C520B3"/>
    <w:rsid w:val="00C53598"/>
    <w:rsid w:val="00C53C64"/>
    <w:rsid w:val="00C61327"/>
    <w:rsid w:val="00C67AE7"/>
    <w:rsid w:val="00C77549"/>
    <w:rsid w:val="00C82FD5"/>
    <w:rsid w:val="00C84A11"/>
    <w:rsid w:val="00C932D2"/>
    <w:rsid w:val="00C94072"/>
    <w:rsid w:val="00C972BF"/>
    <w:rsid w:val="00CA0819"/>
    <w:rsid w:val="00CA397D"/>
    <w:rsid w:val="00CA4768"/>
    <w:rsid w:val="00CA5061"/>
    <w:rsid w:val="00CA7DF1"/>
    <w:rsid w:val="00CB1CE2"/>
    <w:rsid w:val="00CB5C44"/>
    <w:rsid w:val="00CB6A5E"/>
    <w:rsid w:val="00CC01C7"/>
    <w:rsid w:val="00CC0897"/>
    <w:rsid w:val="00CC11E6"/>
    <w:rsid w:val="00CC32A0"/>
    <w:rsid w:val="00CC3A7B"/>
    <w:rsid w:val="00CD4DA5"/>
    <w:rsid w:val="00CE0F02"/>
    <w:rsid w:val="00CE3951"/>
    <w:rsid w:val="00CE3B3E"/>
    <w:rsid w:val="00CE496F"/>
    <w:rsid w:val="00CF0DA5"/>
    <w:rsid w:val="00CF1DD7"/>
    <w:rsid w:val="00CF2F2F"/>
    <w:rsid w:val="00CF32F3"/>
    <w:rsid w:val="00CF703E"/>
    <w:rsid w:val="00D00925"/>
    <w:rsid w:val="00D13050"/>
    <w:rsid w:val="00D14353"/>
    <w:rsid w:val="00D14504"/>
    <w:rsid w:val="00D14C24"/>
    <w:rsid w:val="00D16C71"/>
    <w:rsid w:val="00D172BA"/>
    <w:rsid w:val="00D2300A"/>
    <w:rsid w:val="00D2468B"/>
    <w:rsid w:val="00D27FA2"/>
    <w:rsid w:val="00D3072D"/>
    <w:rsid w:val="00D33094"/>
    <w:rsid w:val="00D33C85"/>
    <w:rsid w:val="00D34D96"/>
    <w:rsid w:val="00D406C3"/>
    <w:rsid w:val="00D42A42"/>
    <w:rsid w:val="00D44534"/>
    <w:rsid w:val="00D45A3D"/>
    <w:rsid w:val="00D461AE"/>
    <w:rsid w:val="00D51148"/>
    <w:rsid w:val="00D53021"/>
    <w:rsid w:val="00D5517A"/>
    <w:rsid w:val="00D560FF"/>
    <w:rsid w:val="00D57773"/>
    <w:rsid w:val="00D607AE"/>
    <w:rsid w:val="00D632E8"/>
    <w:rsid w:val="00D670C0"/>
    <w:rsid w:val="00D7102B"/>
    <w:rsid w:val="00D71EF5"/>
    <w:rsid w:val="00D71F97"/>
    <w:rsid w:val="00D73F59"/>
    <w:rsid w:val="00D8275F"/>
    <w:rsid w:val="00D8294A"/>
    <w:rsid w:val="00D82DE9"/>
    <w:rsid w:val="00D86D8B"/>
    <w:rsid w:val="00D91072"/>
    <w:rsid w:val="00D94DFF"/>
    <w:rsid w:val="00D95D10"/>
    <w:rsid w:val="00D97703"/>
    <w:rsid w:val="00DA2EE3"/>
    <w:rsid w:val="00DA4B13"/>
    <w:rsid w:val="00DA6289"/>
    <w:rsid w:val="00DB12FE"/>
    <w:rsid w:val="00DB2761"/>
    <w:rsid w:val="00DB402E"/>
    <w:rsid w:val="00DC0FA9"/>
    <w:rsid w:val="00DC14D6"/>
    <w:rsid w:val="00DC1CE4"/>
    <w:rsid w:val="00DC3CE3"/>
    <w:rsid w:val="00DC7820"/>
    <w:rsid w:val="00DC79D6"/>
    <w:rsid w:val="00DD30A4"/>
    <w:rsid w:val="00DD39F9"/>
    <w:rsid w:val="00DD3A43"/>
    <w:rsid w:val="00DD4CFB"/>
    <w:rsid w:val="00DD759F"/>
    <w:rsid w:val="00DD781D"/>
    <w:rsid w:val="00DE1363"/>
    <w:rsid w:val="00DE3F18"/>
    <w:rsid w:val="00DE654E"/>
    <w:rsid w:val="00DF0903"/>
    <w:rsid w:val="00DF6C0F"/>
    <w:rsid w:val="00DF6CDA"/>
    <w:rsid w:val="00E01C24"/>
    <w:rsid w:val="00E03D55"/>
    <w:rsid w:val="00E04639"/>
    <w:rsid w:val="00E05CF0"/>
    <w:rsid w:val="00E06405"/>
    <w:rsid w:val="00E06D82"/>
    <w:rsid w:val="00E10B8E"/>
    <w:rsid w:val="00E16DD8"/>
    <w:rsid w:val="00E2196B"/>
    <w:rsid w:val="00E21C28"/>
    <w:rsid w:val="00E230F0"/>
    <w:rsid w:val="00E258A2"/>
    <w:rsid w:val="00E26287"/>
    <w:rsid w:val="00E2781E"/>
    <w:rsid w:val="00E32232"/>
    <w:rsid w:val="00E3375D"/>
    <w:rsid w:val="00E33D2B"/>
    <w:rsid w:val="00E34F6F"/>
    <w:rsid w:val="00E360B9"/>
    <w:rsid w:val="00E40A52"/>
    <w:rsid w:val="00E421EB"/>
    <w:rsid w:val="00E42ECC"/>
    <w:rsid w:val="00E43139"/>
    <w:rsid w:val="00E456E9"/>
    <w:rsid w:val="00E477E9"/>
    <w:rsid w:val="00E56855"/>
    <w:rsid w:val="00E57ABD"/>
    <w:rsid w:val="00E624C1"/>
    <w:rsid w:val="00E75A96"/>
    <w:rsid w:val="00E76E56"/>
    <w:rsid w:val="00E76E8D"/>
    <w:rsid w:val="00E77C80"/>
    <w:rsid w:val="00E8201F"/>
    <w:rsid w:val="00E91F05"/>
    <w:rsid w:val="00E93DA4"/>
    <w:rsid w:val="00E94BD2"/>
    <w:rsid w:val="00EA4A73"/>
    <w:rsid w:val="00EA5A63"/>
    <w:rsid w:val="00EB1166"/>
    <w:rsid w:val="00EB1AFB"/>
    <w:rsid w:val="00EB229D"/>
    <w:rsid w:val="00EB441B"/>
    <w:rsid w:val="00EB6FAD"/>
    <w:rsid w:val="00EC0609"/>
    <w:rsid w:val="00EC0E52"/>
    <w:rsid w:val="00EC118A"/>
    <w:rsid w:val="00EC2292"/>
    <w:rsid w:val="00EC3A35"/>
    <w:rsid w:val="00EC47EA"/>
    <w:rsid w:val="00EC6AA4"/>
    <w:rsid w:val="00ED0FBF"/>
    <w:rsid w:val="00ED48FE"/>
    <w:rsid w:val="00ED4F2C"/>
    <w:rsid w:val="00ED7923"/>
    <w:rsid w:val="00EE22EB"/>
    <w:rsid w:val="00EE4A0E"/>
    <w:rsid w:val="00EE625A"/>
    <w:rsid w:val="00EE7110"/>
    <w:rsid w:val="00EE717B"/>
    <w:rsid w:val="00EF2C01"/>
    <w:rsid w:val="00EF4249"/>
    <w:rsid w:val="00EF4384"/>
    <w:rsid w:val="00F03FFE"/>
    <w:rsid w:val="00F044A4"/>
    <w:rsid w:val="00F11E9B"/>
    <w:rsid w:val="00F20165"/>
    <w:rsid w:val="00F2024E"/>
    <w:rsid w:val="00F20AFC"/>
    <w:rsid w:val="00F239DA"/>
    <w:rsid w:val="00F25096"/>
    <w:rsid w:val="00F26E4B"/>
    <w:rsid w:val="00F328C4"/>
    <w:rsid w:val="00F32A1E"/>
    <w:rsid w:val="00F32F44"/>
    <w:rsid w:val="00F411F6"/>
    <w:rsid w:val="00F416ED"/>
    <w:rsid w:val="00F50696"/>
    <w:rsid w:val="00F51021"/>
    <w:rsid w:val="00F541EE"/>
    <w:rsid w:val="00F5558D"/>
    <w:rsid w:val="00F6078A"/>
    <w:rsid w:val="00F61A9B"/>
    <w:rsid w:val="00F62DA7"/>
    <w:rsid w:val="00F6417E"/>
    <w:rsid w:val="00F6680A"/>
    <w:rsid w:val="00F717AB"/>
    <w:rsid w:val="00F72E1B"/>
    <w:rsid w:val="00F745A7"/>
    <w:rsid w:val="00F766DF"/>
    <w:rsid w:val="00F812EC"/>
    <w:rsid w:val="00F82014"/>
    <w:rsid w:val="00F8367C"/>
    <w:rsid w:val="00F8454D"/>
    <w:rsid w:val="00F8472A"/>
    <w:rsid w:val="00F86C91"/>
    <w:rsid w:val="00F90326"/>
    <w:rsid w:val="00F9286E"/>
    <w:rsid w:val="00F9675B"/>
    <w:rsid w:val="00F971C8"/>
    <w:rsid w:val="00FA1724"/>
    <w:rsid w:val="00FA2F7C"/>
    <w:rsid w:val="00FA46FA"/>
    <w:rsid w:val="00FA68D4"/>
    <w:rsid w:val="00FB5714"/>
    <w:rsid w:val="00FB6AC3"/>
    <w:rsid w:val="00FB70FA"/>
    <w:rsid w:val="00FC1500"/>
    <w:rsid w:val="00FC259A"/>
    <w:rsid w:val="00FC2C75"/>
    <w:rsid w:val="00FC4F54"/>
    <w:rsid w:val="00FC5244"/>
    <w:rsid w:val="00FC5AA3"/>
    <w:rsid w:val="00FD59B8"/>
    <w:rsid w:val="00FD7488"/>
    <w:rsid w:val="00FE20C3"/>
    <w:rsid w:val="00FE4B84"/>
    <w:rsid w:val="00FE650C"/>
    <w:rsid w:val="00FE6887"/>
    <w:rsid w:val="00FE7935"/>
    <w:rsid w:val="00FF1C32"/>
    <w:rsid w:val="00FF2593"/>
    <w:rsid w:val="00FF4F56"/>
    <w:rsid w:val="00FF7166"/>
    <w:rsid w:val="00FF7458"/>
    <w:rsid w:val="00FF7A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4">
      <o:colormenu v:ext="edit" strokecolor="none [3212]"/>
    </o:shapedefaults>
    <o:shapelayout v:ext="edit">
      <o:idmap v:ext="edit" data="1"/>
      <o:rules v:ext="edit">
        <o:r id="V:Rule95" type="connector" idref="#_x0000_s1263"/>
        <o:r id="V:Rule96" type="connector" idref="#_x0000_s1253"/>
        <o:r id="V:Rule97" type="connector" idref="#_x0000_s1193"/>
        <o:r id="V:Rule98" type="connector" idref="#_x0000_s1329"/>
        <o:r id="V:Rule99" type="connector" idref="#_x0000_s1327"/>
        <o:r id="V:Rule100" type="connector" idref="#_x0000_s1325"/>
        <o:r id="V:Rule101" type="connector" idref="#_x0000_s1326"/>
        <o:r id="V:Rule102" type="connector" idref="#_x0000_s1328"/>
        <o:r id="V:Rule103" type="connector" idref="#_x0000_s1217"/>
        <o:r id="V:Rule104" type="connector" idref="#_x0000_s1318"/>
        <o:r id="V:Rule105" type="connector" idref="#_x0000_s1216"/>
        <o:r id="V:Rule106" type="connector" idref="#_x0000_s1196"/>
        <o:r id="V:Rule107" type="connector" idref="#_x0000_s1316"/>
        <o:r id="V:Rule108" type="connector" idref="#_x0000_s1405"/>
        <o:r id="V:Rule109" type="connector" idref="#_x0000_s1407"/>
        <o:r id="V:Rule110" type="connector" idref="#_x0000_s1356"/>
        <o:r id="V:Rule111" type="connector" idref="#_x0000_s1370"/>
        <o:r id="V:Rule112" type="connector" idref="#_x0000_s1357"/>
        <o:r id="V:Rule113" type="connector" idref="#_x0000_s1192"/>
        <o:r id="V:Rule114" type="connector" idref="#_x0000_s1215"/>
        <o:r id="V:Rule115" type="connector" idref="#_x0000_s1352"/>
        <o:r id="V:Rule116" type="connector" idref="#_x0000_s1199"/>
        <o:r id="V:Rule118" type="connector" idref="#_x0000_s1315"/>
        <o:r id="V:Rule119" type="connector" idref="#_x0000_s1321"/>
        <o:r id="V:Rule120" type="connector" idref="#_x0000_s1335"/>
        <o:r id="V:Rule121" type="connector" idref="#_x0000_s1413"/>
        <o:r id="V:Rule122" type="connector" idref="#_x0000_s1244"/>
        <o:r id="V:Rule123" type="connector" idref="#_x0000_s1242"/>
        <o:r id="V:Rule124" type="connector" idref="#_x0000_s1394"/>
        <o:r id="V:Rule125" type="connector" idref="#_x0000_s1334"/>
        <o:r id="V:Rule126" type="connector" idref="#_x0000_s1259"/>
        <o:r id="V:Rule127" type="connector" idref="#_x0000_s1367"/>
        <o:r id="V:Rule128" type="connector" idref="#_x0000_s1312"/>
        <o:r id="V:Rule129" type="connector" idref="#_x0000_s1261"/>
        <o:r id="V:Rule130" type="connector" idref="#_x0000_s1207"/>
        <o:r id="V:Rule131" type="connector" idref="#_x0000_s1319"/>
        <o:r id="V:Rule132" type="connector" idref="#_x0000_s1204"/>
        <o:r id="V:Rule133" type="connector" idref="#_x0000_s1320"/>
        <o:r id="V:Rule134" type="connector" idref="#_x0000_s1322"/>
        <o:r id="V:Rule135" type="connector" idref="#_x0000_s1310"/>
        <o:r id="V:Rule136" type="connector" idref="#_x0000_s1351"/>
        <o:r id="V:Rule137" type="connector" idref="#_x0000_s1249"/>
        <o:r id="V:Rule139" type="connector" idref="#_x0000_s1323"/>
        <o:r id="V:Rule140" type="connector" idref="#_x0000_s1371"/>
        <o:r id="V:Rule141" type="connector" idref="#_x0000_s1240"/>
        <o:r id="V:Rule142" type="connector" idref="#_x0000_s1409"/>
        <o:r id="V:Rule143" type="connector" idref="#_x0000_s1374"/>
        <o:r id="V:Rule144" type="connector" idref="#_x0000_s1191"/>
        <o:r id="V:Rule145" type="connector" idref="#_x0000_s1392"/>
        <o:r id="V:Rule146" type="connector" idref="#_x0000_s1393"/>
        <o:r id="V:Rule147" type="connector" idref="#_x0000_s1391"/>
        <o:r id="V:Rule148" type="connector" idref="#_x0000_s1246"/>
        <o:r id="V:Rule149" type="connector" idref="#_x0000_s1262"/>
        <o:r id="V:Rule150" type="connector" idref="#_x0000_s1206"/>
        <o:r id="V:Rule151" type="connector" idref="#_x0000_s1324"/>
        <o:r id="V:Rule152" type="connector" idref="#_x0000_s1225"/>
        <o:r id="V:Rule153" type="connector" idref="#_x0000_s1332"/>
        <o:r id="V:Rule154" type="connector" idref="#_x0000_s1381"/>
        <o:r id="V:Rule155" type="connector" idref="#_x0000_s1378"/>
        <o:r id="V:Rule156" type="connector" idref="#_x0000_s1373"/>
        <o:r id="V:Rule157" type="connector" idref="#_x0000_s1343"/>
        <o:r id="V:Rule158" type="connector" idref="#_x0000_s1260"/>
        <o:r id="V:Rule159" type="connector" idref="#_x0000_s1410"/>
        <o:r id="V:Rule160" type="connector" idref="#_x0000_s1309"/>
        <o:r id="V:Rule161" type="connector" idref="#_x0000_s1330"/>
        <o:r id="V:Rule162" type="connector" idref="#_x0000_s1336"/>
        <o:r id="V:Rule163" type="connector" idref="#_x0000_s1388"/>
        <o:r id="V:Rule164" type="connector" idref="#_x0000_s1197"/>
        <o:r id="V:Rule165" type="connector" idref="#_x0000_s1223"/>
        <o:r id="V:Rule166" type="connector" idref="#_x0000_s1248"/>
        <o:r id="V:Rule167" type="connector" idref="#_x0000_s1243"/>
        <o:r id="V:Rule168" type="connector" idref="#_x0000_s1311"/>
        <o:r id="V:Rule169" type="connector" idref="#_x0000_s1359"/>
        <o:r id="V:Rule170" type="connector" idref="#_x0000_s1264"/>
        <o:r id="V:Rule171" type="connector" idref="#_x0000_s1241"/>
        <o:r id="V:Rule172" type="connector" idref="#_x0000_s1355"/>
        <o:r id="V:Rule173" type="connector" idref="#_x0000_s1250"/>
        <o:r id="V:Rule174" type="connector" idref="#_x0000_s1317"/>
        <o:r id="V:Rule175" type="connector" idref="#_x0000_s1313"/>
        <o:r id="V:Rule176" type="connector" idref="#_x0000_s1406"/>
        <o:r id="V:Rule177" type="connector" idref="#_x0000_s1372"/>
        <o:r id="V:Rule178" type="connector" idref="#_x0000_s1195"/>
        <o:r id="V:Rule179" type="connector" idref="#_x0000_s1397"/>
        <o:r id="V:Rule180" type="connector" idref="#_x0000_s1377"/>
        <o:r id="V:Rule181" type="connector" idref="#_x0000_s1205"/>
        <o:r id="V:Rule182" type="connector" idref="#_x0000_s1389"/>
        <o:r id="V:Rule183" type="connector" idref="#_x0000_s1245"/>
        <o:r id="V:Rule184" type="connector" idref="#_x0000_s1221"/>
        <o:r id="V:Rule185" type="connector" idref="#_x0000_s1369"/>
        <o:r id="V:Rule186" type="connector" idref="#_x0000_s1368"/>
        <o:r id="V:Rule187" type="connector" idref="#_x0000_s1219"/>
        <o:r id="V:Rule188" type="connector" idref="#_x0000_s1333"/>
        <o:r id="V:Rule190" type="connector" idref="#_x0000_s14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15152"/>
    <w:pPr>
      <w:spacing w:after="0" w:line="240" w:lineRule="auto"/>
    </w:pPr>
    <w:rPr>
      <w:sz w:val="24"/>
      <w:szCs w:val="24"/>
    </w:rPr>
  </w:style>
  <w:style w:type="paragraph" w:styleId="1">
    <w:name w:val="heading 1"/>
    <w:basedOn w:val="a2"/>
    <w:next w:val="a2"/>
    <w:link w:val="10"/>
    <w:uiPriority w:val="9"/>
    <w:qFormat/>
    <w:rsid w:val="00615152"/>
    <w:pPr>
      <w:keepNext/>
      <w:spacing w:before="240" w:after="60"/>
      <w:outlineLvl w:val="0"/>
    </w:pPr>
    <w:rPr>
      <w:rFonts w:asciiTheme="majorHAnsi" w:eastAsiaTheme="majorEastAsia" w:hAnsiTheme="majorHAnsi" w:cstheme="majorBidi"/>
      <w:b/>
      <w:bCs/>
      <w:kern w:val="32"/>
      <w:sz w:val="32"/>
      <w:szCs w:val="32"/>
    </w:rPr>
  </w:style>
  <w:style w:type="paragraph" w:styleId="20">
    <w:name w:val="heading 2"/>
    <w:basedOn w:val="a2"/>
    <w:next w:val="a2"/>
    <w:link w:val="21"/>
    <w:uiPriority w:val="9"/>
    <w:unhideWhenUsed/>
    <w:qFormat/>
    <w:rsid w:val="00615152"/>
    <w:pPr>
      <w:keepNext/>
      <w:spacing w:before="240" w:after="60"/>
      <w:outlineLvl w:val="1"/>
    </w:pPr>
    <w:rPr>
      <w:rFonts w:asciiTheme="majorHAnsi" w:eastAsiaTheme="majorEastAsia" w:hAnsiTheme="majorHAnsi" w:cstheme="majorBidi"/>
      <w:b/>
      <w:bCs/>
      <w:i/>
      <w:iCs/>
      <w:sz w:val="28"/>
      <w:szCs w:val="28"/>
    </w:rPr>
  </w:style>
  <w:style w:type="paragraph" w:styleId="30">
    <w:name w:val="heading 3"/>
    <w:basedOn w:val="a2"/>
    <w:next w:val="a2"/>
    <w:link w:val="31"/>
    <w:uiPriority w:val="9"/>
    <w:unhideWhenUsed/>
    <w:qFormat/>
    <w:rsid w:val="00615152"/>
    <w:pPr>
      <w:keepNext/>
      <w:spacing w:before="240" w:after="60"/>
      <w:outlineLvl w:val="2"/>
    </w:pPr>
    <w:rPr>
      <w:rFonts w:asciiTheme="majorHAnsi" w:eastAsiaTheme="majorEastAsia" w:hAnsiTheme="majorHAnsi" w:cstheme="majorBidi"/>
      <w:b/>
      <w:bCs/>
      <w:sz w:val="26"/>
      <w:szCs w:val="26"/>
    </w:rPr>
  </w:style>
  <w:style w:type="paragraph" w:styleId="40">
    <w:name w:val="heading 4"/>
    <w:basedOn w:val="a2"/>
    <w:next w:val="a2"/>
    <w:link w:val="41"/>
    <w:uiPriority w:val="9"/>
    <w:unhideWhenUsed/>
    <w:qFormat/>
    <w:rsid w:val="00615152"/>
    <w:pPr>
      <w:keepNext/>
      <w:spacing w:before="240" w:after="60"/>
      <w:outlineLvl w:val="3"/>
    </w:pPr>
    <w:rPr>
      <w:rFonts w:cstheme="majorBidi"/>
      <w:b/>
      <w:bCs/>
      <w:sz w:val="28"/>
      <w:szCs w:val="28"/>
    </w:rPr>
  </w:style>
  <w:style w:type="paragraph" w:styleId="5">
    <w:name w:val="heading 5"/>
    <w:basedOn w:val="a2"/>
    <w:next w:val="a2"/>
    <w:link w:val="50"/>
    <w:uiPriority w:val="9"/>
    <w:unhideWhenUsed/>
    <w:qFormat/>
    <w:rsid w:val="00615152"/>
    <w:pPr>
      <w:spacing w:before="240" w:after="60"/>
      <w:outlineLvl w:val="4"/>
    </w:pPr>
    <w:rPr>
      <w:rFonts w:cstheme="majorBidi"/>
      <w:b/>
      <w:bCs/>
      <w:i/>
      <w:iCs/>
      <w:sz w:val="26"/>
      <w:szCs w:val="26"/>
    </w:rPr>
  </w:style>
  <w:style w:type="paragraph" w:styleId="6">
    <w:name w:val="heading 6"/>
    <w:basedOn w:val="a2"/>
    <w:next w:val="a2"/>
    <w:link w:val="60"/>
    <w:uiPriority w:val="9"/>
    <w:unhideWhenUsed/>
    <w:qFormat/>
    <w:rsid w:val="00615152"/>
    <w:pPr>
      <w:spacing w:before="240" w:after="60"/>
      <w:outlineLvl w:val="5"/>
    </w:pPr>
    <w:rPr>
      <w:rFonts w:cstheme="majorBidi"/>
      <w:b/>
      <w:bCs/>
      <w:sz w:val="22"/>
      <w:szCs w:val="22"/>
    </w:rPr>
  </w:style>
  <w:style w:type="paragraph" w:styleId="7">
    <w:name w:val="heading 7"/>
    <w:basedOn w:val="a2"/>
    <w:next w:val="a2"/>
    <w:link w:val="70"/>
    <w:uiPriority w:val="9"/>
    <w:unhideWhenUsed/>
    <w:qFormat/>
    <w:rsid w:val="00615152"/>
    <w:pPr>
      <w:spacing w:before="240" w:after="60"/>
      <w:outlineLvl w:val="6"/>
    </w:pPr>
    <w:rPr>
      <w:rFonts w:cstheme="majorBidi"/>
    </w:rPr>
  </w:style>
  <w:style w:type="paragraph" w:styleId="8">
    <w:name w:val="heading 8"/>
    <w:basedOn w:val="a2"/>
    <w:next w:val="a2"/>
    <w:link w:val="80"/>
    <w:uiPriority w:val="9"/>
    <w:unhideWhenUsed/>
    <w:qFormat/>
    <w:rsid w:val="00615152"/>
    <w:pPr>
      <w:spacing w:before="240" w:after="60"/>
      <w:outlineLvl w:val="7"/>
    </w:pPr>
    <w:rPr>
      <w:rFonts w:cstheme="majorBidi"/>
      <w:i/>
      <w:iCs/>
    </w:rPr>
  </w:style>
  <w:style w:type="paragraph" w:styleId="9">
    <w:name w:val="heading 9"/>
    <w:basedOn w:val="a2"/>
    <w:next w:val="a2"/>
    <w:link w:val="90"/>
    <w:uiPriority w:val="9"/>
    <w:unhideWhenUsed/>
    <w:qFormat/>
    <w:rsid w:val="00615152"/>
    <w:pPr>
      <w:spacing w:before="240" w:after="60"/>
      <w:outlineLvl w:val="8"/>
    </w:pPr>
    <w:rPr>
      <w:rFonts w:asciiTheme="majorHAnsi" w:eastAsiaTheme="majorEastAsia" w:hAnsiTheme="majorHAnsi" w:cstheme="majorBidi"/>
      <w:sz w:val="22"/>
      <w:szCs w:val="22"/>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615152"/>
    <w:rPr>
      <w:rFonts w:asciiTheme="majorHAnsi" w:eastAsiaTheme="majorEastAsia" w:hAnsiTheme="majorHAnsi" w:cstheme="majorBidi"/>
      <w:b/>
      <w:bCs/>
      <w:kern w:val="32"/>
      <w:sz w:val="32"/>
      <w:szCs w:val="32"/>
    </w:rPr>
  </w:style>
  <w:style w:type="character" w:customStyle="1" w:styleId="31">
    <w:name w:val="Заголовок 3 Знак"/>
    <w:basedOn w:val="a3"/>
    <w:link w:val="30"/>
    <w:uiPriority w:val="9"/>
    <w:rsid w:val="00615152"/>
    <w:rPr>
      <w:rFonts w:asciiTheme="majorHAnsi" w:eastAsiaTheme="majorEastAsia" w:hAnsiTheme="majorHAnsi" w:cstheme="majorBidi"/>
      <w:b/>
      <w:bCs/>
      <w:sz w:val="26"/>
      <w:szCs w:val="26"/>
    </w:rPr>
  </w:style>
  <w:style w:type="character" w:customStyle="1" w:styleId="41">
    <w:name w:val="Заголовок 4 Знак"/>
    <w:basedOn w:val="a3"/>
    <w:link w:val="40"/>
    <w:uiPriority w:val="9"/>
    <w:rsid w:val="00615152"/>
    <w:rPr>
      <w:rFonts w:cstheme="majorBidi"/>
      <w:b/>
      <w:bCs/>
      <w:sz w:val="28"/>
      <w:szCs w:val="28"/>
    </w:rPr>
  </w:style>
  <w:style w:type="character" w:customStyle="1" w:styleId="60">
    <w:name w:val="Заголовок 6 Знак"/>
    <w:basedOn w:val="a3"/>
    <w:link w:val="6"/>
    <w:uiPriority w:val="9"/>
    <w:rsid w:val="00615152"/>
    <w:rPr>
      <w:rFonts w:cstheme="majorBidi"/>
      <w:b/>
      <w:bCs/>
    </w:rPr>
  </w:style>
  <w:style w:type="character" w:customStyle="1" w:styleId="70">
    <w:name w:val="Заголовок 7 Знак"/>
    <w:basedOn w:val="a3"/>
    <w:link w:val="7"/>
    <w:uiPriority w:val="9"/>
    <w:rsid w:val="00615152"/>
    <w:rPr>
      <w:rFonts w:cstheme="majorBidi"/>
      <w:sz w:val="24"/>
      <w:szCs w:val="24"/>
    </w:rPr>
  </w:style>
  <w:style w:type="character" w:styleId="a6">
    <w:name w:val="Hyperlink"/>
    <w:basedOn w:val="a3"/>
    <w:uiPriority w:val="99"/>
    <w:rsid w:val="00080A1E"/>
    <w:rPr>
      <w:color w:val="0000FF"/>
      <w:u w:val="single"/>
    </w:rPr>
  </w:style>
  <w:style w:type="paragraph" w:styleId="a7">
    <w:name w:val="Normal (Web)"/>
    <w:basedOn w:val="a2"/>
    <w:rsid w:val="00080A1E"/>
    <w:pPr>
      <w:spacing w:before="100" w:beforeAutospacing="1" w:after="100" w:afterAutospacing="1"/>
    </w:pPr>
    <w:rPr>
      <w:rFonts w:ascii="Verdana" w:hAnsi="Verdana"/>
      <w:color w:val="4F4F4F"/>
      <w:sz w:val="18"/>
      <w:szCs w:val="18"/>
      <w:lang w:val="ru-RU"/>
    </w:rPr>
  </w:style>
  <w:style w:type="paragraph" w:styleId="a8">
    <w:name w:val="footnote text"/>
    <w:basedOn w:val="a2"/>
    <w:link w:val="a9"/>
    <w:uiPriority w:val="99"/>
    <w:semiHidden/>
    <w:rsid w:val="00080A1E"/>
    <w:pPr>
      <w:widowControl w:val="0"/>
      <w:ind w:firstLine="567"/>
      <w:jc w:val="both"/>
    </w:pPr>
  </w:style>
  <w:style w:type="character" w:customStyle="1" w:styleId="a9">
    <w:name w:val="Текст сноски Знак"/>
    <w:basedOn w:val="a3"/>
    <w:link w:val="a8"/>
    <w:uiPriority w:val="99"/>
    <w:semiHidden/>
    <w:rsid w:val="00080A1E"/>
    <w:rPr>
      <w:rFonts w:ascii="Times New Roman" w:eastAsia="Times New Roman" w:hAnsi="Times New Roman" w:cs="Times New Roman"/>
      <w:sz w:val="20"/>
      <w:szCs w:val="20"/>
      <w:lang w:val="uk-UA" w:eastAsia="ru-RU"/>
    </w:rPr>
  </w:style>
  <w:style w:type="paragraph" w:styleId="aa">
    <w:name w:val="annotation text"/>
    <w:basedOn w:val="a2"/>
    <w:link w:val="ab"/>
    <w:semiHidden/>
    <w:rsid w:val="00080A1E"/>
  </w:style>
  <w:style w:type="character" w:customStyle="1" w:styleId="ab">
    <w:name w:val="Текст примечания Знак"/>
    <w:basedOn w:val="a3"/>
    <w:link w:val="aa"/>
    <w:semiHidden/>
    <w:rsid w:val="00080A1E"/>
    <w:rPr>
      <w:rFonts w:ascii="Times New Roman" w:eastAsia="Times New Roman" w:hAnsi="Times New Roman" w:cs="Times New Roman"/>
      <w:sz w:val="20"/>
      <w:szCs w:val="20"/>
      <w:lang w:val="uk-UA" w:eastAsia="ru-RU"/>
    </w:rPr>
  </w:style>
  <w:style w:type="paragraph" w:styleId="ac">
    <w:name w:val="header"/>
    <w:basedOn w:val="a2"/>
    <w:link w:val="ad"/>
    <w:uiPriority w:val="99"/>
    <w:rsid w:val="00080A1E"/>
    <w:pPr>
      <w:tabs>
        <w:tab w:val="center" w:pos="4153"/>
        <w:tab w:val="right" w:pos="8306"/>
      </w:tabs>
    </w:pPr>
    <w:rPr>
      <w:lang w:val="ru-RU"/>
    </w:rPr>
  </w:style>
  <w:style w:type="character" w:customStyle="1" w:styleId="ad">
    <w:name w:val="Верхний колонтитул Знак"/>
    <w:basedOn w:val="a3"/>
    <w:link w:val="ac"/>
    <w:uiPriority w:val="99"/>
    <w:rsid w:val="00080A1E"/>
    <w:rPr>
      <w:rFonts w:ascii="Times New Roman" w:eastAsia="Times New Roman" w:hAnsi="Times New Roman" w:cs="Times New Roman"/>
      <w:sz w:val="20"/>
      <w:szCs w:val="20"/>
      <w:lang w:eastAsia="ru-RU"/>
    </w:rPr>
  </w:style>
  <w:style w:type="paragraph" w:styleId="ae">
    <w:name w:val="footer"/>
    <w:basedOn w:val="a2"/>
    <w:link w:val="af"/>
    <w:uiPriority w:val="99"/>
    <w:rsid w:val="00080A1E"/>
    <w:pPr>
      <w:tabs>
        <w:tab w:val="center" w:pos="4677"/>
        <w:tab w:val="right" w:pos="9355"/>
      </w:tabs>
    </w:pPr>
  </w:style>
  <w:style w:type="character" w:customStyle="1" w:styleId="af">
    <w:name w:val="Нижний колонтитул Знак"/>
    <w:basedOn w:val="a3"/>
    <w:link w:val="ae"/>
    <w:uiPriority w:val="99"/>
    <w:rsid w:val="00080A1E"/>
    <w:rPr>
      <w:rFonts w:ascii="Times New Roman" w:eastAsia="Times New Roman" w:hAnsi="Times New Roman" w:cs="Times New Roman"/>
      <w:sz w:val="20"/>
      <w:szCs w:val="20"/>
      <w:lang w:val="uk-UA" w:eastAsia="ru-RU"/>
    </w:rPr>
  </w:style>
  <w:style w:type="paragraph" w:styleId="af0">
    <w:name w:val="Body Text Indent"/>
    <w:basedOn w:val="a2"/>
    <w:link w:val="af1"/>
    <w:uiPriority w:val="99"/>
    <w:rsid w:val="00080A1E"/>
    <w:pPr>
      <w:widowControl w:val="0"/>
      <w:jc w:val="both"/>
    </w:pPr>
    <w:rPr>
      <w:sz w:val="28"/>
    </w:rPr>
  </w:style>
  <w:style w:type="character" w:customStyle="1" w:styleId="af1">
    <w:name w:val="Основной текст с отступом Знак"/>
    <w:basedOn w:val="a3"/>
    <w:link w:val="af0"/>
    <w:uiPriority w:val="99"/>
    <w:rsid w:val="00080A1E"/>
    <w:rPr>
      <w:rFonts w:ascii="Times New Roman" w:eastAsia="Times New Roman" w:hAnsi="Times New Roman" w:cs="Times New Roman"/>
      <w:sz w:val="28"/>
      <w:szCs w:val="20"/>
      <w:lang w:val="uk-UA" w:eastAsia="ru-RU"/>
    </w:rPr>
  </w:style>
  <w:style w:type="paragraph" w:styleId="22">
    <w:name w:val="Body Text Indent 2"/>
    <w:basedOn w:val="a2"/>
    <w:link w:val="23"/>
    <w:uiPriority w:val="99"/>
    <w:rsid w:val="00080A1E"/>
    <w:pPr>
      <w:widowControl w:val="0"/>
      <w:tabs>
        <w:tab w:val="left" w:pos="6663"/>
      </w:tabs>
      <w:ind w:firstLine="720"/>
      <w:jc w:val="both"/>
    </w:pPr>
    <w:rPr>
      <w:rFonts w:ascii="Garamond" w:hAnsi="Garamond"/>
      <w:sz w:val="22"/>
    </w:rPr>
  </w:style>
  <w:style w:type="character" w:customStyle="1" w:styleId="23">
    <w:name w:val="Основной текст с отступом 2 Знак"/>
    <w:basedOn w:val="a3"/>
    <w:link w:val="22"/>
    <w:uiPriority w:val="99"/>
    <w:rsid w:val="00080A1E"/>
    <w:rPr>
      <w:rFonts w:ascii="Garamond" w:eastAsia="Times New Roman" w:hAnsi="Garamond" w:cs="Times New Roman"/>
      <w:szCs w:val="20"/>
      <w:lang w:val="uk-UA" w:eastAsia="ru-RU"/>
    </w:rPr>
  </w:style>
  <w:style w:type="paragraph" w:styleId="af2">
    <w:name w:val="Document Map"/>
    <w:basedOn w:val="a2"/>
    <w:link w:val="af3"/>
    <w:uiPriority w:val="99"/>
    <w:semiHidden/>
    <w:rsid w:val="00080A1E"/>
    <w:pPr>
      <w:shd w:val="clear" w:color="auto" w:fill="000080"/>
    </w:pPr>
    <w:rPr>
      <w:rFonts w:ascii="Tahoma" w:hAnsi="Tahoma" w:cs="Tahoma"/>
    </w:rPr>
  </w:style>
  <w:style w:type="character" w:customStyle="1" w:styleId="af3">
    <w:name w:val="Схема документа Знак"/>
    <w:basedOn w:val="a3"/>
    <w:link w:val="af2"/>
    <w:uiPriority w:val="99"/>
    <w:semiHidden/>
    <w:rsid w:val="00080A1E"/>
    <w:rPr>
      <w:rFonts w:ascii="Tahoma" w:eastAsia="Times New Roman" w:hAnsi="Tahoma" w:cs="Tahoma"/>
      <w:sz w:val="20"/>
      <w:szCs w:val="20"/>
      <w:shd w:val="clear" w:color="auto" w:fill="000080"/>
      <w:lang w:val="uk-UA" w:eastAsia="ru-RU"/>
    </w:rPr>
  </w:style>
  <w:style w:type="paragraph" w:styleId="af4">
    <w:name w:val="annotation subject"/>
    <w:basedOn w:val="aa"/>
    <w:next w:val="aa"/>
    <w:link w:val="af5"/>
    <w:semiHidden/>
    <w:rsid w:val="00080A1E"/>
    <w:rPr>
      <w:b/>
      <w:bCs/>
    </w:rPr>
  </w:style>
  <w:style w:type="character" w:customStyle="1" w:styleId="af5">
    <w:name w:val="Тема примечания Знак"/>
    <w:basedOn w:val="ab"/>
    <w:link w:val="af4"/>
    <w:semiHidden/>
    <w:rsid w:val="00080A1E"/>
    <w:rPr>
      <w:b/>
      <w:bCs/>
    </w:rPr>
  </w:style>
  <w:style w:type="paragraph" w:styleId="af6">
    <w:name w:val="Balloon Text"/>
    <w:basedOn w:val="a2"/>
    <w:link w:val="af7"/>
    <w:uiPriority w:val="99"/>
    <w:semiHidden/>
    <w:rsid w:val="00080A1E"/>
    <w:rPr>
      <w:rFonts w:ascii="Tahoma" w:hAnsi="Tahoma" w:cs="Tahoma"/>
      <w:sz w:val="16"/>
      <w:szCs w:val="16"/>
    </w:rPr>
  </w:style>
  <w:style w:type="character" w:customStyle="1" w:styleId="af7">
    <w:name w:val="Текст выноски Знак"/>
    <w:basedOn w:val="a3"/>
    <w:link w:val="af6"/>
    <w:uiPriority w:val="99"/>
    <w:semiHidden/>
    <w:rsid w:val="00080A1E"/>
    <w:rPr>
      <w:rFonts w:ascii="Tahoma" w:eastAsia="Times New Roman" w:hAnsi="Tahoma" w:cs="Tahoma"/>
      <w:sz w:val="16"/>
      <w:szCs w:val="16"/>
      <w:lang w:val="uk-UA" w:eastAsia="ru-RU"/>
    </w:rPr>
  </w:style>
  <w:style w:type="paragraph" w:customStyle="1" w:styleId="11">
    <w:name w:val="Обычный1"/>
    <w:rsid w:val="00080A1E"/>
    <w:pPr>
      <w:widowControl w:val="0"/>
      <w:snapToGrid w:val="0"/>
      <w:spacing w:after="0" w:line="240" w:lineRule="auto"/>
    </w:pPr>
    <w:rPr>
      <w:rFonts w:ascii="Times New Roman" w:eastAsia="Times New Roman" w:hAnsi="Times New Roman"/>
      <w:sz w:val="18"/>
      <w:szCs w:val="20"/>
      <w:lang w:val="uk-UA" w:eastAsia="ru-RU"/>
    </w:rPr>
  </w:style>
  <w:style w:type="paragraph" w:customStyle="1" w:styleId="FR1">
    <w:name w:val="FR1"/>
    <w:rsid w:val="00080A1E"/>
    <w:pPr>
      <w:widowControl w:val="0"/>
      <w:snapToGrid w:val="0"/>
      <w:spacing w:after="0" w:line="240" w:lineRule="auto"/>
    </w:pPr>
    <w:rPr>
      <w:rFonts w:ascii="Arial" w:eastAsia="Times New Roman" w:hAnsi="Arial"/>
      <w:b/>
      <w:sz w:val="18"/>
      <w:szCs w:val="20"/>
      <w:lang w:eastAsia="ru-RU"/>
    </w:rPr>
  </w:style>
  <w:style w:type="paragraph" w:customStyle="1" w:styleId="af8">
    <w:name w:val="текст сноски"/>
    <w:basedOn w:val="a2"/>
    <w:rsid w:val="00080A1E"/>
    <w:pPr>
      <w:widowControl w:val="0"/>
      <w:ind w:firstLine="567"/>
      <w:jc w:val="both"/>
    </w:pPr>
  </w:style>
  <w:style w:type="paragraph" w:customStyle="1" w:styleId="12">
    <w:name w:val="Стиль1"/>
    <w:basedOn w:val="a2"/>
    <w:link w:val="13"/>
    <w:qFormat/>
    <w:rsid w:val="00080A1E"/>
    <w:pPr>
      <w:spacing w:line="360" w:lineRule="auto"/>
      <w:ind w:firstLine="709"/>
      <w:jc w:val="both"/>
    </w:pPr>
    <w:rPr>
      <w:spacing w:val="2"/>
      <w:sz w:val="28"/>
      <w:lang w:val="ru-RU"/>
    </w:rPr>
  </w:style>
  <w:style w:type="character" w:styleId="af9">
    <w:name w:val="page number"/>
    <w:basedOn w:val="a3"/>
    <w:uiPriority w:val="99"/>
    <w:rsid w:val="00080A1E"/>
  </w:style>
  <w:style w:type="table" w:styleId="afa">
    <w:name w:val="Table Grid"/>
    <w:basedOn w:val="a4"/>
    <w:rsid w:val="00080A1E"/>
    <w:pPr>
      <w:spacing w:after="0" w:line="240" w:lineRule="auto"/>
    </w:pPr>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
    <w:name w:val="Just"/>
    <w:rsid w:val="00080A1E"/>
    <w:pPr>
      <w:autoSpaceDE w:val="0"/>
      <w:autoSpaceDN w:val="0"/>
      <w:adjustRightInd w:val="0"/>
      <w:spacing w:before="40" w:after="40" w:line="240" w:lineRule="auto"/>
      <w:ind w:firstLine="568"/>
      <w:jc w:val="both"/>
    </w:pPr>
    <w:rPr>
      <w:rFonts w:ascii="Times New Roman" w:eastAsia="Times New Roman" w:hAnsi="Times New Roman"/>
      <w:sz w:val="24"/>
      <w:szCs w:val="24"/>
      <w:lang w:eastAsia="ru-RU"/>
    </w:rPr>
  </w:style>
  <w:style w:type="paragraph" w:styleId="afb">
    <w:name w:val="No Spacing"/>
    <w:basedOn w:val="a2"/>
    <w:link w:val="afc"/>
    <w:uiPriority w:val="1"/>
    <w:qFormat/>
    <w:rsid w:val="00615152"/>
    <w:rPr>
      <w:szCs w:val="32"/>
    </w:rPr>
  </w:style>
  <w:style w:type="character" w:customStyle="1" w:styleId="afc">
    <w:name w:val="Без интервала Знак"/>
    <w:basedOn w:val="a3"/>
    <w:link w:val="afb"/>
    <w:uiPriority w:val="1"/>
    <w:rsid w:val="00AD2146"/>
    <w:rPr>
      <w:sz w:val="24"/>
      <w:szCs w:val="32"/>
    </w:rPr>
  </w:style>
  <w:style w:type="character" w:customStyle="1" w:styleId="21">
    <w:name w:val="Заголовок 2 Знак"/>
    <w:basedOn w:val="a3"/>
    <w:link w:val="20"/>
    <w:uiPriority w:val="9"/>
    <w:rsid w:val="00615152"/>
    <w:rPr>
      <w:rFonts w:asciiTheme="majorHAnsi" w:eastAsiaTheme="majorEastAsia" w:hAnsiTheme="majorHAnsi" w:cstheme="majorBidi"/>
      <w:b/>
      <w:bCs/>
      <w:i/>
      <w:iCs/>
      <w:sz w:val="28"/>
      <w:szCs w:val="28"/>
    </w:rPr>
  </w:style>
  <w:style w:type="character" w:customStyle="1" w:styleId="50">
    <w:name w:val="Заголовок 5 Знак"/>
    <w:basedOn w:val="a3"/>
    <w:link w:val="5"/>
    <w:uiPriority w:val="9"/>
    <w:semiHidden/>
    <w:rsid w:val="00615152"/>
    <w:rPr>
      <w:rFonts w:cstheme="majorBidi"/>
      <w:b/>
      <w:bCs/>
      <w:i/>
      <w:iCs/>
      <w:sz w:val="26"/>
      <w:szCs w:val="26"/>
    </w:rPr>
  </w:style>
  <w:style w:type="character" w:customStyle="1" w:styleId="80">
    <w:name w:val="Заголовок 8 Знак"/>
    <w:basedOn w:val="a3"/>
    <w:link w:val="8"/>
    <w:uiPriority w:val="9"/>
    <w:semiHidden/>
    <w:rsid w:val="00615152"/>
    <w:rPr>
      <w:rFonts w:cstheme="majorBidi"/>
      <w:i/>
      <w:iCs/>
      <w:sz w:val="24"/>
      <w:szCs w:val="24"/>
    </w:rPr>
  </w:style>
  <w:style w:type="character" w:customStyle="1" w:styleId="90">
    <w:name w:val="Заголовок 9 Знак"/>
    <w:basedOn w:val="a3"/>
    <w:link w:val="9"/>
    <w:uiPriority w:val="9"/>
    <w:semiHidden/>
    <w:rsid w:val="00615152"/>
    <w:rPr>
      <w:rFonts w:asciiTheme="majorHAnsi" w:eastAsiaTheme="majorEastAsia" w:hAnsiTheme="majorHAnsi" w:cstheme="majorBidi"/>
    </w:rPr>
  </w:style>
  <w:style w:type="paragraph" w:styleId="afd">
    <w:name w:val="caption"/>
    <w:basedOn w:val="a2"/>
    <w:next w:val="a2"/>
    <w:uiPriority w:val="35"/>
    <w:unhideWhenUsed/>
    <w:qFormat/>
    <w:rsid w:val="00615152"/>
    <w:rPr>
      <w:b/>
      <w:bCs/>
      <w:color w:val="4F81BD" w:themeColor="accent1"/>
      <w:sz w:val="18"/>
      <w:szCs w:val="18"/>
    </w:rPr>
  </w:style>
  <w:style w:type="paragraph" w:styleId="afe">
    <w:name w:val="Title"/>
    <w:basedOn w:val="a2"/>
    <w:next w:val="a2"/>
    <w:link w:val="aff"/>
    <w:uiPriority w:val="10"/>
    <w:qFormat/>
    <w:rsid w:val="00615152"/>
    <w:pPr>
      <w:spacing w:before="240" w:after="60"/>
      <w:jc w:val="center"/>
      <w:outlineLvl w:val="0"/>
    </w:pPr>
    <w:rPr>
      <w:rFonts w:asciiTheme="majorHAnsi" w:eastAsiaTheme="majorEastAsia" w:hAnsiTheme="majorHAnsi" w:cstheme="majorBidi"/>
      <w:b/>
      <w:bCs/>
      <w:kern w:val="28"/>
      <w:sz w:val="32"/>
      <w:szCs w:val="32"/>
    </w:rPr>
  </w:style>
  <w:style w:type="character" w:customStyle="1" w:styleId="aff">
    <w:name w:val="Название Знак"/>
    <w:basedOn w:val="a3"/>
    <w:link w:val="afe"/>
    <w:uiPriority w:val="10"/>
    <w:rsid w:val="00615152"/>
    <w:rPr>
      <w:rFonts w:asciiTheme="majorHAnsi" w:eastAsiaTheme="majorEastAsia" w:hAnsiTheme="majorHAnsi" w:cstheme="majorBidi"/>
      <w:b/>
      <w:bCs/>
      <w:kern w:val="28"/>
      <w:sz w:val="32"/>
      <w:szCs w:val="32"/>
    </w:rPr>
  </w:style>
  <w:style w:type="paragraph" w:styleId="aff0">
    <w:name w:val="Subtitle"/>
    <w:basedOn w:val="a2"/>
    <w:next w:val="a2"/>
    <w:link w:val="aff1"/>
    <w:uiPriority w:val="11"/>
    <w:qFormat/>
    <w:rsid w:val="00615152"/>
    <w:pPr>
      <w:spacing w:after="60"/>
      <w:jc w:val="center"/>
      <w:outlineLvl w:val="1"/>
    </w:pPr>
    <w:rPr>
      <w:rFonts w:asciiTheme="majorHAnsi" w:eastAsiaTheme="majorEastAsia" w:hAnsiTheme="majorHAnsi" w:cstheme="majorBidi"/>
    </w:rPr>
  </w:style>
  <w:style w:type="character" w:customStyle="1" w:styleId="aff1">
    <w:name w:val="Подзаголовок Знак"/>
    <w:basedOn w:val="a3"/>
    <w:link w:val="aff0"/>
    <w:uiPriority w:val="11"/>
    <w:rsid w:val="00615152"/>
    <w:rPr>
      <w:rFonts w:asciiTheme="majorHAnsi" w:eastAsiaTheme="majorEastAsia" w:hAnsiTheme="majorHAnsi" w:cstheme="majorBidi"/>
      <w:sz w:val="24"/>
      <w:szCs w:val="24"/>
    </w:rPr>
  </w:style>
  <w:style w:type="character" w:styleId="aff2">
    <w:name w:val="Strong"/>
    <w:basedOn w:val="a3"/>
    <w:uiPriority w:val="22"/>
    <w:qFormat/>
    <w:rsid w:val="00615152"/>
    <w:rPr>
      <w:b/>
      <w:bCs/>
    </w:rPr>
  </w:style>
  <w:style w:type="character" w:styleId="aff3">
    <w:name w:val="Emphasis"/>
    <w:basedOn w:val="a3"/>
    <w:uiPriority w:val="20"/>
    <w:qFormat/>
    <w:rsid w:val="00615152"/>
    <w:rPr>
      <w:rFonts w:asciiTheme="minorHAnsi" w:hAnsiTheme="minorHAnsi"/>
      <w:b/>
      <w:i/>
      <w:iCs/>
    </w:rPr>
  </w:style>
  <w:style w:type="paragraph" w:styleId="aff4">
    <w:name w:val="List Paragraph"/>
    <w:basedOn w:val="a2"/>
    <w:uiPriority w:val="34"/>
    <w:qFormat/>
    <w:rsid w:val="00615152"/>
    <w:pPr>
      <w:ind w:left="720"/>
      <w:contextualSpacing/>
    </w:pPr>
  </w:style>
  <w:style w:type="paragraph" w:styleId="24">
    <w:name w:val="Quote"/>
    <w:basedOn w:val="a2"/>
    <w:next w:val="a2"/>
    <w:link w:val="25"/>
    <w:uiPriority w:val="29"/>
    <w:qFormat/>
    <w:rsid w:val="00615152"/>
    <w:rPr>
      <w:i/>
    </w:rPr>
  </w:style>
  <w:style w:type="character" w:customStyle="1" w:styleId="25">
    <w:name w:val="Цитата 2 Знак"/>
    <w:basedOn w:val="a3"/>
    <w:link w:val="24"/>
    <w:uiPriority w:val="29"/>
    <w:rsid w:val="00615152"/>
    <w:rPr>
      <w:i/>
      <w:sz w:val="24"/>
      <w:szCs w:val="24"/>
    </w:rPr>
  </w:style>
  <w:style w:type="paragraph" w:styleId="aff5">
    <w:name w:val="Intense Quote"/>
    <w:basedOn w:val="a2"/>
    <w:next w:val="a2"/>
    <w:link w:val="aff6"/>
    <w:uiPriority w:val="30"/>
    <w:qFormat/>
    <w:rsid w:val="00615152"/>
    <w:pPr>
      <w:ind w:left="720" w:right="720"/>
    </w:pPr>
    <w:rPr>
      <w:b/>
      <w:i/>
      <w:szCs w:val="22"/>
    </w:rPr>
  </w:style>
  <w:style w:type="character" w:customStyle="1" w:styleId="aff6">
    <w:name w:val="Выделенная цитата Знак"/>
    <w:basedOn w:val="a3"/>
    <w:link w:val="aff5"/>
    <w:uiPriority w:val="30"/>
    <w:rsid w:val="00615152"/>
    <w:rPr>
      <w:b/>
      <w:i/>
      <w:sz w:val="24"/>
    </w:rPr>
  </w:style>
  <w:style w:type="character" w:styleId="aff7">
    <w:name w:val="Subtle Emphasis"/>
    <w:uiPriority w:val="19"/>
    <w:qFormat/>
    <w:rsid w:val="00615152"/>
    <w:rPr>
      <w:i/>
      <w:color w:val="5A5A5A" w:themeColor="text1" w:themeTint="A5"/>
    </w:rPr>
  </w:style>
  <w:style w:type="character" w:styleId="aff8">
    <w:name w:val="Intense Emphasis"/>
    <w:basedOn w:val="a3"/>
    <w:uiPriority w:val="21"/>
    <w:qFormat/>
    <w:rsid w:val="00615152"/>
    <w:rPr>
      <w:b/>
      <w:i/>
      <w:sz w:val="24"/>
      <w:szCs w:val="24"/>
      <w:u w:val="single"/>
    </w:rPr>
  </w:style>
  <w:style w:type="character" w:styleId="aff9">
    <w:name w:val="Subtle Reference"/>
    <w:basedOn w:val="a3"/>
    <w:uiPriority w:val="31"/>
    <w:qFormat/>
    <w:rsid w:val="00615152"/>
    <w:rPr>
      <w:sz w:val="24"/>
      <w:szCs w:val="24"/>
      <w:u w:val="single"/>
    </w:rPr>
  </w:style>
  <w:style w:type="character" w:styleId="affa">
    <w:name w:val="Intense Reference"/>
    <w:basedOn w:val="a3"/>
    <w:uiPriority w:val="32"/>
    <w:qFormat/>
    <w:rsid w:val="00615152"/>
    <w:rPr>
      <w:b/>
      <w:sz w:val="24"/>
      <w:u w:val="single"/>
    </w:rPr>
  </w:style>
  <w:style w:type="character" w:styleId="affb">
    <w:name w:val="Book Title"/>
    <w:basedOn w:val="a3"/>
    <w:uiPriority w:val="33"/>
    <w:qFormat/>
    <w:rsid w:val="00615152"/>
    <w:rPr>
      <w:rFonts w:asciiTheme="majorHAnsi" w:eastAsiaTheme="majorEastAsia" w:hAnsiTheme="majorHAnsi"/>
      <w:b/>
      <w:i/>
      <w:sz w:val="24"/>
      <w:szCs w:val="24"/>
    </w:rPr>
  </w:style>
  <w:style w:type="paragraph" w:styleId="affc">
    <w:name w:val="TOC Heading"/>
    <w:basedOn w:val="1"/>
    <w:next w:val="a2"/>
    <w:uiPriority w:val="39"/>
    <w:semiHidden/>
    <w:unhideWhenUsed/>
    <w:qFormat/>
    <w:rsid w:val="00615152"/>
    <w:pPr>
      <w:outlineLvl w:val="9"/>
    </w:pPr>
  </w:style>
  <w:style w:type="paragraph" w:customStyle="1" w:styleId="BCBD7263CB8A495E806F90591DB8BB23">
    <w:name w:val="BCBD7263CB8A495E806F90591DB8BB23"/>
    <w:rsid w:val="006459EE"/>
    <w:rPr>
      <w:rFonts w:cstheme="minorBidi"/>
      <w:lang w:bidi="ar-SA"/>
    </w:rPr>
  </w:style>
  <w:style w:type="paragraph" w:styleId="affd">
    <w:name w:val="Body Text"/>
    <w:basedOn w:val="a2"/>
    <w:link w:val="affe"/>
    <w:uiPriority w:val="99"/>
    <w:unhideWhenUsed/>
    <w:rsid w:val="0058614D"/>
    <w:pPr>
      <w:spacing w:after="120"/>
    </w:pPr>
  </w:style>
  <w:style w:type="character" w:customStyle="1" w:styleId="affe">
    <w:name w:val="Основной текст Знак"/>
    <w:basedOn w:val="a3"/>
    <w:link w:val="affd"/>
    <w:uiPriority w:val="99"/>
    <w:rsid w:val="0058614D"/>
    <w:rPr>
      <w:sz w:val="24"/>
      <w:szCs w:val="24"/>
    </w:rPr>
  </w:style>
  <w:style w:type="paragraph" w:styleId="32">
    <w:name w:val="Body Text Indent 3"/>
    <w:basedOn w:val="a2"/>
    <w:link w:val="33"/>
    <w:uiPriority w:val="99"/>
    <w:rsid w:val="00205983"/>
    <w:pPr>
      <w:widowControl w:val="0"/>
      <w:autoSpaceDE w:val="0"/>
      <w:autoSpaceDN w:val="0"/>
      <w:adjustRightInd w:val="0"/>
      <w:spacing w:line="360" w:lineRule="auto"/>
      <w:ind w:firstLine="720"/>
      <w:jc w:val="both"/>
    </w:pPr>
    <w:rPr>
      <w:rFonts w:ascii="Times New Roman" w:eastAsia="Times New Roman" w:hAnsi="Times New Roman"/>
      <w:i/>
      <w:sz w:val="28"/>
      <w:szCs w:val="20"/>
      <w:lang w:val="uk-UA" w:eastAsia="ru-RU" w:bidi="ar-SA"/>
    </w:rPr>
  </w:style>
  <w:style w:type="character" w:customStyle="1" w:styleId="33">
    <w:name w:val="Основной текст с отступом 3 Знак"/>
    <w:basedOn w:val="a3"/>
    <w:link w:val="32"/>
    <w:uiPriority w:val="99"/>
    <w:rsid w:val="00205983"/>
    <w:rPr>
      <w:rFonts w:ascii="Times New Roman" w:eastAsia="Times New Roman" w:hAnsi="Times New Roman"/>
      <w:i/>
      <w:sz w:val="28"/>
      <w:szCs w:val="20"/>
      <w:lang w:val="uk-UA" w:eastAsia="ru-RU" w:bidi="ar-SA"/>
    </w:rPr>
  </w:style>
  <w:style w:type="paragraph" w:styleId="26">
    <w:name w:val="Body Text 2"/>
    <w:basedOn w:val="a2"/>
    <w:link w:val="27"/>
    <w:uiPriority w:val="99"/>
    <w:rsid w:val="00205983"/>
    <w:pPr>
      <w:widowControl w:val="0"/>
      <w:autoSpaceDE w:val="0"/>
      <w:autoSpaceDN w:val="0"/>
      <w:adjustRightInd w:val="0"/>
      <w:spacing w:line="360" w:lineRule="auto"/>
      <w:jc w:val="center"/>
    </w:pPr>
    <w:rPr>
      <w:rFonts w:ascii="Times New Roman" w:eastAsia="Times New Roman" w:hAnsi="Times New Roman"/>
      <w:b/>
      <w:bCs/>
      <w:sz w:val="28"/>
      <w:szCs w:val="20"/>
      <w:lang w:val="uk-UA" w:eastAsia="ru-RU" w:bidi="ar-SA"/>
    </w:rPr>
  </w:style>
  <w:style w:type="character" w:customStyle="1" w:styleId="27">
    <w:name w:val="Основной текст 2 Знак"/>
    <w:basedOn w:val="a3"/>
    <w:link w:val="26"/>
    <w:uiPriority w:val="99"/>
    <w:rsid w:val="00205983"/>
    <w:rPr>
      <w:rFonts w:ascii="Times New Roman" w:eastAsia="Times New Roman" w:hAnsi="Times New Roman"/>
      <w:b/>
      <w:bCs/>
      <w:sz w:val="28"/>
      <w:szCs w:val="20"/>
      <w:lang w:val="uk-UA" w:eastAsia="ru-RU" w:bidi="ar-SA"/>
    </w:rPr>
  </w:style>
  <w:style w:type="paragraph" w:styleId="34">
    <w:name w:val="Body Text 3"/>
    <w:basedOn w:val="a2"/>
    <w:link w:val="35"/>
    <w:uiPriority w:val="99"/>
    <w:rsid w:val="00205983"/>
    <w:pPr>
      <w:shd w:val="clear" w:color="auto" w:fill="FFFFFF"/>
      <w:spacing w:line="360" w:lineRule="auto"/>
      <w:jc w:val="center"/>
    </w:pPr>
    <w:rPr>
      <w:rFonts w:ascii="Times New Roman" w:eastAsia="Times New Roman" w:hAnsi="Times New Roman"/>
      <w:b/>
      <w:bCs/>
      <w:color w:val="000000"/>
      <w:sz w:val="28"/>
      <w:szCs w:val="20"/>
      <w:lang w:val="uk-UA" w:eastAsia="ru-RU" w:bidi="ar-SA"/>
    </w:rPr>
  </w:style>
  <w:style w:type="character" w:customStyle="1" w:styleId="35">
    <w:name w:val="Основной текст 3 Знак"/>
    <w:basedOn w:val="a3"/>
    <w:link w:val="34"/>
    <w:uiPriority w:val="99"/>
    <w:rsid w:val="00205983"/>
    <w:rPr>
      <w:rFonts w:ascii="Times New Roman" w:eastAsia="Times New Roman" w:hAnsi="Times New Roman"/>
      <w:b/>
      <w:bCs/>
      <w:color w:val="000000"/>
      <w:sz w:val="28"/>
      <w:szCs w:val="20"/>
      <w:shd w:val="clear" w:color="auto" w:fill="FFFFFF"/>
      <w:lang w:val="uk-UA" w:eastAsia="ru-RU" w:bidi="ar-SA"/>
    </w:rPr>
  </w:style>
  <w:style w:type="paragraph" w:styleId="afff">
    <w:name w:val="Block Text"/>
    <w:basedOn w:val="a2"/>
    <w:uiPriority w:val="99"/>
    <w:rsid w:val="00205983"/>
    <w:pPr>
      <w:shd w:val="clear" w:color="auto" w:fill="FFFFFF"/>
      <w:spacing w:line="360" w:lineRule="auto"/>
      <w:ind w:left="10" w:right="14" w:firstLine="530"/>
      <w:jc w:val="both"/>
    </w:pPr>
    <w:rPr>
      <w:rFonts w:ascii="Times New Roman" w:eastAsia="Times New Roman" w:hAnsi="Times New Roman"/>
      <w:color w:val="000000"/>
      <w:sz w:val="28"/>
      <w:szCs w:val="20"/>
      <w:lang w:val="uk-UA" w:eastAsia="ru-RU" w:bidi="ar-SA"/>
    </w:rPr>
  </w:style>
  <w:style w:type="paragraph" w:customStyle="1" w:styleId="Normal1">
    <w:name w:val="Normal1"/>
    <w:rsid w:val="00205983"/>
    <w:pPr>
      <w:spacing w:after="0" w:line="240" w:lineRule="auto"/>
    </w:pPr>
    <w:rPr>
      <w:rFonts w:ascii="Times New Roman" w:eastAsia="Times New Roman" w:hAnsi="Times New Roman"/>
      <w:sz w:val="20"/>
      <w:szCs w:val="20"/>
      <w:lang w:val="ru-RU" w:eastAsia="ru-RU" w:bidi="ar-SA"/>
    </w:rPr>
  </w:style>
  <w:style w:type="paragraph" w:styleId="afff0">
    <w:name w:val="List"/>
    <w:basedOn w:val="a2"/>
    <w:uiPriority w:val="99"/>
    <w:rsid w:val="00205983"/>
    <w:pPr>
      <w:ind w:left="283" w:hanging="283"/>
    </w:pPr>
    <w:rPr>
      <w:rFonts w:ascii="Times New Roman" w:eastAsia="Times New Roman" w:hAnsi="Times New Roman"/>
      <w:lang w:val="ru-RU" w:eastAsia="ru-RU" w:bidi="ar-SA"/>
    </w:rPr>
  </w:style>
  <w:style w:type="paragraph" w:styleId="28">
    <w:name w:val="List 2"/>
    <w:basedOn w:val="a2"/>
    <w:uiPriority w:val="99"/>
    <w:rsid w:val="00205983"/>
    <w:pPr>
      <w:ind w:left="566" w:hanging="283"/>
    </w:pPr>
    <w:rPr>
      <w:rFonts w:ascii="Times New Roman" w:eastAsia="Times New Roman" w:hAnsi="Times New Roman"/>
      <w:lang w:val="ru-RU" w:eastAsia="ru-RU" w:bidi="ar-SA"/>
    </w:rPr>
  </w:style>
  <w:style w:type="paragraph" w:styleId="36">
    <w:name w:val="List 3"/>
    <w:basedOn w:val="a2"/>
    <w:uiPriority w:val="99"/>
    <w:rsid w:val="00205983"/>
    <w:pPr>
      <w:ind w:left="849" w:hanging="283"/>
    </w:pPr>
    <w:rPr>
      <w:rFonts w:ascii="Times New Roman" w:eastAsia="Times New Roman" w:hAnsi="Times New Roman"/>
      <w:lang w:val="ru-RU" w:eastAsia="ru-RU" w:bidi="ar-SA"/>
    </w:rPr>
  </w:style>
  <w:style w:type="paragraph" w:styleId="42">
    <w:name w:val="List 4"/>
    <w:basedOn w:val="a2"/>
    <w:uiPriority w:val="99"/>
    <w:rsid w:val="00205983"/>
    <w:pPr>
      <w:ind w:left="1132" w:hanging="283"/>
    </w:pPr>
    <w:rPr>
      <w:rFonts w:ascii="Times New Roman" w:eastAsia="Times New Roman" w:hAnsi="Times New Roman"/>
      <w:lang w:val="ru-RU" w:eastAsia="ru-RU" w:bidi="ar-SA"/>
    </w:rPr>
  </w:style>
  <w:style w:type="paragraph" w:styleId="51">
    <w:name w:val="List 5"/>
    <w:basedOn w:val="a2"/>
    <w:uiPriority w:val="99"/>
    <w:rsid w:val="00205983"/>
    <w:pPr>
      <w:ind w:left="1415" w:hanging="283"/>
    </w:pPr>
    <w:rPr>
      <w:rFonts w:ascii="Times New Roman" w:eastAsia="Times New Roman" w:hAnsi="Times New Roman"/>
      <w:lang w:val="ru-RU" w:eastAsia="ru-RU" w:bidi="ar-SA"/>
    </w:rPr>
  </w:style>
  <w:style w:type="paragraph" w:styleId="afff1">
    <w:name w:val="Salutation"/>
    <w:basedOn w:val="a2"/>
    <w:next w:val="a2"/>
    <w:link w:val="afff2"/>
    <w:uiPriority w:val="99"/>
    <w:rsid w:val="00205983"/>
    <w:rPr>
      <w:rFonts w:ascii="Times New Roman" w:eastAsia="Times New Roman" w:hAnsi="Times New Roman"/>
      <w:lang w:val="ru-RU" w:eastAsia="ru-RU" w:bidi="ar-SA"/>
    </w:rPr>
  </w:style>
  <w:style w:type="character" w:customStyle="1" w:styleId="afff2">
    <w:name w:val="Приветствие Знак"/>
    <w:basedOn w:val="a3"/>
    <w:link w:val="afff1"/>
    <w:uiPriority w:val="99"/>
    <w:rsid w:val="00205983"/>
    <w:rPr>
      <w:rFonts w:ascii="Times New Roman" w:eastAsia="Times New Roman" w:hAnsi="Times New Roman"/>
      <w:sz w:val="24"/>
      <w:szCs w:val="24"/>
      <w:lang w:val="ru-RU" w:eastAsia="ru-RU" w:bidi="ar-SA"/>
    </w:rPr>
  </w:style>
  <w:style w:type="paragraph" w:styleId="afff3">
    <w:name w:val="Closing"/>
    <w:basedOn w:val="a2"/>
    <w:link w:val="afff4"/>
    <w:uiPriority w:val="99"/>
    <w:rsid w:val="00205983"/>
    <w:pPr>
      <w:ind w:left="4252"/>
    </w:pPr>
    <w:rPr>
      <w:rFonts w:ascii="Times New Roman" w:eastAsia="Times New Roman" w:hAnsi="Times New Roman"/>
      <w:lang w:val="ru-RU" w:eastAsia="ru-RU" w:bidi="ar-SA"/>
    </w:rPr>
  </w:style>
  <w:style w:type="character" w:customStyle="1" w:styleId="afff4">
    <w:name w:val="Прощание Знак"/>
    <w:basedOn w:val="a3"/>
    <w:link w:val="afff3"/>
    <w:uiPriority w:val="99"/>
    <w:rsid w:val="00205983"/>
    <w:rPr>
      <w:rFonts w:ascii="Times New Roman" w:eastAsia="Times New Roman" w:hAnsi="Times New Roman"/>
      <w:sz w:val="24"/>
      <w:szCs w:val="24"/>
      <w:lang w:val="ru-RU" w:eastAsia="ru-RU" w:bidi="ar-SA"/>
    </w:rPr>
  </w:style>
  <w:style w:type="paragraph" w:styleId="a">
    <w:name w:val="List Bullet"/>
    <w:basedOn w:val="a2"/>
    <w:autoRedefine/>
    <w:uiPriority w:val="99"/>
    <w:rsid w:val="00205983"/>
    <w:pPr>
      <w:numPr>
        <w:numId w:val="1"/>
      </w:numPr>
    </w:pPr>
    <w:rPr>
      <w:rFonts w:ascii="Times New Roman" w:eastAsia="Times New Roman" w:hAnsi="Times New Roman"/>
      <w:lang w:val="ru-RU" w:eastAsia="ru-RU" w:bidi="ar-SA"/>
    </w:rPr>
  </w:style>
  <w:style w:type="paragraph" w:styleId="2">
    <w:name w:val="List Bullet 2"/>
    <w:basedOn w:val="a2"/>
    <w:autoRedefine/>
    <w:uiPriority w:val="99"/>
    <w:rsid w:val="00205983"/>
    <w:pPr>
      <w:numPr>
        <w:numId w:val="111"/>
      </w:numPr>
      <w:jc w:val="both"/>
    </w:pPr>
    <w:rPr>
      <w:rFonts w:ascii="Times New Roman" w:eastAsia="Times New Roman" w:hAnsi="Times New Roman"/>
      <w:sz w:val="28"/>
      <w:szCs w:val="28"/>
      <w:lang w:val="uk-UA" w:eastAsia="ru-RU" w:bidi="ar-SA"/>
    </w:rPr>
  </w:style>
  <w:style w:type="paragraph" w:styleId="3">
    <w:name w:val="List Bullet 3"/>
    <w:basedOn w:val="a2"/>
    <w:autoRedefine/>
    <w:uiPriority w:val="99"/>
    <w:rsid w:val="00205983"/>
    <w:pPr>
      <w:numPr>
        <w:numId w:val="112"/>
      </w:numPr>
    </w:pPr>
    <w:rPr>
      <w:rFonts w:ascii="Times New Roman" w:eastAsia="Times New Roman" w:hAnsi="Times New Roman"/>
      <w:lang w:val="ru-RU" w:eastAsia="ru-RU" w:bidi="ar-SA"/>
    </w:rPr>
  </w:style>
  <w:style w:type="paragraph" w:styleId="4">
    <w:name w:val="List Bullet 4"/>
    <w:basedOn w:val="a2"/>
    <w:autoRedefine/>
    <w:uiPriority w:val="99"/>
    <w:rsid w:val="00205983"/>
    <w:pPr>
      <w:numPr>
        <w:numId w:val="113"/>
      </w:numPr>
      <w:jc w:val="both"/>
    </w:pPr>
    <w:rPr>
      <w:rFonts w:ascii="Times New Roman" w:eastAsia="Times New Roman" w:hAnsi="Times New Roman"/>
      <w:sz w:val="28"/>
      <w:szCs w:val="28"/>
      <w:lang w:val="uk-UA" w:eastAsia="ru-RU" w:bidi="ar-SA"/>
    </w:rPr>
  </w:style>
  <w:style w:type="paragraph" w:styleId="afff5">
    <w:name w:val="List Continue"/>
    <w:basedOn w:val="a2"/>
    <w:uiPriority w:val="99"/>
    <w:rsid w:val="00205983"/>
    <w:pPr>
      <w:spacing w:after="120"/>
      <w:ind w:left="283"/>
    </w:pPr>
    <w:rPr>
      <w:rFonts w:ascii="Times New Roman" w:eastAsia="Times New Roman" w:hAnsi="Times New Roman"/>
      <w:lang w:val="ru-RU" w:eastAsia="ru-RU" w:bidi="ar-SA"/>
    </w:rPr>
  </w:style>
  <w:style w:type="paragraph" w:styleId="29">
    <w:name w:val="List Continue 2"/>
    <w:basedOn w:val="a2"/>
    <w:uiPriority w:val="99"/>
    <w:rsid w:val="00205983"/>
    <w:pPr>
      <w:spacing w:after="120"/>
      <w:ind w:left="566"/>
    </w:pPr>
    <w:rPr>
      <w:rFonts w:ascii="Times New Roman" w:eastAsia="Times New Roman" w:hAnsi="Times New Roman"/>
      <w:lang w:val="ru-RU" w:eastAsia="ru-RU" w:bidi="ar-SA"/>
    </w:rPr>
  </w:style>
  <w:style w:type="paragraph" w:styleId="37">
    <w:name w:val="List Continue 3"/>
    <w:basedOn w:val="a2"/>
    <w:uiPriority w:val="99"/>
    <w:rsid w:val="00205983"/>
    <w:pPr>
      <w:spacing w:after="120"/>
      <w:ind w:left="849"/>
    </w:pPr>
    <w:rPr>
      <w:rFonts w:ascii="Times New Roman" w:eastAsia="Times New Roman" w:hAnsi="Times New Roman"/>
      <w:lang w:val="ru-RU" w:eastAsia="ru-RU" w:bidi="ar-SA"/>
    </w:rPr>
  </w:style>
  <w:style w:type="paragraph" w:customStyle="1" w:styleId="afff6">
    <w:name w:val="Внутренний адрес"/>
    <w:basedOn w:val="a2"/>
    <w:rsid w:val="00205983"/>
    <w:rPr>
      <w:rFonts w:ascii="Times New Roman" w:eastAsia="Times New Roman" w:hAnsi="Times New Roman"/>
      <w:lang w:val="ru-RU" w:eastAsia="ru-RU" w:bidi="ar-SA"/>
    </w:rPr>
  </w:style>
  <w:style w:type="paragraph" w:styleId="afff7">
    <w:name w:val="Signature"/>
    <w:basedOn w:val="a2"/>
    <w:link w:val="afff8"/>
    <w:uiPriority w:val="99"/>
    <w:rsid w:val="00205983"/>
    <w:pPr>
      <w:ind w:left="4252"/>
    </w:pPr>
    <w:rPr>
      <w:rFonts w:ascii="Times New Roman" w:eastAsia="Times New Roman" w:hAnsi="Times New Roman"/>
      <w:lang w:val="ru-RU" w:eastAsia="ru-RU" w:bidi="ar-SA"/>
    </w:rPr>
  </w:style>
  <w:style w:type="character" w:customStyle="1" w:styleId="afff8">
    <w:name w:val="Подпись Знак"/>
    <w:basedOn w:val="a3"/>
    <w:link w:val="afff7"/>
    <w:uiPriority w:val="99"/>
    <w:rsid w:val="00205983"/>
    <w:rPr>
      <w:rFonts w:ascii="Times New Roman" w:eastAsia="Times New Roman" w:hAnsi="Times New Roman"/>
      <w:sz w:val="24"/>
      <w:szCs w:val="24"/>
      <w:lang w:val="ru-RU" w:eastAsia="ru-RU" w:bidi="ar-SA"/>
    </w:rPr>
  </w:style>
  <w:style w:type="paragraph" w:customStyle="1" w:styleId="afff9">
    <w:name w:val="Должность в подписи"/>
    <w:basedOn w:val="afff7"/>
    <w:rsid w:val="00205983"/>
  </w:style>
  <w:style w:type="paragraph" w:customStyle="1" w:styleId="afffa">
    <w:name w:val="Название предприятия в подписи"/>
    <w:basedOn w:val="afff7"/>
    <w:rsid w:val="00205983"/>
  </w:style>
  <w:style w:type="paragraph" w:customStyle="1" w:styleId="afffb">
    <w:name w:val="Строка ссылки"/>
    <w:basedOn w:val="affd"/>
    <w:rsid w:val="00205983"/>
    <w:rPr>
      <w:rFonts w:ascii="Times New Roman" w:eastAsia="Times New Roman" w:hAnsi="Times New Roman"/>
      <w:lang w:val="ru-RU" w:eastAsia="ru-RU" w:bidi="ar-SA"/>
    </w:rPr>
  </w:style>
  <w:style w:type="paragraph" w:styleId="afffc">
    <w:name w:val="Normal Indent"/>
    <w:basedOn w:val="a2"/>
    <w:uiPriority w:val="99"/>
    <w:rsid w:val="00205983"/>
    <w:pPr>
      <w:ind w:left="708"/>
    </w:pPr>
    <w:rPr>
      <w:rFonts w:ascii="Times New Roman" w:eastAsia="Times New Roman" w:hAnsi="Times New Roman"/>
      <w:lang w:val="ru-RU" w:eastAsia="ru-RU" w:bidi="ar-SA"/>
    </w:rPr>
  </w:style>
  <w:style w:type="paragraph" w:styleId="afffd">
    <w:name w:val="Plain Text"/>
    <w:basedOn w:val="a2"/>
    <w:link w:val="afffe"/>
    <w:uiPriority w:val="99"/>
    <w:rsid w:val="00205983"/>
    <w:pPr>
      <w:spacing w:line="400" w:lineRule="exact"/>
      <w:ind w:firstLine="720"/>
      <w:jc w:val="both"/>
    </w:pPr>
    <w:rPr>
      <w:rFonts w:ascii="Times New Roman" w:eastAsia="Times New Roman" w:hAnsi="Times New Roman"/>
      <w:sz w:val="26"/>
      <w:lang w:val="ru-RU" w:eastAsia="ru-RU" w:bidi="ar-SA"/>
    </w:rPr>
  </w:style>
  <w:style w:type="character" w:customStyle="1" w:styleId="afffe">
    <w:name w:val="Текст Знак"/>
    <w:basedOn w:val="a3"/>
    <w:link w:val="afffd"/>
    <w:uiPriority w:val="99"/>
    <w:rsid w:val="00205983"/>
    <w:rPr>
      <w:rFonts w:ascii="Times New Roman" w:eastAsia="Times New Roman" w:hAnsi="Times New Roman"/>
      <w:sz w:val="26"/>
      <w:szCs w:val="24"/>
      <w:lang w:val="ru-RU" w:eastAsia="ru-RU" w:bidi="ar-SA"/>
    </w:rPr>
  </w:style>
  <w:style w:type="paragraph" w:styleId="2a">
    <w:name w:val="envelope return"/>
    <w:basedOn w:val="a2"/>
    <w:uiPriority w:val="99"/>
    <w:rsid w:val="00205983"/>
    <w:pPr>
      <w:jc w:val="both"/>
    </w:pPr>
    <w:rPr>
      <w:rFonts w:ascii="Arial" w:eastAsia="Times New Roman" w:hAnsi="Arial"/>
      <w:sz w:val="28"/>
      <w:szCs w:val="20"/>
      <w:lang w:val="uk-UA" w:eastAsia="ru-RU" w:bidi="ar-SA"/>
    </w:rPr>
  </w:style>
  <w:style w:type="paragraph" w:customStyle="1" w:styleId="-10">
    <w:name w:val="лит-10"/>
    <w:basedOn w:val="affd"/>
    <w:next w:val="affd"/>
    <w:rsid w:val="00205983"/>
    <w:pPr>
      <w:spacing w:after="57" w:line="240" w:lineRule="atLeast"/>
      <w:ind w:left="340" w:hanging="340"/>
      <w:jc w:val="both"/>
    </w:pPr>
    <w:rPr>
      <w:rFonts w:ascii="Times New Roman" w:eastAsia="Times New Roman" w:hAnsi="Times New Roman"/>
      <w:sz w:val="20"/>
      <w:szCs w:val="20"/>
      <w:lang w:val="ru-RU" w:eastAsia="ru-RU" w:bidi="ar-SA"/>
    </w:rPr>
  </w:style>
  <w:style w:type="paragraph" w:customStyle="1" w:styleId="BodyText2">
    <w:name w:val="Body Text 2.Основной текст автореферата с отступом"/>
    <w:basedOn w:val="a2"/>
    <w:rsid w:val="00205983"/>
    <w:pPr>
      <w:autoSpaceDE w:val="0"/>
      <w:autoSpaceDN w:val="0"/>
      <w:spacing w:line="360" w:lineRule="auto"/>
    </w:pPr>
    <w:rPr>
      <w:rFonts w:ascii="Times New Roman" w:eastAsia="Times New Roman" w:hAnsi="Times New Roman"/>
      <w:sz w:val="28"/>
      <w:szCs w:val="28"/>
      <w:lang w:val="uk-UA" w:eastAsia="uk-UA" w:bidi="ar-SA"/>
    </w:rPr>
  </w:style>
  <w:style w:type="paragraph" w:customStyle="1" w:styleId="BodyTextIndent21">
    <w:name w:val="Body Text Indent 21"/>
    <w:basedOn w:val="a2"/>
    <w:rsid w:val="00205983"/>
    <w:pPr>
      <w:widowControl w:val="0"/>
      <w:autoSpaceDE w:val="0"/>
      <w:autoSpaceDN w:val="0"/>
      <w:spacing w:after="120" w:line="480" w:lineRule="auto"/>
      <w:ind w:left="283"/>
    </w:pPr>
    <w:rPr>
      <w:rFonts w:ascii="Times New Roman" w:eastAsia="Times New Roman" w:hAnsi="Times New Roman"/>
      <w:lang w:val="ru-RU" w:eastAsia="uk-UA" w:bidi="ar-SA"/>
    </w:rPr>
  </w:style>
  <w:style w:type="paragraph" w:customStyle="1" w:styleId="FR2">
    <w:name w:val="FR2"/>
    <w:rsid w:val="00205983"/>
    <w:pPr>
      <w:widowControl w:val="0"/>
      <w:autoSpaceDE w:val="0"/>
      <w:autoSpaceDN w:val="0"/>
      <w:adjustRightInd w:val="0"/>
      <w:spacing w:before="220" w:after="0" w:line="260" w:lineRule="auto"/>
      <w:ind w:firstLine="300"/>
      <w:jc w:val="both"/>
    </w:pPr>
    <w:rPr>
      <w:rFonts w:ascii="Arial" w:eastAsia="Times New Roman" w:hAnsi="Arial" w:cs="Arial"/>
      <w:sz w:val="18"/>
      <w:szCs w:val="18"/>
      <w:lang w:val="uk-UA" w:eastAsia="uk-UA" w:bidi="ar-SA"/>
    </w:rPr>
  </w:style>
  <w:style w:type="paragraph" w:customStyle="1" w:styleId="14">
    <w:name w:val="заголовок 1"/>
    <w:basedOn w:val="a2"/>
    <w:next w:val="a2"/>
    <w:rsid w:val="00205983"/>
    <w:pPr>
      <w:keepNext/>
      <w:autoSpaceDE w:val="0"/>
      <w:autoSpaceDN w:val="0"/>
      <w:spacing w:line="228" w:lineRule="auto"/>
      <w:ind w:right="56"/>
      <w:jc w:val="center"/>
    </w:pPr>
    <w:rPr>
      <w:rFonts w:ascii="Times New Roman" w:eastAsia="Times New Roman" w:hAnsi="Times New Roman"/>
      <w:b/>
      <w:bCs/>
      <w:lang w:val="uk-UA" w:eastAsia="uk-UA" w:bidi="ar-SA"/>
    </w:rPr>
  </w:style>
  <w:style w:type="paragraph" w:styleId="a1">
    <w:name w:val="List Number"/>
    <w:basedOn w:val="a2"/>
    <w:uiPriority w:val="99"/>
    <w:rsid w:val="00205983"/>
    <w:pPr>
      <w:numPr>
        <w:numId w:val="6"/>
      </w:numPr>
    </w:pPr>
    <w:rPr>
      <w:rFonts w:ascii="Times New Roman" w:eastAsia="Times New Roman" w:hAnsi="Times New Roman"/>
      <w:szCs w:val="20"/>
      <w:lang w:val="ru-RU" w:eastAsia="ru-RU" w:bidi="ar-SA"/>
    </w:rPr>
  </w:style>
  <w:style w:type="paragraph" w:customStyle="1" w:styleId="affff">
    <w:name w:val="ДИССЕР"/>
    <w:basedOn w:val="a2"/>
    <w:rsid w:val="00205983"/>
    <w:pPr>
      <w:autoSpaceDE w:val="0"/>
      <w:autoSpaceDN w:val="0"/>
      <w:spacing w:line="360" w:lineRule="auto"/>
      <w:ind w:firstLine="567"/>
      <w:jc w:val="both"/>
    </w:pPr>
    <w:rPr>
      <w:rFonts w:ascii="Times New Roman" w:eastAsia="Times New Roman" w:hAnsi="Times New Roman"/>
      <w:sz w:val="28"/>
      <w:szCs w:val="28"/>
      <w:lang w:val="uk-UA" w:eastAsia="uk-UA" w:bidi="ar-SA"/>
    </w:rPr>
  </w:style>
  <w:style w:type="paragraph" w:customStyle="1" w:styleId="2b">
    <w:name w:val="Стиль2"/>
    <w:basedOn w:val="a2"/>
    <w:rsid w:val="00205983"/>
    <w:pPr>
      <w:widowControl w:val="0"/>
      <w:autoSpaceDE w:val="0"/>
      <w:autoSpaceDN w:val="0"/>
      <w:ind w:firstLine="720"/>
      <w:jc w:val="both"/>
    </w:pPr>
    <w:rPr>
      <w:rFonts w:ascii="Times New Roman" w:eastAsia="Times New Roman" w:hAnsi="Times New Roman"/>
      <w:sz w:val="28"/>
      <w:szCs w:val="28"/>
      <w:lang w:val="uk-UA" w:eastAsia="uk-UA" w:bidi="ar-SA"/>
    </w:rPr>
  </w:style>
  <w:style w:type="paragraph" w:customStyle="1" w:styleId="BodyText2211111">
    <w:name w:val="Body Text.Основной текст Знак2.Основной текст Знак Знак.Основной текст Знак2 Знак1 Знак.Основной текст Знак Знак Знак Знак.Основной текст Знак1 Знак1 Знак Знак1 Знак.Основной текст Знак Знак Знак Знак Знак Знак1.Основной текст Знак"/>
    <w:basedOn w:val="a2"/>
    <w:rsid w:val="00205983"/>
    <w:pPr>
      <w:autoSpaceDE w:val="0"/>
      <w:autoSpaceDN w:val="0"/>
      <w:spacing w:line="240" w:lineRule="atLeast"/>
      <w:ind w:firstLine="567"/>
      <w:jc w:val="both"/>
    </w:pPr>
    <w:rPr>
      <w:rFonts w:ascii="Times New Roman" w:eastAsia="Times New Roman" w:hAnsi="Times New Roman"/>
      <w:color w:val="000000"/>
      <w:sz w:val="22"/>
      <w:szCs w:val="22"/>
      <w:lang w:val="ru-RU" w:eastAsia="uk-UA" w:bidi="ar-SA"/>
    </w:rPr>
  </w:style>
  <w:style w:type="paragraph" w:customStyle="1" w:styleId="affff0">
    <w:name w:val="Îáû÷íûé"/>
    <w:rsid w:val="00205983"/>
    <w:pPr>
      <w:autoSpaceDE w:val="0"/>
      <w:autoSpaceDN w:val="0"/>
      <w:spacing w:after="0" w:line="240" w:lineRule="auto"/>
    </w:pPr>
    <w:rPr>
      <w:rFonts w:ascii="Kudriashov" w:eastAsia="Times New Roman" w:hAnsi="Kudriashov" w:cs="Kudriashov"/>
      <w:sz w:val="32"/>
      <w:szCs w:val="32"/>
      <w:lang w:val="uk-UA" w:eastAsia="uk-UA" w:bidi="ar-SA"/>
    </w:rPr>
  </w:style>
  <w:style w:type="paragraph" w:customStyle="1" w:styleId="15">
    <w:name w:val="1 Знак Знак Знак Знак"/>
    <w:basedOn w:val="a2"/>
    <w:rsid w:val="00205983"/>
    <w:rPr>
      <w:rFonts w:ascii="Verdana" w:eastAsia="Times New Roman" w:hAnsi="Verdana"/>
      <w:lang w:bidi="ar-SA"/>
    </w:rPr>
  </w:style>
  <w:style w:type="paragraph" w:styleId="affff1">
    <w:name w:val="endnote text"/>
    <w:basedOn w:val="a2"/>
    <w:link w:val="affff2"/>
    <w:uiPriority w:val="99"/>
    <w:semiHidden/>
    <w:rsid w:val="00205983"/>
    <w:pPr>
      <w:autoSpaceDE w:val="0"/>
      <w:autoSpaceDN w:val="0"/>
    </w:pPr>
    <w:rPr>
      <w:rFonts w:ascii="Times New Roman" w:eastAsia="Times New Roman" w:hAnsi="Times New Roman"/>
      <w:sz w:val="20"/>
      <w:szCs w:val="20"/>
      <w:lang w:val="ru-RU" w:eastAsia="uk-UA" w:bidi="ar-SA"/>
    </w:rPr>
  </w:style>
  <w:style w:type="character" w:customStyle="1" w:styleId="affff2">
    <w:name w:val="Текст концевой сноски Знак"/>
    <w:basedOn w:val="a3"/>
    <w:link w:val="affff1"/>
    <w:uiPriority w:val="99"/>
    <w:semiHidden/>
    <w:rsid w:val="00205983"/>
    <w:rPr>
      <w:rFonts w:ascii="Times New Roman" w:eastAsia="Times New Roman" w:hAnsi="Times New Roman"/>
      <w:sz w:val="20"/>
      <w:szCs w:val="20"/>
      <w:lang w:val="ru-RU" w:eastAsia="uk-UA" w:bidi="ar-SA"/>
    </w:rPr>
  </w:style>
  <w:style w:type="paragraph" w:styleId="HTML">
    <w:name w:val="HTML Preformatted"/>
    <w:basedOn w:val="a2"/>
    <w:link w:val="HTML0"/>
    <w:uiPriority w:val="99"/>
    <w:rsid w:val="00205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uk-UA" w:eastAsia="ru-RU" w:bidi="ar-SA"/>
    </w:rPr>
  </w:style>
  <w:style w:type="character" w:customStyle="1" w:styleId="HTML0">
    <w:name w:val="Стандартный HTML Знак"/>
    <w:basedOn w:val="a3"/>
    <w:link w:val="HTML"/>
    <w:uiPriority w:val="99"/>
    <w:rsid w:val="00205983"/>
    <w:rPr>
      <w:rFonts w:ascii="Courier New" w:eastAsia="Times New Roman" w:hAnsi="Courier New" w:cs="Courier New"/>
      <w:sz w:val="20"/>
      <w:szCs w:val="20"/>
      <w:lang w:val="uk-UA" w:eastAsia="ru-RU" w:bidi="ar-SA"/>
    </w:rPr>
  </w:style>
  <w:style w:type="paragraph" w:customStyle="1" w:styleId="Iauiue">
    <w:name w:val="Iau?iue"/>
    <w:rsid w:val="00205983"/>
    <w:pPr>
      <w:autoSpaceDE w:val="0"/>
      <w:autoSpaceDN w:val="0"/>
      <w:adjustRightInd w:val="0"/>
      <w:spacing w:after="0" w:line="240" w:lineRule="auto"/>
    </w:pPr>
    <w:rPr>
      <w:rFonts w:ascii="MS Sans Serif" w:eastAsia="Times New Roman" w:hAnsi="MS Sans Serif" w:cs="MS Sans Serif"/>
      <w:sz w:val="20"/>
      <w:szCs w:val="20"/>
      <w:lang w:val="uk-UA" w:eastAsia="uk-UA" w:bidi="ar-SA"/>
    </w:rPr>
  </w:style>
  <w:style w:type="paragraph" w:customStyle="1" w:styleId="Iniiaiieoaeno2">
    <w:name w:val="Iniiaiie oaeno 2"/>
    <w:basedOn w:val="Iauiue"/>
    <w:rsid w:val="00205983"/>
    <w:pPr>
      <w:ind w:firstLine="720"/>
      <w:jc w:val="both"/>
    </w:pPr>
    <w:rPr>
      <w:rFonts w:ascii="Arial" w:hAnsi="Arial" w:cs="Arial"/>
      <w:sz w:val="28"/>
      <w:szCs w:val="28"/>
    </w:rPr>
  </w:style>
  <w:style w:type="paragraph" w:customStyle="1" w:styleId="Iniiaiieoaeno">
    <w:name w:val="Iniiaiie oaeno"/>
    <w:basedOn w:val="Iauiue"/>
    <w:rsid w:val="00205983"/>
    <w:pPr>
      <w:jc w:val="center"/>
    </w:pPr>
    <w:rPr>
      <w:rFonts w:ascii="Arial" w:hAnsi="Arial" w:cs="Arial"/>
      <w:sz w:val="28"/>
      <w:szCs w:val="28"/>
    </w:rPr>
  </w:style>
  <w:style w:type="paragraph" w:customStyle="1" w:styleId="Iiacaaieiaie">
    <w:name w:val="Iiacaaieiaie"/>
    <w:basedOn w:val="Iauiue"/>
    <w:rsid w:val="00205983"/>
    <w:pPr>
      <w:jc w:val="center"/>
    </w:pPr>
    <w:rPr>
      <w:rFonts w:ascii="Times New Roman CYR" w:hAnsi="Times New Roman CYR" w:cs="Times New Roman"/>
      <w:sz w:val="28"/>
      <w:szCs w:val="28"/>
    </w:rPr>
  </w:style>
  <w:style w:type="paragraph" w:customStyle="1" w:styleId="affff3">
    <w:name w:val="обычный_официальный"/>
    <w:basedOn w:val="a2"/>
    <w:rsid w:val="00205983"/>
    <w:pPr>
      <w:autoSpaceDE w:val="0"/>
      <w:autoSpaceDN w:val="0"/>
      <w:spacing w:line="360" w:lineRule="auto"/>
      <w:ind w:firstLine="720"/>
      <w:jc w:val="both"/>
    </w:pPr>
    <w:rPr>
      <w:rFonts w:ascii="Times New Roman" w:eastAsia="Times New Roman" w:hAnsi="Times New Roman"/>
      <w:sz w:val="28"/>
      <w:szCs w:val="28"/>
      <w:lang w:val="uk-UA" w:eastAsia="uk-UA" w:bidi="ar-SA"/>
    </w:rPr>
  </w:style>
  <w:style w:type="paragraph" w:customStyle="1" w:styleId="affff4">
    <w:name w:val="Знак Знак Знак Знак Знак"/>
    <w:basedOn w:val="a2"/>
    <w:rsid w:val="00205983"/>
    <w:rPr>
      <w:rFonts w:ascii="Verdana" w:eastAsia="Times New Roman" w:hAnsi="Verdana"/>
      <w:lang w:bidi="ar-SA"/>
    </w:rPr>
  </w:style>
  <w:style w:type="paragraph" w:customStyle="1" w:styleId="43">
    <w:name w:val="заголовок 4"/>
    <w:basedOn w:val="a2"/>
    <w:next w:val="a2"/>
    <w:rsid w:val="00205983"/>
    <w:pPr>
      <w:keepNext/>
      <w:autoSpaceDE w:val="0"/>
      <w:autoSpaceDN w:val="0"/>
      <w:spacing w:line="264" w:lineRule="auto"/>
      <w:ind w:firstLine="900"/>
      <w:jc w:val="both"/>
    </w:pPr>
    <w:rPr>
      <w:rFonts w:ascii="Times New Roman" w:eastAsia="Times New Roman" w:hAnsi="Times New Roman"/>
      <w:b/>
      <w:bCs/>
      <w:sz w:val="28"/>
      <w:szCs w:val="28"/>
      <w:lang w:eastAsia="uk-UA" w:bidi="ar-SA"/>
    </w:rPr>
  </w:style>
  <w:style w:type="character" w:customStyle="1" w:styleId="rvts7">
    <w:name w:val="rvts7"/>
    <w:basedOn w:val="a3"/>
    <w:rsid w:val="00205983"/>
    <w:rPr>
      <w:rFonts w:ascii="Times New Roman" w:hAnsi="Times New Roman" w:cs="Times New Roman"/>
      <w:b/>
      <w:bCs/>
      <w:sz w:val="24"/>
      <w:szCs w:val="24"/>
    </w:rPr>
  </w:style>
  <w:style w:type="paragraph" w:customStyle="1" w:styleId="affff5">
    <w:name w:val="Абзац списку"/>
    <w:basedOn w:val="a2"/>
    <w:qFormat/>
    <w:rsid w:val="00205983"/>
    <w:pPr>
      <w:ind w:left="720"/>
      <w:contextualSpacing/>
    </w:pPr>
    <w:rPr>
      <w:rFonts w:ascii="Times New Roman" w:eastAsia="Times New Roman" w:hAnsi="Times New Roman"/>
      <w:sz w:val="20"/>
      <w:szCs w:val="20"/>
      <w:lang w:val="ru-RU" w:eastAsia="uk-UA" w:bidi="ar-SA"/>
    </w:rPr>
  </w:style>
  <w:style w:type="paragraph" w:customStyle="1" w:styleId="text">
    <w:name w:val="text"/>
    <w:basedOn w:val="a2"/>
    <w:rsid w:val="00205983"/>
    <w:pPr>
      <w:ind w:firstLine="300"/>
      <w:jc w:val="both"/>
    </w:pPr>
    <w:rPr>
      <w:rFonts w:ascii="Times New Roman" w:eastAsia="Times New Roman" w:hAnsi="Times New Roman"/>
      <w:lang w:val="ru-RU" w:eastAsia="ru-RU" w:bidi="ar-SA"/>
    </w:rPr>
  </w:style>
  <w:style w:type="paragraph" w:customStyle="1" w:styleId="affff6">
    <w:name w:val="Звичайний"/>
    <w:basedOn w:val="a2"/>
    <w:rsid w:val="00205983"/>
    <w:pPr>
      <w:spacing w:before="60" w:line="360" w:lineRule="auto"/>
      <w:ind w:firstLine="720"/>
      <w:jc w:val="both"/>
    </w:pPr>
    <w:rPr>
      <w:rFonts w:ascii="Times New Roman" w:eastAsia="Times New Roman" w:hAnsi="Times New Roman"/>
      <w:sz w:val="28"/>
      <w:szCs w:val="20"/>
      <w:lang w:val="uk-UA" w:eastAsia="ru-RU" w:bidi="ar-SA"/>
    </w:rPr>
  </w:style>
  <w:style w:type="paragraph" w:customStyle="1" w:styleId="rvps7">
    <w:name w:val="rvps7"/>
    <w:basedOn w:val="a2"/>
    <w:rsid w:val="00205983"/>
    <w:pPr>
      <w:spacing w:before="100" w:beforeAutospacing="1" w:after="100" w:afterAutospacing="1"/>
    </w:pPr>
    <w:rPr>
      <w:rFonts w:ascii="Times New Roman" w:eastAsia="Times New Roman" w:hAnsi="Times New Roman"/>
      <w:lang w:val="ru-RU" w:eastAsia="ru-RU" w:bidi="ar-SA"/>
    </w:rPr>
  </w:style>
  <w:style w:type="character" w:customStyle="1" w:styleId="rvts9">
    <w:name w:val="rvts9"/>
    <w:basedOn w:val="a3"/>
    <w:rsid w:val="00205983"/>
    <w:rPr>
      <w:rFonts w:cs="Times New Roman"/>
    </w:rPr>
  </w:style>
  <w:style w:type="character" w:customStyle="1" w:styleId="rvts8">
    <w:name w:val="rvts8"/>
    <w:basedOn w:val="a3"/>
    <w:rsid w:val="00205983"/>
    <w:rPr>
      <w:rFonts w:cs="Times New Roman"/>
    </w:rPr>
  </w:style>
  <w:style w:type="paragraph" w:customStyle="1" w:styleId="a0">
    <w:name w:val="Литература диссера"/>
    <w:basedOn w:val="a2"/>
    <w:autoRedefine/>
    <w:rsid w:val="00205983"/>
    <w:pPr>
      <w:numPr>
        <w:numId w:val="114"/>
      </w:numPr>
      <w:tabs>
        <w:tab w:val="num" w:pos="192"/>
        <w:tab w:val="left" w:pos="540"/>
      </w:tabs>
      <w:ind w:left="0" w:firstLine="180"/>
      <w:jc w:val="both"/>
    </w:pPr>
    <w:rPr>
      <w:rFonts w:ascii="Times New Roman" w:eastAsia="Times New Roman" w:hAnsi="Times New Roman"/>
      <w:b/>
      <w:color w:val="000000"/>
      <w:sz w:val="26"/>
      <w:szCs w:val="26"/>
      <w:lang w:val="uk-UA" w:eastAsia="ru-RU" w:bidi="ar-SA"/>
    </w:rPr>
  </w:style>
  <w:style w:type="paragraph" w:customStyle="1" w:styleId="affff7">
    <w:name w:val="Знак Знак Знак Знак Знак Знак"/>
    <w:basedOn w:val="a2"/>
    <w:rsid w:val="00205983"/>
    <w:rPr>
      <w:rFonts w:ascii="Verdana" w:eastAsia="Times New Roman" w:hAnsi="Verdana" w:cs="Verdana"/>
      <w:lang w:bidi="ar-SA"/>
    </w:rPr>
  </w:style>
  <w:style w:type="paragraph" w:customStyle="1" w:styleId="affff8">
    <w:name w:val="Стиль"/>
    <w:rsid w:val="00205983"/>
    <w:pPr>
      <w:widowControl w:val="0"/>
      <w:autoSpaceDE w:val="0"/>
      <w:autoSpaceDN w:val="0"/>
      <w:adjustRightInd w:val="0"/>
      <w:spacing w:after="0" w:line="240" w:lineRule="auto"/>
    </w:pPr>
    <w:rPr>
      <w:rFonts w:ascii="Arial" w:eastAsia="Times New Roman" w:hAnsi="Arial" w:cs="Arial"/>
      <w:sz w:val="24"/>
      <w:szCs w:val="24"/>
      <w:lang w:val="en-GB" w:eastAsia="en-GB" w:bidi="ar-SA"/>
    </w:rPr>
  </w:style>
  <w:style w:type="character" w:customStyle="1" w:styleId="mw-headline">
    <w:name w:val="mw-headline"/>
    <w:basedOn w:val="a3"/>
    <w:rsid w:val="00205983"/>
    <w:rPr>
      <w:rFonts w:cs="Times New Roman"/>
    </w:rPr>
  </w:style>
  <w:style w:type="character" w:customStyle="1" w:styleId="affff9">
    <w:name w:val="a"/>
    <w:basedOn w:val="a3"/>
    <w:rsid w:val="00205983"/>
    <w:rPr>
      <w:rFonts w:cs="Times New Roman"/>
    </w:rPr>
  </w:style>
  <w:style w:type="paragraph" w:customStyle="1" w:styleId="Text0">
    <w:name w:val="Text"/>
    <w:basedOn w:val="a2"/>
    <w:rsid w:val="00205983"/>
    <w:pPr>
      <w:tabs>
        <w:tab w:val="left" w:pos="720"/>
        <w:tab w:val="left" w:pos="1440"/>
        <w:tab w:val="left" w:pos="2592"/>
        <w:tab w:val="left" w:pos="3168"/>
        <w:tab w:val="left" w:pos="5616"/>
      </w:tabs>
      <w:ind w:firstLine="720"/>
      <w:jc w:val="both"/>
    </w:pPr>
    <w:rPr>
      <w:rFonts w:ascii="Times" w:eastAsia="Times New Roman" w:hAnsi="Times"/>
      <w:szCs w:val="20"/>
      <w:lang w:val="en-GB" w:eastAsia="ru-RU" w:bidi="ar-SA"/>
    </w:rPr>
  </w:style>
  <w:style w:type="paragraph" w:customStyle="1" w:styleId="ConsTitle">
    <w:name w:val="ConsTitle"/>
    <w:rsid w:val="00205983"/>
    <w:pPr>
      <w:widowControl w:val="0"/>
      <w:autoSpaceDE w:val="0"/>
      <w:autoSpaceDN w:val="0"/>
      <w:adjustRightInd w:val="0"/>
      <w:spacing w:after="0" w:line="240" w:lineRule="auto"/>
      <w:ind w:right="19772"/>
    </w:pPr>
    <w:rPr>
      <w:rFonts w:ascii="Arial" w:eastAsia="Times New Roman" w:hAnsi="Arial" w:cs="Arial"/>
      <w:b/>
      <w:bCs/>
      <w:sz w:val="14"/>
      <w:szCs w:val="14"/>
      <w:lang w:val="ru-RU" w:eastAsia="ru-RU" w:bidi="ar-SA"/>
    </w:rPr>
  </w:style>
  <w:style w:type="character" w:customStyle="1" w:styleId="hlcopyright">
    <w:name w:val="hlcopyright"/>
    <w:basedOn w:val="a3"/>
    <w:rsid w:val="00205983"/>
    <w:rPr>
      <w:rFonts w:cs="Times New Roman"/>
    </w:rPr>
  </w:style>
  <w:style w:type="character" w:customStyle="1" w:styleId="atitle">
    <w:name w:val="atitle"/>
    <w:basedOn w:val="a3"/>
    <w:rsid w:val="00205983"/>
    <w:rPr>
      <w:rFonts w:cs="Times New Roman"/>
    </w:rPr>
  </w:style>
  <w:style w:type="paragraph" w:customStyle="1" w:styleId="rvps6">
    <w:name w:val="rvps6"/>
    <w:basedOn w:val="a2"/>
    <w:rsid w:val="00205983"/>
    <w:pPr>
      <w:ind w:firstLine="720"/>
      <w:jc w:val="both"/>
    </w:pPr>
    <w:rPr>
      <w:rFonts w:ascii="Arial Unicode MS" w:eastAsia="Arial Unicode MS" w:hAnsi="Arial Unicode MS" w:cs="Arial Unicode MS"/>
      <w:lang w:val="ru-RU" w:eastAsia="ru-RU" w:bidi="ar-SA"/>
    </w:rPr>
  </w:style>
  <w:style w:type="character" w:customStyle="1" w:styleId="rvts6">
    <w:name w:val="rvts6"/>
    <w:basedOn w:val="a3"/>
    <w:rsid w:val="00205983"/>
    <w:rPr>
      <w:rFonts w:ascii="Times New Roman" w:hAnsi="Times New Roman" w:cs="Times New Roman"/>
      <w:sz w:val="28"/>
      <w:szCs w:val="28"/>
    </w:rPr>
  </w:style>
  <w:style w:type="character" w:customStyle="1" w:styleId="rvts12">
    <w:name w:val="rvts12"/>
    <w:basedOn w:val="a3"/>
    <w:rsid w:val="00205983"/>
    <w:rPr>
      <w:rFonts w:ascii="Times New Roman" w:hAnsi="Times New Roman" w:cs="Times New Roman"/>
      <w:sz w:val="28"/>
      <w:szCs w:val="28"/>
    </w:rPr>
  </w:style>
  <w:style w:type="paragraph" w:customStyle="1" w:styleId="StyleOstRed">
    <w:name w:val="StyleOstRed"/>
    <w:basedOn w:val="a2"/>
    <w:rsid w:val="00205983"/>
    <w:pPr>
      <w:autoSpaceDE w:val="0"/>
      <w:autoSpaceDN w:val="0"/>
      <w:spacing w:after="120"/>
      <w:ind w:firstLine="720"/>
      <w:jc w:val="both"/>
    </w:pPr>
    <w:rPr>
      <w:rFonts w:ascii="Times New Roman" w:eastAsia="Times New Roman" w:hAnsi="Times New Roman"/>
      <w:sz w:val="28"/>
      <w:szCs w:val="28"/>
      <w:lang w:val="uk-UA" w:bidi="ar-SA"/>
    </w:rPr>
  </w:style>
  <w:style w:type="paragraph" w:customStyle="1" w:styleId="StyleZakonu">
    <w:name w:val="StyleZakonu"/>
    <w:basedOn w:val="a2"/>
    <w:rsid w:val="00205983"/>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bidi="ar-SA"/>
    </w:rPr>
  </w:style>
  <w:style w:type="paragraph" w:customStyle="1" w:styleId="StyleShap">
    <w:name w:val="StyleShap"/>
    <w:basedOn w:val="a2"/>
    <w:rsid w:val="00205983"/>
    <w:pPr>
      <w:overflowPunct w:val="0"/>
      <w:autoSpaceDE w:val="0"/>
      <w:autoSpaceDN w:val="0"/>
      <w:adjustRightInd w:val="0"/>
      <w:spacing w:line="180" w:lineRule="exact"/>
      <w:jc w:val="center"/>
      <w:textAlignment w:val="baseline"/>
    </w:pPr>
    <w:rPr>
      <w:rFonts w:ascii="Times New Roman" w:eastAsia="Times New Roman" w:hAnsi="Times New Roman"/>
      <w:sz w:val="16"/>
      <w:szCs w:val="16"/>
      <w:lang w:val="uk-UA" w:eastAsia="ru-RU" w:bidi="ar-SA"/>
    </w:rPr>
  </w:style>
  <w:style w:type="character" w:customStyle="1" w:styleId="title1">
    <w:name w:val="title1"/>
    <w:basedOn w:val="a3"/>
    <w:rsid w:val="00205983"/>
    <w:rPr>
      <w:rFonts w:ascii="Tahoma" w:hAnsi="Tahoma" w:cs="Tahoma"/>
      <w:b/>
      <w:bCs/>
      <w:color w:val="000000"/>
      <w:sz w:val="18"/>
      <w:szCs w:val="18"/>
    </w:rPr>
  </w:style>
  <w:style w:type="paragraph" w:customStyle="1" w:styleId="38">
    <w:name w:val="Знак Знак3 Знак"/>
    <w:basedOn w:val="a2"/>
    <w:rsid w:val="00205983"/>
    <w:rPr>
      <w:rFonts w:ascii="Verdana" w:eastAsia="Times New Roman" w:hAnsi="Verdana" w:cs="Verdana"/>
      <w:lang w:bidi="ar-SA"/>
    </w:rPr>
  </w:style>
  <w:style w:type="paragraph" w:customStyle="1" w:styleId="CharCharCharChar">
    <w:name w:val="Char Знак Знак Char Знак Знак Char Знак Знак Char Знак Знак Знак"/>
    <w:basedOn w:val="a2"/>
    <w:uiPriority w:val="99"/>
    <w:rsid w:val="00205983"/>
    <w:rPr>
      <w:rFonts w:ascii="Verdana" w:eastAsia="Times New Roman" w:hAnsi="Verdana" w:cs="Verdana"/>
      <w:sz w:val="20"/>
      <w:szCs w:val="20"/>
      <w:lang w:bidi="ar-SA"/>
    </w:rPr>
  </w:style>
  <w:style w:type="paragraph" w:customStyle="1" w:styleId="affffa">
    <w:name w:val="Знак"/>
    <w:basedOn w:val="a2"/>
    <w:uiPriority w:val="99"/>
    <w:rsid w:val="00205983"/>
    <w:rPr>
      <w:rFonts w:ascii="Verdana" w:eastAsia="SimSun" w:hAnsi="Verdana" w:cs="Verdana"/>
      <w:sz w:val="20"/>
      <w:szCs w:val="20"/>
      <w:lang w:bidi="ar-SA"/>
    </w:rPr>
  </w:style>
  <w:style w:type="paragraph" w:customStyle="1" w:styleId="affffb">
    <w:name w:val="Знак Знак Знак"/>
    <w:basedOn w:val="a2"/>
    <w:uiPriority w:val="99"/>
    <w:rsid w:val="00205983"/>
    <w:rPr>
      <w:rFonts w:ascii="Verdana" w:eastAsia="Times New Roman" w:hAnsi="Verdana" w:cs="Verdana"/>
      <w:sz w:val="20"/>
      <w:szCs w:val="20"/>
      <w:lang w:bidi="ar-SA"/>
    </w:rPr>
  </w:style>
  <w:style w:type="paragraph" w:customStyle="1" w:styleId="Pa52">
    <w:name w:val="Pa52"/>
    <w:basedOn w:val="a2"/>
    <w:next w:val="a2"/>
    <w:uiPriority w:val="99"/>
    <w:rsid w:val="00205983"/>
    <w:pPr>
      <w:autoSpaceDE w:val="0"/>
      <w:autoSpaceDN w:val="0"/>
      <w:adjustRightInd w:val="0"/>
      <w:spacing w:line="181" w:lineRule="atLeast"/>
    </w:pPr>
    <w:rPr>
      <w:rFonts w:ascii="Myriad Pro Light" w:eastAsia="Times New Roman" w:hAnsi="Myriad Pro Light"/>
      <w:lang w:val="ru-RU" w:eastAsia="ru-RU" w:bidi="ar-SA"/>
    </w:rPr>
  </w:style>
  <w:style w:type="character" w:customStyle="1" w:styleId="13">
    <w:name w:val="Стиль1 Знак"/>
    <w:basedOn w:val="a3"/>
    <w:link w:val="12"/>
    <w:locked/>
    <w:rsid w:val="00205983"/>
    <w:rPr>
      <w:spacing w:val="2"/>
      <w:sz w:val="28"/>
      <w:szCs w:val="24"/>
      <w:lang w:val="ru-RU"/>
    </w:rPr>
  </w:style>
  <w:style w:type="paragraph" w:customStyle="1" w:styleId="16">
    <w:name w:val="Знак Знак Знак Знак1"/>
    <w:basedOn w:val="a2"/>
    <w:uiPriority w:val="99"/>
    <w:rsid w:val="00205983"/>
    <w:pPr>
      <w:spacing w:after="160" w:line="240" w:lineRule="exact"/>
    </w:pPr>
    <w:rPr>
      <w:rFonts w:ascii="Times New Roman" w:eastAsia="Times New Roman" w:hAnsi="Times New Roman"/>
      <w:sz w:val="20"/>
      <w:szCs w:val="20"/>
      <w:lang w:val="de-CH" w:eastAsia="de-CH" w:bidi="ar-SA"/>
    </w:rPr>
  </w:style>
  <w:style w:type="paragraph" w:customStyle="1" w:styleId="Pa15">
    <w:name w:val="Pa15"/>
    <w:basedOn w:val="a2"/>
    <w:next w:val="a2"/>
    <w:uiPriority w:val="99"/>
    <w:rsid w:val="00205983"/>
    <w:pPr>
      <w:autoSpaceDE w:val="0"/>
      <w:autoSpaceDN w:val="0"/>
      <w:adjustRightInd w:val="0"/>
      <w:spacing w:line="261" w:lineRule="atLeast"/>
    </w:pPr>
    <w:rPr>
      <w:rFonts w:ascii="OpiumNew" w:eastAsia="Times New Roman" w:hAnsi="OpiumNew"/>
      <w:lang w:val="ru-RU" w:eastAsia="ru-RU" w:bidi="ar-SA"/>
    </w:rPr>
  </w:style>
  <w:style w:type="paragraph" w:customStyle="1" w:styleId="Pa20">
    <w:name w:val="Pa20"/>
    <w:basedOn w:val="a2"/>
    <w:next w:val="a2"/>
    <w:uiPriority w:val="99"/>
    <w:rsid w:val="00205983"/>
    <w:pPr>
      <w:autoSpaceDE w:val="0"/>
      <w:autoSpaceDN w:val="0"/>
      <w:adjustRightInd w:val="0"/>
      <w:spacing w:line="201" w:lineRule="atLeast"/>
    </w:pPr>
    <w:rPr>
      <w:rFonts w:ascii="OpiumNew" w:eastAsia="Times New Roman" w:hAnsi="OpiumNew"/>
      <w:lang w:val="ru-RU" w:eastAsia="ru-RU" w:bidi="ar-SA"/>
    </w:rPr>
  </w:style>
  <w:style w:type="paragraph" w:customStyle="1" w:styleId="Pa21">
    <w:name w:val="Pa21"/>
    <w:basedOn w:val="a2"/>
    <w:next w:val="a2"/>
    <w:uiPriority w:val="99"/>
    <w:rsid w:val="00205983"/>
    <w:pPr>
      <w:autoSpaceDE w:val="0"/>
      <w:autoSpaceDN w:val="0"/>
      <w:adjustRightInd w:val="0"/>
      <w:spacing w:line="201" w:lineRule="atLeast"/>
    </w:pPr>
    <w:rPr>
      <w:rFonts w:ascii="OpiumNew" w:eastAsia="Times New Roman" w:hAnsi="OpiumNew"/>
      <w:lang w:val="ru-RU" w:eastAsia="ru-RU" w:bidi="ar-SA"/>
    </w:rPr>
  </w:style>
  <w:style w:type="paragraph" w:customStyle="1" w:styleId="Pa22">
    <w:name w:val="Pa22"/>
    <w:basedOn w:val="a2"/>
    <w:next w:val="a2"/>
    <w:uiPriority w:val="99"/>
    <w:rsid w:val="00205983"/>
    <w:pPr>
      <w:autoSpaceDE w:val="0"/>
      <w:autoSpaceDN w:val="0"/>
      <w:adjustRightInd w:val="0"/>
      <w:spacing w:line="201" w:lineRule="atLeast"/>
    </w:pPr>
    <w:rPr>
      <w:rFonts w:ascii="OpiumNew" w:eastAsia="Times New Roman" w:hAnsi="OpiumNew"/>
      <w:lang w:val="ru-RU" w:eastAsia="ru-RU" w:bidi="ar-SA"/>
    </w:rPr>
  </w:style>
  <w:style w:type="paragraph" w:customStyle="1" w:styleId="Pa16">
    <w:name w:val="Pa16"/>
    <w:basedOn w:val="a2"/>
    <w:next w:val="a2"/>
    <w:uiPriority w:val="99"/>
    <w:rsid w:val="00205983"/>
    <w:pPr>
      <w:autoSpaceDE w:val="0"/>
      <w:autoSpaceDN w:val="0"/>
      <w:adjustRightInd w:val="0"/>
      <w:spacing w:line="201" w:lineRule="atLeast"/>
    </w:pPr>
    <w:rPr>
      <w:rFonts w:ascii="OpiumNew" w:eastAsia="Times New Roman" w:hAnsi="OpiumNew"/>
      <w:lang w:val="ru-RU" w:eastAsia="ru-RU" w:bidi="ar-SA"/>
    </w:rPr>
  </w:style>
  <w:style w:type="paragraph" w:customStyle="1" w:styleId="Pa23">
    <w:name w:val="Pa23"/>
    <w:basedOn w:val="a2"/>
    <w:next w:val="a2"/>
    <w:uiPriority w:val="99"/>
    <w:rsid w:val="00205983"/>
    <w:pPr>
      <w:autoSpaceDE w:val="0"/>
      <w:autoSpaceDN w:val="0"/>
      <w:adjustRightInd w:val="0"/>
      <w:spacing w:line="201" w:lineRule="atLeast"/>
    </w:pPr>
    <w:rPr>
      <w:rFonts w:ascii="OpiumNew" w:eastAsia="Times New Roman" w:hAnsi="OpiumNew"/>
      <w:lang w:val="ru-RU" w:eastAsia="ru-RU" w:bidi="ar-SA"/>
    </w:rPr>
  </w:style>
  <w:style w:type="paragraph" w:customStyle="1" w:styleId="Pa25">
    <w:name w:val="Pa25"/>
    <w:basedOn w:val="a2"/>
    <w:next w:val="a2"/>
    <w:uiPriority w:val="99"/>
    <w:rsid w:val="00205983"/>
    <w:pPr>
      <w:autoSpaceDE w:val="0"/>
      <w:autoSpaceDN w:val="0"/>
      <w:adjustRightInd w:val="0"/>
      <w:spacing w:line="201" w:lineRule="atLeast"/>
    </w:pPr>
    <w:rPr>
      <w:rFonts w:ascii="Myriad Pro Light" w:eastAsia="Times New Roman" w:hAnsi="Myriad Pro Light"/>
      <w:lang w:val="ru-RU" w:eastAsia="ru-RU" w:bidi="ar-SA"/>
    </w:rPr>
  </w:style>
  <w:style w:type="paragraph" w:customStyle="1" w:styleId="Default">
    <w:name w:val="Default"/>
    <w:rsid w:val="00205983"/>
    <w:pPr>
      <w:autoSpaceDE w:val="0"/>
      <w:autoSpaceDN w:val="0"/>
      <w:adjustRightInd w:val="0"/>
      <w:spacing w:after="0" w:line="240" w:lineRule="auto"/>
    </w:pPr>
    <w:rPr>
      <w:rFonts w:ascii="Myriad Pro Light" w:eastAsia="Times New Roman" w:hAnsi="Myriad Pro Light" w:cs="Myriad Pro Light"/>
      <w:color w:val="000000"/>
      <w:sz w:val="24"/>
      <w:szCs w:val="24"/>
      <w:lang w:val="ru-RU" w:eastAsia="ru-RU" w:bidi="ar-SA"/>
    </w:rPr>
  </w:style>
  <w:style w:type="paragraph" w:customStyle="1" w:styleId="Pa27">
    <w:name w:val="Pa27"/>
    <w:basedOn w:val="Default"/>
    <w:next w:val="Default"/>
    <w:uiPriority w:val="99"/>
    <w:rsid w:val="00205983"/>
    <w:pPr>
      <w:spacing w:line="241" w:lineRule="atLeast"/>
    </w:pPr>
    <w:rPr>
      <w:rFonts w:cs="Times New Roman"/>
      <w:color w:val="auto"/>
    </w:rPr>
  </w:style>
  <w:style w:type="paragraph" w:customStyle="1" w:styleId="Pa28">
    <w:name w:val="Pa28"/>
    <w:basedOn w:val="Default"/>
    <w:next w:val="Default"/>
    <w:uiPriority w:val="99"/>
    <w:rsid w:val="00205983"/>
    <w:pPr>
      <w:spacing w:line="241" w:lineRule="atLeast"/>
    </w:pPr>
    <w:rPr>
      <w:rFonts w:cs="Times New Roman"/>
      <w:color w:val="auto"/>
    </w:rPr>
  </w:style>
  <w:style w:type="paragraph" w:customStyle="1" w:styleId="Pa32">
    <w:name w:val="Pa32"/>
    <w:basedOn w:val="Default"/>
    <w:next w:val="Default"/>
    <w:uiPriority w:val="99"/>
    <w:rsid w:val="00205983"/>
    <w:pPr>
      <w:spacing w:line="241" w:lineRule="atLeast"/>
    </w:pPr>
    <w:rPr>
      <w:rFonts w:cs="Times New Roman"/>
      <w:color w:val="auto"/>
    </w:rPr>
  </w:style>
  <w:style w:type="paragraph" w:customStyle="1" w:styleId="Pa39">
    <w:name w:val="Pa39"/>
    <w:basedOn w:val="Default"/>
    <w:next w:val="Default"/>
    <w:uiPriority w:val="99"/>
    <w:rsid w:val="00205983"/>
    <w:pPr>
      <w:spacing w:line="221" w:lineRule="atLeast"/>
    </w:pPr>
    <w:rPr>
      <w:rFonts w:cs="Times New Roman"/>
      <w:color w:val="auto"/>
    </w:rPr>
  </w:style>
  <w:style w:type="paragraph" w:customStyle="1" w:styleId="Pa41">
    <w:name w:val="Pa41"/>
    <w:basedOn w:val="Default"/>
    <w:next w:val="Default"/>
    <w:uiPriority w:val="99"/>
    <w:rsid w:val="00205983"/>
    <w:pPr>
      <w:spacing w:line="201" w:lineRule="atLeast"/>
    </w:pPr>
    <w:rPr>
      <w:rFonts w:cs="Times New Roman"/>
      <w:color w:val="auto"/>
    </w:rPr>
  </w:style>
  <w:style w:type="paragraph" w:customStyle="1" w:styleId="Pa42">
    <w:name w:val="Pa42"/>
    <w:basedOn w:val="Default"/>
    <w:next w:val="Default"/>
    <w:uiPriority w:val="99"/>
    <w:rsid w:val="00205983"/>
    <w:pPr>
      <w:spacing w:line="201" w:lineRule="atLeast"/>
    </w:pPr>
    <w:rPr>
      <w:rFonts w:cs="Times New Roman"/>
      <w:color w:val="auto"/>
    </w:rPr>
  </w:style>
  <w:style w:type="paragraph" w:customStyle="1" w:styleId="Pa43">
    <w:name w:val="Pa43"/>
    <w:basedOn w:val="Default"/>
    <w:next w:val="Default"/>
    <w:uiPriority w:val="99"/>
    <w:rsid w:val="00205983"/>
    <w:pPr>
      <w:spacing w:line="201" w:lineRule="atLeast"/>
    </w:pPr>
    <w:rPr>
      <w:rFonts w:cs="Times New Roman"/>
      <w:color w:val="auto"/>
    </w:rPr>
  </w:style>
  <w:style w:type="paragraph" w:customStyle="1" w:styleId="Pa14">
    <w:name w:val="Pa14"/>
    <w:basedOn w:val="Default"/>
    <w:next w:val="Default"/>
    <w:uiPriority w:val="99"/>
    <w:rsid w:val="00205983"/>
    <w:pPr>
      <w:spacing w:line="221" w:lineRule="atLeast"/>
    </w:pPr>
    <w:rPr>
      <w:rFonts w:cs="Times New Roman"/>
      <w:color w:val="auto"/>
    </w:rPr>
  </w:style>
  <w:style w:type="paragraph" w:customStyle="1" w:styleId="Pa45">
    <w:name w:val="Pa45"/>
    <w:basedOn w:val="Default"/>
    <w:next w:val="Default"/>
    <w:uiPriority w:val="99"/>
    <w:rsid w:val="00205983"/>
    <w:pPr>
      <w:spacing w:line="221" w:lineRule="atLeast"/>
    </w:pPr>
    <w:rPr>
      <w:rFonts w:cs="Times New Roman"/>
      <w:color w:val="auto"/>
    </w:rPr>
  </w:style>
  <w:style w:type="paragraph" w:customStyle="1" w:styleId="Pa46">
    <w:name w:val="Pa46"/>
    <w:basedOn w:val="Default"/>
    <w:next w:val="Default"/>
    <w:uiPriority w:val="99"/>
    <w:rsid w:val="00205983"/>
    <w:pPr>
      <w:spacing w:line="201" w:lineRule="atLeast"/>
    </w:pPr>
    <w:rPr>
      <w:rFonts w:cs="Times New Roman"/>
      <w:color w:val="auto"/>
    </w:rPr>
  </w:style>
  <w:style w:type="paragraph" w:customStyle="1" w:styleId="Pa53">
    <w:name w:val="Pa53"/>
    <w:basedOn w:val="Default"/>
    <w:next w:val="Default"/>
    <w:uiPriority w:val="99"/>
    <w:rsid w:val="00205983"/>
    <w:pPr>
      <w:spacing w:line="181" w:lineRule="atLeast"/>
    </w:pPr>
    <w:rPr>
      <w:rFonts w:cs="Times New Roman"/>
      <w:color w:val="auto"/>
    </w:rPr>
  </w:style>
  <w:style w:type="paragraph" w:styleId="17">
    <w:name w:val="toc 1"/>
    <w:basedOn w:val="a2"/>
    <w:next w:val="a2"/>
    <w:autoRedefine/>
    <w:uiPriority w:val="39"/>
    <w:unhideWhenUsed/>
    <w:qFormat/>
    <w:rsid w:val="00B920A8"/>
    <w:pPr>
      <w:spacing w:after="100"/>
    </w:pPr>
  </w:style>
  <w:style w:type="paragraph" w:styleId="2c">
    <w:name w:val="toc 2"/>
    <w:basedOn w:val="a2"/>
    <w:next w:val="a2"/>
    <w:autoRedefine/>
    <w:uiPriority w:val="39"/>
    <w:unhideWhenUsed/>
    <w:qFormat/>
    <w:rsid w:val="00B920A8"/>
    <w:pPr>
      <w:spacing w:after="100"/>
      <w:ind w:left="240"/>
    </w:pPr>
  </w:style>
  <w:style w:type="paragraph" w:styleId="39">
    <w:name w:val="toc 3"/>
    <w:basedOn w:val="a2"/>
    <w:next w:val="a2"/>
    <w:autoRedefine/>
    <w:uiPriority w:val="39"/>
    <w:semiHidden/>
    <w:unhideWhenUsed/>
    <w:qFormat/>
    <w:rsid w:val="00B920A8"/>
    <w:pPr>
      <w:spacing w:after="100" w:line="276" w:lineRule="auto"/>
      <w:ind w:left="440"/>
    </w:pPr>
    <w:rPr>
      <w:rFonts w:cstheme="minorBidi"/>
      <w:sz w:val="22"/>
      <w:szCs w:val="22"/>
      <w:lang w:val="ru-RU" w:bidi="ar-SA"/>
    </w:rPr>
  </w:style>
  <w:style w:type="paragraph" w:styleId="affffc">
    <w:name w:val="Revision"/>
    <w:hidden/>
    <w:uiPriority w:val="99"/>
    <w:semiHidden/>
    <w:rsid w:val="00457768"/>
    <w:pPr>
      <w:spacing w:after="0" w:line="240" w:lineRule="auto"/>
    </w:pPr>
    <w:rPr>
      <w:sz w:val="24"/>
      <w:szCs w:val="24"/>
    </w:rPr>
  </w:style>
  <w:style w:type="character" w:customStyle="1" w:styleId="apple-converted-space">
    <w:name w:val="apple-converted-space"/>
    <w:basedOn w:val="a3"/>
    <w:rsid w:val="009546D2"/>
  </w:style>
  <w:style w:type="character" w:customStyle="1" w:styleId="dcom">
    <w:name w:val="d_com"/>
    <w:basedOn w:val="a3"/>
    <w:rsid w:val="008E68CD"/>
  </w:style>
</w:styles>
</file>

<file path=word/webSettings.xml><?xml version="1.0" encoding="utf-8"?>
<w:webSettings xmlns:r="http://schemas.openxmlformats.org/officeDocument/2006/relationships" xmlns:w="http://schemas.openxmlformats.org/wordprocessingml/2006/main">
  <w:divs>
    <w:div w:id="276059727">
      <w:bodyDiv w:val="1"/>
      <w:marLeft w:val="0"/>
      <w:marRight w:val="0"/>
      <w:marTop w:val="0"/>
      <w:marBottom w:val="0"/>
      <w:divBdr>
        <w:top w:val="none" w:sz="0" w:space="0" w:color="auto"/>
        <w:left w:val="none" w:sz="0" w:space="0" w:color="auto"/>
        <w:bottom w:val="none" w:sz="0" w:space="0" w:color="auto"/>
        <w:right w:val="none" w:sz="0" w:space="0" w:color="auto"/>
      </w:divBdr>
      <w:divsChild>
        <w:div w:id="1643189952">
          <w:marLeft w:val="0"/>
          <w:marRight w:val="0"/>
          <w:marTop w:val="147"/>
          <w:marBottom w:val="0"/>
          <w:divBdr>
            <w:top w:val="none" w:sz="0" w:space="0" w:color="auto"/>
            <w:left w:val="none" w:sz="0" w:space="0" w:color="auto"/>
            <w:bottom w:val="none" w:sz="0" w:space="0" w:color="auto"/>
            <w:right w:val="none" w:sz="0" w:space="0" w:color="auto"/>
          </w:divBdr>
        </w:div>
        <w:div w:id="1593469457">
          <w:marLeft w:val="0"/>
          <w:marRight w:val="0"/>
          <w:marTop w:val="147"/>
          <w:marBottom w:val="0"/>
          <w:divBdr>
            <w:top w:val="none" w:sz="0" w:space="0" w:color="auto"/>
            <w:left w:val="none" w:sz="0" w:space="0" w:color="auto"/>
            <w:bottom w:val="none" w:sz="0" w:space="0" w:color="auto"/>
            <w:right w:val="none" w:sz="0" w:space="0" w:color="auto"/>
          </w:divBdr>
        </w:div>
        <w:div w:id="1212695526">
          <w:marLeft w:val="0"/>
          <w:marRight w:val="0"/>
          <w:marTop w:val="147"/>
          <w:marBottom w:val="0"/>
          <w:divBdr>
            <w:top w:val="none" w:sz="0" w:space="0" w:color="auto"/>
            <w:left w:val="none" w:sz="0" w:space="0" w:color="auto"/>
            <w:bottom w:val="none" w:sz="0" w:space="0" w:color="auto"/>
            <w:right w:val="none" w:sz="0" w:space="0" w:color="auto"/>
          </w:divBdr>
        </w:div>
        <w:div w:id="2006277363">
          <w:marLeft w:val="0"/>
          <w:marRight w:val="0"/>
          <w:marTop w:val="147"/>
          <w:marBottom w:val="0"/>
          <w:divBdr>
            <w:top w:val="none" w:sz="0" w:space="0" w:color="auto"/>
            <w:left w:val="none" w:sz="0" w:space="0" w:color="auto"/>
            <w:bottom w:val="none" w:sz="0" w:space="0" w:color="auto"/>
            <w:right w:val="none" w:sz="0" w:space="0" w:color="auto"/>
          </w:divBdr>
        </w:div>
        <w:div w:id="2121676468">
          <w:marLeft w:val="0"/>
          <w:marRight w:val="0"/>
          <w:marTop w:val="147"/>
          <w:marBottom w:val="0"/>
          <w:divBdr>
            <w:top w:val="none" w:sz="0" w:space="0" w:color="auto"/>
            <w:left w:val="none" w:sz="0" w:space="0" w:color="auto"/>
            <w:bottom w:val="none" w:sz="0" w:space="0" w:color="auto"/>
            <w:right w:val="none" w:sz="0" w:space="0" w:color="auto"/>
          </w:divBdr>
        </w:div>
        <w:div w:id="1053230975">
          <w:marLeft w:val="0"/>
          <w:marRight w:val="0"/>
          <w:marTop w:val="147"/>
          <w:marBottom w:val="0"/>
          <w:divBdr>
            <w:top w:val="none" w:sz="0" w:space="0" w:color="auto"/>
            <w:left w:val="none" w:sz="0" w:space="0" w:color="auto"/>
            <w:bottom w:val="none" w:sz="0" w:space="0" w:color="auto"/>
            <w:right w:val="none" w:sz="0" w:space="0" w:color="auto"/>
          </w:divBdr>
        </w:div>
        <w:div w:id="783231368">
          <w:marLeft w:val="0"/>
          <w:marRight w:val="0"/>
          <w:marTop w:val="147"/>
          <w:marBottom w:val="0"/>
          <w:divBdr>
            <w:top w:val="none" w:sz="0" w:space="0" w:color="auto"/>
            <w:left w:val="none" w:sz="0" w:space="0" w:color="auto"/>
            <w:bottom w:val="none" w:sz="0" w:space="0" w:color="auto"/>
            <w:right w:val="none" w:sz="0" w:space="0" w:color="auto"/>
          </w:divBdr>
        </w:div>
        <w:div w:id="1487627611">
          <w:marLeft w:val="0"/>
          <w:marRight w:val="0"/>
          <w:marTop w:val="147"/>
          <w:marBottom w:val="0"/>
          <w:divBdr>
            <w:top w:val="none" w:sz="0" w:space="0" w:color="auto"/>
            <w:left w:val="none" w:sz="0" w:space="0" w:color="auto"/>
            <w:bottom w:val="none" w:sz="0" w:space="0" w:color="auto"/>
            <w:right w:val="none" w:sz="0" w:space="0" w:color="auto"/>
          </w:divBdr>
        </w:div>
        <w:div w:id="2085757441">
          <w:marLeft w:val="0"/>
          <w:marRight w:val="0"/>
          <w:marTop w:val="147"/>
          <w:marBottom w:val="0"/>
          <w:divBdr>
            <w:top w:val="none" w:sz="0" w:space="0" w:color="auto"/>
            <w:left w:val="none" w:sz="0" w:space="0" w:color="auto"/>
            <w:bottom w:val="none" w:sz="0" w:space="0" w:color="auto"/>
            <w:right w:val="none" w:sz="0" w:space="0" w:color="auto"/>
          </w:divBdr>
        </w:div>
        <w:div w:id="31881608">
          <w:marLeft w:val="0"/>
          <w:marRight w:val="0"/>
          <w:marTop w:val="147"/>
          <w:marBottom w:val="0"/>
          <w:divBdr>
            <w:top w:val="none" w:sz="0" w:space="0" w:color="auto"/>
            <w:left w:val="none" w:sz="0" w:space="0" w:color="auto"/>
            <w:bottom w:val="none" w:sz="0" w:space="0" w:color="auto"/>
            <w:right w:val="none" w:sz="0" w:space="0" w:color="auto"/>
          </w:divBdr>
        </w:div>
        <w:div w:id="2140032148">
          <w:marLeft w:val="0"/>
          <w:marRight w:val="0"/>
          <w:marTop w:val="147"/>
          <w:marBottom w:val="0"/>
          <w:divBdr>
            <w:top w:val="none" w:sz="0" w:space="0" w:color="auto"/>
            <w:left w:val="none" w:sz="0" w:space="0" w:color="auto"/>
            <w:bottom w:val="none" w:sz="0" w:space="0" w:color="auto"/>
            <w:right w:val="none" w:sz="0" w:space="0" w:color="auto"/>
          </w:divBdr>
        </w:div>
        <w:div w:id="1783961069">
          <w:marLeft w:val="0"/>
          <w:marRight w:val="0"/>
          <w:marTop w:val="147"/>
          <w:marBottom w:val="0"/>
          <w:divBdr>
            <w:top w:val="none" w:sz="0" w:space="0" w:color="auto"/>
            <w:left w:val="none" w:sz="0" w:space="0" w:color="auto"/>
            <w:bottom w:val="none" w:sz="0" w:space="0" w:color="auto"/>
            <w:right w:val="none" w:sz="0" w:space="0" w:color="auto"/>
          </w:divBdr>
        </w:div>
        <w:div w:id="631054660">
          <w:marLeft w:val="0"/>
          <w:marRight w:val="0"/>
          <w:marTop w:val="147"/>
          <w:marBottom w:val="0"/>
          <w:divBdr>
            <w:top w:val="none" w:sz="0" w:space="0" w:color="auto"/>
            <w:left w:val="none" w:sz="0" w:space="0" w:color="auto"/>
            <w:bottom w:val="none" w:sz="0" w:space="0" w:color="auto"/>
            <w:right w:val="none" w:sz="0" w:space="0" w:color="auto"/>
          </w:divBdr>
        </w:div>
        <w:div w:id="1163355826">
          <w:marLeft w:val="0"/>
          <w:marRight w:val="0"/>
          <w:marTop w:val="147"/>
          <w:marBottom w:val="0"/>
          <w:divBdr>
            <w:top w:val="none" w:sz="0" w:space="0" w:color="auto"/>
            <w:left w:val="none" w:sz="0" w:space="0" w:color="auto"/>
            <w:bottom w:val="none" w:sz="0" w:space="0" w:color="auto"/>
            <w:right w:val="none" w:sz="0" w:space="0" w:color="auto"/>
          </w:divBdr>
        </w:div>
        <w:div w:id="1390689962">
          <w:marLeft w:val="0"/>
          <w:marRight w:val="0"/>
          <w:marTop w:val="147"/>
          <w:marBottom w:val="0"/>
          <w:divBdr>
            <w:top w:val="none" w:sz="0" w:space="0" w:color="auto"/>
            <w:left w:val="none" w:sz="0" w:space="0" w:color="auto"/>
            <w:bottom w:val="none" w:sz="0" w:space="0" w:color="auto"/>
            <w:right w:val="none" w:sz="0" w:space="0" w:color="auto"/>
          </w:divBdr>
        </w:div>
        <w:div w:id="547954895">
          <w:marLeft w:val="0"/>
          <w:marRight w:val="0"/>
          <w:marTop w:val="147"/>
          <w:marBottom w:val="0"/>
          <w:divBdr>
            <w:top w:val="none" w:sz="0" w:space="0" w:color="auto"/>
            <w:left w:val="none" w:sz="0" w:space="0" w:color="auto"/>
            <w:bottom w:val="none" w:sz="0" w:space="0" w:color="auto"/>
            <w:right w:val="none" w:sz="0" w:space="0" w:color="auto"/>
          </w:divBdr>
        </w:div>
        <w:div w:id="914246566">
          <w:marLeft w:val="0"/>
          <w:marRight w:val="0"/>
          <w:marTop w:val="147"/>
          <w:marBottom w:val="0"/>
          <w:divBdr>
            <w:top w:val="none" w:sz="0" w:space="0" w:color="auto"/>
            <w:left w:val="none" w:sz="0" w:space="0" w:color="auto"/>
            <w:bottom w:val="none" w:sz="0" w:space="0" w:color="auto"/>
            <w:right w:val="none" w:sz="0" w:space="0" w:color="auto"/>
          </w:divBdr>
        </w:div>
        <w:div w:id="1109351864">
          <w:marLeft w:val="0"/>
          <w:marRight w:val="0"/>
          <w:marTop w:val="147"/>
          <w:marBottom w:val="0"/>
          <w:divBdr>
            <w:top w:val="none" w:sz="0" w:space="0" w:color="auto"/>
            <w:left w:val="none" w:sz="0" w:space="0" w:color="auto"/>
            <w:bottom w:val="none" w:sz="0" w:space="0" w:color="auto"/>
            <w:right w:val="none" w:sz="0" w:space="0" w:color="auto"/>
          </w:divBdr>
        </w:div>
        <w:div w:id="1828129595">
          <w:marLeft w:val="0"/>
          <w:marRight w:val="0"/>
          <w:marTop w:val="147"/>
          <w:marBottom w:val="0"/>
          <w:divBdr>
            <w:top w:val="none" w:sz="0" w:space="0" w:color="auto"/>
            <w:left w:val="none" w:sz="0" w:space="0" w:color="auto"/>
            <w:bottom w:val="none" w:sz="0" w:space="0" w:color="auto"/>
            <w:right w:val="none" w:sz="0" w:space="0" w:color="auto"/>
          </w:divBdr>
        </w:div>
        <w:div w:id="1687169949">
          <w:marLeft w:val="0"/>
          <w:marRight w:val="0"/>
          <w:marTop w:val="147"/>
          <w:marBottom w:val="0"/>
          <w:divBdr>
            <w:top w:val="none" w:sz="0" w:space="0" w:color="auto"/>
            <w:left w:val="none" w:sz="0" w:space="0" w:color="auto"/>
            <w:bottom w:val="none" w:sz="0" w:space="0" w:color="auto"/>
            <w:right w:val="none" w:sz="0" w:space="0" w:color="auto"/>
          </w:divBdr>
        </w:div>
        <w:div w:id="1024019921">
          <w:marLeft w:val="0"/>
          <w:marRight w:val="0"/>
          <w:marTop w:val="147"/>
          <w:marBottom w:val="0"/>
          <w:divBdr>
            <w:top w:val="none" w:sz="0" w:space="0" w:color="auto"/>
            <w:left w:val="none" w:sz="0" w:space="0" w:color="auto"/>
            <w:bottom w:val="none" w:sz="0" w:space="0" w:color="auto"/>
            <w:right w:val="none" w:sz="0" w:space="0" w:color="auto"/>
          </w:divBdr>
        </w:div>
        <w:div w:id="2057119490">
          <w:marLeft w:val="0"/>
          <w:marRight w:val="0"/>
          <w:marTop w:val="147"/>
          <w:marBottom w:val="0"/>
          <w:divBdr>
            <w:top w:val="none" w:sz="0" w:space="0" w:color="auto"/>
            <w:left w:val="none" w:sz="0" w:space="0" w:color="auto"/>
            <w:bottom w:val="none" w:sz="0" w:space="0" w:color="auto"/>
            <w:right w:val="none" w:sz="0" w:space="0" w:color="auto"/>
          </w:divBdr>
        </w:div>
        <w:div w:id="243340176">
          <w:marLeft w:val="0"/>
          <w:marRight w:val="0"/>
          <w:marTop w:val="147"/>
          <w:marBottom w:val="0"/>
          <w:divBdr>
            <w:top w:val="none" w:sz="0" w:space="0" w:color="auto"/>
            <w:left w:val="none" w:sz="0" w:space="0" w:color="auto"/>
            <w:bottom w:val="none" w:sz="0" w:space="0" w:color="auto"/>
            <w:right w:val="none" w:sz="0" w:space="0" w:color="auto"/>
          </w:divBdr>
        </w:div>
        <w:div w:id="206378654">
          <w:marLeft w:val="0"/>
          <w:marRight w:val="0"/>
          <w:marTop w:val="147"/>
          <w:marBottom w:val="0"/>
          <w:divBdr>
            <w:top w:val="none" w:sz="0" w:space="0" w:color="auto"/>
            <w:left w:val="none" w:sz="0" w:space="0" w:color="auto"/>
            <w:bottom w:val="none" w:sz="0" w:space="0" w:color="auto"/>
            <w:right w:val="none" w:sz="0" w:space="0" w:color="auto"/>
          </w:divBdr>
        </w:div>
        <w:div w:id="1217472398">
          <w:marLeft w:val="0"/>
          <w:marRight w:val="0"/>
          <w:marTop w:val="147"/>
          <w:marBottom w:val="0"/>
          <w:divBdr>
            <w:top w:val="none" w:sz="0" w:space="0" w:color="auto"/>
            <w:left w:val="none" w:sz="0" w:space="0" w:color="auto"/>
            <w:bottom w:val="none" w:sz="0" w:space="0" w:color="auto"/>
            <w:right w:val="none" w:sz="0" w:space="0" w:color="auto"/>
          </w:divBdr>
        </w:div>
        <w:div w:id="384184761">
          <w:marLeft w:val="0"/>
          <w:marRight w:val="0"/>
          <w:marTop w:val="147"/>
          <w:marBottom w:val="0"/>
          <w:divBdr>
            <w:top w:val="none" w:sz="0" w:space="0" w:color="auto"/>
            <w:left w:val="none" w:sz="0" w:space="0" w:color="auto"/>
            <w:bottom w:val="none" w:sz="0" w:space="0" w:color="auto"/>
            <w:right w:val="none" w:sz="0" w:space="0" w:color="auto"/>
          </w:divBdr>
        </w:div>
        <w:div w:id="260650084">
          <w:marLeft w:val="0"/>
          <w:marRight w:val="0"/>
          <w:marTop w:val="147"/>
          <w:marBottom w:val="0"/>
          <w:divBdr>
            <w:top w:val="none" w:sz="0" w:space="0" w:color="auto"/>
            <w:left w:val="none" w:sz="0" w:space="0" w:color="auto"/>
            <w:bottom w:val="none" w:sz="0" w:space="0" w:color="auto"/>
            <w:right w:val="none" w:sz="0" w:space="0" w:color="auto"/>
          </w:divBdr>
        </w:div>
        <w:div w:id="1798454856">
          <w:marLeft w:val="0"/>
          <w:marRight w:val="0"/>
          <w:marTop w:val="147"/>
          <w:marBottom w:val="0"/>
          <w:divBdr>
            <w:top w:val="none" w:sz="0" w:space="0" w:color="auto"/>
            <w:left w:val="none" w:sz="0" w:space="0" w:color="auto"/>
            <w:bottom w:val="none" w:sz="0" w:space="0" w:color="auto"/>
            <w:right w:val="none" w:sz="0" w:space="0" w:color="auto"/>
          </w:divBdr>
        </w:div>
        <w:div w:id="1482695248">
          <w:marLeft w:val="0"/>
          <w:marRight w:val="0"/>
          <w:marTop w:val="147"/>
          <w:marBottom w:val="0"/>
          <w:divBdr>
            <w:top w:val="none" w:sz="0" w:space="0" w:color="auto"/>
            <w:left w:val="none" w:sz="0" w:space="0" w:color="auto"/>
            <w:bottom w:val="none" w:sz="0" w:space="0" w:color="auto"/>
            <w:right w:val="none" w:sz="0" w:space="0" w:color="auto"/>
          </w:divBdr>
        </w:div>
        <w:div w:id="1682317632">
          <w:marLeft w:val="0"/>
          <w:marRight w:val="0"/>
          <w:marTop w:val="147"/>
          <w:marBottom w:val="0"/>
          <w:divBdr>
            <w:top w:val="none" w:sz="0" w:space="0" w:color="auto"/>
            <w:left w:val="none" w:sz="0" w:space="0" w:color="auto"/>
            <w:bottom w:val="none" w:sz="0" w:space="0" w:color="auto"/>
            <w:right w:val="none" w:sz="0" w:space="0" w:color="auto"/>
          </w:divBdr>
        </w:div>
        <w:div w:id="915867526">
          <w:marLeft w:val="0"/>
          <w:marRight w:val="0"/>
          <w:marTop w:val="147"/>
          <w:marBottom w:val="0"/>
          <w:divBdr>
            <w:top w:val="none" w:sz="0" w:space="0" w:color="auto"/>
            <w:left w:val="none" w:sz="0" w:space="0" w:color="auto"/>
            <w:bottom w:val="none" w:sz="0" w:space="0" w:color="auto"/>
            <w:right w:val="none" w:sz="0" w:space="0" w:color="auto"/>
          </w:divBdr>
        </w:div>
        <w:div w:id="569118694">
          <w:marLeft w:val="0"/>
          <w:marRight w:val="0"/>
          <w:marTop w:val="147"/>
          <w:marBottom w:val="0"/>
          <w:divBdr>
            <w:top w:val="none" w:sz="0" w:space="0" w:color="auto"/>
            <w:left w:val="none" w:sz="0" w:space="0" w:color="auto"/>
            <w:bottom w:val="none" w:sz="0" w:space="0" w:color="auto"/>
            <w:right w:val="none" w:sz="0" w:space="0" w:color="auto"/>
          </w:divBdr>
        </w:div>
        <w:div w:id="1909607042">
          <w:marLeft w:val="0"/>
          <w:marRight w:val="0"/>
          <w:marTop w:val="147"/>
          <w:marBottom w:val="0"/>
          <w:divBdr>
            <w:top w:val="none" w:sz="0" w:space="0" w:color="auto"/>
            <w:left w:val="none" w:sz="0" w:space="0" w:color="auto"/>
            <w:bottom w:val="none" w:sz="0" w:space="0" w:color="auto"/>
            <w:right w:val="none" w:sz="0" w:space="0" w:color="auto"/>
          </w:divBdr>
        </w:div>
        <w:div w:id="1941910574">
          <w:marLeft w:val="0"/>
          <w:marRight w:val="0"/>
          <w:marTop w:val="147"/>
          <w:marBottom w:val="0"/>
          <w:divBdr>
            <w:top w:val="none" w:sz="0" w:space="0" w:color="auto"/>
            <w:left w:val="none" w:sz="0" w:space="0" w:color="auto"/>
            <w:bottom w:val="none" w:sz="0" w:space="0" w:color="auto"/>
            <w:right w:val="none" w:sz="0" w:space="0" w:color="auto"/>
          </w:divBdr>
        </w:div>
        <w:div w:id="1663698681">
          <w:marLeft w:val="0"/>
          <w:marRight w:val="0"/>
          <w:marTop w:val="147"/>
          <w:marBottom w:val="0"/>
          <w:divBdr>
            <w:top w:val="none" w:sz="0" w:space="0" w:color="auto"/>
            <w:left w:val="none" w:sz="0" w:space="0" w:color="auto"/>
            <w:bottom w:val="none" w:sz="0" w:space="0" w:color="auto"/>
            <w:right w:val="none" w:sz="0" w:space="0" w:color="auto"/>
          </w:divBdr>
        </w:div>
        <w:div w:id="309293360">
          <w:marLeft w:val="0"/>
          <w:marRight w:val="0"/>
          <w:marTop w:val="147"/>
          <w:marBottom w:val="0"/>
          <w:divBdr>
            <w:top w:val="none" w:sz="0" w:space="0" w:color="auto"/>
            <w:left w:val="none" w:sz="0" w:space="0" w:color="auto"/>
            <w:bottom w:val="none" w:sz="0" w:space="0" w:color="auto"/>
            <w:right w:val="none" w:sz="0" w:space="0" w:color="auto"/>
          </w:divBdr>
        </w:div>
        <w:div w:id="1668096175">
          <w:marLeft w:val="29"/>
          <w:marRight w:val="29"/>
          <w:marTop w:val="29"/>
          <w:marBottom w:val="29"/>
          <w:divBdr>
            <w:top w:val="none" w:sz="0" w:space="0" w:color="auto"/>
            <w:left w:val="none" w:sz="0" w:space="0" w:color="auto"/>
            <w:bottom w:val="none" w:sz="0" w:space="0" w:color="auto"/>
            <w:right w:val="none" w:sz="0" w:space="0" w:color="auto"/>
          </w:divBdr>
        </w:div>
        <w:div w:id="1708868793">
          <w:marLeft w:val="29"/>
          <w:marRight w:val="29"/>
          <w:marTop w:val="29"/>
          <w:marBottom w:val="29"/>
          <w:divBdr>
            <w:top w:val="none" w:sz="0" w:space="0" w:color="auto"/>
            <w:left w:val="none" w:sz="0" w:space="0" w:color="auto"/>
            <w:bottom w:val="none" w:sz="0" w:space="0" w:color="auto"/>
            <w:right w:val="none" w:sz="0" w:space="0" w:color="auto"/>
          </w:divBdr>
        </w:div>
        <w:div w:id="438650178">
          <w:marLeft w:val="29"/>
          <w:marRight w:val="29"/>
          <w:marTop w:val="29"/>
          <w:marBottom w:val="29"/>
          <w:divBdr>
            <w:top w:val="none" w:sz="0" w:space="0" w:color="auto"/>
            <w:left w:val="none" w:sz="0" w:space="0" w:color="auto"/>
            <w:bottom w:val="none" w:sz="0" w:space="0" w:color="auto"/>
            <w:right w:val="none" w:sz="0" w:space="0" w:color="auto"/>
          </w:divBdr>
        </w:div>
        <w:div w:id="38020461">
          <w:marLeft w:val="0"/>
          <w:marRight w:val="0"/>
          <w:marTop w:val="147"/>
          <w:marBottom w:val="147"/>
          <w:divBdr>
            <w:top w:val="none" w:sz="0" w:space="0" w:color="auto"/>
            <w:left w:val="none" w:sz="0" w:space="0" w:color="auto"/>
            <w:bottom w:val="none" w:sz="0" w:space="0" w:color="auto"/>
            <w:right w:val="none" w:sz="0" w:space="0" w:color="auto"/>
          </w:divBdr>
        </w:div>
        <w:div w:id="1634602407">
          <w:marLeft w:val="0"/>
          <w:marRight w:val="0"/>
          <w:marTop w:val="147"/>
          <w:marBottom w:val="147"/>
          <w:divBdr>
            <w:top w:val="none" w:sz="0" w:space="0" w:color="auto"/>
            <w:left w:val="none" w:sz="0" w:space="0" w:color="auto"/>
            <w:bottom w:val="none" w:sz="0" w:space="0" w:color="auto"/>
            <w:right w:val="none" w:sz="0" w:space="0" w:color="auto"/>
          </w:divBdr>
        </w:div>
        <w:div w:id="1290432814">
          <w:marLeft w:val="0"/>
          <w:marRight w:val="0"/>
          <w:marTop w:val="147"/>
          <w:marBottom w:val="0"/>
          <w:divBdr>
            <w:top w:val="none" w:sz="0" w:space="0" w:color="auto"/>
            <w:left w:val="none" w:sz="0" w:space="0" w:color="auto"/>
            <w:bottom w:val="none" w:sz="0" w:space="0" w:color="auto"/>
            <w:right w:val="none" w:sz="0" w:space="0" w:color="auto"/>
          </w:divBdr>
        </w:div>
        <w:div w:id="330068904">
          <w:marLeft w:val="0"/>
          <w:marRight w:val="0"/>
          <w:marTop w:val="147"/>
          <w:marBottom w:val="0"/>
          <w:divBdr>
            <w:top w:val="none" w:sz="0" w:space="0" w:color="auto"/>
            <w:left w:val="none" w:sz="0" w:space="0" w:color="auto"/>
            <w:bottom w:val="none" w:sz="0" w:space="0" w:color="auto"/>
            <w:right w:val="none" w:sz="0" w:space="0" w:color="auto"/>
          </w:divBdr>
        </w:div>
        <w:div w:id="824051297">
          <w:marLeft w:val="0"/>
          <w:marRight w:val="0"/>
          <w:marTop w:val="147"/>
          <w:marBottom w:val="0"/>
          <w:divBdr>
            <w:top w:val="none" w:sz="0" w:space="0" w:color="auto"/>
            <w:left w:val="none" w:sz="0" w:space="0" w:color="auto"/>
            <w:bottom w:val="none" w:sz="0" w:space="0" w:color="auto"/>
            <w:right w:val="none" w:sz="0" w:space="0" w:color="auto"/>
          </w:divBdr>
        </w:div>
        <w:div w:id="883253948">
          <w:marLeft w:val="0"/>
          <w:marRight w:val="0"/>
          <w:marTop w:val="147"/>
          <w:marBottom w:val="0"/>
          <w:divBdr>
            <w:top w:val="none" w:sz="0" w:space="0" w:color="auto"/>
            <w:left w:val="none" w:sz="0" w:space="0" w:color="auto"/>
            <w:bottom w:val="none" w:sz="0" w:space="0" w:color="auto"/>
            <w:right w:val="none" w:sz="0" w:space="0" w:color="auto"/>
          </w:divBdr>
        </w:div>
        <w:div w:id="1915235986">
          <w:marLeft w:val="0"/>
          <w:marRight w:val="0"/>
          <w:marTop w:val="147"/>
          <w:marBottom w:val="0"/>
          <w:divBdr>
            <w:top w:val="none" w:sz="0" w:space="0" w:color="auto"/>
            <w:left w:val="none" w:sz="0" w:space="0" w:color="auto"/>
            <w:bottom w:val="none" w:sz="0" w:space="0" w:color="auto"/>
            <w:right w:val="none" w:sz="0" w:space="0" w:color="auto"/>
          </w:divBdr>
        </w:div>
        <w:div w:id="580334077">
          <w:marLeft w:val="0"/>
          <w:marRight w:val="0"/>
          <w:marTop w:val="147"/>
          <w:marBottom w:val="0"/>
          <w:divBdr>
            <w:top w:val="none" w:sz="0" w:space="0" w:color="auto"/>
            <w:left w:val="none" w:sz="0" w:space="0" w:color="auto"/>
            <w:bottom w:val="none" w:sz="0" w:space="0" w:color="auto"/>
            <w:right w:val="none" w:sz="0" w:space="0" w:color="auto"/>
          </w:divBdr>
        </w:div>
        <w:div w:id="1116874249">
          <w:marLeft w:val="0"/>
          <w:marRight w:val="0"/>
          <w:marTop w:val="147"/>
          <w:marBottom w:val="0"/>
          <w:divBdr>
            <w:top w:val="none" w:sz="0" w:space="0" w:color="auto"/>
            <w:left w:val="none" w:sz="0" w:space="0" w:color="auto"/>
            <w:bottom w:val="none" w:sz="0" w:space="0" w:color="auto"/>
            <w:right w:val="none" w:sz="0" w:space="0" w:color="auto"/>
          </w:divBdr>
        </w:div>
        <w:div w:id="1194541145">
          <w:marLeft w:val="0"/>
          <w:marRight w:val="0"/>
          <w:marTop w:val="147"/>
          <w:marBottom w:val="0"/>
          <w:divBdr>
            <w:top w:val="none" w:sz="0" w:space="0" w:color="auto"/>
            <w:left w:val="none" w:sz="0" w:space="0" w:color="auto"/>
            <w:bottom w:val="none" w:sz="0" w:space="0" w:color="auto"/>
            <w:right w:val="none" w:sz="0" w:space="0" w:color="auto"/>
          </w:divBdr>
        </w:div>
        <w:div w:id="1102339745">
          <w:marLeft w:val="0"/>
          <w:marRight w:val="0"/>
          <w:marTop w:val="147"/>
          <w:marBottom w:val="0"/>
          <w:divBdr>
            <w:top w:val="none" w:sz="0" w:space="0" w:color="auto"/>
            <w:left w:val="none" w:sz="0" w:space="0" w:color="auto"/>
            <w:bottom w:val="none" w:sz="0" w:space="0" w:color="auto"/>
            <w:right w:val="none" w:sz="0" w:space="0" w:color="auto"/>
          </w:divBdr>
        </w:div>
        <w:div w:id="1714501897">
          <w:marLeft w:val="0"/>
          <w:marRight w:val="0"/>
          <w:marTop w:val="147"/>
          <w:marBottom w:val="0"/>
          <w:divBdr>
            <w:top w:val="none" w:sz="0" w:space="0" w:color="auto"/>
            <w:left w:val="none" w:sz="0" w:space="0" w:color="auto"/>
            <w:bottom w:val="none" w:sz="0" w:space="0" w:color="auto"/>
            <w:right w:val="none" w:sz="0" w:space="0" w:color="auto"/>
          </w:divBdr>
        </w:div>
        <w:div w:id="644744874">
          <w:marLeft w:val="0"/>
          <w:marRight w:val="0"/>
          <w:marTop w:val="147"/>
          <w:marBottom w:val="0"/>
          <w:divBdr>
            <w:top w:val="none" w:sz="0" w:space="0" w:color="auto"/>
            <w:left w:val="none" w:sz="0" w:space="0" w:color="auto"/>
            <w:bottom w:val="none" w:sz="0" w:space="0" w:color="auto"/>
            <w:right w:val="none" w:sz="0" w:space="0" w:color="auto"/>
          </w:divBdr>
        </w:div>
        <w:div w:id="854032354">
          <w:marLeft w:val="0"/>
          <w:marRight w:val="0"/>
          <w:marTop w:val="147"/>
          <w:marBottom w:val="0"/>
          <w:divBdr>
            <w:top w:val="none" w:sz="0" w:space="0" w:color="auto"/>
            <w:left w:val="none" w:sz="0" w:space="0" w:color="auto"/>
            <w:bottom w:val="none" w:sz="0" w:space="0" w:color="auto"/>
            <w:right w:val="none" w:sz="0" w:space="0" w:color="auto"/>
          </w:divBdr>
        </w:div>
        <w:div w:id="835875183">
          <w:marLeft w:val="0"/>
          <w:marRight w:val="0"/>
          <w:marTop w:val="147"/>
          <w:marBottom w:val="0"/>
          <w:divBdr>
            <w:top w:val="none" w:sz="0" w:space="0" w:color="auto"/>
            <w:left w:val="none" w:sz="0" w:space="0" w:color="auto"/>
            <w:bottom w:val="none" w:sz="0" w:space="0" w:color="auto"/>
            <w:right w:val="none" w:sz="0" w:space="0" w:color="auto"/>
          </w:divBdr>
        </w:div>
        <w:div w:id="1568298129">
          <w:marLeft w:val="0"/>
          <w:marRight w:val="0"/>
          <w:marTop w:val="147"/>
          <w:marBottom w:val="0"/>
          <w:divBdr>
            <w:top w:val="none" w:sz="0" w:space="0" w:color="auto"/>
            <w:left w:val="none" w:sz="0" w:space="0" w:color="auto"/>
            <w:bottom w:val="none" w:sz="0" w:space="0" w:color="auto"/>
            <w:right w:val="none" w:sz="0" w:space="0" w:color="auto"/>
          </w:divBdr>
        </w:div>
        <w:div w:id="1867208560">
          <w:marLeft w:val="0"/>
          <w:marRight w:val="0"/>
          <w:marTop w:val="147"/>
          <w:marBottom w:val="0"/>
          <w:divBdr>
            <w:top w:val="none" w:sz="0" w:space="0" w:color="auto"/>
            <w:left w:val="none" w:sz="0" w:space="0" w:color="auto"/>
            <w:bottom w:val="none" w:sz="0" w:space="0" w:color="auto"/>
            <w:right w:val="none" w:sz="0" w:space="0" w:color="auto"/>
          </w:divBdr>
        </w:div>
        <w:div w:id="2146699926">
          <w:marLeft w:val="0"/>
          <w:marRight w:val="0"/>
          <w:marTop w:val="147"/>
          <w:marBottom w:val="0"/>
          <w:divBdr>
            <w:top w:val="none" w:sz="0" w:space="0" w:color="auto"/>
            <w:left w:val="none" w:sz="0" w:space="0" w:color="auto"/>
            <w:bottom w:val="none" w:sz="0" w:space="0" w:color="auto"/>
            <w:right w:val="none" w:sz="0" w:space="0" w:color="auto"/>
          </w:divBdr>
        </w:div>
        <w:div w:id="535197389">
          <w:marLeft w:val="0"/>
          <w:marRight w:val="0"/>
          <w:marTop w:val="147"/>
          <w:marBottom w:val="0"/>
          <w:divBdr>
            <w:top w:val="none" w:sz="0" w:space="0" w:color="auto"/>
            <w:left w:val="none" w:sz="0" w:space="0" w:color="auto"/>
            <w:bottom w:val="none" w:sz="0" w:space="0" w:color="auto"/>
            <w:right w:val="none" w:sz="0" w:space="0" w:color="auto"/>
          </w:divBdr>
        </w:div>
        <w:div w:id="1197037841">
          <w:marLeft w:val="0"/>
          <w:marRight w:val="0"/>
          <w:marTop w:val="147"/>
          <w:marBottom w:val="0"/>
          <w:divBdr>
            <w:top w:val="none" w:sz="0" w:space="0" w:color="auto"/>
            <w:left w:val="none" w:sz="0" w:space="0" w:color="auto"/>
            <w:bottom w:val="none" w:sz="0" w:space="0" w:color="auto"/>
            <w:right w:val="none" w:sz="0" w:space="0" w:color="auto"/>
          </w:divBdr>
        </w:div>
        <w:div w:id="2043506287">
          <w:marLeft w:val="0"/>
          <w:marRight w:val="0"/>
          <w:marTop w:val="147"/>
          <w:marBottom w:val="0"/>
          <w:divBdr>
            <w:top w:val="none" w:sz="0" w:space="0" w:color="auto"/>
            <w:left w:val="none" w:sz="0" w:space="0" w:color="auto"/>
            <w:bottom w:val="none" w:sz="0" w:space="0" w:color="auto"/>
            <w:right w:val="none" w:sz="0" w:space="0" w:color="auto"/>
          </w:divBdr>
        </w:div>
        <w:div w:id="1264336953">
          <w:marLeft w:val="0"/>
          <w:marRight w:val="0"/>
          <w:marTop w:val="147"/>
          <w:marBottom w:val="0"/>
          <w:divBdr>
            <w:top w:val="none" w:sz="0" w:space="0" w:color="auto"/>
            <w:left w:val="none" w:sz="0" w:space="0" w:color="auto"/>
            <w:bottom w:val="none" w:sz="0" w:space="0" w:color="auto"/>
            <w:right w:val="none" w:sz="0" w:space="0" w:color="auto"/>
          </w:divBdr>
        </w:div>
        <w:div w:id="1841306980">
          <w:marLeft w:val="0"/>
          <w:marRight w:val="0"/>
          <w:marTop w:val="147"/>
          <w:marBottom w:val="0"/>
          <w:divBdr>
            <w:top w:val="none" w:sz="0" w:space="0" w:color="auto"/>
            <w:left w:val="none" w:sz="0" w:space="0" w:color="auto"/>
            <w:bottom w:val="none" w:sz="0" w:space="0" w:color="auto"/>
            <w:right w:val="none" w:sz="0" w:space="0" w:color="auto"/>
          </w:divBdr>
        </w:div>
        <w:div w:id="60754477">
          <w:marLeft w:val="0"/>
          <w:marRight w:val="0"/>
          <w:marTop w:val="147"/>
          <w:marBottom w:val="0"/>
          <w:divBdr>
            <w:top w:val="none" w:sz="0" w:space="0" w:color="auto"/>
            <w:left w:val="none" w:sz="0" w:space="0" w:color="auto"/>
            <w:bottom w:val="none" w:sz="0" w:space="0" w:color="auto"/>
            <w:right w:val="none" w:sz="0" w:space="0" w:color="auto"/>
          </w:divBdr>
        </w:div>
        <w:div w:id="1712461193">
          <w:marLeft w:val="0"/>
          <w:marRight w:val="0"/>
          <w:marTop w:val="147"/>
          <w:marBottom w:val="0"/>
          <w:divBdr>
            <w:top w:val="none" w:sz="0" w:space="0" w:color="auto"/>
            <w:left w:val="none" w:sz="0" w:space="0" w:color="auto"/>
            <w:bottom w:val="none" w:sz="0" w:space="0" w:color="auto"/>
            <w:right w:val="none" w:sz="0" w:space="0" w:color="auto"/>
          </w:divBdr>
        </w:div>
        <w:div w:id="1099372194">
          <w:marLeft w:val="0"/>
          <w:marRight w:val="0"/>
          <w:marTop w:val="147"/>
          <w:marBottom w:val="0"/>
          <w:divBdr>
            <w:top w:val="none" w:sz="0" w:space="0" w:color="auto"/>
            <w:left w:val="none" w:sz="0" w:space="0" w:color="auto"/>
            <w:bottom w:val="none" w:sz="0" w:space="0" w:color="auto"/>
            <w:right w:val="none" w:sz="0" w:space="0" w:color="auto"/>
          </w:divBdr>
        </w:div>
        <w:div w:id="1559510689">
          <w:marLeft w:val="0"/>
          <w:marRight w:val="0"/>
          <w:marTop w:val="147"/>
          <w:marBottom w:val="0"/>
          <w:divBdr>
            <w:top w:val="none" w:sz="0" w:space="0" w:color="auto"/>
            <w:left w:val="none" w:sz="0" w:space="0" w:color="auto"/>
            <w:bottom w:val="none" w:sz="0" w:space="0" w:color="auto"/>
            <w:right w:val="none" w:sz="0" w:space="0" w:color="auto"/>
          </w:divBdr>
        </w:div>
        <w:div w:id="1413237231">
          <w:marLeft w:val="0"/>
          <w:marRight w:val="0"/>
          <w:marTop w:val="147"/>
          <w:marBottom w:val="0"/>
          <w:divBdr>
            <w:top w:val="none" w:sz="0" w:space="0" w:color="auto"/>
            <w:left w:val="none" w:sz="0" w:space="0" w:color="auto"/>
            <w:bottom w:val="none" w:sz="0" w:space="0" w:color="auto"/>
            <w:right w:val="none" w:sz="0" w:space="0" w:color="auto"/>
          </w:divBdr>
        </w:div>
        <w:div w:id="2035767725">
          <w:marLeft w:val="0"/>
          <w:marRight w:val="0"/>
          <w:marTop w:val="147"/>
          <w:marBottom w:val="0"/>
          <w:divBdr>
            <w:top w:val="none" w:sz="0" w:space="0" w:color="auto"/>
            <w:left w:val="none" w:sz="0" w:space="0" w:color="auto"/>
            <w:bottom w:val="none" w:sz="0" w:space="0" w:color="auto"/>
            <w:right w:val="none" w:sz="0" w:space="0" w:color="auto"/>
          </w:divBdr>
        </w:div>
        <w:div w:id="1880774728">
          <w:marLeft w:val="0"/>
          <w:marRight w:val="0"/>
          <w:marTop w:val="147"/>
          <w:marBottom w:val="0"/>
          <w:divBdr>
            <w:top w:val="none" w:sz="0" w:space="0" w:color="auto"/>
            <w:left w:val="none" w:sz="0" w:space="0" w:color="auto"/>
            <w:bottom w:val="none" w:sz="0" w:space="0" w:color="auto"/>
            <w:right w:val="none" w:sz="0" w:space="0" w:color="auto"/>
          </w:divBdr>
        </w:div>
        <w:div w:id="1776048834">
          <w:marLeft w:val="0"/>
          <w:marRight w:val="0"/>
          <w:marTop w:val="147"/>
          <w:marBottom w:val="0"/>
          <w:divBdr>
            <w:top w:val="none" w:sz="0" w:space="0" w:color="auto"/>
            <w:left w:val="none" w:sz="0" w:space="0" w:color="auto"/>
            <w:bottom w:val="none" w:sz="0" w:space="0" w:color="auto"/>
            <w:right w:val="none" w:sz="0" w:space="0" w:color="auto"/>
          </w:divBdr>
        </w:div>
        <w:div w:id="1955939618">
          <w:marLeft w:val="0"/>
          <w:marRight w:val="0"/>
          <w:marTop w:val="147"/>
          <w:marBottom w:val="0"/>
          <w:divBdr>
            <w:top w:val="none" w:sz="0" w:space="0" w:color="auto"/>
            <w:left w:val="none" w:sz="0" w:space="0" w:color="auto"/>
            <w:bottom w:val="none" w:sz="0" w:space="0" w:color="auto"/>
            <w:right w:val="none" w:sz="0" w:space="0" w:color="auto"/>
          </w:divBdr>
        </w:div>
        <w:div w:id="1148012908">
          <w:marLeft w:val="0"/>
          <w:marRight w:val="0"/>
          <w:marTop w:val="147"/>
          <w:marBottom w:val="0"/>
          <w:divBdr>
            <w:top w:val="none" w:sz="0" w:space="0" w:color="auto"/>
            <w:left w:val="none" w:sz="0" w:space="0" w:color="auto"/>
            <w:bottom w:val="none" w:sz="0" w:space="0" w:color="auto"/>
            <w:right w:val="none" w:sz="0" w:space="0" w:color="auto"/>
          </w:divBdr>
        </w:div>
        <w:div w:id="1396048285">
          <w:marLeft w:val="0"/>
          <w:marRight w:val="0"/>
          <w:marTop w:val="147"/>
          <w:marBottom w:val="0"/>
          <w:divBdr>
            <w:top w:val="none" w:sz="0" w:space="0" w:color="auto"/>
            <w:left w:val="none" w:sz="0" w:space="0" w:color="auto"/>
            <w:bottom w:val="none" w:sz="0" w:space="0" w:color="auto"/>
            <w:right w:val="none" w:sz="0" w:space="0" w:color="auto"/>
          </w:divBdr>
        </w:div>
        <w:div w:id="1771971618">
          <w:marLeft w:val="0"/>
          <w:marRight w:val="0"/>
          <w:marTop w:val="147"/>
          <w:marBottom w:val="0"/>
          <w:divBdr>
            <w:top w:val="none" w:sz="0" w:space="0" w:color="auto"/>
            <w:left w:val="none" w:sz="0" w:space="0" w:color="auto"/>
            <w:bottom w:val="none" w:sz="0" w:space="0" w:color="auto"/>
            <w:right w:val="none" w:sz="0" w:space="0" w:color="auto"/>
          </w:divBdr>
        </w:div>
        <w:div w:id="1341346504">
          <w:marLeft w:val="0"/>
          <w:marRight w:val="0"/>
          <w:marTop w:val="147"/>
          <w:marBottom w:val="0"/>
          <w:divBdr>
            <w:top w:val="none" w:sz="0" w:space="0" w:color="auto"/>
            <w:left w:val="none" w:sz="0" w:space="0" w:color="auto"/>
            <w:bottom w:val="none" w:sz="0" w:space="0" w:color="auto"/>
            <w:right w:val="none" w:sz="0" w:space="0" w:color="auto"/>
          </w:divBdr>
        </w:div>
        <w:div w:id="1938899136">
          <w:marLeft w:val="0"/>
          <w:marRight w:val="0"/>
          <w:marTop w:val="147"/>
          <w:marBottom w:val="0"/>
          <w:divBdr>
            <w:top w:val="none" w:sz="0" w:space="0" w:color="auto"/>
            <w:left w:val="none" w:sz="0" w:space="0" w:color="auto"/>
            <w:bottom w:val="none" w:sz="0" w:space="0" w:color="auto"/>
            <w:right w:val="none" w:sz="0" w:space="0" w:color="auto"/>
          </w:divBdr>
        </w:div>
        <w:div w:id="355542858">
          <w:marLeft w:val="29"/>
          <w:marRight w:val="29"/>
          <w:marTop w:val="29"/>
          <w:marBottom w:val="29"/>
          <w:divBdr>
            <w:top w:val="none" w:sz="0" w:space="0" w:color="auto"/>
            <w:left w:val="none" w:sz="0" w:space="0" w:color="auto"/>
            <w:bottom w:val="none" w:sz="0" w:space="0" w:color="auto"/>
            <w:right w:val="none" w:sz="0" w:space="0" w:color="auto"/>
          </w:divBdr>
        </w:div>
        <w:div w:id="1170751638">
          <w:marLeft w:val="29"/>
          <w:marRight w:val="29"/>
          <w:marTop w:val="29"/>
          <w:marBottom w:val="29"/>
          <w:divBdr>
            <w:top w:val="none" w:sz="0" w:space="0" w:color="auto"/>
            <w:left w:val="none" w:sz="0" w:space="0" w:color="auto"/>
            <w:bottom w:val="none" w:sz="0" w:space="0" w:color="auto"/>
            <w:right w:val="none" w:sz="0" w:space="0" w:color="auto"/>
          </w:divBdr>
        </w:div>
        <w:div w:id="1488401886">
          <w:marLeft w:val="29"/>
          <w:marRight w:val="29"/>
          <w:marTop w:val="29"/>
          <w:marBottom w:val="29"/>
          <w:divBdr>
            <w:top w:val="none" w:sz="0" w:space="0" w:color="auto"/>
            <w:left w:val="none" w:sz="0" w:space="0" w:color="auto"/>
            <w:bottom w:val="none" w:sz="0" w:space="0" w:color="auto"/>
            <w:right w:val="none" w:sz="0" w:space="0" w:color="auto"/>
          </w:divBdr>
        </w:div>
        <w:div w:id="651566092">
          <w:marLeft w:val="0"/>
          <w:marRight w:val="0"/>
          <w:marTop w:val="147"/>
          <w:marBottom w:val="147"/>
          <w:divBdr>
            <w:top w:val="none" w:sz="0" w:space="0" w:color="auto"/>
            <w:left w:val="none" w:sz="0" w:space="0" w:color="auto"/>
            <w:bottom w:val="none" w:sz="0" w:space="0" w:color="auto"/>
            <w:right w:val="none" w:sz="0" w:space="0" w:color="auto"/>
          </w:divBdr>
        </w:div>
        <w:div w:id="215046092">
          <w:marLeft w:val="0"/>
          <w:marRight w:val="0"/>
          <w:marTop w:val="147"/>
          <w:marBottom w:val="147"/>
          <w:divBdr>
            <w:top w:val="none" w:sz="0" w:space="0" w:color="auto"/>
            <w:left w:val="none" w:sz="0" w:space="0" w:color="auto"/>
            <w:bottom w:val="none" w:sz="0" w:space="0" w:color="auto"/>
            <w:right w:val="none" w:sz="0" w:space="0" w:color="auto"/>
          </w:divBdr>
        </w:div>
        <w:div w:id="1484853555">
          <w:marLeft w:val="0"/>
          <w:marRight w:val="0"/>
          <w:marTop w:val="147"/>
          <w:marBottom w:val="0"/>
          <w:divBdr>
            <w:top w:val="none" w:sz="0" w:space="0" w:color="auto"/>
            <w:left w:val="none" w:sz="0" w:space="0" w:color="auto"/>
            <w:bottom w:val="none" w:sz="0" w:space="0" w:color="auto"/>
            <w:right w:val="none" w:sz="0" w:space="0" w:color="auto"/>
          </w:divBdr>
        </w:div>
        <w:div w:id="1783644725">
          <w:marLeft w:val="0"/>
          <w:marRight w:val="0"/>
          <w:marTop w:val="147"/>
          <w:marBottom w:val="0"/>
          <w:divBdr>
            <w:top w:val="none" w:sz="0" w:space="0" w:color="auto"/>
            <w:left w:val="none" w:sz="0" w:space="0" w:color="auto"/>
            <w:bottom w:val="none" w:sz="0" w:space="0" w:color="auto"/>
            <w:right w:val="none" w:sz="0" w:space="0" w:color="auto"/>
          </w:divBdr>
        </w:div>
        <w:div w:id="354382535">
          <w:marLeft w:val="0"/>
          <w:marRight w:val="0"/>
          <w:marTop w:val="147"/>
          <w:marBottom w:val="0"/>
          <w:divBdr>
            <w:top w:val="none" w:sz="0" w:space="0" w:color="auto"/>
            <w:left w:val="none" w:sz="0" w:space="0" w:color="auto"/>
            <w:bottom w:val="none" w:sz="0" w:space="0" w:color="auto"/>
            <w:right w:val="none" w:sz="0" w:space="0" w:color="auto"/>
          </w:divBdr>
        </w:div>
        <w:div w:id="1707868458">
          <w:marLeft w:val="0"/>
          <w:marRight w:val="0"/>
          <w:marTop w:val="147"/>
          <w:marBottom w:val="0"/>
          <w:divBdr>
            <w:top w:val="none" w:sz="0" w:space="0" w:color="auto"/>
            <w:left w:val="none" w:sz="0" w:space="0" w:color="auto"/>
            <w:bottom w:val="none" w:sz="0" w:space="0" w:color="auto"/>
            <w:right w:val="none" w:sz="0" w:space="0" w:color="auto"/>
          </w:divBdr>
        </w:div>
        <w:div w:id="1036346665">
          <w:marLeft w:val="0"/>
          <w:marRight w:val="0"/>
          <w:marTop w:val="147"/>
          <w:marBottom w:val="0"/>
          <w:divBdr>
            <w:top w:val="none" w:sz="0" w:space="0" w:color="auto"/>
            <w:left w:val="none" w:sz="0" w:space="0" w:color="auto"/>
            <w:bottom w:val="none" w:sz="0" w:space="0" w:color="auto"/>
            <w:right w:val="none" w:sz="0" w:space="0" w:color="auto"/>
          </w:divBdr>
        </w:div>
        <w:div w:id="1869172718">
          <w:marLeft w:val="0"/>
          <w:marRight w:val="0"/>
          <w:marTop w:val="147"/>
          <w:marBottom w:val="0"/>
          <w:divBdr>
            <w:top w:val="none" w:sz="0" w:space="0" w:color="auto"/>
            <w:left w:val="none" w:sz="0" w:space="0" w:color="auto"/>
            <w:bottom w:val="none" w:sz="0" w:space="0" w:color="auto"/>
            <w:right w:val="none" w:sz="0" w:space="0" w:color="auto"/>
          </w:divBdr>
        </w:div>
        <w:div w:id="2009752711">
          <w:marLeft w:val="0"/>
          <w:marRight w:val="0"/>
          <w:marTop w:val="147"/>
          <w:marBottom w:val="0"/>
          <w:divBdr>
            <w:top w:val="none" w:sz="0" w:space="0" w:color="auto"/>
            <w:left w:val="none" w:sz="0" w:space="0" w:color="auto"/>
            <w:bottom w:val="none" w:sz="0" w:space="0" w:color="auto"/>
            <w:right w:val="none" w:sz="0" w:space="0" w:color="auto"/>
          </w:divBdr>
        </w:div>
        <w:div w:id="792092646">
          <w:marLeft w:val="0"/>
          <w:marRight w:val="0"/>
          <w:marTop w:val="147"/>
          <w:marBottom w:val="0"/>
          <w:divBdr>
            <w:top w:val="none" w:sz="0" w:space="0" w:color="auto"/>
            <w:left w:val="none" w:sz="0" w:space="0" w:color="auto"/>
            <w:bottom w:val="none" w:sz="0" w:space="0" w:color="auto"/>
            <w:right w:val="none" w:sz="0" w:space="0" w:color="auto"/>
          </w:divBdr>
        </w:div>
        <w:div w:id="606274029">
          <w:marLeft w:val="0"/>
          <w:marRight w:val="0"/>
          <w:marTop w:val="147"/>
          <w:marBottom w:val="0"/>
          <w:divBdr>
            <w:top w:val="none" w:sz="0" w:space="0" w:color="auto"/>
            <w:left w:val="none" w:sz="0" w:space="0" w:color="auto"/>
            <w:bottom w:val="none" w:sz="0" w:space="0" w:color="auto"/>
            <w:right w:val="none" w:sz="0" w:space="0" w:color="auto"/>
          </w:divBdr>
        </w:div>
        <w:div w:id="1924027339">
          <w:marLeft w:val="0"/>
          <w:marRight w:val="0"/>
          <w:marTop w:val="147"/>
          <w:marBottom w:val="0"/>
          <w:divBdr>
            <w:top w:val="none" w:sz="0" w:space="0" w:color="auto"/>
            <w:left w:val="none" w:sz="0" w:space="0" w:color="auto"/>
            <w:bottom w:val="none" w:sz="0" w:space="0" w:color="auto"/>
            <w:right w:val="none" w:sz="0" w:space="0" w:color="auto"/>
          </w:divBdr>
        </w:div>
        <w:div w:id="927351495">
          <w:marLeft w:val="0"/>
          <w:marRight w:val="0"/>
          <w:marTop w:val="147"/>
          <w:marBottom w:val="0"/>
          <w:divBdr>
            <w:top w:val="none" w:sz="0" w:space="0" w:color="auto"/>
            <w:left w:val="none" w:sz="0" w:space="0" w:color="auto"/>
            <w:bottom w:val="none" w:sz="0" w:space="0" w:color="auto"/>
            <w:right w:val="none" w:sz="0" w:space="0" w:color="auto"/>
          </w:divBdr>
        </w:div>
        <w:div w:id="1714622036">
          <w:marLeft w:val="0"/>
          <w:marRight w:val="0"/>
          <w:marTop w:val="147"/>
          <w:marBottom w:val="0"/>
          <w:divBdr>
            <w:top w:val="none" w:sz="0" w:space="0" w:color="auto"/>
            <w:left w:val="none" w:sz="0" w:space="0" w:color="auto"/>
            <w:bottom w:val="none" w:sz="0" w:space="0" w:color="auto"/>
            <w:right w:val="none" w:sz="0" w:space="0" w:color="auto"/>
          </w:divBdr>
        </w:div>
        <w:div w:id="1146818607">
          <w:marLeft w:val="0"/>
          <w:marRight w:val="0"/>
          <w:marTop w:val="147"/>
          <w:marBottom w:val="0"/>
          <w:divBdr>
            <w:top w:val="none" w:sz="0" w:space="0" w:color="auto"/>
            <w:left w:val="none" w:sz="0" w:space="0" w:color="auto"/>
            <w:bottom w:val="none" w:sz="0" w:space="0" w:color="auto"/>
            <w:right w:val="none" w:sz="0" w:space="0" w:color="auto"/>
          </w:divBdr>
        </w:div>
        <w:div w:id="1517114461">
          <w:marLeft w:val="0"/>
          <w:marRight w:val="0"/>
          <w:marTop w:val="147"/>
          <w:marBottom w:val="0"/>
          <w:divBdr>
            <w:top w:val="none" w:sz="0" w:space="0" w:color="auto"/>
            <w:left w:val="none" w:sz="0" w:space="0" w:color="auto"/>
            <w:bottom w:val="none" w:sz="0" w:space="0" w:color="auto"/>
            <w:right w:val="none" w:sz="0" w:space="0" w:color="auto"/>
          </w:divBdr>
        </w:div>
        <w:div w:id="512036267">
          <w:marLeft w:val="0"/>
          <w:marRight w:val="0"/>
          <w:marTop w:val="147"/>
          <w:marBottom w:val="0"/>
          <w:divBdr>
            <w:top w:val="none" w:sz="0" w:space="0" w:color="auto"/>
            <w:left w:val="none" w:sz="0" w:space="0" w:color="auto"/>
            <w:bottom w:val="none" w:sz="0" w:space="0" w:color="auto"/>
            <w:right w:val="none" w:sz="0" w:space="0" w:color="auto"/>
          </w:divBdr>
        </w:div>
        <w:div w:id="1388141571">
          <w:marLeft w:val="0"/>
          <w:marRight w:val="0"/>
          <w:marTop w:val="147"/>
          <w:marBottom w:val="0"/>
          <w:divBdr>
            <w:top w:val="none" w:sz="0" w:space="0" w:color="auto"/>
            <w:left w:val="none" w:sz="0" w:space="0" w:color="auto"/>
            <w:bottom w:val="none" w:sz="0" w:space="0" w:color="auto"/>
            <w:right w:val="none" w:sz="0" w:space="0" w:color="auto"/>
          </w:divBdr>
        </w:div>
        <w:div w:id="77753493">
          <w:marLeft w:val="0"/>
          <w:marRight w:val="0"/>
          <w:marTop w:val="147"/>
          <w:marBottom w:val="0"/>
          <w:divBdr>
            <w:top w:val="none" w:sz="0" w:space="0" w:color="auto"/>
            <w:left w:val="none" w:sz="0" w:space="0" w:color="auto"/>
            <w:bottom w:val="none" w:sz="0" w:space="0" w:color="auto"/>
            <w:right w:val="none" w:sz="0" w:space="0" w:color="auto"/>
          </w:divBdr>
        </w:div>
        <w:div w:id="1251502219">
          <w:marLeft w:val="0"/>
          <w:marRight w:val="0"/>
          <w:marTop w:val="147"/>
          <w:marBottom w:val="0"/>
          <w:divBdr>
            <w:top w:val="none" w:sz="0" w:space="0" w:color="auto"/>
            <w:left w:val="none" w:sz="0" w:space="0" w:color="auto"/>
            <w:bottom w:val="none" w:sz="0" w:space="0" w:color="auto"/>
            <w:right w:val="none" w:sz="0" w:space="0" w:color="auto"/>
          </w:divBdr>
        </w:div>
        <w:div w:id="1270963612">
          <w:marLeft w:val="0"/>
          <w:marRight w:val="0"/>
          <w:marTop w:val="147"/>
          <w:marBottom w:val="0"/>
          <w:divBdr>
            <w:top w:val="none" w:sz="0" w:space="0" w:color="auto"/>
            <w:left w:val="none" w:sz="0" w:space="0" w:color="auto"/>
            <w:bottom w:val="none" w:sz="0" w:space="0" w:color="auto"/>
            <w:right w:val="none" w:sz="0" w:space="0" w:color="auto"/>
          </w:divBdr>
        </w:div>
        <w:div w:id="1223253418">
          <w:marLeft w:val="0"/>
          <w:marRight w:val="0"/>
          <w:marTop w:val="147"/>
          <w:marBottom w:val="0"/>
          <w:divBdr>
            <w:top w:val="none" w:sz="0" w:space="0" w:color="auto"/>
            <w:left w:val="none" w:sz="0" w:space="0" w:color="auto"/>
            <w:bottom w:val="none" w:sz="0" w:space="0" w:color="auto"/>
            <w:right w:val="none" w:sz="0" w:space="0" w:color="auto"/>
          </w:divBdr>
        </w:div>
        <w:div w:id="1614169051">
          <w:marLeft w:val="0"/>
          <w:marRight w:val="0"/>
          <w:marTop w:val="147"/>
          <w:marBottom w:val="0"/>
          <w:divBdr>
            <w:top w:val="none" w:sz="0" w:space="0" w:color="auto"/>
            <w:left w:val="none" w:sz="0" w:space="0" w:color="auto"/>
            <w:bottom w:val="none" w:sz="0" w:space="0" w:color="auto"/>
            <w:right w:val="none" w:sz="0" w:space="0" w:color="auto"/>
          </w:divBdr>
        </w:div>
        <w:div w:id="836841521">
          <w:marLeft w:val="0"/>
          <w:marRight w:val="0"/>
          <w:marTop w:val="147"/>
          <w:marBottom w:val="0"/>
          <w:divBdr>
            <w:top w:val="none" w:sz="0" w:space="0" w:color="auto"/>
            <w:left w:val="none" w:sz="0" w:space="0" w:color="auto"/>
            <w:bottom w:val="none" w:sz="0" w:space="0" w:color="auto"/>
            <w:right w:val="none" w:sz="0" w:space="0" w:color="auto"/>
          </w:divBdr>
        </w:div>
        <w:div w:id="1364094957">
          <w:marLeft w:val="0"/>
          <w:marRight w:val="0"/>
          <w:marTop w:val="147"/>
          <w:marBottom w:val="0"/>
          <w:divBdr>
            <w:top w:val="none" w:sz="0" w:space="0" w:color="auto"/>
            <w:left w:val="none" w:sz="0" w:space="0" w:color="auto"/>
            <w:bottom w:val="none" w:sz="0" w:space="0" w:color="auto"/>
            <w:right w:val="none" w:sz="0" w:space="0" w:color="auto"/>
          </w:divBdr>
        </w:div>
        <w:div w:id="31469060">
          <w:marLeft w:val="0"/>
          <w:marRight w:val="0"/>
          <w:marTop w:val="147"/>
          <w:marBottom w:val="0"/>
          <w:divBdr>
            <w:top w:val="none" w:sz="0" w:space="0" w:color="auto"/>
            <w:left w:val="none" w:sz="0" w:space="0" w:color="auto"/>
            <w:bottom w:val="none" w:sz="0" w:space="0" w:color="auto"/>
            <w:right w:val="none" w:sz="0" w:space="0" w:color="auto"/>
          </w:divBdr>
        </w:div>
        <w:div w:id="1776825333">
          <w:marLeft w:val="0"/>
          <w:marRight w:val="0"/>
          <w:marTop w:val="147"/>
          <w:marBottom w:val="0"/>
          <w:divBdr>
            <w:top w:val="none" w:sz="0" w:space="0" w:color="auto"/>
            <w:left w:val="none" w:sz="0" w:space="0" w:color="auto"/>
            <w:bottom w:val="none" w:sz="0" w:space="0" w:color="auto"/>
            <w:right w:val="none" w:sz="0" w:space="0" w:color="auto"/>
          </w:divBdr>
        </w:div>
        <w:div w:id="1662851234">
          <w:marLeft w:val="0"/>
          <w:marRight w:val="0"/>
          <w:marTop w:val="147"/>
          <w:marBottom w:val="0"/>
          <w:divBdr>
            <w:top w:val="none" w:sz="0" w:space="0" w:color="auto"/>
            <w:left w:val="none" w:sz="0" w:space="0" w:color="auto"/>
            <w:bottom w:val="none" w:sz="0" w:space="0" w:color="auto"/>
            <w:right w:val="none" w:sz="0" w:space="0" w:color="auto"/>
          </w:divBdr>
        </w:div>
        <w:div w:id="179242388">
          <w:marLeft w:val="29"/>
          <w:marRight w:val="29"/>
          <w:marTop w:val="29"/>
          <w:marBottom w:val="29"/>
          <w:divBdr>
            <w:top w:val="none" w:sz="0" w:space="0" w:color="auto"/>
            <w:left w:val="none" w:sz="0" w:space="0" w:color="auto"/>
            <w:bottom w:val="none" w:sz="0" w:space="0" w:color="auto"/>
            <w:right w:val="none" w:sz="0" w:space="0" w:color="auto"/>
          </w:divBdr>
        </w:div>
        <w:div w:id="219369839">
          <w:marLeft w:val="29"/>
          <w:marRight w:val="29"/>
          <w:marTop w:val="29"/>
          <w:marBottom w:val="29"/>
          <w:divBdr>
            <w:top w:val="none" w:sz="0" w:space="0" w:color="auto"/>
            <w:left w:val="none" w:sz="0" w:space="0" w:color="auto"/>
            <w:bottom w:val="none" w:sz="0" w:space="0" w:color="auto"/>
            <w:right w:val="none" w:sz="0" w:space="0" w:color="auto"/>
          </w:divBdr>
        </w:div>
        <w:div w:id="819229111">
          <w:marLeft w:val="29"/>
          <w:marRight w:val="29"/>
          <w:marTop w:val="29"/>
          <w:marBottom w:val="29"/>
          <w:divBdr>
            <w:top w:val="none" w:sz="0" w:space="0" w:color="auto"/>
            <w:left w:val="none" w:sz="0" w:space="0" w:color="auto"/>
            <w:bottom w:val="none" w:sz="0" w:space="0" w:color="auto"/>
            <w:right w:val="none" w:sz="0" w:space="0" w:color="auto"/>
          </w:divBdr>
        </w:div>
        <w:div w:id="669286390">
          <w:marLeft w:val="0"/>
          <w:marRight w:val="0"/>
          <w:marTop w:val="147"/>
          <w:marBottom w:val="147"/>
          <w:divBdr>
            <w:top w:val="none" w:sz="0" w:space="0" w:color="auto"/>
            <w:left w:val="none" w:sz="0" w:space="0" w:color="auto"/>
            <w:bottom w:val="none" w:sz="0" w:space="0" w:color="auto"/>
            <w:right w:val="none" w:sz="0" w:space="0" w:color="auto"/>
          </w:divBdr>
        </w:div>
        <w:div w:id="718553788">
          <w:marLeft w:val="0"/>
          <w:marRight w:val="0"/>
          <w:marTop w:val="147"/>
          <w:marBottom w:val="147"/>
          <w:divBdr>
            <w:top w:val="none" w:sz="0" w:space="0" w:color="auto"/>
            <w:left w:val="none" w:sz="0" w:space="0" w:color="auto"/>
            <w:bottom w:val="none" w:sz="0" w:space="0" w:color="auto"/>
            <w:right w:val="none" w:sz="0" w:space="0" w:color="auto"/>
          </w:divBdr>
        </w:div>
        <w:div w:id="914320247">
          <w:marLeft w:val="0"/>
          <w:marRight w:val="0"/>
          <w:marTop w:val="147"/>
          <w:marBottom w:val="0"/>
          <w:divBdr>
            <w:top w:val="none" w:sz="0" w:space="0" w:color="auto"/>
            <w:left w:val="none" w:sz="0" w:space="0" w:color="auto"/>
            <w:bottom w:val="none" w:sz="0" w:space="0" w:color="auto"/>
            <w:right w:val="none" w:sz="0" w:space="0" w:color="auto"/>
          </w:divBdr>
        </w:div>
        <w:div w:id="1748842700">
          <w:marLeft w:val="0"/>
          <w:marRight w:val="0"/>
          <w:marTop w:val="147"/>
          <w:marBottom w:val="0"/>
          <w:divBdr>
            <w:top w:val="none" w:sz="0" w:space="0" w:color="auto"/>
            <w:left w:val="none" w:sz="0" w:space="0" w:color="auto"/>
            <w:bottom w:val="none" w:sz="0" w:space="0" w:color="auto"/>
            <w:right w:val="none" w:sz="0" w:space="0" w:color="auto"/>
          </w:divBdr>
        </w:div>
        <w:div w:id="4787559">
          <w:marLeft w:val="0"/>
          <w:marRight w:val="0"/>
          <w:marTop w:val="147"/>
          <w:marBottom w:val="0"/>
          <w:divBdr>
            <w:top w:val="none" w:sz="0" w:space="0" w:color="auto"/>
            <w:left w:val="none" w:sz="0" w:space="0" w:color="auto"/>
            <w:bottom w:val="none" w:sz="0" w:space="0" w:color="auto"/>
            <w:right w:val="none" w:sz="0" w:space="0" w:color="auto"/>
          </w:divBdr>
        </w:div>
        <w:div w:id="615530282">
          <w:marLeft w:val="0"/>
          <w:marRight w:val="0"/>
          <w:marTop w:val="147"/>
          <w:marBottom w:val="0"/>
          <w:divBdr>
            <w:top w:val="none" w:sz="0" w:space="0" w:color="auto"/>
            <w:left w:val="none" w:sz="0" w:space="0" w:color="auto"/>
            <w:bottom w:val="none" w:sz="0" w:space="0" w:color="auto"/>
            <w:right w:val="none" w:sz="0" w:space="0" w:color="auto"/>
          </w:divBdr>
        </w:div>
        <w:div w:id="1049456501">
          <w:marLeft w:val="0"/>
          <w:marRight w:val="0"/>
          <w:marTop w:val="147"/>
          <w:marBottom w:val="0"/>
          <w:divBdr>
            <w:top w:val="none" w:sz="0" w:space="0" w:color="auto"/>
            <w:left w:val="none" w:sz="0" w:space="0" w:color="auto"/>
            <w:bottom w:val="none" w:sz="0" w:space="0" w:color="auto"/>
            <w:right w:val="none" w:sz="0" w:space="0" w:color="auto"/>
          </w:divBdr>
        </w:div>
        <w:div w:id="1970359376">
          <w:marLeft w:val="0"/>
          <w:marRight w:val="0"/>
          <w:marTop w:val="147"/>
          <w:marBottom w:val="0"/>
          <w:divBdr>
            <w:top w:val="none" w:sz="0" w:space="0" w:color="auto"/>
            <w:left w:val="none" w:sz="0" w:space="0" w:color="auto"/>
            <w:bottom w:val="none" w:sz="0" w:space="0" w:color="auto"/>
            <w:right w:val="none" w:sz="0" w:space="0" w:color="auto"/>
          </w:divBdr>
        </w:div>
        <w:div w:id="1091773614">
          <w:marLeft w:val="0"/>
          <w:marRight w:val="0"/>
          <w:marTop w:val="147"/>
          <w:marBottom w:val="0"/>
          <w:divBdr>
            <w:top w:val="none" w:sz="0" w:space="0" w:color="auto"/>
            <w:left w:val="none" w:sz="0" w:space="0" w:color="auto"/>
            <w:bottom w:val="none" w:sz="0" w:space="0" w:color="auto"/>
            <w:right w:val="none" w:sz="0" w:space="0" w:color="auto"/>
          </w:divBdr>
        </w:div>
        <w:div w:id="868958735">
          <w:marLeft w:val="0"/>
          <w:marRight w:val="0"/>
          <w:marTop w:val="147"/>
          <w:marBottom w:val="0"/>
          <w:divBdr>
            <w:top w:val="none" w:sz="0" w:space="0" w:color="auto"/>
            <w:left w:val="none" w:sz="0" w:space="0" w:color="auto"/>
            <w:bottom w:val="none" w:sz="0" w:space="0" w:color="auto"/>
            <w:right w:val="none" w:sz="0" w:space="0" w:color="auto"/>
          </w:divBdr>
        </w:div>
        <w:div w:id="1319960768">
          <w:marLeft w:val="0"/>
          <w:marRight w:val="0"/>
          <w:marTop w:val="147"/>
          <w:marBottom w:val="0"/>
          <w:divBdr>
            <w:top w:val="none" w:sz="0" w:space="0" w:color="auto"/>
            <w:left w:val="none" w:sz="0" w:space="0" w:color="auto"/>
            <w:bottom w:val="none" w:sz="0" w:space="0" w:color="auto"/>
            <w:right w:val="none" w:sz="0" w:space="0" w:color="auto"/>
          </w:divBdr>
        </w:div>
        <w:div w:id="1465587153">
          <w:marLeft w:val="0"/>
          <w:marRight w:val="0"/>
          <w:marTop w:val="147"/>
          <w:marBottom w:val="0"/>
          <w:divBdr>
            <w:top w:val="none" w:sz="0" w:space="0" w:color="auto"/>
            <w:left w:val="none" w:sz="0" w:space="0" w:color="auto"/>
            <w:bottom w:val="none" w:sz="0" w:space="0" w:color="auto"/>
            <w:right w:val="none" w:sz="0" w:space="0" w:color="auto"/>
          </w:divBdr>
        </w:div>
        <w:div w:id="1956061780">
          <w:marLeft w:val="0"/>
          <w:marRight w:val="0"/>
          <w:marTop w:val="147"/>
          <w:marBottom w:val="0"/>
          <w:divBdr>
            <w:top w:val="none" w:sz="0" w:space="0" w:color="auto"/>
            <w:left w:val="none" w:sz="0" w:space="0" w:color="auto"/>
            <w:bottom w:val="none" w:sz="0" w:space="0" w:color="auto"/>
            <w:right w:val="none" w:sz="0" w:space="0" w:color="auto"/>
          </w:divBdr>
        </w:div>
        <w:div w:id="2015258670">
          <w:marLeft w:val="0"/>
          <w:marRight w:val="0"/>
          <w:marTop w:val="147"/>
          <w:marBottom w:val="0"/>
          <w:divBdr>
            <w:top w:val="none" w:sz="0" w:space="0" w:color="auto"/>
            <w:left w:val="none" w:sz="0" w:space="0" w:color="auto"/>
            <w:bottom w:val="none" w:sz="0" w:space="0" w:color="auto"/>
            <w:right w:val="none" w:sz="0" w:space="0" w:color="auto"/>
          </w:divBdr>
        </w:div>
        <w:div w:id="1302809061">
          <w:marLeft w:val="0"/>
          <w:marRight w:val="0"/>
          <w:marTop w:val="147"/>
          <w:marBottom w:val="0"/>
          <w:divBdr>
            <w:top w:val="none" w:sz="0" w:space="0" w:color="auto"/>
            <w:left w:val="none" w:sz="0" w:space="0" w:color="auto"/>
            <w:bottom w:val="none" w:sz="0" w:space="0" w:color="auto"/>
            <w:right w:val="none" w:sz="0" w:space="0" w:color="auto"/>
          </w:divBdr>
        </w:div>
        <w:div w:id="1700005422">
          <w:marLeft w:val="0"/>
          <w:marRight w:val="0"/>
          <w:marTop w:val="147"/>
          <w:marBottom w:val="0"/>
          <w:divBdr>
            <w:top w:val="none" w:sz="0" w:space="0" w:color="auto"/>
            <w:left w:val="none" w:sz="0" w:space="0" w:color="auto"/>
            <w:bottom w:val="none" w:sz="0" w:space="0" w:color="auto"/>
            <w:right w:val="none" w:sz="0" w:space="0" w:color="auto"/>
          </w:divBdr>
        </w:div>
        <w:div w:id="797531268">
          <w:marLeft w:val="0"/>
          <w:marRight w:val="0"/>
          <w:marTop w:val="147"/>
          <w:marBottom w:val="0"/>
          <w:divBdr>
            <w:top w:val="none" w:sz="0" w:space="0" w:color="auto"/>
            <w:left w:val="none" w:sz="0" w:space="0" w:color="auto"/>
            <w:bottom w:val="none" w:sz="0" w:space="0" w:color="auto"/>
            <w:right w:val="none" w:sz="0" w:space="0" w:color="auto"/>
          </w:divBdr>
        </w:div>
        <w:div w:id="1177429103">
          <w:marLeft w:val="0"/>
          <w:marRight w:val="0"/>
          <w:marTop w:val="147"/>
          <w:marBottom w:val="0"/>
          <w:divBdr>
            <w:top w:val="none" w:sz="0" w:space="0" w:color="auto"/>
            <w:left w:val="none" w:sz="0" w:space="0" w:color="auto"/>
            <w:bottom w:val="none" w:sz="0" w:space="0" w:color="auto"/>
            <w:right w:val="none" w:sz="0" w:space="0" w:color="auto"/>
          </w:divBdr>
        </w:div>
        <w:div w:id="996156528">
          <w:marLeft w:val="0"/>
          <w:marRight w:val="0"/>
          <w:marTop w:val="147"/>
          <w:marBottom w:val="0"/>
          <w:divBdr>
            <w:top w:val="none" w:sz="0" w:space="0" w:color="auto"/>
            <w:left w:val="none" w:sz="0" w:space="0" w:color="auto"/>
            <w:bottom w:val="none" w:sz="0" w:space="0" w:color="auto"/>
            <w:right w:val="none" w:sz="0" w:space="0" w:color="auto"/>
          </w:divBdr>
        </w:div>
        <w:div w:id="1957980308">
          <w:marLeft w:val="0"/>
          <w:marRight w:val="0"/>
          <w:marTop w:val="147"/>
          <w:marBottom w:val="0"/>
          <w:divBdr>
            <w:top w:val="none" w:sz="0" w:space="0" w:color="auto"/>
            <w:left w:val="none" w:sz="0" w:space="0" w:color="auto"/>
            <w:bottom w:val="none" w:sz="0" w:space="0" w:color="auto"/>
            <w:right w:val="none" w:sz="0" w:space="0" w:color="auto"/>
          </w:divBdr>
        </w:div>
        <w:div w:id="472260777">
          <w:marLeft w:val="0"/>
          <w:marRight w:val="0"/>
          <w:marTop w:val="147"/>
          <w:marBottom w:val="0"/>
          <w:divBdr>
            <w:top w:val="none" w:sz="0" w:space="0" w:color="auto"/>
            <w:left w:val="none" w:sz="0" w:space="0" w:color="auto"/>
            <w:bottom w:val="none" w:sz="0" w:space="0" w:color="auto"/>
            <w:right w:val="none" w:sz="0" w:space="0" w:color="auto"/>
          </w:divBdr>
        </w:div>
        <w:div w:id="377241769">
          <w:marLeft w:val="0"/>
          <w:marRight w:val="0"/>
          <w:marTop w:val="147"/>
          <w:marBottom w:val="0"/>
          <w:divBdr>
            <w:top w:val="none" w:sz="0" w:space="0" w:color="auto"/>
            <w:left w:val="none" w:sz="0" w:space="0" w:color="auto"/>
            <w:bottom w:val="none" w:sz="0" w:space="0" w:color="auto"/>
            <w:right w:val="none" w:sz="0" w:space="0" w:color="auto"/>
          </w:divBdr>
        </w:div>
        <w:div w:id="733741168">
          <w:marLeft w:val="0"/>
          <w:marRight w:val="0"/>
          <w:marTop w:val="147"/>
          <w:marBottom w:val="0"/>
          <w:divBdr>
            <w:top w:val="none" w:sz="0" w:space="0" w:color="auto"/>
            <w:left w:val="none" w:sz="0" w:space="0" w:color="auto"/>
            <w:bottom w:val="none" w:sz="0" w:space="0" w:color="auto"/>
            <w:right w:val="none" w:sz="0" w:space="0" w:color="auto"/>
          </w:divBdr>
        </w:div>
        <w:div w:id="1209807102">
          <w:marLeft w:val="0"/>
          <w:marRight w:val="0"/>
          <w:marTop w:val="147"/>
          <w:marBottom w:val="0"/>
          <w:divBdr>
            <w:top w:val="none" w:sz="0" w:space="0" w:color="auto"/>
            <w:left w:val="none" w:sz="0" w:space="0" w:color="auto"/>
            <w:bottom w:val="none" w:sz="0" w:space="0" w:color="auto"/>
            <w:right w:val="none" w:sz="0" w:space="0" w:color="auto"/>
          </w:divBdr>
        </w:div>
        <w:div w:id="225915143">
          <w:marLeft w:val="0"/>
          <w:marRight w:val="0"/>
          <w:marTop w:val="147"/>
          <w:marBottom w:val="0"/>
          <w:divBdr>
            <w:top w:val="none" w:sz="0" w:space="0" w:color="auto"/>
            <w:left w:val="none" w:sz="0" w:space="0" w:color="auto"/>
            <w:bottom w:val="none" w:sz="0" w:space="0" w:color="auto"/>
            <w:right w:val="none" w:sz="0" w:space="0" w:color="auto"/>
          </w:divBdr>
        </w:div>
        <w:div w:id="1615480519">
          <w:marLeft w:val="29"/>
          <w:marRight w:val="29"/>
          <w:marTop w:val="29"/>
          <w:marBottom w:val="29"/>
          <w:divBdr>
            <w:top w:val="none" w:sz="0" w:space="0" w:color="auto"/>
            <w:left w:val="none" w:sz="0" w:space="0" w:color="auto"/>
            <w:bottom w:val="none" w:sz="0" w:space="0" w:color="auto"/>
            <w:right w:val="none" w:sz="0" w:space="0" w:color="auto"/>
          </w:divBdr>
        </w:div>
        <w:div w:id="1586498845">
          <w:marLeft w:val="29"/>
          <w:marRight w:val="29"/>
          <w:marTop w:val="29"/>
          <w:marBottom w:val="29"/>
          <w:divBdr>
            <w:top w:val="none" w:sz="0" w:space="0" w:color="auto"/>
            <w:left w:val="none" w:sz="0" w:space="0" w:color="auto"/>
            <w:bottom w:val="none" w:sz="0" w:space="0" w:color="auto"/>
            <w:right w:val="none" w:sz="0" w:space="0" w:color="auto"/>
          </w:divBdr>
        </w:div>
        <w:div w:id="593245021">
          <w:marLeft w:val="29"/>
          <w:marRight w:val="29"/>
          <w:marTop w:val="29"/>
          <w:marBottom w:val="29"/>
          <w:divBdr>
            <w:top w:val="none" w:sz="0" w:space="0" w:color="auto"/>
            <w:left w:val="none" w:sz="0" w:space="0" w:color="auto"/>
            <w:bottom w:val="none" w:sz="0" w:space="0" w:color="auto"/>
            <w:right w:val="none" w:sz="0" w:space="0" w:color="auto"/>
          </w:divBdr>
        </w:div>
      </w:divsChild>
    </w:div>
    <w:div w:id="556361652">
      <w:bodyDiv w:val="1"/>
      <w:marLeft w:val="0"/>
      <w:marRight w:val="0"/>
      <w:marTop w:val="0"/>
      <w:marBottom w:val="0"/>
      <w:divBdr>
        <w:top w:val="none" w:sz="0" w:space="0" w:color="auto"/>
        <w:left w:val="none" w:sz="0" w:space="0" w:color="auto"/>
        <w:bottom w:val="none" w:sz="0" w:space="0" w:color="auto"/>
        <w:right w:val="none" w:sz="0" w:space="0" w:color="auto"/>
      </w:divBdr>
      <w:divsChild>
        <w:div w:id="430587042">
          <w:marLeft w:val="0"/>
          <w:marRight w:val="0"/>
          <w:marTop w:val="0"/>
          <w:marBottom w:val="0"/>
          <w:divBdr>
            <w:top w:val="none" w:sz="0" w:space="0" w:color="auto"/>
            <w:left w:val="none" w:sz="0" w:space="0" w:color="auto"/>
            <w:bottom w:val="none" w:sz="0" w:space="0" w:color="auto"/>
            <w:right w:val="none" w:sz="0" w:space="0" w:color="auto"/>
          </w:divBdr>
        </w:div>
      </w:divsChild>
    </w:div>
    <w:div w:id="826559355">
      <w:bodyDiv w:val="1"/>
      <w:marLeft w:val="480"/>
      <w:marRight w:val="480"/>
      <w:marTop w:val="0"/>
      <w:marBottom w:val="0"/>
      <w:divBdr>
        <w:top w:val="none" w:sz="0" w:space="0" w:color="auto"/>
        <w:left w:val="none" w:sz="0" w:space="0" w:color="auto"/>
        <w:bottom w:val="none" w:sz="0" w:space="0" w:color="auto"/>
        <w:right w:val="none" w:sz="0" w:space="0" w:color="auto"/>
      </w:divBdr>
      <w:divsChild>
        <w:div w:id="1514881046">
          <w:marLeft w:val="0"/>
          <w:marRight w:val="0"/>
          <w:marTop w:val="0"/>
          <w:marBottom w:val="0"/>
          <w:divBdr>
            <w:top w:val="none" w:sz="0" w:space="0" w:color="auto"/>
            <w:left w:val="none" w:sz="0" w:space="0" w:color="auto"/>
            <w:bottom w:val="none" w:sz="0" w:space="0" w:color="auto"/>
            <w:right w:val="none" w:sz="0" w:space="0" w:color="auto"/>
          </w:divBdr>
          <w:divsChild>
            <w:div w:id="68695188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235697682">
      <w:bodyDiv w:val="1"/>
      <w:marLeft w:val="0"/>
      <w:marRight w:val="0"/>
      <w:marTop w:val="0"/>
      <w:marBottom w:val="0"/>
      <w:divBdr>
        <w:top w:val="none" w:sz="0" w:space="0" w:color="auto"/>
        <w:left w:val="none" w:sz="0" w:space="0" w:color="auto"/>
        <w:bottom w:val="none" w:sz="0" w:space="0" w:color="auto"/>
        <w:right w:val="none" w:sz="0" w:space="0" w:color="auto"/>
      </w:divBdr>
      <w:divsChild>
        <w:div w:id="1293948124">
          <w:marLeft w:val="0"/>
          <w:marRight w:val="0"/>
          <w:marTop w:val="0"/>
          <w:marBottom w:val="0"/>
          <w:divBdr>
            <w:top w:val="none" w:sz="0" w:space="0" w:color="auto"/>
            <w:left w:val="none" w:sz="0" w:space="0" w:color="auto"/>
            <w:bottom w:val="none" w:sz="0" w:space="0" w:color="auto"/>
            <w:right w:val="none" w:sz="0" w:space="0" w:color="auto"/>
          </w:divBdr>
          <w:divsChild>
            <w:div w:id="1980912067">
              <w:marLeft w:val="0"/>
              <w:marRight w:val="0"/>
              <w:marTop w:val="0"/>
              <w:marBottom w:val="0"/>
              <w:divBdr>
                <w:top w:val="none" w:sz="0" w:space="0" w:color="auto"/>
                <w:left w:val="none" w:sz="0" w:space="0" w:color="auto"/>
                <w:bottom w:val="none" w:sz="0" w:space="0" w:color="auto"/>
                <w:right w:val="none" w:sz="0" w:space="0" w:color="auto"/>
              </w:divBdr>
              <w:divsChild>
                <w:div w:id="870267387">
                  <w:marLeft w:val="0"/>
                  <w:marRight w:val="0"/>
                  <w:marTop w:val="0"/>
                  <w:marBottom w:val="0"/>
                  <w:divBdr>
                    <w:top w:val="single" w:sz="6" w:space="0" w:color="FFFFFF"/>
                    <w:left w:val="none" w:sz="0" w:space="0" w:color="auto"/>
                    <w:bottom w:val="none" w:sz="0" w:space="0" w:color="auto"/>
                    <w:right w:val="none" w:sz="0" w:space="0" w:color="auto"/>
                  </w:divBdr>
                  <w:divsChild>
                    <w:div w:id="99448465">
                      <w:marLeft w:val="0"/>
                      <w:marRight w:val="0"/>
                      <w:marTop w:val="0"/>
                      <w:marBottom w:val="0"/>
                      <w:divBdr>
                        <w:top w:val="none" w:sz="0" w:space="0" w:color="auto"/>
                        <w:left w:val="none" w:sz="0" w:space="0" w:color="auto"/>
                        <w:bottom w:val="none" w:sz="0" w:space="0" w:color="auto"/>
                        <w:right w:val="none" w:sz="0" w:space="0" w:color="auto"/>
                      </w:divBdr>
                      <w:divsChild>
                        <w:div w:id="1193347610">
                          <w:marLeft w:val="0"/>
                          <w:marRight w:val="0"/>
                          <w:marTop w:val="0"/>
                          <w:marBottom w:val="0"/>
                          <w:divBdr>
                            <w:top w:val="none" w:sz="0" w:space="0" w:color="auto"/>
                            <w:left w:val="none" w:sz="0" w:space="0" w:color="auto"/>
                            <w:bottom w:val="none" w:sz="0" w:space="0" w:color="auto"/>
                            <w:right w:val="none" w:sz="0" w:space="0" w:color="auto"/>
                          </w:divBdr>
                          <w:divsChild>
                            <w:div w:id="372656258">
                              <w:marLeft w:val="0"/>
                              <w:marRight w:val="-14106"/>
                              <w:marTop w:val="0"/>
                              <w:marBottom w:val="0"/>
                              <w:divBdr>
                                <w:top w:val="single" w:sz="6" w:space="0" w:color="D8D9C7"/>
                                <w:left w:val="single" w:sz="6" w:space="0" w:color="D8D9C7"/>
                                <w:bottom w:val="single" w:sz="6" w:space="0" w:color="D8D9C7"/>
                                <w:right w:val="single" w:sz="6" w:space="0" w:color="D8D9C7"/>
                              </w:divBdr>
                              <w:divsChild>
                                <w:div w:id="165872224">
                                  <w:marLeft w:val="0"/>
                                  <w:marRight w:val="0"/>
                                  <w:marTop w:val="0"/>
                                  <w:marBottom w:val="0"/>
                                  <w:divBdr>
                                    <w:top w:val="single" w:sz="6" w:space="15" w:color="FFFFFF"/>
                                    <w:left w:val="single" w:sz="6" w:space="15" w:color="FFFFFF"/>
                                    <w:bottom w:val="single" w:sz="6" w:space="15" w:color="FFFFFF"/>
                                    <w:right w:val="single" w:sz="6" w:space="15" w:color="FFFFFF"/>
                                  </w:divBdr>
                                  <w:divsChild>
                                    <w:div w:id="1207067749">
                                      <w:marLeft w:val="0"/>
                                      <w:marRight w:val="0"/>
                                      <w:marTop w:val="0"/>
                                      <w:marBottom w:val="0"/>
                                      <w:divBdr>
                                        <w:top w:val="none" w:sz="0" w:space="0" w:color="auto"/>
                                        <w:left w:val="none" w:sz="0" w:space="0" w:color="auto"/>
                                        <w:bottom w:val="none" w:sz="0" w:space="0" w:color="auto"/>
                                        <w:right w:val="none" w:sz="0" w:space="0" w:color="auto"/>
                                      </w:divBdr>
                                      <w:divsChild>
                                        <w:div w:id="486094450">
                                          <w:marLeft w:val="0"/>
                                          <w:marRight w:val="0"/>
                                          <w:marTop w:val="0"/>
                                          <w:marBottom w:val="0"/>
                                          <w:divBdr>
                                            <w:top w:val="none" w:sz="0" w:space="0" w:color="auto"/>
                                            <w:left w:val="none" w:sz="0" w:space="0" w:color="auto"/>
                                            <w:bottom w:val="none" w:sz="0" w:space="0" w:color="auto"/>
                                            <w:right w:val="none" w:sz="0" w:space="0" w:color="auto"/>
                                          </w:divBdr>
                                          <w:divsChild>
                                            <w:div w:id="1959100232">
                                              <w:marLeft w:val="0"/>
                                              <w:marRight w:val="0"/>
                                              <w:marTop w:val="0"/>
                                              <w:marBottom w:val="0"/>
                                              <w:divBdr>
                                                <w:top w:val="none" w:sz="0" w:space="0" w:color="auto"/>
                                                <w:left w:val="none" w:sz="0" w:space="0" w:color="auto"/>
                                                <w:bottom w:val="none" w:sz="0" w:space="0" w:color="auto"/>
                                                <w:right w:val="none" w:sz="0" w:space="0" w:color="auto"/>
                                              </w:divBdr>
                                              <w:divsChild>
                                                <w:div w:id="1849516292">
                                                  <w:marLeft w:val="0"/>
                                                  <w:marRight w:val="0"/>
                                                  <w:marTop w:val="0"/>
                                                  <w:marBottom w:val="0"/>
                                                  <w:divBdr>
                                                    <w:top w:val="none" w:sz="0" w:space="0" w:color="auto"/>
                                                    <w:left w:val="none" w:sz="0" w:space="0" w:color="auto"/>
                                                    <w:bottom w:val="none" w:sz="0" w:space="0" w:color="auto"/>
                                                    <w:right w:val="none" w:sz="0" w:space="0" w:color="auto"/>
                                                  </w:divBdr>
                                                  <w:divsChild>
                                                    <w:div w:id="771557516">
                                                      <w:marLeft w:val="0"/>
                                                      <w:marRight w:val="0"/>
                                                      <w:marTop w:val="0"/>
                                                      <w:marBottom w:val="0"/>
                                                      <w:divBdr>
                                                        <w:top w:val="none" w:sz="0" w:space="0" w:color="auto"/>
                                                        <w:left w:val="none" w:sz="0" w:space="0" w:color="auto"/>
                                                        <w:bottom w:val="none" w:sz="0" w:space="0" w:color="auto"/>
                                                        <w:right w:val="none" w:sz="0" w:space="0" w:color="auto"/>
                                                      </w:divBdr>
                                                      <w:divsChild>
                                                        <w:div w:id="1219366604">
                                                          <w:marLeft w:val="0"/>
                                                          <w:marRight w:val="0"/>
                                                          <w:marTop w:val="0"/>
                                                          <w:marBottom w:val="0"/>
                                                          <w:divBdr>
                                                            <w:top w:val="none" w:sz="0" w:space="0" w:color="auto"/>
                                                            <w:left w:val="none" w:sz="0" w:space="0" w:color="auto"/>
                                                            <w:bottom w:val="none" w:sz="0" w:space="0" w:color="auto"/>
                                                            <w:right w:val="none" w:sz="0" w:space="0" w:color="auto"/>
                                                          </w:divBdr>
                                                          <w:divsChild>
                                                            <w:div w:id="2012636693">
                                                              <w:marLeft w:val="0"/>
                                                              <w:marRight w:val="0"/>
                                                              <w:marTop w:val="0"/>
                                                              <w:marBottom w:val="0"/>
                                                              <w:divBdr>
                                                                <w:top w:val="none" w:sz="0" w:space="0" w:color="auto"/>
                                                                <w:left w:val="none" w:sz="0" w:space="0" w:color="auto"/>
                                                                <w:bottom w:val="none" w:sz="0" w:space="0" w:color="auto"/>
                                                                <w:right w:val="none" w:sz="0" w:space="0" w:color="auto"/>
                                                              </w:divBdr>
                                                              <w:divsChild>
                                                                <w:div w:id="710229333">
                                                                  <w:marLeft w:val="0"/>
                                                                  <w:marRight w:val="0"/>
                                                                  <w:marTop w:val="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96872077">
      <w:bodyDiv w:val="1"/>
      <w:marLeft w:val="0"/>
      <w:marRight w:val="0"/>
      <w:marTop w:val="0"/>
      <w:marBottom w:val="0"/>
      <w:divBdr>
        <w:top w:val="none" w:sz="0" w:space="0" w:color="auto"/>
        <w:left w:val="none" w:sz="0" w:space="0" w:color="auto"/>
        <w:bottom w:val="none" w:sz="0" w:space="0" w:color="auto"/>
        <w:right w:val="none" w:sz="0" w:space="0" w:color="auto"/>
      </w:divBdr>
    </w:div>
    <w:div w:id="1865509260">
      <w:bodyDiv w:val="1"/>
      <w:marLeft w:val="0"/>
      <w:marRight w:val="0"/>
      <w:marTop w:val="0"/>
      <w:marBottom w:val="0"/>
      <w:divBdr>
        <w:top w:val="none" w:sz="0" w:space="0" w:color="auto"/>
        <w:left w:val="none" w:sz="0" w:space="0" w:color="auto"/>
        <w:bottom w:val="none" w:sz="0" w:space="0" w:color="auto"/>
        <w:right w:val="none" w:sz="0" w:space="0" w:color="auto"/>
      </w:divBdr>
    </w:div>
    <w:div w:id="1944341564">
      <w:bodyDiv w:val="1"/>
      <w:marLeft w:val="0"/>
      <w:marRight w:val="0"/>
      <w:marTop w:val="0"/>
      <w:marBottom w:val="0"/>
      <w:divBdr>
        <w:top w:val="none" w:sz="0" w:space="0" w:color="auto"/>
        <w:left w:val="none" w:sz="0" w:space="0" w:color="auto"/>
        <w:bottom w:val="none" w:sz="0" w:space="0" w:color="auto"/>
        <w:right w:val="none" w:sz="0" w:space="0" w:color="auto"/>
      </w:divBdr>
    </w:div>
    <w:div w:id="1970700093">
      <w:bodyDiv w:val="1"/>
      <w:marLeft w:val="0"/>
      <w:marRight w:val="0"/>
      <w:marTop w:val="0"/>
      <w:marBottom w:val="0"/>
      <w:divBdr>
        <w:top w:val="none" w:sz="0" w:space="0" w:color="auto"/>
        <w:left w:val="none" w:sz="0" w:space="0" w:color="auto"/>
        <w:bottom w:val="none" w:sz="0" w:space="0" w:color="auto"/>
        <w:right w:val="none" w:sz="0" w:space="0" w:color="auto"/>
      </w:divBdr>
      <w:divsChild>
        <w:div w:id="1991979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yperlink" Target="http://www.minjust.gov.ua/0/35409" TargetMode="External"/><Relationship Id="rId26" Type="http://schemas.openxmlformats.org/officeDocument/2006/relationships/hyperlink" Target="http://www.minjust.gov.ua/0/35691" TargetMode="External"/><Relationship Id="rId39" Type="http://schemas.openxmlformats.org/officeDocument/2006/relationships/hyperlink" Target="http://www.minjust.gov.ua/0/37146" TargetMode="External"/><Relationship Id="rId3" Type="http://schemas.openxmlformats.org/officeDocument/2006/relationships/numbering" Target="numbering.xml"/><Relationship Id="rId21" Type="http://schemas.openxmlformats.org/officeDocument/2006/relationships/hyperlink" Target="http://www.minjust.gov.ua/0/37296" TargetMode="External"/><Relationship Id="rId34" Type="http://schemas.openxmlformats.org/officeDocument/2006/relationships/hyperlink" Target="http://www.minjust.gov.ua/0/35448" TargetMode="External"/><Relationship Id="rId42" Type="http://schemas.openxmlformats.org/officeDocument/2006/relationships/image" Target="media/image2.gif"/><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hyperlink" Target="javascript:OpenDoc('352/2011');" TargetMode="External"/><Relationship Id="rId25" Type="http://schemas.openxmlformats.org/officeDocument/2006/relationships/hyperlink" Target="http://www.minjust.gov.ua/0/35690" TargetMode="External"/><Relationship Id="rId33" Type="http://schemas.openxmlformats.org/officeDocument/2006/relationships/hyperlink" Target="http://www.minjust.gov.ua/0/37296" TargetMode="External"/><Relationship Id="rId38" Type="http://schemas.openxmlformats.org/officeDocument/2006/relationships/hyperlink" Target="http://www.minjust.gov.ua/0/35691"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javascript:OpenDoc('352/2011');" TargetMode="External"/><Relationship Id="rId20" Type="http://schemas.openxmlformats.org/officeDocument/2006/relationships/hyperlink" Target="http://www.minjust.gov.ua/0/35689" TargetMode="External"/><Relationship Id="rId29" Type="http://schemas.openxmlformats.org/officeDocument/2006/relationships/hyperlink" Target="http://www.minjust.gov.ua/0/35409" TargetMode="External"/><Relationship Id="rId41" Type="http://schemas.openxmlformats.org/officeDocument/2006/relationships/hyperlink" Target="http://www.lib.ua-ru.net/content/1266.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hyperlink" Target="http://www.minjust.gov.ua/0/35584" TargetMode="External"/><Relationship Id="rId32" Type="http://schemas.openxmlformats.org/officeDocument/2006/relationships/hyperlink" Target="http://www.minjust.gov.ua/0/35689" TargetMode="External"/><Relationship Id="rId37" Type="http://schemas.openxmlformats.org/officeDocument/2006/relationships/hyperlink" Target="http://www.minjust.gov.ua/0/35690" TargetMode="External"/><Relationship Id="rId40" Type="http://schemas.openxmlformats.org/officeDocument/2006/relationships/hyperlink" Target="http://www.minjust.gov.ua/0/38168"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zakon2.rada.gov.ua/laws/show/254%D0%BA/96-%D0%B2%D1%80" TargetMode="External"/><Relationship Id="rId23" Type="http://schemas.openxmlformats.org/officeDocument/2006/relationships/hyperlink" Target="http://www.minjust.gov.ua/0/35597" TargetMode="External"/><Relationship Id="rId28" Type="http://schemas.openxmlformats.org/officeDocument/2006/relationships/hyperlink" Target="http://www.minjust.gov.ua/0/38168" TargetMode="External"/><Relationship Id="rId36" Type="http://schemas.openxmlformats.org/officeDocument/2006/relationships/hyperlink" Target="http://www.minjust.gov.ua/0/35584" TargetMode="External"/><Relationship Id="rId10" Type="http://schemas.openxmlformats.org/officeDocument/2006/relationships/diagramLayout" Target="diagrams/layout1.xml"/><Relationship Id="rId19" Type="http://schemas.openxmlformats.org/officeDocument/2006/relationships/hyperlink" Target="http://www.minjust.gov.ua/0/35408" TargetMode="External"/><Relationship Id="rId31" Type="http://schemas.openxmlformats.org/officeDocument/2006/relationships/hyperlink" Target="javascript:OpenDoc('352/2011');" TargetMode="External"/><Relationship Id="rId44" Type="http://schemas.openxmlformats.org/officeDocument/2006/relationships/header" Target="header2.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image" Target="media/image1.png"/><Relationship Id="rId22" Type="http://schemas.openxmlformats.org/officeDocument/2006/relationships/hyperlink" Target="http://www.minjust.gov.ua/0/35448" TargetMode="External"/><Relationship Id="rId27" Type="http://schemas.openxmlformats.org/officeDocument/2006/relationships/hyperlink" Target="http://www.minjust.gov.ua/0/37146" TargetMode="External"/><Relationship Id="rId30" Type="http://schemas.openxmlformats.org/officeDocument/2006/relationships/hyperlink" Target="http://www.minjust.gov.ua/0/35408" TargetMode="External"/><Relationship Id="rId35" Type="http://schemas.openxmlformats.org/officeDocument/2006/relationships/hyperlink" Target="http://www.minjust.gov.ua/0/35597" TargetMode="External"/><Relationship Id="rId43"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02200DD-1CCF-4C05-A183-D8B17F07617D}" type="doc">
      <dgm:prSet loTypeId="urn:microsoft.com/office/officeart/2005/8/layout/orgChart1" loCatId="hierarchy" qsTypeId="urn:microsoft.com/office/officeart/2005/8/quickstyle/simple1" qsCatId="simple" csTypeId="urn:microsoft.com/office/officeart/2005/8/colors/accent1_2" csCatId="accent1" phldr="1"/>
      <dgm:spPr/>
    </dgm:pt>
    <dgm:pt modelId="{B9873354-2F32-48DA-A02C-9E9FDC396480}">
      <dgm:prSet/>
      <dgm:spPr/>
      <dgm:t>
        <a:bodyPr/>
        <a:lstStyle/>
        <a:p>
          <a:pPr marR="0" algn="ctr" rtl="0"/>
          <a:r>
            <a:rPr lang="ru-RU" baseline="0" smtClean="0">
              <a:latin typeface="Calibri"/>
            </a:rPr>
            <a:t>Об’єкт </a:t>
          </a:r>
          <a:r>
            <a:rPr lang="ru-RU" baseline="0" smtClean="0">
              <a:latin typeface="Times New Roman" pitchFamily="18" charset="0"/>
              <a:cs typeface="Times New Roman" pitchFamily="18" charset="0"/>
            </a:rPr>
            <a:t>управління</a:t>
          </a:r>
          <a:endParaRPr lang="ru-RU" smtClean="0">
            <a:latin typeface="Times New Roman" pitchFamily="18" charset="0"/>
            <a:cs typeface="Times New Roman" pitchFamily="18" charset="0"/>
          </a:endParaRPr>
        </a:p>
      </dgm:t>
    </dgm:pt>
    <dgm:pt modelId="{2CA72899-1EF6-4FDC-A518-9101A75E7A69}" type="parTrans" cxnId="{47AD0B8F-5C3E-48E7-965C-960CE7D9DB6C}">
      <dgm:prSet/>
      <dgm:spPr/>
      <dgm:t>
        <a:bodyPr/>
        <a:lstStyle/>
        <a:p>
          <a:endParaRPr lang="ru-RU"/>
        </a:p>
      </dgm:t>
    </dgm:pt>
    <dgm:pt modelId="{2B9DE147-62E3-46BF-B0CB-4DB8E8D8B9F4}" type="sibTrans" cxnId="{47AD0B8F-5C3E-48E7-965C-960CE7D9DB6C}">
      <dgm:prSet/>
      <dgm:spPr/>
      <dgm:t>
        <a:bodyPr/>
        <a:lstStyle/>
        <a:p>
          <a:endParaRPr lang="ru-RU"/>
        </a:p>
      </dgm:t>
    </dgm:pt>
    <dgm:pt modelId="{68ADDBD5-0D8E-4385-B520-3F5152F97415}">
      <dgm:prSet/>
      <dgm:spPr/>
      <dgm:t>
        <a:bodyPr/>
        <a:lstStyle/>
        <a:p>
          <a:pPr marR="0" algn="ctr" rtl="0"/>
          <a:r>
            <a:rPr lang="ru-RU" baseline="0" smtClean="0">
              <a:latin typeface="Calibri"/>
            </a:rPr>
            <a:t>Люди</a:t>
          </a:r>
          <a:endParaRPr lang="ru-RU" smtClean="0"/>
        </a:p>
      </dgm:t>
    </dgm:pt>
    <dgm:pt modelId="{CF5964D8-ED2A-4B5C-AAEC-545DE4A5B408}" type="parTrans" cxnId="{6464EEF8-C339-43DA-BBC3-E563C4A8678C}">
      <dgm:prSet/>
      <dgm:spPr/>
      <dgm:t>
        <a:bodyPr/>
        <a:lstStyle/>
        <a:p>
          <a:endParaRPr lang="ru-RU"/>
        </a:p>
      </dgm:t>
    </dgm:pt>
    <dgm:pt modelId="{52F6306E-06F8-4D0C-91B1-C867A891A9DE}" type="sibTrans" cxnId="{6464EEF8-C339-43DA-BBC3-E563C4A8678C}">
      <dgm:prSet/>
      <dgm:spPr/>
      <dgm:t>
        <a:bodyPr/>
        <a:lstStyle/>
        <a:p>
          <a:endParaRPr lang="ru-RU"/>
        </a:p>
      </dgm:t>
    </dgm:pt>
    <dgm:pt modelId="{577998AC-0329-4E16-8C8F-59556DC0863C}">
      <dgm:prSet/>
      <dgm:spPr/>
      <dgm:t>
        <a:bodyPr/>
        <a:lstStyle/>
        <a:p>
          <a:pPr marR="0" algn="ctr" rtl="0"/>
          <a:r>
            <a:rPr lang="ru-RU" baseline="0" smtClean="0">
              <a:latin typeface="Times New Roman" pitchFamily="18" charset="0"/>
              <a:cs typeface="Times New Roman" pitchFamily="18" charset="0"/>
            </a:rPr>
            <a:t>Речі </a:t>
          </a:r>
          <a:endParaRPr lang="ru-RU" smtClean="0">
            <a:latin typeface="Times New Roman" pitchFamily="18" charset="0"/>
            <a:cs typeface="Times New Roman" pitchFamily="18" charset="0"/>
          </a:endParaRPr>
        </a:p>
      </dgm:t>
    </dgm:pt>
    <dgm:pt modelId="{2E348AAE-9EE3-4EBD-BEBE-D669ED63F6EC}" type="parTrans" cxnId="{A04103DB-9777-43C6-9E4C-C6FA9BD8A67D}">
      <dgm:prSet/>
      <dgm:spPr/>
      <dgm:t>
        <a:bodyPr/>
        <a:lstStyle/>
        <a:p>
          <a:endParaRPr lang="ru-RU"/>
        </a:p>
      </dgm:t>
    </dgm:pt>
    <dgm:pt modelId="{6BEA808B-9ECD-4A51-B1CC-9E508FD25A36}" type="sibTrans" cxnId="{A04103DB-9777-43C6-9E4C-C6FA9BD8A67D}">
      <dgm:prSet/>
      <dgm:spPr/>
      <dgm:t>
        <a:bodyPr/>
        <a:lstStyle/>
        <a:p>
          <a:endParaRPr lang="ru-RU"/>
        </a:p>
      </dgm:t>
    </dgm:pt>
    <dgm:pt modelId="{80AC954E-8E0C-4683-BDF1-4D4D9C010C02}">
      <dgm:prSet/>
      <dgm:spPr/>
      <dgm:t>
        <a:bodyPr/>
        <a:lstStyle/>
        <a:p>
          <a:pPr marR="0" algn="ctr" rtl="0"/>
          <a:r>
            <a:rPr lang="ru-RU" baseline="0" smtClean="0">
              <a:latin typeface="Times New Roman" pitchFamily="18" charset="0"/>
              <a:cs typeface="Times New Roman" pitchFamily="18" charset="0"/>
            </a:rPr>
            <a:t>Відносини</a:t>
          </a:r>
          <a:r>
            <a:rPr lang="ru-RU" baseline="0" smtClean="0">
              <a:latin typeface="Calibri"/>
            </a:rPr>
            <a:t> </a:t>
          </a:r>
          <a:endParaRPr lang="ru-RU" smtClean="0"/>
        </a:p>
      </dgm:t>
    </dgm:pt>
    <dgm:pt modelId="{42AABB8F-EB6A-4404-AEDF-8B0E924404AD}" type="parTrans" cxnId="{DA1139F9-AD61-4712-B81F-2B0DDB58C541}">
      <dgm:prSet/>
      <dgm:spPr/>
      <dgm:t>
        <a:bodyPr/>
        <a:lstStyle/>
        <a:p>
          <a:endParaRPr lang="ru-RU"/>
        </a:p>
      </dgm:t>
    </dgm:pt>
    <dgm:pt modelId="{32E09395-DDA0-44CB-9D1B-8C91A91944D8}" type="sibTrans" cxnId="{DA1139F9-AD61-4712-B81F-2B0DDB58C541}">
      <dgm:prSet/>
      <dgm:spPr/>
      <dgm:t>
        <a:bodyPr/>
        <a:lstStyle/>
        <a:p>
          <a:endParaRPr lang="ru-RU"/>
        </a:p>
      </dgm:t>
    </dgm:pt>
    <dgm:pt modelId="{36EF25DD-788A-4238-9588-372D3F2B0046}" type="pres">
      <dgm:prSet presAssocID="{802200DD-1CCF-4C05-A183-D8B17F07617D}" presName="hierChild1" presStyleCnt="0">
        <dgm:presLayoutVars>
          <dgm:orgChart val="1"/>
          <dgm:chPref val="1"/>
          <dgm:dir/>
          <dgm:animOne val="branch"/>
          <dgm:animLvl val="lvl"/>
          <dgm:resizeHandles/>
        </dgm:presLayoutVars>
      </dgm:prSet>
      <dgm:spPr/>
    </dgm:pt>
    <dgm:pt modelId="{656557C2-5E15-4452-9B22-CE92ACC15839}" type="pres">
      <dgm:prSet presAssocID="{B9873354-2F32-48DA-A02C-9E9FDC396480}" presName="hierRoot1" presStyleCnt="0">
        <dgm:presLayoutVars>
          <dgm:hierBranch/>
        </dgm:presLayoutVars>
      </dgm:prSet>
      <dgm:spPr/>
    </dgm:pt>
    <dgm:pt modelId="{E6F4155C-8DAC-4804-A474-2579A2A9E2DA}" type="pres">
      <dgm:prSet presAssocID="{B9873354-2F32-48DA-A02C-9E9FDC396480}" presName="rootComposite1" presStyleCnt="0"/>
      <dgm:spPr/>
    </dgm:pt>
    <dgm:pt modelId="{2DBE50F2-7515-477C-9265-3083F555C9FC}" type="pres">
      <dgm:prSet presAssocID="{B9873354-2F32-48DA-A02C-9E9FDC396480}" presName="rootText1" presStyleLbl="node0" presStyleIdx="0" presStyleCnt="1">
        <dgm:presLayoutVars>
          <dgm:chPref val="3"/>
        </dgm:presLayoutVars>
      </dgm:prSet>
      <dgm:spPr/>
      <dgm:t>
        <a:bodyPr/>
        <a:lstStyle/>
        <a:p>
          <a:endParaRPr lang="ru-RU"/>
        </a:p>
      </dgm:t>
    </dgm:pt>
    <dgm:pt modelId="{C1A2442B-029B-4948-8A0A-881E29566765}" type="pres">
      <dgm:prSet presAssocID="{B9873354-2F32-48DA-A02C-9E9FDC396480}" presName="rootConnector1" presStyleLbl="node1" presStyleIdx="0" presStyleCnt="0"/>
      <dgm:spPr/>
      <dgm:t>
        <a:bodyPr/>
        <a:lstStyle/>
        <a:p>
          <a:endParaRPr lang="ru-RU"/>
        </a:p>
      </dgm:t>
    </dgm:pt>
    <dgm:pt modelId="{DFB1315A-FC9D-4E71-92AE-DC5593704069}" type="pres">
      <dgm:prSet presAssocID="{B9873354-2F32-48DA-A02C-9E9FDC396480}" presName="hierChild2" presStyleCnt="0"/>
      <dgm:spPr/>
    </dgm:pt>
    <dgm:pt modelId="{A62B32B7-A91A-41EE-804E-078A6976BAD6}" type="pres">
      <dgm:prSet presAssocID="{CF5964D8-ED2A-4B5C-AAEC-545DE4A5B408}" presName="Name35" presStyleLbl="parChTrans1D2" presStyleIdx="0" presStyleCnt="3"/>
      <dgm:spPr/>
      <dgm:t>
        <a:bodyPr/>
        <a:lstStyle/>
        <a:p>
          <a:endParaRPr lang="ru-RU"/>
        </a:p>
      </dgm:t>
    </dgm:pt>
    <dgm:pt modelId="{661F748C-FED5-4D3A-8C80-C24DF3D05053}" type="pres">
      <dgm:prSet presAssocID="{68ADDBD5-0D8E-4385-B520-3F5152F97415}" presName="hierRoot2" presStyleCnt="0">
        <dgm:presLayoutVars>
          <dgm:hierBranch/>
        </dgm:presLayoutVars>
      </dgm:prSet>
      <dgm:spPr/>
    </dgm:pt>
    <dgm:pt modelId="{554A7920-FA06-4690-89FC-57C2E9032046}" type="pres">
      <dgm:prSet presAssocID="{68ADDBD5-0D8E-4385-B520-3F5152F97415}" presName="rootComposite" presStyleCnt="0"/>
      <dgm:spPr/>
    </dgm:pt>
    <dgm:pt modelId="{80646BE6-BE6A-41AE-8E4C-7FDFADD9D75D}" type="pres">
      <dgm:prSet presAssocID="{68ADDBD5-0D8E-4385-B520-3F5152F97415}" presName="rootText" presStyleLbl="node2" presStyleIdx="0" presStyleCnt="3">
        <dgm:presLayoutVars>
          <dgm:chPref val="3"/>
        </dgm:presLayoutVars>
      </dgm:prSet>
      <dgm:spPr/>
      <dgm:t>
        <a:bodyPr/>
        <a:lstStyle/>
        <a:p>
          <a:endParaRPr lang="ru-RU"/>
        </a:p>
      </dgm:t>
    </dgm:pt>
    <dgm:pt modelId="{CA35BF0C-75B7-4BFE-8B7C-13B1C410C29A}" type="pres">
      <dgm:prSet presAssocID="{68ADDBD5-0D8E-4385-B520-3F5152F97415}" presName="rootConnector" presStyleLbl="node2" presStyleIdx="0" presStyleCnt="3"/>
      <dgm:spPr/>
      <dgm:t>
        <a:bodyPr/>
        <a:lstStyle/>
        <a:p>
          <a:endParaRPr lang="ru-RU"/>
        </a:p>
      </dgm:t>
    </dgm:pt>
    <dgm:pt modelId="{397018C1-E8D0-401A-AEFB-E268C075FC6F}" type="pres">
      <dgm:prSet presAssocID="{68ADDBD5-0D8E-4385-B520-3F5152F97415}" presName="hierChild4" presStyleCnt="0"/>
      <dgm:spPr/>
    </dgm:pt>
    <dgm:pt modelId="{84DAFA13-423B-4DBF-93F2-771701B1CDB0}" type="pres">
      <dgm:prSet presAssocID="{68ADDBD5-0D8E-4385-B520-3F5152F97415}" presName="hierChild5" presStyleCnt="0"/>
      <dgm:spPr/>
    </dgm:pt>
    <dgm:pt modelId="{BA3A3661-A8AD-485D-8984-D04B54A59B82}" type="pres">
      <dgm:prSet presAssocID="{2E348AAE-9EE3-4EBD-BEBE-D669ED63F6EC}" presName="Name35" presStyleLbl="parChTrans1D2" presStyleIdx="1" presStyleCnt="3"/>
      <dgm:spPr/>
      <dgm:t>
        <a:bodyPr/>
        <a:lstStyle/>
        <a:p>
          <a:endParaRPr lang="ru-RU"/>
        </a:p>
      </dgm:t>
    </dgm:pt>
    <dgm:pt modelId="{21019CCE-CB72-4739-8669-A07C755CF007}" type="pres">
      <dgm:prSet presAssocID="{577998AC-0329-4E16-8C8F-59556DC0863C}" presName="hierRoot2" presStyleCnt="0">
        <dgm:presLayoutVars>
          <dgm:hierBranch/>
        </dgm:presLayoutVars>
      </dgm:prSet>
      <dgm:spPr/>
    </dgm:pt>
    <dgm:pt modelId="{32F82201-F007-4F1B-9B23-BC792AAF415E}" type="pres">
      <dgm:prSet presAssocID="{577998AC-0329-4E16-8C8F-59556DC0863C}" presName="rootComposite" presStyleCnt="0"/>
      <dgm:spPr/>
    </dgm:pt>
    <dgm:pt modelId="{12AF27C3-50E8-4C0F-99AC-5A65E9490589}" type="pres">
      <dgm:prSet presAssocID="{577998AC-0329-4E16-8C8F-59556DC0863C}" presName="rootText" presStyleLbl="node2" presStyleIdx="1" presStyleCnt="3">
        <dgm:presLayoutVars>
          <dgm:chPref val="3"/>
        </dgm:presLayoutVars>
      </dgm:prSet>
      <dgm:spPr/>
      <dgm:t>
        <a:bodyPr/>
        <a:lstStyle/>
        <a:p>
          <a:endParaRPr lang="ru-RU"/>
        </a:p>
      </dgm:t>
    </dgm:pt>
    <dgm:pt modelId="{49CF623E-ACF6-480B-9548-800FA69F5C37}" type="pres">
      <dgm:prSet presAssocID="{577998AC-0329-4E16-8C8F-59556DC0863C}" presName="rootConnector" presStyleLbl="node2" presStyleIdx="1" presStyleCnt="3"/>
      <dgm:spPr/>
      <dgm:t>
        <a:bodyPr/>
        <a:lstStyle/>
        <a:p>
          <a:endParaRPr lang="ru-RU"/>
        </a:p>
      </dgm:t>
    </dgm:pt>
    <dgm:pt modelId="{C4AF8B4F-E3E4-43FA-98B2-89D71125126A}" type="pres">
      <dgm:prSet presAssocID="{577998AC-0329-4E16-8C8F-59556DC0863C}" presName="hierChild4" presStyleCnt="0"/>
      <dgm:spPr/>
    </dgm:pt>
    <dgm:pt modelId="{AC08187B-33B6-457D-8323-010C02BCBD63}" type="pres">
      <dgm:prSet presAssocID="{577998AC-0329-4E16-8C8F-59556DC0863C}" presName="hierChild5" presStyleCnt="0"/>
      <dgm:spPr/>
    </dgm:pt>
    <dgm:pt modelId="{8284745D-1592-46BA-BDF4-0CBEE8529B98}" type="pres">
      <dgm:prSet presAssocID="{42AABB8F-EB6A-4404-AEDF-8B0E924404AD}" presName="Name35" presStyleLbl="parChTrans1D2" presStyleIdx="2" presStyleCnt="3"/>
      <dgm:spPr/>
      <dgm:t>
        <a:bodyPr/>
        <a:lstStyle/>
        <a:p>
          <a:endParaRPr lang="ru-RU"/>
        </a:p>
      </dgm:t>
    </dgm:pt>
    <dgm:pt modelId="{125CCCF6-BD94-4AEB-8696-3E56FF811D1E}" type="pres">
      <dgm:prSet presAssocID="{80AC954E-8E0C-4683-BDF1-4D4D9C010C02}" presName="hierRoot2" presStyleCnt="0">
        <dgm:presLayoutVars>
          <dgm:hierBranch/>
        </dgm:presLayoutVars>
      </dgm:prSet>
      <dgm:spPr/>
    </dgm:pt>
    <dgm:pt modelId="{4AD8FDA4-0F57-4456-B469-95957C44F9A5}" type="pres">
      <dgm:prSet presAssocID="{80AC954E-8E0C-4683-BDF1-4D4D9C010C02}" presName="rootComposite" presStyleCnt="0"/>
      <dgm:spPr/>
    </dgm:pt>
    <dgm:pt modelId="{7A7FEB15-6EFF-46D4-A330-2654671D3B6A}" type="pres">
      <dgm:prSet presAssocID="{80AC954E-8E0C-4683-BDF1-4D4D9C010C02}" presName="rootText" presStyleLbl="node2" presStyleIdx="2" presStyleCnt="3">
        <dgm:presLayoutVars>
          <dgm:chPref val="3"/>
        </dgm:presLayoutVars>
      </dgm:prSet>
      <dgm:spPr/>
      <dgm:t>
        <a:bodyPr/>
        <a:lstStyle/>
        <a:p>
          <a:endParaRPr lang="ru-RU"/>
        </a:p>
      </dgm:t>
    </dgm:pt>
    <dgm:pt modelId="{C9BA75DD-429D-41C2-8F35-AE02A14403CE}" type="pres">
      <dgm:prSet presAssocID="{80AC954E-8E0C-4683-BDF1-4D4D9C010C02}" presName="rootConnector" presStyleLbl="node2" presStyleIdx="2" presStyleCnt="3"/>
      <dgm:spPr/>
      <dgm:t>
        <a:bodyPr/>
        <a:lstStyle/>
        <a:p>
          <a:endParaRPr lang="ru-RU"/>
        </a:p>
      </dgm:t>
    </dgm:pt>
    <dgm:pt modelId="{4B0B8098-AFE3-462A-9B7E-7F0B37FC3E10}" type="pres">
      <dgm:prSet presAssocID="{80AC954E-8E0C-4683-BDF1-4D4D9C010C02}" presName="hierChild4" presStyleCnt="0"/>
      <dgm:spPr/>
    </dgm:pt>
    <dgm:pt modelId="{1DA60087-8712-46BF-AE99-4082BA596DBC}" type="pres">
      <dgm:prSet presAssocID="{80AC954E-8E0C-4683-BDF1-4D4D9C010C02}" presName="hierChild5" presStyleCnt="0"/>
      <dgm:spPr/>
    </dgm:pt>
    <dgm:pt modelId="{DA110860-9CAC-4692-BD2D-63FF0E988393}" type="pres">
      <dgm:prSet presAssocID="{B9873354-2F32-48DA-A02C-9E9FDC396480}" presName="hierChild3" presStyleCnt="0"/>
      <dgm:spPr/>
    </dgm:pt>
  </dgm:ptLst>
  <dgm:cxnLst>
    <dgm:cxn modelId="{6464EEF8-C339-43DA-BBC3-E563C4A8678C}" srcId="{B9873354-2F32-48DA-A02C-9E9FDC396480}" destId="{68ADDBD5-0D8E-4385-B520-3F5152F97415}" srcOrd="0" destOrd="0" parTransId="{CF5964D8-ED2A-4B5C-AAEC-545DE4A5B408}" sibTransId="{52F6306E-06F8-4D0C-91B1-C867A891A9DE}"/>
    <dgm:cxn modelId="{A04103DB-9777-43C6-9E4C-C6FA9BD8A67D}" srcId="{B9873354-2F32-48DA-A02C-9E9FDC396480}" destId="{577998AC-0329-4E16-8C8F-59556DC0863C}" srcOrd="1" destOrd="0" parTransId="{2E348AAE-9EE3-4EBD-BEBE-D669ED63F6EC}" sibTransId="{6BEA808B-9ECD-4A51-B1CC-9E508FD25A36}"/>
    <dgm:cxn modelId="{F5ACA429-022A-4006-83FB-EF3930289453}" type="presOf" srcId="{2E348AAE-9EE3-4EBD-BEBE-D669ED63F6EC}" destId="{BA3A3661-A8AD-485D-8984-D04B54A59B82}" srcOrd="0" destOrd="0" presId="urn:microsoft.com/office/officeart/2005/8/layout/orgChart1"/>
    <dgm:cxn modelId="{D34CE44A-108A-487A-818B-D751695BB367}" type="presOf" srcId="{CF5964D8-ED2A-4B5C-AAEC-545DE4A5B408}" destId="{A62B32B7-A91A-41EE-804E-078A6976BAD6}" srcOrd="0" destOrd="0" presId="urn:microsoft.com/office/officeart/2005/8/layout/orgChart1"/>
    <dgm:cxn modelId="{91C8D952-1621-4BE8-8A44-45DFE4544624}" type="presOf" srcId="{68ADDBD5-0D8E-4385-B520-3F5152F97415}" destId="{CA35BF0C-75B7-4BFE-8B7C-13B1C410C29A}" srcOrd="1" destOrd="0" presId="urn:microsoft.com/office/officeart/2005/8/layout/orgChart1"/>
    <dgm:cxn modelId="{A0A4963A-258C-4A9B-B5D3-863B0ADDD261}" type="presOf" srcId="{802200DD-1CCF-4C05-A183-D8B17F07617D}" destId="{36EF25DD-788A-4238-9588-372D3F2B0046}" srcOrd="0" destOrd="0" presId="urn:microsoft.com/office/officeart/2005/8/layout/orgChart1"/>
    <dgm:cxn modelId="{4247FE41-25AD-40FD-AA14-C7C11E390691}" type="presOf" srcId="{80AC954E-8E0C-4683-BDF1-4D4D9C010C02}" destId="{C9BA75DD-429D-41C2-8F35-AE02A14403CE}" srcOrd="1" destOrd="0" presId="urn:microsoft.com/office/officeart/2005/8/layout/orgChart1"/>
    <dgm:cxn modelId="{DA1139F9-AD61-4712-B81F-2B0DDB58C541}" srcId="{B9873354-2F32-48DA-A02C-9E9FDC396480}" destId="{80AC954E-8E0C-4683-BDF1-4D4D9C010C02}" srcOrd="2" destOrd="0" parTransId="{42AABB8F-EB6A-4404-AEDF-8B0E924404AD}" sibTransId="{32E09395-DDA0-44CB-9D1B-8C91A91944D8}"/>
    <dgm:cxn modelId="{A2DB5BA2-DE52-46D2-B036-88F6092025C5}" type="presOf" srcId="{80AC954E-8E0C-4683-BDF1-4D4D9C010C02}" destId="{7A7FEB15-6EFF-46D4-A330-2654671D3B6A}" srcOrd="0" destOrd="0" presId="urn:microsoft.com/office/officeart/2005/8/layout/orgChart1"/>
    <dgm:cxn modelId="{B3DFE2C1-5067-4D36-9681-E7C0FEE1722B}" type="presOf" srcId="{577998AC-0329-4E16-8C8F-59556DC0863C}" destId="{12AF27C3-50E8-4C0F-99AC-5A65E9490589}" srcOrd="0" destOrd="0" presId="urn:microsoft.com/office/officeart/2005/8/layout/orgChart1"/>
    <dgm:cxn modelId="{99B51FF1-6879-40B6-ADA3-01A80B78C819}" type="presOf" srcId="{B9873354-2F32-48DA-A02C-9E9FDC396480}" destId="{2DBE50F2-7515-477C-9265-3083F555C9FC}" srcOrd="0" destOrd="0" presId="urn:microsoft.com/office/officeart/2005/8/layout/orgChart1"/>
    <dgm:cxn modelId="{E869D5F8-63CA-494A-ABC1-363263AC8D6A}" type="presOf" srcId="{68ADDBD5-0D8E-4385-B520-3F5152F97415}" destId="{80646BE6-BE6A-41AE-8E4C-7FDFADD9D75D}" srcOrd="0" destOrd="0" presId="urn:microsoft.com/office/officeart/2005/8/layout/orgChart1"/>
    <dgm:cxn modelId="{3E7351FE-C338-4520-BA68-C0F86123980F}" type="presOf" srcId="{42AABB8F-EB6A-4404-AEDF-8B0E924404AD}" destId="{8284745D-1592-46BA-BDF4-0CBEE8529B98}" srcOrd="0" destOrd="0" presId="urn:microsoft.com/office/officeart/2005/8/layout/orgChart1"/>
    <dgm:cxn modelId="{A238BCA9-BDBA-462D-B09D-BD12E952AFFE}" type="presOf" srcId="{577998AC-0329-4E16-8C8F-59556DC0863C}" destId="{49CF623E-ACF6-480B-9548-800FA69F5C37}" srcOrd="1" destOrd="0" presId="urn:microsoft.com/office/officeart/2005/8/layout/orgChart1"/>
    <dgm:cxn modelId="{47AD0B8F-5C3E-48E7-965C-960CE7D9DB6C}" srcId="{802200DD-1CCF-4C05-A183-D8B17F07617D}" destId="{B9873354-2F32-48DA-A02C-9E9FDC396480}" srcOrd="0" destOrd="0" parTransId="{2CA72899-1EF6-4FDC-A518-9101A75E7A69}" sibTransId="{2B9DE147-62E3-46BF-B0CB-4DB8E8D8B9F4}"/>
    <dgm:cxn modelId="{F8FAB228-A840-4D4B-BB72-B2BA4590BE36}" type="presOf" srcId="{B9873354-2F32-48DA-A02C-9E9FDC396480}" destId="{C1A2442B-029B-4948-8A0A-881E29566765}" srcOrd="1" destOrd="0" presId="urn:microsoft.com/office/officeart/2005/8/layout/orgChart1"/>
    <dgm:cxn modelId="{AECD1F5E-5D9B-4B9B-AA8B-70545B4DEE03}" type="presParOf" srcId="{36EF25DD-788A-4238-9588-372D3F2B0046}" destId="{656557C2-5E15-4452-9B22-CE92ACC15839}" srcOrd="0" destOrd="0" presId="urn:microsoft.com/office/officeart/2005/8/layout/orgChart1"/>
    <dgm:cxn modelId="{109024FF-9E16-4549-9581-23F5C697DA05}" type="presParOf" srcId="{656557C2-5E15-4452-9B22-CE92ACC15839}" destId="{E6F4155C-8DAC-4804-A474-2579A2A9E2DA}" srcOrd="0" destOrd="0" presId="urn:microsoft.com/office/officeart/2005/8/layout/orgChart1"/>
    <dgm:cxn modelId="{4C34A7E0-F8ED-4CE4-9022-49F7A488FA1D}" type="presParOf" srcId="{E6F4155C-8DAC-4804-A474-2579A2A9E2DA}" destId="{2DBE50F2-7515-477C-9265-3083F555C9FC}" srcOrd="0" destOrd="0" presId="urn:microsoft.com/office/officeart/2005/8/layout/orgChart1"/>
    <dgm:cxn modelId="{1B87EE4F-157B-47DA-85D4-407F5A3096A5}" type="presParOf" srcId="{E6F4155C-8DAC-4804-A474-2579A2A9E2DA}" destId="{C1A2442B-029B-4948-8A0A-881E29566765}" srcOrd="1" destOrd="0" presId="urn:microsoft.com/office/officeart/2005/8/layout/orgChart1"/>
    <dgm:cxn modelId="{A9F2BE36-4FDE-42D4-A5C4-0FA21BB2492F}" type="presParOf" srcId="{656557C2-5E15-4452-9B22-CE92ACC15839}" destId="{DFB1315A-FC9D-4E71-92AE-DC5593704069}" srcOrd="1" destOrd="0" presId="urn:microsoft.com/office/officeart/2005/8/layout/orgChart1"/>
    <dgm:cxn modelId="{5355D9A8-9E21-4DA8-99E6-75DD102F980F}" type="presParOf" srcId="{DFB1315A-FC9D-4E71-92AE-DC5593704069}" destId="{A62B32B7-A91A-41EE-804E-078A6976BAD6}" srcOrd="0" destOrd="0" presId="urn:microsoft.com/office/officeart/2005/8/layout/orgChart1"/>
    <dgm:cxn modelId="{BBF0D4A0-649C-4BFD-A470-1F05D727459C}" type="presParOf" srcId="{DFB1315A-FC9D-4E71-92AE-DC5593704069}" destId="{661F748C-FED5-4D3A-8C80-C24DF3D05053}" srcOrd="1" destOrd="0" presId="urn:microsoft.com/office/officeart/2005/8/layout/orgChart1"/>
    <dgm:cxn modelId="{60DCE80C-42DC-4C1B-8F02-7EB859F50A05}" type="presParOf" srcId="{661F748C-FED5-4D3A-8C80-C24DF3D05053}" destId="{554A7920-FA06-4690-89FC-57C2E9032046}" srcOrd="0" destOrd="0" presId="urn:microsoft.com/office/officeart/2005/8/layout/orgChart1"/>
    <dgm:cxn modelId="{EA6C32E4-67D1-4EC3-B171-B3DA24CDF21F}" type="presParOf" srcId="{554A7920-FA06-4690-89FC-57C2E9032046}" destId="{80646BE6-BE6A-41AE-8E4C-7FDFADD9D75D}" srcOrd="0" destOrd="0" presId="urn:microsoft.com/office/officeart/2005/8/layout/orgChart1"/>
    <dgm:cxn modelId="{EB75572F-C976-43C4-9E7A-8D46DD3082A0}" type="presParOf" srcId="{554A7920-FA06-4690-89FC-57C2E9032046}" destId="{CA35BF0C-75B7-4BFE-8B7C-13B1C410C29A}" srcOrd="1" destOrd="0" presId="urn:microsoft.com/office/officeart/2005/8/layout/orgChart1"/>
    <dgm:cxn modelId="{72B217EE-36A0-4025-AD4D-F134ADBE5B80}" type="presParOf" srcId="{661F748C-FED5-4D3A-8C80-C24DF3D05053}" destId="{397018C1-E8D0-401A-AEFB-E268C075FC6F}" srcOrd="1" destOrd="0" presId="urn:microsoft.com/office/officeart/2005/8/layout/orgChart1"/>
    <dgm:cxn modelId="{3F1A3A2A-9739-45E9-8A02-4050276B7D05}" type="presParOf" srcId="{661F748C-FED5-4D3A-8C80-C24DF3D05053}" destId="{84DAFA13-423B-4DBF-93F2-771701B1CDB0}" srcOrd="2" destOrd="0" presId="urn:microsoft.com/office/officeart/2005/8/layout/orgChart1"/>
    <dgm:cxn modelId="{748A98EC-EB06-48E4-A47B-438905230710}" type="presParOf" srcId="{DFB1315A-FC9D-4E71-92AE-DC5593704069}" destId="{BA3A3661-A8AD-485D-8984-D04B54A59B82}" srcOrd="2" destOrd="0" presId="urn:microsoft.com/office/officeart/2005/8/layout/orgChart1"/>
    <dgm:cxn modelId="{C6DB6961-4CA7-42E1-8957-378DC9EB141C}" type="presParOf" srcId="{DFB1315A-FC9D-4E71-92AE-DC5593704069}" destId="{21019CCE-CB72-4739-8669-A07C755CF007}" srcOrd="3" destOrd="0" presId="urn:microsoft.com/office/officeart/2005/8/layout/orgChart1"/>
    <dgm:cxn modelId="{DDBC67C6-3863-4882-81D8-1A673DCB9256}" type="presParOf" srcId="{21019CCE-CB72-4739-8669-A07C755CF007}" destId="{32F82201-F007-4F1B-9B23-BC792AAF415E}" srcOrd="0" destOrd="0" presId="urn:microsoft.com/office/officeart/2005/8/layout/orgChart1"/>
    <dgm:cxn modelId="{2AE57E7E-53A2-43F0-B804-9E06F5430D1B}" type="presParOf" srcId="{32F82201-F007-4F1B-9B23-BC792AAF415E}" destId="{12AF27C3-50E8-4C0F-99AC-5A65E9490589}" srcOrd="0" destOrd="0" presId="urn:microsoft.com/office/officeart/2005/8/layout/orgChart1"/>
    <dgm:cxn modelId="{4DBC56D5-48A9-4A67-B168-2A2CB426F4F2}" type="presParOf" srcId="{32F82201-F007-4F1B-9B23-BC792AAF415E}" destId="{49CF623E-ACF6-480B-9548-800FA69F5C37}" srcOrd="1" destOrd="0" presId="urn:microsoft.com/office/officeart/2005/8/layout/orgChart1"/>
    <dgm:cxn modelId="{396C342E-7F24-4271-B27E-796553B8BBF9}" type="presParOf" srcId="{21019CCE-CB72-4739-8669-A07C755CF007}" destId="{C4AF8B4F-E3E4-43FA-98B2-89D71125126A}" srcOrd="1" destOrd="0" presId="urn:microsoft.com/office/officeart/2005/8/layout/orgChart1"/>
    <dgm:cxn modelId="{65AA3D02-8DA1-48BB-8805-A5A253E03830}" type="presParOf" srcId="{21019CCE-CB72-4739-8669-A07C755CF007}" destId="{AC08187B-33B6-457D-8323-010C02BCBD63}" srcOrd="2" destOrd="0" presId="urn:microsoft.com/office/officeart/2005/8/layout/orgChart1"/>
    <dgm:cxn modelId="{D65D82A7-2B72-48CE-BDD8-590DBCD2A059}" type="presParOf" srcId="{DFB1315A-FC9D-4E71-92AE-DC5593704069}" destId="{8284745D-1592-46BA-BDF4-0CBEE8529B98}" srcOrd="4" destOrd="0" presId="urn:microsoft.com/office/officeart/2005/8/layout/orgChart1"/>
    <dgm:cxn modelId="{5426DC8B-0007-465D-8F6C-CD918D3E0E23}" type="presParOf" srcId="{DFB1315A-FC9D-4E71-92AE-DC5593704069}" destId="{125CCCF6-BD94-4AEB-8696-3E56FF811D1E}" srcOrd="5" destOrd="0" presId="urn:microsoft.com/office/officeart/2005/8/layout/orgChart1"/>
    <dgm:cxn modelId="{B816C47F-5C9C-48D3-90D9-0E9AF3D2AAB5}" type="presParOf" srcId="{125CCCF6-BD94-4AEB-8696-3E56FF811D1E}" destId="{4AD8FDA4-0F57-4456-B469-95957C44F9A5}" srcOrd="0" destOrd="0" presId="urn:microsoft.com/office/officeart/2005/8/layout/orgChart1"/>
    <dgm:cxn modelId="{914FEA00-CA42-4254-831F-64482D438B8D}" type="presParOf" srcId="{4AD8FDA4-0F57-4456-B469-95957C44F9A5}" destId="{7A7FEB15-6EFF-46D4-A330-2654671D3B6A}" srcOrd="0" destOrd="0" presId="urn:microsoft.com/office/officeart/2005/8/layout/orgChart1"/>
    <dgm:cxn modelId="{3AB4E145-3C94-46ED-A04D-80E22487FF4B}" type="presParOf" srcId="{4AD8FDA4-0F57-4456-B469-95957C44F9A5}" destId="{C9BA75DD-429D-41C2-8F35-AE02A14403CE}" srcOrd="1" destOrd="0" presId="urn:microsoft.com/office/officeart/2005/8/layout/orgChart1"/>
    <dgm:cxn modelId="{65546AB6-72D7-484C-815A-35D82FA65057}" type="presParOf" srcId="{125CCCF6-BD94-4AEB-8696-3E56FF811D1E}" destId="{4B0B8098-AFE3-462A-9B7E-7F0B37FC3E10}" srcOrd="1" destOrd="0" presId="urn:microsoft.com/office/officeart/2005/8/layout/orgChart1"/>
    <dgm:cxn modelId="{165E0864-B71E-4690-83F5-C0C37C613431}" type="presParOf" srcId="{125CCCF6-BD94-4AEB-8696-3E56FF811D1E}" destId="{1DA60087-8712-46BF-AE99-4082BA596DBC}" srcOrd="2" destOrd="0" presId="urn:microsoft.com/office/officeart/2005/8/layout/orgChart1"/>
    <dgm:cxn modelId="{F88ED9B8-9897-4F88-8E62-C7B610D37FA8}" type="presParOf" srcId="{656557C2-5E15-4452-9B22-CE92ACC15839}" destId="{DA110860-9CAC-4692-BD2D-63FF0E988393}" srcOrd="2" destOrd="0" presId="urn:microsoft.com/office/officeart/2005/8/layout/orgChart1"/>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284745D-1592-46BA-BDF4-0CBEE8529B98}">
      <dsp:nvSpPr>
        <dsp:cNvPr id="0" name=""/>
        <dsp:cNvSpPr/>
      </dsp:nvSpPr>
      <dsp:spPr>
        <a:xfrm>
          <a:off x="1314449" y="547948"/>
          <a:ext cx="929983" cy="161402"/>
        </a:xfrm>
        <a:custGeom>
          <a:avLst/>
          <a:gdLst/>
          <a:ahLst/>
          <a:cxnLst/>
          <a:rect l="0" t="0" r="0" b="0"/>
          <a:pathLst>
            <a:path>
              <a:moveTo>
                <a:pt x="0" y="0"/>
              </a:moveTo>
              <a:lnTo>
                <a:pt x="0" y="80701"/>
              </a:lnTo>
              <a:lnTo>
                <a:pt x="929983" y="80701"/>
              </a:lnTo>
              <a:lnTo>
                <a:pt x="929983" y="1614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3A3661-A8AD-485D-8984-D04B54A59B82}">
      <dsp:nvSpPr>
        <dsp:cNvPr id="0" name=""/>
        <dsp:cNvSpPr/>
      </dsp:nvSpPr>
      <dsp:spPr>
        <a:xfrm>
          <a:off x="1268729" y="547948"/>
          <a:ext cx="91440" cy="161402"/>
        </a:xfrm>
        <a:custGeom>
          <a:avLst/>
          <a:gdLst/>
          <a:ahLst/>
          <a:cxnLst/>
          <a:rect l="0" t="0" r="0" b="0"/>
          <a:pathLst>
            <a:path>
              <a:moveTo>
                <a:pt x="45720" y="0"/>
              </a:moveTo>
              <a:lnTo>
                <a:pt x="45720" y="1614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2B32B7-A91A-41EE-804E-078A6976BAD6}">
      <dsp:nvSpPr>
        <dsp:cNvPr id="0" name=""/>
        <dsp:cNvSpPr/>
      </dsp:nvSpPr>
      <dsp:spPr>
        <a:xfrm>
          <a:off x="384466" y="547948"/>
          <a:ext cx="929983" cy="161402"/>
        </a:xfrm>
        <a:custGeom>
          <a:avLst/>
          <a:gdLst/>
          <a:ahLst/>
          <a:cxnLst/>
          <a:rect l="0" t="0" r="0" b="0"/>
          <a:pathLst>
            <a:path>
              <a:moveTo>
                <a:pt x="929983" y="0"/>
              </a:moveTo>
              <a:lnTo>
                <a:pt x="929983" y="80701"/>
              </a:lnTo>
              <a:lnTo>
                <a:pt x="0" y="80701"/>
              </a:lnTo>
              <a:lnTo>
                <a:pt x="0" y="1614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BE50F2-7515-477C-9265-3083F555C9FC}">
      <dsp:nvSpPr>
        <dsp:cNvPr id="0" name=""/>
        <dsp:cNvSpPr/>
      </dsp:nvSpPr>
      <dsp:spPr>
        <a:xfrm>
          <a:off x="930159" y="163658"/>
          <a:ext cx="768580" cy="3842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baseline="0" smtClean="0">
              <a:latin typeface="Calibri"/>
            </a:rPr>
            <a:t>Об’єкт </a:t>
          </a:r>
          <a:r>
            <a:rPr lang="ru-RU" sz="1200" kern="1200" baseline="0" smtClean="0">
              <a:latin typeface="Times New Roman" pitchFamily="18" charset="0"/>
              <a:cs typeface="Times New Roman" pitchFamily="18" charset="0"/>
            </a:rPr>
            <a:t>управління</a:t>
          </a:r>
          <a:endParaRPr lang="ru-RU" sz="1200" kern="1200" smtClean="0">
            <a:latin typeface="Times New Roman" pitchFamily="18" charset="0"/>
            <a:cs typeface="Times New Roman" pitchFamily="18" charset="0"/>
          </a:endParaRPr>
        </a:p>
      </dsp:txBody>
      <dsp:txXfrm>
        <a:off x="930159" y="163658"/>
        <a:ext cx="768580" cy="384290"/>
      </dsp:txXfrm>
    </dsp:sp>
    <dsp:sp modelId="{80646BE6-BE6A-41AE-8E4C-7FDFADD9D75D}">
      <dsp:nvSpPr>
        <dsp:cNvPr id="0" name=""/>
        <dsp:cNvSpPr/>
      </dsp:nvSpPr>
      <dsp:spPr>
        <a:xfrm>
          <a:off x="176" y="709351"/>
          <a:ext cx="768580" cy="3842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baseline="0" smtClean="0">
              <a:latin typeface="Calibri"/>
            </a:rPr>
            <a:t>Люди</a:t>
          </a:r>
          <a:endParaRPr lang="ru-RU" sz="1200" kern="1200" smtClean="0"/>
        </a:p>
      </dsp:txBody>
      <dsp:txXfrm>
        <a:off x="176" y="709351"/>
        <a:ext cx="768580" cy="384290"/>
      </dsp:txXfrm>
    </dsp:sp>
    <dsp:sp modelId="{12AF27C3-50E8-4C0F-99AC-5A65E9490589}">
      <dsp:nvSpPr>
        <dsp:cNvPr id="0" name=""/>
        <dsp:cNvSpPr/>
      </dsp:nvSpPr>
      <dsp:spPr>
        <a:xfrm>
          <a:off x="930159" y="709351"/>
          <a:ext cx="768580" cy="3842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baseline="0" smtClean="0">
              <a:latin typeface="Times New Roman" pitchFamily="18" charset="0"/>
              <a:cs typeface="Times New Roman" pitchFamily="18" charset="0"/>
            </a:rPr>
            <a:t>Речі </a:t>
          </a:r>
          <a:endParaRPr lang="ru-RU" sz="1200" kern="1200" smtClean="0">
            <a:latin typeface="Times New Roman" pitchFamily="18" charset="0"/>
            <a:cs typeface="Times New Roman" pitchFamily="18" charset="0"/>
          </a:endParaRPr>
        </a:p>
      </dsp:txBody>
      <dsp:txXfrm>
        <a:off x="930159" y="709351"/>
        <a:ext cx="768580" cy="384290"/>
      </dsp:txXfrm>
    </dsp:sp>
    <dsp:sp modelId="{7A7FEB15-6EFF-46D4-A330-2654671D3B6A}">
      <dsp:nvSpPr>
        <dsp:cNvPr id="0" name=""/>
        <dsp:cNvSpPr/>
      </dsp:nvSpPr>
      <dsp:spPr>
        <a:xfrm>
          <a:off x="1860142" y="709351"/>
          <a:ext cx="768580" cy="3842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baseline="0" smtClean="0">
              <a:latin typeface="Times New Roman" pitchFamily="18" charset="0"/>
              <a:cs typeface="Times New Roman" pitchFamily="18" charset="0"/>
            </a:rPr>
            <a:t>Відносини</a:t>
          </a:r>
          <a:r>
            <a:rPr lang="ru-RU" sz="1200" kern="1200" baseline="0" smtClean="0">
              <a:latin typeface="Calibri"/>
            </a:rPr>
            <a:t> </a:t>
          </a:r>
          <a:endParaRPr lang="ru-RU" sz="1200" kern="1200" smtClean="0"/>
        </a:p>
      </dsp:txBody>
      <dsp:txXfrm>
        <a:off x="1860142" y="709351"/>
        <a:ext cx="768580" cy="38429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00B2DE-D406-4B0A-96BF-57EBA89B5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157</Pages>
  <Words>49524</Words>
  <Characters>282293</Characters>
  <Application>Microsoft Office Word</Application>
  <DocSecurity>0</DocSecurity>
  <Lines>2352</Lines>
  <Paragraphs>662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221</cp:revision>
  <cp:lastPrinted>2012-01-17T22:57:00Z</cp:lastPrinted>
  <dcterms:created xsi:type="dcterms:W3CDTF">2011-04-11T20:20:00Z</dcterms:created>
  <dcterms:modified xsi:type="dcterms:W3CDTF">2012-02-05T18:28:00Z</dcterms:modified>
</cp:coreProperties>
</file>