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95" w:rsidRPr="004D645A" w:rsidRDefault="00B26295" w:rsidP="00B26295">
      <w:pPr>
        <w:rPr>
          <w:b/>
          <w:sz w:val="28"/>
          <w:szCs w:val="28"/>
          <w:lang w:val="uk-UA"/>
        </w:rPr>
      </w:pPr>
      <w:r w:rsidRPr="004D645A">
        <w:rPr>
          <w:b/>
          <w:sz w:val="28"/>
          <w:szCs w:val="28"/>
          <w:lang w:val="uk-UA"/>
        </w:rPr>
        <w:t>СПОСОБИ ЗНИЖЕННЯ ВИТРАТ ЕНЕРГІЇ ПРИ СУШІННІ ПРОДУ</w:t>
      </w:r>
      <w:r w:rsidRPr="004D645A">
        <w:rPr>
          <w:b/>
          <w:sz w:val="28"/>
          <w:szCs w:val="28"/>
          <w:lang w:val="uk-UA"/>
        </w:rPr>
        <w:t>К</w:t>
      </w:r>
      <w:r w:rsidRPr="004D645A">
        <w:rPr>
          <w:b/>
          <w:sz w:val="28"/>
          <w:szCs w:val="28"/>
          <w:lang w:val="uk-UA"/>
        </w:rPr>
        <w:t>ЦІЇ</w:t>
      </w:r>
    </w:p>
    <w:p w:rsidR="00B26295" w:rsidRPr="004D645A" w:rsidRDefault="00B26295" w:rsidP="00B26295">
      <w:pPr>
        <w:jc w:val="center"/>
        <w:rPr>
          <w:b/>
          <w:sz w:val="28"/>
          <w:szCs w:val="28"/>
          <w:lang w:val="uk-UA"/>
        </w:rPr>
      </w:pPr>
    </w:p>
    <w:p w:rsidR="00B26295" w:rsidRPr="004D645A" w:rsidRDefault="00B26295" w:rsidP="00B26295">
      <w:pPr>
        <w:jc w:val="both"/>
        <w:rPr>
          <w:b/>
          <w:sz w:val="28"/>
          <w:szCs w:val="28"/>
          <w:lang w:val="uk-UA"/>
        </w:rPr>
      </w:pPr>
      <w:r w:rsidRPr="004D645A">
        <w:rPr>
          <w:b/>
          <w:sz w:val="28"/>
          <w:szCs w:val="28"/>
          <w:lang w:val="uk-UA"/>
        </w:rPr>
        <w:t xml:space="preserve">Омельченко О.О. магістр; </w:t>
      </w:r>
      <w:proofErr w:type="spellStart"/>
      <w:r w:rsidRPr="004D645A">
        <w:rPr>
          <w:b/>
          <w:sz w:val="28"/>
          <w:szCs w:val="28"/>
          <w:lang w:val="uk-UA"/>
        </w:rPr>
        <w:t>Вужицький</w:t>
      </w:r>
      <w:proofErr w:type="spellEnd"/>
      <w:r w:rsidRPr="004D645A">
        <w:rPr>
          <w:b/>
          <w:sz w:val="28"/>
          <w:szCs w:val="28"/>
          <w:lang w:val="uk-UA"/>
        </w:rPr>
        <w:t xml:space="preserve"> А.В. асистент</w:t>
      </w:r>
    </w:p>
    <w:p w:rsidR="00B26295" w:rsidRPr="004D645A" w:rsidRDefault="00B26295" w:rsidP="00B26295">
      <w:pPr>
        <w:rPr>
          <w:i/>
          <w:spacing w:val="-6"/>
          <w:sz w:val="28"/>
          <w:szCs w:val="28"/>
          <w:lang w:val="uk-UA"/>
        </w:rPr>
      </w:pPr>
      <w:r w:rsidRPr="004D645A">
        <w:rPr>
          <w:i/>
          <w:spacing w:val="-6"/>
          <w:sz w:val="28"/>
          <w:szCs w:val="28"/>
          <w:lang w:val="uk-UA"/>
        </w:rPr>
        <w:t>(Таврійський державний агротехнологічний університет, м. Мелітополь, Україна )</w:t>
      </w:r>
    </w:p>
    <w:p w:rsidR="00B26295" w:rsidRPr="004D645A" w:rsidRDefault="00B26295" w:rsidP="00B26295">
      <w:pPr>
        <w:rPr>
          <w:spacing w:val="-6"/>
          <w:sz w:val="28"/>
          <w:szCs w:val="28"/>
          <w:lang w:val="uk-UA"/>
        </w:rPr>
      </w:pP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Однією із показників енергетичної ефективності сушіння продукції є зменшення витрат енергії на сушіння одного кг продукції. В сушильних камерах загальне споживання енергії складається із витрат на нагрівання сушильного агенту та створення циркуляції сушильного аг</w:t>
      </w:r>
      <w:r w:rsidRPr="004D645A">
        <w:rPr>
          <w:sz w:val="28"/>
          <w:szCs w:val="28"/>
          <w:lang w:val="uk-UA"/>
        </w:rPr>
        <w:t>е</w:t>
      </w:r>
      <w:r w:rsidRPr="004D645A">
        <w:rPr>
          <w:sz w:val="28"/>
          <w:szCs w:val="28"/>
          <w:lang w:val="uk-UA"/>
        </w:rPr>
        <w:t>нту.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Для зменшення витрат енергії можна застосувати наступні способи: атмосферне підсушування продукції, герметичність та теплоізоляція огороджень камери, швидкість циркуляції сушильного агенту, імпульсна циркуляція с</w:t>
      </w:r>
      <w:r w:rsidRPr="004D645A">
        <w:rPr>
          <w:sz w:val="28"/>
          <w:szCs w:val="28"/>
          <w:lang w:val="uk-UA"/>
        </w:rPr>
        <w:t>у</w:t>
      </w:r>
      <w:r w:rsidRPr="004D645A">
        <w:rPr>
          <w:sz w:val="28"/>
          <w:szCs w:val="28"/>
          <w:lang w:val="uk-UA"/>
        </w:rPr>
        <w:t>шильного агенту, використання тепла відпрацьованого вологого повітря сушильної к</w:t>
      </w:r>
      <w:r w:rsidRPr="004D645A">
        <w:rPr>
          <w:sz w:val="28"/>
          <w:szCs w:val="28"/>
          <w:lang w:val="uk-UA"/>
        </w:rPr>
        <w:t>а</w:t>
      </w:r>
      <w:r w:rsidRPr="004D645A">
        <w:rPr>
          <w:sz w:val="28"/>
          <w:szCs w:val="28"/>
          <w:lang w:val="uk-UA"/>
        </w:rPr>
        <w:t>мери, автоматизація процесу сушіння.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u w:val="single"/>
          <w:lang w:val="uk-UA"/>
        </w:rPr>
        <w:t>Атмосферне підсушування продукції</w:t>
      </w:r>
      <w:r w:rsidRPr="004D645A">
        <w:rPr>
          <w:sz w:val="28"/>
          <w:szCs w:val="28"/>
          <w:lang w:val="uk-UA"/>
        </w:rPr>
        <w:t xml:space="preserve">. Суть цього способу </w:t>
      </w:r>
      <w:proofErr w:type="spellStart"/>
      <w:r w:rsidRPr="004D645A">
        <w:rPr>
          <w:sz w:val="28"/>
          <w:szCs w:val="28"/>
          <w:lang w:val="uk-UA"/>
        </w:rPr>
        <w:t>заключається</w:t>
      </w:r>
      <w:proofErr w:type="spellEnd"/>
      <w:r w:rsidRPr="004D645A">
        <w:rPr>
          <w:sz w:val="28"/>
          <w:szCs w:val="28"/>
          <w:lang w:val="uk-UA"/>
        </w:rPr>
        <w:t xml:space="preserve"> в попередньому підсушуванні продукції перед завантаженням її в сушильну камеру, на відкритих площадках, які продуваються. Таким чином прибирається основна волога з продукції, зменшується теплове навантаження на сушильну к</w:t>
      </w:r>
      <w:r w:rsidRPr="004D645A">
        <w:rPr>
          <w:sz w:val="28"/>
          <w:szCs w:val="28"/>
          <w:lang w:val="uk-UA"/>
        </w:rPr>
        <w:t>а</w:t>
      </w:r>
      <w:r w:rsidRPr="004D645A">
        <w:rPr>
          <w:sz w:val="28"/>
          <w:szCs w:val="28"/>
          <w:lang w:val="uk-UA"/>
        </w:rPr>
        <w:t>меру та термін сушіння.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Застосування цього методу особливо ефективно для грецьких горіхів та продуктів в яких є поверхневий твердий покрив. Атмосферне підсушування знижує тривалість камерного сушіння в середньому на (20…30)%, відповідно економиться теплова та електрична енергія </w:t>
      </w:r>
      <w:r w:rsidRPr="004D645A">
        <w:rPr>
          <w:sz w:val="28"/>
          <w:szCs w:val="28"/>
        </w:rPr>
        <w:t>[1]</w:t>
      </w:r>
      <w:r w:rsidRPr="004D645A">
        <w:rPr>
          <w:sz w:val="28"/>
          <w:szCs w:val="28"/>
          <w:lang w:val="uk-UA"/>
        </w:rPr>
        <w:t>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u w:val="single"/>
          <w:lang w:val="uk-UA"/>
        </w:rPr>
        <w:t>Герметичність та теплоізоляція огороджень камери.</w:t>
      </w:r>
      <w:r w:rsidRPr="004D645A">
        <w:rPr>
          <w:sz w:val="28"/>
          <w:szCs w:val="28"/>
          <w:lang w:val="uk-UA"/>
        </w:rPr>
        <w:t xml:space="preserve"> Втрати тепла внаслідок відсутності герметичності та поганої вологоізоляції огороджень можуть д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сягати 50% та більше. Боротися з цим можна за рахунок застосування більш ефективних тепло ізолюючих матеріалів, правильним їх укладанням, а також шляхом зниження тривалості процесу сушіння</w:t>
      </w:r>
      <w:r w:rsidRPr="004D645A">
        <w:rPr>
          <w:sz w:val="28"/>
          <w:szCs w:val="28"/>
        </w:rPr>
        <w:t xml:space="preserve"> [2]</w:t>
      </w:r>
      <w:r w:rsidRPr="004D645A">
        <w:rPr>
          <w:sz w:val="28"/>
          <w:szCs w:val="28"/>
          <w:lang w:val="uk-UA"/>
        </w:rPr>
        <w:t>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u w:val="single"/>
          <w:lang w:val="uk-UA"/>
        </w:rPr>
        <w:t>Швидкість циркуляції сушильного агенту</w:t>
      </w:r>
      <w:r w:rsidRPr="004D645A">
        <w:rPr>
          <w:sz w:val="28"/>
          <w:szCs w:val="28"/>
          <w:lang w:val="uk-UA"/>
        </w:rPr>
        <w:t>. Рух повітря в камері, що створюється вентилятором, потребує значної в</w:t>
      </w:r>
      <w:r w:rsidRPr="004D645A">
        <w:rPr>
          <w:sz w:val="28"/>
          <w:szCs w:val="28"/>
          <w:lang w:val="uk-UA"/>
        </w:rPr>
        <w:t>и</w:t>
      </w:r>
      <w:r w:rsidRPr="004D645A">
        <w:rPr>
          <w:sz w:val="28"/>
          <w:szCs w:val="28"/>
          <w:lang w:val="uk-UA"/>
        </w:rPr>
        <w:t>трати електроенергії. Як наслідок, при правильному використані потоку сушильного агенту, буде мати місце ек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номія електроенергії.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Економії енергії можна буде досягти за допомогою раціональних розмірів циркуляційних каналів та </w:t>
      </w:r>
      <w:proofErr w:type="spellStart"/>
      <w:r w:rsidRPr="004D645A">
        <w:rPr>
          <w:sz w:val="28"/>
          <w:szCs w:val="28"/>
          <w:lang w:val="uk-UA"/>
        </w:rPr>
        <w:t>прижимних</w:t>
      </w:r>
      <w:proofErr w:type="spellEnd"/>
      <w:r w:rsidRPr="004D645A">
        <w:rPr>
          <w:sz w:val="28"/>
          <w:szCs w:val="28"/>
          <w:lang w:val="uk-UA"/>
        </w:rPr>
        <w:t xml:space="preserve"> екранів, що дозволить зменшити потужність електродвигуна вентилятора за рахунок зниження паразитичних потоків в 1,5 рази при високоякісних показниках висушених продуктів.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Важливо також регулювати швидкість циркуляції повітря в процесі сушіння, так як, по мірі зменшення вологості матеріалу в часі, інтенсивність пр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цесу сушіння знижується. Тому виникає необхідність застосування двох шви</w:t>
      </w:r>
      <w:r w:rsidRPr="004D645A">
        <w:rPr>
          <w:sz w:val="28"/>
          <w:szCs w:val="28"/>
          <w:lang w:val="uk-UA"/>
        </w:rPr>
        <w:t>д</w:t>
      </w:r>
      <w:r w:rsidRPr="004D645A">
        <w:rPr>
          <w:sz w:val="28"/>
          <w:szCs w:val="28"/>
          <w:lang w:val="uk-UA"/>
        </w:rPr>
        <w:t>кісних електродвигунів вентиляторів або установки частотних приводів на них. Екон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мія енергії в цьому випадку може скласти до (25…30)%.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u w:val="single"/>
          <w:lang w:val="uk-UA"/>
        </w:rPr>
        <w:lastRenderedPageBreak/>
        <w:t>Імпульсна циркуляція сушильного агенту.</w:t>
      </w:r>
      <w:r w:rsidRPr="004D645A">
        <w:rPr>
          <w:sz w:val="28"/>
          <w:szCs w:val="28"/>
          <w:lang w:val="uk-UA"/>
        </w:rPr>
        <w:t xml:space="preserve"> Спосіб сушіння з </w:t>
      </w:r>
      <w:proofErr w:type="spellStart"/>
      <w:r w:rsidRPr="004D645A">
        <w:rPr>
          <w:sz w:val="28"/>
          <w:szCs w:val="28"/>
          <w:lang w:val="uk-UA"/>
        </w:rPr>
        <w:t>імпульсноюциркуляцією</w:t>
      </w:r>
      <w:proofErr w:type="spellEnd"/>
      <w:r w:rsidRPr="004D645A">
        <w:rPr>
          <w:sz w:val="28"/>
          <w:szCs w:val="28"/>
          <w:lang w:val="uk-UA"/>
        </w:rPr>
        <w:t xml:space="preserve"> сушильного агенту полягає в періодичному припиненні руху повітря в с</w:t>
      </w:r>
      <w:r w:rsidRPr="004D645A">
        <w:rPr>
          <w:sz w:val="28"/>
          <w:szCs w:val="28"/>
          <w:lang w:val="uk-UA"/>
        </w:rPr>
        <w:t>у</w:t>
      </w:r>
      <w:r w:rsidRPr="004D645A">
        <w:rPr>
          <w:sz w:val="28"/>
          <w:szCs w:val="28"/>
          <w:lang w:val="uk-UA"/>
        </w:rPr>
        <w:t>шильній камері (період пауз) з наступним циклом повторної її подачі (період циркуляції). Параметри повітря в цьому періоді відрізняються підвищ</w:t>
      </w:r>
      <w:r w:rsidRPr="004D645A">
        <w:rPr>
          <w:sz w:val="28"/>
          <w:szCs w:val="28"/>
          <w:lang w:val="uk-UA"/>
        </w:rPr>
        <w:t>е</w:t>
      </w:r>
      <w:r w:rsidRPr="004D645A">
        <w:rPr>
          <w:sz w:val="28"/>
          <w:szCs w:val="28"/>
          <w:lang w:val="uk-UA"/>
        </w:rPr>
        <w:t xml:space="preserve">ною </w:t>
      </w:r>
      <w:proofErr w:type="spellStart"/>
      <w:r w:rsidRPr="004D645A">
        <w:rPr>
          <w:sz w:val="28"/>
          <w:szCs w:val="28"/>
          <w:lang w:val="uk-UA"/>
        </w:rPr>
        <w:t>психонометричною</w:t>
      </w:r>
      <w:proofErr w:type="spellEnd"/>
      <w:r w:rsidRPr="004D645A">
        <w:rPr>
          <w:sz w:val="28"/>
          <w:szCs w:val="28"/>
          <w:lang w:val="uk-UA"/>
        </w:rPr>
        <w:t xml:space="preserve"> різницею (більшою «жорсткістю» ), чим в загальному режимі сушіння. Завдяки цьому не відбувається збільшення часу процесу с</w:t>
      </w:r>
      <w:r w:rsidRPr="004D645A">
        <w:rPr>
          <w:sz w:val="28"/>
          <w:szCs w:val="28"/>
          <w:lang w:val="uk-UA"/>
        </w:rPr>
        <w:t>у</w:t>
      </w:r>
      <w:r w:rsidRPr="004D645A">
        <w:rPr>
          <w:sz w:val="28"/>
          <w:szCs w:val="28"/>
          <w:lang w:val="uk-UA"/>
        </w:rPr>
        <w:t>шіння. В період пауз за рахунок підвищення вологи поверхні матеріалу зме</w:t>
      </w:r>
      <w:r w:rsidRPr="004D645A">
        <w:rPr>
          <w:sz w:val="28"/>
          <w:szCs w:val="28"/>
          <w:lang w:val="uk-UA"/>
        </w:rPr>
        <w:t>н</w:t>
      </w:r>
      <w:r w:rsidRPr="004D645A">
        <w:rPr>
          <w:sz w:val="28"/>
          <w:szCs w:val="28"/>
          <w:lang w:val="uk-UA"/>
        </w:rPr>
        <w:t>шується перепад вологи по висоті шару продукту, що приводить до зниження поверхневих напружень та підвищення якості матеріалу що, висушується. При цьому способі досягається (2…4)% зн</w:t>
      </w:r>
      <w:r w:rsidRPr="004D645A">
        <w:rPr>
          <w:sz w:val="28"/>
          <w:szCs w:val="28"/>
          <w:lang w:val="uk-UA"/>
        </w:rPr>
        <w:t>и</w:t>
      </w:r>
      <w:r w:rsidRPr="004D645A">
        <w:rPr>
          <w:sz w:val="28"/>
          <w:szCs w:val="28"/>
          <w:lang w:val="uk-UA"/>
        </w:rPr>
        <w:t xml:space="preserve">ження витрат електроенергії </w:t>
      </w:r>
      <w:r w:rsidRPr="004D645A">
        <w:rPr>
          <w:sz w:val="28"/>
          <w:szCs w:val="28"/>
        </w:rPr>
        <w:t>[3]</w:t>
      </w:r>
      <w:r w:rsidRPr="004D645A">
        <w:rPr>
          <w:sz w:val="28"/>
          <w:szCs w:val="28"/>
          <w:lang w:val="uk-UA"/>
        </w:rPr>
        <w:t>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u w:val="single"/>
          <w:lang w:val="uk-UA"/>
        </w:rPr>
      </w:pPr>
      <w:r w:rsidRPr="004D645A">
        <w:rPr>
          <w:sz w:val="28"/>
          <w:szCs w:val="28"/>
          <w:u w:val="single"/>
          <w:lang w:val="uk-UA"/>
        </w:rPr>
        <w:t>Використання тепла відпрацьованого вологого повітря сушильної камери.</w:t>
      </w:r>
    </w:p>
    <w:p w:rsidR="00B26295" w:rsidRPr="004D645A" w:rsidRDefault="00B26295" w:rsidP="00B26295">
      <w:pPr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В камерах періодичної дії при проведені процесу сушіння нагріте вологе повітря викидається в атмосферу. В свою чергу з атмосфери забирається свіже хол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дне повітря. Це повітря необхідно нагріти до температури сушильного агенту в камері, що пов’язано з великими витратами теплової енергії (особливо в зим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вий період). Зменшити втрати тепла пов’язані з викидом відпрацьованого повітря можна за рахунок встановлення рекуперативного теплообмінника чи ко</w:t>
      </w:r>
      <w:r w:rsidRPr="004D645A">
        <w:rPr>
          <w:sz w:val="28"/>
          <w:szCs w:val="28"/>
          <w:lang w:val="uk-UA"/>
        </w:rPr>
        <w:t>н</w:t>
      </w:r>
      <w:r w:rsidRPr="004D645A">
        <w:rPr>
          <w:sz w:val="28"/>
          <w:szCs w:val="28"/>
          <w:lang w:val="uk-UA"/>
        </w:rPr>
        <w:t>денсаційної установки, що працює за принципом «теплового насосу».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Деякі сушильні камери обладнані конденсаційними установками, які працюють на холодній воді. Установки такого типу не тільки не зменшують затр</w:t>
      </w:r>
      <w:r w:rsidRPr="004D645A">
        <w:rPr>
          <w:sz w:val="28"/>
          <w:szCs w:val="28"/>
          <w:lang w:val="uk-UA"/>
        </w:rPr>
        <w:t>а</w:t>
      </w:r>
      <w:r w:rsidRPr="004D645A">
        <w:rPr>
          <w:sz w:val="28"/>
          <w:szCs w:val="28"/>
          <w:lang w:val="uk-UA"/>
        </w:rPr>
        <w:t>ти теплової енергії, а, навпаки, збільшують.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Застосування рекуперативних теплообмінників дозволяє уникнути конденсації вологи з повітря в сушильній камері, при потраплянні в камеру свіжого холодного повітря (в зимовий період), а також зменшує витрати тепла з викиданням ві</w:t>
      </w:r>
      <w:r w:rsidRPr="004D645A">
        <w:rPr>
          <w:sz w:val="28"/>
          <w:szCs w:val="28"/>
          <w:lang w:val="uk-UA"/>
        </w:rPr>
        <w:t>д</w:t>
      </w:r>
      <w:r w:rsidRPr="004D645A">
        <w:rPr>
          <w:sz w:val="28"/>
          <w:szCs w:val="28"/>
          <w:lang w:val="uk-UA"/>
        </w:rPr>
        <w:t>працьованого вологого повітря на (5…10)%.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Влітку, при тривалих температурах зовнішнього повітря, свіже повітря підігрівається в середньому на 60</w:t>
      </w:r>
      <w:r w:rsidRPr="004D645A">
        <w:rPr>
          <w:sz w:val="28"/>
          <w:szCs w:val="28"/>
          <w:vertAlign w:val="superscript"/>
          <w:lang w:val="uk-UA"/>
        </w:rPr>
        <w:t>о</w:t>
      </w:r>
      <w:r w:rsidRPr="004D645A">
        <w:rPr>
          <w:sz w:val="28"/>
          <w:szCs w:val="28"/>
          <w:lang w:val="uk-UA"/>
        </w:rPr>
        <w:t>С (від 20</w:t>
      </w:r>
      <w:r w:rsidRPr="004D645A">
        <w:rPr>
          <w:sz w:val="28"/>
          <w:szCs w:val="28"/>
          <w:vertAlign w:val="superscript"/>
          <w:lang w:val="uk-UA"/>
        </w:rPr>
        <w:t>о</w:t>
      </w:r>
      <w:r w:rsidRPr="004D645A">
        <w:rPr>
          <w:sz w:val="28"/>
          <w:szCs w:val="28"/>
          <w:lang w:val="uk-UA"/>
        </w:rPr>
        <w:t>С до 80</w:t>
      </w:r>
      <w:r w:rsidRPr="004D645A">
        <w:rPr>
          <w:sz w:val="28"/>
          <w:szCs w:val="28"/>
          <w:vertAlign w:val="superscript"/>
          <w:lang w:val="uk-UA"/>
        </w:rPr>
        <w:t>о</w:t>
      </w:r>
      <w:r w:rsidRPr="004D645A">
        <w:rPr>
          <w:sz w:val="28"/>
          <w:szCs w:val="28"/>
          <w:lang w:val="uk-UA"/>
        </w:rPr>
        <w:t>С) і теплове обладнання сушильної камери без особливих проблем справляється з цим. Взимку свіже повітря приходиться підігрівати уже на 110</w:t>
      </w:r>
      <w:r w:rsidRPr="004D645A">
        <w:rPr>
          <w:sz w:val="28"/>
          <w:szCs w:val="28"/>
          <w:vertAlign w:val="superscript"/>
          <w:lang w:val="uk-UA"/>
        </w:rPr>
        <w:t xml:space="preserve"> </w:t>
      </w:r>
      <w:r w:rsidRPr="004D645A">
        <w:rPr>
          <w:sz w:val="28"/>
          <w:szCs w:val="28"/>
          <w:lang w:val="uk-UA"/>
        </w:rPr>
        <w:t>(від -30</w:t>
      </w:r>
      <w:r w:rsidRPr="004D645A">
        <w:rPr>
          <w:sz w:val="28"/>
          <w:szCs w:val="28"/>
          <w:vertAlign w:val="superscript"/>
          <w:lang w:val="uk-UA"/>
        </w:rPr>
        <w:t xml:space="preserve"> </w:t>
      </w:r>
      <w:proofErr w:type="spellStart"/>
      <w:r w:rsidRPr="004D645A">
        <w:rPr>
          <w:sz w:val="28"/>
          <w:szCs w:val="28"/>
          <w:vertAlign w:val="superscript"/>
          <w:lang w:val="uk-UA"/>
        </w:rPr>
        <w:t>о</w:t>
      </w:r>
      <w:r w:rsidRPr="004D645A">
        <w:rPr>
          <w:sz w:val="28"/>
          <w:szCs w:val="28"/>
          <w:lang w:val="uk-UA"/>
        </w:rPr>
        <w:t>С</w:t>
      </w:r>
      <w:proofErr w:type="spellEnd"/>
      <w:r w:rsidRPr="004D645A">
        <w:rPr>
          <w:sz w:val="28"/>
          <w:szCs w:val="28"/>
          <w:lang w:val="uk-UA"/>
        </w:rPr>
        <w:t xml:space="preserve"> до 80</w:t>
      </w:r>
      <w:r w:rsidRPr="004D645A">
        <w:rPr>
          <w:sz w:val="28"/>
          <w:szCs w:val="28"/>
          <w:vertAlign w:val="superscript"/>
          <w:lang w:val="uk-UA"/>
        </w:rPr>
        <w:t xml:space="preserve"> </w:t>
      </w:r>
      <w:proofErr w:type="spellStart"/>
      <w:r w:rsidRPr="004D645A">
        <w:rPr>
          <w:sz w:val="28"/>
          <w:szCs w:val="28"/>
          <w:vertAlign w:val="superscript"/>
          <w:lang w:val="uk-UA"/>
        </w:rPr>
        <w:t>о</w:t>
      </w:r>
      <w:r w:rsidRPr="004D645A">
        <w:rPr>
          <w:sz w:val="28"/>
          <w:szCs w:val="28"/>
          <w:lang w:val="uk-UA"/>
        </w:rPr>
        <w:t>С</w:t>
      </w:r>
      <w:proofErr w:type="spellEnd"/>
      <w:r w:rsidRPr="004D645A">
        <w:rPr>
          <w:sz w:val="28"/>
          <w:szCs w:val="28"/>
          <w:lang w:val="uk-UA"/>
        </w:rPr>
        <w:t>) і при недостатній потужності теплового обладнання приплив холодного свіжого повітря пр</w:t>
      </w:r>
      <w:r w:rsidRPr="004D645A">
        <w:rPr>
          <w:sz w:val="28"/>
          <w:szCs w:val="28"/>
          <w:lang w:val="uk-UA"/>
        </w:rPr>
        <w:t>и</w:t>
      </w:r>
      <w:r w:rsidRPr="004D645A">
        <w:rPr>
          <w:sz w:val="28"/>
          <w:szCs w:val="28"/>
          <w:lang w:val="uk-UA"/>
        </w:rPr>
        <w:t>водить до зриву температурного режиму в сушильній камері, випадання ко</w:t>
      </w:r>
      <w:r w:rsidRPr="004D645A">
        <w:rPr>
          <w:sz w:val="28"/>
          <w:szCs w:val="28"/>
          <w:lang w:val="uk-UA"/>
        </w:rPr>
        <w:t>н</w:t>
      </w:r>
      <w:r w:rsidRPr="004D645A">
        <w:rPr>
          <w:sz w:val="28"/>
          <w:szCs w:val="28"/>
          <w:lang w:val="uk-UA"/>
        </w:rPr>
        <w:t>денсату з вологого повітря камери і, як наслідок, погіршення якості сушіння продукту.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Для виключення цього, а також для економії теплової енергії, застосовують рекуперативні теплообмінники. Схема рекуперативного теплообмінника представлена на рисунку 1.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Рекуперативний теплообмінник – це апарат, в якому теплообміні потоки розділені поверхнею теплообмінника.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За конструкцією рекуперативні теплообмінники бувають трубчаті, пластинчасто-ребристі та матричні. В сушильних камерах в основному застосов</w:t>
      </w:r>
      <w:r w:rsidRPr="004D645A">
        <w:rPr>
          <w:sz w:val="28"/>
          <w:szCs w:val="28"/>
          <w:lang w:val="uk-UA"/>
        </w:rPr>
        <w:t>у</w:t>
      </w:r>
      <w:r w:rsidRPr="004D645A">
        <w:rPr>
          <w:sz w:val="28"/>
          <w:szCs w:val="28"/>
          <w:lang w:val="uk-UA"/>
        </w:rPr>
        <w:t xml:space="preserve">ють пластинчасто-ребристі рекуперативні теплообмінники. 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lastRenderedPageBreak/>
        <w:t xml:space="preserve">Конструктивно теплообмінник представляє собою </w:t>
      </w:r>
      <w:proofErr w:type="spellStart"/>
      <w:r w:rsidRPr="004D645A">
        <w:rPr>
          <w:sz w:val="28"/>
          <w:szCs w:val="28"/>
          <w:lang w:val="uk-UA"/>
        </w:rPr>
        <w:t>теплоізолюючий</w:t>
      </w:r>
      <w:proofErr w:type="spellEnd"/>
      <w:r w:rsidRPr="004D645A">
        <w:rPr>
          <w:sz w:val="28"/>
          <w:szCs w:val="28"/>
          <w:lang w:val="uk-UA"/>
        </w:rPr>
        <w:t xml:space="preserve"> корпус, в якому особливим чином розташовані алюмінієві пластини з ребрами і б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 xml:space="preserve">ковими </w:t>
      </w:r>
      <w:proofErr w:type="spellStart"/>
      <w:r w:rsidRPr="004D645A">
        <w:rPr>
          <w:sz w:val="28"/>
          <w:szCs w:val="28"/>
          <w:lang w:val="uk-UA"/>
        </w:rPr>
        <w:t>проставками</w:t>
      </w:r>
      <w:proofErr w:type="spellEnd"/>
      <w:r w:rsidRPr="004D645A">
        <w:rPr>
          <w:sz w:val="28"/>
          <w:szCs w:val="28"/>
          <w:lang w:val="uk-UA"/>
        </w:rPr>
        <w:t>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В теплообміннику нагрівання свіжого холодного повітря відбувається за рахунок охолодження відпрацьованого гарячого повітря, таким чином, в камеру поступає вже попередньо нагріте повітря. 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Рекуперативний теплообмінник конструктивно виконаний перехресно-точним, завдяки чого досягається хороший тепловий контакт між потоками гарячого та холодного повітря.</w:t>
      </w:r>
      <w:r>
        <w:rPr>
          <w:sz w:val="28"/>
          <w:szCs w:val="28"/>
          <w:lang w:val="uk-UA"/>
        </w:rPr>
        <w:t xml:space="preserve"> </w:t>
      </w:r>
      <w:r w:rsidRPr="004D645A">
        <w:rPr>
          <w:sz w:val="28"/>
          <w:szCs w:val="28"/>
          <w:lang w:val="uk-UA"/>
        </w:rPr>
        <w:t xml:space="preserve">Корпус теплообмінника має вхідний та вихідний отвори, через які теплообмінник з’єднаний з сушильною камерою та витяжним вентилятором </w:t>
      </w:r>
      <w:r w:rsidRPr="004D645A">
        <w:rPr>
          <w:sz w:val="28"/>
          <w:szCs w:val="28"/>
        </w:rPr>
        <w:t>[4]</w:t>
      </w:r>
      <w:r w:rsidRPr="004D645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D645A">
        <w:rPr>
          <w:sz w:val="28"/>
          <w:szCs w:val="28"/>
          <w:lang w:val="uk-UA"/>
        </w:rPr>
        <w:t>Автоматизація процесу сушіння. Відмова від ручного управління та використання автоматизації сушил</w:t>
      </w:r>
      <w:r w:rsidRPr="004D645A">
        <w:rPr>
          <w:sz w:val="28"/>
          <w:szCs w:val="28"/>
          <w:lang w:val="uk-UA"/>
        </w:rPr>
        <w:t>ь</w:t>
      </w:r>
      <w:r w:rsidRPr="004D645A">
        <w:rPr>
          <w:sz w:val="28"/>
          <w:szCs w:val="28"/>
          <w:lang w:val="uk-UA"/>
        </w:rPr>
        <w:t>ного процесу з допомогою мікропроцесорних програмних контролерів дозволить зменшити витрату тепла та еле</w:t>
      </w:r>
      <w:r w:rsidRPr="004D645A">
        <w:rPr>
          <w:sz w:val="28"/>
          <w:szCs w:val="28"/>
          <w:lang w:val="uk-UA"/>
        </w:rPr>
        <w:t>к</w:t>
      </w:r>
      <w:r w:rsidRPr="004D645A">
        <w:rPr>
          <w:sz w:val="28"/>
          <w:szCs w:val="28"/>
          <w:lang w:val="uk-UA"/>
        </w:rPr>
        <w:t>троенергії на (10…20)%</w:t>
      </w:r>
      <w:r w:rsidRPr="004D645A">
        <w:rPr>
          <w:sz w:val="28"/>
          <w:szCs w:val="28"/>
        </w:rPr>
        <w:t xml:space="preserve"> [2]</w:t>
      </w:r>
      <w:r w:rsidRPr="004D645A">
        <w:rPr>
          <w:sz w:val="28"/>
          <w:szCs w:val="28"/>
          <w:lang w:val="uk-UA"/>
        </w:rPr>
        <w:t>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</w:p>
    <w:p w:rsidR="00B26295" w:rsidRPr="004D645A" w:rsidRDefault="00B26295" w:rsidP="00B26295">
      <w:pPr>
        <w:ind w:firstLine="720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10795</wp:posOffset>
                </wp:positionV>
                <wp:extent cx="4502150" cy="3335655"/>
                <wp:effectExtent l="0" t="0" r="381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3335655"/>
                          <a:chOff x="1874" y="4371"/>
                          <a:chExt cx="7090" cy="5253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5125"/>
                            <a:ext cx="1090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Pr="004F3AA8" w:rsidRDefault="00B26295" w:rsidP="00B26295">
                              <w:pPr>
                                <w:spacing w:line="192" w:lineRule="auto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Рекуператор</w:t>
                              </w: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04" y="6135"/>
                            <a:ext cx="1560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Pr="004F3AA8" w:rsidRDefault="00B26295" w:rsidP="00B26295">
                              <w:pPr>
                                <w:spacing w:line="192" w:lineRule="auto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Атмосферне сухе холо</w:t>
                              </w:r>
                              <w:r>
                                <w:rPr>
                                  <w:lang w:val="uk-UA"/>
                                </w:rPr>
                                <w:t>д</w:t>
                              </w:r>
                              <w:r>
                                <w:rPr>
                                  <w:lang w:val="uk-UA"/>
                                </w:rPr>
                                <w:t>не повітря</w:t>
                              </w: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5066"/>
                            <a:ext cx="133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Pr="008B5B86" w:rsidRDefault="00B26295" w:rsidP="00B26295">
                              <w:pPr>
                                <w:spacing w:line="168" w:lineRule="auto"/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8B5B86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Сушильна</w:t>
                              </w:r>
                            </w:p>
                            <w:p w:rsidR="00B26295" w:rsidRPr="008B5B86" w:rsidRDefault="00B26295" w:rsidP="00B26295">
                              <w:pPr>
                                <w:spacing w:line="168" w:lineRule="auto"/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8B5B86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кам</w:t>
                              </w:r>
                              <w:r w:rsidRPr="008B5B86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е</w:t>
                              </w:r>
                              <w:r w:rsidRPr="008B5B86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ра</w:t>
                              </w: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01" y="8659"/>
                            <a:ext cx="1560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Вологе гаряче</w:t>
                              </w:r>
                            </w:p>
                            <w:p w:rsidR="00B26295" w:rsidRPr="004F3AA8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повітря</w:t>
                              </w: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11" y="6553"/>
                            <a:ext cx="1555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Pr="004F3AA8" w:rsidRDefault="00B26295" w:rsidP="00B26295">
                              <w:pPr>
                                <w:spacing w:line="192" w:lineRule="auto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Атмосферне сухе підігріте повітря</w:t>
                              </w: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4452"/>
                            <a:ext cx="1984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Викид в атмосферу  </w:t>
                              </w:r>
                            </w:p>
                            <w:p w:rsidR="00B26295" w:rsidRPr="004F3AA8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охолодженого п</w:t>
                              </w:r>
                              <w:r>
                                <w:rPr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lang w:val="uk-UA"/>
                                </w:rPr>
                                <w:t>вітря</w:t>
                              </w: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30" y="9057"/>
                            <a:ext cx="254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Нагрівання атмосферного</w:t>
                              </w:r>
                            </w:p>
                            <w:p w:rsidR="00B26295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повітря, повітрям що</w:t>
                              </w:r>
                            </w:p>
                            <w:p w:rsidR="00B26295" w:rsidRPr="004F3AA8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викидається в атмо</w:t>
                              </w:r>
                              <w:r>
                                <w:rPr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lang w:val="uk-UA"/>
                                </w:rPr>
                                <w:t>феру</w:t>
                              </w: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4371"/>
                            <a:ext cx="3600" cy="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95" w:rsidRPr="004F3AA8" w:rsidRDefault="00B26295" w:rsidP="00B26295">
                              <w:pPr>
                                <w:spacing w:line="192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37pt;margin-top:.85pt;width:354.5pt;height:262.65pt;z-index:251659264" coordorigin="1874,4371" coordsize="7090,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614;top:5125;width:1090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ouMEA&#10;AADaAAAADwAAAGRycy9kb3ducmV2LnhtbESPT4vCMBTE74LfITzBm6ZWkaUaS/EP7NHVVTw+mmdb&#10;bV5KE7X77TcLCx6HmfkNs0w7U4snta6yrGAyjkAQ51ZXXCj4Pu5GHyCcR9ZYWyYFP+QgXfV7S0y0&#10;ffEXPQ++EAHCLkEFpfdNIqXLSzLoxrYhDt7VtgZ9kG0hdYuvADe1jKNoLg1WHBZKbGhdUn4/PIyC&#10;U3zLZnjZ6nq+Oet4f6IdHR9KDQddtgDhqfPv8H/7UyuYwt+Vc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ZaLjBAAAA2gAAAA8AAAAAAAAAAAAAAAAAmAIAAGRycy9kb3du&#10;cmV2LnhtbFBLBQYAAAAABAAEAPUAAACGAwAAAAA=&#10;" stroked="f">
                  <v:textbox inset=".1mm,.1mm,0,.1mm">
                    <w:txbxContent>
                      <w:p w:rsidR="00B26295" w:rsidRPr="004F3AA8" w:rsidRDefault="00B26295" w:rsidP="00B26295">
                        <w:pPr>
                          <w:spacing w:line="192" w:lineRule="auto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Рекуператор</w:t>
                        </w:r>
                      </w:p>
                    </w:txbxContent>
                  </v:textbox>
                </v:shape>
                <v:shape id="Text Box 4" o:spid="_x0000_s1028" type="#_x0000_t202" style="position:absolute;left:7404;top:6135;width:1560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wzMIA&#10;AADaAAAADwAAAGRycy9kb3ducmV2LnhtbESPT2vCQBTE74V+h+UVvDUbg0hJs4rYCh79l9LjI/ua&#10;jWbfhuyq8du7gtDjMDO/YYr5YFtxod43jhWMkxQEceV0w7WCw371/gHCB2SNrWNScCMP89nrS4G5&#10;dlfe0mUXahEh7HNUYELocil9ZciiT1xHHL0/11sMUfa11D1eI9y2MkvTqbTYcFww2NHSUHXana2C&#10;MjsuJvj7rdvp14/ONiWtaH9WavQ2LD5BBBrCf/jZXmsFE3hciTd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PDMwgAAANoAAAAPAAAAAAAAAAAAAAAAAJgCAABkcnMvZG93&#10;bnJldi54bWxQSwUGAAAAAAQABAD1AAAAhwMAAAAA&#10;" stroked="f">
                  <v:textbox inset=".1mm,.1mm,0,.1mm">
                    <w:txbxContent>
                      <w:p w:rsidR="00B26295" w:rsidRPr="004F3AA8" w:rsidRDefault="00B26295" w:rsidP="00B26295">
                        <w:pPr>
                          <w:spacing w:line="192" w:lineRule="auto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Атмосферне сухе холо</w:t>
                        </w:r>
                        <w:r>
                          <w:rPr>
                            <w:lang w:val="uk-UA"/>
                          </w:rPr>
                          <w:t>д</w:t>
                        </w:r>
                        <w:r>
                          <w:rPr>
                            <w:lang w:val="uk-UA"/>
                          </w:rPr>
                          <w:t>не повітря</w:t>
                        </w:r>
                      </w:p>
                    </w:txbxContent>
                  </v:textbox>
                </v:shape>
                <v:shape id="Text Box 5" o:spid="_x0000_s1029" type="#_x0000_t202" style="position:absolute;left:2784;top:5066;width:133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VV8EA&#10;AADaAAAADwAAAGRycy9kb3ducmV2LnhtbESPT4vCMBTE74LfITzBm6YWlaUaS/EP7NHVVTw+mmdb&#10;bV5KE7X77TcLCx6HmfkNs0w7U4snta6yrGAyjkAQ51ZXXCj4Pu5GHyCcR9ZYWyYFP+QgXfV7S0y0&#10;ffEXPQ++EAHCLkEFpfdNIqXLSzLoxrYhDt7VtgZ9kG0hdYuvADe1jKNoLg1WHBZKbGhdUn4/PIyC&#10;U3zLpnjZ6nq+Oet4f6IdHR9KDQddtgDhqfPv8H/7UyuYwd+Vc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8VVfBAAAA2gAAAA8AAAAAAAAAAAAAAAAAmAIAAGRycy9kb3du&#10;cmV2LnhtbFBLBQYAAAAABAAEAPUAAACGAwAAAAA=&#10;" stroked="f">
                  <v:textbox inset=".1mm,.1mm,0,.1mm">
                    <w:txbxContent>
                      <w:p w:rsidR="00B26295" w:rsidRPr="008B5B86" w:rsidRDefault="00B26295" w:rsidP="00B26295">
                        <w:pPr>
                          <w:spacing w:line="168" w:lineRule="auto"/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8B5B86">
                          <w:rPr>
                            <w:sz w:val="18"/>
                            <w:szCs w:val="18"/>
                            <w:lang w:val="uk-UA"/>
                          </w:rPr>
                          <w:t>Сушильна</w:t>
                        </w:r>
                      </w:p>
                      <w:p w:rsidR="00B26295" w:rsidRPr="008B5B86" w:rsidRDefault="00B26295" w:rsidP="00B26295">
                        <w:pPr>
                          <w:spacing w:line="168" w:lineRule="auto"/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8B5B86">
                          <w:rPr>
                            <w:sz w:val="18"/>
                            <w:szCs w:val="18"/>
                            <w:lang w:val="uk-UA"/>
                          </w:rPr>
                          <w:t>кам</w:t>
                        </w:r>
                        <w:r w:rsidRPr="008B5B86">
                          <w:rPr>
                            <w:sz w:val="18"/>
                            <w:szCs w:val="18"/>
                            <w:lang w:val="uk-UA"/>
                          </w:rPr>
                          <w:t>е</w:t>
                        </w:r>
                        <w:r w:rsidRPr="008B5B86">
                          <w:rPr>
                            <w:sz w:val="18"/>
                            <w:szCs w:val="18"/>
                            <w:lang w:val="uk-UA"/>
                          </w:rPr>
                          <w:t>ра</w:t>
                        </w:r>
                      </w:p>
                    </w:txbxContent>
                  </v:textbox>
                </v:shape>
                <v:shape id="Text Box 6" o:spid="_x0000_s1030" type="#_x0000_t202" style="position:absolute;left:2201;top:8659;width:1560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LIMIA&#10;AADaAAAADwAAAGRycy9kb3ducmV2LnhtbESPQWvCQBSE74X+h+UJvdWNoYSSuoZgDXisWkuPj+wz&#10;ie6+DdmNpv/eLRR6HGbmG2ZZTNaIKw2+c6xgMU9AENdOd9wo+DxUz68gfEDWaByTgh/yUKweH5aY&#10;a3fjHV33oRERwj5HBW0IfS6lr1uy6OeuJ47eyQ0WQ5RDI/WAtwi3RqZJkkmLHceFFntat1Rf9qNV&#10;cEzP5Qt+b7TJ3r90+nGkig6jUk+zqXwDEWgK/+G/9lYryOD3Sr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ssgwgAAANoAAAAPAAAAAAAAAAAAAAAAAJgCAABkcnMvZG93&#10;bnJldi54bWxQSwUGAAAAAAQABAD1AAAAhwMAAAAA&#10;" stroked="f">
                  <v:textbox inset=".1mm,.1mm,0,.1mm">
                    <w:txbxContent>
                      <w:p w:rsidR="00B26295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Вологе гаряче</w:t>
                        </w:r>
                      </w:p>
                      <w:p w:rsidR="00B26295" w:rsidRPr="004F3AA8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повітря</w:t>
                        </w:r>
                      </w:p>
                    </w:txbxContent>
                  </v:textbox>
                </v:shape>
                <v:shape id="Text Box 7" o:spid="_x0000_s1031" type="#_x0000_t202" style="position:absolute;left:2211;top:6553;width:1555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uu8MA&#10;AADaAAAADwAAAGRycy9kb3ducmV2LnhtbESPzWrDMBCE74W8g9hAb7UcU5LiRDEmP9Bjm9Slx8Xa&#10;2G6tlZGUxH37qhDIcZiZb5hVMZpeXMj5zrKCWZKCIK6t7rhR8HHcP72A8AFZY2+ZFPySh2I9eVhh&#10;ru2V3+lyCI2IEPY5KmhDGHIpfd2SQZ/YgTh6J+sMhihdI7XDa4SbXmZpOpcGO44LLQ60aan+OZyN&#10;gir7Lp/xa6f7+fZTZ28V7el4VupxOpZLEIHGcA/f2q9awQL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Juu8MAAADaAAAADwAAAAAAAAAAAAAAAACYAgAAZHJzL2Rv&#10;d25yZXYueG1sUEsFBgAAAAAEAAQA9QAAAIgDAAAAAA==&#10;" stroked="f">
                  <v:textbox inset=".1mm,.1mm,0,.1mm">
                    <w:txbxContent>
                      <w:p w:rsidR="00B26295" w:rsidRPr="004F3AA8" w:rsidRDefault="00B26295" w:rsidP="00B26295">
                        <w:pPr>
                          <w:spacing w:line="192" w:lineRule="auto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Атмосферне сухе підігріте повітря</w:t>
                        </w:r>
                      </w:p>
                    </w:txbxContent>
                  </v:textbox>
                </v:shape>
                <v:shape id="Text Box 8" o:spid="_x0000_s1032" type="#_x0000_t202" style="position:absolute;left:5700;top:4452;width:1984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36yboA&#10;AADaAAAADwAAAGRycy9kb3ducmV2LnhtbERPyQrCMBC9C/5DGMGbphYRqUYRF/DojsehGdtqMylN&#10;1Pr35iB4fLx9Om9MKV5Uu8KygkE/AkGcWl1wpuB03PTGIJxH1lhaJgUfcjCftVtTTLR9855eB5+J&#10;EMIuQQW591UipUtzMuj6tiIO3M3WBn2AdSZ1je8QbkoZR9FIGiw4NORY0TKn9HF4GgXn+L4Y4nWt&#10;y9HqouPdmTZ0fCrV7TSLCQhPjf+Lf+6tVhC2hivhBsjZ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4z36yboAAADaAAAADwAAAAAAAAAAAAAAAACYAgAAZHJzL2Rvd25yZXYueG1s&#10;UEsFBgAAAAAEAAQA9QAAAH8DAAAAAA==&#10;" stroked="f">
                  <v:textbox inset=".1mm,.1mm,0,.1mm">
                    <w:txbxContent>
                      <w:p w:rsidR="00B26295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Викид в атмосферу  </w:t>
                        </w:r>
                      </w:p>
                      <w:p w:rsidR="00B26295" w:rsidRPr="004F3AA8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охолодженого п</w:t>
                        </w:r>
                        <w:r>
                          <w:rPr>
                            <w:lang w:val="uk-UA"/>
                          </w:rPr>
                          <w:t>о</w:t>
                        </w:r>
                        <w:r>
                          <w:rPr>
                            <w:lang w:val="uk-UA"/>
                          </w:rPr>
                          <w:t>вітря</w:t>
                        </w:r>
                      </w:p>
                    </w:txbxContent>
                  </v:textbox>
                </v:shape>
                <v:shape id="Text Box 9" o:spid="_x0000_s1033" type="#_x0000_t202" style="position:absolute;left:4930;top:9057;width:2546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FfUsMA&#10;AADaAAAADwAAAGRycy9kb3ducmV2LnhtbESPzWrDMBCE74W8g9hAb7UcU0LqRDEmP9Bjm9Slx8Xa&#10;2G6tlZGUxH37qhDIcZiZb5hVMZpeXMj5zrKCWZKCIK6t7rhR8HHcPy1A+ICssbdMCn7JQ7GePKww&#10;1/bK73Q5hEZECPscFbQhDLmUvm7JoE/sQBy9k3UGQ5SukdrhNcJNL7M0nUuDHceFFgfatFT/HM5G&#10;QZV9l8/4tdP9fPups7eK9nQ8K/U4HcsliEBjuIdv7Vet4AX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FfUsMAAADaAAAADwAAAAAAAAAAAAAAAACYAgAAZHJzL2Rv&#10;d25yZXYueG1sUEsFBgAAAAAEAAQA9QAAAIgDAAAAAA==&#10;" stroked="f">
                  <v:textbox inset=".1mm,.1mm,0,.1mm">
                    <w:txbxContent>
                      <w:p w:rsidR="00B26295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Нагрівання атмосферного</w:t>
                        </w:r>
                      </w:p>
                      <w:p w:rsidR="00B26295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повітря, повітрям що</w:t>
                        </w:r>
                      </w:p>
                      <w:p w:rsidR="00B26295" w:rsidRPr="004F3AA8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викидається в атмо</w:t>
                        </w:r>
                        <w:r>
                          <w:rPr>
                            <w:lang w:val="uk-UA"/>
                          </w:rPr>
                          <w:t>с</w:t>
                        </w:r>
                        <w:r>
                          <w:rPr>
                            <w:lang w:val="uk-UA"/>
                          </w:rPr>
                          <w:t>феру</w:t>
                        </w:r>
                      </w:p>
                    </w:txbxContent>
                  </v:textbox>
                </v:shape>
                <v:shape id="Text Box 10" o:spid="_x0000_s1034" type="#_x0000_t202" style="position:absolute;left:1874;top:4371;width:3600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kPMMA&#10;AADbAAAADwAAAGRycy9kb3ducmV2LnhtbESPQWvCQBCF70L/wzKF3nTTIEFSV5G2gscatfQ4ZKdJ&#10;2uxsyK5J+u87B8HbDO/Ne9+st5Nr1UB9aDwbeF4koIhLbxuuDJxP+/kKVIjIFlvPZOCPAmw3D7M1&#10;5taPfKShiJWSEA45Gqhj7HKtQ1mTw7DwHbFo3753GGXtK217HCXctTpNkkw7bFgaauzotabyt7g6&#10;A5f0Z7fEr3fbZm+fNv240J5OV2OeHqfdC6hIU7ybb9cHK/hCL7/IA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tkPMMAAADbAAAADwAAAAAAAAAAAAAAAACYAgAAZHJzL2Rv&#10;d25yZXYueG1sUEsFBgAAAAAEAAQA9QAAAIgDAAAAAA==&#10;" stroked="f">
                  <v:textbox inset=".1mm,.1mm,0,.1mm">
                    <w:txbxContent>
                      <w:p w:rsidR="00B26295" w:rsidRPr="004F3AA8" w:rsidRDefault="00B26295" w:rsidP="00B26295">
                        <w:pPr>
                          <w:spacing w:line="192" w:lineRule="auto"/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24070" cy="3614420"/>
            <wp:effectExtent l="0" t="0" r="5080" b="5080"/>
            <wp:docPr id="1" name="Рисунок 1" descr="Анатол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атол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1" t="711" r="11786" b="7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  <w:lang w:val="uk-UA"/>
        </w:rPr>
      </w:pPr>
    </w:p>
    <w:p w:rsidR="00B26295" w:rsidRPr="004D645A" w:rsidRDefault="00B26295" w:rsidP="00B26295">
      <w:pPr>
        <w:ind w:firstLine="840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Рисунок 1 – Схема роботи рекуперативного теплообмінника </w:t>
      </w:r>
    </w:p>
    <w:p w:rsidR="00B26295" w:rsidRPr="004D645A" w:rsidRDefault="00B26295" w:rsidP="00B26295">
      <w:pPr>
        <w:ind w:firstLine="2160"/>
        <w:jc w:val="both"/>
        <w:rPr>
          <w:sz w:val="28"/>
          <w:szCs w:val="28"/>
          <w:lang w:val="uk-UA"/>
        </w:rPr>
      </w:pPr>
    </w:p>
    <w:p w:rsidR="00B26295" w:rsidRPr="004D645A" w:rsidRDefault="00B26295" w:rsidP="00B26295">
      <w:pPr>
        <w:jc w:val="center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Перелік посилань</w:t>
      </w:r>
    </w:p>
    <w:p w:rsidR="00B26295" w:rsidRPr="004D645A" w:rsidRDefault="00B26295" w:rsidP="00B26295">
      <w:pPr>
        <w:ind w:firstLine="709"/>
        <w:rPr>
          <w:iCs/>
          <w:sz w:val="28"/>
          <w:szCs w:val="28"/>
        </w:rPr>
      </w:pPr>
      <w:r w:rsidRPr="004D645A">
        <w:rPr>
          <w:sz w:val="28"/>
          <w:szCs w:val="28"/>
          <w:lang w:val="uk-UA"/>
        </w:rPr>
        <w:t xml:space="preserve">1. </w:t>
      </w:r>
      <w:proofErr w:type="spellStart"/>
      <w:r w:rsidRPr="004D645A">
        <w:rPr>
          <w:sz w:val="28"/>
          <w:szCs w:val="28"/>
        </w:rPr>
        <w:t>Бурич</w:t>
      </w:r>
      <w:proofErr w:type="spellEnd"/>
      <w:r w:rsidRPr="004D645A">
        <w:rPr>
          <w:sz w:val="28"/>
          <w:szCs w:val="28"/>
        </w:rPr>
        <w:t xml:space="preserve"> О., </w:t>
      </w:r>
      <w:proofErr w:type="spellStart"/>
      <w:r w:rsidRPr="004D645A">
        <w:rPr>
          <w:sz w:val="28"/>
          <w:szCs w:val="28"/>
        </w:rPr>
        <w:t>Берки</w:t>
      </w:r>
      <w:proofErr w:type="spellEnd"/>
      <w:r w:rsidRPr="004D645A">
        <w:rPr>
          <w:sz w:val="28"/>
          <w:szCs w:val="28"/>
        </w:rPr>
        <w:t xml:space="preserve"> Ф.С. Сушка плодов и овощей. - М. Пищевая промышленость, 1978.-280</w:t>
      </w:r>
      <w:r w:rsidRPr="004D645A">
        <w:rPr>
          <w:sz w:val="28"/>
          <w:szCs w:val="28"/>
          <w:lang w:val="en-US"/>
        </w:rPr>
        <w:t>c</w:t>
      </w:r>
      <w:r w:rsidRPr="004D645A">
        <w:rPr>
          <w:sz w:val="28"/>
          <w:szCs w:val="28"/>
        </w:rPr>
        <w:t>.</w:t>
      </w:r>
    </w:p>
    <w:p w:rsidR="00B26295" w:rsidRPr="004D645A" w:rsidRDefault="00B26295" w:rsidP="00B26295">
      <w:pPr>
        <w:ind w:firstLine="709"/>
        <w:rPr>
          <w:bCs/>
          <w:sz w:val="28"/>
          <w:szCs w:val="28"/>
          <w:lang w:val="uk-UA"/>
        </w:rPr>
      </w:pPr>
      <w:r w:rsidRPr="004D645A">
        <w:rPr>
          <w:sz w:val="28"/>
          <w:szCs w:val="28"/>
        </w:rPr>
        <w:t xml:space="preserve">2. Энергосбережение в системах традиционного и альтернативного теплоснабжения / В.Н. </w:t>
      </w:r>
      <w:proofErr w:type="spellStart"/>
      <w:r w:rsidRPr="004D645A">
        <w:rPr>
          <w:sz w:val="28"/>
          <w:szCs w:val="28"/>
        </w:rPr>
        <w:t>Мелькумов</w:t>
      </w:r>
      <w:proofErr w:type="spellEnd"/>
      <w:r w:rsidRPr="004D645A">
        <w:rPr>
          <w:sz w:val="28"/>
          <w:szCs w:val="28"/>
        </w:rPr>
        <w:t>, О.А. Сотников, В.С. Турбин и др.// АВОК.- 2004. - № 2.</w:t>
      </w:r>
    </w:p>
    <w:p w:rsidR="00B26295" w:rsidRPr="004D645A" w:rsidRDefault="00B26295" w:rsidP="00B26295">
      <w:pPr>
        <w:ind w:firstLine="709"/>
        <w:rPr>
          <w:sz w:val="28"/>
          <w:szCs w:val="28"/>
        </w:rPr>
      </w:pPr>
      <w:r w:rsidRPr="004D645A">
        <w:rPr>
          <w:sz w:val="28"/>
          <w:szCs w:val="28"/>
          <w:lang w:val="uk-UA"/>
        </w:rPr>
        <w:t xml:space="preserve">3. </w:t>
      </w:r>
      <w:proofErr w:type="spellStart"/>
      <w:r w:rsidRPr="004D645A">
        <w:rPr>
          <w:sz w:val="28"/>
          <w:szCs w:val="28"/>
        </w:rPr>
        <w:t>Дытнерский</w:t>
      </w:r>
      <w:proofErr w:type="spellEnd"/>
      <w:r w:rsidRPr="004D645A">
        <w:rPr>
          <w:sz w:val="28"/>
          <w:szCs w:val="28"/>
        </w:rPr>
        <w:t xml:space="preserve"> Ю.И. Процессы и аппараты химической технологии. В 2-х кн. - М.: Химия, 1995.</w:t>
      </w:r>
    </w:p>
    <w:p w:rsidR="00B26295" w:rsidRPr="004D645A" w:rsidRDefault="00B26295" w:rsidP="00B26295">
      <w:pPr>
        <w:ind w:firstLine="709"/>
        <w:jc w:val="both"/>
        <w:rPr>
          <w:sz w:val="28"/>
          <w:szCs w:val="28"/>
        </w:rPr>
      </w:pPr>
      <w:r w:rsidRPr="004D645A">
        <w:rPr>
          <w:sz w:val="28"/>
          <w:szCs w:val="28"/>
        </w:rPr>
        <w:lastRenderedPageBreak/>
        <w:t xml:space="preserve">4. Проектирование, монтаж и эксплуатация </w:t>
      </w:r>
      <w:proofErr w:type="spellStart"/>
      <w:r w:rsidRPr="004D645A">
        <w:rPr>
          <w:sz w:val="28"/>
          <w:szCs w:val="28"/>
        </w:rPr>
        <w:t>тепломасообменных</w:t>
      </w:r>
      <w:proofErr w:type="spellEnd"/>
      <w:r w:rsidRPr="004D645A">
        <w:rPr>
          <w:sz w:val="28"/>
          <w:szCs w:val="28"/>
        </w:rPr>
        <w:t xml:space="preserve"> установок: Учеб. пособие для вузов/ А.М. </w:t>
      </w:r>
      <w:proofErr w:type="spellStart"/>
      <w:r w:rsidRPr="004D645A">
        <w:rPr>
          <w:sz w:val="28"/>
          <w:szCs w:val="28"/>
        </w:rPr>
        <w:t>Бакластов</w:t>
      </w:r>
      <w:proofErr w:type="spellEnd"/>
      <w:r w:rsidRPr="004D645A">
        <w:rPr>
          <w:sz w:val="28"/>
          <w:szCs w:val="28"/>
        </w:rPr>
        <w:t xml:space="preserve">, В.А Горбенко, П.Г. </w:t>
      </w:r>
      <w:proofErr w:type="spellStart"/>
      <w:r w:rsidRPr="004D645A">
        <w:rPr>
          <w:sz w:val="28"/>
          <w:szCs w:val="28"/>
        </w:rPr>
        <w:t>Удыма</w:t>
      </w:r>
      <w:proofErr w:type="spellEnd"/>
      <w:r w:rsidRPr="004D645A">
        <w:rPr>
          <w:sz w:val="28"/>
          <w:szCs w:val="28"/>
        </w:rPr>
        <w:t xml:space="preserve">; Под </w:t>
      </w:r>
      <w:proofErr w:type="spellStart"/>
      <w:proofErr w:type="gramStart"/>
      <w:r w:rsidRPr="004D645A">
        <w:rPr>
          <w:sz w:val="28"/>
          <w:szCs w:val="28"/>
        </w:rPr>
        <w:t>ред</w:t>
      </w:r>
      <w:proofErr w:type="spellEnd"/>
      <w:proofErr w:type="gramEnd"/>
      <w:r w:rsidRPr="004D645A">
        <w:rPr>
          <w:sz w:val="28"/>
          <w:szCs w:val="28"/>
        </w:rPr>
        <w:t xml:space="preserve"> А.М. </w:t>
      </w:r>
      <w:proofErr w:type="spellStart"/>
      <w:r w:rsidRPr="004D645A">
        <w:rPr>
          <w:sz w:val="28"/>
          <w:szCs w:val="28"/>
        </w:rPr>
        <w:t>Бакластова</w:t>
      </w:r>
      <w:proofErr w:type="spellEnd"/>
      <w:r w:rsidRPr="004D645A">
        <w:rPr>
          <w:sz w:val="28"/>
          <w:szCs w:val="28"/>
        </w:rPr>
        <w:t xml:space="preserve">. М.: </w:t>
      </w:r>
      <w:proofErr w:type="spellStart"/>
      <w:r w:rsidRPr="004D645A">
        <w:rPr>
          <w:sz w:val="28"/>
          <w:szCs w:val="28"/>
        </w:rPr>
        <w:t>Энергоиздат</w:t>
      </w:r>
      <w:proofErr w:type="spellEnd"/>
      <w:r w:rsidRPr="004D645A">
        <w:rPr>
          <w:sz w:val="28"/>
          <w:szCs w:val="28"/>
        </w:rPr>
        <w:t>, 1981. – 336с.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55"/>
    <w:rsid w:val="005C3F55"/>
    <w:rsid w:val="007E3268"/>
    <w:rsid w:val="00B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2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29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2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29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2012-06-12T10:10:00Z</dcterms:created>
  <dcterms:modified xsi:type="dcterms:W3CDTF">2012-06-12T10:10:00Z</dcterms:modified>
</cp:coreProperties>
</file>