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МIHICTEPCTBO OCBITИ, НАУКИ, МОЛОДI I CПОРТУ УКРАЇНИ</w:t>
      </w:r>
    </w:p>
    <w:p>
      <w:pPr>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Вищій навчальний заклад</w:t>
      </w:r>
    </w:p>
    <w:p>
      <w:pPr>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ДОНЕЦЬКИЙ НАЦІОНАЛЬНИЙ ТЕХНІЧНИЙ УНІВЕРСИТЕТ</w:t>
      </w:r>
    </w:p>
    <w:p>
      <w:pPr>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МЕТОДИЧНІ РЕКОМЕНДАЦІЇ ДЛЯ САМОСТІЙНИХ ЗАННЯТЬ СТУДЕНТІВ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ІЗ ЗАГАЛЬНОЇ ФІЗИЧНОЇ ПІДГОТОВКИ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рекомендації для студентів та викладачів)</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ДОНЕЦЬК 2012</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МIHICTEPCTBO OCBITИ, НАУКИ, МОЛОДI I CПОРТУ УКРАЇНИ </w:t>
      </w:r>
    </w:p>
    <w:p>
      <w:pPr>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Вищій навчальний заклад</w:t>
      </w:r>
    </w:p>
    <w:p>
      <w:pPr>
        <w:spacing w:before="0" w:after="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ДОНЕЦЬКИЙ НАЦІОНАЛЬНИЙ ТЕХНІЧНИЙ УНІВЕРСИТЕТ</w:t>
      </w: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КАФЕДРА ФІЗИЧНОГО ВИХОВАННЯ І СПОРТУ</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МЕТОДИЧНІ РЕКОМЕНДАЦІЇ ДЛЯ САМОТІЙНИХ ЗАННЯТЬ СТУДЕНТІВ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ІЗ ЗАГАЛЬНОЇ ФІЗИЧНОЇ ПІДГОТОВКИ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рекомендації для студентів та викладачів)</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tabs>
          <w:tab w:val="left" w:pos="6170" w:leader="none"/>
        </w:tabs>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p>
    <w:p>
      <w:pPr>
        <w:tabs>
          <w:tab w:val="left" w:pos="617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Розглянуто на засіданні  </w:t>
      </w:r>
    </w:p>
    <w:p>
      <w:pPr>
        <w:tabs>
          <w:tab w:val="left" w:pos="668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кафедри фізичного виховання і спорту</w:t>
      </w:r>
    </w:p>
    <w:p>
      <w:pPr>
        <w:tabs>
          <w:tab w:val="left" w:pos="545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u w:val="single"/>
          <w:shd w:fill="auto" w:val="clear"/>
        </w:rPr>
        <w:t xml:space="preserve">                       </w:t>
      </w:r>
      <w:r>
        <w:rPr>
          <w:rFonts w:ascii="Times New Roman" w:hAnsi="Times New Roman" w:cs="Times New Roman" w:eastAsia="Times New Roman"/>
          <w:color w:val="auto"/>
          <w:spacing w:val="0"/>
          <w:position w:val="0"/>
          <w:sz w:val="28"/>
          <w:shd w:fill="auto" w:val="clear"/>
        </w:rPr>
        <w:t xml:space="preserve"> » 2012 </w:t>
      </w:r>
      <w:r>
        <w:rPr>
          <w:rFonts w:ascii="Times New Roman" w:hAnsi="Times New Roman" w:cs="Times New Roman" w:eastAsia="Times New Roman"/>
          <w:color w:val="auto"/>
          <w:spacing w:val="0"/>
          <w:position w:val="0"/>
          <w:sz w:val="28"/>
          <w:shd w:fill="auto" w:val="clear"/>
        </w:rPr>
        <w:t xml:space="preserve">р. протокол №</w:t>
      </w:r>
    </w:p>
    <w:p>
      <w:pPr>
        <w:tabs>
          <w:tab w:val="left" w:pos="594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Завідувач кафедри: </w:t>
      </w:r>
    </w:p>
    <w:p>
      <w:pPr>
        <w:tabs>
          <w:tab w:val="left" w:pos="594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М. Швидкий</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Затверджено на засіданні   </w:t>
      </w:r>
    </w:p>
    <w:p>
      <w:pPr>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навчально – видавної ради </w:t>
      </w:r>
    </w:p>
    <w:p>
      <w:pPr>
        <w:tabs>
          <w:tab w:val="left" w:pos="8460" w:leader="none"/>
        </w:tabs>
        <w:spacing w:before="0" w:after="0" w:line="36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ДонНТУ протокол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48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Донецьк-ДонНТУ 2012</w:t>
      </w:r>
    </w:p>
    <w:p>
      <w:pPr>
        <w:tabs>
          <w:tab w:val="left" w:pos="391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УДК</w:t>
      </w:r>
    </w:p>
    <w:p>
      <w:pPr>
        <w:tabs>
          <w:tab w:val="left" w:pos="391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ББ</w:t>
      </w:r>
    </w:p>
    <w:p>
      <w:pPr>
        <w:spacing w:before="0" w:after="0" w:line="36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Методичні рекомендації для студентів-спортсменів, тренерів-викладачів вищіх навчальних закладів/Сост.Т.Б.Серорез,Н.В.Косорукова. – Донецьк: ДонНТУ, 2012. – 25с.</w:t>
      </w: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tabs>
          <w:tab w:val="left" w:pos="391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роботі дані рекомендації стосуються самостійних занять студентів з загальної фізичної підготовки. Запропонована система підготовки оцінити здоров'я, фізичну підготовленість та успішно скласти фізичні нормативи і Державні тести фізичного розвитку.</w:t>
      </w:r>
    </w:p>
    <w:p>
      <w:pPr>
        <w:tabs>
          <w:tab w:val="left" w:pos="3910" w:leader="none"/>
        </w:tabs>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Укладачі</w:t>
      </w:r>
      <w:r>
        <w:rPr>
          <w:rFonts w:ascii="Times New Roman" w:hAnsi="Times New Roman" w:cs="Times New Roman" w:eastAsia="Times New Roman"/>
          <w:color w:val="auto"/>
          <w:spacing w:val="0"/>
          <w:position w:val="0"/>
          <w:sz w:val="28"/>
          <w:shd w:fill="auto" w:val="clear"/>
        </w:rPr>
        <w:t xml:space="preserve">: Т.Б.Серорез асистент кафедри</w:t>
      </w: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Н.В.Косорукова асистент кафедри</w:t>
      </w:r>
    </w:p>
    <w:p>
      <w:pPr>
        <w:tabs>
          <w:tab w:val="left" w:pos="1800" w:leader="none"/>
          <w:tab w:val="left" w:pos="1980" w:leader="none"/>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Рецензенти</w:t>
      </w:r>
      <w:r>
        <w:rPr>
          <w:rFonts w:ascii="Times New Roman" w:hAnsi="Times New Roman" w:cs="Times New Roman" w:eastAsia="Times New Roman"/>
          <w:color w:val="auto"/>
          <w:spacing w:val="0"/>
          <w:position w:val="0"/>
          <w:sz w:val="28"/>
          <w:shd w:fill="auto" w:val="clear"/>
        </w:rPr>
        <w:t xml:space="preserve">: доцент каф. фіз. виховання ДонНТУ А.В.Столяренко</w:t>
      </w: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доцент каф. фіз. виховання ДонНТУ  Н. I. Фалькова </w:t>
      </w:r>
    </w:p>
    <w:p>
      <w:pPr>
        <w:tabs>
          <w:tab w:val="left" w:pos="3910" w:leader="none"/>
        </w:tabs>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Донецьк-ДонНТУ 2012</w:t>
      </w:r>
    </w:p>
    <w:p>
      <w:pPr>
        <w:tabs>
          <w:tab w:val="left" w:pos="391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ЗМІСТ</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Введення </w:t>
        <w:tab/>
        <w:tab/>
        <w:tab/>
        <w:tab/>
        <w:tab/>
        <w:tab/>
        <w:t xml:space="preserve">                                                      4</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Оцінка рівня фізичної підготовленості </w:t>
        <w:tab/>
        <w:tab/>
        <w:t xml:space="preserve">                                                      5</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Організація та умови здачі нормативів</w:t>
        <w:tab/>
        <w:tab/>
        <w:t xml:space="preserve">                                                      7</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Методика самостійної фізичної підготовки студентів спрямована на здачу державних нормативів </w:t>
        <w:tab/>
        <w:tab/>
        <w:t xml:space="preserve">                                                                                        11</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Легкоатлетична підготовка</w:t>
        <w:tab/>
        <w:tab/>
        <w:tab/>
        <w:t xml:space="preserve">                                                     15</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Силова підготовка </w:t>
        <w:tab/>
        <w:tab/>
        <w:tab/>
        <w:tab/>
        <w:t xml:space="preserve">                                                     21</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Самоконтроль при самостійних заняттях фізичними вправами </w:t>
        <w:tab/>
        <w:tab/>
        <w:t xml:space="preserve">      24</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Література </w:t>
        <w:tab/>
        <w:tab/>
        <w:tab/>
        <w:tab/>
        <w:tab/>
        <w:t xml:space="preserve">                                                     25</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ВСТУП</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Основним критерієм гарної фізичної підготовки студентів є успішна здача державних тестів фізичної підготовленості. Проте, по ряду причин багато студентів слабо справляються з нормативними вимогами, а студенти виконують їх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відмінно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обчислюються одиницями. Аналізуючи причину такого становища, стає зрозуміло, що двох занять з фізвиховання на тиждень явно недостатньо. Потрібна організація цілеспрямованих додаткових самостійних занять, що і викликало необхідність розробки справжніх рекомендацій.</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Тому метою методичних рекомендацій є запропонувати програму самостійних занять по ОФП спрямовану на організацію підвищення рівня фізичної підготовки та успішну здачу державних тестів.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Ставлячи мету студент вирішує такі завдання:</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Організаційні питання (теоретична підготовка, вибір місця занять і форма одягу, організація харчування, розподіл навантаження, методика самоконтролю і т.д.).</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Організація і вибір методів і засобів у легкоатлетичної підготовки.</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Організація і вибір методів і засобів у силовій підготовці.</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Поетапна перевірка результатів самостійних занять і самоконтролю.</w:t>
      </w: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ОЦІНКА ВИЗНАЧЕННЯ РІВНЯ ФІЗИЧНОЇ ПІДГОТОВЛЕНОСТІ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Сучасний етап науково-технічного прогресу пред'являє нові вимоги до вузівського педагогічного процесу, веде до інтенсифікації розумової праці студентів. Все наполегливіше заявляють про себе в цих умовах проблеми інтелектуального, емоційного та фізичного перенапруження учнів.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зв'язку з цим, кожна людина повинна знати стан свого здоров'я прагнути глибше пізнати самого себе.</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процесі проведення навчальних занять з фізичного виховання, проходження медоглядів і лікарсько-педагогічних спостережень, студенти отримують відомості про стан фізичного розвитку, розширюють знання про свій організм, його особливості та можливості.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Перш ніж приступити до самостійних занять фізичною культурою і спортом, кожен студент повинен визначити рівень свого фізичного розвитку. Це можна зробити за допомогою спеціальних вправ (державних тестів) на навчальних заняттях з фізичного виховання під керівництвом викладача, а так само спільно з іншими студентами в умовах гуртожитку або в процесі самостійних занять фізичними вправами (див. таблицю тестів). Здавши контрольні нормативи і порівнявши їх з таблицею оцінки фізичної підготовленості можна визначити свій рівень фізичної підготовки.</w:t>
      </w: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Оцінка фізичної підготовленості.</w:t>
      </w:r>
    </w:p>
    <w:tbl>
      <w:tblPr/>
      <w:tblGrid>
        <w:gridCol w:w="680"/>
        <w:gridCol w:w="1184"/>
        <w:gridCol w:w="2113"/>
        <w:gridCol w:w="2333"/>
      </w:tblGrid>
      <w:tr>
        <w:trPr>
          <w:trHeight w:val="248" w:hRule="auto"/>
          <w:jc w:val="left"/>
        </w:trPr>
        <w:tc>
          <w:tcPr>
            <w:tcW w:w="680"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184"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Бал</w:t>
            </w:r>
          </w:p>
        </w:tc>
        <w:tc>
          <w:tcPr>
            <w:tcW w:w="2113"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Рівень фізичної підготовленості</w:t>
            </w:r>
          </w:p>
        </w:tc>
        <w:tc>
          <w:tcPr>
            <w:tcW w:w="2333"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Кількісна оцінка </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УФП</w:t>
            </w:r>
          </w:p>
        </w:tc>
      </w:tr>
      <w:tr>
        <w:trPr>
          <w:trHeight w:val="194" w:hRule="auto"/>
          <w:jc w:val="left"/>
        </w:trPr>
        <w:tc>
          <w:tcPr>
            <w:tcW w:w="680" w:type="dxa"/>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п/п</w:t>
            </w:r>
          </w:p>
        </w:tc>
        <w:tc>
          <w:tcPr>
            <w:tcW w:w="1184" w:type="dxa"/>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13"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33"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20" w:hRule="auto"/>
          <w:jc w:val="left"/>
        </w:trPr>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11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45-50</w:t>
            </w:r>
          </w:p>
        </w:tc>
        <w:tc>
          <w:tcPr>
            <w:tcW w:w="211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високий</w:t>
            </w:r>
          </w:p>
        </w:tc>
        <w:tc>
          <w:tcPr>
            <w:tcW w:w="233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r>
      <w:tr>
        <w:trPr>
          <w:trHeight w:val="223" w:hRule="auto"/>
          <w:jc w:val="left"/>
        </w:trPr>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11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35-44</w:t>
            </w:r>
          </w:p>
        </w:tc>
        <w:tc>
          <w:tcPr>
            <w:tcW w:w="211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вище середнього</w:t>
            </w:r>
          </w:p>
        </w:tc>
        <w:tc>
          <w:tcPr>
            <w:tcW w:w="233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r>
      <w:tr>
        <w:trPr>
          <w:trHeight w:val="216" w:hRule="auto"/>
          <w:jc w:val="left"/>
        </w:trPr>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11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25-34</w:t>
            </w:r>
          </w:p>
        </w:tc>
        <w:tc>
          <w:tcPr>
            <w:tcW w:w="211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середній</w:t>
            </w:r>
          </w:p>
        </w:tc>
        <w:tc>
          <w:tcPr>
            <w:tcW w:w="233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r>
      <w:tr>
        <w:trPr>
          <w:trHeight w:val="223" w:hRule="auto"/>
          <w:jc w:val="left"/>
        </w:trPr>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11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15-24</w:t>
            </w:r>
          </w:p>
        </w:tc>
        <w:tc>
          <w:tcPr>
            <w:tcW w:w="211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нижче середнього</w:t>
            </w:r>
          </w:p>
        </w:tc>
        <w:tc>
          <w:tcPr>
            <w:tcW w:w="233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r>
      <w:tr>
        <w:trPr>
          <w:trHeight w:val="234" w:hRule="auto"/>
          <w:jc w:val="left"/>
        </w:trPr>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11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10-14</w:t>
            </w:r>
          </w:p>
        </w:tc>
        <w:tc>
          <w:tcPr>
            <w:tcW w:w="211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низький</w:t>
            </w:r>
          </w:p>
        </w:tc>
        <w:tc>
          <w:tcPr>
            <w:tcW w:w="233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r>
    </w:tbl>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Ваго-ростовий показник (індекс Кетле). Вимірюється вага і зростання студента в спортивному одязі (труси, майка), без взуття. Маса тіла в грамах ділиться на його довжину в сантиметрах. Оцінюється отримане кількість грам маси тіла, що припадають на сантиметр довжини. Середнім показником для чоловіків вважається 400-410г/см., А для жінок 370-380г/см. Величини нижче 350г у чоловіків і 325г у жінок свідчать про недостатній вазі. Високий ваго-ростовий індекс понад 450г характерний для огрядних людей, якщо при цьому інші індекси та інші показники фізичного розвитку будуть низькими.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Разом з тим, показники вище 450г можуть бути у спортсменів з добре розвиненою мускулатурою і хорошими іншими даними. Ці відомості необхідно знати кожному студенту для здійснення необхідного контролю за своєю вагою і раціонального харчування.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Функціональна проба. Перед виконанням проби протягом дня не повинно бути фізичного навантаження. Проба виконується не раніше ніж через дві години після прийому їжі. Перед виконанням наїрузкі випробуваний відпочиває стоячи в основний стійці три хвилини. На четвертій хвилині підраховується частота пульсу за 15сек. з перерахунком на одну хвилину. Далі виконується 20 глибоких присідань за ЗОсек., Піднімаючи руки в перед, розводячи коліна в сторони і зберігаючи тулуб у вертикальному положенні. Відразу після присідання підраховується частота пульсу протягом перших 15сек. з перерахунком на одну хвилину.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Визначається величина перевищення частоти пульсу після присідань у відсотках у порівнянні з вихідною.</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Наприклад, вихідна величина пульсу 60уд./мін., Після присідання 72уд./мін. Перевищення</w:t>
      </w: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object w:dxaOrig="2105" w:dyaOrig="627">
          <v:rect xmlns:o="urn:schemas-microsoft-com:office:office" xmlns:v="urn:schemas-microsoft-com:vml" id="rectole0000000000" style="width:105.250000pt;height:31.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оцінки стану серцево-судинної системи при проведенні функціональної проби враховується наступні показники:</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величина почастішання пульсу. Оцінка,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відмінно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 50%,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добре</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 75%,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задовільно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 76-100% 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незадовільно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понад 100%</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період відновлення пульсу до вихідних величин. Оцінка,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відмінно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 1,5 хв.,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Добре</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 2 хв.,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Задовільно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 Змін.,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Незадовільно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понад Змін.</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Зміна артеріального тиску здійснюється при проведенні функціональної проби в кабінеті лікаря.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ОРГАНІЗАЦІЯ І УМОВИ ЗДАЧІ НОРМАТИВІВ</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Тести і нормативи оцінки фізичної підготовленості студентів спеціальної медичної групи.</w:t>
      </w:r>
    </w:p>
    <w:tbl>
      <w:tblPr/>
      <w:tblGrid>
        <w:gridCol w:w="2966"/>
        <w:gridCol w:w="418"/>
        <w:gridCol w:w="732"/>
        <w:gridCol w:w="709"/>
        <w:gridCol w:w="709"/>
        <w:gridCol w:w="708"/>
        <w:gridCol w:w="709"/>
      </w:tblGrid>
      <w:tr>
        <w:trPr>
          <w:trHeight w:val="241"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Види випробувань</w:t>
            </w:r>
          </w:p>
        </w:tc>
        <w:tc>
          <w:tcPr>
            <w:tcW w:w="418"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Стать</w:t>
            </w:r>
          </w:p>
        </w:tc>
        <w:tc>
          <w:tcPr>
            <w:tcW w:w="3567" w:type="dxa"/>
            <w:gridSpan w:val="5"/>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Нормативи, бали</w:t>
            </w:r>
          </w:p>
        </w:tc>
      </w:tr>
      <w:tr>
        <w:trPr>
          <w:trHeight w:val="220"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r>
      <w:tr>
        <w:trPr>
          <w:trHeight w:val="227"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витривалість</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Біг на 3000м, хв, сек.</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14,30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15,40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16,30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17,30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18,30</w:t>
            </w:r>
          </w:p>
        </w:tc>
      </w:tr>
      <w:tr>
        <w:trPr>
          <w:trHeight w:val="220" w:hRule="auto"/>
          <w:jc w:val="center"/>
        </w:trPr>
        <w:tc>
          <w:tcPr>
            <w:tcW w:w="2966" w:type="dxa"/>
            <w:vMerge/>
            <w:tcBorders>
              <w:top w:val="single" w:color="000000" w:sz="0"/>
              <w:left w:val="single" w:color="000000" w:sz="4"/>
              <w:bottom w:val="single" w:color="000000" w:sz="0"/>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16,50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17,50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19,00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20,00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21,00</w:t>
            </w:r>
          </w:p>
        </w:tc>
      </w:tr>
      <w:tr>
        <w:trPr>
          <w:trHeight w:val="216"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11,20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12,10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13,00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14,00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15,00</w:t>
            </w:r>
          </w:p>
        </w:tc>
      </w:tr>
      <w:tr>
        <w:trPr>
          <w:trHeight w:val="342"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сила</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Згинання та розгинання рук в упорі лежачи на підлозі, кол-во.</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26</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13</w:t>
            </w:r>
          </w:p>
        </w:tc>
      </w:tr>
      <w:tr>
        <w:trPr>
          <w:trHeight w:val="306"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r>
      <w:tr>
        <w:trPr>
          <w:trHeight w:val="227"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або</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підтягування на перекладині, разів.</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r>
      <w:tr>
        <w:trPr>
          <w:trHeight w:val="212"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position w:val="0"/>
              </w:rPr>
            </w:pPr>
            <w:r>
              <w:rPr>
                <w:rFonts w:ascii="Times New Roman" w:hAnsi="Times New Roman" w:cs="Times New Roman" w:eastAsia="Times New Roman"/>
                <w:i/>
                <w:color w:val="auto"/>
                <w:spacing w:val="-20"/>
                <w:position w:val="0"/>
                <w:sz w:val="24"/>
                <w:shd w:fill="auto" w:val="clear"/>
              </w:rPr>
              <w:t xml:space="preserve">Уг</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227"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Піднімання в сід 1хв, раз.</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34</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28</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23</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19</w:t>
            </w:r>
          </w:p>
        </w:tc>
      </w:tr>
      <w:tr>
        <w:trPr>
          <w:trHeight w:val="220"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37</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33</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28</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23</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19</w:t>
            </w:r>
          </w:p>
        </w:tc>
      </w:tr>
      <w:tr>
        <w:trPr>
          <w:trHeight w:val="216" w:hRule="auto"/>
          <w:jc w:val="center"/>
        </w:trPr>
        <w:tc>
          <w:tcPr>
            <w:tcW w:w="296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Стрибок у довжину з місця, см</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224</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207</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190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175</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160</w:t>
            </w:r>
          </w:p>
        </w:tc>
      </w:tr>
      <w:tr>
        <w:trPr>
          <w:trHeight w:val="220" w:hRule="auto"/>
          <w:jc w:val="center"/>
        </w:trPr>
        <w:tc>
          <w:tcPr>
            <w:tcW w:w="296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184</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172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142</w:t>
            </w:r>
          </w:p>
        </w:tc>
      </w:tr>
      <w:tr>
        <w:trPr>
          <w:trHeight w:val="223"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швидкість</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Біг на 100 м, сек.</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14,4</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14,9</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15,5</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16,5</w:t>
            </w:r>
          </w:p>
        </w:tc>
      </w:tr>
      <w:tr>
        <w:trPr>
          <w:trHeight w:val="216"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16,4</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17,3</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18,2</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19,1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20,0</w:t>
            </w:r>
          </w:p>
        </w:tc>
      </w:tr>
      <w:tr>
        <w:trPr>
          <w:trHeight w:val="223"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спритність</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Човниковий біг 4x9 м, сек.</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9,7</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10,7</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11,5</w:t>
            </w:r>
          </w:p>
        </w:tc>
      </w:tr>
      <w:tr>
        <w:trPr>
          <w:trHeight w:val="223"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11,5</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12,0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12,4</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12,8</w:t>
            </w:r>
          </w:p>
        </w:tc>
      </w:tr>
      <w:tr>
        <w:trPr>
          <w:trHeight w:val="342" w:hRule="auto"/>
          <w:jc w:val="center"/>
        </w:trPr>
        <w:tc>
          <w:tcPr>
            <w:tcW w:w="296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гнучкість</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Нахили тулуба вперед з положення сидячи, см.</w:t>
            </w: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19</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16</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13</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r>
      <w:tr>
        <w:trPr>
          <w:trHeight w:val="317" w:hRule="auto"/>
          <w:jc w:val="center"/>
        </w:trPr>
        <w:tc>
          <w:tcPr>
            <w:tcW w:w="296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w:t>
            </w:r>
          </w:p>
        </w:tc>
        <w:tc>
          <w:tcPr>
            <w:tcW w:w="73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17</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14</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r>
    </w:tbl>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Умови виконання державних тестів і нормативів оцінки фізичної підготовленості населення України.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Загальні положення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виконання державних тестів і нормативів оцінки фізичної підготовленості населення України (далі-тести) допускаються особи, які пройшли медичне обстеження і допущені лікарем до тестування, чітко розуміють мету своєї участі в ньому, ознайомлені з технікою та правилами безпеки під час їх здачі.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разі незадовільного самопочуття брати участь в тестування не рекомендується.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Тестування проводиться два дні: перший день - на швидкість, силу ніг (стрибків з місця в довжину або висоту) і витривалість, другий день - на силу рук (згинання та розгинання рук в упорі лежачи на підлозі, або підтягування на перекладині, або вис на зігнутих руках), спритність (човниковий біг), силу м'язів тулуба (піднімання в сивий), гнучкість (нахили тулуба вперед), плавання без урахування часу (якщо воно не проводиться в перший день як тест на витривалість).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Якщо плавання проводиться протягом одного дня, то послідовність залишається тією ж. При цьому тест на витривалість і плавання необхідно виконувати останнім.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Тести можуть виконуватись і в іншій послідовності, якщо це впливає негативно на досягнення результатів в одному з них.</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Тести на фізичну підготовленість можуть використовуватися і як окремі випробування в кінці відповідного розділу підготовки.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Під час перевірки фізичної підготовленості призовної молоді тестування проводиться в такій послідовності: на спритність, швидкість, силу, витривалість і плавання.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Тестування необхідно проводити у вигляді змагань, що значною мірою забезпечить надійність результатів.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Ліка, які підлягають тестуванню, повинні бути в спортивному одязі та взутті. Вправи можуть виконуватися і босяком. Не дозволяється користуватися взуттям з шипами.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Перевірку фізичної підготовленості всіх груп населення необхідно проводити в один і той же часовий період, належних санітарно-гігієнічних та погодних умовах.</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Спринтерський біг (30,60,100 метрів)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Обладнання. Секундомір, який фіксує десяті частки секунди, виміряється дистанція, стартовий пістолет (або прапорець), фінішна стрічка.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 проведення тестування. За командою "На старт!" Учасники тестування стають за стартову лінію в положенні високого старту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Низький старт не використовується) і зберігають нерухоме положення. За сигналом стартера вони повинні якнайшвидше подолати задану дистанцію, не знижуючи темп бігу перед фінішем.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 тестування є час подолання дистанції з точністю до десятої частки секунди.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Загальні вказівки та зауваження. Дозволяється тільки одна спроба.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разі відсутності стартового пістолета подається команда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 одночасним сигналом прапорцем для хронометристів.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забігу можуть брати участь двоє і більше учасників, але час кожного фіксується окремо.</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Бігова доріжка повинна бути прямою, в належному порядку і розділена на окремі доріжки.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Тестування має проводитися в умовах, в яких учасники могли б показати свої найкращі результати.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Стрибок у довжину з місця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Обладнання. Не слизька поверхня з лінією і розміткою в сантиметрах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 проведення тестування. Учасник тестування стає носками до лінії, робить змах руками назад, потім різко виносить їх уперед, відштовхуючись ногами, стрибає якомога далі.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Результатом тестування є дальність стрибка в сантиметрах у кращій з двох спроб.</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Загальні вказівки та зауваження. Тестування проводиться відповідно до правил спортивних змагань зі стрибків у довжину з розбігу. Місце відштовхування і приземлення повинне знаходитися на одному рівні.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Стрибок вгору з місця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Обладнання. Розмітка на стіні, магнезія або крейда.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 проведення тестування. Учасник тестування натирає кінчики пальців магнезією або крейдою, ставати обличчям до стіни, де зроблена розмітка, ноги на ширині плечей, руки опущені. За командою "Можна!" Учасник піднімає руки вгору і стосується кінчиками пальців розмітки. Потім він опускає руки в низ, злегка присідає, і робить різкий змах з зігнутими руками вгору, відштовхуючись в тому ж напрямку ногами, стрибаючи вертикально вгору, домагаючись якомога вище торкнутися кінчиками пальців рук розмітки.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Результатом тестування є відстань у сантиметрах між позначками, зробленими на стінці кінчиками пальців до і після стрибка.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Загальні вказівки та зауваження. Зачитується результат з двох спроб. Не дозволяється під час підготовки до виконання стрибка згинати ноги або руки, стрибати з розгону, стосуватися розмітки після стрибка однією рукою.</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Біг на середні і довгі дистанції</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Обладнання. Секундоміри, виміряних дистанція (вимірювати дистанцію слід по лінії, яка проходить на відстані 15 сантиметрів від внутрішнього краю доріжки), стартовий пістолет або прапорець.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 проведення тестування. Для чоловіків, жінок і дітей умови тестування однакові (різниця лише в довжині).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командою "На старт!" Учасники тестування стають перед стартовою лінією в положення високого старту. Коли всі готові до старту, за командою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Або пострілом) починають біг, намагаючись закінчити дистанцію якомога швидше. У разі необхідності дозволяється перейти на ходьбу.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Результатом тестування є подолання дистанції з точністю до секунди.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Загальні вказівки та зауваження. Бігова доріжка повинна бути рівною і в належному стані.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Погодні умови повинні супроводжувати того, щоб учасники тестування показали звичайні результати.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Згинання та розгинання рук в упорі лежачи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Обладнання. Рівна дерев'яна або земляна майданчик.</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 проведення тестування. Учасник тестування приймає положення упору лежачи, руки прямі на ширині плечей кистями вперед, тулуб і ноги утворюють пряму лінію, пальці ступень спираються на підлогу. За командою "Можна!" Учасник починає ритмічно з повною амплітудою згинати і розгинати руки.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Результатом тестування є кількість помилкових згинання та розгинання рук за одну спробу.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Загальні вказівки та зауваження. При згинанні рук необхідно стосуватися грудьми опори. Не дозволяється торкатися опори стегнами, згинати тіло і ноги, перебувати у верхньому положенні із зігнутими руками більше трьох секунд, лягати на підлогу, розгинати руки почергово, розгинати і згинати руки з повною амплітудою. Згинання та розгинання рук, які виконуються з помилками, не зараховуються.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Підтягування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Обладнання. Горизонтальний брус або перекладина діаметром 2-3 сантиметри, лава, магнезія. Брус або лава повинні бути розміщені на такій висоті, щоб учасник у висі не торкався ногами землі.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 тестування. Учасник тестування стає на лаву і хватом з верху (долонями в перед) береться за перекладину на ширину плечей, руки випрямлені. За командою "Можна!", Згинаючи руки, він підтягується до такого положення, щоб його підборіддя було над перекладиною. Потім учасник повністю розгинає руки, опускаючісь у вис. Вправа повторюється стільки разів, на скільки в учасника вистачить сил.</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Результатом тестування є кількість безпомилкових підтягувань, під час яких не порушено ні одна умова.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Винятком, для дітей дошкільного та учнів молодшого шкільного віку і жінок установлена ​​система дробових оцінок тестування.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Якщо учасник випробувань підтягується до положення, при якому візуально реєструється незначний, але явно виражений кут згинання рук в ліктьових суглобах, приписується 1/3 підтягування. Підтягування до положення, при якому голова учасника стосується рівня перекладини, оцінюються 1/2 підтягування. Якщо учасник стосується поперечини кінчиком носа, йому вважається 3/4 підтягування.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Загальні вказівки та зауваження. Кожному учаснику дозволяється лише один підхід до перекладини.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дозволяється розмахування під час підтягування, робити додаткові рухи ногами.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Тестування зупиняється, якщо учасник робить зупинку на дві і більше секунди або йому не вдається зафіксувати потрібне положення більше як два рази поспіль.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МЕТОДИКА САМОСТІЙНОЇ ФІЗИЧНОЇ ПІДГОТОВКІ СТУДЕНТІВ НАПРАВЛЕНІ НА ЗДАЧУ ДЕРЖАВНИХ НОРМАТИВІВ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Самостійні заняття фізичними вправами, спортом, туризмом повинні бути обов'язковою складовою частиною здорового способу життя студентів. Самостійні заняття можуть проводитися в будь-яких умовах, у різний час і включати завдання викладача або проводиться за самостійно складеною програмою. При проведенні самостійних занять студенти повинні спиратися на методичну допомогу викладачів кафедри фізичного виховання.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Самостійні заняття необхідно планувати на весь період навчання у вузі. В залежності від стану здоров'я, вихідного рівня фізичної підготовленості та рівня домагань план може містити різні цілі - від виконання навчальних вимог до нормативів вищих розрядів.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Студентам віднесених до спеціальної медичної групи, рекомендується вирішувати завдання - усунення функціональних відхилень і недоліків фізичного розвитку. Всі студенти основної медичної групи повинні починати з багатосторонньої підготовки.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Єдиної метою самостійних занять для всіх контінгетов студентів є збереження і зміцнення здоров'я, підтримки високого рівня фізичної та розумової працездатності.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Державні тести фізичної підготовленості вимагають від студентів досить високого рівня фізичної підготовленості. Кожне контрольне вправу має складну структуру і, як правило, результати в них визначаються комплексним проявом фізичних якостей.</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Пріоритетне поєднання фізичних якостей тестових вправах.</w:t>
      </w:r>
    </w:p>
    <w:tbl>
      <w:tblPr/>
      <w:tblGrid>
        <w:gridCol w:w="407"/>
        <w:gridCol w:w="1523"/>
        <w:gridCol w:w="1051"/>
        <w:gridCol w:w="568"/>
        <w:gridCol w:w="1085"/>
        <w:gridCol w:w="900"/>
        <w:gridCol w:w="1156"/>
      </w:tblGrid>
      <w:tr>
        <w:trPr>
          <w:trHeight w:val="176" w:hRule="auto"/>
          <w:jc w:val="left"/>
        </w:trPr>
        <w:tc>
          <w:tcPr>
            <w:tcW w:w="407"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п/п</w:t>
            </w:r>
          </w:p>
        </w:tc>
        <w:tc>
          <w:tcPr>
            <w:tcW w:w="1523"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Тестові фізичні вправи</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види програми</w:t>
            </w:r>
          </w:p>
        </w:tc>
        <w:tc>
          <w:tcPr>
            <w:tcW w:w="4760" w:type="dxa"/>
            <w:gridSpan w:val="5"/>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рухові здібності</w:t>
            </w:r>
          </w:p>
        </w:tc>
      </w:tr>
      <w:tr>
        <w:trPr>
          <w:trHeight w:val="619" w:hRule="auto"/>
          <w:jc w:val="left"/>
        </w:trPr>
        <w:tc>
          <w:tcPr>
            <w:tcW w:w="407"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23"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Сила рук плечового</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пояса, тулуба</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Сила ніг</w:t>
            </w: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Швидка сила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стрибучість)</w:t>
            </w: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Швидкісно - силова (витривалість)</w:t>
            </w: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Аеробна витривалість</w:t>
            </w:r>
          </w:p>
        </w:tc>
      </w:tr>
      <w:tr>
        <w:trPr>
          <w:trHeight w:val="436" w:hRule="auto"/>
          <w:jc w:val="left"/>
        </w:trPr>
        <w:tc>
          <w:tcPr>
            <w:tcW w:w="40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152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Швидкість (біг 100 м)</w:t>
            </w: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 +</w:t>
            </w: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648" w:hRule="auto"/>
          <w:jc w:val="left"/>
        </w:trPr>
        <w:tc>
          <w:tcPr>
            <w:tcW w:w="40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152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Сила ніг (стрибки в довжину з місця)</w:t>
            </w: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 +</w:t>
            </w: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36" w:hRule="auto"/>
          <w:jc w:val="left"/>
        </w:trPr>
        <w:tc>
          <w:tcPr>
            <w:tcW w:w="40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152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Витривалість (біг 2000; 3000м)</w:t>
            </w: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 +</w:t>
            </w:r>
          </w:p>
        </w:tc>
      </w:tr>
      <w:tr>
        <w:trPr>
          <w:trHeight w:val="644" w:hRule="auto"/>
          <w:jc w:val="left"/>
        </w:trPr>
        <w:tc>
          <w:tcPr>
            <w:tcW w:w="40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152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Сила рук (згинання, розгинання)</w:t>
            </w: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 +</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52" w:hRule="auto"/>
          <w:jc w:val="left"/>
        </w:trPr>
        <w:tc>
          <w:tcPr>
            <w:tcW w:w="40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152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Спритність (човниковий біг 4x9 м / сек.)</w:t>
            </w: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860" w:hRule="auto"/>
          <w:jc w:val="left"/>
        </w:trPr>
        <w:tc>
          <w:tcPr>
            <w:tcW w:w="40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c>
          <w:tcPr>
            <w:tcW w:w="152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Сила м'язів тулуба (піднімання за 1 хв.)</w:t>
            </w: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 +</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325" w:hRule="auto"/>
          <w:jc w:val="left"/>
        </w:trPr>
        <w:tc>
          <w:tcPr>
            <w:tcW w:w="40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c>
          <w:tcPr>
            <w:tcW w:w="152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Гнучкість (нахили тулуба в перед з положення сидячи см.)</w:t>
            </w:r>
          </w:p>
        </w:tc>
        <w:tc>
          <w:tcPr>
            <w:tcW w:w="10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6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08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0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bl>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 видно з таблиці, при підготовці до здачі державних тестів рекомендується звернути особливу увагу на розвиток витривалості, сили, швидкості, скоростносіловой витривалості, стрибучості, гнучкості.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самостійних занять фізичними вправами необхідно:</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позначити поставлену мету;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засвоїти науково обгрунтовані методи тренування;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вносити корективи в тренувальну програму;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самостійних заняттях важливо пам'ятати наступні: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 потрібно прагнути до досягнення максимального результату в найкоротший термін.</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Тренувальні навантаження повинні відповідати функціональним можливостям організму.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Результати самостійних занять будуть найбільш ефективні при дотриманні режиму дня, правильне харчування, періодичності навантажень, виконання гігієнічних вимог, постійному самоконтролі фізичного стану.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Починати самостійні заняття треба з підготовчої тренування. Вона включає в себе: щоденну спеціальну ранкову зарядку, тренувальні заняття бігової характеру і силове тренування 2-3 рази на тиждень.</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Приблизний графік самопідготовки.</w:t>
      </w:r>
    </w:p>
    <w:tbl>
      <w:tblPr/>
      <w:tblGrid>
        <w:gridCol w:w="436"/>
        <w:gridCol w:w="1390"/>
        <w:gridCol w:w="680"/>
        <w:gridCol w:w="691"/>
        <w:gridCol w:w="583"/>
        <w:gridCol w:w="688"/>
        <w:gridCol w:w="590"/>
        <w:gridCol w:w="551"/>
        <w:gridCol w:w="702"/>
      </w:tblGrid>
      <w:tr>
        <w:trPr>
          <w:trHeight w:val="234" w:hRule="auto"/>
          <w:jc w:val="center"/>
        </w:trPr>
        <w:tc>
          <w:tcPr>
            <w:tcW w:w="436"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1390"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види занять</w:t>
            </w:r>
          </w:p>
        </w:tc>
        <w:tc>
          <w:tcPr>
            <w:tcW w:w="4485" w:type="dxa"/>
            <w:gridSpan w:val="7"/>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Дни недели</w:t>
            </w:r>
          </w:p>
        </w:tc>
      </w:tr>
      <w:tr>
        <w:trPr>
          <w:trHeight w:val="220" w:hRule="auto"/>
          <w:jc w:val="center"/>
        </w:trPr>
        <w:tc>
          <w:tcPr>
            <w:tcW w:w="436"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90"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Пн.</w:t>
            </w:r>
          </w:p>
        </w:tc>
        <w:tc>
          <w:tcPr>
            <w:tcW w:w="69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Вт.</w:t>
            </w:r>
          </w:p>
        </w:tc>
        <w:tc>
          <w:tcPr>
            <w:tcW w:w="58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Ср.</w:t>
            </w:r>
          </w:p>
        </w:tc>
        <w:tc>
          <w:tcPr>
            <w:tcW w:w="68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Чтв.</w:t>
            </w:r>
          </w:p>
        </w:tc>
        <w:tc>
          <w:tcPr>
            <w:tcW w:w="59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Птн.</w:t>
            </w:r>
          </w:p>
        </w:tc>
        <w:tc>
          <w:tcPr>
            <w:tcW w:w="5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Сб.</w:t>
            </w:r>
          </w:p>
        </w:tc>
        <w:tc>
          <w:tcPr>
            <w:tcW w:w="70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Нед.</w:t>
            </w:r>
          </w:p>
        </w:tc>
      </w:tr>
      <w:tr>
        <w:trPr>
          <w:trHeight w:val="648" w:hRule="auto"/>
          <w:jc w:val="center"/>
        </w:trPr>
        <w:tc>
          <w:tcPr>
            <w:tcW w:w="4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139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спеціальна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ранкова</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зарядка</w:t>
            </w:r>
          </w:p>
        </w:tc>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69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8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68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9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70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644" w:hRule="auto"/>
          <w:jc w:val="center"/>
        </w:trPr>
        <w:tc>
          <w:tcPr>
            <w:tcW w:w="4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139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Тренувальні</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бігові</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вправи</w:t>
            </w:r>
          </w:p>
        </w:tc>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69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8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9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62" w:hRule="auto"/>
          <w:jc w:val="center"/>
        </w:trPr>
        <w:tc>
          <w:tcPr>
            <w:tcW w:w="43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139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Тренувальні</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силові</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вправи</w:t>
            </w:r>
          </w:p>
        </w:tc>
        <w:tc>
          <w:tcPr>
            <w:tcW w:w="68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9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8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59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Спеціальна ранкова зарядка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Активізують дихання. Початкове положення (І.П.), основна стійка (О.С.), підняти розслаблені руки вгору, повільно вдихаючи через ніс, затримуючи дихання на 1-2 секунди 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впустивши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руки в низ, нахиляючись вперед, активно видихнути через відкритий рот. Повторити 2-3 рази. Між вправами 3-4 звичайних дихальних акта.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Прискорена ходьба, що переходить в повільний біг 2-5 хвилин.</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Разминочний комплекс. Включає в себе довільно обрані вправи. Важливо дотримуватися послідовності розминки зверху вниз. Наприклад:</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нахили, повороти, обертання головою;</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нахили, скручування тулуба;</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згинання, обертання, махи верхніми і нижніми кінцівками;</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пружні випади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 кроці</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Повільний біг протягом 1,5-2 хвилин, що чергується зі спеціальними біговими вправами: високим підніманням стегна, з захльостуванням гомілки, що виконуються з максимальною частотою серіями по 10-15 секунд. Перший тиждень прискорюватися по одному разу, надалі - по два рази.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Спеціальний комплекс вправ.</w:t>
      </w:r>
    </w:p>
    <w:p>
      <w:pPr>
        <w:spacing w:before="0" w:after="0" w:line="360"/>
        <w:ind w:right="0" w:left="0"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положенні високого старту, руки зігнуті в ліктях - робота руками як в бігу, з максимальною частотою (кількість разів за 15секунд);</w:t>
      </w:r>
    </w:p>
    <w:p>
      <w:pPr>
        <w:spacing w:before="0" w:after="0" w:line="360"/>
        <w:ind w:right="0" w:left="0"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 упору присівши - вистрибування вгору (кількість разів за 15 секунд);</w:t>
      </w:r>
    </w:p>
    <w:p>
      <w:pPr>
        <w:spacing w:before="0" w:after="0" w:line="360"/>
        <w:ind w:right="0" w:left="0"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 упору сидячи ззаду - підйом прямих ніг (кількість разів за 15 секунд);</w:t>
      </w:r>
    </w:p>
    <w:p>
      <w:pPr>
        <w:spacing w:before="0" w:after="0" w:line="360"/>
        <w:ind w:right="0" w:left="0"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упорі лежачи - згинання-розгинання рук (кількість разів за 15 секунд);</w:t>
      </w:r>
    </w:p>
    <w:p>
      <w:pPr>
        <w:spacing w:before="0" w:after="0" w:line="360"/>
        <w:ind w:right="0" w:left="0"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стрибки на двох ногах (можна зі скакалкою) 50-100 разів;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Відпочинок між вправами - до відновлення пульсу 90-95 уд / хв. (15-16 ударів за 10 секунд). У міру підвищення тренованості комплекс повторювати двічі.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Підтягування у висі на перекладині (згинання, розгинання рук з упору лежачи для жінок): два підходи кількість повторень в підході дорівнює 75% від максимально доступного в даний час результату). Повільний біг 3-5 хвилин.</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Самостійні тренувальні заняття можна проводити індивідуально, але краще в невеликій (3-5 чол) групі. Самостійні індивідуальні заняття поза населених пунктах не допускаються. Займатися рекомендується 2-6 разів на тиждень по 1-1,5 години. Кращий час для занять через 2:00 після обіду. Заняття повинні сприяти розвитку всього комплексу фізичних якостей і складатися з підготовчої, основної та заключної частини.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Підготовча частина являє собою розминку - загальнорозігриваючу і спеціальну. Розминка складається з ходьби, повільного бігу, загальнорозвиваючих гімнастичних вправ. Після силових вправ і вправ для розвитку гнучкості слідують вправи на розслаблення. Навантажуються послідовно дрібні і потім великі м'язові групи. Підготовча частина повинна тривати 10-15 хвилин.</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основній частині вивчається спортивна техніка й тактика, здійснюється розвиток фізичних якостей, сили, швидкості, витривалості, спритності та ін Доцільна така послідовність виконання вправ: для вдосконалення техніки рухів - для розвитку швидкості - для розвитку сили - для розвитку витривалості.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заключній частині повільний біг, вправи на розслаблення з поступовим зниженням навантаження 5-10 хвилин.</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самостійних заняттях фізичними вправами необхідно дотримуватися основні методичні принципи.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Принцип свідомості і активності пропонує поглиблене вивчення теорії: теорії методикою тренувального процесу, вміння аналізувати та вносити корективи.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Принцип систематичності вимагає не переривчастості тренувального процесу.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Принцип доступності та індивідуалізації зобов'язує включати вправи, доступною за складністю та інтенсивності для виконання за правилами: від простого до складного, від легкого до важкого, від відомого до невідомого. Індивідуалізація повинна грунтуватися на обліку статі, віку, фізичної підготовленості, рівня здоров'я і тд.</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Принцип динамічності і поступовості визначає необхідність застосування нових, більш інтенсивних і складних фізичних вправ, поступово з урахуванням індивідуальних особливостей.</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Заняття жінки мають ряд особливостей, пов'язаних з анатомо-фізіологічними і психофізичними відмінностями в порівнянні із заняттями чоловіків. Тому слід ретельно здійснювати самоконтроль.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Вибір фізичних вправ, їх характер та інтенсивність повинні виключати форсування навантаження, не допускати різких струсів, миттєво сильних напружень і зусиль, супроводжуватися затримкою дихання і напруження.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ЛЕГКОАТЛЕТИЧНИХ ПІДГОТОВКА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Основними методами тренування є:</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рівномірний біг;</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змінний біг;</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змагальний біг;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Рівномірний біг виконується в ритмічному темпі, частіше зі слабкою і середньою інтенсивністю, і є найбільш ефективним для розвитку загальної витривалості.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Змінний біг виконується безперервно зі змінною швидкістю, наприклад, біг, зі слабкою інтенсивністю загальної тривалості 12 хвилин чергується бігом із сильною інтенсивністю по 10-20 секунд на 3-й, 6, 9, 12-й хвилинах. Цей метод сприяє переважно розвитку швидкісної і силової витривалості.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Змагальний біг виконується у вигляді повторних пробіжок на відрізках, більш коротких, ніж довжина дистанції, з інтервалом відпочинку до відновлення дихання. Розвиває переважно швидкісну витривалість.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успішного виконання нормативу з кросу часто досить провести 18-22 тренувальних занять з поступовим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втягуванням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організму у тривалий біг і підвищенням швидкості бігу до змагальної на відрізках, рівних в сумі довжині кросової дистанції. Тривалий біг розвиває витривалість. Високий рівень техніки створює достатню психологічну впевненість бігуна в своїх силах.</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Підготовку до тренувань треба починати відразу, негайно, не чекаючи наступного дня. Для бігу підійде найпростіша спортивна гумове взуття і бавовняний костюм: для бігу в холодну пору одягають штормовку, шапочку, вовняні шкарпетки.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Їжу необхідно приймати за 2-3 години до заняття. Ніякого алкоголю, куріння, наркотиків.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Фізичні вправи, і особливо біг призводять до збільшення частоти серцевих скорочень (ЧСС). Від вихідного рівня 75-80 ударів на хвилину (уд ​​/ хв) після інтенсивного і тривалого бігу ЧСС може зрости до 120-200 уд / хв. Таким чином, за ЧСС можна судити про навантаження. Час відновлення ЧСС характеризує рівень тренування. J Так, відомо, що після надмірного навантаження у високо тренованого спортсмена через 1-2 хв. ЧСС знизиться до 180 уд / хв. Такий пульс (130 уд / хв.) Зазвичай тримається 20-30 хвилин. Цей рівень називають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робочим станом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серцево-судинної системи (ССС).</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Якщо потрібно більше ніж 1,5-2 хвилини для зниження ЧСС до 120 уд / хв. Значить пробіжка була дуже тривалою, або занадто швидкою. Ви можете самі застосовувати цей тест для визначення навантаження після пробіжки (по максимальному зсуву та періоду відновлення ЧСС після бігу).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початківця бігуна цікаво знати і гест, що відображає рівень тренованості ССС, його визначають за ЧСС в спокої, після сну. Прокинувшись, лежачи, вимірюється пульс. У здорових, але не підготовлених людей він дорівнює - 60-50 уд / хв., У спортсменів-бігунів - 55-50уд/мін., У видатних бігунів - 35-40 уд / хв. Цей тест характеризує гемодинамічні та респіраторні здатності організму, його потенціал.</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проведенні самостійних занять і підготовки до здачі державних тестів рекомендується, наведена нижче градація інтенсивності бігу по пульсу (підраховують удари пульсу за 10 сек. Множать на 6 і отримують число ударів на хвилину).</w:t>
      </w:r>
    </w:p>
    <w:tbl>
      <w:tblPr/>
      <w:tblGrid>
        <w:gridCol w:w="3740"/>
        <w:gridCol w:w="2560"/>
      </w:tblGrid>
      <w:tr>
        <w:trPr>
          <w:trHeight w:val="234" w:hRule="auto"/>
          <w:jc w:val="left"/>
        </w:trPr>
        <w:tc>
          <w:tcPr>
            <w:tcW w:w="374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Біг (характер навантаження)</w:t>
            </w:r>
          </w:p>
        </w:tc>
        <w:tc>
          <w:tcPr>
            <w:tcW w:w="256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Пульс після навантаження уд / хв</w:t>
            </w:r>
          </w:p>
        </w:tc>
      </w:tr>
      <w:tr>
        <w:trPr>
          <w:trHeight w:val="223" w:hRule="auto"/>
          <w:jc w:val="left"/>
        </w:trPr>
        <w:tc>
          <w:tcPr>
            <w:tcW w:w="374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підтюпцем</w:t>
            </w:r>
          </w:p>
        </w:tc>
        <w:tc>
          <w:tcPr>
            <w:tcW w:w="256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120-130</w:t>
            </w:r>
          </w:p>
        </w:tc>
      </w:tr>
      <w:tr>
        <w:trPr>
          <w:trHeight w:val="227" w:hRule="auto"/>
          <w:jc w:val="left"/>
        </w:trPr>
        <w:tc>
          <w:tcPr>
            <w:tcW w:w="374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слабкої інтенсивності</w:t>
            </w:r>
          </w:p>
        </w:tc>
        <w:tc>
          <w:tcPr>
            <w:tcW w:w="256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130-140</w:t>
            </w:r>
          </w:p>
        </w:tc>
      </w:tr>
      <w:tr>
        <w:trPr>
          <w:trHeight w:val="220" w:hRule="auto"/>
          <w:jc w:val="left"/>
        </w:trPr>
        <w:tc>
          <w:tcPr>
            <w:tcW w:w="374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середньої інтенсивності</w:t>
            </w:r>
          </w:p>
        </w:tc>
        <w:tc>
          <w:tcPr>
            <w:tcW w:w="256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140-160</w:t>
            </w:r>
          </w:p>
        </w:tc>
      </w:tr>
      <w:tr>
        <w:trPr>
          <w:trHeight w:val="220" w:hRule="auto"/>
          <w:jc w:val="left"/>
        </w:trPr>
        <w:tc>
          <w:tcPr>
            <w:tcW w:w="374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високої інтенсивності</w:t>
            </w:r>
          </w:p>
        </w:tc>
        <w:tc>
          <w:tcPr>
            <w:tcW w:w="256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160-180</w:t>
            </w:r>
          </w:p>
        </w:tc>
      </w:tr>
      <w:tr>
        <w:trPr>
          <w:trHeight w:val="234" w:hRule="auto"/>
          <w:jc w:val="left"/>
        </w:trPr>
        <w:tc>
          <w:tcPr>
            <w:tcW w:w="374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граничної интенсивности</w:t>
            </w:r>
          </w:p>
        </w:tc>
        <w:tc>
          <w:tcPr>
            <w:tcW w:w="256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360"/>
              <w:ind w:right="0" w:left="0" w:firstLine="709"/>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180 </w:t>
            </w:r>
            <w:r>
              <w:rPr>
                <w:rFonts w:ascii="Times New Roman" w:hAnsi="Times New Roman" w:cs="Times New Roman" w:eastAsia="Times New Roman"/>
                <w:color w:val="auto"/>
                <w:spacing w:val="0"/>
                <w:position w:val="0"/>
                <w:sz w:val="24"/>
                <w:shd w:fill="auto" w:val="clear"/>
              </w:rPr>
              <w:t xml:space="preserve">и вишче</w:t>
            </w:r>
          </w:p>
        </w:tc>
      </w:tr>
    </w:tbl>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Пульс понад 200 уд / хв. важко підрахувати, його називають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поточним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фіксується він у спортсменів після надмірної виснажливої ​​навантаження на змаганнях.</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тестування занять користуються так же поняттям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обсяг бігу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цьому випадку мають на увазі або загальний кілометраж декількох тренувань, або загальний час, проведений в бігу. Найчастіше обсяг бігу за тиждень, місяць, рік виражається в кілометрах. Для студентів, які хочуть скористатися нашими радами, рекомендуємо кілька комплексів вправ.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Якщо ви ніколи не займалися бігом і не можете пробігти навіть в самому низькому темпі три кілометри, рекомендуємо наступну схему занять.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Перше тренування контрольна. Разметте дистанцію три кілометри. Почніть біг в повільному темпі (підтюпцем). Спробуйте пробігти повний круг, якщо не вийде, переходьте на ходьбу, але не зупиняйтеся. Відновивши подих, знову перейдіть на біг, але отметте скільки метрів ви бігли, а скільки йшли кроком. Нехай ці відрізки послужать вам як тренувальні. Починайте перший етап біговій підготовки. Відрізок в триста метрів мінімальний для початку тренування.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Приблизно розділивши коло на десять відрізків, виконуйте по черзі ходьбу і біг, в підсумку вийде 1500 м. ходьби і 1500 м. бігу. Необхідно провести 6-8 таких тренувань (2-3 рази на тиждень).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На другому тижні в бігу кожен відрізок збільшуйте на 50 метрів за рахунок відрізка для ходьби. Таким чином, відрізок для бігу буде дорівнює 350 метрів, а для ходьби 250 метрів.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На третьому тижні відрізки змініть в тій же прогресії, тобто 400 метрів - біг, 200 метрів - ходьба.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Чотири, шість тижнів регулярних занять дозволить вам в легкому темпі пробігти повністю три кілометри. Намагайтеся регулювати навантаження по пульсу.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Якщо ви більш підготовлені, за такою формулою вибирається відрізок: 100 м. ходьба + 500 м. біг. Відрізки вибираються на першому тренуванні, однак обов'язковою умовою є збереження схеми початкової підготовки (чергування ходьби і бігу). Не забувайте, що основна якість бігуна - витривалість, тобто здатність протистояти втомі. Не здавайтеся, бігайте щодня або хоча б через день по одному колу. Нехай погода вам не буде поганий або причиною відмінити тренування.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даному рівні підготовки рекомендуємо ще два варіанти для самостійних занять.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Пробігайте безперервним тривалим бігом одне коло - 3 км. Поступово збільшуючи інтенсивність. Перші три тижні слабка інтенсивність, пульс - 120-140 уд / хв., Наступні тижні три тижні - середня інтенсивність - 140-150 уд / хв.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Під час слабкої інтенсивності (пульс 120-140 уд / хв.) Вибирайте 5 - 8 відрізків по 60-80 м., на яких збільшуйте швидкість до підвищення пульсу (150-160 уд / хв.). Потім продовжуйте біг підтюпцем до відновлення пульсу 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робочий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стан (120 уд / хв.). Після бігу невеликий відпочинок (5-7хв.), Потім комплекс гімнастичних вправ, переважно спрямованих на розвиток гнучкості, координації основних груп м'язів плечового пояса, тулуба, ніг.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Біг на короткі дистанції.</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Біг на короткі дистанції - типове швидкісне вправу, що характеризується виконанням короткочасної роботи максимальної інтенсивності. Такий біг є складовою частиною низки класичних вправ, наприклад, стрибки у висоту, довжину. Не дивлячись на те, що біг - природне для людини рух, виконання нормативу вимагає оволодіння раціональною технікою спринтерського бігу та досягнення певного рівня фізичних якостей.</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Техніка бігу - це раціональне виконання рухів, спрямованих на застосування тіла бігуна в просторі. Для зручності аналізу техніки бігу на короткі дистанції його ділять на чотири частини: старт, стартовий розгін, біг по дистанції, финиширование.</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Біг на 100 м. виконується низький старт. Низький старт проводиться зі стартових колодок, встановлених певним чином, або без них.</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Одна нога передня ставиться на відстані 1-1,5 ступні від стартової лінії, друга - ще на одну ступню далі. Відстань між ногами 10-15 см.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 сигналом до початку бігу подаються дві команди попередні: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старт!", "Увага!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Або два свистка. За командою "На старт!" Треба присісти перед колодками, руками спертися на доріжку попереду стартової лінії. Поставити одну ногу в перед, другу назад і спертися на коліно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ззаду стоїть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ноги.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Руки випрямити і поставити перед лінією старту великими пальцями всередину. За командою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Увага!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Бігун відриває від доріжки коліно, кілька випрямляє ноги і піднімає таз трохи вище рівня плечей. Піечі подаються в перед. При цьому бігун повинен відчувати опору ступень і рівномірне навантаження на руки. Спина і руки залишаються прямі.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командою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Бігун енергійно відштовхується і починає біг. Під час першого кроку не потрібно випрямлятися, зберігаючи великий нахил тулуба, домагатися повного випрямлення попереду стоїть ноги і досить високо, але не надмірного підйому стегна іншої ноги швидким маховим рухом.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Стартовий розгін служить для найбільш швидкого досягнення максимальної швидкості після старту. Він закінчується приблизно на 25-30 м. дистанції. Перші кроки зі старту виконуються з граничною частотою (при великому нахилі в перед) і супроводжуються енергійними рухами рук зігнутих в ліктях. Довжина кроку кілька вкорочені. У міру нарощування швидкості довжина кроку збільшується, нахил тулуба поступово зменшується, і до кінця стартового розгону спортсмен приходить до бігу по дистанції. При цьому залишається невеликий нахил тіла вперед в межах 75 - 80 градусів до горизонталі. Завдання бігуна на цій дистанції зберегти максимальну швидкість бігу. Збереження високої швидкості бігу залежить від сили, напрямку та швидкості виконання почергових відштовхувань ногами. У момент відштовхування стегно махової ноги виноситься вперед майже до горизонтального положення. Після відштовхування настає фаза польоту, яка закінчується енергійними і швидкими загрібають рухом махової ноги вниз назад. При постановці махової ноги на доріжку не слід допускати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виносу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гомілки вперед, що може гальмувати рух бігуна. Нога ставати з передньої частини стопи. Руки зігнуті в ліктях, вільно, без напруги, активно рухаються вперед-назад. Пальці рук не напружуються і знаходяться в напівзігнутому положенні. Час, витрачений бігом на подолання дистанції, фіксується в момент торкання тулуба бігуна фінішної стрічки. На останньому кроці необхідно різко нахилити тулуб вперед.</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Робоча програма навчання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Навчити техніці бігу з низького старту.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І.П. - О.с., швидко почати біг.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І.П.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Сильна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нога попереду; падаючи, швидко почати біг.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І.П.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Сильна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нога попереду, нахил вперед, руки висять пасивно; швидко почати біг.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І.ГІ. - Теж з опорою на одну руку на землю; швидко почати біг.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І.П. - Теж з опорою на дві руки; швидко почати біг.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Після оволодіння підводять вправами для низького старту можна переходити до виконання бігу з низького старту за правилами змагань під команду.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Навчити бігу по дистанції</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Імітація руху рук - стоячи на місці.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Те ж саме, тільки з зігнутими в ліктьових суглобах руками.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Те ж саме, з поступовим підвищенням частоти руху.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Імітація руху ніг - стоячи на гімнастичній лавці на одній нозі - імітувати бігове рух іншої.</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Опора руками - імітація бігу.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Пробіжка дистанції в цілому.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Навчити фінішування в бігу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Інтенсивно працюючи руками, бігових рухом торкнутися правим або лівим плечем фінішної стрічки.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І.П. - Руки за спину, на граничній швидкості торкнутися стрічки правим або лівим боком.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Те саме з нахилом тулуба.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Те саме з роботою рук.</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Спеціальні бігові вправи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Біг з високим підніманням стегна.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Біг з закиданням гомілки назад.</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Біг підскоками.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Семенящій біг.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Біг поштовхами.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Біг на гору (15-20 градусів).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Біг на гору (8-15 градусів).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Ці вправи можна використовувати як для вдосконалення техніки бігу, так і для виховання фізичних якостей, тобто підвищення енергетичних можливостей атлета і вдосконалення при цьому техніки бігу.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Зразковий комплекс для самопідготовки.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успішної здачі нормативу з бігу на 100 м. студентам, як правило, недостатньо чотирьох годин академічних занять на тиждень по курсу фізвиховання. Ми рекомендуємо всім, і особливо відстаючим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студентам, включити в самопідготовку комплекси вправ, які сприятимуть розвитку необхідних фізичних якостей і навичок. Перший комплекс (для періоду становлення техніки бігу). На цьому етапі всі вправи виконуються під самоконтролем, для чого необхідно виконувати їх без напруги в 1/3 або 1/4 сили максимальних можливостей.</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 дозволить створити рухове уявлення про раціональну техніку бігу на короткі дистанції.</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Біг підтюпцем -10-12 хв. - Для розминки.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Гімнастичні вправи для розминки - 10-12мін.</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Спеціальні вправи бігуна: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семенящий біг - 3 по 30м.;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однією ногою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бігти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тобто виконувати бігові руху), інший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відштовхуватися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широкий крок у польоті) 3 рази по 30м.;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біг, високо піднімаючи стегно - 3 рази по 30м.;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Повторні пробіжки з прискоренням 3 по 60м. в 1/2 максимальної швидкості.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Заминка, 3-5хв. - Біг підтюпцем, вправи на розслаблення м'язів ніг.</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Другий комплекс (для періоду початкової підготовки). На цьому етапі підготовки до змагань всі вправи виконуються більш інтенсивно, в 1/2, 1/3 сили максимальних можливостей.</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Біг підтюпцем-10-12мін. - Для розминки.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Гімнастичні вправи для розминки-10-12мін.</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Біг з низького старту 4 по 20м. (На підйом).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Прискорення в 2/3 сили по 60м.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Спеціальні вправи бігуна: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біг, високо піднімаючи стегно, 3 по 25м.;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семенящий біг, 3 по 25м.;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біг стрибками, 3 по 25м.;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Всі вправи виконуються в максимальному темпі з максимальною амплітудою.</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Заминка 3-5хв., Біг підтюпцем, вправи на розслаблення м'язів ніг, тулуба.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 (для періоду підготовки до здачі нормативних тестів). На цьому етапі підготовки до змагань вправи виконуються в максимальному темпі при збереженні максимальної амплітуди руху.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Біг підтюпцем - 10-12мін. - Для розминки.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Комплекс гімнастичних вправ для розминки м'язів спини, ніг (розминка). Імітаційні вправи бігуна - спринтера.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Біг з низького старту 5 по 15м., (Набрати максимальну швидкість), 4 по 25м.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Прискорення на відрізках 4 по 50м.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Повторення пробіжки 2 по 120м., (3/4 швидкості).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Заминка.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Якщо ви регулярно бігаєте крос 2-3 рази в тиждень, досить включити одну самостійну роль у спринті. Якщо після регулярних занять кросовим бігом і спринтом результат у бігу на 100м. покращився на 0,5-0,8 с., можна вважати, що у вас є передумови стати хорошим спортсменом. В цьому випадку є сенс знизити обсяг занять в кросове бігу і збільшити кількість занять спринтом. Але бігати продовжувати!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СИЛОВА поготовку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розвитку силових здібностей використовується вправи динамічного характеру, пов'язані з подоланням опору при переміщенні вищого обтяження щодо власного тіла або при переміщенні власного тіла відносно точки опори, а також вправи статичного характеру, тобто переміщення обтяження. Ці вправи досить відомі і не потребують коментарів. Рекомендуємо комплекси динамічних вправ для розвитку всіх основних м'язових груп.</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 1</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розвитку сили плечового пояса, м'язів черевного преса.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Згинання та розгинання рук лежачи в упорі на підлозі, на стільці.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Згинання та розгинання рук сидячи в упорі ззаду.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Підтягування на перекладині.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Піднімання і опускання ніг у висі на перекладині.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Піднімання і опускання тулуба, сидячи на стільці, ноги закріплені, руки за головою.</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Лежачи на спині, піднімання і опускання ніг за голову.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Лежачи на спині, піднімання ніг і тулуба одночасно.</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Лежачи на спині, ноги зігнуті в колінах, руки скрестно на плечах, піднімання і опускання тулуба.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Упор сидячи, ноги зігнуті в колінах, випрямлення ніг і підтягування їх до грудей, не торкаючись підлоги.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Упор сидячи, кут 45 градусів - утримання ніг 1хв.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Вправи на розслаблення м'язів плечового пояса і тулуба.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 2 Розвиток сили ніг стрибучості.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Присідання.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Вистрибування з повного приседа вгору.</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Вистрибування з повного приседа вгору з просуванням.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Присідання з партнером (або вантажем).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Присідання на одній нозі (лівою, правою).</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Стійка на колінах, нахили тулуба назад, повернення у вихідне положення.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Стійка на колінах, руки вгорі, ступні ніг закріплені, нахили тулуба вперед.</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Піднімання на носках (варіант з обтяженням).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Піднімання на носках з опорою піднесення - 5-10см., З паузою перед опусканням.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Зміна положення ніг у випаді з стрибком.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Підскоки на місці на двох ногах, варіанти: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 просуванням вперед;</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 обтяженням;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Стрибки зі згинанням ніг (підтягуючи коліна до грудей)</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Вправи на розслаблення.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Примітка: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Дозування - кількість повторень у кожній вправі дорівнює 75% від максимально доступного в даний час результату, у міру підвищення тренованості комплекси повторювати двічі.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Між силовими вправами необхідно робити активний відпочинок для відновлення пульсу до 90-95 уд / хв. (15-16 ударів за 10 у.о.).</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Динамічні силові вправи виконуються раніше статичних.</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САМОКОНТРОЛЬ ПРИ Самостійні заняття фізичними вправами</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Самоконтроль - це самостійне регулярне спостереження за станом свого здоров'я, фізичним розвитком та їх змінами під впливом заняттями фізичними вправами і спортом. Обсяг самоконтролю може містити 3-5 (самопочуття, сон, апетит, пульс, вага) або 10-15 показників.</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суб'єктивних показників відносяться: самопочуття, больові відчуття, сон, апетит, настрій, працездатність.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об'єктивних показників відносяться показники які мають цифровий вираз: частота пульсу, вага, зріст, життєва ємкість легень, результати вправ і т.д.</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Дані самоконтролю заносяться у щоденник самоконтролю, який є складовою частиною щоденника тренувальної (фізичної) навантаження.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Самопочуття - суб'єктивна оцінка стану - оцінюється як хороший, задовільний та поганий. При заняттях фізичними вправами можуть виникати незвичайні відчуття. Болі в м'язах можуть виникати при заняттях після значної перерви або надмірному збільшенні навантаження. Болі в правому і лівому підребер'ї можуть виникати під час бігу в результаті переповнення кров'ю печінки або селезінки. Глибоке дихання зменшує ці болі.</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Болі в області серця вимагають негайного припинення занять і звернення до лікаря.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Головні болі, запаморочення виникає при втомі і перевтомі, а так само в результаті недостатності судинних реакцій. Втрата свідомості, гравітаційний шок можуть виникати при миттєвої зупинки після бігу в результаті відтоку крові з головного мозку та припинення дії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м'язового насоса</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відчутті серцебиття слід знизити навантаження і звернутися до лікаря.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виникненні труднощів дихання так само слід знизити навантаження і звернутися до лікаря.</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Ступінь втоми - втома - реєструється в щоденнику самоконтролю.</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Настрій - внутрішній душевний стан - оцінювати як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хороший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поганий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 т.д.</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Сон має найважливіше значення. Нормальний сон відновлює працездатність, робить людину бадьорим і енергійним. Порушення сну викликається перевтомою (безсоння, сонливість).</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Апетит буває нормальний, знижений і підвищений. Після надмірного навантаження відзначається втрата апетиту і підвищується спрага.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Працездатність залежить від загального стану організму, ступеня стомлення, настрої. Працездатність оцінюється як підвищена, знижена і нормальна. Бажання займатися залежить від зацікавленості, різноманітності і емоційних занять. Відсутність бажання займатися - один з ранніх ознак перетренованості. Гінекологічний контроль є обов'язковою частиною самоконтролю жінок, систематично займаються фізичними вправами і спортом.</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tbl>
      <w:tblPr/>
      <w:tblGrid>
        <w:gridCol w:w="2273"/>
        <w:gridCol w:w="851"/>
        <w:gridCol w:w="398"/>
        <w:gridCol w:w="475"/>
        <w:gridCol w:w="472"/>
        <w:gridCol w:w="472"/>
        <w:gridCol w:w="475"/>
        <w:gridCol w:w="1393"/>
      </w:tblGrid>
      <w:tr>
        <w:trPr>
          <w:trHeight w:val="241" w:hRule="auto"/>
          <w:jc w:val="left"/>
        </w:trPr>
        <w:tc>
          <w:tcPr>
            <w:tcW w:w="2273"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Показники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анатомічні</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фізичні</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види випробувань</w:t>
            </w:r>
          </w:p>
        </w:tc>
        <w:tc>
          <w:tcPr>
            <w:tcW w:w="3143" w:type="dxa"/>
            <w:gridSpan w:val="6"/>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Період занять</w:t>
            </w:r>
          </w:p>
        </w:tc>
        <w:tc>
          <w:tcPr>
            <w:tcW w:w="1393"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Примітки</w:t>
            </w:r>
          </w:p>
        </w:tc>
      </w:tr>
      <w:tr>
        <w:trPr>
          <w:trHeight w:val="223" w:hRule="auto"/>
          <w:jc w:val="left"/>
        </w:trPr>
        <w:tc>
          <w:tcPr>
            <w:tcW w:w="2273" w:type="dxa"/>
            <w:vMerge/>
            <w:tcBorders>
              <w:top w:val="single" w:color="000000" w:sz="0"/>
              <w:left w:val="single" w:color="000000" w:sz="4"/>
              <w:bottom w:val="single" w:color="000000" w:sz="0"/>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vMerge w:val="restart"/>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Через 6 тижнів</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самоконтроль</w:t>
            </w:r>
          </w:p>
        </w:tc>
        <w:tc>
          <w:tcPr>
            <w:tcW w:w="2292" w:type="dxa"/>
            <w:gridSpan w:val="5"/>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Після закінчення курсу</w:t>
            </w:r>
          </w:p>
        </w:tc>
        <w:tc>
          <w:tcPr>
            <w:tcW w:w="1393" w:type="dxa"/>
            <w:vMerge/>
            <w:tcBorders>
              <w:top w:val="single" w:color="000000" w:sz="0"/>
              <w:left w:val="single" w:color="000000" w:sz="4"/>
              <w:bottom w:val="single" w:color="000000" w:sz="0"/>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619" w:hRule="auto"/>
          <w:jc w:val="left"/>
        </w:trPr>
        <w:tc>
          <w:tcPr>
            <w:tcW w:w="2273"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9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47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47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47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47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1393" w:type="dxa"/>
            <w:vMerge/>
            <w:tcBorders>
              <w:top w:val="single" w:color="000000" w:sz="0"/>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5818" w:hRule="auto"/>
          <w:jc w:val="left"/>
        </w:trPr>
        <w:tc>
          <w:tcPr>
            <w:tcW w:w="227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Зріст, см / Вага. кг. Спірометрія Сила рук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Окружність купою клітини, см.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самопочуття Сон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Працездатність Настрій Больові відчуття Види випробувань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Біг 100м. Біг 2000-3000м. Згинання та розгинання рук на підлозі</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Підтягування Піднімання в сивий за / хв.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Стрибок у довжину з місця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човниковий біг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4x9</w:t>
            </w:r>
            <w:r>
              <w:rPr>
                <w:rFonts w:ascii="Times New Roman" w:hAnsi="Times New Roman" w:cs="Times New Roman" w:eastAsia="Times New Roman"/>
                <w:color w:val="auto"/>
                <w:spacing w:val="0"/>
                <w:position w:val="0"/>
                <w:sz w:val="24"/>
                <w:shd w:fill="auto" w:val="clear"/>
              </w:rPr>
              <w:t xml:space="preserve">м.</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гнучкість</w:t>
            </w:r>
          </w:p>
        </w:tc>
        <w:tc>
          <w:tcPr>
            <w:tcW w:w="851"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9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7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7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7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7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3"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ЛІТЕРАТУРА</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Біг, здоров'я (поради, досвід, методика, консультації. Легка атлетика, 1983, № 1-12, 1984, - № 1-12.</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 Бєлов та ін Самостійні заняття студентів фізичною культурою. - К.: Вища. шк., 1991, - 240с.</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В.А. Доскін та ін Психологічний тест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прімінітельно до досліджень в галузі фізіології праці. (Гігієна праці та профзахворювань, - № 5 - с. 28-32).</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А.Ф. Капіціна, Г.І. Чірова. Визначення оптимальних шляхів проходження курсу фізичного виховання. (Проблеми вищої школи., Київ, 1980 - с. - 95-99).</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Масова фізична культура в вузі: Учеб. посібник. Під редакцією В.А. Маслякова та ін, М.: Вища. шк., 1991, - 240с.</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М.М. Петров та ін Матеріали вивчення функціонального стану осіб готуються до здачі нормативних норм ГТО. (Тези Всесоюзної науково-практичної конференції). М., 1974-с. 145-148.</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В.Ф. Протасов. Дослідження різних методик підготовки студентської молоді до здачі нормативів комплексу ГПО. (Теорія і практика фіз. Культури. 1973, № 3 - с. - Ви. - 67).</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Н.Ф. Синців. Самоконтроль фізкультурника. М.: Знание, 1987-308 с.</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Спортивна медицина (Під редакцією А.Г. Дембо), М.: Фіс., 1975, - 308 с.</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С.Я. Чикин. Фізичне вдосконалення людини. М.: Медицина, 1976, - 120 с.</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А.А. Шелюшенко. Медичні аспекти комплексу ГТО., Київ:, Здоров'я, 1977, - 116 с.</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 Шенкман. Ми чоловіки, - ФиС, 1983, № 10, с. 15-22.</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3910"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p>
    <w:p>
      <w:pPr>
        <w:tabs>
          <w:tab w:val="left" w:pos="3910" w:leader="none"/>
        </w:tabs>
        <w:spacing w:before="0" w:after="0" w:line="360"/>
        <w:ind w:right="0" w:left="0" w:firstLine="540"/>
        <w:jc w:val="both"/>
        <w:rPr>
          <w:rFonts w:ascii="Times New Roman" w:hAnsi="Times New Roman" w:cs="Times New Roman" w:eastAsia="Times New Roman"/>
          <w:b/>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