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BF" w:rsidRPr="00B92660" w:rsidRDefault="00CD37BF" w:rsidP="00CD37BF">
      <w:pPr>
        <w:widowControl w:val="0"/>
        <w:jc w:val="both"/>
      </w:pPr>
      <w:r>
        <w:t>ЖМАЙЛО Ю.А., ст.гр. МО-08</w:t>
      </w:r>
      <w:r w:rsidRPr="0016761C">
        <w:t>маг</w:t>
      </w:r>
    </w:p>
    <w:p w:rsidR="00CD37BF" w:rsidRPr="00B92660" w:rsidRDefault="00CD37BF" w:rsidP="00CD37BF">
      <w:pPr>
        <w:widowControl w:val="0"/>
        <w:jc w:val="both"/>
      </w:pPr>
      <w:r w:rsidRPr="00B92660">
        <w:t>Науч. Руков.: Кулаков В.А., к.т.н., доц.</w:t>
      </w:r>
    </w:p>
    <w:p w:rsidR="00CD37BF" w:rsidRDefault="00CD37BF" w:rsidP="00CD37BF">
      <w:pPr>
        <w:widowControl w:val="0"/>
        <w:rPr>
          <w:lang w:val="uk-UA"/>
        </w:rPr>
      </w:pPr>
      <w:r w:rsidRPr="005650E8">
        <w:t>Автомобильно-дорожный институт Г</w:t>
      </w:r>
      <w:r>
        <w:rPr>
          <w:lang w:val="uk-UA"/>
        </w:rPr>
        <w:t>осударственное в</w:t>
      </w:r>
      <w:r>
        <w:t>ы</w:t>
      </w:r>
      <w:r>
        <w:rPr>
          <w:lang w:val="uk-UA"/>
        </w:rPr>
        <w:t>сшее учебное заведение</w:t>
      </w:r>
    </w:p>
    <w:p w:rsidR="00CD37BF" w:rsidRPr="005650E8" w:rsidRDefault="00CD37BF" w:rsidP="00CD37BF">
      <w:pPr>
        <w:widowControl w:val="0"/>
      </w:pPr>
      <w:r w:rsidRPr="005650E8">
        <w:t>«Дон</w:t>
      </w:r>
      <w:r>
        <w:t>ецкий национальный технический университет</w:t>
      </w:r>
      <w:r w:rsidRPr="005650E8">
        <w:t>»</w:t>
      </w:r>
      <w:r>
        <w:t>,</w:t>
      </w:r>
    </w:p>
    <w:p w:rsidR="00CD37BF" w:rsidRPr="00B92660" w:rsidRDefault="00CD37BF" w:rsidP="00CD37BF">
      <w:pPr>
        <w:widowControl w:val="0"/>
        <w:jc w:val="both"/>
      </w:pPr>
      <w:r w:rsidRPr="00B92660">
        <w:t>г. Горловка</w:t>
      </w:r>
    </w:p>
    <w:p w:rsidR="00CD37BF" w:rsidRPr="00B92660" w:rsidRDefault="00CD37BF" w:rsidP="00CD37BF">
      <w:pPr>
        <w:widowControl w:val="0"/>
        <w:jc w:val="both"/>
      </w:pPr>
    </w:p>
    <w:p w:rsidR="00CD37BF" w:rsidRPr="00B92660" w:rsidRDefault="00CD37BF" w:rsidP="00CD37BF">
      <w:pPr>
        <w:widowControl w:val="0"/>
        <w:jc w:val="center"/>
        <w:rPr>
          <w:b/>
        </w:rPr>
      </w:pPr>
      <w:r w:rsidRPr="00B92660">
        <w:rPr>
          <w:b/>
        </w:rPr>
        <w:t xml:space="preserve">МАРКЕТИНГ </w:t>
      </w:r>
      <w:r w:rsidRPr="00B92660">
        <w:t>-</w:t>
      </w:r>
      <w:r w:rsidRPr="00B92660">
        <w:rPr>
          <w:b/>
        </w:rPr>
        <w:t xml:space="preserve"> ЗАЛОГ ЭФФЕКТИВНОГО РАЗВИТИЯ АВТОТРАНСПОРТНОГО ПРЕДПРИЯТИЯ</w:t>
      </w:r>
    </w:p>
    <w:p w:rsidR="00CD37BF" w:rsidRPr="00B92660" w:rsidRDefault="00CD37BF" w:rsidP="00CD37BF">
      <w:pPr>
        <w:widowControl w:val="0"/>
        <w:ind w:firstLine="709"/>
        <w:jc w:val="center"/>
        <w:rPr>
          <w:b/>
        </w:rPr>
      </w:pPr>
    </w:p>
    <w:p w:rsidR="00CD37BF" w:rsidRPr="0071752D" w:rsidRDefault="00CD37BF" w:rsidP="00CD37BF">
      <w:pPr>
        <w:widowControl w:val="0"/>
        <w:ind w:firstLine="709"/>
        <w:jc w:val="both"/>
        <w:rPr>
          <w:i/>
          <w:spacing w:val="-2"/>
        </w:rPr>
      </w:pPr>
      <w:r w:rsidRPr="0071752D">
        <w:rPr>
          <w:i/>
          <w:spacing w:val="-2"/>
        </w:rPr>
        <w:t>Рассмотрена необходимость и эффективность внедрения маркетинга на автотранспортном предприятии. Проведение сегментации на предприятии, как эффективного маркетингового мероприятия. Проанализированы направления развития автотранспортного предприятия.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rPr>
          <w:b/>
        </w:rPr>
        <w:t>Актуальность.</w:t>
      </w:r>
      <w:r w:rsidRPr="00B92660">
        <w:t xml:space="preserve"> Для успешного функционирования на рынке любое предприятие, в том числе и автотранспортное предприятие (АТП), экспедиционное и посредническое должно владеть правилами поведения на рынке, знать основные законы рыночной деятельности и уметь вовремя подготовиться и приспособиться к изменению рыночных условий. Большую помощь по этим и другим вопросам рыночной деятельности может оказать изучение основ маркетинга. Маркетинг является одной из наиболее новых и современных концепций рыночной деятельности. Глубокое изучение теории маркетинга позволит выбирать правильный путь рыночного развития предприятия, прогнозировать спрос на автотранспортные услуги, разрабатывать стратегию развития АТП, планировать расходы на маркетинговую деятельность и т.д.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В последние годы маркетинг стал рассматриваться как ведущая функции управления, определяющая не только рыночную, но и производственную политику предприятия. Маркетинг представляет собой сложную и динамическую систему, обеспечивающую рыночную ориентацию управления предприятием.</w:t>
      </w:r>
      <w:r>
        <w:rPr>
          <w:lang w:val="uk-UA"/>
        </w:rPr>
        <w:t xml:space="preserve"> </w:t>
      </w:r>
      <w:r w:rsidRPr="00B92660">
        <w:t>[1]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rPr>
          <w:b/>
        </w:rPr>
        <w:t>Цель исследования</w:t>
      </w:r>
      <w:r w:rsidRPr="00B92660">
        <w:t>: Теоретическое обоснование и анализ эффективности применения маркетинга на АТП. Используя маркетинг, предприятие активно реагирует на рыночные явления, проводит продуманную, хорошо скоординированную политику завоевания рынков сбыта. Предприятие направляет свою деятельность по двум путям:</w:t>
      </w:r>
    </w:p>
    <w:p w:rsidR="00CD37BF" w:rsidRPr="00B92660" w:rsidRDefault="00CD37BF" w:rsidP="00CD37BF">
      <w:pPr>
        <w:widowControl w:val="0"/>
        <w:numPr>
          <w:ilvl w:val="0"/>
          <w:numId w:val="39"/>
        </w:numPr>
        <w:tabs>
          <w:tab w:val="clear" w:pos="1080"/>
          <w:tab w:val="num" w:pos="720"/>
        </w:tabs>
        <w:ind w:left="720"/>
        <w:jc w:val="both"/>
      </w:pPr>
      <w:r w:rsidRPr="00B92660">
        <w:t>Приспосабливает ассортимент предлагаемых услуг к требованиям рынка;</w:t>
      </w:r>
    </w:p>
    <w:p w:rsidR="00CD37BF" w:rsidRPr="00B92660" w:rsidRDefault="00CD37BF" w:rsidP="00CD37BF">
      <w:pPr>
        <w:widowControl w:val="0"/>
        <w:numPr>
          <w:ilvl w:val="0"/>
          <w:numId w:val="39"/>
        </w:numPr>
        <w:tabs>
          <w:tab w:val="clear" w:pos="1080"/>
          <w:tab w:val="num" w:pos="720"/>
        </w:tabs>
        <w:ind w:left="720"/>
        <w:jc w:val="both"/>
      </w:pPr>
      <w:r w:rsidRPr="00B92660">
        <w:t>Активно формирует потребности и спрос с целью наиболее прибыльной реализации имеющихся ресурсов.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Применение концепции маркетинга позволит создать предприятие, наиболее полно отвечающее мировым требованиям. Деятельность данного предприятия будет ориентирована на рынок и потребности клиентуры, что будет заставлять АТП постоянно совершенствовать свою производственную деятельность для лучшего удовлетворения потребностей обслуживаемой клиентуры.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rPr>
          <w:b/>
        </w:rPr>
        <w:t xml:space="preserve">Основная часть. </w:t>
      </w:r>
      <w:r w:rsidRPr="00B92660">
        <w:t>Специалист по маркетингу выполняет большой комплекс работ по изучению спроса, удовлетворению потребностей, оформлению товара, установлению цен, распределению товаров по рынкам, разработке рекламы и т.д.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Под стратегией маркетинга обычно понимают процесс анализа возможностей формы, выбора целей</w:t>
      </w:r>
      <w:r>
        <w:rPr>
          <w:lang w:val="uk-UA"/>
        </w:rPr>
        <w:t xml:space="preserve"> </w:t>
      </w:r>
      <w:r w:rsidRPr="00B92660">
        <w:t>- разработки и формулировки планов и осуществления маркетинговых мероприятий, контроль за их реализацией.</w:t>
      </w:r>
    </w:p>
    <w:p w:rsidR="00CD37BF" w:rsidRDefault="00CD37BF" w:rsidP="00CD37BF">
      <w:pPr>
        <w:widowControl w:val="0"/>
        <w:tabs>
          <w:tab w:val="num" w:pos="720"/>
        </w:tabs>
        <w:ind w:firstLine="709"/>
        <w:jc w:val="both"/>
        <w:rPr>
          <w:lang w:val="uk-UA"/>
        </w:rPr>
      </w:pPr>
      <w:r w:rsidRPr="00B92660">
        <w:t>Процесс разработки стратегии маркетинга можно начинать по трем основным направлениям:</w:t>
      </w:r>
    </w:p>
    <w:p w:rsidR="00CD37BF" w:rsidRDefault="00CD37BF" w:rsidP="00CD37BF">
      <w:pPr>
        <w:widowControl w:val="0"/>
        <w:numPr>
          <w:ilvl w:val="0"/>
          <w:numId w:val="49"/>
        </w:numPr>
        <w:tabs>
          <w:tab w:val="clear" w:pos="2438"/>
          <w:tab w:val="num" w:pos="1260"/>
        </w:tabs>
        <w:ind w:left="720" w:firstLine="0"/>
        <w:jc w:val="both"/>
      </w:pPr>
      <w:r w:rsidRPr="00B92660">
        <w:t>Поиск возможностей АТП;</w:t>
      </w:r>
    </w:p>
    <w:p w:rsidR="00CD37BF" w:rsidRDefault="00CD37BF" w:rsidP="00CD37BF">
      <w:pPr>
        <w:widowControl w:val="0"/>
        <w:numPr>
          <w:ilvl w:val="0"/>
          <w:numId w:val="49"/>
        </w:numPr>
        <w:tabs>
          <w:tab w:val="clear" w:pos="2438"/>
          <w:tab w:val="num" w:pos="1260"/>
        </w:tabs>
        <w:ind w:left="720" w:firstLine="0"/>
        <w:jc w:val="both"/>
      </w:pPr>
      <w:r w:rsidRPr="00B92660">
        <w:t>Определение целей АТП;</w:t>
      </w:r>
    </w:p>
    <w:p w:rsidR="00CD37BF" w:rsidRPr="00B92660" w:rsidRDefault="00CD37BF" w:rsidP="00CD37BF">
      <w:pPr>
        <w:widowControl w:val="0"/>
        <w:numPr>
          <w:ilvl w:val="0"/>
          <w:numId w:val="49"/>
        </w:numPr>
        <w:tabs>
          <w:tab w:val="clear" w:pos="2438"/>
          <w:tab w:val="num" w:pos="1260"/>
        </w:tabs>
        <w:ind w:left="720" w:firstLine="0"/>
        <w:jc w:val="both"/>
      </w:pPr>
      <w:r w:rsidRPr="00B92660">
        <w:t>Оценка имеющихся ресурсов АТП.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Эффективность пользования маркетинговых возможностей зависит от того, в какой степени АТП может учесть условия внешней среды, лучше, чем ее конкуренты.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lastRenderedPageBreak/>
        <w:t>Для достижения успеха на рынке автотранспортных услуг необходимо выполнение следующих условий:</w:t>
      </w:r>
    </w:p>
    <w:p w:rsidR="00CD37BF" w:rsidRPr="00B92660" w:rsidRDefault="00CD37BF" w:rsidP="00CD37BF">
      <w:pPr>
        <w:widowControl w:val="0"/>
        <w:numPr>
          <w:ilvl w:val="0"/>
          <w:numId w:val="40"/>
        </w:numPr>
        <w:tabs>
          <w:tab w:val="clear" w:pos="1080"/>
          <w:tab w:val="num" w:pos="1260"/>
        </w:tabs>
        <w:ind w:left="1260" w:hanging="540"/>
        <w:jc w:val="both"/>
      </w:pPr>
      <w:r w:rsidRPr="00B92660">
        <w:t>Наличие налаженных связей с клиентурой;</w:t>
      </w:r>
    </w:p>
    <w:p w:rsidR="00CD37BF" w:rsidRPr="00B92660" w:rsidRDefault="00CD37BF" w:rsidP="00CD37BF">
      <w:pPr>
        <w:widowControl w:val="0"/>
        <w:numPr>
          <w:ilvl w:val="0"/>
          <w:numId w:val="40"/>
        </w:numPr>
        <w:tabs>
          <w:tab w:val="clear" w:pos="1080"/>
          <w:tab w:val="num" w:pos="1260"/>
        </w:tabs>
        <w:ind w:left="1260" w:hanging="540"/>
        <w:jc w:val="both"/>
      </w:pPr>
      <w:r w:rsidRPr="00B92660">
        <w:t>Наличие опыта работы в данной области;</w:t>
      </w:r>
    </w:p>
    <w:p w:rsidR="00CD37BF" w:rsidRPr="00F75E54" w:rsidRDefault="00CD37BF" w:rsidP="00CD37BF">
      <w:pPr>
        <w:widowControl w:val="0"/>
        <w:numPr>
          <w:ilvl w:val="0"/>
          <w:numId w:val="40"/>
        </w:numPr>
        <w:tabs>
          <w:tab w:val="clear" w:pos="1080"/>
          <w:tab w:val="num" w:pos="1260"/>
        </w:tabs>
        <w:ind w:left="1260" w:hanging="540"/>
        <w:jc w:val="both"/>
        <w:rPr>
          <w:spacing w:val="-2"/>
        </w:rPr>
      </w:pPr>
      <w:r w:rsidRPr="00F75E54">
        <w:rPr>
          <w:spacing w:val="-2"/>
        </w:rPr>
        <w:t>Наличие возможностей для хранения, погрузки–разгрузки и доставки грузов;</w:t>
      </w:r>
    </w:p>
    <w:p w:rsidR="00CD37BF" w:rsidRPr="00B92660" w:rsidRDefault="00CD37BF" w:rsidP="00CD37BF">
      <w:pPr>
        <w:widowControl w:val="0"/>
        <w:numPr>
          <w:ilvl w:val="0"/>
          <w:numId w:val="40"/>
        </w:numPr>
        <w:tabs>
          <w:tab w:val="clear" w:pos="1080"/>
          <w:tab w:val="num" w:pos="1260"/>
        </w:tabs>
        <w:ind w:left="1260" w:hanging="540"/>
        <w:jc w:val="both"/>
      </w:pPr>
      <w:r w:rsidRPr="00B92660">
        <w:t>Наличие доверия у клиентуры к данным АТП.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Маркетинговые возможности, предоставляющиеся фирме, называются комплексом возможностей фирмы. Будущее фирмы зависит от широты и разнообразия этого комплекса.</w:t>
      </w:r>
      <w:r>
        <w:rPr>
          <w:lang w:val="uk-UA"/>
        </w:rPr>
        <w:t xml:space="preserve"> </w:t>
      </w:r>
      <w:r w:rsidRPr="00B92660">
        <w:t>[2]</w:t>
      </w:r>
    </w:p>
    <w:p w:rsidR="00CD37BF" w:rsidRPr="00B92660" w:rsidRDefault="00CD37BF" w:rsidP="00CD37BF">
      <w:pPr>
        <w:widowControl w:val="0"/>
        <w:shd w:val="clear" w:color="auto" w:fill="FFFFFF"/>
        <w:ind w:firstLine="709"/>
        <w:jc w:val="both"/>
        <w:rPr>
          <w:rFonts w:eastAsia="Batang"/>
        </w:rPr>
      </w:pPr>
      <w:r w:rsidRPr="00B92660">
        <w:t xml:space="preserve">На предприятии СП “Автобаза” ГП “Орджоникидзеуголь” проведено маркетинговое исследование и принято решение о проведении сегментации на рынке услуг, предлагаемых предприятием. </w:t>
      </w:r>
      <w:r w:rsidRPr="00B92660">
        <w:rPr>
          <w:rFonts w:eastAsia="Batang"/>
          <w:color w:val="000000"/>
        </w:rPr>
        <w:t>Сегментация дает возможность:</w:t>
      </w:r>
    </w:p>
    <w:p w:rsidR="00CD37BF" w:rsidRPr="00B92660" w:rsidRDefault="00CD37BF" w:rsidP="00CD37BF">
      <w:pPr>
        <w:widowControl w:val="0"/>
        <w:numPr>
          <w:ilvl w:val="0"/>
          <w:numId w:val="46"/>
        </w:numPr>
        <w:shd w:val="clear" w:color="auto" w:fill="FFFFFF"/>
        <w:tabs>
          <w:tab w:val="clear" w:pos="1080"/>
          <w:tab w:val="num" w:pos="1260"/>
        </w:tabs>
        <w:ind w:left="1260" w:hanging="540"/>
        <w:jc w:val="both"/>
        <w:rPr>
          <w:rFonts w:eastAsia="Batang"/>
        </w:rPr>
      </w:pPr>
      <w:r w:rsidRPr="00B92660">
        <w:rPr>
          <w:rFonts w:eastAsia="Batang"/>
          <w:color w:val="000000"/>
        </w:rPr>
        <w:t>более точно очертить целевой рынок в значениях потребностей клиентов:</w:t>
      </w:r>
    </w:p>
    <w:p w:rsidR="00CD37BF" w:rsidRPr="00B92660" w:rsidRDefault="00CD37BF" w:rsidP="00CD37BF">
      <w:pPr>
        <w:widowControl w:val="0"/>
        <w:numPr>
          <w:ilvl w:val="0"/>
          <w:numId w:val="46"/>
        </w:numPr>
        <w:shd w:val="clear" w:color="auto" w:fill="FFFFFF"/>
        <w:tabs>
          <w:tab w:val="clear" w:pos="1080"/>
          <w:tab w:val="num" w:pos="1260"/>
        </w:tabs>
        <w:ind w:left="1260" w:hanging="540"/>
        <w:jc w:val="both"/>
        <w:rPr>
          <w:rFonts w:eastAsia="Batang"/>
        </w:rPr>
      </w:pPr>
      <w:r w:rsidRPr="00B92660">
        <w:rPr>
          <w:rFonts w:eastAsia="Batang"/>
          <w:color w:val="000000"/>
        </w:rPr>
        <w:t>определить преимущество и слабости АТП в борьбе за освоение данного рынка;</w:t>
      </w:r>
    </w:p>
    <w:p w:rsidR="00CD37BF" w:rsidRPr="00B92660" w:rsidRDefault="00CD37BF" w:rsidP="00CD37BF">
      <w:pPr>
        <w:widowControl w:val="0"/>
        <w:numPr>
          <w:ilvl w:val="0"/>
          <w:numId w:val="46"/>
        </w:numPr>
        <w:shd w:val="clear" w:color="auto" w:fill="FFFFFF"/>
        <w:tabs>
          <w:tab w:val="clear" w:pos="1080"/>
          <w:tab w:val="num" w:pos="1260"/>
        </w:tabs>
        <w:ind w:left="1260" w:hanging="540"/>
        <w:jc w:val="both"/>
        <w:rPr>
          <w:rFonts w:eastAsia="Batang"/>
          <w:color w:val="000000"/>
        </w:rPr>
      </w:pPr>
      <w:r w:rsidRPr="00B92660">
        <w:rPr>
          <w:rFonts w:eastAsia="Batang"/>
          <w:color w:val="000000"/>
        </w:rPr>
        <w:t xml:space="preserve">более точно поставить цели и прогнозировать возможности успешного проведения маркетинговой программы. </w:t>
      </w:r>
    </w:p>
    <w:p w:rsidR="00CD37BF" w:rsidRPr="00B92660" w:rsidRDefault="00CD37BF" w:rsidP="00CD37BF">
      <w:pPr>
        <w:widowControl w:val="0"/>
        <w:shd w:val="clear" w:color="auto" w:fill="FFFFFF"/>
        <w:ind w:firstLine="709"/>
        <w:jc w:val="both"/>
        <w:rPr>
          <w:rFonts w:eastAsia="Batang"/>
          <w:color w:val="000000"/>
        </w:rPr>
      </w:pPr>
      <w:r w:rsidRPr="00B92660">
        <w:rPr>
          <w:rFonts w:eastAsia="Batang"/>
          <w:color w:val="000000"/>
        </w:rPr>
        <w:t>По результатам исследования, методом экспертных оценок, определили, что наиболее влиятельные факторы сегментации: вид груза и стоимость перевозок. Поэтому сегментация была проведена именно по этим признакам.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Развитие АТП может идти по 3 основным направлениям, соответственно выделяются 3 уровня анализа возможностей развития АТП:</w:t>
      </w:r>
    </w:p>
    <w:p w:rsidR="00CD37BF" w:rsidRPr="00B92660" w:rsidRDefault="00CD37BF" w:rsidP="00CD37BF">
      <w:pPr>
        <w:widowControl w:val="0"/>
        <w:numPr>
          <w:ilvl w:val="0"/>
          <w:numId w:val="41"/>
        </w:numPr>
        <w:tabs>
          <w:tab w:val="clear" w:pos="1080"/>
          <w:tab w:val="num" w:pos="1260"/>
        </w:tabs>
        <w:ind w:left="1260" w:hanging="540"/>
        <w:jc w:val="both"/>
      </w:pPr>
      <w:r w:rsidRPr="00B92660">
        <w:t>Возможности, имеющиеся в существующей товаропроводящей системе (интенсивное развитие);</w:t>
      </w:r>
    </w:p>
    <w:p w:rsidR="00CD37BF" w:rsidRPr="00B92660" w:rsidRDefault="00CD37BF" w:rsidP="00CD37BF">
      <w:pPr>
        <w:widowControl w:val="0"/>
        <w:numPr>
          <w:ilvl w:val="0"/>
          <w:numId w:val="41"/>
        </w:numPr>
        <w:tabs>
          <w:tab w:val="clear" w:pos="1080"/>
          <w:tab w:val="num" w:pos="1260"/>
        </w:tabs>
        <w:ind w:left="1260" w:hanging="540"/>
        <w:jc w:val="both"/>
      </w:pPr>
      <w:r w:rsidRPr="00B92660">
        <w:t>Возможности из других элементов системы маркетинга (комплексное развитие);</w:t>
      </w:r>
    </w:p>
    <w:p w:rsidR="00CD37BF" w:rsidRPr="00B92660" w:rsidRDefault="00CD37BF" w:rsidP="00CD37BF">
      <w:pPr>
        <w:widowControl w:val="0"/>
        <w:numPr>
          <w:ilvl w:val="0"/>
          <w:numId w:val="41"/>
        </w:numPr>
        <w:tabs>
          <w:tab w:val="clear" w:pos="1080"/>
          <w:tab w:val="num" w:pos="1260"/>
        </w:tabs>
        <w:ind w:left="1260" w:hanging="540"/>
        <w:jc w:val="both"/>
      </w:pPr>
      <w:r w:rsidRPr="00B92660">
        <w:t>Возможности, лежащие вне существующей системы маркетинга (</w:t>
      </w:r>
      <w:r>
        <w:t>диверси-</w:t>
      </w:r>
      <w:r w:rsidRPr="00B92660">
        <w:t>фицированное развитие).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rPr>
          <w:u w:val="single"/>
        </w:rPr>
        <w:t>Интенсивное развитие.</w:t>
      </w:r>
      <w:r w:rsidRPr="0071752D">
        <w:t xml:space="preserve"> </w:t>
      </w:r>
      <w:r w:rsidRPr="00B92660">
        <w:t>Возможно, если еще есть скрытые резервы в производимых услугах и завоеванных рынках. Существует 3 основных типа развития:</w:t>
      </w:r>
    </w:p>
    <w:p w:rsidR="00CD37BF" w:rsidRPr="00B92660" w:rsidRDefault="00CD37BF" w:rsidP="00CD37BF">
      <w:pPr>
        <w:widowControl w:val="0"/>
        <w:numPr>
          <w:ilvl w:val="0"/>
          <w:numId w:val="43"/>
        </w:numPr>
        <w:ind w:left="0" w:firstLine="360"/>
        <w:jc w:val="both"/>
      </w:pPr>
      <w:r w:rsidRPr="00B92660">
        <w:t xml:space="preserve">Проникновение на рынок. Попытаться за счет более активной маркетинговой политики увеличить объем продаж имеющихся услуг на существующих рынках. При этом АТП может: </w:t>
      </w:r>
    </w:p>
    <w:p w:rsidR="00CD37BF" w:rsidRPr="00B92660" w:rsidRDefault="00CD37BF" w:rsidP="00CD37BF">
      <w:pPr>
        <w:widowControl w:val="0"/>
        <w:numPr>
          <w:ilvl w:val="1"/>
          <w:numId w:val="43"/>
        </w:numPr>
        <w:tabs>
          <w:tab w:val="clear" w:pos="1440"/>
          <w:tab w:val="num" w:pos="900"/>
        </w:tabs>
        <w:ind w:left="900"/>
        <w:jc w:val="both"/>
      </w:pPr>
      <w:r w:rsidRPr="00B92660">
        <w:t>Попытаться побудить клиентов к увеличению потребления услуг путем ускорения модернизации услуг, рекламы новых областей использования, снижения цены;</w:t>
      </w:r>
    </w:p>
    <w:p w:rsidR="00CD37BF" w:rsidRPr="00B92660" w:rsidRDefault="00CD37BF" w:rsidP="00CD37BF">
      <w:pPr>
        <w:widowControl w:val="0"/>
        <w:numPr>
          <w:ilvl w:val="1"/>
          <w:numId w:val="43"/>
        </w:numPr>
        <w:tabs>
          <w:tab w:val="clear" w:pos="1440"/>
          <w:tab w:val="num" w:pos="900"/>
        </w:tabs>
        <w:ind w:left="900"/>
        <w:jc w:val="both"/>
      </w:pPr>
      <w:r w:rsidRPr="00B92660">
        <w:t>Завоевание клиентуры конкурирующих АТП путем активизации деятельности по продвижению услуг на рынке;</w:t>
      </w:r>
    </w:p>
    <w:p w:rsidR="00CD37BF" w:rsidRPr="00B92660" w:rsidRDefault="00CD37BF" w:rsidP="00CD37BF">
      <w:pPr>
        <w:widowControl w:val="0"/>
        <w:numPr>
          <w:ilvl w:val="1"/>
          <w:numId w:val="43"/>
        </w:numPr>
        <w:tabs>
          <w:tab w:val="clear" w:pos="1440"/>
          <w:tab w:val="num" w:pos="900"/>
        </w:tabs>
        <w:ind w:left="900"/>
        <w:jc w:val="both"/>
      </w:pPr>
      <w:r w:rsidRPr="00B92660">
        <w:t>Привлечение потенциальных покупателей путем рекламы новых способ использования услуг.</w:t>
      </w:r>
    </w:p>
    <w:p w:rsidR="00CD37BF" w:rsidRPr="00B92660" w:rsidRDefault="00CD37BF" w:rsidP="00CD37BF">
      <w:pPr>
        <w:widowControl w:val="0"/>
        <w:numPr>
          <w:ilvl w:val="0"/>
          <w:numId w:val="43"/>
        </w:numPr>
        <w:ind w:left="0" w:firstLine="360"/>
        <w:jc w:val="both"/>
      </w:pPr>
      <w:r w:rsidRPr="00B92660">
        <w:t>Расширение рынка сбыта (выход на новые рынки). Выход на новые рынки с имеющимися услугами – расширение продаж. При этом АТП может:</w:t>
      </w:r>
    </w:p>
    <w:p w:rsidR="00CD37BF" w:rsidRPr="00B92660" w:rsidRDefault="00CD37BF" w:rsidP="00CD37BF">
      <w:pPr>
        <w:widowControl w:val="0"/>
        <w:numPr>
          <w:ilvl w:val="1"/>
          <w:numId w:val="43"/>
        </w:numPr>
        <w:tabs>
          <w:tab w:val="clear" w:pos="1440"/>
          <w:tab w:val="num" w:pos="900"/>
        </w:tabs>
        <w:ind w:left="1080" w:hanging="540"/>
        <w:jc w:val="both"/>
      </w:pPr>
      <w:r w:rsidRPr="00B92660">
        <w:t>Открыть для себя новые географические рынки;</w:t>
      </w:r>
    </w:p>
    <w:p w:rsidR="00CD37BF" w:rsidRPr="00B92660" w:rsidRDefault="00CD37BF" w:rsidP="00CD37BF">
      <w:pPr>
        <w:widowControl w:val="0"/>
        <w:numPr>
          <w:ilvl w:val="1"/>
          <w:numId w:val="43"/>
        </w:numPr>
        <w:tabs>
          <w:tab w:val="clear" w:pos="1440"/>
          <w:tab w:val="num" w:pos="900"/>
        </w:tabs>
        <w:ind w:left="900"/>
        <w:jc w:val="both"/>
      </w:pPr>
      <w:r w:rsidRPr="00B92660">
        <w:t>Попытаться привлечь другие сегменты рынка путем разработанных новых модификаций услуг, использование других каналов сбыта и рекламы.</w:t>
      </w:r>
    </w:p>
    <w:p w:rsidR="00CD37BF" w:rsidRPr="0071752D" w:rsidRDefault="00CD37BF" w:rsidP="00CD37BF">
      <w:pPr>
        <w:widowControl w:val="0"/>
        <w:numPr>
          <w:ilvl w:val="0"/>
          <w:numId w:val="43"/>
        </w:numPr>
        <w:ind w:left="0" w:firstLine="360"/>
        <w:jc w:val="both"/>
        <w:rPr>
          <w:spacing w:val="-2"/>
        </w:rPr>
      </w:pPr>
      <w:r w:rsidRPr="0071752D">
        <w:rPr>
          <w:spacing w:val="-2"/>
        </w:rPr>
        <w:t>Разработка новых услуг. Разработка более совершенных услуг для существующих рынков – увеличение объема продаж. При этом АТП может:</w:t>
      </w:r>
    </w:p>
    <w:p w:rsidR="00CD37BF" w:rsidRPr="00B92660" w:rsidRDefault="00CD37BF" w:rsidP="00CD37BF">
      <w:pPr>
        <w:widowControl w:val="0"/>
        <w:numPr>
          <w:ilvl w:val="1"/>
          <w:numId w:val="43"/>
        </w:numPr>
        <w:tabs>
          <w:tab w:val="clear" w:pos="1440"/>
          <w:tab w:val="num" w:pos="900"/>
        </w:tabs>
        <w:ind w:left="0" w:firstLine="540"/>
        <w:jc w:val="both"/>
      </w:pPr>
      <w:r w:rsidRPr="00B92660">
        <w:t>Улучшить потребительские характеристики;</w:t>
      </w:r>
    </w:p>
    <w:p w:rsidR="00CD37BF" w:rsidRPr="00B92660" w:rsidRDefault="00CD37BF" w:rsidP="00CD37BF">
      <w:pPr>
        <w:widowControl w:val="0"/>
        <w:numPr>
          <w:ilvl w:val="1"/>
          <w:numId w:val="43"/>
        </w:numPr>
        <w:tabs>
          <w:tab w:val="clear" w:pos="1440"/>
          <w:tab w:val="num" w:pos="900"/>
        </w:tabs>
        <w:ind w:left="0" w:firstLine="540"/>
        <w:jc w:val="both"/>
      </w:pPr>
      <w:r w:rsidRPr="00B92660">
        <w:t>Создать различные модификации услуг;</w:t>
      </w:r>
    </w:p>
    <w:p w:rsidR="00CD37BF" w:rsidRPr="00B92660" w:rsidRDefault="00CD37BF" w:rsidP="00CD37BF">
      <w:pPr>
        <w:widowControl w:val="0"/>
        <w:numPr>
          <w:ilvl w:val="1"/>
          <w:numId w:val="43"/>
        </w:numPr>
        <w:tabs>
          <w:tab w:val="clear" w:pos="1440"/>
          <w:tab w:val="num" w:pos="900"/>
        </w:tabs>
        <w:ind w:left="0" w:firstLine="540"/>
        <w:jc w:val="both"/>
      </w:pPr>
      <w:r w:rsidRPr="00B92660">
        <w:t>Разработать новые виды услуг.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rPr>
          <w:u w:val="single"/>
        </w:rPr>
        <w:t>Комплексное (интегрированное) развитие.</w:t>
      </w:r>
      <w:r w:rsidRPr="00B92660">
        <w:t xml:space="preserve"> Этот путь выбирается АТП, если его вид деятельности имеет перспективы развития или оно может увеличить прибыль путем </w:t>
      </w:r>
      <w:r w:rsidRPr="00B92660">
        <w:lastRenderedPageBreak/>
        <w:t>контроля над поставщиками, товаропроводящей системой и подавления конкурентов.</w:t>
      </w:r>
    </w:p>
    <w:p w:rsidR="00CD37BF" w:rsidRPr="00B92660" w:rsidRDefault="00CD37BF" w:rsidP="00CD37BF">
      <w:pPr>
        <w:widowControl w:val="0"/>
        <w:numPr>
          <w:ilvl w:val="0"/>
          <w:numId w:val="44"/>
        </w:numPr>
        <w:ind w:left="0" w:firstLine="360"/>
        <w:jc w:val="both"/>
      </w:pPr>
      <w:r w:rsidRPr="00B92660">
        <w:t>Вертикальная интеграция. Возможны 2 направления:</w:t>
      </w:r>
    </w:p>
    <w:p w:rsidR="00CD37BF" w:rsidRPr="00B92660" w:rsidRDefault="00CD37BF" w:rsidP="00CD37BF">
      <w:pPr>
        <w:widowControl w:val="0"/>
        <w:numPr>
          <w:ilvl w:val="1"/>
          <w:numId w:val="44"/>
        </w:numPr>
        <w:tabs>
          <w:tab w:val="clear" w:pos="1440"/>
          <w:tab w:val="num" w:pos="900"/>
        </w:tabs>
        <w:ind w:left="0" w:firstLine="540"/>
        <w:jc w:val="both"/>
      </w:pPr>
      <w:r w:rsidRPr="00B92660">
        <w:t>Поглощение поставщиков или увеличение контроля над ними;</w:t>
      </w:r>
    </w:p>
    <w:p w:rsidR="00CD37BF" w:rsidRPr="00B92660" w:rsidRDefault="00CD37BF" w:rsidP="00CD37BF">
      <w:pPr>
        <w:widowControl w:val="0"/>
        <w:numPr>
          <w:ilvl w:val="1"/>
          <w:numId w:val="44"/>
        </w:numPr>
        <w:tabs>
          <w:tab w:val="clear" w:pos="1440"/>
          <w:tab w:val="num" w:pos="900"/>
        </w:tabs>
        <w:ind w:left="900"/>
        <w:jc w:val="both"/>
      </w:pPr>
      <w:r w:rsidRPr="00B92660">
        <w:t>Завоевание товаропроводящей системы или увеличение контроля над ней. АТП выбирает этот путь, если посредники имеют высокие темпы прибыли или если она не удовлетворена их работой.</w:t>
      </w:r>
    </w:p>
    <w:p w:rsidR="00CD37BF" w:rsidRPr="00B92660" w:rsidRDefault="00CD37BF" w:rsidP="00CD37BF">
      <w:pPr>
        <w:widowControl w:val="0"/>
        <w:numPr>
          <w:ilvl w:val="0"/>
          <w:numId w:val="44"/>
        </w:numPr>
        <w:ind w:left="0" w:firstLine="360"/>
        <w:jc w:val="both"/>
      </w:pPr>
      <w:r w:rsidRPr="00B92660">
        <w:t>Горизонтальная интеграция. АТП или полностью приобретает некоторых конкурентов или увеличивает контроль над ними.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rPr>
          <w:u w:val="single"/>
        </w:rPr>
        <w:t>Диверсифицированное развитие.</w:t>
      </w:r>
      <w:r w:rsidRPr="00B92660">
        <w:t xml:space="preserve"> Используется в тех случаях, когда АТП считает, что существующая система маркетинга себя исчерпала, и оно будет искать возможности увеличения прибыли вне этой системы. При этом АТП будет стремиться выявить сферу деятельности, в которой оно имеет хорошие конкурентные позиции. Существует 3 вида диверсификации:</w:t>
      </w:r>
    </w:p>
    <w:p w:rsidR="00CD37BF" w:rsidRPr="00B92660" w:rsidRDefault="00CD37BF" w:rsidP="00CD37BF">
      <w:pPr>
        <w:widowControl w:val="0"/>
        <w:numPr>
          <w:ilvl w:val="0"/>
          <w:numId w:val="45"/>
        </w:numPr>
        <w:ind w:left="0" w:firstLine="360"/>
        <w:jc w:val="both"/>
      </w:pPr>
      <w:r>
        <w:rPr>
          <w:lang w:val="uk-UA"/>
        </w:rPr>
        <w:t>К</w:t>
      </w:r>
      <w:r w:rsidRPr="00B92660">
        <w:t>онцентрическая. Расширение ассортимента услуг за счет новых. Их совокупность с существующими услугами может привести к техническому и маркетинговому синергизму (явление в деловой практике, когда совокупный результат превосходит сумму отдельных эффектов). Новые услуги привлекают новые группы покупателей.</w:t>
      </w:r>
    </w:p>
    <w:p w:rsidR="00CD37BF" w:rsidRPr="00B92660" w:rsidRDefault="00CD37BF" w:rsidP="00CD37BF">
      <w:pPr>
        <w:widowControl w:val="0"/>
        <w:numPr>
          <w:ilvl w:val="0"/>
          <w:numId w:val="45"/>
        </w:numPr>
        <w:ind w:left="0" w:firstLine="360"/>
        <w:jc w:val="both"/>
      </w:pPr>
      <w:r>
        <w:rPr>
          <w:lang w:val="uk-UA"/>
        </w:rPr>
        <w:t>Г</w:t>
      </w:r>
      <w:r w:rsidRPr="00B92660">
        <w:t>оризонтальная. Расширение АТП ассортимента услуг за счет аналогов в надежде вызвать интерес у традиционной клиентуры или посредников.</w:t>
      </w:r>
    </w:p>
    <w:p w:rsidR="00CD37BF" w:rsidRPr="00B92660" w:rsidRDefault="00CD37BF" w:rsidP="00CD37BF">
      <w:pPr>
        <w:widowControl w:val="0"/>
        <w:numPr>
          <w:ilvl w:val="0"/>
          <w:numId w:val="45"/>
        </w:numPr>
        <w:ind w:left="0" w:firstLine="360"/>
        <w:jc w:val="both"/>
      </w:pPr>
      <w:r>
        <w:rPr>
          <w:lang w:val="uk-UA"/>
        </w:rPr>
        <w:t>М</w:t>
      </w:r>
      <w:r w:rsidRPr="00B92660">
        <w:t>ногоотраслевая. Попытки АТП расширить ассортимент для потенциальных клиентов. Новые услуги не связанны с имеющимися технологией, сырьем, рынками сбыта.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Для выбора возможностей АТП необходимо иметь четкое представление о своих намерениях в сфере предпринимательства:</w:t>
      </w:r>
    </w:p>
    <w:p w:rsidR="00CD37BF" w:rsidRPr="00B92660" w:rsidRDefault="00CD37BF" w:rsidP="00CD37BF">
      <w:pPr>
        <w:widowControl w:val="0"/>
        <w:numPr>
          <w:ilvl w:val="0"/>
          <w:numId w:val="42"/>
        </w:numPr>
        <w:ind w:left="0" w:firstLine="360"/>
        <w:jc w:val="both"/>
      </w:pPr>
      <w:r w:rsidRPr="00B92660">
        <w:t>Формированию у сотрудников такого представления об их роли в деятельности АТП;</w:t>
      </w:r>
    </w:p>
    <w:p w:rsidR="00CD37BF" w:rsidRPr="00B92660" w:rsidRDefault="00CD37BF" w:rsidP="00CD37BF">
      <w:pPr>
        <w:widowControl w:val="0"/>
        <w:numPr>
          <w:ilvl w:val="0"/>
          <w:numId w:val="42"/>
        </w:numPr>
        <w:ind w:left="0" w:firstLine="360"/>
        <w:jc w:val="both"/>
      </w:pPr>
      <w:r w:rsidRPr="00B92660">
        <w:t>Создание основы для построения всей деятельности АТП;</w:t>
      </w:r>
    </w:p>
    <w:p w:rsidR="00CD37BF" w:rsidRPr="00B92660" w:rsidRDefault="00CD37BF" w:rsidP="00CD37BF">
      <w:pPr>
        <w:widowControl w:val="0"/>
        <w:numPr>
          <w:ilvl w:val="0"/>
          <w:numId w:val="42"/>
        </w:numPr>
        <w:ind w:left="0" w:firstLine="360"/>
        <w:jc w:val="both"/>
      </w:pPr>
      <w:r w:rsidRPr="00B92660">
        <w:t>Создание предприятий для контроля  деятельности АТП.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Цели АТП должны:</w:t>
      </w:r>
    </w:p>
    <w:p w:rsidR="00CD37BF" w:rsidRPr="00B92660" w:rsidRDefault="00CD37BF" w:rsidP="00CD37BF">
      <w:pPr>
        <w:widowControl w:val="0"/>
        <w:numPr>
          <w:ilvl w:val="1"/>
          <w:numId w:val="42"/>
        </w:numPr>
        <w:tabs>
          <w:tab w:val="clear" w:pos="1440"/>
          <w:tab w:val="num" w:pos="1080"/>
        </w:tabs>
        <w:ind w:hanging="720"/>
        <w:jc w:val="both"/>
      </w:pPr>
      <w:r w:rsidRPr="00B92660">
        <w:t>соответствовать определенным критериям;</w:t>
      </w:r>
    </w:p>
    <w:p w:rsidR="00CD37BF" w:rsidRPr="00B92660" w:rsidRDefault="00CD37BF" w:rsidP="00CD37BF">
      <w:pPr>
        <w:widowControl w:val="0"/>
        <w:numPr>
          <w:ilvl w:val="1"/>
          <w:numId w:val="42"/>
        </w:numPr>
        <w:tabs>
          <w:tab w:val="clear" w:pos="1440"/>
          <w:tab w:val="num" w:pos="1080"/>
        </w:tabs>
        <w:ind w:left="0" w:firstLine="720"/>
        <w:jc w:val="both"/>
      </w:pPr>
      <w:r w:rsidRPr="00B92660">
        <w:t>определенным образом упорядочены;</w:t>
      </w:r>
    </w:p>
    <w:p w:rsidR="00CD37BF" w:rsidRPr="00B92660" w:rsidRDefault="00CD37BF" w:rsidP="00CD37BF">
      <w:pPr>
        <w:widowControl w:val="0"/>
        <w:numPr>
          <w:ilvl w:val="1"/>
          <w:numId w:val="42"/>
        </w:numPr>
        <w:tabs>
          <w:tab w:val="clear" w:pos="1440"/>
          <w:tab w:val="num" w:pos="1080"/>
        </w:tabs>
        <w:ind w:left="0" w:firstLine="720"/>
        <w:jc w:val="both"/>
      </w:pPr>
      <w:r w:rsidRPr="00B92660">
        <w:t>иметь количественное выражение;</w:t>
      </w:r>
    </w:p>
    <w:p w:rsidR="00CD37BF" w:rsidRPr="00B92660" w:rsidRDefault="00CD37BF" w:rsidP="00CD37BF">
      <w:pPr>
        <w:widowControl w:val="0"/>
        <w:numPr>
          <w:ilvl w:val="1"/>
          <w:numId w:val="42"/>
        </w:numPr>
        <w:tabs>
          <w:tab w:val="clear" w:pos="1440"/>
          <w:tab w:val="num" w:pos="1080"/>
        </w:tabs>
        <w:ind w:left="0" w:firstLine="720"/>
        <w:jc w:val="both"/>
      </w:pPr>
      <w:r w:rsidRPr="00B92660">
        <w:t>быть реальными и достижимыми;</w:t>
      </w:r>
    </w:p>
    <w:p w:rsidR="00CD37BF" w:rsidRPr="00B92660" w:rsidRDefault="00CD37BF" w:rsidP="00CD37BF">
      <w:pPr>
        <w:widowControl w:val="0"/>
        <w:numPr>
          <w:ilvl w:val="1"/>
          <w:numId w:val="42"/>
        </w:numPr>
        <w:tabs>
          <w:tab w:val="clear" w:pos="1440"/>
          <w:tab w:val="num" w:pos="1080"/>
        </w:tabs>
        <w:ind w:left="0" w:firstLine="720"/>
        <w:jc w:val="both"/>
      </w:pPr>
      <w:r w:rsidRPr="00B92660">
        <w:t>не противоречить друг другу.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Цели АТП определяют направления развития его деловой активности. Стратегия – план достижения целей АТП, в нем отражаются все элементы маркетинга, финансовые ресурсы, производственные возможности.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В основе стратегии маркетинга лежит пять стратегических концепций:</w:t>
      </w:r>
    </w:p>
    <w:p w:rsidR="00CD37BF" w:rsidRPr="00B92660" w:rsidRDefault="00CD37BF" w:rsidP="00CD37BF">
      <w:pPr>
        <w:widowControl w:val="0"/>
        <w:numPr>
          <w:ilvl w:val="0"/>
          <w:numId w:val="47"/>
        </w:numPr>
        <w:tabs>
          <w:tab w:val="clear" w:pos="1440"/>
          <w:tab w:val="num" w:pos="1080"/>
        </w:tabs>
        <w:ind w:left="1080"/>
        <w:jc w:val="both"/>
      </w:pPr>
      <w:r w:rsidRPr="00B92660">
        <w:t>сегментация рынка, т.е. выделение конкретных целевых рынков в рамках совокупного рынка;</w:t>
      </w:r>
    </w:p>
    <w:p w:rsidR="00CD37BF" w:rsidRPr="00B92660" w:rsidRDefault="00CD37BF" w:rsidP="00CD37BF">
      <w:pPr>
        <w:widowControl w:val="0"/>
        <w:numPr>
          <w:ilvl w:val="0"/>
          <w:numId w:val="47"/>
        </w:numPr>
        <w:tabs>
          <w:tab w:val="clear" w:pos="1440"/>
          <w:tab w:val="num" w:pos="1080"/>
        </w:tabs>
        <w:ind w:left="1080"/>
        <w:jc w:val="both"/>
      </w:pPr>
      <w:r w:rsidRPr="00B92660">
        <w:t>выбор целевых рынков в рамках совокупного рынка;</w:t>
      </w:r>
    </w:p>
    <w:p w:rsidR="00CD37BF" w:rsidRPr="00B92660" w:rsidRDefault="00CD37BF" w:rsidP="00CD37BF">
      <w:pPr>
        <w:widowControl w:val="0"/>
        <w:numPr>
          <w:ilvl w:val="0"/>
          <w:numId w:val="47"/>
        </w:numPr>
        <w:tabs>
          <w:tab w:val="clear" w:pos="1440"/>
          <w:tab w:val="num" w:pos="1080"/>
        </w:tabs>
        <w:ind w:left="1080"/>
        <w:jc w:val="both"/>
      </w:pPr>
      <w:r w:rsidRPr="00B92660">
        <w:t>выбор месяца выхода на рынок;</w:t>
      </w:r>
    </w:p>
    <w:p w:rsidR="00CD37BF" w:rsidRPr="00B92660" w:rsidRDefault="00CD37BF" w:rsidP="00CD37BF">
      <w:pPr>
        <w:widowControl w:val="0"/>
        <w:numPr>
          <w:ilvl w:val="0"/>
          <w:numId w:val="47"/>
        </w:numPr>
        <w:tabs>
          <w:tab w:val="clear" w:pos="1440"/>
          <w:tab w:val="num" w:pos="1080"/>
        </w:tabs>
        <w:ind w:left="1080"/>
        <w:jc w:val="both"/>
      </w:pPr>
      <w:r w:rsidRPr="00B92660">
        <w:t>выбор методов и средств маркетинга;</w:t>
      </w:r>
    </w:p>
    <w:p w:rsidR="00CD37BF" w:rsidRPr="00B92660" w:rsidRDefault="00CD37BF" w:rsidP="00CD37BF">
      <w:pPr>
        <w:widowControl w:val="0"/>
        <w:numPr>
          <w:ilvl w:val="0"/>
          <w:numId w:val="47"/>
        </w:numPr>
        <w:tabs>
          <w:tab w:val="clear" w:pos="1440"/>
          <w:tab w:val="num" w:pos="1080"/>
        </w:tabs>
        <w:ind w:left="1080"/>
        <w:jc w:val="both"/>
      </w:pPr>
      <w:r w:rsidRPr="00B92660">
        <w:t>выбор времени выхода на рынок.[3]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rPr>
          <w:b/>
        </w:rPr>
        <w:t xml:space="preserve">Выводы. </w:t>
      </w:r>
      <w:r w:rsidRPr="00B92660">
        <w:t>Таким образом, следует отметить, что маркетинг является одной из наиболее новых и современных концепций рыночной деятельности. Глубокое изучение теории маркетинга позволит выбирать правильный путь рыночного развития предприятия, прогнозировать спрос на автотранспортные услуги, разрабатывать стратегию развития АТП, планировать расходы на маркетинговую деятельность и т.д.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t>На предприятии СП “Автобаза”  ГП “Орджоникидзеуголь” проведено маркетинговое исследование и принято решение о проведении сегментации на рынке услуг, предлагаемых предприятием.</w:t>
      </w:r>
    </w:p>
    <w:p w:rsidR="00CD37BF" w:rsidRPr="00B92660" w:rsidRDefault="00CD37BF" w:rsidP="00CD37BF">
      <w:pPr>
        <w:widowControl w:val="0"/>
        <w:ind w:firstLine="709"/>
        <w:jc w:val="both"/>
      </w:pPr>
      <w:r w:rsidRPr="00B92660">
        <w:lastRenderedPageBreak/>
        <w:t>Развитие АТП может идти по 3 основным направлениям, соответственно выделяются 3 уровня анализа возможностей развития АТП: интенсивное развитие, комплексное развитие, диверсифицированное развитие.</w:t>
      </w:r>
    </w:p>
    <w:p w:rsidR="00CD37BF" w:rsidRPr="00B92660" w:rsidRDefault="00CD37BF" w:rsidP="00CD37BF">
      <w:pPr>
        <w:widowControl w:val="0"/>
        <w:ind w:firstLine="709"/>
        <w:jc w:val="both"/>
      </w:pPr>
    </w:p>
    <w:p w:rsidR="00CD37BF" w:rsidRPr="00B92660" w:rsidRDefault="00CD37BF" w:rsidP="00CD37BF">
      <w:pPr>
        <w:widowControl w:val="0"/>
        <w:ind w:firstLine="709"/>
        <w:jc w:val="center"/>
      </w:pPr>
      <w:r w:rsidRPr="00693B74">
        <w:rPr>
          <w:b/>
          <w:bCs/>
        </w:rPr>
        <w:t>Библиографический список</w:t>
      </w:r>
    </w:p>
    <w:p w:rsidR="00CD37BF" w:rsidRDefault="00CD37BF" w:rsidP="00CD37BF">
      <w:pPr>
        <w:widowControl w:val="0"/>
        <w:numPr>
          <w:ilvl w:val="0"/>
          <w:numId w:val="48"/>
        </w:numPr>
        <w:shd w:val="clear" w:color="auto" w:fill="FFFFFF"/>
        <w:tabs>
          <w:tab w:val="clear" w:pos="1789"/>
        </w:tabs>
        <w:ind w:left="0" w:firstLine="360"/>
        <w:jc w:val="both"/>
        <w:rPr>
          <w:color w:val="000000"/>
        </w:rPr>
      </w:pPr>
      <w:r w:rsidRPr="00B92660">
        <w:rPr>
          <w:b/>
          <w:color w:val="000000"/>
        </w:rPr>
        <w:t>Кулаков В.А., Борданов С.В</w:t>
      </w:r>
      <w:r w:rsidRPr="00B92660">
        <w:rPr>
          <w:color w:val="000000"/>
        </w:rPr>
        <w:t>- Некоторые вопросы формирования рынка автотранспортных услуг. - К., 1998. с.б Деп. В ГНТБ Украины 28.09.98 №417.</w:t>
      </w:r>
    </w:p>
    <w:p w:rsidR="00CD37BF" w:rsidRPr="00B92660" w:rsidRDefault="00CD37BF" w:rsidP="00CD37BF">
      <w:pPr>
        <w:widowControl w:val="0"/>
        <w:numPr>
          <w:ilvl w:val="0"/>
          <w:numId w:val="48"/>
        </w:numPr>
        <w:shd w:val="clear" w:color="auto" w:fill="FFFFFF"/>
        <w:tabs>
          <w:tab w:val="clear" w:pos="1789"/>
        </w:tabs>
        <w:ind w:left="0" w:firstLine="360"/>
        <w:jc w:val="both"/>
        <w:rPr>
          <w:color w:val="000000"/>
        </w:rPr>
      </w:pPr>
      <w:r w:rsidRPr="00B92660">
        <w:rPr>
          <w:b/>
          <w:color w:val="000000"/>
        </w:rPr>
        <w:t>Миротин Л.Б., Гольдин А.Г., Колик А.В</w:t>
      </w:r>
      <w:r w:rsidRPr="00B92660">
        <w:rPr>
          <w:color w:val="000000"/>
        </w:rPr>
        <w:t>. особие /Основы маркетинга на грузовом автомобильном транспорте : Учебное п МАДИ . -М.. 1991.-94 с.</w:t>
      </w:r>
    </w:p>
    <w:p w:rsidR="00CD37BF" w:rsidRPr="00B92660" w:rsidRDefault="00CD37BF" w:rsidP="00CD37BF">
      <w:pPr>
        <w:widowControl w:val="0"/>
        <w:numPr>
          <w:ilvl w:val="0"/>
          <w:numId w:val="48"/>
        </w:numPr>
        <w:shd w:val="clear" w:color="auto" w:fill="FFFFFF"/>
        <w:tabs>
          <w:tab w:val="clear" w:pos="1789"/>
        </w:tabs>
        <w:ind w:left="0" w:firstLine="360"/>
        <w:jc w:val="both"/>
      </w:pPr>
      <w:r w:rsidRPr="00B92660">
        <w:rPr>
          <w:b/>
          <w:color w:val="000000"/>
        </w:rPr>
        <w:t>Кулаков В.А. Труш Е.А</w:t>
      </w:r>
      <w:r w:rsidRPr="00B92660">
        <w:rPr>
          <w:color w:val="000000"/>
        </w:rPr>
        <w:t>. Управление комплексом маркетинговых коммуникаций автотранспортного предприятия в современных условиях.-К., 2002 .-8с.- Деп. в ГНТБ Украины 10.06.201)2, №87.</w:t>
      </w:r>
    </w:p>
    <w:p w:rsidR="00452E1E" w:rsidRPr="00CD37BF" w:rsidRDefault="00452E1E" w:rsidP="00925687"/>
    <w:sectPr w:rsidR="00452E1E" w:rsidRPr="00CD37BF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D9C"/>
    <w:multiLevelType w:val="hybridMultilevel"/>
    <w:tmpl w:val="91923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E27DCF"/>
    <w:multiLevelType w:val="hybridMultilevel"/>
    <w:tmpl w:val="5E044464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E2B0D"/>
    <w:multiLevelType w:val="hybridMultilevel"/>
    <w:tmpl w:val="79924EA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A0A91"/>
    <w:multiLevelType w:val="hybridMultilevel"/>
    <w:tmpl w:val="3C3EAB3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194EED"/>
    <w:multiLevelType w:val="hybridMultilevel"/>
    <w:tmpl w:val="56E8616C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192"/>
    <w:multiLevelType w:val="hybridMultilevel"/>
    <w:tmpl w:val="BEB0D644"/>
    <w:lvl w:ilvl="0" w:tplc="6B202D4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08E4804"/>
    <w:multiLevelType w:val="hybridMultilevel"/>
    <w:tmpl w:val="0D9EE64E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7">
    <w:nsid w:val="1141241A"/>
    <w:multiLevelType w:val="hybridMultilevel"/>
    <w:tmpl w:val="5014810E"/>
    <w:lvl w:ilvl="0" w:tplc="2B84CAA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83A54"/>
    <w:multiLevelType w:val="hybridMultilevel"/>
    <w:tmpl w:val="A010FD94"/>
    <w:lvl w:ilvl="0" w:tplc="22D4978E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CA0125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 w:tplc="FBE66CB6">
      <w:start w:val="3"/>
      <w:numFmt w:val="bullet"/>
      <w:lvlText w:val="–"/>
      <w:lvlJc w:val="left"/>
      <w:pPr>
        <w:tabs>
          <w:tab w:val="num" w:pos="3859"/>
        </w:tabs>
        <w:ind w:left="3859" w:hanging="990"/>
      </w:pPr>
      <w:rPr>
        <w:rFonts w:ascii="Times New Roman" w:eastAsia="Times New Roman" w:hAnsi="Times New Roman" w:cs="Times New Roman" w:hint="default"/>
      </w:rPr>
    </w:lvl>
    <w:lvl w:ilvl="4" w:tplc="8F02A14C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8F02A14C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6" w:tplc="8F02A14C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F109FC"/>
    <w:multiLevelType w:val="hybridMultilevel"/>
    <w:tmpl w:val="BE881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A9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AD2D68"/>
    <w:multiLevelType w:val="hybridMultilevel"/>
    <w:tmpl w:val="4B9E49D0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1EA37FF6"/>
    <w:multiLevelType w:val="hybridMultilevel"/>
    <w:tmpl w:val="7760FE98"/>
    <w:lvl w:ilvl="0" w:tplc="49107CA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24FCD"/>
    <w:multiLevelType w:val="hybridMultilevel"/>
    <w:tmpl w:val="C0948F96"/>
    <w:lvl w:ilvl="0" w:tplc="B4523CD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33552E7"/>
    <w:multiLevelType w:val="hybridMultilevel"/>
    <w:tmpl w:val="7D8CDED6"/>
    <w:lvl w:ilvl="0" w:tplc="33DA967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4C5C23"/>
    <w:multiLevelType w:val="hybridMultilevel"/>
    <w:tmpl w:val="2EFA9222"/>
    <w:lvl w:ilvl="0" w:tplc="ABEAB5C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0F97404"/>
    <w:multiLevelType w:val="hybridMultilevel"/>
    <w:tmpl w:val="8FAE913C"/>
    <w:lvl w:ilvl="0" w:tplc="F7B8F27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105552E"/>
    <w:multiLevelType w:val="hybridMultilevel"/>
    <w:tmpl w:val="1F8A49EE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E6772"/>
    <w:multiLevelType w:val="hybridMultilevel"/>
    <w:tmpl w:val="95CAD4D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325F34B9"/>
    <w:multiLevelType w:val="hybridMultilevel"/>
    <w:tmpl w:val="C9C04D2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43253"/>
    <w:multiLevelType w:val="hybridMultilevel"/>
    <w:tmpl w:val="A9860782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6A066F3"/>
    <w:multiLevelType w:val="hybridMultilevel"/>
    <w:tmpl w:val="AB625DB4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6B87A76"/>
    <w:multiLevelType w:val="hybridMultilevel"/>
    <w:tmpl w:val="1F683546"/>
    <w:lvl w:ilvl="0" w:tplc="EFAE6A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9A7BFC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7E03EB4"/>
    <w:multiLevelType w:val="hybridMultilevel"/>
    <w:tmpl w:val="DACE9B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8E74604"/>
    <w:multiLevelType w:val="hybridMultilevel"/>
    <w:tmpl w:val="A25406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3771B7"/>
    <w:multiLevelType w:val="hybridMultilevel"/>
    <w:tmpl w:val="78CA3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2C5541"/>
    <w:multiLevelType w:val="hybridMultilevel"/>
    <w:tmpl w:val="417A612E"/>
    <w:lvl w:ilvl="0" w:tplc="EA684E1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42D649B4"/>
    <w:multiLevelType w:val="hybridMultilevel"/>
    <w:tmpl w:val="1E4838EE"/>
    <w:lvl w:ilvl="0" w:tplc="1854B8E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4323487E"/>
    <w:multiLevelType w:val="hybridMultilevel"/>
    <w:tmpl w:val="224AB82A"/>
    <w:lvl w:ilvl="0" w:tplc="39CA4D2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47F371FC"/>
    <w:multiLevelType w:val="hybridMultilevel"/>
    <w:tmpl w:val="3DA42336"/>
    <w:lvl w:ilvl="0" w:tplc="A7AE3C74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488007C3"/>
    <w:multiLevelType w:val="hybridMultilevel"/>
    <w:tmpl w:val="C6F0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67867"/>
    <w:multiLevelType w:val="hybridMultilevel"/>
    <w:tmpl w:val="CC66083C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A5E3ABD"/>
    <w:multiLevelType w:val="hybridMultilevel"/>
    <w:tmpl w:val="35E60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A448F5"/>
    <w:multiLevelType w:val="hybridMultilevel"/>
    <w:tmpl w:val="5AF840C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AE0FF9"/>
    <w:multiLevelType w:val="hybridMultilevel"/>
    <w:tmpl w:val="4E989FC6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824216">
      <w:start w:val="4"/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126782"/>
    <w:multiLevelType w:val="hybridMultilevel"/>
    <w:tmpl w:val="CF6AC232"/>
    <w:lvl w:ilvl="0" w:tplc="CD863DBC">
      <w:start w:val="1"/>
      <w:numFmt w:val="decimal"/>
      <w:lvlText w:val="%1."/>
      <w:lvlJc w:val="left"/>
      <w:pPr>
        <w:tabs>
          <w:tab w:val="num" w:pos="1789"/>
        </w:tabs>
        <w:ind w:left="17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5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5B2E46B7"/>
    <w:multiLevelType w:val="hybridMultilevel"/>
    <w:tmpl w:val="1F02EF0C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37">
    <w:nsid w:val="5DF539E3"/>
    <w:multiLevelType w:val="hybridMultilevel"/>
    <w:tmpl w:val="F446DEDC"/>
    <w:lvl w:ilvl="0" w:tplc="CD863DBC">
      <w:start w:val="1"/>
      <w:numFmt w:val="decimal"/>
      <w:lvlText w:val="%1."/>
      <w:lvlJc w:val="left"/>
      <w:pPr>
        <w:tabs>
          <w:tab w:val="num" w:pos="2498"/>
        </w:tabs>
        <w:ind w:left="249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666217C2"/>
    <w:multiLevelType w:val="hybridMultilevel"/>
    <w:tmpl w:val="853CB822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677E2B92"/>
    <w:multiLevelType w:val="hybridMultilevel"/>
    <w:tmpl w:val="893C5D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68107DA8"/>
    <w:multiLevelType w:val="hybridMultilevel"/>
    <w:tmpl w:val="EB2A3CBE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69702C09"/>
    <w:multiLevelType w:val="hybridMultilevel"/>
    <w:tmpl w:val="13B432E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6A631A69"/>
    <w:multiLevelType w:val="hybridMultilevel"/>
    <w:tmpl w:val="D354E5DC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3">
    <w:nsid w:val="6C5E1E80"/>
    <w:multiLevelType w:val="hybridMultilevel"/>
    <w:tmpl w:val="5C220E08"/>
    <w:lvl w:ilvl="0" w:tplc="76DC789C">
      <w:start w:val="1"/>
      <w:numFmt w:val="decimal"/>
      <w:lvlText w:val="%1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1" w:tplc="A59CBB4A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72353B80"/>
    <w:multiLevelType w:val="hybridMultilevel"/>
    <w:tmpl w:val="831AFDDE"/>
    <w:lvl w:ilvl="0" w:tplc="76DC789C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364038C"/>
    <w:multiLevelType w:val="hybridMultilevel"/>
    <w:tmpl w:val="AE0474A4"/>
    <w:lvl w:ilvl="0" w:tplc="6ACA217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6F97E5E"/>
    <w:multiLevelType w:val="hybridMultilevel"/>
    <w:tmpl w:val="C2421334"/>
    <w:lvl w:ilvl="0" w:tplc="A7AE3C7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7">
    <w:nsid w:val="78D37EAA"/>
    <w:multiLevelType w:val="hybridMultilevel"/>
    <w:tmpl w:val="1AB012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C0E6C40"/>
    <w:multiLevelType w:val="hybridMultilevel"/>
    <w:tmpl w:val="7696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1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4"/>
  </w:num>
  <w:num w:numId="10">
    <w:abstractNumId w:val="26"/>
  </w:num>
  <w:num w:numId="11">
    <w:abstractNumId w:val="3"/>
  </w:num>
  <w:num w:numId="12">
    <w:abstractNumId w:val="5"/>
  </w:num>
  <w:num w:numId="13">
    <w:abstractNumId w:val="40"/>
  </w:num>
  <w:num w:numId="14">
    <w:abstractNumId w:val="41"/>
  </w:num>
  <w:num w:numId="15">
    <w:abstractNumId w:val="27"/>
  </w:num>
  <w:num w:numId="16">
    <w:abstractNumId w:val="48"/>
  </w:num>
  <w:num w:numId="17">
    <w:abstractNumId w:val="39"/>
  </w:num>
  <w:num w:numId="18">
    <w:abstractNumId w:val="37"/>
  </w:num>
  <w:num w:numId="19">
    <w:abstractNumId w:val="17"/>
  </w:num>
  <w:num w:numId="20">
    <w:abstractNumId w:val="11"/>
  </w:num>
  <w:num w:numId="21">
    <w:abstractNumId w:val="20"/>
  </w:num>
  <w:num w:numId="22">
    <w:abstractNumId w:val="35"/>
  </w:num>
  <w:num w:numId="23">
    <w:abstractNumId w:val="33"/>
  </w:num>
  <w:num w:numId="24">
    <w:abstractNumId w:val="18"/>
  </w:num>
  <w:num w:numId="25">
    <w:abstractNumId w:val="46"/>
  </w:num>
  <w:num w:numId="26">
    <w:abstractNumId w:val="38"/>
  </w:num>
  <w:num w:numId="27">
    <w:abstractNumId w:val="36"/>
  </w:num>
  <w:num w:numId="28">
    <w:abstractNumId w:val="42"/>
  </w:num>
  <w:num w:numId="29">
    <w:abstractNumId w:val="45"/>
  </w:num>
  <w:num w:numId="30">
    <w:abstractNumId w:val="21"/>
  </w:num>
  <w:num w:numId="31">
    <w:abstractNumId w:val="19"/>
  </w:num>
  <w:num w:numId="32">
    <w:abstractNumId w:val="30"/>
  </w:num>
  <w:num w:numId="33">
    <w:abstractNumId w:val="15"/>
  </w:num>
  <w:num w:numId="34">
    <w:abstractNumId w:val="12"/>
  </w:num>
  <w:num w:numId="35">
    <w:abstractNumId w:val="44"/>
  </w:num>
  <w:num w:numId="36">
    <w:abstractNumId w:val="43"/>
  </w:num>
  <w:num w:numId="37">
    <w:abstractNumId w:val="6"/>
  </w:num>
  <w:num w:numId="38">
    <w:abstractNumId w:val="25"/>
  </w:num>
  <w:num w:numId="39">
    <w:abstractNumId w:val="22"/>
  </w:num>
  <w:num w:numId="40">
    <w:abstractNumId w:val="47"/>
  </w:num>
  <w:num w:numId="41">
    <w:abstractNumId w:val="23"/>
  </w:num>
  <w:num w:numId="42">
    <w:abstractNumId w:val="9"/>
  </w:num>
  <w:num w:numId="43">
    <w:abstractNumId w:val="31"/>
  </w:num>
  <w:num w:numId="44">
    <w:abstractNumId w:val="0"/>
  </w:num>
  <w:num w:numId="45">
    <w:abstractNumId w:val="24"/>
  </w:num>
  <w:num w:numId="46">
    <w:abstractNumId w:val="10"/>
  </w:num>
  <w:num w:numId="47">
    <w:abstractNumId w:val="13"/>
  </w:num>
  <w:num w:numId="48">
    <w:abstractNumId w:val="34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74576"/>
    <w:rsid w:val="000845F4"/>
    <w:rsid w:val="000B4E6B"/>
    <w:rsid w:val="001A715F"/>
    <w:rsid w:val="00282B09"/>
    <w:rsid w:val="00412D86"/>
    <w:rsid w:val="00452E1E"/>
    <w:rsid w:val="004839A7"/>
    <w:rsid w:val="005E0245"/>
    <w:rsid w:val="005F5FA6"/>
    <w:rsid w:val="006E5A43"/>
    <w:rsid w:val="006F0F08"/>
    <w:rsid w:val="0076489B"/>
    <w:rsid w:val="007D2410"/>
    <w:rsid w:val="008830B1"/>
    <w:rsid w:val="00925687"/>
    <w:rsid w:val="009B29E5"/>
    <w:rsid w:val="009D3638"/>
    <w:rsid w:val="00BD2ED3"/>
    <w:rsid w:val="00BE4EC0"/>
    <w:rsid w:val="00CD37BF"/>
    <w:rsid w:val="00D80C60"/>
    <w:rsid w:val="00E528DF"/>
    <w:rsid w:val="00EB54D2"/>
    <w:rsid w:val="00F0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aliases w:val=" Знак Знак"/>
    <w:basedOn w:val="a"/>
    <w:link w:val="22"/>
    <w:rsid w:val="00D80C60"/>
    <w:pPr>
      <w:spacing w:after="120" w:line="480" w:lineRule="auto"/>
    </w:pPr>
    <w:rPr>
      <w:lang w:val="uk-UA" w:eastAsia="uk-UA"/>
    </w:rPr>
  </w:style>
  <w:style w:type="character" w:customStyle="1" w:styleId="22">
    <w:name w:val="Основной текст 2 Знак"/>
    <w:aliases w:val=" Знак Знак Знак"/>
    <w:basedOn w:val="a0"/>
    <w:link w:val="21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22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8156</Characters>
  <Application>Microsoft Office Word</Application>
  <DocSecurity>0</DocSecurity>
  <Lines>67</Lines>
  <Paragraphs>19</Paragraphs>
  <ScaleCrop>false</ScaleCrop>
  <Company>RePack by SPecialiST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2013-05-26T08:21:00Z</dcterms:created>
  <dcterms:modified xsi:type="dcterms:W3CDTF">2013-05-26T08:21:00Z</dcterms:modified>
</cp:coreProperties>
</file>