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12C" w:rsidRPr="00D4612C" w:rsidRDefault="00D4612C" w:rsidP="00D4612C">
      <w:pPr>
        <w:spacing w:after="0"/>
        <w:jc w:val="center"/>
        <w:rPr>
          <w:rFonts w:ascii="Times New Roman" w:hAnsi="Times New Roman" w:cs="Times New Roman"/>
          <w:sz w:val="24"/>
          <w:szCs w:val="24"/>
          <w:lang w:val="uk-UA"/>
        </w:rPr>
      </w:pPr>
      <w:r w:rsidRPr="00D4612C">
        <w:rPr>
          <w:rFonts w:ascii="Times New Roman" w:hAnsi="Times New Roman" w:cs="Times New Roman"/>
          <w:sz w:val="24"/>
          <w:szCs w:val="24"/>
          <w:lang w:val="uk-UA"/>
        </w:rPr>
        <w:t>МІНІСТЕРСТВО ОСВІТИ І НАУКИ УКРАЇНИ</w:t>
      </w:r>
    </w:p>
    <w:p w:rsidR="00D4612C" w:rsidRPr="00D4612C" w:rsidRDefault="00D4612C" w:rsidP="00D4612C">
      <w:pPr>
        <w:spacing w:after="0"/>
        <w:jc w:val="center"/>
        <w:rPr>
          <w:rFonts w:ascii="Times New Roman" w:hAnsi="Times New Roman" w:cs="Times New Roman"/>
          <w:sz w:val="24"/>
          <w:szCs w:val="24"/>
          <w:lang w:val="az-Cyrl-AZ"/>
        </w:rPr>
      </w:pPr>
      <w:r w:rsidRPr="00D4612C">
        <w:rPr>
          <w:rFonts w:ascii="Times New Roman" w:hAnsi="Times New Roman" w:cs="Times New Roman"/>
          <w:sz w:val="24"/>
          <w:szCs w:val="24"/>
          <w:lang w:val="az-Cyrl-AZ"/>
        </w:rPr>
        <w:t>ДЕРЖАВНИЙ ВИЩИЙ НАВЧАЛЬНИЙ ЗАКЛАД</w:t>
      </w:r>
    </w:p>
    <w:p w:rsidR="00D4612C" w:rsidRPr="00D4612C" w:rsidRDefault="00D4612C" w:rsidP="00D4612C">
      <w:pPr>
        <w:spacing w:after="0"/>
        <w:jc w:val="center"/>
        <w:rPr>
          <w:rFonts w:ascii="Times New Roman" w:hAnsi="Times New Roman" w:cs="Times New Roman"/>
          <w:sz w:val="24"/>
          <w:szCs w:val="24"/>
          <w:lang w:val="az-Cyrl-AZ"/>
        </w:rPr>
      </w:pPr>
      <w:r w:rsidRPr="00D4612C">
        <w:rPr>
          <w:rFonts w:ascii="Times New Roman" w:hAnsi="Times New Roman" w:cs="Times New Roman"/>
          <w:sz w:val="24"/>
          <w:szCs w:val="24"/>
          <w:lang w:val="az-Cyrl-AZ"/>
        </w:rPr>
        <w:t>ДОНЕЦЬКИЙ НАЦІОНАЛЬНИЙ ТЕХНІЧНИЙ УНІВЕРСИТЕТ</w:t>
      </w:r>
    </w:p>
    <w:p w:rsidR="00D4612C" w:rsidRPr="00D4612C" w:rsidRDefault="00D4612C" w:rsidP="00D4612C">
      <w:pPr>
        <w:spacing w:after="0"/>
        <w:jc w:val="center"/>
        <w:rPr>
          <w:rFonts w:ascii="Times New Roman" w:hAnsi="Times New Roman" w:cs="Times New Roman"/>
          <w:sz w:val="24"/>
          <w:szCs w:val="24"/>
          <w:lang w:val="uk-UA"/>
        </w:rPr>
      </w:pPr>
    </w:p>
    <w:p w:rsidR="00D4612C" w:rsidRPr="00D4612C" w:rsidRDefault="00D4612C" w:rsidP="00D4612C">
      <w:pPr>
        <w:spacing w:after="0"/>
        <w:jc w:val="center"/>
        <w:rPr>
          <w:rFonts w:ascii="Times New Roman" w:hAnsi="Times New Roman" w:cs="Times New Roman"/>
          <w:b/>
          <w:sz w:val="24"/>
          <w:szCs w:val="24"/>
          <w:lang w:val="uk-UA"/>
        </w:rPr>
      </w:pPr>
      <w:r w:rsidRPr="00D4612C">
        <w:rPr>
          <w:rFonts w:ascii="Times New Roman" w:hAnsi="Times New Roman" w:cs="Times New Roman"/>
          <w:b/>
          <w:sz w:val="24"/>
          <w:szCs w:val="24"/>
          <w:lang w:val="uk-UA"/>
        </w:rPr>
        <w:t>Кафедра філософії</w:t>
      </w:r>
    </w:p>
    <w:p w:rsidR="00D4612C" w:rsidRPr="00D4612C" w:rsidRDefault="00D4612C" w:rsidP="00D4612C">
      <w:pPr>
        <w:spacing w:after="0"/>
        <w:jc w:val="center"/>
        <w:rPr>
          <w:rFonts w:ascii="Times New Roman" w:hAnsi="Times New Roman" w:cs="Times New Roman"/>
          <w:sz w:val="24"/>
          <w:szCs w:val="24"/>
          <w:lang w:val="uk-UA"/>
        </w:rPr>
      </w:pPr>
    </w:p>
    <w:tbl>
      <w:tblPr>
        <w:tblW w:w="0" w:type="auto"/>
        <w:tblInd w:w="534" w:type="dxa"/>
        <w:tblLayout w:type="fixed"/>
        <w:tblLook w:val="0000"/>
      </w:tblPr>
      <w:tblGrid>
        <w:gridCol w:w="4134"/>
        <w:gridCol w:w="660"/>
        <w:gridCol w:w="4260"/>
      </w:tblGrid>
      <w:tr w:rsidR="00D4612C" w:rsidRPr="00D4612C" w:rsidTr="00F62155">
        <w:trPr>
          <w:trHeight w:val="1865"/>
        </w:trPr>
        <w:tc>
          <w:tcPr>
            <w:tcW w:w="4134" w:type="dxa"/>
          </w:tcPr>
          <w:p w:rsidR="00D4612C" w:rsidRPr="00D4612C" w:rsidRDefault="00D4612C" w:rsidP="00D4612C">
            <w:pPr>
              <w:spacing w:after="0"/>
              <w:ind w:firstLine="720"/>
              <w:rPr>
                <w:rFonts w:ascii="Times New Roman" w:hAnsi="Times New Roman" w:cs="Times New Roman"/>
                <w:b/>
                <w:sz w:val="24"/>
                <w:szCs w:val="24"/>
              </w:rPr>
            </w:pPr>
          </w:p>
        </w:tc>
        <w:tc>
          <w:tcPr>
            <w:tcW w:w="660" w:type="dxa"/>
          </w:tcPr>
          <w:p w:rsidR="00D4612C" w:rsidRPr="00D4612C" w:rsidRDefault="00D4612C" w:rsidP="00D4612C">
            <w:pPr>
              <w:spacing w:after="0"/>
              <w:ind w:firstLine="345"/>
              <w:jc w:val="center"/>
              <w:rPr>
                <w:rFonts w:ascii="Times New Roman" w:hAnsi="Times New Roman" w:cs="Times New Roman"/>
                <w:sz w:val="24"/>
                <w:szCs w:val="24"/>
              </w:rPr>
            </w:pPr>
          </w:p>
        </w:tc>
        <w:tc>
          <w:tcPr>
            <w:tcW w:w="4260" w:type="dxa"/>
          </w:tcPr>
          <w:p w:rsidR="00D4612C" w:rsidRPr="00D4612C" w:rsidRDefault="00D4612C" w:rsidP="00D4612C">
            <w:pPr>
              <w:spacing w:after="0"/>
              <w:ind w:firstLine="132"/>
              <w:rPr>
                <w:rFonts w:ascii="Times New Roman" w:hAnsi="Times New Roman" w:cs="Times New Roman"/>
                <w:sz w:val="24"/>
                <w:szCs w:val="24"/>
                <w:lang w:val="uk-UA"/>
              </w:rPr>
            </w:pPr>
          </w:p>
        </w:tc>
      </w:tr>
    </w:tbl>
    <w:p w:rsidR="00D4612C" w:rsidRPr="00D4612C" w:rsidRDefault="00D4612C" w:rsidP="00D4612C">
      <w:pPr>
        <w:pStyle w:val="1"/>
        <w:spacing w:line="240" w:lineRule="auto"/>
        <w:ind w:left="0" w:right="0"/>
        <w:jc w:val="center"/>
        <w:rPr>
          <w:rFonts w:ascii="Times New Roman" w:hAnsi="Times New Roman"/>
          <w:i w:val="0"/>
          <w:sz w:val="24"/>
          <w:szCs w:val="24"/>
          <w:u w:val="none"/>
          <w:lang w:val="az-Cyrl-AZ"/>
        </w:rPr>
      </w:pPr>
    </w:p>
    <w:p w:rsidR="00D4612C" w:rsidRDefault="001E51C1" w:rsidP="00D4612C">
      <w:pPr>
        <w:shd w:val="clear" w:color="auto" w:fill="FFFFFF"/>
        <w:spacing w:after="0"/>
        <w:jc w:val="center"/>
        <w:rPr>
          <w:rFonts w:ascii="Times New Roman" w:hAnsi="Times New Roman" w:cs="Times New Roman"/>
          <w:b/>
          <w:bCs/>
          <w:color w:val="000000"/>
          <w:spacing w:val="-1"/>
          <w:sz w:val="24"/>
          <w:szCs w:val="24"/>
          <w:lang w:val="uk-UA" w:eastAsia="uk-UA"/>
        </w:rPr>
      </w:pPr>
      <w:r>
        <w:rPr>
          <w:rFonts w:ascii="Times New Roman" w:hAnsi="Times New Roman" w:cs="Times New Roman"/>
          <w:b/>
          <w:bCs/>
          <w:color w:val="000000"/>
          <w:spacing w:val="-1"/>
          <w:sz w:val="24"/>
          <w:szCs w:val="24"/>
          <w:lang w:val="uk-UA" w:eastAsia="uk-UA"/>
        </w:rPr>
        <w:t xml:space="preserve">НАВЧАЛЬНА </w:t>
      </w:r>
      <w:r w:rsidR="00D4612C">
        <w:rPr>
          <w:rFonts w:ascii="Times New Roman" w:hAnsi="Times New Roman" w:cs="Times New Roman"/>
          <w:b/>
          <w:bCs/>
          <w:color w:val="000000"/>
          <w:spacing w:val="-1"/>
          <w:sz w:val="24"/>
          <w:szCs w:val="24"/>
          <w:lang w:val="uk-UA" w:eastAsia="uk-UA"/>
        </w:rPr>
        <w:t xml:space="preserve">ПРОГРАМА З ДИСЦИПЛІНА </w:t>
      </w:r>
    </w:p>
    <w:p w:rsidR="00D4612C" w:rsidRDefault="00D4612C" w:rsidP="00D4612C">
      <w:pPr>
        <w:shd w:val="clear" w:color="auto" w:fill="FFFFFF"/>
        <w:spacing w:after="0"/>
        <w:jc w:val="center"/>
        <w:rPr>
          <w:rFonts w:ascii="Times New Roman" w:hAnsi="Times New Roman" w:cs="Times New Roman"/>
          <w:b/>
          <w:bCs/>
          <w:color w:val="000000"/>
          <w:spacing w:val="-1"/>
          <w:sz w:val="24"/>
          <w:szCs w:val="24"/>
          <w:lang w:val="uk-UA" w:eastAsia="uk-UA"/>
        </w:rPr>
      </w:pPr>
      <w:r>
        <w:rPr>
          <w:rFonts w:ascii="Times New Roman" w:hAnsi="Times New Roman" w:cs="Times New Roman"/>
          <w:b/>
          <w:bCs/>
          <w:color w:val="000000"/>
          <w:spacing w:val="-1"/>
          <w:sz w:val="24"/>
          <w:szCs w:val="24"/>
          <w:lang w:val="uk-UA" w:eastAsia="uk-UA"/>
        </w:rPr>
        <w:t xml:space="preserve">«ЛОГІКА» </w:t>
      </w:r>
    </w:p>
    <w:p w:rsidR="00D4612C" w:rsidRPr="00D4612C" w:rsidRDefault="00D4612C" w:rsidP="00D4612C">
      <w:pPr>
        <w:shd w:val="clear" w:color="auto" w:fill="FFFFFF"/>
        <w:spacing w:after="0"/>
        <w:jc w:val="center"/>
        <w:rPr>
          <w:rFonts w:ascii="Times New Roman" w:hAnsi="Times New Roman" w:cs="Times New Roman"/>
          <w:b/>
          <w:bCs/>
          <w:color w:val="000000"/>
          <w:spacing w:val="-1"/>
          <w:sz w:val="24"/>
          <w:szCs w:val="24"/>
          <w:lang w:val="uk-UA" w:eastAsia="uk-UA"/>
        </w:rPr>
      </w:pPr>
      <w:r>
        <w:rPr>
          <w:rFonts w:ascii="Times New Roman" w:hAnsi="Times New Roman" w:cs="Times New Roman"/>
          <w:b/>
          <w:bCs/>
          <w:color w:val="000000"/>
          <w:spacing w:val="-1"/>
          <w:sz w:val="24"/>
          <w:szCs w:val="24"/>
          <w:lang w:val="uk-UA" w:eastAsia="uk-UA"/>
        </w:rPr>
        <w:t>(ТРАДИЦІЙНА КЛАСИЧНА НЕКЛАСИЧНА)</w:t>
      </w:r>
    </w:p>
    <w:tbl>
      <w:tblPr>
        <w:tblW w:w="0" w:type="auto"/>
        <w:tblLook w:val="0000"/>
      </w:tblPr>
      <w:tblGrid>
        <w:gridCol w:w="7052"/>
        <w:gridCol w:w="2802"/>
      </w:tblGrid>
      <w:tr w:rsidR="00D4612C" w:rsidRPr="00D4612C" w:rsidTr="00F62155">
        <w:trPr>
          <w:trHeight w:val="3336"/>
        </w:trPr>
        <w:tc>
          <w:tcPr>
            <w:tcW w:w="7052" w:type="dxa"/>
          </w:tcPr>
          <w:p w:rsidR="00D4612C" w:rsidRPr="00D4612C" w:rsidRDefault="00203896" w:rsidP="00203896">
            <w:pPr>
              <w:spacing w:after="0"/>
              <w:jc w:val="center"/>
              <w:rPr>
                <w:rFonts w:ascii="Times New Roman" w:hAnsi="Times New Roman" w:cs="Times New Roman"/>
                <w:b/>
                <w:sz w:val="24"/>
                <w:szCs w:val="24"/>
                <w:lang w:val="az-Cyrl-AZ"/>
              </w:rPr>
            </w:pPr>
            <w:r>
              <w:rPr>
                <w:rFonts w:ascii="Times New Roman" w:hAnsi="Times New Roman" w:cs="Times New Roman"/>
                <w:b/>
                <w:sz w:val="24"/>
                <w:szCs w:val="24"/>
                <w:lang w:val="az-Cyrl-AZ"/>
              </w:rPr>
              <w:t xml:space="preserve">                                             </w:t>
            </w:r>
            <w:r w:rsidR="00D4612C" w:rsidRPr="00D4612C">
              <w:rPr>
                <w:rFonts w:ascii="Times New Roman" w:hAnsi="Times New Roman" w:cs="Times New Roman"/>
                <w:b/>
                <w:sz w:val="24"/>
                <w:szCs w:val="24"/>
                <w:lang w:val="az-Cyrl-AZ"/>
              </w:rPr>
              <w:t>для студентів</w:t>
            </w:r>
          </w:p>
          <w:p w:rsidR="00D4612C" w:rsidRPr="00D4612C" w:rsidRDefault="00D4612C" w:rsidP="00203896">
            <w:pPr>
              <w:spacing w:after="0"/>
              <w:rPr>
                <w:rFonts w:ascii="Times New Roman" w:hAnsi="Times New Roman" w:cs="Times New Roman"/>
                <w:b/>
                <w:sz w:val="24"/>
                <w:szCs w:val="24"/>
                <w:lang w:val="az-Cyrl-AZ"/>
              </w:rPr>
            </w:pPr>
            <w:r>
              <w:rPr>
                <w:rFonts w:ascii="Times New Roman" w:hAnsi="Times New Roman" w:cs="Times New Roman"/>
                <w:b/>
                <w:sz w:val="24"/>
                <w:szCs w:val="24"/>
                <w:lang w:val="az-Cyrl-AZ"/>
              </w:rPr>
              <w:t xml:space="preserve">                                                              </w:t>
            </w:r>
            <w:r w:rsidRPr="00D4612C">
              <w:rPr>
                <w:rFonts w:ascii="Times New Roman" w:hAnsi="Times New Roman" w:cs="Times New Roman"/>
                <w:b/>
                <w:sz w:val="24"/>
                <w:szCs w:val="24"/>
                <w:lang w:val="az-Cyrl-AZ"/>
              </w:rPr>
              <w:t>спеціальності філософія</w:t>
            </w:r>
          </w:p>
          <w:p w:rsidR="00D4612C" w:rsidRDefault="00D4612C" w:rsidP="00203896">
            <w:pPr>
              <w:pStyle w:val="11"/>
              <w:autoSpaceDE w:val="0"/>
              <w:autoSpaceDN w:val="0"/>
              <w:ind w:firstLine="720"/>
              <w:rPr>
                <w:b/>
                <w:bCs/>
                <w:caps/>
                <w:sz w:val="24"/>
                <w:szCs w:val="24"/>
                <w:lang w:val="az-Cyrl-AZ"/>
              </w:rPr>
            </w:pPr>
          </w:p>
          <w:p w:rsidR="00D4612C" w:rsidRDefault="00D4612C" w:rsidP="00203896">
            <w:pPr>
              <w:pStyle w:val="11"/>
              <w:autoSpaceDE w:val="0"/>
              <w:autoSpaceDN w:val="0"/>
              <w:ind w:firstLine="720"/>
              <w:rPr>
                <w:b/>
                <w:bCs/>
                <w:caps/>
                <w:sz w:val="24"/>
                <w:szCs w:val="24"/>
                <w:lang w:val="az-Cyrl-AZ"/>
              </w:rPr>
            </w:pPr>
          </w:p>
          <w:p w:rsidR="00D4612C" w:rsidRPr="00D4612C" w:rsidRDefault="00D4612C" w:rsidP="00203896">
            <w:pPr>
              <w:pStyle w:val="11"/>
              <w:autoSpaceDE w:val="0"/>
              <w:autoSpaceDN w:val="0"/>
              <w:ind w:firstLine="720"/>
              <w:rPr>
                <w:b/>
                <w:bCs/>
                <w:caps/>
                <w:sz w:val="24"/>
                <w:szCs w:val="24"/>
                <w:lang w:val="az-Cyrl-AZ"/>
              </w:rPr>
            </w:pPr>
            <w:r w:rsidRPr="00D4612C">
              <w:rPr>
                <w:b/>
                <w:bCs/>
                <w:caps/>
                <w:sz w:val="24"/>
                <w:szCs w:val="24"/>
                <w:lang w:val="az-Cyrl-AZ"/>
              </w:rPr>
              <w:t>розглянуто</w:t>
            </w:r>
          </w:p>
          <w:p w:rsidR="00D4612C" w:rsidRPr="00D4612C" w:rsidRDefault="00D4612C" w:rsidP="00203896">
            <w:pPr>
              <w:spacing w:after="0"/>
              <w:ind w:firstLine="720"/>
              <w:rPr>
                <w:rFonts w:ascii="Times New Roman" w:hAnsi="Times New Roman" w:cs="Times New Roman"/>
                <w:sz w:val="24"/>
                <w:szCs w:val="24"/>
                <w:lang w:val="az-Cyrl-AZ"/>
              </w:rPr>
            </w:pPr>
            <w:r w:rsidRPr="00D4612C">
              <w:rPr>
                <w:rFonts w:ascii="Times New Roman" w:hAnsi="Times New Roman" w:cs="Times New Roman"/>
                <w:sz w:val="24"/>
                <w:szCs w:val="24"/>
                <w:lang w:val="az-Cyrl-AZ"/>
              </w:rPr>
              <w:t xml:space="preserve">Протокол засідання </w:t>
            </w:r>
          </w:p>
          <w:p w:rsidR="00D4612C" w:rsidRPr="00D4612C" w:rsidRDefault="00D4612C" w:rsidP="00203896">
            <w:pPr>
              <w:spacing w:after="0"/>
              <w:ind w:firstLine="720"/>
              <w:rPr>
                <w:rFonts w:ascii="Times New Roman" w:hAnsi="Times New Roman" w:cs="Times New Roman"/>
                <w:sz w:val="24"/>
                <w:szCs w:val="24"/>
                <w:lang w:val="az-Cyrl-AZ"/>
              </w:rPr>
            </w:pPr>
            <w:r w:rsidRPr="00D4612C">
              <w:rPr>
                <w:rFonts w:ascii="Times New Roman" w:hAnsi="Times New Roman" w:cs="Times New Roman"/>
                <w:sz w:val="24"/>
                <w:szCs w:val="24"/>
                <w:lang w:val="az-Cyrl-AZ"/>
              </w:rPr>
              <w:t>кафедри «Філософія»</w:t>
            </w:r>
          </w:p>
          <w:p w:rsidR="00D4612C" w:rsidRPr="00D4612C" w:rsidRDefault="00D4612C" w:rsidP="00203896">
            <w:pPr>
              <w:spacing w:after="0"/>
              <w:ind w:firstLine="720"/>
              <w:rPr>
                <w:rFonts w:ascii="Times New Roman" w:hAnsi="Times New Roman" w:cs="Times New Roman"/>
                <w:sz w:val="24"/>
                <w:szCs w:val="24"/>
                <w:lang w:val="az-Cyrl-AZ"/>
              </w:rPr>
            </w:pPr>
            <w:r w:rsidRPr="00D4612C">
              <w:rPr>
                <w:rFonts w:ascii="Times New Roman" w:hAnsi="Times New Roman" w:cs="Times New Roman"/>
                <w:sz w:val="24"/>
                <w:szCs w:val="24"/>
                <w:lang w:val="az-Cyrl-AZ"/>
              </w:rPr>
              <w:t>№ __ від «___» «____________» 20__ р.</w:t>
            </w:r>
          </w:p>
          <w:p w:rsidR="00D4612C" w:rsidRPr="00D4612C" w:rsidRDefault="00D4612C" w:rsidP="00203896">
            <w:pPr>
              <w:spacing w:after="0"/>
              <w:ind w:firstLine="720"/>
              <w:rPr>
                <w:rFonts w:ascii="Times New Roman" w:hAnsi="Times New Roman" w:cs="Times New Roman"/>
                <w:sz w:val="24"/>
                <w:szCs w:val="24"/>
                <w:lang w:val="az-Cyrl-AZ"/>
              </w:rPr>
            </w:pPr>
          </w:p>
          <w:p w:rsidR="00D4612C" w:rsidRPr="00D4612C" w:rsidRDefault="00D4612C" w:rsidP="00203896">
            <w:pPr>
              <w:spacing w:after="0"/>
              <w:ind w:firstLine="720"/>
              <w:rPr>
                <w:rFonts w:ascii="Times New Roman" w:hAnsi="Times New Roman" w:cs="Times New Roman"/>
                <w:sz w:val="24"/>
                <w:szCs w:val="24"/>
                <w:lang w:val="az-Cyrl-AZ"/>
              </w:rPr>
            </w:pPr>
            <w:r w:rsidRPr="00D4612C">
              <w:rPr>
                <w:rFonts w:ascii="Times New Roman" w:hAnsi="Times New Roman" w:cs="Times New Roman"/>
                <w:sz w:val="24"/>
                <w:szCs w:val="24"/>
                <w:lang w:val="az-Cyrl-AZ"/>
              </w:rPr>
              <w:t>Завідувач кафедри</w:t>
            </w:r>
          </w:p>
          <w:p w:rsidR="00D4612C" w:rsidRPr="00D4612C" w:rsidRDefault="00D4612C" w:rsidP="00203896">
            <w:pPr>
              <w:spacing w:after="0"/>
              <w:ind w:firstLine="720"/>
              <w:rPr>
                <w:rFonts w:ascii="Times New Roman" w:hAnsi="Times New Roman" w:cs="Times New Roman"/>
                <w:sz w:val="24"/>
                <w:szCs w:val="24"/>
                <w:lang w:val="az-Cyrl-AZ"/>
              </w:rPr>
            </w:pPr>
            <w:r w:rsidRPr="00D4612C">
              <w:rPr>
                <w:rFonts w:ascii="Times New Roman" w:hAnsi="Times New Roman" w:cs="Times New Roman"/>
                <w:sz w:val="24"/>
                <w:szCs w:val="24"/>
                <w:lang w:val="az-Cyrl-AZ"/>
              </w:rPr>
              <w:t>д.філос.н., професор</w:t>
            </w:r>
          </w:p>
          <w:p w:rsidR="00D4612C" w:rsidRPr="00D4612C" w:rsidRDefault="00203896" w:rsidP="00203896">
            <w:pPr>
              <w:spacing w:after="0"/>
              <w:ind w:firstLine="720"/>
              <w:rPr>
                <w:rFonts w:ascii="Times New Roman" w:hAnsi="Times New Roman" w:cs="Times New Roman"/>
                <w:sz w:val="24"/>
                <w:szCs w:val="24"/>
                <w:lang w:val="az-Cyrl-AZ"/>
              </w:rPr>
            </w:pPr>
            <w:r>
              <w:rPr>
                <w:rFonts w:ascii="Times New Roman" w:hAnsi="Times New Roman" w:cs="Times New Roman"/>
                <w:sz w:val="24"/>
                <w:szCs w:val="24"/>
                <w:lang w:val="az-Cyrl-AZ"/>
              </w:rPr>
              <w:t>Муза Д.Е.</w:t>
            </w:r>
            <w:r w:rsidR="00D4612C" w:rsidRPr="00D4612C">
              <w:rPr>
                <w:rFonts w:ascii="Times New Roman" w:hAnsi="Times New Roman" w:cs="Times New Roman"/>
                <w:sz w:val="24"/>
                <w:szCs w:val="24"/>
                <w:lang w:val="az-Cyrl-AZ"/>
              </w:rPr>
              <w:t>.</w:t>
            </w:r>
          </w:p>
          <w:p w:rsidR="00D4612C" w:rsidRPr="00D4612C" w:rsidRDefault="00D4612C" w:rsidP="00203896">
            <w:pPr>
              <w:spacing w:after="0"/>
              <w:ind w:firstLine="720"/>
              <w:rPr>
                <w:rFonts w:ascii="Times New Roman" w:hAnsi="Times New Roman" w:cs="Times New Roman"/>
                <w:sz w:val="24"/>
                <w:szCs w:val="24"/>
                <w:lang w:val="az-Cyrl-AZ"/>
              </w:rPr>
            </w:pPr>
            <w:r w:rsidRPr="00D4612C">
              <w:rPr>
                <w:rFonts w:ascii="Times New Roman" w:hAnsi="Times New Roman" w:cs="Times New Roman"/>
                <w:sz w:val="24"/>
                <w:szCs w:val="24"/>
                <w:lang w:val="az-Cyrl-AZ"/>
              </w:rPr>
              <w:t>____________________</w:t>
            </w:r>
          </w:p>
          <w:p w:rsidR="00D4612C" w:rsidRPr="00D4612C" w:rsidRDefault="00D4612C" w:rsidP="00203896">
            <w:pPr>
              <w:spacing w:after="0"/>
              <w:ind w:firstLine="720"/>
              <w:rPr>
                <w:rFonts w:ascii="Times New Roman" w:hAnsi="Times New Roman" w:cs="Times New Roman"/>
                <w:sz w:val="24"/>
                <w:szCs w:val="24"/>
                <w:lang w:val="uk-UA"/>
              </w:rPr>
            </w:pPr>
            <w:r w:rsidRPr="00D4612C">
              <w:rPr>
                <w:rFonts w:ascii="Times New Roman" w:hAnsi="Times New Roman" w:cs="Times New Roman"/>
                <w:sz w:val="24"/>
                <w:szCs w:val="24"/>
                <w:lang w:val="az-Cyrl-AZ"/>
              </w:rPr>
              <w:t>«____» «_____________» 20__ р.</w:t>
            </w:r>
          </w:p>
        </w:tc>
        <w:tc>
          <w:tcPr>
            <w:tcW w:w="2802" w:type="dxa"/>
          </w:tcPr>
          <w:p w:rsidR="00D4612C" w:rsidRPr="00D4612C" w:rsidRDefault="00D4612C" w:rsidP="00203896">
            <w:pPr>
              <w:spacing w:after="0"/>
              <w:ind w:firstLine="720"/>
              <w:rPr>
                <w:rFonts w:ascii="Times New Roman" w:hAnsi="Times New Roman" w:cs="Times New Roman"/>
                <w:sz w:val="24"/>
                <w:szCs w:val="24"/>
                <w:lang w:val="az-Cyrl-AZ"/>
              </w:rPr>
            </w:pPr>
          </w:p>
          <w:p w:rsidR="00D4612C" w:rsidRPr="00D4612C" w:rsidRDefault="00D4612C" w:rsidP="00203896">
            <w:pPr>
              <w:spacing w:after="0"/>
              <w:ind w:firstLine="720"/>
              <w:rPr>
                <w:rFonts w:ascii="Times New Roman" w:hAnsi="Times New Roman" w:cs="Times New Roman"/>
                <w:sz w:val="24"/>
                <w:szCs w:val="24"/>
                <w:lang w:val="az-Cyrl-AZ"/>
              </w:rPr>
            </w:pPr>
          </w:p>
          <w:p w:rsidR="00D4612C" w:rsidRPr="00D4612C" w:rsidRDefault="00D4612C" w:rsidP="00203896">
            <w:pPr>
              <w:spacing w:after="0"/>
              <w:ind w:firstLine="720"/>
              <w:rPr>
                <w:rFonts w:ascii="Times New Roman" w:hAnsi="Times New Roman" w:cs="Times New Roman"/>
                <w:sz w:val="24"/>
                <w:szCs w:val="24"/>
                <w:lang w:val="az-Cyrl-AZ"/>
              </w:rPr>
            </w:pPr>
          </w:p>
          <w:p w:rsidR="00D4612C" w:rsidRPr="00D4612C" w:rsidRDefault="00D4612C" w:rsidP="00203896">
            <w:pPr>
              <w:spacing w:after="0"/>
              <w:ind w:firstLine="720"/>
              <w:rPr>
                <w:rFonts w:ascii="Times New Roman" w:hAnsi="Times New Roman" w:cs="Times New Roman"/>
                <w:sz w:val="24"/>
                <w:szCs w:val="24"/>
                <w:lang w:val="az-Cyrl-AZ"/>
              </w:rPr>
            </w:pPr>
          </w:p>
          <w:p w:rsidR="00D4612C" w:rsidRPr="00D4612C" w:rsidRDefault="00D4612C" w:rsidP="00203896">
            <w:pPr>
              <w:spacing w:after="0"/>
              <w:ind w:firstLine="720"/>
              <w:rPr>
                <w:rFonts w:ascii="Times New Roman" w:hAnsi="Times New Roman" w:cs="Times New Roman"/>
                <w:sz w:val="24"/>
                <w:szCs w:val="24"/>
                <w:lang w:val="az-Cyrl-AZ"/>
              </w:rPr>
            </w:pPr>
          </w:p>
          <w:p w:rsidR="00D4612C" w:rsidRPr="00D4612C" w:rsidRDefault="00D4612C" w:rsidP="00203896">
            <w:pPr>
              <w:tabs>
                <w:tab w:val="left" w:pos="975"/>
              </w:tabs>
              <w:spacing w:after="0"/>
              <w:ind w:firstLine="720"/>
              <w:rPr>
                <w:rFonts w:ascii="Times New Roman" w:hAnsi="Times New Roman" w:cs="Times New Roman"/>
                <w:sz w:val="24"/>
                <w:szCs w:val="24"/>
                <w:lang w:val="az-Cyrl-AZ"/>
              </w:rPr>
            </w:pPr>
          </w:p>
        </w:tc>
      </w:tr>
      <w:tr w:rsidR="00D4612C" w:rsidRPr="00D4612C" w:rsidTr="00F62155">
        <w:trPr>
          <w:trHeight w:val="1314"/>
        </w:trPr>
        <w:tc>
          <w:tcPr>
            <w:tcW w:w="7052" w:type="dxa"/>
          </w:tcPr>
          <w:p w:rsidR="00D4612C" w:rsidRPr="00D4612C" w:rsidRDefault="00D4612C" w:rsidP="00203896">
            <w:pPr>
              <w:pStyle w:val="11"/>
              <w:autoSpaceDE w:val="0"/>
              <w:autoSpaceDN w:val="0"/>
              <w:ind w:firstLine="720"/>
              <w:rPr>
                <w:b/>
                <w:caps/>
                <w:sz w:val="24"/>
                <w:szCs w:val="24"/>
                <w:lang w:val="az-Cyrl-AZ"/>
              </w:rPr>
            </w:pPr>
          </w:p>
          <w:p w:rsidR="00D4612C" w:rsidRPr="00D4612C" w:rsidRDefault="00D4612C" w:rsidP="00203896">
            <w:pPr>
              <w:pStyle w:val="11"/>
              <w:autoSpaceDE w:val="0"/>
              <w:autoSpaceDN w:val="0"/>
              <w:ind w:firstLine="720"/>
              <w:rPr>
                <w:b/>
                <w:caps/>
                <w:sz w:val="24"/>
                <w:szCs w:val="24"/>
                <w:lang w:val="az-Cyrl-AZ"/>
              </w:rPr>
            </w:pPr>
            <w:r w:rsidRPr="00D4612C">
              <w:rPr>
                <w:b/>
                <w:caps/>
                <w:sz w:val="24"/>
                <w:szCs w:val="24"/>
                <w:lang w:val="az-Cyrl-AZ"/>
              </w:rPr>
              <w:t>укладач</w:t>
            </w:r>
          </w:p>
          <w:p w:rsidR="00D4612C" w:rsidRPr="00D4612C" w:rsidRDefault="00D4612C" w:rsidP="00203896">
            <w:pPr>
              <w:spacing w:after="0"/>
              <w:ind w:firstLine="720"/>
              <w:rPr>
                <w:rFonts w:ascii="Times New Roman" w:hAnsi="Times New Roman" w:cs="Times New Roman"/>
                <w:sz w:val="24"/>
                <w:szCs w:val="24"/>
                <w:lang w:val="az-Cyrl-AZ"/>
              </w:rPr>
            </w:pPr>
            <w:r w:rsidRPr="00D4612C">
              <w:rPr>
                <w:rFonts w:ascii="Times New Roman" w:hAnsi="Times New Roman" w:cs="Times New Roman"/>
                <w:sz w:val="24"/>
                <w:szCs w:val="24"/>
                <w:lang w:val="az-Cyrl-AZ"/>
              </w:rPr>
              <w:t>к.філос.н., доцент</w:t>
            </w:r>
          </w:p>
          <w:p w:rsidR="00D4612C" w:rsidRPr="00D4612C" w:rsidRDefault="00D4612C" w:rsidP="00203896">
            <w:pPr>
              <w:spacing w:after="0"/>
              <w:ind w:firstLine="720"/>
              <w:rPr>
                <w:rFonts w:ascii="Times New Roman" w:hAnsi="Times New Roman" w:cs="Times New Roman"/>
                <w:sz w:val="24"/>
                <w:szCs w:val="24"/>
                <w:lang w:val="az-Cyrl-AZ"/>
              </w:rPr>
            </w:pPr>
            <w:r w:rsidRPr="00D4612C">
              <w:rPr>
                <w:rFonts w:ascii="Times New Roman" w:hAnsi="Times New Roman" w:cs="Times New Roman"/>
                <w:sz w:val="24"/>
                <w:szCs w:val="24"/>
                <w:lang w:val="az-Cyrl-AZ"/>
              </w:rPr>
              <w:t>Папаяні І.В.</w:t>
            </w:r>
          </w:p>
          <w:p w:rsidR="00D4612C" w:rsidRPr="00D4612C" w:rsidRDefault="00D4612C" w:rsidP="00203896">
            <w:pPr>
              <w:spacing w:after="0"/>
              <w:ind w:firstLine="720"/>
              <w:rPr>
                <w:rFonts w:ascii="Times New Roman" w:hAnsi="Times New Roman" w:cs="Times New Roman"/>
                <w:sz w:val="24"/>
                <w:szCs w:val="24"/>
                <w:lang w:val="az-Cyrl-AZ"/>
              </w:rPr>
            </w:pPr>
            <w:r w:rsidRPr="00D4612C">
              <w:rPr>
                <w:rFonts w:ascii="Times New Roman" w:hAnsi="Times New Roman" w:cs="Times New Roman"/>
                <w:sz w:val="24"/>
                <w:szCs w:val="24"/>
                <w:lang w:val="az-Cyrl-AZ"/>
              </w:rPr>
              <w:t>________________</w:t>
            </w:r>
          </w:p>
        </w:tc>
        <w:tc>
          <w:tcPr>
            <w:tcW w:w="2802" w:type="dxa"/>
          </w:tcPr>
          <w:p w:rsidR="00D4612C" w:rsidRPr="00D4612C" w:rsidRDefault="00D4612C" w:rsidP="00203896">
            <w:pPr>
              <w:pStyle w:val="11"/>
              <w:autoSpaceDE w:val="0"/>
              <w:autoSpaceDN w:val="0"/>
              <w:ind w:firstLine="720"/>
              <w:rPr>
                <w:sz w:val="24"/>
                <w:szCs w:val="24"/>
                <w:lang w:val="az-Cyrl-AZ"/>
              </w:rPr>
            </w:pPr>
          </w:p>
        </w:tc>
      </w:tr>
    </w:tbl>
    <w:p w:rsidR="00D4612C" w:rsidRPr="00D4612C" w:rsidRDefault="00D4612C" w:rsidP="00203896">
      <w:pPr>
        <w:spacing w:after="0"/>
        <w:rPr>
          <w:rFonts w:ascii="Times New Roman" w:hAnsi="Times New Roman" w:cs="Times New Roman"/>
          <w:b/>
          <w:sz w:val="24"/>
          <w:szCs w:val="24"/>
          <w:lang w:val="az-Cyrl-AZ"/>
        </w:rPr>
      </w:pPr>
    </w:p>
    <w:p w:rsidR="00D4612C" w:rsidRPr="00D4612C" w:rsidRDefault="00D4612C" w:rsidP="00D4612C">
      <w:pPr>
        <w:spacing w:after="0"/>
        <w:jc w:val="center"/>
        <w:rPr>
          <w:rFonts w:ascii="Times New Roman" w:hAnsi="Times New Roman" w:cs="Times New Roman"/>
          <w:b/>
          <w:sz w:val="24"/>
          <w:szCs w:val="24"/>
          <w:lang w:val="az-Cyrl-AZ"/>
        </w:rPr>
      </w:pPr>
    </w:p>
    <w:p w:rsidR="00D4612C" w:rsidRPr="00D4612C" w:rsidRDefault="00D4612C" w:rsidP="00D4612C">
      <w:pPr>
        <w:spacing w:after="0"/>
        <w:jc w:val="center"/>
        <w:rPr>
          <w:rFonts w:ascii="Times New Roman" w:hAnsi="Times New Roman" w:cs="Times New Roman"/>
          <w:b/>
          <w:sz w:val="24"/>
          <w:szCs w:val="24"/>
          <w:lang w:val="az-Cyrl-AZ"/>
        </w:rPr>
      </w:pPr>
    </w:p>
    <w:p w:rsidR="00D4612C" w:rsidRPr="00D4612C" w:rsidRDefault="00D4612C" w:rsidP="00D4612C">
      <w:pPr>
        <w:spacing w:after="0"/>
        <w:jc w:val="center"/>
        <w:rPr>
          <w:rFonts w:ascii="Times New Roman" w:hAnsi="Times New Roman" w:cs="Times New Roman"/>
          <w:b/>
          <w:sz w:val="24"/>
          <w:szCs w:val="24"/>
          <w:lang w:val="az-Cyrl-AZ"/>
        </w:rPr>
      </w:pPr>
    </w:p>
    <w:p w:rsidR="00D4612C" w:rsidRPr="00D4612C" w:rsidRDefault="00D4612C" w:rsidP="00D4612C">
      <w:pPr>
        <w:spacing w:after="0"/>
        <w:jc w:val="center"/>
        <w:rPr>
          <w:rFonts w:ascii="Times New Roman" w:hAnsi="Times New Roman" w:cs="Times New Roman"/>
          <w:b/>
          <w:sz w:val="24"/>
          <w:szCs w:val="24"/>
          <w:lang w:val="az-Cyrl-AZ"/>
        </w:rPr>
      </w:pPr>
    </w:p>
    <w:p w:rsidR="00D4612C" w:rsidRDefault="00D4612C" w:rsidP="00D4612C">
      <w:pPr>
        <w:spacing w:after="0"/>
        <w:jc w:val="center"/>
        <w:rPr>
          <w:rFonts w:ascii="Times New Roman" w:hAnsi="Times New Roman" w:cs="Times New Roman"/>
          <w:b/>
          <w:sz w:val="24"/>
          <w:szCs w:val="24"/>
          <w:lang w:val="az-Cyrl-AZ"/>
        </w:rPr>
      </w:pPr>
    </w:p>
    <w:p w:rsidR="00D4612C" w:rsidRDefault="00D4612C" w:rsidP="00D4612C">
      <w:pPr>
        <w:spacing w:after="0"/>
        <w:jc w:val="center"/>
        <w:rPr>
          <w:rFonts w:ascii="Times New Roman" w:hAnsi="Times New Roman" w:cs="Times New Roman"/>
          <w:b/>
          <w:sz w:val="24"/>
          <w:szCs w:val="24"/>
          <w:lang w:val="az-Cyrl-AZ"/>
        </w:rPr>
      </w:pPr>
    </w:p>
    <w:p w:rsidR="00D4612C" w:rsidRDefault="00D4612C" w:rsidP="00D4612C">
      <w:pPr>
        <w:spacing w:after="0"/>
        <w:jc w:val="center"/>
        <w:rPr>
          <w:rFonts w:ascii="Times New Roman" w:hAnsi="Times New Roman" w:cs="Times New Roman"/>
          <w:b/>
          <w:sz w:val="24"/>
          <w:szCs w:val="24"/>
          <w:lang w:val="az-Cyrl-AZ"/>
        </w:rPr>
      </w:pPr>
    </w:p>
    <w:p w:rsidR="00541B58" w:rsidRDefault="00541B58" w:rsidP="00D4612C">
      <w:pPr>
        <w:spacing w:after="0"/>
        <w:jc w:val="center"/>
        <w:rPr>
          <w:rFonts w:ascii="Times New Roman" w:hAnsi="Times New Roman" w:cs="Times New Roman"/>
          <w:b/>
          <w:sz w:val="24"/>
          <w:szCs w:val="24"/>
          <w:lang w:val="az-Cyrl-AZ"/>
        </w:rPr>
      </w:pPr>
    </w:p>
    <w:p w:rsidR="00541B58" w:rsidRDefault="00541B58" w:rsidP="00D4612C">
      <w:pPr>
        <w:spacing w:after="0"/>
        <w:jc w:val="center"/>
        <w:rPr>
          <w:rFonts w:ascii="Times New Roman" w:hAnsi="Times New Roman" w:cs="Times New Roman"/>
          <w:b/>
          <w:sz w:val="24"/>
          <w:szCs w:val="24"/>
          <w:lang w:val="az-Cyrl-AZ"/>
        </w:rPr>
      </w:pPr>
    </w:p>
    <w:p w:rsidR="00D4612C" w:rsidRPr="00D4612C" w:rsidRDefault="00D4612C" w:rsidP="00D4612C">
      <w:pPr>
        <w:spacing w:after="0"/>
        <w:jc w:val="center"/>
        <w:rPr>
          <w:rFonts w:ascii="Times New Roman" w:hAnsi="Times New Roman" w:cs="Times New Roman"/>
          <w:b/>
          <w:sz w:val="24"/>
          <w:szCs w:val="24"/>
          <w:lang w:val="az-Cyrl-AZ"/>
        </w:rPr>
      </w:pPr>
      <w:r w:rsidRPr="00D4612C">
        <w:rPr>
          <w:rFonts w:ascii="Times New Roman" w:hAnsi="Times New Roman" w:cs="Times New Roman"/>
          <w:b/>
          <w:sz w:val="24"/>
          <w:szCs w:val="24"/>
          <w:lang w:val="az-Cyrl-AZ"/>
        </w:rPr>
        <w:t>Донецьк, 201</w:t>
      </w:r>
      <w:r w:rsidR="00203896">
        <w:rPr>
          <w:rFonts w:ascii="Times New Roman" w:hAnsi="Times New Roman" w:cs="Times New Roman"/>
          <w:b/>
          <w:sz w:val="24"/>
          <w:szCs w:val="24"/>
          <w:lang w:val="az-Cyrl-AZ"/>
        </w:rPr>
        <w:t>3</w:t>
      </w:r>
    </w:p>
    <w:p w:rsidR="00943F9C" w:rsidRDefault="00943F9C" w:rsidP="00943F9C">
      <w:pPr>
        <w:pStyle w:val="a3"/>
        <w:spacing w:line="240" w:lineRule="auto"/>
        <w:ind w:firstLine="709"/>
        <w:jc w:val="center"/>
        <w:rPr>
          <w:b/>
          <w:sz w:val="24"/>
        </w:rPr>
      </w:pPr>
      <w:r w:rsidRPr="005A79C6">
        <w:rPr>
          <w:b/>
          <w:sz w:val="24"/>
        </w:rPr>
        <w:lastRenderedPageBreak/>
        <w:t xml:space="preserve">МЕТА </w:t>
      </w:r>
      <w:r>
        <w:rPr>
          <w:b/>
          <w:sz w:val="24"/>
          <w:lang w:val="ru-RU"/>
        </w:rPr>
        <w:t>НАВЧАЛЬНО</w:t>
      </w:r>
      <w:r>
        <w:rPr>
          <w:b/>
          <w:sz w:val="24"/>
        </w:rPr>
        <w:t>Ї ДИСЦИПЛІНИ «ЛОГІКА»</w:t>
      </w:r>
    </w:p>
    <w:p w:rsidR="00943F9C" w:rsidRPr="00747909" w:rsidRDefault="00943F9C" w:rsidP="00943F9C">
      <w:pPr>
        <w:pStyle w:val="a3"/>
        <w:spacing w:line="240" w:lineRule="auto"/>
        <w:ind w:firstLine="709"/>
        <w:jc w:val="center"/>
        <w:rPr>
          <w:b/>
          <w:sz w:val="24"/>
        </w:rPr>
      </w:pPr>
    </w:p>
    <w:p w:rsidR="00943F9C" w:rsidRPr="00943F9C" w:rsidRDefault="00943F9C" w:rsidP="00943F9C">
      <w:pPr>
        <w:shd w:val="clear" w:color="auto" w:fill="FFFFFF"/>
        <w:spacing w:after="0" w:line="240" w:lineRule="auto"/>
        <w:ind w:firstLine="709"/>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Логіка окрема галузь філософського знання. Проблеми які розглядаються в логіці є абстрактними. Не маючи емоційного навантаження вони охоплюються розумом який домінує у постановці, розвитку і вирішенні логічних завдань. </w:t>
      </w:r>
    </w:p>
    <w:p w:rsidR="00943F9C" w:rsidRPr="00943F9C" w:rsidRDefault="00943F9C" w:rsidP="00943F9C">
      <w:pPr>
        <w:shd w:val="clear" w:color="auto" w:fill="FFFFFF"/>
        <w:spacing w:after="0" w:line="240" w:lineRule="auto"/>
        <w:ind w:firstLine="709"/>
        <w:jc w:val="both"/>
        <w:rPr>
          <w:rFonts w:ascii="Times New Roman" w:hAnsi="Times New Roman" w:cs="Times New Roman"/>
          <w:sz w:val="24"/>
          <w:szCs w:val="24"/>
        </w:rPr>
      </w:pPr>
      <w:r w:rsidRPr="00943F9C">
        <w:rPr>
          <w:rFonts w:ascii="Times New Roman" w:hAnsi="Times New Roman" w:cs="Times New Roman"/>
          <w:sz w:val="24"/>
          <w:szCs w:val="24"/>
          <w:lang w:val="uk-UA"/>
        </w:rPr>
        <w:t>Значення логіки полягає перш за все у тому, що знання основ цієї науки формує логічну культуру мислення людини, допомагає їй правильно мислити, уникати логічних помилок у своїх міркуваннях, коректно аргументу</w:t>
      </w:r>
      <w:r w:rsidRPr="00943F9C">
        <w:rPr>
          <w:rFonts w:ascii="Times New Roman" w:hAnsi="Times New Roman" w:cs="Times New Roman"/>
          <w:sz w:val="24"/>
          <w:szCs w:val="24"/>
          <w:lang w:val="uk-UA"/>
        </w:rPr>
        <w:softHyphen/>
        <w:t>вати власну точку зору, а також успішно користуватись методами критики та спростування.</w:t>
      </w:r>
    </w:p>
    <w:p w:rsidR="00943F9C" w:rsidRPr="00943F9C" w:rsidRDefault="00943F9C" w:rsidP="00943F9C">
      <w:pPr>
        <w:shd w:val="clear" w:color="auto" w:fill="FFFFFF"/>
        <w:spacing w:after="0" w:line="240" w:lineRule="auto"/>
        <w:ind w:firstLine="709"/>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Для студентів філософів вивчення курсу логіки є цікавим не тільки з точки зору підвищен</w:t>
      </w:r>
      <w:r w:rsidRPr="00943F9C">
        <w:rPr>
          <w:rFonts w:ascii="Times New Roman" w:hAnsi="Times New Roman" w:cs="Times New Roman"/>
          <w:sz w:val="24"/>
          <w:szCs w:val="24"/>
          <w:lang w:val="uk-UA"/>
        </w:rPr>
        <w:softHyphen/>
        <w:t>ня їх логічного рівня мислення, а також тому, що логіка - це одна із спеціальностей, що є обов’язковою у підготовці фахівців на цьому факультеті. Успішне засвоєння матеріалу з курсу логіки може стати у нагоді студентові при обранні теми наукового дослідження, при написанні курсової роботи за спеціальністю, при підготовці дипломної роботи. Окрім того, враховуючи той факт, що курси логіки останнім часом активно вводяться в навчальні плани різно</w:t>
      </w:r>
      <w:r w:rsidRPr="00943F9C">
        <w:rPr>
          <w:rFonts w:ascii="Times New Roman" w:hAnsi="Times New Roman" w:cs="Times New Roman"/>
          <w:sz w:val="24"/>
          <w:szCs w:val="24"/>
          <w:lang w:val="uk-UA"/>
        </w:rPr>
        <w:softHyphen/>
        <w:t>манітних факультетів вузів, коледжів, ліцеїв, середніх шкіл, професійна підготовка з логіки може допомогти випускнику філософського факультету у майбутньому працевлаштуванні. Більш ґрунтовне вивчення логіки передбачає ознайомлення з провідними працями видатних логіків та філо</w:t>
      </w:r>
      <w:r w:rsidRPr="00943F9C">
        <w:rPr>
          <w:rFonts w:ascii="Times New Roman" w:hAnsi="Times New Roman" w:cs="Times New Roman"/>
          <w:sz w:val="24"/>
          <w:szCs w:val="24"/>
          <w:lang w:val="uk-UA"/>
        </w:rPr>
        <w:softHyphen/>
        <w:t>софів минулих часів і сучасності. Тому після кожної теми студентам пропонується перелік основ</w:t>
      </w:r>
      <w:r w:rsidRPr="00943F9C">
        <w:rPr>
          <w:rFonts w:ascii="Times New Roman" w:hAnsi="Times New Roman" w:cs="Times New Roman"/>
          <w:sz w:val="24"/>
          <w:szCs w:val="24"/>
          <w:lang w:val="uk-UA"/>
        </w:rPr>
        <w:softHyphen/>
        <w:t>ної літератури для самостійного опрацювання.</w:t>
      </w:r>
    </w:p>
    <w:p w:rsidR="00943F9C" w:rsidRPr="00943F9C" w:rsidRDefault="00943F9C" w:rsidP="00943F9C">
      <w:pPr>
        <w:spacing w:after="0" w:line="240" w:lineRule="auto"/>
        <w:jc w:val="center"/>
        <w:rPr>
          <w:rFonts w:ascii="Times New Roman" w:hAnsi="Times New Roman" w:cs="Times New Roman"/>
          <w:b/>
          <w:sz w:val="24"/>
          <w:szCs w:val="24"/>
          <w:lang w:val="uk-UA"/>
        </w:rPr>
      </w:pPr>
      <w:r w:rsidRPr="00943F9C">
        <w:rPr>
          <w:rFonts w:ascii="Times New Roman" w:hAnsi="Times New Roman" w:cs="Times New Roman"/>
          <w:b/>
          <w:sz w:val="24"/>
          <w:szCs w:val="24"/>
        </w:rPr>
        <w:t>МЕТА І ЗАДАЧІ КУРСУ</w:t>
      </w:r>
    </w:p>
    <w:p w:rsidR="00943F9C" w:rsidRPr="00943F9C" w:rsidRDefault="00943F9C" w:rsidP="00943F9C">
      <w:pPr>
        <w:shd w:val="clear" w:color="auto" w:fill="FFFFFF"/>
        <w:spacing w:after="0" w:line="240" w:lineRule="auto"/>
        <w:ind w:firstLine="709"/>
        <w:jc w:val="both"/>
        <w:rPr>
          <w:rFonts w:ascii="Times New Roman" w:hAnsi="Times New Roman" w:cs="Times New Roman"/>
          <w:sz w:val="24"/>
          <w:szCs w:val="24"/>
          <w:lang w:val="uk-UA"/>
        </w:rPr>
      </w:pPr>
      <w:r w:rsidRPr="00943F9C">
        <w:rPr>
          <w:rFonts w:ascii="Times New Roman" w:hAnsi="Times New Roman" w:cs="Times New Roman"/>
          <w:b/>
          <w:i/>
          <w:sz w:val="24"/>
          <w:szCs w:val="24"/>
          <w:lang w:val="uk-UA"/>
        </w:rPr>
        <w:t>Мета:</w:t>
      </w:r>
      <w:r w:rsidRPr="00943F9C">
        <w:rPr>
          <w:rFonts w:ascii="Times New Roman" w:hAnsi="Times New Roman" w:cs="Times New Roman"/>
          <w:sz w:val="24"/>
          <w:szCs w:val="24"/>
          <w:lang w:val="uk-UA"/>
        </w:rPr>
        <w:t xml:space="preserve"> розвиток та вдосконалення у студентів логічної культури, вміння аналізувати тексти філософського характеру, критично мислити.</w:t>
      </w:r>
    </w:p>
    <w:p w:rsidR="00943F9C" w:rsidRPr="00943F9C" w:rsidRDefault="00943F9C" w:rsidP="00943F9C">
      <w:pPr>
        <w:shd w:val="clear" w:color="auto" w:fill="FFFFFF"/>
        <w:spacing w:after="0" w:line="240" w:lineRule="auto"/>
        <w:ind w:firstLine="709"/>
        <w:jc w:val="both"/>
        <w:rPr>
          <w:rFonts w:ascii="Times New Roman" w:hAnsi="Times New Roman" w:cs="Times New Roman"/>
          <w:sz w:val="24"/>
          <w:szCs w:val="24"/>
          <w:lang w:val="uk-UA"/>
        </w:rPr>
      </w:pPr>
      <w:r w:rsidRPr="00943F9C">
        <w:rPr>
          <w:rFonts w:ascii="Times New Roman" w:hAnsi="Times New Roman" w:cs="Times New Roman"/>
          <w:b/>
          <w:i/>
          <w:sz w:val="24"/>
          <w:szCs w:val="24"/>
          <w:lang w:val="uk-UA"/>
        </w:rPr>
        <w:t>Завдання:</w:t>
      </w:r>
      <w:r w:rsidRPr="00943F9C">
        <w:rPr>
          <w:rFonts w:ascii="Times New Roman" w:hAnsi="Times New Roman" w:cs="Times New Roman"/>
          <w:sz w:val="24"/>
          <w:szCs w:val="24"/>
          <w:lang w:val="uk-UA"/>
        </w:rPr>
        <w:t xml:space="preserve"> вивчення логіки потребує зосередження й систематичного підходу, не можна зрозуміти наступну тему, не засвоївши попередньої. Засвоєння теоретичного матеріалу з логіки належить поєднати з вирішенням прак</w:t>
      </w:r>
      <w:r w:rsidRPr="00943F9C">
        <w:rPr>
          <w:rFonts w:ascii="Times New Roman" w:hAnsi="Times New Roman" w:cs="Times New Roman"/>
          <w:sz w:val="24"/>
          <w:szCs w:val="24"/>
          <w:lang w:val="uk-UA"/>
        </w:rPr>
        <w:softHyphen/>
        <w:t>тичних завдань. У зв'язку з цим після опанування теоретичних питань з певної теми рекомендується виконати відповідні практичні завдання.</w:t>
      </w:r>
    </w:p>
    <w:p w:rsidR="00943F9C" w:rsidRPr="001378E1" w:rsidRDefault="00943F9C" w:rsidP="00943F9C">
      <w:pPr>
        <w:pStyle w:val="Preformatted"/>
        <w:tabs>
          <w:tab w:val="clear" w:pos="9590"/>
        </w:tabs>
        <w:ind w:firstLine="360"/>
        <w:jc w:val="center"/>
        <w:rPr>
          <w:rStyle w:val="Typewriter"/>
          <w:rFonts w:ascii="Times New Roman" w:hAnsi="Times New Roman" w:cs="Times New Roman"/>
          <w:b/>
          <w:sz w:val="24"/>
          <w:szCs w:val="24"/>
        </w:rPr>
      </w:pPr>
      <w:r w:rsidRPr="001378E1">
        <w:rPr>
          <w:rStyle w:val="Typewriter"/>
          <w:rFonts w:ascii="Times New Roman" w:hAnsi="Times New Roman" w:cs="Times New Roman"/>
          <w:b/>
          <w:sz w:val="24"/>
          <w:szCs w:val="24"/>
        </w:rPr>
        <w:t>ФОРМИ ВИВЧЕННЯ НАВЧАЛЬНОЇ ДИСЦИПЛІНИ</w:t>
      </w:r>
    </w:p>
    <w:p w:rsidR="00943F9C" w:rsidRPr="001378E1" w:rsidRDefault="00943F9C" w:rsidP="00943F9C">
      <w:pPr>
        <w:pStyle w:val="Preformatted"/>
        <w:tabs>
          <w:tab w:val="clear" w:pos="9590"/>
        </w:tabs>
        <w:ind w:firstLine="360"/>
        <w:jc w:val="both"/>
        <w:rPr>
          <w:rFonts w:ascii="Times New Roman" w:hAnsi="Times New Roman"/>
          <w:sz w:val="24"/>
          <w:szCs w:val="24"/>
        </w:rPr>
      </w:pPr>
      <w:r w:rsidRPr="001378E1">
        <w:rPr>
          <w:rStyle w:val="Typewriter"/>
          <w:rFonts w:ascii="Times New Roman" w:hAnsi="Times New Roman" w:cs="Times New Roman"/>
          <w:sz w:val="24"/>
          <w:szCs w:val="24"/>
        </w:rPr>
        <w:t xml:space="preserve">Навчальний процес з даної навчальної дисципліни здійснюється у таких формах, як </w:t>
      </w:r>
      <w:r w:rsidRPr="001378E1">
        <w:rPr>
          <w:rFonts w:ascii="Times New Roman" w:hAnsi="Times New Roman"/>
          <w:sz w:val="24"/>
          <w:szCs w:val="24"/>
        </w:rPr>
        <w:t xml:space="preserve">лекційні і семінарські заняття, консультації та самостійна робота студентів, а також контрольні заходи підсумком є іспит з дисципліни. </w:t>
      </w:r>
    </w:p>
    <w:p w:rsidR="00943F9C" w:rsidRDefault="00943F9C" w:rsidP="00943F9C">
      <w:pPr>
        <w:spacing w:after="0"/>
        <w:jc w:val="center"/>
        <w:rPr>
          <w:rFonts w:ascii="Times New Roman" w:hAnsi="Times New Roman" w:cs="Times New Roman"/>
          <w:b/>
          <w:sz w:val="28"/>
          <w:szCs w:val="28"/>
          <w:lang w:val="uk-UA"/>
        </w:rPr>
      </w:pPr>
    </w:p>
    <w:p w:rsidR="00943F9C" w:rsidRPr="00943F9C" w:rsidRDefault="00943F9C" w:rsidP="00943F9C">
      <w:pPr>
        <w:spacing w:after="0"/>
        <w:jc w:val="center"/>
        <w:rPr>
          <w:rFonts w:ascii="Times New Roman" w:hAnsi="Times New Roman" w:cs="Times New Roman"/>
          <w:b/>
          <w:sz w:val="28"/>
          <w:szCs w:val="28"/>
          <w:lang w:val="uk-UA"/>
        </w:rPr>
      </w:pPr>
      <w:r w:rsidRPr="00943F9C">
        <w:rPr>
          <w:rFonts w:ascii="Times New Roman" w:hAnsi="Times New Roman" w:cs="Times New Roman"/>
          <w:b/>
          <w:sz w:val="28"/>
          <w:szCs w:val="28"/>
          <w:lang w:val="uk-UA"/>
        </w:rPr>
        <w:t>ТЕМАТИЧНИЙ ЗМІСТ КУРСУ</w:t>
      </w:r>
    </w:p>
    <w:p w:rsidR="00D9387F" w:rsidRDefault="00D9387F" w:rsidP="00943F9C">
      <w:pPr>
        <w:spacing w:after="0"/>
        <w:jc w:val="center"/>
        <w:rPr>
          <w:rFonts w:ascii="Times New Roman" w:hAnsi="Times New Roman" w:cs="Times New Roman"/>
          <w:b/>
          <w:sz w:val="28"/>
          <w:szCs w:val="28"/>
          <w:lang w:val="uk-UA"/>
        </w:rPr>
      </w:pPr>
    </w:p>
    <w:p w:rsidR="00943F9C" w:rsidRPr="00943F9C" w:rsidRDefault="00943F9C" w:rsidP="00943F9C">
      <w:pPr>
        <w:spacing w:after="0"/>
        <w:jc w:val="center"/>
        <w:rPr>
          <w:rFonts w:ascii="Times New Roman" w:hAnsi="Times New Roman" w:cs="Times New Roman"/>
          <w:b/>
          <w:sz w:val="28"/>
          <w:szCs w:val="28"/>
          <w:lang w:val="uk-UA"/>
        </w:rPr>
      </w:pPr>
      <w:r w:rsidRPr="00943F9C">
        <w:rPr>
          <w:rFonts w:ascii="Times New Roman" w:hAnsi="Times New Roman" w:cs="Times New Roman"/>
          <w:b/>
          <w:sz w:val="28"/>
          <w:szCs w:val="28"/>
          <w:lang w:val="uk-UA"/>
        </w:rPr>
        <w:t>СЕМЕСТР 1</w:t>
      </w:r>
    </w:p>
    <w:p w:rsidR="00943F9C" w:rsidRPr="00943F9C" w:rsidRDefault="00943F9C" w:rsidP="00943F9C">
      <w:pPr>
        <w:spacing w:after="0"/>
        <w:jc w:val="center"/>
        <w:rPr>
          <w:rFonts w:ascii="Times New Roman" w:hAnsi="Times New Roman" w:cs="Times New Roman"/>
          <w:b/>
          <w:sz w:val="24"/>
          <w:szCs w:val="24"/>
          <w:lang w:val="uk-UA"/>
        </w:rPr>
      </w:pPr>
      <w:r w:rsidRPr="00943F9C">
        <w:rPr>
          <w:rFonts w:ascii="Times New Roman" w:hAnsi="Times New Roman" w:cs="Times New Roman"/>
          <w:b/>
          <w:sz w:val="24"/>
          <w:szCs w:val="24"/>
          <w:lang w:val="uk-UA"/>
        </w:rPr>
        <w:t xml:space="preserve">ЗАЛІКОВИЙ МОДУЛЬ </w:t>
      </w:r>
      <w:r w:rsidR="00D9387F">
        <w:rPr>
          <w:rFonts w:ascii="Times New Roman" w:hAnsi="Times New Roman" w:cs="Times New Roman"/>
          <w:b/>
          <w:sz w:val="24"/>
          <w:szCs w:val="24"/>
          <w:lang w:val="uk-UA"/>
        </w:rPr>
        <w:t>1</w:t>
      </w:r>
    </w:p>
    <w:p w:rsidR="00943F9C" w:rsidRPr="00943F9C" w:rsidRDefault="00943F9C" w:rsidP="00943F9C">
      <w:pPr>
        <w:spacing w:after="0"/>
        <w:jc w:val="center"/>
        <w:rPr>
          <w:rFonts w:ascii="Times New Roman" w:hAnsi="Times New Roman" w:cs="Times New Roman"/>
          <w:sz w:val="24"/>
          <w:szCs w:val="24"/>
          <w:lang w:val="uk-UA"/>
        </w:rPr>
      </w:pPr>
      <w:r w:rsidRPr="00943F9C">
        <w:rPr>
          <w:rFonts w:ascii="Times New Roman" w:hAnsi="Times New Roman" w:cs="Times New Roman"/>
          <w:sz w:val="24"/>
          <w:szCs w:val="24"/>
          <w:lang w:val="uk-UA"/>
        </w:rPr>
        <w:t>ТРАДИЦІЙНА ЛОГІКА ЯК НАУКА. ПОНЯТТЯ ОСНОВНИЙ ЕЛЕМЕНТ ТРАДИЦІЙНОЇ ЛОГІКИ</w:t>
      </w:r>
    </w:p>
    <w:p w:rsidR="00943F9C" w:rsidRPr="00D9387F" w:rsidRDefault="00943F9C" w:rsidP="00943F9C">
      <w:pPr>
        <w:spacing w:after="0"/>
        <w:jc w:val="center"/>
        <w:rPr>
          <w:rFonts w:ascii="Times New Roman" w:hAnsi="Times New Roman" w:cs="Times New Roman"/>
          <w:b/>
          <w:sz w:val="24"/>
          <w:szCs w:val="24"/>
          <w:lang w:val="uk-UA"/>
        </w:rPr>
      </w:pPr>
      <w:r w:rsidRPr="00D9387F">
        <w:rPr>
          <w:rFonts w:ascii="Times New Roman" w:hAnsi="Times New Roman" w:cs="Times New Roman"/>
          <w:b/>
          <w:sz w:val="24"/>
          <w:szCs w:val="24"/>
        </w:rPr>
        <w:t xml:space="preserve">ТЕМА 1 </w:t>
      </w:r>
      <w:r w:rsidRPr="00D9387F">
        <w:rPr>
          <w:rFonts w:ascii="Times New Roman" w:hAnsi="Times New Roman" w:cs="Times New Roman"/>
          <w:b/>
          <w:sz w:val="24"/>
          <w:szCs w:val="24"/>
          <w:lang w:val="uk-UA"/>
        </w:rPr>
        <w:t>ЛОГІКА ЯК НАУКА І НАВЧАЛЬНА ДИСЦИПЛІ</w:t>
      </w:r>
      <w:proofErr w:type="gramStart"/>
      <w:r w:rsidRPr="00D9387F">
        <w:rPr>
          <w:rFonts w:ascii="Times New Roman" w:hAnsi="Times New Roman" w:cs="Times New Roman"/>
          <w:b/>
          <w:sz w:val="24"/>
          <w:szCs w:val="24"/>
          <w:lang w:val="uk-UA"/>
        </w:rPr>
        <w:t>НА</w:t>
      </w:r>
      <w:proofErr w:type="gramEnd"/>
      <w:r w:rsidRPr="00D9387F">
        <w:rPr>
          <w:rFonts w:ascii="Times New Roman" w:hAnsi="Times New Roman" w:cs="Times New Roman"/>
          <w:b/>
          <w:sz w:val="24"/>
          <w:szCs w:val="24"/>
          <w:lang w:val="uk-UA"/>
        </w:rPr>
        <w:t>.</w:t>
      </w:r>
    </w:p>
    <w:p w:rsidR="00943F9C" w:rsidRPr="00943F9C" w:rsidRDefault="00943F9C" w:rsidP="00943F9C">
      <w:pPr>
        <w:spacing w:after="0"/>
        <w:jc w:val="center"/>
        <w:rPr>
          <w:rFonts w:ascii="Times New Roman" w:hAnsi="Times New Roman" w:cs="Times New Roman"/>
          <w:sz w:val="24"/>
          <w:szCs w:val="24"/>
          <w:lang w:val="uk-UA"/>
        </w:rPr>
      </w:pPr>
      <w:r w:rsidRPr="00D9387F">
        <w:rPr>
          <w:rFonts w:ascii="Times New Roman" w:hAnsi="Times New Roman" w:cs="Times New Roman"/>
          <w:b/>
          <w:sz w:val="24"/>
          <w:szCs w:val="24"/>
          <w:lang w:val="uk-UA"/>
        </w:rPr>
        <w:t>ЗАКОНИ ЛОГІКИ</w:t>
      </w:r>
      <w:r w:rsidRPr="00943F9C">
        <w:rPr>
          <w:rFonts w:ascii="Times New Roman" w:hAnsi="Times New Roman" w:cs="Times New Roman"/>
          <w:sz w:val="24"/>
          <w:szCs w:val="24"/>
          <w:lang w:val="uk-UA"/>
        </w:rPr>
        <w:t xml:space="preserve"> </w:t>
      </w:r>
    </w:p>
    <w:p w:rsidR="00943F9C" w:rsidRPr="00943F9C" w:rsidRDefault="00943F9C" w:rsidP="00943F9C">
      <w:pPr>
        <w:spacing w:after="0"/>
        <w:ind w:firstLine="709"/>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Теоретичне і практичне значення логіки для філософів. Історія виникнення і загальна характеристика традиційної логіки (</w:t>
      </w:r>
      <w:proofErr w:type="spellStart"/>
      <w:r w:rsidRPr="00943F9C">
        <w:rPr>
          <w:rFonts w:ascii="Times New Roman" w:hAnsi="Times New Roman" w:cs="Times New Roman"/>
          <w:sz w:val="24"/>
          <w:szCs w:val="24"/>
          <w:lang w:val="uk-UA"/>
        </w:rPr>
        <w:t>Арістотель</w:t>
      </w:r>
      <w:proofErr w:type="spellEnd"/>
      <w:r w:rsidRPr="00943F9C">
        <w:rPr>
          <w:rFonts w:ascii="Times New Roman" w:hAnsi="Times New Roman" w:cs="Times New Roman"/>
          <w:sz w:val="24"/>
          <w:szCs w:val="24"/>
          <w:lang w:val="uk-UA"/>
        </w:rPr>
        <w:t xml:space="preserve">, стоїки, софісти. Логіка як частина </w:t>
      </w:r>
      <w:proofErr w:type="spellStart"/>
      <w:r w:rsidRPr="00943F9C">
        <w:rPr>
          <w:rFonts w:ascii="Times New Roman" w:hAnsi="Times New Roman" w:cs="Times New Roman"/>
          <w:sz w:val="24"/>
          <w:szCs w:val="24"/>
          <w:lang w:val="uk-UA"/>
        </w:rPr>
        <w:t>тривіуму</w:t>
      </w:r>
      <w:proofErr w:type="spellEnd"/>
      <w:r w:rsidRPr="00943F9C">
        <w:rPr>
          <w:rFonts w:ascii="Times New Roman" w:hAnsi="Times New Roman" w:cs="Times New Roman"/>
          <w:sz w:val="24"/>
          <w:szCs w:val="24"/>
          <w:lang w:val="uk-UA"/>
        </w:rPr>
        <w:t xml:space="preserve"> в епоху Середньовіччя). Поняття логіка і багатозначність в його інтерпретаціях. Предмет логіки. Структура формальної логіки. Традиційна логіка в структурі формальної логіки. Загальні закони логіки (закон тотожності, закон протиріччя, закон виключеного третього, закон достатньої основи). </w:t>
      </w:r>
    </w:p>
    <w:p w:rsidR="00943F9C" w:rsidRPr="00943F9C" w:rsidRDefault="00943F9C" w:rsidP="00943F9C">
      <w:pPr>
        <w:spacing w:after="0"/>
        <w:jc w:val="center"/>
        <w:rPr>
          <w:rFonts w:ascii="Times New Roman" w:hAnsi="Times New Roman" w:cs="Times New Roman"/>
          <w:sz w:val="24"/>
          <w:szCs w:val="24"/>
          <w:lang w:val="uk-UA"/>
        </w:rPr>
      </w:pPr>
      <w:r w:rsidRPr="00D9387F">
        <w:rPr>
          <w:rFonts w:ascii="Times New Roman" w:hAnsi="Times New Roman" w:cs="Times New Roman"/>
          <w:b/>
          <w:sz w:val="24"/>
          <w:szCs w:val="24"/>
          <w:lang w:val="uk-UA"/>
        </w:rPr>
        <w:t>ТЕМА 2 ПОНЯТТЯ</w:t>
      </w:r>
    </w:p>
    <w:p w:rsidR="00943F9C" w:rsidRPr="00943F9C" w:rsidRDefault="00943F9C" w:rsidP="00943F9C">
      <w:pPr>
        <w:spacing w:after="0"/>
        <w:ind w:firstLine="708"/>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Загальна характеристика поняття. Визначення поняття як терміну традиційної логіки. Види понять логічна характеристика по об’єму і змісту. Відносини між поняттями. Логічні операції з </w:t>
      </w:r>
      <w:r w:rsidRPr="00943F9C">
        <w:rPr>
          <w:rFonts w:ascii="Times New Roman" w:hAnsi="Times New Roman" w:cs="Times New Roman"/>
          <w:sz w:val="24"/>
          <w:szCs w:val="24"/>
          <w:lang w:val="uk-UA"/>
        </w:rPr>
        <w:lastRenderedPageBreak/>
        <w:t>поняттями (виокремлення родових, видових, понять; узагальнення та обмеження понять; тощо). Відносини між поняттями. Визначення понять. Специфіка та особливості правил визначення та поділу понять.</w:t>
      </w:r>
    </w:p>
    <w:p w:rsidR="00943F9C" w:rsidRDefault="00943F9C" w:rsidP="00943F9C">
      <w:pPr>
        <w:spacing w:after="0"/>
        <w:ind w:firstLine="708"/>
        <w:jc w:val="center"/>
        <w:rPr>
          <w:rFonts w:ascii="Times New Roman" w:hAnsi="Times New Roman" w:cs="Times New Roman"/>
          <w:b/>
          <w:sz w:val="24"/>
          <w:szCs w:val="24"/>
          <w:lang w:val="uk-UA"/>
        </w:rPr>
      </w:pPr>
    </w:p>
    <w:p w:rsidR="00943F9C" w:rsidRPr="00943F9C" w:rsidRDefault="00D9387F" w:rsidP="00943F9C">
      <w:pPr>
        <w:spacing w:after="0"/>
        <w:ind w:firstLine="708"/>
        <w:jc w:val="center"/>
        <w:rPr>
          <w:rFonts w:ascii="Times New Roman" w:hAnsi="Times New Roman" w:cs="Times New Roman"/>
          <w:b/>
          <w:sz w:val="24"/>
          <w:szCs w:val="24"/>
          <w:lang w:val="uk-UA"/>
        </w:rPr>
      </w:pPr>
      <w:r>
        <w:rPr>
          <w:rFonts w:ascii="Times New Roman" w:hAnsi="Times New Roman" w:cs="Times New Roman"/>
          <w:b/>
          <w:sz w:val="24"/>
          <w:szCs w:val="24"/>
          <w:lang w:val="uk-UA"/>
        </w:rPr>
        <w:t>ЗАЛІКОВИЙ МОДУЛЬ 2</w:t>
      </w:r>
    </w:p>
    <w:p w:rsidR="00943F9C" w:rsidRPr="00943F9C" w:rsidRDefault="00943F9C" w:rsidP="00943F9C">
      <w:pPr>
        <w:spacing w:after="0"/>
        <w:ind w:firstLine="708"/>
        <w:jc w:val="center"/>
        <w:rPr>
          <w:rFonts w:ascii="Times New Roman" w:hAnsi="Times New Roman" w:cs="Times New Roman"/>
          <w:b/>
          <w:sz w:val="24"/>
          <w:szCs w:val="24"/>
          <w:lang w:val="uk-UA"/>
        </w:rPr>
      </w:pPr>
      <w:r w:rsidRPr="00943F9C">
        <w:rPr>
          <w:rFonts w:ascii="Times New Roman" w:hAnsi="Times New Roman" w:cs="Times New Roman"/>
          <w:sz w:val="24"/>
          <w:szCs w:val="24"/>
          <w:lang w:val="uk-UA"/>
        </w:rPr>
        <w:t>ПРОСТІ СУДЖЕННЯ ТА УМОВИВІД</w:t>
      </w:r>
      <w:r w:rsidRPr="00943F9C">
        <w:rPr>
          <w:rFonts w:ascii="Times New Roman" w:hAnsi="Times New Roman" w:cs="Times New Roman"/>
          <w:b/>
          <w:sz w:val="24"/>
          <w:szCs w:val="24"/>
          <w:lang w:val="uk-UA"/>
        </w:rPr>
        <w:t xml:space="preserve"> </w:t>
      </w:r>
    </w:p>
    <w:p w:rsidR="00943F9C" w:rsidRPr="00D9387F" w:rsidRDefault="00943F9C" w:rsidP="00943F9C">
      <w:pPr>
        <w:spacing w:after="0"/>
        <w:ind w:firstLine="708"/>
        <w:jc w:val="center"/>
        <w:rPr>
          <w:rFonts w:ascii="Times New Roman" w:hAnsi="Times New Roman" w:cs="Times New Roman"/>
          <w:b/>
          <w:sz w:val="24"/>
          <w:szCs w:val="24"/>
          <w:lang w:val="uk-UA"/>
        </w:rPr>
      </w:pPr>
      <w:r w:rsidRPr="00D9387F">
        <w:rPr>
          <w:rFonts w:ascii="Times New Roman" w:hAnsi="Times New Roman" w:cs="Times New Roman"/>
          <w:b/>
          <w:sz w:val="24"/>
          <w:szCs w:val="24"/>
          <w:lang w:val="uk-UA"/>
        </w:rPr>
        <w:t xml:space="preserve">ТЕМА 3 ПРОСТІ СУДЖЕННЯ </w:t>
      </w:r>
    </w:p>
    <w:p w:rsidR="00943F9C" w:rsidRPr="00943F9C" w:rsidRDefault="00943F9C" w:rsidP="00943F9C">
      <w:pPr>
        <w:spacing w:after="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ab/>
        <w:t xml:space="preserve">Загальна характеристика судження. Різниця між простими і складними судженнями. Поділ простих суджень (атрибутивні, судження з відношенням, </w:t>
      </w:r>
      <w:proofErr w:type="spellStart"/>
      <w:r w:rsidRPr="00943F9C">
        <w:rPr>
          <w:rFonts w:ascii="Times New Roman" w:hAnsi="Times New Roman" w:cs="Times New Roman"/>
          <w:sz w:val="24"/>
          <w:szCs w:val="24"/>
          <w:lang w:val="uk-UA"/>
        </w:rPr>
        <w:t>екзістенційні</w:t>
      </w:r>
      <w:proofErr w:type="spellEnd"/>
      <w:r w:rsidRPr="00943F9C">
        <w:rPr>
          <w:rFonts w:ascii="Times New Roman" w:hAnsi="Times New Roman" w:cs="Times New Roman"/>
          <w:sz w:val="24"/>
          <w:szCs w:val="24"/>
          <w:lang w:val="uk-UA"/>
        </w:rPr>
        <w:t>). Категоричні судження. Кількісна і якісна класифікація суджень. Розподіл термінів в судженнях. Логічна характеристика відношень між простими судженнями.</w:t>
      </w:r>
    </w:p>
    <w:p w:rsidR="00943F9C" w:rsidRPr="00943F9C" w:rsidRDefault="00943F9C" w:rsidP="00943F9C">
      <w:pPr>
        <w:spacing w:after="0"/>
        <w:jc w:val="center"/>
        <w:rPr>
          <w:rFonts w:ascii="Times New Roman" w:hAnsi="Times New Roman" w:cs="Times New Roman"/>
          <w:sz w:val="24"/>
          <w:szCs w:val="24"/>
          <w:lang w:val="uk-UA"/>
        </w:rPr>
      </w:pPr>
      <w:r w:rsidRPr="00D9387F">
        <w:rPr>
          <w:rFonts w:ascii="Times New Roman" w:hAnsi="Times New Roman" w:cs="Times New Roman"/>
          <w:b/>
          <w:sz w:val="24"/>
          <w:szCs w:val="24"/>
          <w:lang w:val="uk-UA"/>
        </w:rPr>
        <w:t xml:space="preserve">ТЕМА 4 УМОВИВІД </w:t>
      </w:r>
    </w:p>
    <w:p w:rsidR="00943F9C" w:rsidRPr="00943F9C" w:rsidRDefault="00943F9C" w:rsidP="00943F9C">
      <w:pPr>
        <w:spacing w:after="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ab/>
        <w:t>Визначення умовиводу як форми мислення його види та структура. Безпосередні умовиводи та способи їх конструювання (обернення, перетворення, протиставлення суб’єкту протиставлення предикату, умовивід по логічному квадрату). Простий категоричний силогізм та його структура. Правила, фігури й модуси простого категоричного силогізму. Скорочені і складно скорочені силогізми.</w:t>
      </w:r>
    </w:p>
    <w:p w:rsidR="00D9387F" w:rsidRDefault="00D9387F" w:rsidP="00943F9C">
      <w:pPr>
        <w:spacing w:after="0"/>
        <w:jc w:val="center"/>
        <w:rPr>
          <w:rFonts w:ascii="Times New Roman" w:hAnsi="Times New Roman" w:cs="Times New Roman"/>
          <w:b/>
          <w:sz w:val="28"/>
          <w:szCs w:val="28"/>
          <w:lang w:val="uk-UA"/>
        </w:rPr>
      </w:pPr>
    </w:p>
    <w:p w:rsidR="00943F9C" w:rsidRDefault="00943F9C" w:rsidP="00943F9C">
      <w:pPr>
        <w:spacing w:after="0"/>
        <w:jc w:val="center"/>
        <w:rPr>
          <w:rFonts w:ascii="Times New Roman" w:hAnsi="Times New Roman" w:cs="Times New Roman"/>
          <w:b/>
          <w:sz w:val="28"/>
          <w:szCs w:val="28"/>
          <w:lang w:val="uk-UA"/>
        </w:rPr>
      </w:pPr>
      <w:r w:rsidRPr="00D9387F">
        <w:rPr>
          <w:rFonts w:ascii="Times New Roman" w:hAnsi="Times New Roman" w:cs="Times New Roman"/>
          <w:b/>
          <w:sz w:val="28"/>
          <w:szCs w:val="28"/>
          <w:lang w:val="uk-UA"/>
        </w:rPr>
        <w:t>СЕМЕСТР 2</w:t>
      </w:r>
    </w:p>
    <w:p w:rsidR="00D9387F" w:rsidRPr="00D9387F" w:rsidRDefault="00D9387F" w:rsidP="00943F9C">
      <w:pPr>
        <w:spacing w:after="0"/>
        <w:jc w:val="center"/>
        <w:rPr>
          <w:rFonts w:ascii="Times New Roman" w:hAnsi="Times New Roman" w:cs="Times New Roman"/>
          <w:b/>
          <w:sz w:val="24"/>
          <w:szCs w:val="24"/>
          <w:lang w:val="uk-UA"/>
        </w:rPr>
      </w:pPr>
      <w:r w:rsidRPr="00D9387F">
        <w:rPr>
          <w:rFonts w:ascii="Times New Roman" w:hAnsi="Times New Roman" w:cs="Times New Roman"/>
          <w:b/>
          <w:sz w:val="24"/>
          <w:szCs w:val="24"/>
          <w:lang w:val="uk-UA"/>
        </w:rPr>
        <w:t>ЗАЛІКОВИЙ МОДУЛЬ 3</w:t>
      </w:r>
    </w:p>
    <w:p w:rsidR="00943F9C" w:rsidRPr="00943F9C" w:rsidRDefault="00943F9C" w:rsidP="00943F9C">
      <w:pPr>
        <w:spacing w:after="0"/>
        <w:ind w:firstLine="720"/>
        <w:jc w:val="center"/>
        <w:rPr>
          <w:rFonts w:ascii="Times New Roman" w:hAnsi="Times New Roman" w:cs="Times New Roman"/>
          <w:b/>
          <w:sz w:val="24"/>
          <w:szCs w:val="24"/>
          <w:lang w:val="uk-UA"/>
        </w:rPr>
      </w:pPr>
      <w:r w:rsidRPr="00943F9C">
        <w:rPr>
          <w:rFonts w:ascii="Times New Roman" w:hAnsi="Times New Roman" w:cs="Times New Roman"/>
          <w:b/>
          <w:sz w:val="24"/>
          <w:szCs w:val="24"/>
          <w:lang w:val="uk-UA"/>
        </w:rPr>
        <w:t>ТЕМА  1. Предмет,  метод  і  значення  класичної  логіки.</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Класична  логіка  як  етап  у  становленні  формальної  логіки.  Три  етапи  у  становленні  класичної  логіки.  Особливості  класичної  логіки  стосовно  традиційної  логіки.  Причини  виникнення  класичної  логіки.  Теоретичне  і  практичне  значення  класичної  логіки  як  новітньої  логічної  системи. Логіка  висловлень  і  логіка  предикатів.</w:t>
      </w:r>
    </w:p>
    <w:p w:rsidR="00943F9C" w:rsidRPr="00943F9C" w:rsidRDefault="00943F9C" w:rsidP="00943F9C">
      <w:pPr>
        <w:spacing w:after="0"/>
        <w:ind w:firstLine="720"/>
        <w:jc w:val="center"/>
        <w:rPr>
          <w:rFonts w:ascii="Times New Roman" w:hAnsi="Times New Roman" w:cs="Times New Roman"/>
          <w:b/>
          <w:sz w:val="24"/>
          <w:szCs w:val="24"/>
          <w:lang w:val="uk-UA"/>
        </w:rPr>
      </w:pPr>
      <w:r w:rsidRPr="00943F9C">
        <w:rPr>
          <w:rFonts w:ascii="Times New Roman" w:hAnsi="Times New Roman" w:cs="Times New Roman"/>
          <w:b/>
          <w:sz w:val="24"/>
          <w:szCs w:val="24"/>
          <w:lang w:val="uk-UA"/>
        </w:rPr>
        <w:t>ТЕМА 2.  Визначення  логіки  висловлень.</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Характерні  риси  </w:t>
      </w:r>
      <w:proofErr w:type="spellStart"/>
      <w:r w:rsidRPr="00943F9C">
        <w:rPr>
          <w:rFonts w:ascii="Times New Roman" w:hAnsi="Times New Roman" w:cs="Times New Roman"/>
          <w:sz w:val="24"/>
          <w:szCs w:val="24"/>
          <w:lang w:val="uk-UA"/>
        </w:rPr>
        <w:t>пропозиційної</w:t>
      </w:r>
      <w:proofErr w:type="spellEnd"/>
      <w:r w:rsidRPr="00943F9C">
        <w:rPr>
          <w:rFonts w:ascii="Times New Roman" w:hAnsi="Times New Roman" w:cs="Times New Roman"/>
          <w:sz w:val="24"/>
          <w:szCs w:val="24"/>
          <w:lang w:val="uk-UA"/>
        </w:rPr>
        <w:t xml:space="preserve">  логіки.  Поняття  про  дескриптивне  висловлення.  Двозначність  </w:t>
      </w:r>
      <w:proofErr w:type="spellStart"/>
      <w:r w:rsidRPr="00943F9C">
        <w:rPr>
          <w:rFonts w:ascii="Times New Roman" w:hAnsi="Times New Roman" w:cs="Times New Roman"/>
          <w:sz w:val="24"/>
          <w:szCs w:val="24"/>
          <w:lang w:val="uk-UA"/>
        </w:rPr>
        <w:t>пропозиційної</w:t>
      </w:r>
      <w:proofErr w:type="spellEnd"/>
      <w:r w:rsidRPr="00943F9C">
        <w:rPr>
          <w:rFonts w:ascii="Times New Roman" w:hAnsi="Times New Roman" w:cs="Times New Roman"/>
          <w:sz w:val="24"/>
          <w:szCs w:val="24"/>
          <w:lang w:val="uk-UA"/>
        </w:rPr>
        <w:t xml:space="preserve">  логіки.  Логічне  значення  висловлення.  Абстрагування  від  смислового  значення  висловлення   в  </w:t>
      </w:r>
      <w:proofErr w:type="spellStart"/>
      <w:r w:rsidRPr="00943F9C">
        <w:rPr>
          <w:rFonts w:ascii="Times New Roman" w:hAnsi="Times New Roman" w:cs="Times New Roman"/>
          <w:sz w:val="24"/>
          <w:szCs w:val="24"/>
          <w:lang w:val="uk-UA"/>
        </w:rPr>
        <w:t>пропозиційній</w:t>
      </w:r>
      <w:proofErr w:type="spellEnd"/>
      <w:r w:rsidRPr="00943F9C">
        <w:rPr>
          <w:rFonts w:ascii="Times New Roman" w:hAnsi="Times New Roman" w:cs="Times New Roman"/>
          <w:sz w:val="24"/>
          <w:szCs w:val="24"/>
          <w:lang w:val="uk-UA"/>
        </w:rPr>
        <w:t xml:space="preserve">  логіці.  Прості  та  складні  висловлення.  </w:t>
      </w:r>
      <w:proofErr w:type="spellStart"/>
      <w:r w:rsidRPr="00943F9C">
        <w:rPr>
          <w:rFonts w:ascii="Times New Roman" w:hAnsi="Times New Roman" w:cs="Times New Roman"/>
          <w:sz w:val="24"/>
          <w:szCs w:val="24"/>
          <w:lang w:val="uk-UA"/>
        </w:rPr>
        <w:t>Пропозиційна</w:t>
      </w:r>
      <w:proofErr w:type="spellEnd"/>
      <w:r w:rsidRPr="00943F9C">
        <w:rPr>
          <w:rFonts w:ascii="Times New Roman" w:hAnsi="Times New Roman" w:cs="Times New Roman"/>
          <w:sz w:val="24"/>
          <w:szCs w:val="24"/>
          <w:lang w:val="uk-UA"/>
        </w:rPr>
        <w:t xml:space="preserve">  логіка  як  логічна  теорія,  де  досліджується  структура  складних  висловлень.</w:t>
      </w:r>
    </w:p>
    <w:p w:rsidR="00943F9C" w:rsidRPr="00943F9C" w:rsidRDefault="00943F9C" w:rsidP="00943F9C">
      <w:pPr>
        <w:spacing w:after="0"/>
        <w:ind w:firstLine="720"/>
        <w:jc w:val="center"/>
        <w:rPr>
          <w:rFonts w:ascii="Times New Roman" w:hAnsi="Times New Roman" w:cs="Times New Roman"/>
          <w:b/>
          <w:sz w:val="24"/>
          <w:szCs w:val="24"/>
          <w:lang w:val="uk-UA"/>
        </w:rPr>
      </w:pPr>
      <w:r w:rsidRPr="00943F9C">
        <w:rPr>
          <w:rFonts w:ascii="Times New Roman" w:hAnsi="Times New Roman" w:cs="Times New Roman"/>
          <w:b/>
          <w:sz w:val="24"/>
          <w:szCs w:val="24"/>
          <w:lang w:val="uk-UA"/>
        </w:rPr>
        <w:t>ТЕМА 3.  Мова  логіки  висловлень.</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Поняття  про  мову  логіки  висловлень.  Список  знакових  засобів (алфавіт)  логіки  висловлень.   Знаки  змінних  </w:t>
      </w:r>
      <w:proofErr w:type="spellStart"/>
      <w:r w:rsidRPr="00943F9C">
        <w:rPr>
          <w:rFonts w:ascii="Times New Roman" w:hAnsi="Times New Roman" w:cs="Times New Roman"/>
          <w:sz w:val="24"/>
          <w:szCs w:val="24"/>
          <w:lang w:val="uk-UA"/>
        </w:rPr>
        <w:t>пропозиційної</w:t>
      </w:r>
      <w:proofErr w:type="spellEnd"/>
      <w:r w:rsidRPr="00943F9C">
        <w:rPr>
          <w:rFonts w:ascii="Times New Roman" w:hAnsi="Times New Roman" w:cs="Times New Roman"/>
          <w:sz w:val="24"/>
          <w:szCs w:val="24"/>
          <w:lang w:val="uk-UA"/>
        </w:rPr>
        <w:t xml:space="preserve">  логіки (</w:t>
      </w:r>
      <w:proofErr w:type="spellStart"/>
      <w:r w:rsidRPr="00943F9C">
        <w:rPr>
          <w:rFonts w:ascii="Times New Roman" w:hAnsi="Times New Roman" w:cs="Times New Roman"/>
          <w:sz w:val="24"/>
          <w:szCs w:val="24"/>
          <w:lang w:val="uk-UA"/>
        </w:rPr>
        <w:t>пропозиційні</w:t>
      </w:r>
      <w:proofErr w:type="spellEnd"/>
      <w:r w:rsidRPr="00943F9C">
        <w:rPr>
          <w:rFonts w:ascii="Times New Roman" w:hAnsi="Times New Roman" w:cs="Times New Roman"/>
          <w:sz w:val="24"/>
          <w:szCs w:val="24"/>
          <w:lang w:val="uk-UA"/>
        </w:rPr>
        <w:t xml:space="preserve">  змінні).  Знаки  логічних  сполучників.  Технічні  знаки.</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 xml:space="preserve">Визначення  формули.  Поняття  про  схему  формули.  </w:t>
      </w:r>
      <w:proofErr w:type="spellStart"/>
      <w:r w:rsidRPr="00943F9C">
        <w:rPr>
          <w:rFonts w:ascii="Times New Roman" w:hAnsi="Times New Roman" w:cs="Times New Roman"/>
          <w:sz w:val="24"/>
          <w:szCs w:val="24"/>
          <w:lang w:val="uk-UA"/>
        </w:rPr>
        <w:t>Підформула</w:t>
      </w:r>
      <w:proofErr w:type="spellEnd"/>
      <w:r w:rsidRPr="00943F9C">
        <w:rPr>
          <w:rFonts w:ascii="Times New Roman" w:hAnsi="Times New Roman" w:cs="Times New Roman"/>
          <w:sz w:val="24"/>
          <w:szCs w:val="24"/>
          <w:lang w:val="uk-UA"/>
        </w:rPr>
        <w:t>.  Головний  логічний  сполучник  формули (головний  знак).  Сила  логічних  сполучників.  Розташування  дужок  у  формулі.</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Алгоритм  перекладу  виразів  природної  мови  мовою  логіки  висловлень.</w:t>
      </w:r>
    </w:p>
    <w:p w:rsidR="00943F9C" w:rsidRPr="00943F9C" w:rsidRDefault="00943F9C" w:rsidP="00943F9C">
      <w:pPr>
        <w:spacing w:after="0"/>
        <w:ind w:firstLine="720"/>
        <w:jc w:val="center"/>
        <w:rPr>
          <w:rFonts w:ascii="Times New Roman" w:hAnsi="Times New Roman" w:cs="Times New Roman"/>
          <w:b/>
          <w:sz w:val="24"/>
          <w:szCs w:val="24"/>
          <w:lang w:val="uk-UA"/>
        </w:rPr>
      </w:pPr>
      <w:r w:rsidRPr="00943F9C">
        <w:rPr>
          <w:rFonts w:ascii="Times New Roman" w:hAnsi="Times New Roman" w:cs="Times New Roman"/>
          <w:b/>
          <w:sz w:val="24"/>
          <w:szCs w:val="24"/>
          <w:lang w:val="uk-UA"/>
        </w:rPr>
        <w:t>ТЕМА 4.  Семантика  логіки  висловлень.  Метод  таблиць  істинності.</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Поняття  про  таблицю (матрицю)  істинності.  Логічні  сполучники (</w:t>
      </w:r>
      <w:proofErr w:type="spellStart"/>
      <w:r w:rsidRPr="00943F9C">
        <w:rPr>
          <w:rFonts w:ascii="Times New Roman" w:hAnsi="Times New Roman" w:cs="Times New Roman"/>
          <w:sz w:val="24"/>
          <w:szCs w:val="24"/>
          <w:lang w:val="uk-UA"/>
        </w:rPr>
        <w:t>зв</w:t>
      </w:r>
      <w:proofErr w:type="spellEnd"/>
      <w:r w:rsidRPr="00943F9C">
        <w:rPr>
          <w:rFonts w:ascii="Times New Roman" w:hAnsi="Times New Roman" w:cs="Times New Roman"/>
          <w:sz w:val="24"/>
          <w:szCs w:val="24"/>
        </w:rPr>
        <w:t>’</w:t>
      </w:r>
      <w:proofErr w:type="spellStart"/>
      <w:r w:rsidRPr="00943F9C">
        <w:rPr>
          <w:rFonts w:ascii="Times New Roman" w:hAnsi="Times New Roman" w:cs="Times New Roman"/>
          <w:sz w:val="24"/>
          <w:szCs w:val="24"/>
          <w:lang w:val="uk-UA"/>
        </w:rPr>
        <w:t>язки</w:t>
      </w:r>
      <w:proofErr w:type="spellEnd"/>
      <w:r w:rsidRPr="00943F9C">
        <w:rPr>
          <w:rFonts w:ascii="Times New Roman" w:hAnsi="Times New Roman" w:cs="Times New Roman"/>
          <w:sz w:val="24"/>
          <w:szCs w:val="24"/>
          <w:lang w:val="uk-UA"/>
        </w:rPr>
        <w:t xml:space="preserve">),  загальна  характеристика.  Заперечення,  його  умови  істинності.  Кон’юнкція,  її  умови  істинності.  Диз’юнкція (слабка  та  сильна),  її  умови  істинності.  Імплікація,  її  умови  істинності.  Поняття  про  достатню  умову.  Поняття  про  необхідну  умову.  </w:t>
      </w:r>
      <w:proofErr w:type="spellStart"/>
      <w:r w:rsidRPr="00943F9C">
        <w:rPr>
          <w:rFonts w:ascii="Times New Roman" w:hAnsi="Times New Roman" w:cs="Times New Roman"/>
          <w:sz w:val="24"/>
          <w:szCs w:val="24"/>
          <w:lang w:val="uk-UA"/>
        </w:rPr>
        <w:t>Еквіваленція</w:t>
      </w:r>
      <w:proofErr w:type="spellEnd"/>
      <w:r w:rsidRPr="00943F9C">
        <w:rPr>
          <w:rFonts w:ascii="Times New Roman" w:hAnsi="Times New Roman" w:cs="Times New Roman"/>
          <w:sz w:val="24"/>
          <w:szCs w:val="24"/>
          <w:lang w:val="uk-UA"/>
        </w:rPr>
        <w:t xml:space="preserve">,  її  умови  істинності.  Поняття  про  достатню  та  необхідну  умову.  Логічні  сполучники  у  природних  контекстах.  </w:t>
      </w:r>
      <w:proofErr w:type="spellStart"/>
      <w:r w:rsidRPr="00943F9C">
        <w:rPr>
          <w:rFonts w:ascii="Times New Roman" w:hAnsi="Times New Roman" w:cs="Times New Roman"/>
          <w:sz w:val="24"/>
          <w:szCs w:val="24"/>
          <w:lang w:val="uk-UA"/>
        </w:rPr>
        <w:t>Загальнозначимість</w:t>
      </w:r>
      <w:proofErr w:type="spellEnd"/>
      <w:r w:rsidRPr="00943F9C">
        <w:rPr>
          <w:rFonts w:ascii="Times New Roman" w:hAnsi="Times New Roman" w:cs="Times New Roman"/>
          <w:sz w:val="24"/>
          <w:szCs w:val="24"/>
          <w:lang w:val="uk-UA"/>
        </w:rPr>
        <w:t xml:space="preserve">,  виконуваність  та  </w:t>
      </w:r>
      <w:proofErr w:type="spellStart"/>
      <w:r w:rsidRPr="00943F9C">
        <w:rPr>
          <w:rFonts w:ascii="Times New Roman" w:hAnsi="Times New Roman" w:cs="Times New Roman"/>
          <w:sz w:val="24"/>
          <w:szCs w:val="24"/>
          <w:lang w:val="uk-UA"/>
        </w:rPr>
        <w:t>невиконуваність</w:t>
      </w:r>
      <w:proofErr w:type="spellEnd"/>
      <w:r w:rsidRPr="00943F9C">
        <w:rPr>
          <w:rFonts w:ascii="Times New Roman" w:hAnsi="Times New Roman" w:cs="Times New Roman"/>
          <w:sz w:val="24"/>
          <w:szCs w:val="24"/>
          <w:lang w:val="uk-UA"/>
        </w:rPr>
        <w:t xml:space="preserve">  формули  в  семантиці  таблиць  істинності.</w:t>
      </w:r>
    </w:p>
    <w:p w:rsidR="00943F9C" w:rsidRPr="00943F9C" w:rsidRDefault="00943F9C" w:rsidP="00943F9C">
      <w:pPr>
        <w:spacing w:after="0"/>
        <w:ind w:firstLine="720"/>
        <w:jc w:val="center"/>
        <w:rPr>
          <w:rFonts w:ascii="Times New Roman" w:hAnsi="Times New Roman" w:cs="Times New Roman"/>
          <w:b/>
          <w:sz w:val="24"/>
          <w:szCs w:val="24"/>
          <w:lang w:val="uk-UA"/>
        </w:rPr>
      </w:pPr>
      <w:r w:rsidRPr="00943F9C">
        <w:rPr>
          <w:rFonts w:ascii="Times New Roman" w:hAnsi="Times New Roman" w:cs="Times New Roman"/>
          <w:b/>
          <w:sz w:val="24"/>
          <w:szCs w:val="24"/>
          <w:lang w:val="uk-UA"/>
        </w:rPr>
        <w:lastRenderedPageBreak/>
        <w:t>ТЕМА 5.  Метод  аналітичних  таблиць.</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Поняття  про  аналітичну  таблицю.  Таблиця  істинності  та  аналітична  таблиця.  Правила  побудови (розширення)  аналітичних  таблиць.</w:t>
      </w:r>
      <w:r w:rsidR="00D9387F">
        <w:rPr>
          <w:rFonts w:ascii="Times New Roman" w:hAnsi="Times New Roman" w:cs="Times New Roman"/>
          <w:sz w:val="24"/>
          <w:szCs w:val="24"/>
          <w:lang w:val="uk-UA"/>
        </w:rPr>
        <w:t xml:space="preserve"> </w:t>
      </w:r>
      <w:proofErr w:type="spellStart"/>
      <w:r w:rsidRPr="00943F9C">
        <w:rPr>
          <w:rFonts w:ascii="Times New Roman" w:hAnsi="Times New Roman" w:cs="Times New Roman"/>
          <w:sz w:val="24"/>
          <w:szCs w:val="24"/>
          <w:lang w:val="uk-UA"/>
        </w:rPr>
        <w:t>Загальнозначимість</w:t>
      </w:r>
      <w:proofErr w:type="spellEnd"/>
      <w:r w:rsidRPr="00943F9C">
        <w:rPr>
          <w:rFonts w:ascii="Times New Roman" w:hAnsi="Times New Roman" w:cs="Times New Roman"/>
          <w:sz w:val="24"/>
          <w:szCs w:val="24"/>
          <w:lang w:val="uk-UA"/>
        </w:rPr>
        <w:t xml:space="preserve">,  виконуваність  та  </w:t>
      </w:r>
      <w:proofErr w:type="spellStart"/>
      <w:r w:rsidRPr="00943F9C">
        <w:rPr>
          <w:rFonts w:ascii="Times New Roman" w:hAnsi="Times New Roman" w:cs="Times New Roman"/>
          <w:sz w:val="24"/>
          <w:szCs w:val="24"/>
          <w:lang w:val="uk-UA"/>
        </w:rPr>
        <w:t>невиконуваність</w:t>
      </w:r>
      <w:proofErr w:type="spellEnd"/>
      <w:r w:rsidRPr="00943F9C">
        <w:rPr>
          <w:rFonts w:ascii="Times New Roman" w:hAnsi="Times New Roman" w:cs="Times New Roman"/>
          <w:sz w:val="24"/>
          <w:szCs w:val="24"/>
          <w:lang w:val="uk-UA"/>
        </w:rPr>
        <w:t xml:space="preserve">  формули  в  семантиці  аналітичних  таблиць.</w:t>
      </w:r>
    </w:p>
    <w:p w:rsidR="00943F9C" w:rsidRPr="00943F9C" w:rsidRDefault="00943F9C" w:rsidP="00943F9C">
      <w:pPr>
        <w:spacing w:after="0"/>
        <w:ind w:firstLine="720"/>
        <w:jc w:val="center"/>
        <w:rPr>
          <w:rFonts w:ascii="Times New Roman" w:hAnsi="Times New Roman" w:cs="Times New Roman"/>
          <w:b/>
          <w:sz w:val="24"/>
          <w:szCs w:val="24"/>
          <w:lang w:val="uk-UA"/>
        </w:rPr>
      </w:pPr>
      <w:r w:rsidRPr="00943F9C">
        <w:rPr>
          <w:rFonts w:ascii="Times New Roman" w:hAnsi="Times New Roman" w:cs="Times New Roman"/>
          <w:b/>
          <w:sz w:val="24"/>
          <w:szCs w:val="24"/>
          <w:lang w:val="uk-UA"/>
        </w:rPr>
        <w:t>ТЕМА 6.  Елементи  теорії  моделей.</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Поняття  про  модель  та  інтерпретацію  формули.  </w:t>
      </w:r>
      <w:proofErr w:type="spellStart"/>
      <w:r w:rsidRPr="00943F9C">
        <w:rPr>
          <w:rFonts w:ascii="Times New Roman" w:hAnsi="Times New Roman" w:cs="Times New Roman"/>
          <w:sz w:val="24"/>
          <w:szCs w:val="24"/>
          <w:lang w:val="uk-UA"/>
        </w:rPr>
        <w:t>Загальнозначимість</w:t>
      </w:r>
      <w:proofErr w:type="spellEnd"/>
      <w:r w:rsidRPr="00943F9C">
        <w:rPr>
          <w:rFonts w:ascii="Times New Roman" w:hAnsi="Times New Roman" w:cs="Times New Roman"/>
          <w:sz w:val="24"/>
          <w:szCs w:val="24"/>
          <w:lang w:val="uk-UA"/>
        </w:rPr>
        <w:t xml:space="preserve">,  виконуваність  та  </w:t>
      </w:r>
      <w:proofErr w:type="spellStart"/>
      <w:r w:rsidRPr="00943F9C">
        <w:rPr>
          <w:rFonts w:ascii="Times New Roman" w:hAnsi="Times New Roman" w:cs="Times New Roman"/>
          <w:sz w:val="24"/>
          <w:szCs w:val="24"/>
          <w:lang w:val="uk-UA"/>
        </w:rPr>
        <w:t>невиконуваність</w:t>
      </w:r>
      <w:proofErr w:type="spellEnd"/>
      <w:r w:rsidRPr="00943F9C">
        <w:rPr>
          <w:rFonts w:ascii="Times New Roman" w:hAnsi="Times New Roman" w:cs="Times New Roman"/>
          <w:sz w:val="24"/>
          <w:szCs w:val="24"/>
          <w:lang w:val="uk-UA"/>
        </w:rPr>
        <w:t xml:space="preserve">  формули  в  моделі.  Види  моделей.</w:t>
      </w:r>
      <w:r w:rsidR="00D9387F">
        <w:rPr>
          <w:rFonts w:ascii="Times New Roman" w:hAnsi="Times New Roman" w:cs="Times New Roman"/>
          <w:sz w:val="24"/>
          <w:szCs w:val="24"/>
          <w:lang w:val="uk-UA"/>
        </w:rPr>
        <w:t xml:space="preserve"> </w:t>
      </w:r>
      <w:proofErr w:type="spellStart"/>
      <w:r w:rsidRPr="00943F9C">
        <w:rPr>
          <w:rFonts w:ascii="Times New Roman" w:hAnsi="Times New Roman" w:cs="Times New Roman"/>
          <w:sz w:val="24"/>
          <w:szCs w:val="24"/>
          <w:lang w:val="uk-UA"/>
        </w:rPr>
        <w:t>Булева</w:t>
      </w:r>
      <w:proofErr w:type="spellEnd"/>
      <w:r w:rsidRPr="00943F9C">
        <w:rPr>
          <w:rFonts w:ascii="Times New Roman" w:hAnsi="Times New Roman" w:cs="Times New Roman"/>
          <w:sz w:val="24"/>
          <w:szCs w:val="24"/>
          <w:lang w:val="uk-UA"/>
        </w:rPr>
        <w:t xml:space="preserve">  алгебра.  Основні  операції  </w:t>
      </w:r>
      <w:proofErr w:type="spellStart"/>
      <w:r w:rsidRPr="00943F9C">
        <w:rPr>
          <w:rFonts w:ascii="Times New Roman" w:hAnsi="Times New Roman" w:cs="Times New Roman"/>
          <w:sz w:val="24"/>
          <w:szCs w:val="24"/>
          <w:lang w:val="uk-UA"/>
        </w:rPr>
        <w:t>булевої</w:t>
      </w:r>
      <w:proofErr w:type="spellEnd"/>
      <w:r w:rsidRPr="00943F9C">
        <w:rPr>
          <w:rFonts w:ascii="Times New Roman" w:hAnsi="Times New Roman" w:cs="Times New Roman"/>
          <w:sz w:val="24"/>
          <w:szCs w:val="24"/>
          <w:lang w:val="uk-UA"/>
        </w:rPr>
        <w:t xml:space="preserve">  алгебри: перетин,  об</w:t>
      </w:r>
      <w:r w:rsidRPr="00943F9C">
        <w:rPr>
          <w:rFonts w:ascii="Times New Roman" w:hAnsi="Times New Roman" w:cs="Times New Roman"/>
          <w:sz w:val="24"/>
          <w:szCs w:val="24"/>
        </w:rPr>
        <w:t>’</w:t>
      </w:r>
      <w:r w:rsidRPr="00943F9C">
        <w:rPr>
          <w:rFonts w:ascii="Times New Roman" w:hAnsi="Times New Roman" w:cs="Times New Roman"/>
          <w:sz w:val="24"/>
          <w:szCs w:val="24"/>
          <w:lang w:val="uk-UA"/>
        </w:rPr>
        <w:t xml:space="preserve">єднання,  доповнення.  Умови,  яким  повинні  відповідати  </w:t>
      </w:r>
      <w:proofErr w:type="spellStart"/>
      <w:r w:rsidRPr="00943F9C">
        <w:rPr>
          <w:rFonts w:ascii="Times New Roman" w:hAnsi="Times New Roman" w:cs="Times New Roman"/>
          <w:sz w:val="24"/>
          <w:szCs w:val="24"/>
          <w:lang w:val="uk-UA"/>
        </w:rPr>
        <w:t>булеві</w:t>
      </w:r>
      <w:proofErr w:type="spellEnd"/>
      <w:r w:rsidRPr="00943F9C">
        <w:rPr>
          <w:rFonts w:ascii="Times New Roman" w:hAnsi="Times New Roman" w:cs="Times New Roman"/>
          <w:sz w:val="24"/>
          <w:szCs w:val="24"/>
          <w:lang w:val="uk-UA"/>
        </w:rPr>
        <w:t xml:space="preserve">   операції.  Закони  </w:t>
      </w:r>
      <w:proofErr w:type="spellStart"/>
      <w:r w:rsidRPr="00943F9C">
        <w:rPr>
          <w:rFonts w:ascii="Times New Roman" w:hAnsi="Times New Roman" w:cs="Times New Roman"/>
          <w:sz w:val="24"/>
          <w:szCs w:val="24"/>
          <w:lang w:val="uk-UA"/>
        </w:rPr>
        <w:t>булевої</w:t>
      </w:r>
      <w:proofErr w:type="spellEnd"/>
      <w:r w:rsidRPr="00943F9C">
        <w:rPr>
          <w:rFonts w:ascii="Times New Roman" w:hAnsi="Times New Roman" w:cs="Times New Roman"/>
          <w:sz w:val="24"/>
          <w:szCs w:val="24"/>
          <w:lang w:val="uk-UA"/>
        </w:rPr>
        <w:t xml:space="preserve">  алгебри.</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 xml:space="preserve">Структура  алгебраїчної  моделі  </w:t>
      </w:r>
      <w:proofErr w:type="spellStart"/>
      <w:r w:rsidRPr="00943F9C">
        <w:rPr>
          <w:rFonts w:ascii="Times New Roman" w:hAnsi="Times New Roman" w:cs="Times New Roman"/>
          <w:sz w:val="24"/>
          <w:szCs w:val="24"/>
          <w:lang w:val="uk-UA"/>
        </w:rPr>
        <w:t>пропозиційної</w:t>
      </w:r>
      <w:proofErr w:type="spellEnd"/>
      <w:r w:rsidRPr="00943F9C">
        <w:rPr>
          <w:rFonts w:ascii="Times New Roman" w:hAnsi="Times New Roman" w:cs="Times New Roman"/>
          <w:sz w:val="24"/>
          <w:szCs w:val="24"/>
          <w:lang w:val="uk-UA"/>
        </w:rPr>
        <w:t xml:space="preserve">  логіки.  Правила  інтерпретації.</w:t>
      </w:r>
      <w:r w:rsidR="00D9387F">
        <w:rPr>
          <w:rFonts w:ascii="Times New Roman" w:hAnsi="Times New Roman" w:cs="Times New Roman"/>
          <w:sz w:val="24"/>
          <w:szCs w:val="24"/>
          <w:lang w:val="uk-UA"/>
        </w:rPr>
        <w:t xml:space="preserve"> </w:t>
      </w:r>
      <w:proofErr w:type="spellStart"/>
      <w:r w:rsidRPr="00943F9C">
        <w:rPr>
          <w:rFonts w:ascii="Times New Roman" w:hAnsi="Times New Roman" w:cs="Times New Roman"/>
          <w:sz w:val="24"/>
          <w:szCs w:val="24"/>
          <w:lang w:val="uk-UA"/>
        </w:rPr>
        <w:t>Загальнозначимість</w:t>
      </w:r>
      <w:proofErr w:type="spellEnd"/>
      <w:r w:rsidRPr="00943F9C">
        <w:rPr>
          <w:rFonts w:ascii="Times New Roman" w:hAnsi="Times New Roman" w:cs="Times New Roman"/>
          <w:sz w:val="24"/>
          <w:szCs w:val="24"/>
          <w:lang w:val="uk-UA"/>
        </w:rPr>
        <w:t xml:space="preserve">,  виконуваність  та  </w:t>
      </w:r>
      <w:proofErr w:type="spellStart"/>
      <w:r w:rsidRPr="00943F9C">
        <w:rPr>
          <w:rFonts w:ascii="Times New Roman" w:hAnsi="Times New Roman" w:cs="Times New Roman"/>
          <w:sz w:val="24"/>
          <w:szCs w:val="24"/>
          <w:lang w:val="uk-UA"/>
        </w:rPr>
        <w:t>невиконуваність</w:t>
      </w:r>
      <w:proofErr w:type="spellEnd"/>
      <w:r w:rsidRPr="00943F9C">
        <w:rPr>
          <w:rFonts w:ascii="Times New Roman" w:hAnsi="Times New Roman" w:cs="Times New Roman"/>
          <w:sz w:val="24"/>
          <w:szCs w:val="24"/>
          <w:lang w:val="uk-UA"/>
        </w:rPr>
        <w:t xml:space="preserve">  формули  в  семантиці  </w:t>
      </w:r>
      <w:proofErr w:type="spellStart"/>
      <w:r w:rsidRPr="00943F9C">
        <w:rPr>
          <w:rFonts w:ascii="Times New Roman" w:hAnsi="Times New Roman" w:cs="Times New Roman"/>
          <w:sz w:val="24"/>
          <w:szCs w:val="24"/>
          <w:lang w:val="uk-UA"/>
        </w:rPr>
        <w:t>булевої</w:t>
      </w:r>
      <w:proofErr w:type="spellEnd"/>
      <w:r w:rsidRPr="00943F9C">
        <w:rPr>
          <w:rFonts w:ascii="Times New Roman" w:hAnsi="Times New Roman" w:cs="Times New Roman"/>
          <w:sz w:val="24"/>
          <w:szCs w:val="24"/>
          <w:lang w:val="uk-UA"/>
        </w:rPr>
        <w:t xml:space="preserve">  алгебри.</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 xml:space="preserve">Поняття  про  модельну  множину (множину  Я. </w:t>
      </w:r>
      <w:proofErr w:type="spellStart"/>
      <w:r w:rsidRPr="00943F9C">
        <w:rPr>
          <w:rFonts w:ascii="Times New Roman" w:hAnsi="Times New Roman" w:cs="Times New Roman"/>
          <w:sz w:val="24"/>
          <w:szCs w:val="24"/>
          <w:lang w:val="uk-UA"/>
        </w:rPr>
        <w:t>Хінтікки</w:t>
      </w:r>
      <w:proofErr w:type="spellEnd"/>
      <w:r w:rsidRPr="00943F9C">
        <w:rPr>
          <w:rFonts w:ascii="Times New Roman" w:hAnsi="Times New Roman" w:cs="Times New Roman"/>
          <w:sz w:val="24"/>
          <w:szCs w:val="24"/>
          <w:lang w:val="uk-UA"/>
        </w:rPr>
        <w:t xml:space="preserve">).  Модельна  множина  та  </w:t>
      </w:r>
      <w:proofErr w:type="spellStart"/>
      <w:r w:rsidRPr="00943F9C">
        <w:rPr>
          <w:rFonts w:ascii="Times New Roman" w:hAnsi="Times New Roman" w:cs="Times New Roman"/>
          <w:sz w:val="24"/>
          <w:szCs w:val="24"/>
          <w:lang w:val="uk-UA"/>
        </w:rPr>
        <w:t>істиннісна</w:t>
      </w:r>
      <w:proofErr w:type="spellEnd"/>
      <w:r w:rsidRPr="00943F9C">
        <w:rPr>
          <w:rFonts w:ascii="Times New Roman" w:hAnsi="Times New Roman" w:cs="Times New Roman"/>
          <w:sz w:val="24"/>
          <w:szCs w:val="24"/>
          <w:lang w:val="uk-UA"/>
        </w:rPr>
        <w:t xml:space="preserve">  множина.  Умови,  яким  повинна  задовольняти  модельна  множина.</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 xml:space="preserve">Поняття  вкладеності  </w:t>
      </w:r>
      <w:r w:rsidR="00D9387F">
        <w:rPr>
          <w:rFonts w:ascii="Times New Roman" w:hAnsi="Times New Roman" w:cs="Times New Roman"/>
          <w:sz w:val="24"/>
          <w:szCs w:val="24"/>
          <w:lang w:val="uk-UA"/>
        </w:rPr>
        <w:t xml:space="preserve">формули  в  модельну  множину. </w:t>
      </w:r>
      <w:proofErr w:type="spellStart"/>
      <w:r w:rsidRPr="00943F9C">
        <w:rPr>
          <w:rFonts w:ascii="Times New Roman" w:hAnsi="Times New Roman" w:cs="Times New Roman"/>
          <w:sz w:val="24"/>
          <w:szCs w:val="24"/>
          <w:lang w:val="uk-UA"/>
        </w:rPr>
        <w:t>Загальнозначимість</w:t>
      </w:r>
      <w:proofErr w:type="spellEnd"/>
      <w:r w:rsidRPr="00943F9C">
        <w:rPr>
          <w:rFonts w:ascii="Times New Roman" w:hAnsi="Times New Roman" w:cs="Times New Roman"/>
          <w:sz w:val="24"/>
          <w:szCs w:val="24"/>
          <w:lang w:val="uk-UA"/>
        </w:rPr>
        <w:t xml:space="preserve">,  виконуваність  та  </w:t>
      </w:r>
      <w:proofErr w:type="spellStart"/>
      <w:r w:rsidRPr="00943F9C">
        <w:rPr>
          <w:rFonts w:ascii="Times New Roman" w:hAnsi="Times New Roman" w:cs="Times New Roman"/>
          <w:sz w:val="24"/>
          <w:szCs w:val="24"/>
          <w:lang w:val="uk-UA"/>
        </w:rPr>
        <w:t>невиконуваність</w:t>
      </w:r>
      <w:proofErr w:type="spellEnd"/>
      <w:r w:rsidRPr="00943F9C">
        <w:rPr>
          <w:rFonts w:ascii="Times New Roman" w:hAnsi="Times New Roman" w:cs="Times New Roman"/>
          <w:sz w:val="24"/>
          <w:szCs w:val="24"/>
          <w:lang w:val="uk-UA"/>
        </w:rPr>
        <w:t xml:space="preserve">  формули  в  семантиці   модельних  множин.</w:t>
      </w:r>
    </w:p>
    <w:p w:rsidR="00943F9C" w:rsidRPr="00943F9C" w:rsidRDefault="00943F9C" w:rsidP="00943F9C">
      <w:pPr>
        <w:spacing w:after="0"/>
        <w:ind w:firstLine="720"/>
        <w:jc w:val="center"/>
        <w:rPr>
          <w:rFonts w:ascii="Times New Roman" w:hAnsi="Times New Roman" w:cs="Times New Roman"/>
          <w:b/>
          <w:sz w:val="24"/>
          <w:szCs w:val="24"/>
          <w:lang w:val="uk-UA"/>
        </w:rPr>
      </w:pPr>
      <w:r w:rsidRPr="00943F9C">
        <w:rPr>
          <w:rFonts w:ascii="Times New Roman" w:hAnsi="Times New Roman" w:cs="Times New Roman"/>
          <w:b/>
          <w:sz w:val="24"/>
          <w:szCs w:val="24"/>
          <w:lang w:val="uk-UA"/>
        </w:rPr>
        <w:t>ТЕМА 7.  Види  логічних  відношень  між  формулами.</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Відношення  логічної  сумісності.  Відношення   логічної  сумісності  за  істинністю.  Відношення  логічної   сумісності  за  хибністю.  Відношення  суперечності,  відношення  протилежності,  відношення   </w:t>
      </w:r>
      <w:proofErr w:type="spellStart"/>
      <w:r w:rsidRPr="00943F9C">
        <w:rPr>
          <w:rFonts w:ascii="Times New Roman" w:hAnsi="Times New Roman" w:cs="Times New Roman"/>
          <w:sz w:val="24"/>
          <w:szCs w:val="24"/>
          <w:lang w:val="uk-UA"/>
        </w:rPr>
        <w:t>підпротилежності</w:t>
      </w:r>
      <w:proofErr w:type="spellEnd"/>
      <w:r w:rsidRPr="00943F9C">
        <w:rPr>
          <w:rFonts w:ascii="Times New Roman" w:hAnsi="Times New Roman" w:cs="Times New Roman"/>
          <w:sz w:val="24"/>
          <w:szCs w:val="24"/>
          <w:lang w:val="uk-UA"/>
        </w:rPr>
        <w:t>.</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 xml:space="preserve">Відношення  логічної  </w:t>
      </w:r>
      <w:proofErr w:type="spellStart"/>
      <w:r w:rsidRPr="00943F9C">
        <w:rPr>
          <w:rFonts w:ascii="Times New Roman" w:hAnsi="Times New Roman" w:cs="Times New Roman"/>
          <w:sz w:val="24"/>
          <w:szCs w:val="24"/>
          <w:lang w:val="uk-UA"/>
        </w:rPr>
        <w:t>рівносильності</w:t>
      </w:r>
      <w:proofErr w:type="spellEnd"/>
      <w:r w:rsidRPr="00943F9C">
        <w:rPr>
          <w:rFonts w:ascii="Times New Roman" w:hAnsi="Times New Roman" w:cs="Times New Roman"/>
          <w:sz w:val="24"/>
          <w:szCs w:val="24"/>
          <w:lang w:val="uk-UA"/>
        </w:rPr>
        <w:t xml:space="preserve">: </w:t>
      </w:r>
      <w:proofErr w:type="spellStart"/>
      <w:r w:rsidRPr="00943F9C">
        <w:rPr>
          <w:rFonts w:ascii="Times New Roman" w:hAnsi="Times New Roman" w:cs="Times New Roman"/>
          <w:sz w:val="24"/>
          <w:szCs w:val="24"/>
          <w:lang w:val="uk-UA"/>
        </w:rPr>
        <w:t>рівносильність</w:t>
      </w:r>
      <w:proofErr w:type="spellEnd"/>
      <w:r w:rsidRPr="00943F9C">
        <w:rPr>
          <w:rFonts w:ascii="Times New Roman" w:hAnsi="Times New Roman" w:cs="Times New Roman"/>
          <w:sz w:val="24"/>
          <w:szCs w:val="24"/>
          <w:lang w:val="uk-UA"/>
        </w:rPr>
        <w:t xml:space="preserve">  і  поняття  логічного  закону.  Властивості  відношення  </w:t>
      </w:r>
      <w:proofErr w:type="spellStart"/>
      <w:r w:rsidRPr="00943F9C">
        <w:rPr>
          <w:rFonts w:ascii="Times New Roman" w:hAnsi="Times New Roman" w:cs="Times New Roman"/>
          <w:sz w:val="24"/>
          <w:szCs w:val="24"/>
          <w:lang w:val="uk-UA"/>
        </w:rPr>
        <w:t>рівносильності</w:t>
      </w:r>
      <w:proofErr w:type="spellEnd"/>
      <w:r w:rsidRPr="00943F9C">
        <w:rPr>
          <w:rFonts w:ascii="Times New Roman" w:hAnsi="Times New Roman" w:cs="Times New Roman"/>
          <w:sz w:val="24"/>
          <w:szCs w:val="24"/>
          <w:lang w:val="uk-UA"/>
        </w:rPr>
        <w:t xml:space="preserve">: </w:t>
      </w:r>
      <w:proofErr w:type="spellStart"/>
      <w:r w:rsidRPr="00943F9C">
        <w:rPr>
          <w:rFonts w:ascii="Times New Roman" w:hAnsi="Times New Roman" w:cs="Times New Roman"/>
          <w:sz w:val="24"/>
          <w:szCs w:val="24"/>
          <w:lang w:val="uk-UA"/>
        </w:rPr>
        <w:t>рефлексивність</w:t>
      </w:r>
      <w:proofErr w:type="spellEnd"/>
      <w:r w:rsidRPr="00943F9C">
        <w:rPr>
          <w:rFonts w:ascii="Times New Roman" w:hAnsi="Times New Roman" w:cs="Times New Roman"/>
          <w:sz w:val="24"/>
          <w:szCs w:val="24"/>
          <w:lang w:val="uk-UA"/>
        </w:rPr>
        <w:t>,  симетричність,  транзитивність.</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 xml:space="preserve">Основні  </w:t>
      </w:r>
      <w:proofErr w:type="spellStart"/>
      <w:r w:rsidRPr="00943F9C">
        <w:rPr>
          <w:rFonts w:ascii="Times New Roman" w:hAnsi="Times New Roman" w:cs="Times New Roman"/>
          <w:sz w:val="24"/>
          <w:szCs w:val="24"/>
          <w:lang w:val="uk-UA"/>
        </w:rPr>
        <w:t>рівносильності</w:t>
      </w:r>
      <w:proofErr w:type="spellEnd"/>
      <w:r w:rsidRPr="00943F9C">
        <w:rPr>
          <w:rFonts w:ascii="Times New Roman" w:hAnsi="Times New Roman" w:cs="Times New Roman"/>
          <w:sz w:val="24"/>
          <w:szCs w:val="24"/>
          <w:lang w:val="uk-UA"/>
        </w:rPr>
        <w:t xml:space="preserve">  </w:t>
      </w:r>
      <w:proofErr w:type="spellStart"/>
      <w:r w:rsidRPr="00943F9C">
        <w:rPr>
          <w:rFonts w:ascii="Times New Roman" w:hAnsi="Times New Roman" w:cs="Times New Roman"/>
          <w:sz w:val="24"/>
          <w:szCs w:val="24"/>
          <w:lang w:val="uk-UA"/>
        </w:rPr>
        <w:t>пропозиційної</w:t>
      </w:r>
      <w:proofErr w:type="spellEnd"/>
      <w:r w:rsidRPr="00943F9C">
        <w:rPr>
          <w:rFonts w:ascii="Times New Roman" w:hAnsi="Times New Roman" w:cs="Times New Roman"/>
          <w:sz w:val="24"/>
          <w:szCs w:val="24"/>
          <w:lang w:val="uk-UA"/>
        </w:rPr>
        <w:t xml:space="preserve">  логіки.</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Поняття  про  спрощення (мінімізацію)  формул.</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Відношення  логічного  слідування.  Відношення  логічного  слідування  та  поняття  логічного  закону.  Правильність   міркування  та  поняття  відношення  логічного  слідування.</w:t>
      </w:r>
    </w:p>
    <w:p w:rsidR="00943F9C" w:rsidRPr="00943F9C" w:rsidRDefault="00943F9C" w:rsidP="00943F9C">
      <w:pPr>
        <w:spacing w:after="0"/>
        <w:ind w:firstLine="720"/>
        <w:jc w:val="center"/>
        <w:rPr>
          <w:rFonts w:ascii="Times New Roman" w:hAnsi="Times New Roman" w:cs="Times New Roman"/>
          <w:b/>
          <w:sz w:val="24"/>
          <w:szCs w:val="24"/>
          <w:lang w:val="uk-UA"/>
        </w:rPr>
      </w:pPr>
      <w:r w:rsidRPr="00943F9C">
        <w:rPr>
          <w:rFonts w:ascii="Times New Roman" w:hAnsi="Times New Roman" w:cs="Times New Roman"/>
          <w:b/>
          <w:sz w:val="24"/>
          <w:szCs w:val="24"/>
          <w:lang w:val="uk-UA"/>
        </w:rPr>
        <w:t xml:space="preserve">ТЕМА 8.  Синтаксис логіки  висловлень.  </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Загальна  характеристика  синтаксису  формального  </w:t>
      </w:r>
      <w:proofErr w:type="spellStart"/>
      <w:r w:rsidRPr="00943F9C">
        <w:rPr>
          <w:rFonts w:ascii="Times New Roman" w:hAnsi="Times New Roman" w:cs="Times New Roman"/>
          <w:sz w:val="24"/>
          <w:szCs w:val="24"/>
          <w:lang w:val="uk-UA"/>
        </w:rPr>
        <w:t>пропозиційного</w:t>
      </w:r>
      <w:proofErr w:type="spellEnd"/>
      <w:r w:rsidRPr="00943F9C">
        <w:rPr>
          <w:rFonts w:ascii="Times New Roman" w:hAnsi="Times New Roman" w:cs="Times New Roman"/>
          <w:sz w:val="24"/>
          <w:szCs w:val="24"/>
          <w:lang w:val="uk-UA"/>
        </w:rPr>
        <w:t xml:space="preserve">  числення: алфавіт,  теорема,  аксіома,  схема  аксіоми,  доведення,  формальна  </w:t>
      </w:r>
      <w:proofErr w:type="spellStart"/>
      <w:r w:rsidRPr="00943F9C">
        <w:rPr>
          <w:rFonts w:ascii="Times New Roman" w:hAnsi="Times New Roman" w:cs="Times New Roman"/>
          <w:sz w:val="24"/>
          <w:szCs w:val="24"/>
          <w:lang w:val="uk-UA"/>
        </w:rPr>
        <w:t>вивідність</w:t>
      </w:r>
      <w:proofErr w:type="spellEnd"/>
      <w:r w:rsidRPr="00943F9C">
        <w:rPr>
          <w:rFonts w:ascii="Times New Roman" w:hAnsi="Times New Roman" w:cs="Times New Roman"/>
          <w:sz w:val="24"/>
          <w:szCs w:val="24"/>
          <w:lang w:val="uk-UA"/>
        </w:rPr>
        <w:t>,  вивід  із  множини   формул,  правила  виводу.</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 xml:space="preserve">Аксіоматичне  числення  </w:t>
      </w:r>
      <w:proofErr w:type="spellStart"/>
      <w:r w:rsidRPr="00943F9C">
        <w:rPr>
          <w:rFonts w:ascii="Times New Roman" w:hAnsi="Times New Roman" w:cs="Times New Roman"/>
          <w:sz w:val="24"/>
          <w:szCs w:val="24"/>
          <w:lang w:val="uk-UA"/>
        </w:rPr>
        <w:t>пропозиційної</w:t>
      </w:r>
      <w:proofErr w:type="spellEnd"/>
      <w:r w:rsidRPr="00943F9C">
        <w:rPr>
          <w:rFonts w:ascii="Times New Roman" w:hAnsi="Times New Roman" w:cs="Times New Roman"/>
          <w:sz w:val="24"/>
          <w:szCs w:val="24"/>
          <w:lang w:val="uk-UA"/>
        </w:rPr>
        <w:t xml:space="preserve">  логіки (з аксіомами).  Аксіоми.  Правила  виводу: </w:t>
      </w:r>
      <w:r w:rsidRPr="00943F9C">
        <w:rPr>
          <w:rFonts w:ascii="Times New Roman" w:hAnsi="Times New Roman" w:cs="Times New Roman"/>
          <w:sz w:val="24"/>
          <w:szCs w:val="24"/>
          <w:lang w:val="en-US"/>
        </w:rPr>
        <w:t>modus</w:t>
      </w:r>
      <w:r w:rsidRPr="00943F9C">
        <w:rPr>
          <w:rFonts w:ascii="Times New Roman" w:hAnsi="Times New Roman" w:cs="Times New Roman"/>
          <w:sz w:val="24"/>
          <w:szCs w:val="24"/>
        </w:rPr>
        <w:t xml:space="preserve">  </w:t>
      </w:r>
      <w:r w:rsidRPr="00943F9C">
        <w:rPr>
          <w:rFonts w:ascii="Times New Roman" w:hAnsi="Times New Roman" w:cs="Times New Roman"/>
          <w:sz w:val="24"/>
          <w:szCs w:val="24"/>
          <w:lang w:val="en-US"/>
        </w:rPr>
        <w:t>ponens</w:t>
      </w:r>
      <w:r w:rsidRPr="00943F9C">
        <w:rPr>
          <w:rFonts w:ascii="Times New Roman" w:hAnsi="Times New Roman" w:cs="Times New Roman"/>
          <w:sz w:val="24"/>
          <w:szCs w:val="24"/>
          <w:lang w:val="uk-UA"/>
        </w:rPr>
        <w:t>,  правило  підстановки.  Визначення  доведення  і  теореми.</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 xml:space="preserve">Аксіоматичне  числення  </w:t>
      </w:r>
      <w:proofErr w:type="spellStart"/>
      <w:r w:rsidRPr="00943F9C">
        <w:rPr>
          <w:rFonts w:ascii="Times New Roman" w:hAnsi="Times New Roman" w:cs="Times New Roman"/>
          <w:sz w:val="24"/>
          <w:szCs w:val="24"/>
          <w:lang w:val="uk-UA"/>
        </w:rPr>
        <w:t>пропозиційної</w:t>
      </w:r>
      <w:proofErr w:type="spellEnd"/>
      <w:r w:rsidRPr="00943F9C">
        <w:rPr>
          <w:rFonts w:ascii="Times New Roman" w:hAnsi="Times New Roman" w:cs="Times New Roman"/>
          <w:sz w:val="24"/>
          <w:szCs w:val="24"/>
          <w:lang w:val="uk-UA"/>
        </w:rPr>
        <w:t xml:space="preserve">  логіки (зі  схемами  аксіом).  Схеми  аксіом.  Правила  виводу.</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 xml:space="preserve">Теорема  </w:t>
      </w:r>
      <w:proofErr w:type="spellStart"/>
      <w:r w:rsidRPr="00943F9C">
        <w:rPr>
          <w:rFonts w:ascii="Times New Roman" w:hAnsi="Times New Roman" w:cs="Times New Roman"/>
          <w:sz w:val="24"/>
          <w:szCs w:val="24"/>
          <w:lang w:val="uk-UA"/>
        </w:rPr>
        <w:t>Ербрака</w:t>
      </w:r>
      <w:proofErr w:type="spellEnd"/>
      <w:r w:rsidRPr="00943F9C">
        <w:rPr>
          <w:rFonts w:ascii="Times New Roman" w:hAnsi="Times New Roman" w:cs="Times New Roman"/>
          <w:sz w:val="24"/>
          <w:szCs w:val="24"/>
          <w:lang w:val="uk-UA"/>
        </w:rPr>
        <w:t xml:space="preserve"> (теорема  дедукції).  Теорема  про  заміну.</w:t>
      </w:r>
    </w:p>
    <w:p w:rsidR="00D9387F" w:rsidRDefault="00D9387F" w:rsidP="00943F9C">
      <w:pPr>
        <w:spacing w:after="0"/>
        <w:ind w:firstLine="72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ЗАЛІКОВИЙ МОДУЛЬ 4 </w:t>
      </w:r>
    </w:p>
    <w:p w:rsidR="00D9387F" w:rsidRDefault="00D9387F" w:rsidP="00943F9C">
      <w:pPr>
        <w:spacing w:after="0"/>
        <w:ind w:firstLine="72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ЛОГІКА ПРЕДИКАТІВ </w:t>
      </w:r>
    </w:p>
    <w:p w:rsidR="00943F9C" w:rsidRPr="00943F9C" w:rsidRDefault="00943F9C" w:rsidP="00943F9C">
      <w:pPr>
        <w:spacing w:after="0"/>
        <w:ind w:firstLine="720"/>
        <w:jc w:val="center"/>
        <w:rPr>
          <w:rFonts w:ascii="Times New Roman" w:hAnsi="Times New Roman" w:cs="Times New Roman"/>
          <w:b/>
          <w:sz w:val="24"/>
          <w:szCs w:val="24"/>
          <w:lang w:val="uk-UA"/>
        </w:rPr>
      </w:pPr>
      <w:r w:rsidRPr="00943F9C">
        <w:rPr>
          <w:rFonts w:ascii="Times New Roman" w:hAnsi="Times New Roman" w:cs="Times New Roman"/>
          <w:b/>
          <w:sz w:val="24"/>
          <w:szCs w:val="24"/>
          <w:lang w:val="uk-UA"/>
        </w:rPr>
        <w:t xml:space="preserve">ТЕМА 9.  </w:t>
      </w:r>
      <w:proofErr w:type="spellStart"/>
      <w:r w:rsidRPr="00943F9C">
        <w:rPr>
          <w:rFonts w:ascii="Times New Roman" w:hAnsi="Times New Roman" w:cs="Times New Roman"/>
          <w:b/>
          <w:sz w:val="24"/>
          <w:szCs w:val="24"/>
          <w:lang w:val="uk-UA"/>
        </w:rPr>
        <w:t>Металогічні</w:t>
      </w:r>
      <w:proofErr w:type="spellEnd"/>
      <w:r w:rsidRPr="00943F9C">
        <w:rPr>
          <w:rFonts w:ascii="Times New Roman" w:hAnsi="Times New Roman" w:cs="Times New Roman"/>
          <w:b/>
          <w:sz w:val="24"/>
          <w:szCs w:val="24"/>
          <w:lang w:val="uk-UA"/>
        </w:rPr>
        <w:t xml:space="preserve">  властивості  </w:t>
      </w:r>
      <w:proofErr w:type="spellStart"/>
      <w:r w:rsidRPr="00943F9C">
        <w:rPr>
          <w:rFonts w:ascii="Times New Roman" w:hAnsi="Times New Roman" w:cs="Times New Roman"/>
          <w:b/>
          <w:sz w:val="24"/>
          <w:szCs w:val="24"/>
          <w:lang w:val="uk-UA"/>
        </w:rPr>
        <w:t>пропозиційної</w:t>
      </w:r>
      <w:proofErr w:type="spellEnd"/>
      <w:r w:rsidRPr="00943F9C">
        <w:rPr>
          <w:rFonts w:ascii="Times New Roman" w:hAnsi="Times New Roman" w:cs="Times New Roman"/>
          <w:b/>
          <w:sz w:val="24"/>
          <w:szCs w:val="24"/>
          <w:lang w:val="uk-UA"/>
        </w:rPr>
        <w:t xml:space="preserve">  логіки.</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Несуперечливість  </w:t>
      </w:r>
      <w:proofErr w:type="spellStart"/>
      <w:r w:rsidRPr="00943F9C">
        <w:rPr>
          <w:rFonts w:ascii="Times New Roman" w:hAnsi="Times New Roman" w:cs="Times New Roman"/>
          <w:sz w:val="24"/>
          <w:szCs w:val="24"/>
          <w:lang w:val="uk-UA"/>
        </w:rPr>
        <w:t>пропозиційного</w:t>
      </w:r>
      <w:proofErr w:type="spellEnd"/>
      <w:r w:rsidRPr="00943F9C">
        <w:rPr>
          <w:rFonts w:ascii="Times New Roman" w:hAnsi="Times New Roman" w:cs="Times New Roman"/>
          <w:sz w:val="24"/>
          <w:szCs w:val="24"/>
          <w:lang w:val="uk-UA"/>
        </w:rPr>
        <w:t xml:space="preserve">  числення (формулювання  </w:t>
      </w:r>
      <w:proofErr w:type="spellStart"/>
      <w:r w:rsidRPr="00943F9C">
        <w:rPr>
          <w:rFonts w:ascii="Times New Roman" w:hAnsi="Times New Roman" w:cs="Times New Roman"/>
          <w:sz w:val="24"/>
          <w:szCs w:val="24"/>
          <w:lang w:val="uk-UA"/>
        </w:rPr>
        <w:t>метатеореми</w:t>
      </w:r>
      <w:proofErr w:type="spellEnd"/>
      <w:r w:rsidRPr="00943F9C">
        <w:rPr>
          <w:rFonts w:ascii="Times New Roman" w:hAnsi="Times New Roman" w:cs="Times New Roman"/>
          <w:sz w:val="24"/>
          <w:szCs w:val="24"/>
          <w:lang w:val="uk-UA"/>
        </w:rPr>
        <w:t xml:space="preserve">  і  принципи  її  доведення).  Повнота  </w:t>
      </w:r>
      <w:proofErr w:type="spellStart"/>
      <w:r w:rsidRPr="00943F9C">
        <w:rPr>
          <w:rFonts w:ascii="Times New Roman" w:hAnsi="Times New Roman" w:cs="Times New Roman"/>
          <w:sz w:val="24"/>
          <w:szCs w:val="24"/>
          <w:lang w:val="uk-UA"/>
        </w:rPr>
        <w:t>пропозиційного</w:t>
      </w:r>
      <w:proofErr w:type="spellEnd"/>
      <w:r w:rsidRPr="00943F9C">
        <w:rPr>
          <w:rFonts w:ascii="Times New Roman" w:hAnsi="Times New Roman" w:cs="Times New Roman"/>
          <w:sz w:val="24"/>
          <w:szCs w:val="24"/>
          <w:lang w:val="uk-UA"/>
        </w:rPr>
        <w:t xml:space="preserve">  числення (формулювання  </w:t>
      </w:r>
      <w:proofErr w:type="spellStart"/>
      <w:r w:rsidRPr="00943F9C">
        <w:rPr>
          <w:rFonts w:ascii="Times New Roman" w:hAnsi="Times New Roman" w:cs="Times New Roman"/>
          <w:sz w:val="24"/>
          <w:szCs w:val="24"/>
          <w:lang w:val="uk-UA"/>
        </w:rPr>
        <w:t>метатеореми</w:t>
      </w:r>
      <w:proofErr w:type="spellEnd"/>
      <w:r w:rsidRPr="00943F9C">
        <w:rPr>
          <w:rFonts w:ascii="Times New Roman" w:hAnsi="Times New Roman" w:cs="Times New Roman"/>
          <w:sz w:val="24"/>
          <w:szCs w:val="24"/>
          <w:lang w:val="uk-UA"/>
        </w:rPr>
        <w:t xml:space="preserve">  та  принципи  її  доведення).  Незалежність  системи  аксіом  </w:t>
      </w:r>
      <w:proofErr w:type="spellStart"/>
      <w:r w:rsidRPr="00943F9C">
        <w:rPr>
          <w:rFonts w:ascii="Times New Roman" w:hAnsi="Times New Roman" w:cs="Times New Roman"/>
          <w:sz w:val="24"/>
          <w:szCs w:val="24"/>
          <w:lang w:val="uk-UA"/>
        </w:rPr>
        <w:t>пропозиційного</w:t>
      </w:r>
      <w:proofErr w:type="spellEnd"/>
      <w:r w:rsidRPr="00943F9C">
        <w:rPr>
          <w:rFonts w:ascii="Times New Roman" w:hAnsi="Times New Roman" w:cs="Times New Roman"/>
          <w:sz w:val="24"/>
          <w:szCs w:val="24"/>
          <w:lang w:val="uk-UA"/>
        </w:rPr>
        <w:t xml:space="preserve">  числення.</w:t>
      </w:r>
    </w:p>
    <w:p w:rsidR="00943F9C" w:rsidRPr="00943F9C" w:rsidRDefault="00943F9C" w:rsidP="00943F9C">
      <w:pPr>
        <w:spacing w:after="0"/>
        <w:ind w:firstLine="720"/>
        <w:jc w:val="center"/>
        <w:rPr>
          <w:rFonts w:ascii="Times New Roman" w:hAnsi="Times New Roman" w:cs="Times New Roman"/>
          <w:b/>
          <w:sz w:val="24"/>
          <w:szCs w:val="24"/>
          <w:lang w:val="uk-UA"/>
        </w:rPr>
      </w:pPr>
      <w:r w:rsidRPr="00943F9C">
        <w:rPr>
          <w:rFonts w:ascii="Times New Roman" w:hAnsi="Times New Roman" w:cs="Times New Roman"/>
          <w:b/>
          <w:sz w:val="24"/>
          <w:szCs w:val="24"/>
          <w:lang w:val="uk-UA"/>
        </w:rPr>
        <w:t>ТЕМА 10.  Методологічні  проблеми  логіки  висловлень.</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Проблема  </w:t>
      </w:r>
      <w:proofErr w:type="spellStart"/>
      <w:r w:rsidRPr="00943F9C">
        <w:rPr>
          <w:rFonts w:ascii="Times New Roman" w:hAnsi="Times New Roman" w:cs="Times New Roman"/>
          <w:sz w:val="24"/>
          <w:szCs w:val="24"/>
          <w:lang w:val="uk-UA"/>
        </w:rPr>
        <w:t>розв</w:t>
      </w:r>
      <w:proofErr w:type="spellEnd"/>
      <w:r w:rsidRPr="00943F9C">
        <w:rPr>
          <w:rFonts w:ascii="Times New Roman" w:hAnsi="Times New Roman" w:cs="Times New Roman"/>
          <w:sz w:val="24"/>
          <w:szCs w:val="24"/>
        </w:rPr>
        <w:t>’</w:t>
      </w:r>
      <w:proofErr w:type="spellStart"/>
      <w:r w:rsidRPr="00943F9C">
        <w:rPr>
          <w:rFonts w:ascii="Times New Roman" w:hAnsi="Times New Roman" w:cs="Times New Roman"/>
          <w:sz w:val="24"/>
          <w:szCs w:val="24"/>
          <w:lang w:val="uk-UA"/>
        </w:rPr>
        <w:t>язковості</w:t>
      </w:r>
      <w:proofErr w:type="spellEnd"/>
      <w:r w:rsidRPr="00943F9C">
        <w:rPr>
          <w:rFonts w:ascii="Times New Roman" w:hAnsi="Times New Roman" w:cs="Times New Roman"/>
          <w:sz w:val="24"/>
          <w:szCs w:val="24"/>
          <w:lang w:val="uk-UA"/>
        </w:rPr>
        <w:t xml:space="preserve">  в  </w:t>
      </w:r>
      <w:proofErr w:type="spellStart"/>
      <w:r w:rsidRPr="00943F9C">
        <w:rPr>
          <w:rFonts w:ascii="Times New Roman" w:hAnsi="Times New Roman" w:cs="Times New Roman"/>
          <w:sz w:val="24"/>
          <w:szCs w:val="24"/>
          <w:lang w:val="uk-UA"/>
        </w:rPr>
        <w:t>пропозиційній</w:t>
      </w:r>
      <w:proofErr w:type="spellEnd"/>
      <w:r w:rsidRPr="00943F9C">
        <w:rPr>
          <w:rFonts w:ascii="Times New Roman" w:hAnsi="Times New Roman" w:cs="Times New Roman"/>
          <w:sz w:val="24"/>
          <w:szCs w:val="24"/>
          <w:lang w:val="uk-UA"/>
        </w:rPr>
        <w:t xml:space="preserve">  логіці.   Поняття  про  </w:t>
      </w:r>
      <w:proofErr w:type="spellStart"/>
      <w:r w:rsidRPr="00943F9C">
        <w:rPr>
          <w:rFonts w:ascii="Times New Roman" w:hAnsi="Times New Roman" w:cs="Times New Roman"/>
          <w:sz w:val="24"/>
          <w:szCs w:val="24"/>
          <w:lang w:val="uk-UA"/>
        </w:rPr>
        <w:t>розв</w:t>
      </w:r>
      <w:proofErr w:type="spellEnd"/>
      <w:r w:rsidRPr="00943F9C">
        <w:rPr>
          <w:rFonts w:ascii="Times New Roman" w:hAnsi="Times New Roman" w:cs="Times New Roman"/>
          <w:sz w:val="24"/>
          <w:szCs w:val="24"/>
        </w:rPr>
        <w:t>’</w:t>
      </w:r>
      <w:proofErr w:type="spellStart"/>
      <w:r w:rsidRPr="00943F9C">
        <w:rPr>
          <w:rFonts w:ascii="Times New Roman" w:hAnsi="Times New Roman" w:cs="Times New Roman"/>
          <w:sz w:val="24"/>
          <w:szCs w:val="24"/>
          <w:lang w:val="uk-UA"/>
        </w:rPr>
        <w:t>язкову</w:t>
      </w:r>
      <w:proofErr w:type="spellEnd"/>
      <w:r w:rsidRPr="00943F9C">
        <w:rPr>
          <w:rFonts w:ascii="Times New Roman" w:hAnsi="Times New Roman" w:cs="Times New Roman"/>
          <w:sz w:val="24"/>
          <w:szCs w:val="24"/>
          <w:lang w:val="uk-UA"/>
        </w:rPr>
        <w:t xml:space="preserve">  теорію.  Поняття  про  ефективну  процедуру.  Алгоритм  Маркова,  машина  Тюрінга,  теорія  </w:t>
      </w:r>
      <w:r w:rsidRPr="00943F9C">
        <w:rPr>
          <w:rFonts w:ascii="Times New Roman" w:hAnsi="Times New Roman" w:cs="Times New Roman"/>
          <w:sz w:val="24"/>
          <w:szCs w:val="24"/>
          <w:lang w:val="el-GR"/>
        </w:rPr>
        <w:t>λ-</w:t>
      </w:r>
      <w:r w:rsidRPr="00943F9C">
        <w:rPr>
          <w:rFonts w:ascii="Times New Roman" w:hAnsi="Times New Roman" w:cs="Times New Roman"/>
          <w:sz w:val="24"/>
          <w:szCs w:val="24"/>
          <w:lang w:val="uk-UA"/>
        </w:rPr>
        <w:t xml:space="preserve">конверсії  </w:t>
      </w:r>
      <w:proofErr w:type="spellStart"/>
      <w:r w:rsidRPr="00943F9C">
        <w:rPr>
          <w:rFonts w:ascii="Times New Roman" w:hAnsi="Times New Roman" w:cs="Times New Roman"/>
          <w:sz w:val="24"/>
          <w:szCs w:val="24"/>
          <w:lang w:val="uk-UA"/>
        </w:rPr>
        <w:t>Чьорча</w:t>
      </w:r>
      <w:proofErr w:type="spellEnd"/>
      <w:r w:rsidRPr="00943F9C">
        <w:rPr>
          <w:rFonts w:ascii="Times New Roman" w:hAnsi="Times New Roman" w:cs="Times New Roman"/>
          <w:sz w:val="24"/>
          <w:szCs w:val="24"/>
          <w:lang w:val="uk-UA"/>
        </w:rPr>
        <w:t>,  теорія   рекурсивних  функцій.</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Семантичні  методи  дослідження  проблеми  </w:t>
      </w:r>
      <w:proofErr w:type="spellStart"/>
      <w:r w:rsidRPr="00943F9C">
        <w:rPr>
          <w:rFonts w:ascii="Times New Roman" w:hAnsi="Times New Roman" w:cs="Times New Roman"/>
          <w:sz w:val="24"/>
          <w:szCs w:val="24"/>
          <w:lang w:val="uk-UA"/>
        </w:rPr>
        <w:t>розв’язковості</w:t>
      </w:r>
      <w:proofErr w:type="spellEnd"/>
      <w:r w:rsidRPr="00943F9C">
        <w:rPr>
          <w:rFonts w:ascii="Times New Roman" w:hAnsi="Times New Roman" w:cs="Times New Roman"/>
          <w:sz w:val="24"/>
          <w:szCs w:val="24"/>
          <w:lang w:val="uk-UA"/>
        </w:rPr>
        <w:t xml:space="preserve">:  таблиці  істинності,  аналітичні  таблиці.  Синтаксичні  методи  дослідження  проблеми  </w:t>
      </w:r>
      <w:proofErr w:type="spellStart"/>
      <w:r w:rsidRPr="00943F9C">
        <w:rPr>
          <w:rFonts w:ascii="Times New Roman" w:hAnsi="Times New Roman" w:cs="Times New Roman"/>
          <w:sz w:val="24"/>
          <w:szCs w:val="24"/>
          <w:lang w:val="uk-UA"/>
        </w:rPr>
        <w:t>розв’язковості</w:t>
      </w:r>
      <w:proofErr w:type="spellEnd"/>
      <w:r w:rsidRPr="00943F9C">
        <w:rPr>
          <w:rFonts w:ascii="Times New Roman" w:hAnsi="Times New Roman" w:cs="Times New Roman"/>
          <w:sz w:val="24"/>
          <w:szCs w:val="24"/>
          <w:lang w:val="uk-UA"/>
        </w:rPr>
        <w:t xml:space="preserve">: нормальні  форми  </w:t>
      </w:r>
      <w:proofErr w:type="spellStart"/>
      <w:r w:rsidRPr="00943F9C">
        <w:rPr>
          <w:rFonts w:ascii="Times New Roman" w:hAnsi="Times New Roman" w:cs="Times New Roman"/>
          <w:sz w:val="24"/>
          <w:szCs w:val="24"/>
          <w:lang w:val="uk-UA"/>
        </w:rPr>
        <w:t>пропозиційної</w:t>
      </w:r>
      <w:proofErr w:type="spellEnd"/>
      <w:r w:rsidRPr="00943F9C">
        <w:rPr>
          <w:rFonts w:ascii="Times New Roman" w:hAnsi="Times New Roman" w:cs="Times New Roman"/>
          <w:sz w:val="24"/>
          <w:szCs w:val="24"/>
          <w:lang w:val="uk-UA"/>
        </w:rPr>
        <w:t xml:space="preserve">  логіки: КНФ,ДНФ.</w:t>
      </w:r>
    </w:p>
    <w:p w:rsidR="00943F9C" w:rsidRPr="00943F9C" w:rsidRDefault="00943F9C" w:rsidP="00943F9C">
      <w:pPr>
        <w:spacing w:after="0"/>
        <w:ind w:firstLine="720"/>
        <w:jc w:val="center"/>
        <w:rPr>
          <w:rFonts w:ascii="Times New Roman" w:hAnsi="Times New Roman" w:cs="Times New Roman"/>
          <w:b/>
          <w:sz w:val="24"/>
          <w:szCs w:val="24"/>
        </w:rPr>
      </w:pPr>
      <w:r w:rsidRPr="00943F9C">
        <w:rPr>
          <w:rFonts w:ascii="Times New Roman" w:hAnsi="Times New Roman" w:cs="Times New Roman"/>
          <w:b/>
          <w:sz w:val="24"/>
          <w:szCs w:val="24"/>
        </w:rPr>
        <w:t>ТЕМА</w:t>
      </w:r>
      <w:r w:rsidRPr="00943F9C">
        <w:rPr>
          <w:rFonts w:ascii="Times New Roman" w:hAnsi="Times New Roman" w:cs="Times New Roman"/>
          <w:b/>
          <w:sz w:val="24"/>
          <w:szCs w:val="24"/>
          <w:lang w:val="uk-UA"/>
        </w:rPr>
        <w:t xml:space="preserve"> 11</w:t>
      </w:r>
      <w:r w:rsidRPr="00943F9C">
        <w:rPr>
          <w:rFonts w:ascii="Times New Roman" w:hAnsi="Times New Roman" w:cs="Times New Roman"/>
          <w:b/>
          <w:sz w:val="24"/>
          <w:szCs w:val="24"/>
        </w:rPr>
        <w:t xml:space="preserve">.  </w:t>
      </w:r>
      <w:proofErr w:type="spellStart"/>
      <w:r w:rsidRPr="00943F9C">
        <w:rPr>
          <w:rFonts w:ascii="Times New Roman" w:hAnsi="Times New Roman" w:cs="Times New Roman"/>
          <w:b/>
          <w:sz w:val="24"/>
          <w:szCs w:val="24"/>
        </w:rPr>
        <w:t>Основні</w:t>
      </w:r>
      <w:proofErr w:type="spellEnd"/>
      <w:r w:rsidRPr="00943F9C">
        <w:rPr>
          <w:rFonts w:ascii="Times New Roman" w:hAnsi="Times New Roman" w:cs="Times New Roman"/>
          <w:b/>
          <w:sz w:val="24"/>
          <w:szCs w:val="24"/>
        </w:rPr>
        <w:t xml:space="preserve">  </w:t>
      </w:r>
      <w:proofErr w:type="spellStart"/>
      <w:r w:rsidRPr="00943F9C">
        <w:rPr>
          <w:rFonts w:ascii="Times New Roman" w:hAnsi="Times New Roman" w:cs="Times New Roman"/>
          <w:b/>
          <w:sz w:val="24"/>
          <w:szCs w:val="24"/>
        </w:rPr>
        <w:t>закони</w:t>
      </w:r>
      <w:proofErr w:type="spellEnd"/>
      <w:r w:rsidRPr="00943F9C">
        <w:rPr>
          <w:rFonts w:ascii="Times New Roman" w:hAnsi="Times New Roman" w:cs="Times New Roman"/>
          <w:b/>
          <w:sz w:val="24"/>
          <w:szCs w:val="24"/>
        </w:rPr>
        <w:t xml:space="preserve">  </w:t>
      </w:r>
      <w:proofErr w:type="spellStart"/>
      <w:r w:rsidRPr="00943F9C">
        <w:rPr>
          <w:rFonts w:ascii="Times New Roman" w:hAnsi="Times New Roman" w:cs="Times New Roman"/>
          <w:b/>
          <w:sz w:val="24"/>
          <w:szCs w:val="24"/>
        </w:rPr>
        <w:t>логіки</w:t>
      </w:r>
      <w:proofErr w:type="spellEnd"/>
      <w:r w:rsidRPr="00943F9C">
        <w:rPr>
          <w:rFonts w:ascii="Times New Roman" w:hAnsi="Times New Roman" w:cs="Times New Roman"/>
          <w:b/>
          <w:sz w:val="24"/>
          <w:szCs w:val="24"/>
        </w:rPr>
        <w:t xml:space="preserve">  </w:t>
      </w:r>
      <w:proofErr w:type="spellStart"/>
      <w:r w:rsidRPr="00943F9C">
        <w:rPr>
          <w:rFonts w:ascii="Times New Roman" w:hAnsi="Times New Roman" w:cs="Times New Roman"/>
          <w:b/>
          <w:sz w:val="24"/>
          <w:szCs w:val="24"/>
        </w:rPr>
        <w:t>висловлень</w:t>
      </w:r>
      <w:proofErr w:type="spellEnd"/>
      <w:r w:rsidRPr="00943F9C">
        <w:rPr>
          <w:rFonts w:ascii="Times New Roman" w:hAnsi="Times New Roman" w:cs="Times New Roman"/>
          <w:b/>
          <w:sz w:val="24"/>
          <w:szCs w:val="24"/>
        </w:rPr>
        <w:t>.</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rPr>
        <w:t xml:space="preserve">Закон  </w:t>
      </w:r>
      <w:proofErr w:type="spellStart"/>
      <w:r w:rsidRPr="00943F9C">
        <w:rPr>
          <w:rFonts w:ascii="Times New Roman" w:hAnsi="Times New Roman" w:cs="Times New Roman"/>
          <w:sz w:val="24"/>
          <w:szCs w:val="24"/>
        </w:rPr>
        <w:t>тотожності</w:t>
      </w:r>
      <w:proofErr w:type="spellEnd"/>
      <w:r w:rsidRPr="00943F9C">
        <w:rPr>
          <w:rFonts w:ascii="Times New Roman" w:hAnsi="Times New Roman" w:cs="Times New Roman"/>
          <w:sz w:val="24"/>
          <w:szCs w:val="24"/>
        </w:rPr>
        <w:t xml:space="preserve">.  Закон  </w:t>
      </w:r>
      <w:proofErr w:type="spellStart"/>
      <w:r w:rsidRPr="00943F9C">
        <w:rPr>
          <w:rFonts w:ascii="Times New Roman" w:hAnsi="Times New Roman" w:cs="Times New Roman"/>
          <w:sz w:val="24"/>
          <w:szCs w:val="24"/>
        </w:rPr>
        <w:t>суперечності</w:t>
      </w:r>
      <w:proofErr w:type="spellEnd"/>
      <w:r w:rsidRPr="00943F9C">
        <w:rPr>
          <w:rFonts w:ascii="Times New Roman" w:hAnsi="Times New Roman" w:cs="Times New Roman"/>
          <w:sz w:val="24"/>
          <w:szCs w:val="24"/>
        </w:rPr>
        <w:t xml:space="preserve">.  Закон  </w:t>
      </w:r>
      <w:proofErr w:type="spellStart"/>
      <w:r w:rsidRPr="00943F9C">
        <w:rPr>
          <w:rFonts w:ascii="Times New Roman" w:hAnsi="Times New Roman" w:cs="Times New Roman"/>
          <w:sz w:val="24"/>
          <w:szCs w:val="24"/>
        </w:rPr>
        <w:t>виключеного</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третього</w:t>
      </w:r>
      <w:proofErr w:type="spellEnd"/>
      <w:r w:rsidRPr="00943F9C">
        <w:rPr>
          <w:rFonts w:ascii="Times New Roman" w:hAnsi="Times New Roman" w:cs="Times New Roman"/>
          <w:sz w:val="24"/>
          <w:szCs w:val="24"/>
        </w:rPr>
        <w:t xml:space="preserve">.  Закон  </w:t>
      </w:r>
      <w:proofErr w:type="spellStart"/>
      <w:r w:rsidRPr="00943F9C">
        <w:rPr>
          <w:rFonts w:ascii="Times New Roman" w:hAnsi="Times New Roman" w:cs="Times New Roman"/>
          <w:sz w:val="24"/>
          <w:szCs w:val="24"/>
        </w:rPr>
        <w:t>подвійного</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заперечення</w:t>
      </w:r>
      <w:proofErr w:type="spellEnd"/>
      <w:r w:rsidRPr="00943F9C">
        <w:rPr>
          <w:rFonts w:ascii="Times New Roman" w:hAnsi="Times New Roman" w:cs="Times New Roman"/>
          <w:sz w:val="24"/>
          <w:szCs w:val="24"/>
        </w:rPr>
        <w:t xml:space="preserve"> (закон  </w:t>
      </w:r>
      <w:proofErr w:type="spellStart"/>
      <w:r w:rsidRPr="00943F9C">
        <w:rPr>
          <w:rFonts w:ascii="Times New Roman" w:hAnsi="Times New Roman" w:cs="Times New Roman"/>
          <w:sz w:val="24"/>
          <w:szCs w:val="24"/>
        </w:rPr>
        <w:t>зняття</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подвійного</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заперечення</w:t>
      </w:r>
      <w:proofErr w:type="spellEnd"/>
      <w:r w:rsidRPr="00943F9C">
        <w:rPr>
          <w:rFonts w:ascii="Times New Roman" w:hAnsi="Times New Roman" w:cs="Times New Roman"/>
          <w:sz w:val="24"/>
          <w:szCs w:val="24"/>
        </w:rPr>
        <w:t xml:space="preserve">,  закон  </w:t>
      </w:r>
      <w:proofErr w:type="spellStart"/>
      <w:r w:rsidRPr="00943F9C">
        <w:rPr>
          <w:rFonts w:ascii="Times New Roman" w:hAnsi="Times New Roman" w:cs="Times New Roman"/>
          <w:sz w:val="24"/>
          <w:szCs w:val="24"/>
        </w:rPr>
        <w:t>введення</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подвійного</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заперечення</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lastRenderedPageBreak/>
        <w:t>повний</w:t>
      </w:r>
      <w:proofErr w:type="spellEnd"/>
      <w:r w:rsidRPr="00943F9C">
        <w:rPr>
          <w:rFonts w:ascii="Times New Roman" w:hAnsi="Times New Roman" w:cs="Times New Roman"/>
          <w:sz w:val="24"/>
          <w:szCs w:val="24"/>
        </w:rPr>
        <w:t xml:space="preserve">  закон  </w:t>
      </w:r>
      <w:proofErr w:type="spellStart"/>
      <w:r w:rsidRPr="00943F9C">
        <w:rPr>
          <w:rFonts w:ascii="Times New Roman" w:hAnsi="Times New Roman" w:cs="Times New Roman"/>
          <w:sz w:val="24"/>
          <w:szCs w:val="24"/>
        </w:rPr>
        <w:t>подвійного</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заперечення</w:t>
      </w:r>
      <w:proofErr w:type="spellEnd"/>
      <w:r w:rsidRPr="00943F9C">
        <w:rPr>
          <w:rFonts w:ascii="Times New Roman" w:hAnsi="Times New Roman" w:cs="Times New Roman"/>
          <w:sz w:val="24"/>
          <w:szCs w:val="24"/>
        </w:rPr>
        <w:t xml:space="preserve">).  Закон  </w:t>
      </w:r>
      <w:proofErr w:type="spellStart"/>
      <w:r w:rsidRPr="00943F9C">
        <w:rPr>
          <w:rFonts w:ascii="Times New Roman" w:hAnsi="Times New Roman" w:cs="Times New Roman"/>
          <w:sz w:val="24"/>
          <w:szCs w:val="24"/>
        </w:rPr>
        <w:t>ідемпотентності</w:t>
      </w:r>
      <w:proofErr w:type="spellEnd"/>
      <w:r w:rsidRPr="00943F9C">
        <w:rPr>
          <w:rFonts w:ascii="Times New Roman" w:hAnsi="Times New Roman" w:cs="Times New Roman"/>
          <w:sz w:val="24"/>
          <w:szCs w:val="24"/>
        </w:rPr>
        <w:t xml:space="preserve"> (закон  </w:t>
      </w:r>
      <w:proofErr w:type="spellStart"/>
      <w:r w:rsidRPr="00943F9C">
        <w:rPr>
          <w:rFonts w:ascii="Times New Roman" w:hAnsi="Times New Roman" w:cs="Times New Roman"/>
          <w:sz w:val="24"/>
          <w:szCs w:val="24"/>
        </w:rPr>
        <w:t>ідемпотентності</w:t>
      </w:r>
      <w:proofErr w:type="spellEnd"/>
      <w:r w:rsidRPr="00943F9C">
        <w:rPr>
          <w:rFonts w:ascii="Times New Roman" w:hAnsi="Times New Roman" w:cs="Times New Roman"/>
          <w:sz w:val="24"/>
          <w:szCs w:val="24"/>
        </w:rPr>
        <w:t xml:space="preserve">  </w:t>
      </w:r>
      <w:proofErr w:type="gramStart"/>
      <w:r w:rsidRPr="00943F9C">
        <w:rPr>
          <w:rFonts w:ascii="Times New Roman" w:hAnsi="Times New Roman" w:cs="Times New Roman"/>
          <w:sz w:val="24"/>
          <w:szCs w:val="24"/>
        </w:rPr>
        <w:t>для</w:t>
      </w:r>
      <w:proofErr w:type="gramEnd"/>
      <w:r w:rsidRPr="00943F9C">
        <w:rPr>
          <w:rFonts w:ascii="Times New Roman" w:hAnsi="Times New Roman" w:cs="Times New Roman"/>
          <w:sz w:val="24"/>
          <w:szCs w:val="24"/>
        </w:rPr>
        <w:t xml:space="preserve">  кон’</w:t>
      </w:r>
      <w:proofErr w:type="spellStart"/>
      <w:r w:rsidRPr="00943F9C">
        <w:rPr>
          <w:rFonts w:ascii="Times New Roman" w:hAnsi="Times New Roman" w:cs="Times New Roman"/>
          <w:sz w:val="24"/>
          <w:szCs w:val="24"/>
          <w:lang w:val="uk-UA"/>
        </w:rPr>
        <w:t>юнкції</w:t>
      </w:r>
      <w:proofErr w:type="spellEnd"/>
      <w:r w:rsidRPr="00943F9C">
        <w:rPr>
          <w:rFonts w:ascii="Times New Roman" w:hAnsi="Times New Roman" w:cs="Times New Roman"/>
          <w:sz w:val="24"/>
          <w:szCs w:val="24"/>
          <w:lang w:val="uk-UA"/>
        </w:rPr>
        <w:t xml:space="preserve">,  закон  </w:t>
      </w:r>
      <w:proofErr w:type="spellStart"/>
      <w:r w:rsidRPr="00943F9C">
        <w:rPr>
          <w:rFonts w:ascii="Times New Roman" w:hAnsi="Times New Roman" w:cs="Times New Roman"/>
          <w:sz w:val="24"/>
          <w:szCs w:val="24"/>
          <w:lang w:val="uk-UA"/>
        </w:rPr>
        <w:t>ідемпотентності</w:t>
      </w:r>
      <w:proofErr w:type="spellEnd"/>
      <w:r w:rsidRPr="00943F9C">
        <w:rPr>
          <w:rFonts w:ascii="Times New Roman" w:hAnsi="Times New Roman" w:cs="Times New Roman"/>
          <w:sz w:val="24"/>
          <w:szCs w:val="24"/>
          <w:lang w:val="uk-UA"/>
        </w:rPr>
        <w:t xml:space="preserve">  для  </w:t>
      </w:r>
      <w:proofErr w:type="spellStart"/>
      <w:r w:rsidRPr="00943F9C">
        <w:rPr>
          <w:rFonts w:ascii="Times New Roman" w:hAnsi="Times New Roman" w:cs="Times New Roman"/>
          <w:sz w:val="24"/>
          <w:szCs w:val="24"/>
          <w:lang w:val="uk-UA"/>
        </w:rPr>
        <w:t>диз</w:t>
      </w:r>
      <w:proofErr w:type="spellEnd"/>
      <w:r w:rsidRPr="00943F9C">
        <w:rPr>
          <w:rFonts w:ascii="Times New Roman" w:hAnsi="Times New Roman" w:cs="Times New Roman"/>
          <w:sz w:val="24"/>
          <w:szCs w:val="24"/>
        </w:rPr>
        <w:t>’</w:t>
      </w:r>
      <w:proofErr w:type="spellStart"/>
      <w:r w:rsidRPr="00943F9C">
        <w:rPr>
          <w:rFonts w:ascii="Times New Roman" w:hAnsi="Times New Roman" w:cs="Times New Roman"/>
          <w:sz w:val="24"/>
          <w:szCs w:val="24"/>
          <w:lang w:val="uk-UA"/>
        </w:rPr>
        <w:t>юнкції</w:t>
      </w:r>
      <w:proofErr w:type="spellEnd"/>
      <w:r w:rsidRPr="00943F9C">
        <w:rPr>
          <w:rFonts w:ascii="Times New Roman" w:hAnsi="Times New Roman" w:cs="Times New Roman"/>
          <w:sz w:val="24"/>
          <w:szCs w:val="24"/>
          <w:lang w:val="uk-UA"/>
        </w:rPr>
        <w:t xml:space="preserve">).  Закон  комутативності (закон  комутативності  для  кон’юнкції,  закон  комутативності  для  диз’юнкції),  закон  </w:t>
      </w:r>
      <w:proofErr w:type="spellStart"/>
      <w:r w:rsidRPr="00943F9C">
        <w:rPr>
          <w:rFonts w:ascii="Times New Roman" w:hAnsi="Times New Roman" w:cs="Times New Roman"/>
          <w:sz w:val="24"/>
          <w:szCs w:val="24"/>
          <w:lang w:val="uk-UA"/>
        </w:rPr>
        <w:t>контрапозиції</w:t>
      </w:r>
      <w:proofErr w:type="spellEnd"/>
      <w:r w:rsidRPr="00943F9C">
        <w:rPr>
          <w:rFonts w:ascii="Times New Roman" w:hAnsi="Times New Roman" w:cs="Times New Roman"/>
          <w:sz w:val="24"/>
          <w:szCs w:val="24"/>
          <w:lang w:val="uk-UA"/>
        </w:rPr>
        <w:t xml:space="preserve"> (закон  простої  </w:t>
      </w:r>
      <w:proofErr w:type="spellStart"/>
      <w:r w:rsidRPr="00943F9C">
        <w:rPr>
          <w:rFonts w:ascii="Times New Roman" w:hAnsi="Times New Roman" w:cs="Times New Roman"/>
          <w:sz w:val="24"/>
          <w:szCs w:val="24"/>
          <w:lang w:val="uk-UA"/>
        </w:rPr>
        <w:t>контрапозиції</w:t>
      </w:r>
      <w:proofErr w:type="spellEnd"/>
      <w:r w:rsidRPr="00943F9C">
        <w:rPr>
          <w:rFonts w:ascii="Times New Roman" w:hAnsi="Times New Roman" w:cs="Times New Roman"/>
          <w:sz w:val="24"/>
          <w:szCs w:val="24"/>
          <w:lang w:val="uk-UA"/>
        </w:rPr>
        <w:t xml:space="preserve">,  закон  складної  </w:t>
      </w:r>
      <w:proofErr w:type="spellStart"/>
      <w:r w:rsidRPr="00943F9C">
        <w:rPr>
          <w:rFonts w:ascii="Times New Roman" w:hAnsi="Times New Roman" w:cs="Times New Roman"/>
          <w:sz w:val="24"/>
          <w:szCs w:val="24"/>
          <w:lang w:val="uk-UA"/>
        </w:rPr>
        <w:t>контрапозиції</w:t>
      </w:r>
      <w:proofErr w:type="spellEnd"/>
      <w:r w:rsidRPr="00943F9C">
        <w:rPr>
          <w:rFonts w:ascii="Times New Roman" w:hAnsi="Times New Roman" w:cs="Times New Roman"/>
          <w:sz w:val="24"/>
          <w:szCs w:val="24"/>
          <w:lang w:val="uk-UA"/>
        </w:rPr>
        <w:t>),  закон  асоціативності ( закон  асоціативності  для  кон’юнкції,  закон  асоціативності  для  диз’юнкції),  закон  дистрибутивності (закон  дистрибутивності  кон’юнкції  стосовно  диз’юнкції,  закон  дистрибутивності  диз’юнкції  стосовно  кон’юнкції),  закони  де Моргана.</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Обґрунтування  законів  логіки  висловлень  за  допомогою  семантичних  та  синтаксичних  засобів.</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 xml:space="preserve">Значення  законів  </w:t>
      </w:r>
      <w:proofErr w:type="spellStart"/>
      <w:r w:rsidRPr="00943F9C">
        <w:rPr>
          <w:rFonts w:ascii="Times New Roman" w:hAnsi="Times New Roman" w:cs="Times New Roman"/>
          <w:sz w:val="24"/>
          <w:szCs w:val="24"/>
          <w:lang w:val="uk-UA"/>
        </w:rPr>
        <w:t>пропозиційної</w:t>
      </w:r>
      <w:proofErr w:type="spellEnd"/>
      <w:r w:rsidRPr="00943F9C">
        <w:rPr>
          <w:rFonts w:ascii="Times New Roman" w:hAnsi="Times New Roman" w:cs="Times New Roman"/>
          <w:sz w:val="24"/>
          <w:szCs w:val="24"/>
          <w:lang w:val="uk-UA"/>
        </w:rPr>
        <w:t xml:space="preserve">  логіки для  теоретичної  та  практичної  діяльності  людини.</w:t>
      </w:r>
    </w:p>
    <w:p w:rsidR="00943F9C" w:rsidRPr="00943F9C" w:rsidRDefault="00943F9C" w:rsidP="00943F9C">
      <w:pPr>
        <w:spacing w:after="0"/>
        <w:ind w:firstLine="720"/>
        <w:jc w:val="center"/>
        <w:rPr>
          <w:rFonts w:ascii="Times New Roman" w:hAnsi="Times New Roman" w:cs="Times New Roman"/>
          <w:b/>
          <w:sz w:val="24"/>
          <w:szCs w:val="24"/>
          <w:lang w:val="uk-UA"/>
        </w:rPr>
      </w:pPr>
      <w:r w:rsidRPr="00943F9C">
        <w:rPr>
          <w:rFonts w:ascii="Times New Roman" w:hAnsi="Times New Roman" w:cs="Times New Roman"/>
          <w:b/>
          <w:sz w:val="24"/>
          <w:szCs w:val="24"/>
          <w:lang w:val="uk-UA"/>
        </w:rPr>
        <w:t>ТЕМА 12.  Предмет,  метод  і  значення  логіки  предикатів.</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Недостатність  логіки  висловлень.  Логіка  предикатів  як  розширення  </w:t>
      </w:r>
      <w:proofErr w:type="spellStart"/>
      <w:r w:rsidRPr="00943F9C">
        <w:rPr>
          <w:rFonts w:ascii="Times New Roman" w:hAnsi="Times New Roman" w:cs="Times New Roman"/>
          <w:sz w:val="24"/>
          <w:szCs w:val="24"/>
          <w:lang w:val="uk-UA"/>
        </w:rPr>
        <w:t>пропозиційної</w:t>
      </w:r>
      <w:proofErr w:type="spellEnd"/>
      <w:r w:rsidRPr="00943F9C">
        <w:rPr>
          <w:rFonts w:ascii="Times New Roman" w:hAnsi="Times New Roman" w:cs="Times New Roman"/>
          <w:sz w:val="24"/>
          <w:szCs w:val="24"/>
          <w:lang w:val="uk-UA"/>
        </w:rPr>
        <w:t xml:space="preserve">  логіки.  Характерні  риси  логіки  предикатів  як  логічної  теорії.</w:t>
      </w:r>
    </w:p>
    <w:p w:rsidR="00943F9C" w:rsidRPr="00943F9C" w:rsidRDefault="00943F9C" w:rsidP="00943F9C">
      <w:pPr>
        <w:spacing w:after="0"/>
        <w:ind w:firstLine="720"/>
        <w:jc w:val="center"/>
        <w:rPr>
          <w:rFonts w:ascii="Times New Roman" w:hAnsi="Times New Roman" w:cs="Times New Roman"/>
          <w:b/>
          <w:sz w:val="24"/>
          <w:szCs w:val="24"/>
          <w:lang w:val="uk-UA"/>
        </w:rPr>
      </w:pPr>
      <w:r w:rsidRPr="00943F9C">
        <w:rPr>
          <w:rFonts w:ascii="Times New Roman" w:hAnsi="Times New Roman" w:cs="Times New Roman"/>
          <w:b/>
          <w:sz w:val="24"/>
          <w:szCs w:val="24"/>
          <w:lang w:val="uk-UA"/>
        </w:rPr>
        <w:t>ТЕМА 13.  Мова  логіки  предикатів.</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Поняття  про  мову  логіки  предикатів. Типи  нелогічних  термінів,  що  входять  до  складу  простого  висловлення: імена,  </w:t>
      </w:r>
      <w:proofErr w:type="spellStart"/>
      <w:r w:rsidRPr="00943F9C">
        <w:rPr>
          <w:rFonts w:ascii="Times New Roman" w:hAnsi="Times New Roman" w:cs="Times New Roman"/>
          <w:sz w:val="24"/>
          <w:szCs w:val="24"/>
          <w:lang w:val="uk-UA"/>
        </w:rPr>
        <w:t>предикатори</w:t>
      </w:r>
      <w:proofErr w:type="spellEnd"/>
      <w:r w:rsidRPr="00943F9C">
        <w:rPr>
          <w:rFonts w:ascii="Times New Roman" w:hAnsi="Times New Roman" w:cs="Times New Roman"/>
          <w:sz w:val="24"/>
          <w:szCs w:val="24"/>
          <w:lang w:val="uk-UA"/>
        </w:rPr>
        <w:t>.</w:t>
      </w:r>
    </w:p>
    <w:p w:rsidR="00943F9C" w:rsidRPr="00943F9C" w:rsidRDefault="00943F9C" w:rsidP="00943F9C">
      <w:pPr>
        <w:spacing w:after="0"/>
        <w:ind w:firstLine="720"/>
        <w:jc w:val="both"/>
        <w:rPr>
          <w:rFonts w:ascii="Times New Roman" w:hAnsi="Times New Roman" w:cs="Times New Roman"/>
          <w:sz w:val="24"/>
          <w:szCs w:val="24"/>
        </w:rPr>
      </w:pPr>
      <w:r w:rsidRPr="00943F9C">
        <w:rPr>
          <w:rFonts w:ascii="Times New Roman" w:hAnsi="Times New Roman" w:cs="Times New Roman"/>
          <w:sz w:val="24"/>
          <w:szCs w:val="24"/>
          <w:lang w:val="uk-UA"/>
        </w:rPr>
        <w:t>Типи  логічних  термінів,  що  входять  до  складу  простого  висловлення: логічні  сполучники,  квантори.</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Знакові  засоби  логіки   предикатів.  Поняття  про  терм,  визначення  терму.  Прості  та  складні  терми.</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Поняття  про  формулу,  визначення  формули.  Елементарні (атомарні)  та  складні (молекулярні)  формули.</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Алгоритми  перекладу  виразів  природної  мови  мовою  логіки  предикатів.</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Область  дії  квантора.  Вільні  і  зв’язані  входження  змінної  до  формули.</w:t>
      </w:r>
      <w:r w:rsidR="00D9387F">
        <w:rPr>
          <w:rFonts w:ascii="Times New Roman" w:hAnsi="Times New Roman" w:cs="Times New Roman"/>
          <w:sz w:val="24"/>
          <w:szCs w:val="24"/>
          <w:lang w:val="uk-UA"/>
        </w:rPr>
        <w:t xml:space="preserve"> </w:t>
      </w:r>
      <w:proofErr w:type="spellStart"/>
      <w:r w:rsidRPr="00943F9C">
        <w:rPr>
          <w:rFonts w:ascii="Times New Roman" w:hAnsi="Times New Roman" w:cs="Times New Roman"/>
          <w:sz w:val="24"/>
          <w:szCs w:val="24"/>
        </w:rPr>
        <w:t>Операція</w:t>
      </w:r>
      <w:proofErr w:type="spellEnd"/>
      <w:r w:rsidRPr="00943F9C">
        <w:rPr>
          <w:rFonts w:ascii="Times New Roman" w:hAnsi="Times New Roman" w:cs="Times New Roman"/>
          <w:sz w:val="24"/>
          <w:szCs w:val="24"/>
        </w:rPr>
        <w:t xml:space="preserve">  </w:t>
      </w:r>
      <w:proofErr w:type="spellStart"/>
      <w:proofErr w:type="gramStart"/>
      <w:r w:rsidRPr="00943F9C">
        <w:rPr>
          <w:rFonts w:ascii="Times New Roman" w:hAnsi="Times New Roman" w:cs="Times New Roman"/>
          <w:sz w:val="24"/>
          <w:szCs w:val="24"/>
        </w:rPr>
        <w:t>п</w:t>
      </w:r>
      <w:proofErr w:type="gramEnd"/>
      <w:r w:rsidRPr="00943F9C">
        <w:rPr>
          <w:rFonts w:ascii="Times New Roman" w:hAnsi="Times New Roman" w:cs="Times New Roman"/>
          <w:sz w:val="24"/>
          <w:szCs w:val="24"/>
        </w:rPr>
        <w:t>ідстановки</w:t>
      </w:r>
      <w:proofErr w:type="spellEnd"/>
      <w:r w:rsidRPr="00943F9C">
        <w:rPr>
          <w:rFonts w:ascii="Times New Roman" w:hAnsi="Times New Roman" w:cs="Times New Roman"/>
          <w:sz w:val="24"/>
          <w:szCs w:val="24"/>
        </w:rPr>
        <w:t xml:space="preserve">  для  </w:t>
      </w:r>
      <w:proofErr w:type="spellStart"/>
      <w:r w:rsidRPr="00943F9C">
        <w:rPr>
          <w:rFonts w:ascii="Times New Roman" w:hAnsi="Times New Roman" w:cs="Times New Roman"/>
          <w:sz w:val="24"/>
          <w:szCs w:val="24"/>
        </w:rPr>
        <w:t>термів</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Поняття</w:t>
      </w:r>
      <w:proofErr w:type="spellEnd"/>
      <w:r w:rsidRPr="00943F9C">
        <w:rPr>
          <w:rFonts w:ascii="Times New Roman" w:hAnsi="Times New Roman" w:cs="Times New Roman"/>
          <w:sz w:val="24"/>
          <w:szCs w:val="24"/>
        </w:rPr>
        <w:t xml:space="preserve">  про  </w:t>
      </w:r>
      <w:proofErr w:type="spellStart"/>
      <w:r w:rsidRPr="00943F9C">
        <w:rPr>
          <w:rFonts w:ascii="Times New Roman" w:hAnsi="Times New Roman" w:cs="Times New Roman"/>
          <w:sz w:val="24"/>
          <w:szCs w:val="24"/>
        </w:rPr>
        <w:t>правильну</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підстановку</w:t>
      </w:r>
      <w:proofErr w:type="spellEnd"/>
      <w:r w:rsidRPr="00943F9C">
        <w:rPr>
          <w:rFonts w:ascii="Times New Roman" w:hAnsi="Times New Roman" w:cs="Times New Roman"/>
          <w:sz w:val="24"/>
          <w:szCs w:val="24"/>
        </w:rPr>
        <w:t>.</w:t>
      </w:r>
      <w:r w:rsidR="00D9387F">
        <w:rPr>
          <w:rFonts w:ascii="Times New Roman" w:hAnsi="Times New Roman" w:cs="Times New Roman"/>
          <w:sz w:val="24"/>
          <w:szCs w:val="24"/>
          <w:lang w:val="uk-UA"/>
        </w:rPr>
        <w:t xml:space="preserve"> </w:t>
      </w:r>
      <w:proofErr w:type="spellStart"/>
      <w:r w:rsidRPr="00943F9C">
        <w:rPr>
          <w:rFonts w:ascii="Times New Roman" w:hAnsi="Times New Roman" w:cs="Times New Roman"/>
          <w:sz w:val="24"/>
          <w:szCs w:val="24"/>
        </w:rPr>
        <w:t>Поняття</w:t>
      </w:r>
      <w:proofErr w:type="spellEnd"/>
      <w:r w:rsidRPr="00943F9C">
        <w:rPr>
          <w:rFonts w:ascii="Times New Roman" w:hAnsi="Times New Roman" w:cs="Times New Roman"/>
          <w:sz w:val="24"/>
          <w:szCs w:val="24"/>
        </w:rPr>
        <w:t xml:space="preserve">  про  порядок  </w:t>
      </w:r>
      <w:proofErr w:type="spellStart"/>
      <w:r w:rsidRPr="00943F9C">
        <w:rPr>
          <w:rFonts w:ascii="Times New Roman" w:hAnsi="Times New Roman" w:cs="Times New Roman"/>
          <w:sz w:val="24"/>
          <w:szCs w:val="24"/>
        </w:rPr>
        <w:t>логіки</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предикатів</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Характерні</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ознаки</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першопорядкової</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мови</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Недостатність</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першопорядкової</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логіки</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Логіка</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предикатів</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вищих</w:t>
      </w:r>
      <w:proofErr w:type="spellEnd"/>
      <w:r w:rsidRPr="00943F9C">
        <w:rPr>
          <w:rFonts w:ascii="Times New Roman" w:hAnsi="Times New Roman" w:cs="Times New Roman"/>
          <w:sz w:val="24"/>
          <w:szCs w:val="24"/>
        </w:rPr>
        <w:t xml:space="preserve">  </w:t>
      </w:r>
      <w:proofErr w:type="spellStart"/>
      <w:r w:rsidRPr="00943F9C">
        <w:rPr>
          <w:rFonts w:ascii="Times New Roman" w:hAnsi="Times New Roman" w:cs="Times New Roman"/>
          <w:sz w:val="24"/>
          <w:szCs w:val="24"/>
        </w:rPr>
        <w:t>порядкі</w:t>
      </w:r>
      <w:proofErr w:type="gramStart"/>
      <w:r w:rsidRPr="00943F9C">
        <w:rPr>
          <w:rFonts w:ascii="Times New Roman" w:hAnsi="Times New Roman" w:cs="Times New Roman"/>
          <w:sz w:val="24"/>
          <w:szCs w:val="24"/>
        </w:rPr>
        <w:t>в</w:t>
      </w:r>
      <w:proofErr w:type="spellEnd"/>
      <w:proofErr w:type="gramEnd"/>
      <w:r w:rsidRPr="00943F9C">
        <w:rPr>
          <w:rFonts w:ascii="Times New Roman" w:hAnsi="Times New Roman" w:cs="Times New Roman"/>
          <w:sz w:val="24"/>
          <w:szCs w:val="24"/>
        </w:rPr>
        <w:t>.</w:t>
      </w:r>
    </w:p>
    <w:p w:rsidR="00943F9C" w:rsidRPr="00943F9C" w:rsidRDefault="00943F9C" w:rsidP="00943F9C">
      <w:pPr>
        <w:spacing w:after="0"/>
        <w:ind w:firstLine="720"/>
        <w:jc w:val="center"/>
        <w:rPr>
          <w:rFonts w:ascii="Times New Roman" w:hAnsi="Times New Roman" w:cs="Times New Roman"/>
          <w:b/>
          <w:sz w:val="24"/>
          <w:szCs w:val="24"/>
        </w:rPr>
      </w:pPr>
      <w:r w:rsidRPr="00943F9C">
        <w:rPr>
          <w:rFonts w:ascii="Times New Roman" w:hAnsi="Times New Roman" w:cs="Times New Roman"/>
          <w:b/>
          <w:sz w:val="24"/>
          <w:szCs w:val="24"/>
        </w:rPr>
        <w:t>ТЕМА</w:t>
      </w:r>
      <w:r w:rsidRPr="00943F9C">
        <w:rPr>
          <w:rFonts w:ascii="Times New Roman" w:hAnsi="Times New Roman" w:cs="Times New Roman"/>
          <w:b/>
          <w:sz w:val="24"/>
          <w:szCs w:val="24"/>
          <w:lang w:val="uk-UA"/>
        </w:rPr>
        <w:t xml:space="preserve"> 14</w:t>
      </w:r>
      <w:r w:rsidRPr="00943F9C">
        <w:rPr>
          <w:rFonts w:ascii="Times New Roman" w:hAnsi="Times New Roman" w:cs="Times New Roman"/>
          <w:b/>
          <w:sz w:val="24"/>
          <w:szCs w:val="24"/>
        </w:rPr>
        <w:t xml:space="preserve">.  Семантика  </w:t>
      </w:r>
      <w:proofErr w:type="spellStart"/>
      <w:r w:rsidRPr="00943F9C">
        <w:rPr>
          <w:rFonts w:ascii="Times New Roman" w:hAnsi="Times New Roman" w:cs="Times New Roman"/>
          <w:b/>
          <w:sz w:val="24"/>
          <w:szCs w:val="24"/>
        </w:rPr>
        <w:t>логіки</w:t>
      </w:r>
      <w:proofErr w:type="spellEnd"/>
      <w:r w:rsidRPr="00943F9C">
        <w:rPr>
          <w:rFonts w:ascii="Times New Roman" w:hAnsi="Times New Roman" w:cs="Times New Roman"/>
          <w:b/>
          <w:sz w:val="24"/>
          <w:szCs w:val="24"/>
        </w:rPr>
        <w:t xml:space="preserve">  </w:t>
      </w:r>
      <w:proofErr w:type="spellStart"/>
      <w:r w:rsidRPr="00943F9C">
        <w:rPr>
          <w:rFonts w:ascii="Times New Roman" w:hAnsi="Times New Roman" w:cs="Times New Roman"/>
          <w:b/>
          <w:sz w:val="24"/>
          <w:szCs w:val="24"/>
        </w:rPr>
        <w:t>предикаті</w:t>
      </w:r>
      <w:proofErr w:type="gramStart"/>
      <w:r w:rsidRPr="00943F9C">
        <w:rPr>
          <w:rFonts w:ascii="Times New Roman" w:hAnsi="Times New Roman" w:cs="Times New Roman"/>
          <w:b/>
          <w:sz w:val="24"/>
          <w:szCs w:val="24"/>
        </w:rPr>
        <w:t>в</w:t>
      </w:r>
      <w:proofErr w:type="spellEnd"/>
      <w:proofErr w:type="gramEnd"/>
      <w:r w:rsidRPr="00943F9C">
        <w:rPr>
          <w:rFonts w:ascii="Times New Roman" w:hAnsi="Times New Roman" w:cs="Times New Roman"/>
          <w:b/>
          <w:sz w:val="24"/>
          <w:szCs w:val="24"/>
        </w:rPr>
        <w:t>.</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rPr>
        <w:t>Об’</w:t>
      </w:r>
      <w:proofErr w:type="spellStart"/>
      <w:r w:rsidRPr="00943F9C">
        <w:rPr>
          <w:rFonts w:ascii="Times New Roman" w:hAnsi="Times New Roman" w:cs="Times New Roman"/>
          <w:sz w:val="24"/>
          <w:szCs w:val="24"/>
          <w:lang w:val="uk-UA"/>
        </w:rPr>
        <w:t>єктна</w:t>
      </w:r>
      <w:proofErr w:type="spellEnd"/>
      <w:r w:rsidRPr="00943F9C">
        <w:rPr>
          <w:rFonts w:ascii="Times New Roman" w:hAnsi="Times New Roman" w:cs="Times New Roman"/>
          <w:sz w:val="24"/>
          <w:szCs w:val="24"/>
          <w:lang w:val="uk-UA"/>
        </w:rPr>
        <w:t xml:space="preserve">  семантика  логіки  предикатів: характерні  ознаки.  Поняття  моделі.  Правила  інтерпретації  для  предикатних  змінних.  </w:t>
      </w:r>
      <w:proofErr w:type="spellStart"/>
      <w:r w:rsidRPr="00943F9C">
        <w:rPr>
          <w:rFonts w:ascii="Times New Roman" w:hAnsi="Times New Roman" w:cs="Times New Roman"/>
          <w:sz w:val="24"/>
          <w:szCs w:val="24"/>
          <w:lang w:val="uk-UA"/>
        </w:rPr>
        <w:t>Декартове</w:t>
      </w:r>
      <w:proofErr w:type="spellEnd"/>
      <w:r w:rsidRPr="00943F9C">
        <w:rPr>
          <w:rFonts w:ascii="Times New Roman" w:hAnsi="Times New Roman" w:cs="Times New Roman"/>
          <w:sz w:val="24"/>
          <w:szCs w:val="24"/>
          <w:lang w:val="uk-UA"/>
        </w:rPr>
        <w:t xml:space="preserve">  множення.  Правила  інтерпретації  для  </w:t>
      </w:r>
      <w:proofErr w:type="spellStart"/>
      <w:r w:rsidRPr="00943F9C">
        <w:rPr>
          <w:rFonts w:ascii="Times New Roman" w:hAnsi="Times New Roman" w:cs="Times New Roman"/>
          <w:sz w:val="24"/>
          <w:szCs w:val="24"/>
          <w:lang w:val="uk-UA"/>
        </w:rPr>
        <w:t>індивідних</w:t>
      </w:r>
      <w:proofErr w:type="spellEnd"/>
      <w:r w:rsidRPr="00943F9C">
        <w:rPr>
          <w:rFonts w:ascii="Times New Roman" w:hAnsi="Times New Roman" w:cs="Times New Roman"/>
          <w:sz w:val="24"/>
          <w:szCs w:val="24"/>
          <w:lang w:val="uk-UA"/>
        </w:rPr>
        <w:t xml:space="preserve">  змінних  та  </w:t>
      </w:r>
      <w:proofErr w:type="spellStart"/>
      <w:r w:rsidRPr="00943F9C">
        <w:rPr>
          <w:rFonts w:ascii="Times New Roman" w:hAnsi="Times New Roman" w:cs="Times New Roman"/>
          <w:sz w:val="24"/>
          <w:szCs w:val="24"/>
          <w:lang w:val="uk-UA"/>
        </w:rPr>
        <w:t>індивідних</w:t>
      </w:r>
      <w:proofErr w:type="spellEnd"/>
      <w:r w:rsidRPr="00943F9C">
        <w:rPr>
          <w:rFonts w:ascii="Times New Roman" w:hAnsi="Times New Roman" w:cs="Times New Roman"/>
          <w:sz w:val="24"/>
          <w:szCs w:val="24"/>
          <w:lang w:val="uk-UA"/>
        </w:rPr>
        <w:t xml:space="preserve">  констант.  Правила  інтерпретації  для  правильно  побудованих  виразів  логіки  предикатів.  </w:t>
      </w:r>
      <w:proofErr w:type="spellStart"/>
      <w:r w:rsidRPr="00943F9C">
        <w:rPr>
          <w:rFonts w:ascii="Times New Roman" w:hAnsi="Times New Roman" w:cs="Times New Roman"/>
          <w:sz w:val="24"/>
          <w:szCs w:val="24"/>
          <w:lang w:val="uk-UA"/>
        </w:rPr>
        <w:t>Загальнозначимість</w:t>
      </w:r>
      <w:proofErr w:type="spellEnd"/>
      <w:r w:rsidRPr="00943F9C">
        <w:rPr>
          <w:rFonts w:ascii="Times New Roman" w:hAnsi="Times New Roman" w:cs="Times New Roman"/>
          <w:sz w:val="24"/>
          <w:szCs w:val="24"/>
          <w:lang w:val="uk-UA"/>
        </w:rPr>
        <w:t xml:space="preserve">,  виконуваність  та  </w:t>
      </w:r>
      <w:proofErr w:type="spellStart"/>
      <w:r w:rsidRPr="00943F9C">
        <w:rPr>
          <w:rFonts w:ascii="Times New Roman" w:hAnsi="Times New Roman" w:cs="Times New Roman"/>
          <w:sz w:val="24"/>
          <w:szCs w:val="24"/>
          <w:lang w:val="uk-UA"/>
        </w:rPr>
        <w:t>невиконуваність</w:t>
      </w:r>
      <w:proofErr w:type="spellEnd"/>
      <w:r w:rsidRPr="00943F9C">
        <w:rPr>
          <w:rFonts w:ascii="Times New Roman" w:hAnsi="Times New Roman" w:cs="Times New Roman"/>
          <w:sz w:val="24"/>
          <w:szCs w:val="24"/>
          <w:lang w:val="uk-UA"/>
        </w:rPr>
        <w:t xml:space="preserve">  формули  в  моделі.</w:t>
      </w:r>
    </w:p>
    <w:p w:rsidR="00943F9C" w:rsidRPr="00943F9C" w:rsidRDefault="00943F9C" w:rsidP="00943F9C">
      <w:pPr>
        <w:spacing w:after="0"/>
        <w:ind w:firstLine="720"/>
        <w:jc w:val="both"/>
        <w:rPr>
          <w:rFonts w:ascii="Times New Roman" w:hAnsi="Times New Roman" w:cs="Times New Roman"/>
          <w:sz w:val="24"/>
          <w:szCs w:val="24"/>
          <w:lang w:val="uk-UA"/>
        </w:rPr>
      </w:pPr>
      <w:proofErr w:type="spellStart"/>
      <w:r w:rsidRPr="00943F9C">
        <w:rPr>
          <w:rFonts w:ascii="Times New Roman" w:hAnsi="Times New Roman" w:cs="Times New Roman"/>
          <w:sz w:val="24"/>
          <w:szCs w:val="24"/>
          <w:lang w:val="uk-UA"/>
        </w:rPr>
        <w:t>Підстановочна</w:t>
      </w:r>
      <w:proofErr w:type="spellEnd"/>
      <w:r w:rsidRPr="00943F9C">
        <w:rPr>
          <w:rFonts w:ascii="Times New Roman" w:hAnsi="Times New Roman" w:cs="Times New Roman"/>
          <w:sz w:val="24"/>
          <w:szCs w:val="24"/>
          <w:lang w:val="uk-UA"/>
        </w:rPr>
        <w:t xml:space="preserve">  семантика  логіки  предикатів: характерні  ознаки.  Зведення  проблеми  інтерпретації  мови  логіки  предикатів  до  проблеми  інтерпретації   </w:t>
      </w:r>
      <w:proofErr w:type="spellStart"/>
      <w:r w:rsidRPr="00943F9C">
        <w:rPr>
          <w:rFonts w:ascii="Times New Roman" w:hAnsi="Times New Roman" w:cs="Times New Roman"/>
          <w:sz w:val="24"/>
          <w:szCs w:val="24"/>
          <w:lang w:val="uk-UA"/>
        </w:rPr>
        <w:t>пропозиційної</w:t>
      </w:r>
      <w:proofErr w:type="spellEnd"/>
      <w:r w:rsidRPr="00943F9C">
        <w:rPr>
          <w:rFonts w:ascii="Times New Roman" w:hAnsi="Times New Roman" w:cs="Times New Roman"/>
          <w:sz w:val="24"/>
          <w:szCs w:val="24"/>
          <w:lang w:val="uk-UA"/>
        </w:rPr>
        <w:t xml:space="preserve">    мови .</w:t>
      </w:r>
      <w:r w:rsidR="00D9387F">
        <w:rPr>
          <w:rFonts w:ascii="Times New Roman" w:hAnsi="Times New Roman" w:cs="Times New Roman"/>
          <w:sz w:val="24"/>
          <w:szCs w:val="24"/>
          <w:lang w:val="uk-UA"/>
        </w:rPr>
        <w:t xml:space="preserve"> </w:t>
      </w:r>
      <w:r w:rsidRPr="00943F9C">
        <w:rPr>
          <w:rFonts w:ascii="Times New Roman" w:hAnsi="Times New Roman" w:cs="Times New Roman"/>
          <w:sz w:val="24"/>
          <w:szCs w:val="24"/>
          <w:lang w:val="uk-UA"/>
        </w:rPr>
        <w:t xml:space="preserve">Правила  інтерпретації  для  правильно  побудованих  виразів  логіки  предикатів.  </w:t>
      </w:r>
      <w:proofErr w:type="spellStart"/>
      <w:r w:rsidRPr="00943F9C">
        <w:rPr>
          <w:rFonts w:ascii="Times New Roman" w:hAnsi="Times New Roman" w:cs="Times New Roman"/>
          <w:sz w:val="24"/>
          <w:szCs w:val="24"/>
          <w:lang w:val="uk-UA"/>
        </w:rPr>
        <w:t>Загальнозначимість</w:t>
      </w:r>
      <w:proofErr w:type="spellEnd"/>
      <w:r w:rsidRPr="00943F9C">
        <w:rPr>
          <w:rFonts w:ascii="Times New Roman" w:hAnsi="Times New Roman" w:cs="Times New Roman"/>
          <w:sz w:val="24"/>
          <w:szCs w:val="24"/>
          <w:lang w:val="uk-UA"/>
        </w:rPr>
        <w:t xml:space="preserve">,  виконуваність  та  </w:t>
      </w:r>
      <w:proofErr w:type="spellStart"/>
      <w:r w:rsidRPr="00943F9C">
        <w:rPr>
          <w:rFonts w:ascii="Times New Roman" w:hAnsi="Times New Roman" w:cs="Times New Roman"/>
          <w:sz w:val="24"/>
          <w:szCs w:val="24"/>
          <w:lang w:val="uk-UA"/>
        </w:rPr>
        <w:t>невиконуваність</w:t>
      </w:r>
      <w:proofErr w:type="spellEnd"/>
      <w:r w:rsidRPr="00943F9C">
        <w:rPr>
          <w:rFonts w:ascii="Times New Roman" w:hAnsi="Times New Roman" w:cs="Times New Roman"/>
          <w:sz w:val="24"/>
          <w:szCs w:val="24"/>
          <w:lang w:val="uk-UA"/>
        </w:rPr>
        <w:t xml:space="preserve">  формули  в  </w:t>
      </w:r>
      <w:proofErr w:type="spellStart"/>
      <w:r w:rsidRPr="00943F9C">
        <w:rPr>
          <w:rFonts w:ascii="Times New Roman" w:hAnsi="Times New Roman" w:cs="Times New Roman"/>
          <w:sz w:val="24"/>
          <w:szCs w:val="24"/>
          <w:lang w:val="uk-UA"/>
        </w:rPr>
        <w:t>підстановочній</w:t>
      </w:r>
      <w:proofErr w:type="spellEnd"/>
      <w:r w:rsidRPr="00943F9C">
        <w:rPr>
          <w:rFonts w:ascii="Times New Roman" w:hAnsi="Times New Roman" w:cs="Times New Roman"/>
          <w:sz w:val="24"/>
          <w:szCs w:val="24"/>
          <w:lang w:val="uk-UA"/>
        </w:rPr>
        <w:t xml:space="preserve">  </w:t>
      </w:r>
      <w:proofErr w:type="spellStart"/>
      <w:r w:rsidRPr="00943F9C">
        <w:rPr>
          <w:rFonts w:ascii="Times New Roman" w:hAnsi="Times New Roman" w:cs="Times New Roman"/>
          <w:sz w:val="24"/>
          <w:szCs w:val="24"/>
          <w:lang w:val="uk-UA"/>
        </w:rPr>
        <w:t>семантиці.Семантика</w:t>
      </w:r>
      <w:proofErr w:type="spellEnd"/>
      <w:r w:rsidRPr="00943F9C">
        <w:rPr>
          <w:rFonts w:ascii="Times New Roman" w:hAnsi="Times New Roman" w:cs="Times New Roman"/>
          <w:sz w:val="24"/>
          <w:szCs w:val="24"/>
          <w:lang w:val="uk-UA"/>
        </w:rPr>
        <w:t xml:space="preserve">  аналітичних  таблиць.  Аналітичні  правила  для  кванторів.  </w:t>
      </w:r>
      <w:proofErr w:type="spellStart"/>
      <w:r w:rsidRPr="00943F9C">
        <w:rPr>
          <w:rFonts w:ascii="Times New Roman" w:hAnsi="Times New Roman" w:cs="Times New Roman"/>
          <w:sz w:val="24"/>
          <w:szCs w:val="24"/>
          <w:lang w:val="uk-UA"/>
        </w:rPr>
        <w:t>Загальнозначимість</w:t>
      </w:r>
      <w:proofErr w:type="spellEnd"/>
      <w:r w:rsidRPr="00943F9C">
        <w:rPr>
          <w:rFonts w:ascii="Times New Roman" w:hAnsi="Times New Roman" w:cs="Times New Roman"/>
          <w:sz w:val="24"/>
          <w:szCs w:val="24"/>
          <w:lang w:val="uk-UA"/>
        </w:rPr>
        <w:t xml:space="preserve">,  виконуваність  та  </w:t>
      </w:r>
      <w:proofErr w:type="spellStart"/>
      <w:r w:rsidRPr="00943F9C">
        <w:rPr>
          <w:rFonts w:ascii="Times New Roman" w:hAnsi="Times New Roman" w:cs="Times New Roman"/>
          <w:sz w:val="24"/>
          <w:szCs w:val="24"/>
          <w:lang w:val="uk-UA"/>
        </w:rPr>
        <w:t>невиконуваність</w:t>
      </w:r>
      <w:proofErr w:type="spellEnd"/>
      <w:r w:rsidRPr="00943F9C">
        <w:rPr>
          <w:rFonts w:ascii="Times New Roman" w:hAnsi="Times New Roman" w:cs="Times New Roman"/>
          <w:sz w:val="24"/>
          <w:szCs w:val="24"/>
          <w:lang w:val="uk-UA"/>
        </w:rPr>
        <w:t xml:space="preserve">  формули  в  семантиці  аналітичних  </w:t>
      </w:r>
      <w:proofErr w:type="spellStart"/>
      <w:r w:rsidRPr="00943F9C">
        <w:rPr>
          <w:rFonts w:ascii="Times New Roman" w:hAnsi="Times New Roman" w:cs="Times New Roman"/>
          <w:sz w:val="24"/>
          <w:szCs w:val="24"/>
          <w:lang w:val="uk-UA"/>
        </w:rPr>
        <w:t>таблиць.Семантика</w:t>
      </w:r>
      <w:proofErr w:type="spellEnd"/>
      <w:r w:rsidRPr="00943F9C">
        <w:rPr>
          <w:rFonts w:ascii="Times New Roman" w:hAnsi="Times New Roman" w:cs="Times New Roman"/>
          <w:sz w:val="24"/>
          <w:szCs w:val="24"/>
          <w:lang w:val="uk-UA"/>
        </w:rPr>
        <w:t xml:space="preserve">  модельних  множин.  Інтерпретація  формул  з  кванторами.  </w:t>
      </w:r>
      <w:proofErr w:type="spellStart"/>
      <w:r w:rsidRPr="00943F9C">
        <w:rPr>
          <w:rFonts w:ascii="Times New Roman" w:hAnsi="Times New Roman" w:cs="Times New Roman"/>
          <w:sz w:val="24"/>
          <w:szCs w:val="24"/>
          <w:lang w:val="uk-UA"/>
        </w:rPr>
        <w:t>Загальнозначимість</w:t>
      </w:r>
      <w:proofErr w:type="spellEnd"/>
      <w:r w:rsidRPr="00943F9C">
        <w:rPr>
          <w:rFonts w:ascii="Times New Roman" w:hAnsi="Times New Roman" w:cs="Times New Roman"/>
          <w:sz w:val="24"/>
          <w:szCs w:val="24"/>
          <w:lang w:val="uk-UA"/>
        </w:rPr>
        <w:t xml:space="preserve">,  виконуваність  та  </w:t>
      </w:r>
      <w:proofErr w:type="spellStart"/>
      <w:r w:rsidRPr="00943F9C">
        <w:rPr>
          <w:rFonts w:ascii="Times New Roman" w:hAnsi="Times New Roman" w:cs="Times New Roman"/>
          <w:sz w:val="24"/>
          <w:szCs w:val="24"/>
          <w:lang w:val="uk-UA"/>
        </w:rPr>
        <w:t>невиконуваність</w:t>
      </w:r>
      <w:proofErr w:type="spellEnd"/>
      <w:r w:rsidRPr="00943F9C">
        <w:rPr>
          <w:rFonts w:ascii="Times New Roman" w:hAnsi="Times New Roman" w:cs="Times New Roman"/>
          <w:sz w:val="24"/>
          <w:szCs w:val="24"/>
          <w:lang w:val="uk-UA"/>
        </w:rPr>
        <w:t xml:space="preserve">  формули  в  семантиці  модельних  множин.</w:t>
      </w:r>
    </w:p>
    <w:p w:rsidR="00943F9C" w:rsidRPr="00943F9C" w:rsidRDefault="00943F9C" w:rsidP="00943F9C">
      <w:pPr>
        <w:spacing w:after="0"/>
        <w:ind w:firstLine="720"/>
        <w:jc w:val="center"/>
        <w:rPr>
          <w:rFonts w:ascii="Times New Roman" w:hAnsi="Times New Roman" w:cs="Times New Roman"/>
          <w:b/>
          <w:sz w:val="24"/>
          <w:szCs w:val="24"/>
          <w:lang w:val="uk-UA"/>
        </w:rPr>
      </w:pPr>
      <w:r w:rsidRPr="00943F9C">
        <w:rPr>
          <w:rFonts w:ascii="Times New Roman" w:hAnsi="Times New Roman" w:cs="Times New Roman"/>
          <w:b/>
          <w:sz w:val="24"/>
          <w:szCs w:val="24"/>
          <w:lang w:val="uk-UA"/>
        </w:rPr>
        <w:t>ТЕМА 15.  Синтаксис  логіки  предикатів.</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Аксіоматична  побудова  логіки  предикатів: алфавіт,  правила  творення,  аксіоми,  правила  виводу.  Теорема  </w:t>
      </w:r>
      <w:proofErr w:type="spellStart"/>
      <w:r w:rsidRPr="00943F9C">
        <w:rPr>
          <w:rFonts w:ascii="Times New Roman" w:hAnsi="Times New Roman" w:cs="Times New Roman"/>
          <w:sz w:val="24"/>
          <w:szCs w:val="24"/>
          <w:lang w:val="uk-UA"/>
        </w:rPr>
        <w:t>дедукції.Натуральна</w:t>
      </w:r>
      <w:proofErr w:type="spellEnd"/>
      <w:r w:rsidRPr="00943F9C">
        <w:rPr>
          <w:rFonts w:ascii="Times New Roman" w:hAnsi="Times New Roman" w:cs="Times New Roman"/>
          <w:sz w:val="24"/>
          <w:szCs w:val="24"/>
          <w:lang w:val="uk-UA"/>
        </w:rPr>
        <w:t xml:space="preserve">  побудова  логіки  предикатів: алфавіт,  правила  творення,  правила  введення  та   усунення  логічних  сполучників,  правила  введення  та  усунення  </w:t>
      </w:r>
      <w:proofErr w:type="spellStart"/>
      <w:r w:rsidRPr="00943F9C">
        <w:rPr>
          <w:rFonts w:ascii="Times New Roman" w:hAnsi="Times New Roman" w:cs="Times New Roman"/>
          <w:sz w:val="24"/>
          <w:szCs w:val="24"/>
          <w:lang w:val="uk-UA"/>
        </w:rPr>
        <w:t>кванторів.Секвенційна</w:t>
      </w:r>
      <w:proofErr w:type="spellEnd"/>
      <w:r w:rsidRPr="00943F9C">
        <w:rPr>
          <w:rFonts w:ascii="Times New Roman" w:hAnsi="Times New Roman" w:cs="Times New Roman"/>
          <w:sz w:val="24"/>
          <w:szCs w:val="24"/>
          <w:lang w:val="uk-UA"/>
        </w:rPr>
        <w:t xml:space="preserve">  побудова  логіки  предикатів:  алфавіт,  правила  творення,  аксіома,  правила  введення  логічних  сполучників  справа  та  зліва,  структурні  правила.</w:t>
      </w:r>
    </w:p>
    <w:p w:rsidR="00943F9C" w:rsidRPr="00943F9C" w:rsidRDefault="00943F9C" w:rsidP="00943F9C">
      <w:pPr>
        <w:spacing w:after="0"/>
        <w:ind w:firstLine="720"/>
        <w:jc w:val="center"/>
        <w:rPr>
          <w:rFonts w:ascii="Times New Roman" w:hAnsi="Times New Roman" w:cs="Times New Roman"/>
          <w:b/>
          <w:sz w:val="24"/>
          <w:szCs w:val="24"/>
          <w:lang w:val="uk-UA"/>
        </w:rPr>
      </w:pPr>
      <w:r w:rsidRPr="00943F9C">
        <w:rPr>
          <w:rFonts w:ascii="Times New Roman" w:hAnsi="Times New Roman" w:cs="Times New Roman"/>
          <w:b/>
          <w:sz w:val="24"/>
          <w:szCs w:val="24"/>
          <w:lang w:val="uk-UA"/>
        </w:rPr>
        <w:t>ТЕМА 16.  Методологічні  властивості  логіки  предикатів.</w:t>
      </w:r>
    </w:p>
    <w:p w:rsidR="00943F9C" w:rsidRPr="00943F9C" w:rsidRDefault="00943F9C" w:rsidP="00943F9C">
      <w:pPr>
        <w:spacing w:after="0"/>
        <w:ind w:firstLine="720"/>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lastRenderedPageBreak/>
        <w:t xml:space="preserve">Несуперечливість  числення  предикатів (формулювання  </w:t>
      </w:r>
      <w:proofErr w:type="spellStart"/>
      <w:r w:rsidRPr="00943F9C">
        <w:rPr>
          <w:rFonts w:ascii="Times New Roman" w:hAnsi="Times New Roman" w:cs="Times New Roman"/>
          <w:sz w:val="24"/>
          <w:szCs w:val="24"/>
          <w:lang w:val="uk-UA"/>
        </w:rPr>
        <w:t>метатеореми</w:t>
      </w:r>
      <w:proofErr w:type="spellEnd"/>
      <w:r w:rsidRPr="00943F9C">
        <w:rPr>
          <w:rFonts w:ascii="Times New Roman" w:hAnsi="Times New Roman" w:cs="Times New Roman"/>
          <w:sz w:val="24"/>
          <w:szCs w:val="24"/>
          <w:lang w:val="uk-UA"/>
        </w:rPr>
        <w:t xml:space="preserve">  та  принципи  її  доведення).  Повнота  числення  предикатів (формулювання  </w:t>
      </w:r>
      <w:proofErr w:type="spellStart"/>
      <w:r w:rsidRPr="00943F9C">
        <w:rPr>
          <w:rFonts w:ascii="Times New Roman" w:hAnsi="Times New Roman" w:cs="Times New Roman"/>
          <w:sz w:val="24"/>
          <w:szCs w:val="24"/>
          <w:lang w:val="uk-UA"/>
        </w:rPr>
        <w:t>метатеореми</w:t>
      </w:r>
      <w:proofErr w:type="spellEnd"/>
      <w:r w:rsidRPr="00943F9C">
        <w:rPr>
          <w:rFonts w:ascii="Times New Roman" w:hAnsi="Times New Roman" w:cs="Times New Roman"/>
          <w:sz w:val="24"/>
          <w:szCs w:val="24"/>
          <w:lang w:val="uk-UA"/>
        </w:rPr>
        <w:t xml:space="preserve">  та  принципи  її  доведення)</w:t>
      </w:r>
      <w:proofErr w:type="spellStart"/>
      <w:r w:rsidRPr="00943F9C">
        <w:rPr>
          <w:rFonts w:ascii="Times New Roman" w:hAnsi="Times New Roman" w:cs="Times New Roman"/>
          <w:sz w:val="24"/>
          <w:szCs w:val="24"/>
          <w:lang w:val="uk-UA"/>
        </w:rPr>
        <w:t>.Незалежність</w:t>
      </w:r>
      <w:proofErr w:type="spellEnd"/>
      <w:r w:rsidRPr="00943F9C">
        <w:rPr>
          <w:rFonts w:ascii="Times New Roman" w:hAnsi="Times New Roman" w:cs="Times New Roman"/>
          <w:sz w:val="24"/>
          <w:szCs w:val="24"/>
          <w:lang w:val="uk-UA"/>
        </w:rPr>
        <w:t xml:space="preserve">  системи  аксіом  числення  предикатів.</w:t>
      </w:r>
    </w:p>
    <w:p w:rsidR="00D9387F" w:rsidRDefault="00D9387F" w:rsidP="00D9387F">
      <w:pPr>
        <w:pStyle w:val="a3"/>
        <w:spacing w:line="240" w:lineRule="auto"/>
        <w:jc w:val="center"/>
        <w:rPr>
          <w:b/>
          <w:sz w:val="24"/>
        </w:rPr>
      </w:pPr>
    </w:p>
    <w:p w:rsidR="00D9387F" w:rsidRPr="00D9387F" w:rsidRDefault="00D9387F" w:rsidP="00D9387F">
      <w:pPr>
        <w:pStyle w:val="a3"/>
        <w:spacing w:line="240" w:lineRule="auto"/>
        <w:jc w:val="center"/>
        <w:rPr>
          <w:b/>
          <w:szCs w:val="28"/>
        </w:rPr>
      </w:pPr>
      <w:r w:rsidRPr="00D9387F">
        <w:rPr>
          <w:b/>
          <w:szCs w:val="28"/>
        </w:rPr>
        <w:t>СЕМЕСТР 3</w:t>
      </w:r>
    </w:p>
    <w:p w:rsidR="00D9387F" w:rsidRPr="00D9387F" w:rsidRDefault="00D9387F" w:rsidP="00D9387F">
      <w:pPr>
        <w:pStyle w:val="a3"/>
        <w:spacing w:line="240" w:lineRule="auto"/>
        <w:jc w:val="center"/>
        <w:rPr>
          <w:b/>
          <w:color w:val="000000"/>
        </w:rPr>
      </w:pPr>
      <w:r>
        <w:rPr>
          <w:b/>
          <w:sz w:val="24"/>
        </w:rPr>
        <w:t>ЗАЛІКОВИЙ МОДУЛЬ 5</w:t>
      </w:r>
    </w:p>
    <w:p w:rsidR="00D9387F" w:rsidRPr="00747909" w:rsidRDefault="00D9387F" w:rsidP="00D9387F">
      <w:pPr>
        <w:pStyle w:val="a3"/>
        <w:spacing w:line="240" w:lineRule="auto"/>
        <w:jc w:val="center"/>
        <w:rPr>
          <w:b/>
          <w:sz w:val="24"/>
        </w:rPr>
      </w:pPr>
      <w:r w:rsidRPr="00D9387F">
        <w:rPr>
          <w:b/>
          <w:color w:val="000000"/>
        </w:rPr>
        <w:t>Філософські передумови формування некласичних логік</w:t>
      </w:r>
    </w:p>
    <w:p w:rsidR="00D9387F" w:rsidRPr="00D9387F" w:rsidRDefault="00D9387F" w:rsidP="00D9387F">
      <w:pPr>
        <w:pStyle w:val="a3"/>
        <w:spacing w:line="240" w:lineRule="auto"/>
        <w:jc w:val="center"/>
        <w:rPr>
          <w:b/>
          <w:sz w:val="24"/>
        </w:rPr>
      </w:pPr>
      <w:r w:rsidRPr="00D9387F">
        <w:rPr>
          <w:b/>
          <w:sz w:val="24"/>
        </w:rPr>
        <w:t>ТЕМА 1 Філософія  і  логіка.</w:t>
      </w:r>
    </w:p>
    <w:p w:rsidR="00D9387F" w:rsidRPr="009003C3" w:rsidRDefault="00D9387F" w:rsidP="00D9387F">
      <w:pPr>
        <w:pStyle w:val="a3"/>
        <w:spacing w:line="240" w:lineRule="auto"/>
        <w:ind w:firstLine="709"/>
        <w:jc w:val="both"/>
        <w:rPr>
          <w:sz w:val="24"/>
        </w:rPr>
      </w:pPr>
      <w:r w:rsidRPr="009003C3">
        <w:rPr>
          <w:sz w:val="24"/>
        </w:rPr>
        <w:t xml:space="preserve">Причини  виникнення  некласичних  логік.  Критика  зовнішня (пов’язана  із  розширенням  сфери  суто  логічних  досліджень  міркувань  у  галузі  психології,  соціології,  правознавства  та  із  впливом  певних  філософських  течій   і  напрямків: філософія  дії,  феноменологія,  когнітивні  науки  і  т. ін.)  і  внутрішня (самих  принципів  класичної  логіки: тотожності,  виключеного  третього,  суперечності)  як  джерело  </w:t>
      </w:r>
      <w:proofErr w:type="spellStart"/>
      <w:r w:rsidRPr="009003C3">
        <w:rPr>
          <w:sz w:val="24"/>
        </w:rPr>
        <w:t>девіантності</w:t>
      </w:r>
      <w:proofErr w:type="spellEnd"/>
      <w:r w:rsidRPr="009003C3">
        <w:rPr>
          <w:sz w:val="24"/>
        </w:rPr>
        <w:t>.</w:t>
      </w:r>
    </w:p>
    <w:p w:rsidR="00D9387F" w:rsidRPr="009003C3" w:rsidRDefault="00D9387F" w:rsidP="00D9387F">
      <w:pPr>
        <w:pStyle w:val="a3"/>
        <w:spacing w:line="240" w:lineRule="auto"/>
        <w:ind w:firstLine="709"/>
        <w:jc w:val="both"/>
        <w:rPr>
          <w:sz w:val="24"/>
        </w:rPr>
      </w:pPr>
      <w:r w:rsidRPr="009003C3">
        <w:rPr>
          <w:sz w:val="24"/>
        </w:rPr>
        <w:t>Парадокси  слідування  та  імплікації.  Джерела  та  види  парадоксів.  Варіанти  подолання  парадоксів (К.</w:t>
      </w:r>
      <w:proofErr w:type="spellStart"/>
      <w:r w:rsidRPr="009003C3">
        <w:rPr>
          <w:sz w:val="24"/>
        </w:rPr>
        <w:t>Льюїс</w:t>
      </w:r>
      <w:proofErr w:type="spellEnd"/>
      <w:r w:rsidRPr="009003C3">
        <w:rPr>
          <w:sz w:val="24"/>
        </w:rPr>
        <w:t>,  А.Андерсен,  Н.</w:t>
      </w:r>
      <w:proofErr w:type="spellStart"/>
      <w:r w:rsidRPr="009003C3">
        <w:rPr>
          <w:sz w:val="24"/>
        </w:rPr>
        <w:t>Белнап</w:t>
      </w:r>
      <w:proofErr w:type="spellEnd"/>
      <w:r w:rsidRPr="009003C3">
        <w:rPr>
          <w:sz w:val="24"/>
        </w:rPr>
        <w:t>,  А.</w:t>
      </w:r>
      <w:proofErr w:type="spellStart"/>
      <w:r w:rsidRPr="009003C3">
        <w:rPr>
          <w:sz w:val="24"/>
        </w:rPr>
        <w:t>Аккерман</w:t>
      </w:r>
      <w:proofErr w:type="spellEnd"/>
      <w:r w:rsidRPr="009003C3">
        <w:rPr>
          <w:sz w:val="24"/>
        </w:rPr>
        <w:t>).</w:t>
      </w:r>
    </w:p>
    <w:p w:rsidR="00D9387F" w:rsidRPr="00D9387F" w:rsidRDefault="00D9387F" w:rsidP="00D9387F">
      <w:pPr>
        <w:pStyle w:val="a3"/>
        <w:spacing w:line="240" w:lineRule="auto"/>
        <w:jc w:val="center"/>
        <w:rPr>
          <w:b/>
          <w:sz w:val="24"/>
        </w:rPr>
      </w:pPr>
      <w:r w:rsidRPr="00D9387F">
        <w:rPr>
          <w:b/>
          <w:sz w:val="24"/>
        </w:rPr>
        <w:t>ТЕМА 2  Логіцизм та формалізм в контексті конструювання некласичних логік</w:t>
      </w:r>
    </w:p>
    <w:p w:rsidR="00D9387F" w:rsidRPr="003F3B8D" w:rsidRDefault="00D9387F" w:rsidP="00D9387F">
      <w:pPr>
        <w:pStyle w:val="a3"/>
        <w:spacing w:line="240" w:lineRule="auto"/>
        <w:ind w:firstLine="709"/>
        <w:jc w:val="both"/>
        <w:rPr>
          <w:sz w:val="24"/>
        </w:rPr>
      </w:pPr>
      <w:r>
        <w:rPr>
          <w:sz w:val="24"/>
        </w:rPr>
        <w:t xml:space="preserve">Поява напрямку логіцизму в математиці і логіці. Теорія Г. Кантора як основа формування логіцизму. Логіцизм в теоріях: Б. Рассела, </w:t>
      </w:r>
      <w:r w:rsidRPr="00076798">
        <w:rPr>
          <w:sz w:val="24"/>
        </w:rPr>
        <w:t xml:space="preserve">А. </w:t>
      </w:r>
      <w:proofErr w:type="spellStart"/>
      <w:r w:rsidRPr="00076798">
        <w:rPr>
          <w:sz w:val="24"/>
        </w:rPr>
        <w:t>Уайтхеда</w:t>
      </w:r>
      <w:proofErr w:type="spellEnd"/>
      <w:r w:rsidRPr="00076798">
        <w:rPr>
          <w:sz w:val="24"/>
        </w:rPr>
        <w:t xml:space="preserve">, Л. </w:t>
      </w:r>
      <w:proofErr w:type="spellStart"/>
      <w:r w:rsidRPr="00076798">
        <w:rPr>
          <w:sz w:val="24"/>
        </w:rPr>
        <w:t>Бауэра</w:t>
      </w:r>
      <w:proofErr w:type="spellEnd"/>
      <w:r w:rsidRPr="00076798">
        <w:rPr>
          <w:sz w:val="24"/>
        </w:rPr>
        <w:t xml:space="preserve">, А. </w:t>
      </w:r>
      <w:proofErr w:type="spellStart"/>
      <w:r w:rsidRPr="00076798">
        <w:rPr>
          <w:sz w:val="24"/>
        </w:rPr>
        <w:t>Гейтинга</w:t>
      </w:r>
      <w:proofErr w:type="spellEnd"/>
      <w:r w:rsidRPr="00076798">
        <w:rPr>
          <w:sz w:val="24"/>
        </w:rPr>
        <w:t xml:space="preserve">, Г. </w:t>
      </w:r>
      <w:proofErr w:type="spellStart"/>
      <w:r w:rsidRPr="00076798">
        <w:rPr>
          <w:sz w:val="24"/>
        </w:rPr>
        <w:t>Вейля</w:t>
      </w:r>
      <w:proofErr w:type="spellEnd"/>
      <w:r w:rsidRPr="00076798">
        <w:rPr>
          <w:sz w:val="24"/>
        </w:rPr>
        <w:t xml:space="preserve">, Е. </w:t>
      </w:r>
      <w:proofErr w:type="spellStart"/>
      <w:r w:rsidRPr="00076798">
        <w:rPr>
          <w:sz w:val="24"/>
        </w:rPr>
        <w:t>Цермело</w:t>
      </w:r>
      <w:proofErr w:type="spellEnd"/>
      <w:r>
        <w:rPr>
          <w:sz w:val="24"/>
        </w:rPr>
        <w:t xml:space="preserve">. Роль многозначності в логіці. Формалізм як напрямок в </w:t>
      </w:r>
      <w:proofErr w:type="spellStart"/>
      <w:r>
        <w:rPr>
          <w:sz w:val="24"/>
        </w:rPr>
        <w:t>логіцій</w:t>
      </w:r>
      <w:proofErr w:type="spellEnd"/>
      <w:r>
        <w:rPr>
          <w:sz w:val="24"/>
        </w:rPr>
        <w:t xml:space="preserve"> й філософії. Основні ідеї формалізму. Д. </w:t>
      </w:r>
      <w:proofErr w:type="spellStart"/>
      <w:r>
        <w:rPr>
          <w:sz w:val="24"/>
        </w:rPr>
        <w:t>Гильберт</w:t>
      </w:r>
      <w:proofErr w:type="spellEnd"/>
      <w:r>
        <w:rPr>
          <w:sz w:val="24"/>
        </w:rPr>
        <w:t xml:space="preserve">, теорема </w:t>
      </w:r>
      <w:proofErr w:type="spellStart"/>
      <w:r>
        <w:rPr>
          <w:sz w:val="24"/>
        </w:rPr>
        <w:t>Геделя</w:t>
      </w:r>
      <w:proofErr w:type="spellEnd"/>
      <w:r>
        <w:rPr>
          <w:sz w:val="24"/>
        </w:rPr>
        <w:t xml:space="preserve">. Основні ідеї А. </w:t>
      </w:r>
      <w:proofErr w:type="spellStart"/>
      <w:r>
        <w:rPr>
          <w:sz w:val="24"/>
        </w:rPr>
        <w:t>Тарского</w:t>
      </w:r>
      <w:proofErr w:type="spellEnd"/>
      <w:r w:rsidRPr="003F3B8D">
        <w:rPr>
          <w:sz w:val="24"/>
        </w:rPr>
        <w:t xml:space="preserve"> и Р. </w:t>
      </w:r>
      <w:proofErr w:type="spellStart"/>
      <w:r w:rsidRPr="003F3B8D">
        <w:rPr>
          <w:sz w:val="24"/>
        </w:rPr>
        <w:t>Карнап</w:t>
      </w:r>
      <w:r>
        <w:rPr>
          <w:sz w:val="24"/>
        </w:rPr>
        <w:t>а</w:t>
      </w:r>
      <w:proofErr w:type="spellEnd"/>
      <w:r w:rsidRPr="003F3B8D">
        <w:rPr>
          <w:sz w:val="24"/>
        </w:rPr>
        <w:t xml:space="preserve"> </w:t>
      </w:r>
      <w:r>
        <w:rPr>
          <w:sz w:val="24"/>
        </w:rPr>
        <w:t>Л. Витгенштейна.</w:t>
      </w:r>
    </w:p>
    <w:p w:rsidR="00D9387F" w:rsidRPr="00D9387F" w:rsidRDefault="00D9387F" w:rsidP="00D9387F">
      <w:pPr>
        <w:pStyle w:val="a3"/>
        <w:spacing w:line="240" w:lineRule="auto"/>
        <w:jc w:val="center"/>
        <w:rPr>
          <w:b/>
          <w:sz w:val="24"/>
        </w:rPr>
      </w:pPr>
      <w:r w:rsidRPr="00D9387F">
        <w:rPr>
          <w:b/>
          <w:sz w:val="24"/>
        </w:rPr>
        <w:t>ТЕМА 3  Інтуїтивізм та інтуїтивна логіка</w:t>
      </w:r>
    </w:p>
    <w:p w:rsidR="00D9387F" w:rsidRDefault="00D9387F" w:rsidP="00D9387F">
      <w:pPr>
        <w:pStyle w:val="a3"/>
        <w:spacing w:line="240" w:lineRule="auto"/>
        <w:ind w:firstLine="709"/>
        <w:jc w:val="both"/>
        <w:rPr>
          <w:sz w:val="24"/>
        </w:rPr>
      </w:pPr>
      <w:r w:rsidRPr="00B44BCD">
        <w:rPr>
          <w:sz w:val="24"/>
        </w:rPr>
        <w:t xml:space="preserve">А. </w:t>
      </w:r>
      <w:proofErr w:type="spellStart"/>
      <w:r w:rsidRPr="00B44BCD">
        <w:rPr>
          <w:sz w:val="24"/>
        </w:rPr>
        <w:t>Пуанкаре</w:t>
      </w:r>
      <w:proofErr w:type="spellEnd"/>
      <w:r w:rsidRPr="00B44BCD">
        <w:rPr>
          <w:sz w:val="24"/>
        </w:rPr>
        <w:t xml:space="preserve"> як ідейний натхненник інтуїтивізму. Інтуїтивна логіка ідеї А. </w:t>
      </w:r>
      <w:proofErr w:type="spellStart"/>
      <w:r w:rsidRPr="00B44BCD">
        <w:rPr>
          <w:sz w:val="24"/>
        </w:rPr>
        <w:t>Гейтінга</w:t>
      </w:r>
      <w:proofErr w:type="spellEnd"/>
      <w:r w:rsidRPr="00B44BCD">
        <w:rPr>
          <w:sz w:val="24"/>
        </w:rPr>
        <w:t xml:space="preserve">, Л. </w:t>
      </w:r>
      <w:proofErr w:type="spellStart"/>
      <w:r w:rsidRPr="00B44BCD">
        <w:rPr>
          <w:sz w:val="24"/>
        </w:rPr>
        <w:t>Брауера</w:t>
      </w:r>
      <w:proofErr w:type="spellEnd"/>
      <w:r w:rsidRPr="00B44BCD">
        <w:rPr>
          <w:sz w:val="24"/>
        </w:rPr>
        <w:t xml:space="preserve">. Проблема класичної формули і її розуміння в інтуїтивізмі. Закони класичної логіки та їх інтерпретація в інтуїтивізмі. Інтуїтивізм Г. </w:t>
      </w:r>
      <w:proofErr w:type="spellStart"/>
      <w:r w:rsidRPr="00B44BCD">
        <w:rPr>
          <w:sz w:val="24"/>
        </w:rPr>
        <w:t>Вейля</w:t>
      </w:r>
      <w:proofErr w:type="spellEnd"/>
      <w:r w:rsidRPr="00B44BCD">
        <w:rPr>
          <w:sz w:val="24"/>
        </w:rPr>
        <w:t xml:space="preserve">. Трактування класичних </w:t>
      </w:r>
      <w:proofErr w:type="spellStart"/>
      <w:r w:rsidRPr="00B44BCD">
        <w:rPr>
          <w:sz w:val="24"/>
        </w:rPr>
        <w:t>пропозиціних</w:t>
      </w:r>
      <w:proofErr w:type="spellEnd"/>
      <w:r w:rsidRPr="00B44BCD">
        <w:rPr>
          <w:sz w:val="24"/>
        </w:rPr>
        <w:t xml:space="preserve"> постійних в інтуїтивізмі. Конструктивна логіка Х. Карі Комбінаторна логіка, роботи </w:t>
      </w:r>
      <w:r>
        <w:rPr>
          <w:sz w:val="24"/>
        </w:rPr>
        <w:t>Н. </w:t>
      </w:r>
      <w:proofErr w:type="spellStart"/>
      <w:r>
        <w:rPr>
          <w:sz w:val="24"/>
        </w:rPr>
        <w:t>Шаніна</w:t>
      </w:r>
      <w:proofErr w:type="spellEnd"/>
      <w:r>
        <w:rPr>
          <w:sz w:val="24"/>
        </w:rPr>
        <w:t xml:space="preserve">. </w:t>
      </w:r>
      <w:proofErr w:type="spellStart"/>
      <w:r>
        <w:rPr>
          <w:sz w:val="24"/>
        </w:rPr>
        <w:t>Минимальная</w:t>
      </w:r>
      <w:proofErr w:type="spellEnd"/>
      <w:r>
        <w:rPr>
          <w:sz w:val="24"/>
        </w:rPr>
        <w:t xml:space="preserve"> логіка </w:t>
      </w:r>
      <w:proofErr w:type="spellStart"/>
      <w:r>
        <w:rPr>
          <w:sz w:val="24"/>
        </w:rPr>
        <w:t>Йогансона</w:t>
      </w:r>
      <w:proofErr w:type="spellEnd"/>
      <w:r>
        <w:rPr>
          <w:sz w:val="24"/>
        </w:rPr>
        <w:t>.</w:t>
      </w:r>
    </w:p>
    <w:p w:rsidR="00D9387F" w:rsidRPr="00D9387F" w:rsidRDefault="00D9387F" w:rsidP="00D9387F">
      <w:pPr>
        <w:pStyle w:val="a3"/>
        <w:spacing w:line="240" w:lineRule="auto"/>
        <w:jc w:val="center"/>
        <w:rPr>
          <w:b/>
          <w:sz w:val="24"/>
        </w:rPr>
      </w:pPr>
      <w:r w:rsidRPr="00D9387F">
        <w:rPr>
          <w:b/>
          <w:sz w:val="24"/>
        </w:rPr>
        <w:t xml:space="preserve">ТЕМА 4 Модальна  логіка.  </w:t>
      </w:r>
      <w:proofErr w:type="spellStart"/>
      <w:r w:rsidRPr="00D9387F">
        <w:rPr>
          <w:b/>
          <w:sz w:val="24"/>
        </w:rPr>
        <w:t>Алетична</w:t>
      </w:r>
      <w:proofErr w:type="spellEnd"/>
      <w:r w:rsidRPr="00D9387F">
        <w:rPr>
          <w:b/>
          <w:sz w:val="24"/>
        </w:rPr>
        <w:t xml:space="preserve">  модальна  логіка.</w:t>
      </w:r>
    </w:p>
    <w:p w:rsidR="00D9387F" w:rsidRPr="009003C3" w:rsidRDefault="00D9387F" w:rsidP="00D9387F">
      <w:pPr>
        <w:pStyle w:val="a3"/>
        <w:spacing w:line="240" w:lineRule="auto"/>
        <w:ind w:firstLine="709"/>
        <w:jc w:val="both"/>
        <w:rPr>
          <w:sz w:val="24"/>
        </w:rPr>
      </w:pPr>
      <w:r w:rsidRPr="009003C3">
        <w:rPr>
          <w:sz w:val="24"/>
        </w:rPr>
        <w:t>Модальність  як  категорія  філософії  та  логіки.</w:t>
      </w:r>
      <w:r>
        <w:rPr>
          <w:sz w:val="24"/>
        </w:rPr>
        <w:t xml:space="preserve"> </w:t>
      </w:r>
      <w:r w:rsidRPr="009003C3">
        <w:rPr>
          <w:sz w:val="24"/>
        </w:rPr>
        <w:t xml:space="preserve">Модальність  як  </w:t>
      </w:r>
      <w:proofErr w:type="spellStart"/>
      <w:r w:rsidRPr="009003C3">
        <w:rPr>
          <w:sz w:val="24"/>
        </w:rPr>
        <w:t>інтенційний</w:t>
      </w:r>
      <w:proofErr w:type="spellEnd"/>
      <w:r w:rsidRPr="009003C3">
        <w:rPr>
          <w:sz w:val="24"/>
        </w:rPr>
        <w:t xml:space="preserve">  модус.  Головні  типи  </w:t>
      </w:r>
      <w:proofErr w:type="spellStart"/>
      <w:r w:rsidRPr="009003C3">
        <w:rPr>
          <w:sz w:val="24"/>
        </w:rPr>
        <w:t>модальностей</w:t>
      </w:r>
      <w:proofErr w:type="spellEnd"/>
      <w:r w:rsidRPr="009003C3">
        <w:rPr>
          <w:sz w:val="24"/>
        </w:rPr>
        <w:t>.</w:t>
      </w:r>
      <w:r>
        <w:rPr>
          <w:sz w:val="24"/>
        </w:rPr>
        <w:t xml:space="preserve"> </w:t>
      </w:r>
      <w:r w:rsidRPr="009003C3">
        <w:rPr>
          <w:sz w:val="24"/>
        </w:rPr>
        <w:t xml:space="preserve">Загальна  характеристика  модальної  системи  на  прикладі  </w:t>
      </w:r>
      <w:proofErr w:type="spellStart"/>
      <w:r w:rsidRPr="009003C3">
        <w:rPr>
          <w:sz w:val="24"/>
        </w:rPr>
        <w:t>алетичної</w:t>
      </w:r>
      <w:proofErr w:type="spellEnd"/>
      <w:r w:rsidRPr="009003C3">
        <w:rPr>
          <w:sz w:val="24"/>
        </w:rPr>
        <w:t xml:space="preserve">  модальної  логіки.  Необхідність,  можливість,  реальність,  випадковість.  Головні  закони  та  парадокси  </w:t>
      </w:r>
      <w:proofErr w:type="spellStart"/>
      <w:r w:rsidRPr="009003C3">
        <w:rPr>
          <w:sz w:val="24"/>
        </w:rPr>
        <w:t>алетичної</w:t>
      </w:r>
      <w:proofErr w:type="spellEnd"/>
      <w:r w:rsidRPr="009003C3">
        <w:rPr>
          <w:sz w:val="24"/>
        </w:rPr>
        <w:t xml:space="preserve">   модальної  логіки.</w:t>
      </w:r>
    </w:p>
    <w:p w:rsidR="00D9387F" w:rsidRPr="009003C3" w:rsidRDefault="00D9387F" w:rsidP="00D9387F">
      <w:pPr>
        <w:pStyle w:val="a3"/>
        <w:spacing w:line="240" w:lineRule="auto"/>
        <w:ind w:firstLine="709"/>
        <w:jc w:val="both"/>
        <w:rPr>
          <w:sz w:val="24"/>
        </w:rPr>
      </w:pPr>
      <w:r w:rsidRPr="009003C3">
        <w:rPr>
          <w:sz w:val="24"/>
        </w:rPr>
        <w:t>Можливий  світ.  Опис  стану,  логічна  альтернатива,  можлива  ситуація.  Загальні  принципи  побудови  семантики  модальної  логіки: алгебраїчна  семантика  та  семантика  можливих  світів.  Можливі  світи  та  відношення  досяжності.</w:t>
      </w:r>
    </w:p>
    <w:p w:rsidR="00D9387F" w:rsidRPr="009003C3" w:rsidRDefault="00D9387F" w:rsidP="00D9387F">
      <w:pPr>
        <w:pStyle w:val="a3"/>
        <w:spacing w:line="240" w:lineRule="auto"/>
        <w:ind w:firstLine="709"/>
        <w:jc w:val="both"/>
        <w:rPr>
          <w:sz w:val="24"/>
        </w:rPr>
      </w:pPr>
      <w:r w:rsidRPr="009003C3">
        <w:rPr>
          <w:sz w:val="24"/>
        </w:rPr>
        <w:t xml:space="preserve">Семантичні  визначення  </w:t>
      </w:r>
      <w:proofErr w:type="spellStart"/>
      <w:r w:rsidRPr="009003C3">
        <w:rPr>
          <w:sz w:val="24"/>
        </w:rPr>
        <w:t>модальностей</w:t>
      </w:r>
      <w:proofErr w:type="spellEnd"/>
      <w:r w:rsidRPr="009003C3">
        <w:rPr>
          <w:sz w:val="24"/>
        </w:rPr>
        <w:t>.</w:t>
      </w:r>
      <w:r>
        <w:rPr>
          <w:sz w:val="24"/>
        </w:rPr>
        <w:t xml:space="preserve"> </w:t>
      </w:r>
      <w:proofErr w:type="spellStart"/>
      <w:r w:rsidRPr="009003C3">
        <w:rPr>
          <w:sz w:val="24"/>
        </w:rPr>
        <w:t>Інтенсіональність</w:t>
      </w:r>
      <w:proofErr w:type="spellEnd"/>
      <w:r w:rsidRPr="009003C3">
        <w:rPr>
          <w:sz w:val="24"/>
        </w:rPr>
        <w:t xml:space="preserve">  як  модальна  характеристика.  </w:t>
      </w:r>
      <w:proofErr w:type="spellStart"/>
      <w:r w:rsidRPr="009003C3">
        <w:rPr>
          <w:sz w:val="24"/>
        </w:rPr>
        <w:t>Інтенсіональність</w:t>
      </w:r>
      <w:proofErr w:type="spellEnd"/>
      <w:r w:rsidRPr="009003C3">
        <w:rPr>
          <w:sz w:val="24"/>
        </w:rPr>
        <w:t xml:space="preserve">  та  принципи  логічної функціональності.</w:t>
      </w:r>
      <w:r>
        <w:rPr>
          <w:sz w:val="24"/>
        </w:rPr>
        <w:t xml:space="preserve"> </w:t>
      </w:r>
      <w:r w:rsidRPr="009003C3">
        <w:rPr>
          <w:sz w:val="24"/>
        </w:rPr>
        <w:t>Аналітичні  правила  для  формул  з  модальними  операторами.</w:t>
      </w:r>
      <w:r>
        <w:rPr>
          <w:sz w:val="24"/>
        </w:rPr>
        <w:t xml:space="preserve"> </w:t>
      </w:r>
      <w:r w:rsidRPr="009003C3">
        <w:rPr>
          <w:sz w:val="24"/>
        </w:rPr>
        <w:t>Філософська  оцінка  модальної  логіки: модальна  логіка  і  філософія,  онтологія,  гносеологія,  методологія.</w:t>
      </w:r>
    </w:p>
    <w:p w:rsidR="00D9387F" w:rsidRPr="00D9387F" w:rsidRDefault="00D9387F" w:rsidP="00D9387F">
      <w:pPr>
        <w:pStyle w:val="a3"/>
        <w:spacing w:line="240" w:lineRule="auto"/>
        <w:jc w:val="center"/>
        <w:rPr>
          <w:b/>
          <w:sz w:val="24"/>
        </w:rPr>
      </w:pPr>
      <w:r w:rsidRPr="00D9387F">
        <w:rPr>
          <w:b/>
          <w:sz w:val="24"/>
        </w:rPr>
        <w:t>ТЕМА 5  Часова  логіка.</w:t>
      </w:r>
    </w:p>
    <w:p w:rsidR="00D9387F" w:rsidRPr="009003C3" w:rsidRDefault="00D9387F" w:rsidP="00D9387F">
      <w:pPr>
        <w:pStyle w:val="a3"/>
        <w:spacing w:line="240" w:lineRule="auto"/>
        <w:ind w:firstLine="709"/>
        <w:jc w:val="both"/>
        <w:rPr>
          <w:sz w:val="24"/>
        </w:rPr>
      </w:pPr>
      <w:r w:rsidRPr="009003C3">
        <w:rPr>
          <w:sz w:val="24"/>
        </w:rPr>
        <w:t xml:space="preserve">Філософія  часу  і  логіка  часу.  Онтологічний,  лінгвістичний  та  логічний  аспекти  аналізу  часових  характеристик.  </w:t>
      </w:r>
    </w:p>
    <w:p w:rsidR="00D9387F" w:rsidRPr="009003C3" w:rsidRDefault="00D9387F" w:rsidP="00D9387F">
      <w:pPr>
        <w:pStyle w:val="a3"/>
        <w:spacing w:line="240" w:lineRule="auto"/>
        <w:ind w:firstLine="709"/>
        <w:jc w:val="both"/>
        <w:rPr>
          <w:sz w:val="24"/>
        </w:rPr>
      </w:pPr>
      <w:r w:rsidRPr="009003C3">
        <w:rPr>
          <w:sz w:val="24"/>
        </w:rPr>
        <w:t>Міркування,  які  мають  часовий  зміст,  як  предмет  часової  логіки.  Часові   модальності (</w:t>
      </w:r>
      <w:proofErr w:type="spellStart"/>
      <w:r w:rsidRPr="009003C3">
        <w:rPr>
          <w:sz w:val="24"/>
        </w:rPr>
        <w:t>“Було”</w:t>
      </w:r>
      <w:proofErr w:type="spellEnd"/>
      <w:r w:rsidRPr="009003C3">
        <w:rPr>
          <w:sz w:val="24"/>
        </w:rPr>
        <w:t xml:space="preserve">, </w:t>
      </w:r>
      <w:proofErr w:type="spellStart"/>
      <w:r w:rsidRPr="009003C3">
        <w:rPr>
          <w:sz w:val="24"/>
        </w:rPr>
        <w:t>“Буде”</w:t>
      </w:r>
      <w:proofErr w:type="spellEnd"/>
      <w:r w:rsidRPr="009003C3">
        <w:rPr>
          <w:sz w:val="24"/>
        </w:rPr>
        <w:t xml:space="preserve">, </w:t>
      </w:r>
      <w:proofErr w:type="spellStart"/>
      <w:r w:rsidRPr="009003C3">
        <w:rPr>
          <w:sz w:val="24"/>
        </w:rPr>
        <w:t>“Завжди</w:t>
      </w:r>
      <w:proofErr w:type="spellEnd"/>
      <w:r w:rsidRPr="009003C3">
        <w:rPr>
          <w:sz w:val="24"/>
        </w:rPr>
        <w:t xml:space="preserve">  </w:t>
      </w:r>
      <w:proofErr w:type="spellStart"/>
      <w:r w:rsidRPr="009003C3">
        <w:rPr>
          <w:sz w:val="24"/>
        </w:rPr>
        <w:t>було”</w:t>
      </w:r>
      <w:proofErr w:type="spellEnd"/>
      <w:r w:rsidRPr="009003C3">
        <w:rPr>
          <w:sz w:val="24"/>
        </w:rPr>
        <w:t xml:space="preserve">, </w:t>
      </w:r>
      <w:proofErr w:type="spellStart"/>
      <w:r w:rsidRPr="009003C3">
        <w:rPr>
          <w:sz w:val="24"/>
        </w:rPr>
        <w:t>“Завжди</w:t>
      </w:r>
      <w:proofErr w:type="spellEnd"/>
      <w:r w:rsidRPr="009003C3">
        <w:rPr>
          <w:sz w:val="24"/>
        </w:rPr>
        <w:t xml:space="preserve">  </w:t>
      </w:r>
      <w:proofErr w:type="spellStart"/>
      <w:r w:rsidRPr="009003C3">
        <w:rPr>
          <w:sz w:val="24"/>
        </w:rPr>
        <w:t>буде”</w:t>
      </w:r>
      <w:proofErr w:type="spellEnd"/>
      <w:r w:rsidRPr="009003C3">
        <w:rPr>
          <w:sz w:val="24"/>
        </w:rPr>
        <w:t xml:space="preserve">).  Семантика  часової  логіки:  особливості  побудови.  Закони  </w:t>
      </w:r>
      <w:proofErr w:type="spellStart"/>
      <w:r w:rsidRPr="009003C3">
        <w:rPr>
          <w:sz w:val="24"/>
        </w:rPr>
        <w:t>“змішування</w:t>
      </w:r>
      <w:proofErr w:type="spellEnd"/>
      <w:r w:rsidRPr="009003C3">
        <w:rPr>
          <w:sz w:val="24"/>
        </w:rPr>
        <w:t xml:space="preserve">  </w:t>
      </w:r>
      <w:proofErr w:type="spellStart"/>
      <w:r w:rsidRPr="009003C3">
        <w:rPr>
          <w:sz w:val="24"/>
        </w:rPr>
        <w:t>часу”</w:t>
      </w:r>
      <w:proofErr w:type="spellEnd"/>
      <w:r w:rsidRPr="009003C3">
        <w:rPr>
          <w:sz w:val="24"/>
        </w:rPr>
        <w:t>.</w:t>
      </w:r>
    </w:p>
    <w:p w:rsidR="00D9387F" w:rsidRPr="009003C3" w:rsidRDefault="00D9387F" w:rsidP="00D9387F">
      <w:pPr>
        <w:pStyle w:val="a3"/>
        <w:spacing w:line="240" w:lineRule="auto"/>
        <w:ind w:firstLine="709"/>
        <w:jc w:val="both"/>
        <w:rPr>
          <w:sz w:val="24"/>
        </w:rPr>
      </w:pPr>
      <w:r w:rsidRPr="009003C3">
        <w:rPr>
          <w:sz w:val="24"/>
        </w:rPr>
        <w:t xml:space="preserve">Часові  та  </w:t>
      </w:r>
      <w:proofErr w:type="spellStart"/>
      <w:r w:rsidRPr="009003C3">
        <w:rPr>
          <w:sz w:val="24"/>
        </w:rPr>
        <w:t>алетичні</w:t>
      </w:r>
      <w:proofErr w:type="spellEnd"/>
      <w:r w:rsidRPr="009003C3">
        <w:rPr>
          <w:sz w:val="24"/>
        </w:rPr>
        <w:t xml:space="preserve">  модальності.  Часові  структури: лінійна  та  розгалужена.  Гіпотетична  універсальна  часова  структура.</w:t>
      </w:r>
    </w:p>
    <w:p w:rsidR="00D9387F" w:rsidRPr="009003C3" w:rsidRDefault="00D9387F" w:rsidP="00D9387F">
      <w:pPr>
        <w:pStyle w:val="a3"/>
        <w:spacing w:line="240" w:lineRule="auto"/>
        <w:ind w:firstLine="709"/>
        <w:jc w:val="both"/>
        <w:rPr>
          <w:sz w:val="24"/>
        </w:rPr>
      </w:pPr>
      <w:r w:rsidRPr="009003C3">
        <w:rPr>
          <w:sz w:val="24"/>
        </w:rPr>
        <w:t>Аналітичні  правила  для  часової  логіки.</w:t>
      </w:r>
    </w:p>
    <w:p w:rsidR="00D9387F" w:rsidRDefault="00D9387F" w:rsidP="00D9387F">
      <w:pPr>
        <w:pStyle w:val="a3"/>
        <w:spacing w:line="240" w:lineRule="auto"/>
        <w:ind w:firstLine="709"/>
        <w:jc w:val="both"/>
        <w:rPr>
          <w:sz w:val="24"/>
        </w:rPr>
      </w:pPr>
      <w:r w:rsidRPr="009003C3">
        <w:rPr>
          <w:sz w:val="24"/>
        </w:rPr>
        <w:t>Мінімальна  часова  логіка: опис  мінімального  часового  числення  К</w:t>
      </w:r>
      <w:r w:rsidRPr="009003C3">
        <w:rPr>
          <w:sz w:val="24"/>
          <w:vertAlign w:val="subscript"/>
          <w:lang w:val="en-US"/>
        </w:rPr>
        <w:t>t</w:t>
      </w:r>
      <w:r w:rsidRPr="009003C3">
        <w:rPr>
          <w:sz w:val="24"/>
          <w:vertAlign w:val="subscript"/>
        </w:rPr>
        <w:t xml:space="preserve">.  </w:t>
      </w:r>
      <w:r w:rsidRPr="009003C3">
        <w:rPr>
          <w:sz w:val="24"/>
        </w:rPr>
        <w:t xml:space="preserve">Модифікації  часової  логіки: метрична  логіка,  логіка  дат,  </w:t>
      </w:r>
      <w:proofErr w:type="spellStart"/>
      <w:r w:rsidRPr="009003C3">
        <w:rPr>
          <w:sz w:val="24"/>
        </w:rPr>
        <w:t>інтервальна</w:t>
      </w:r>
      <w:proofErr w:type="spellEnd"/>
      <w:r w:rsidRPr="009003C3">
        <w:rPr>
          <w:sz w:val="24"/>
        </w:rPr>
        <w:t xml:space="preserve">  логіка,  логіка  змін.</w:t>
      </w:r>
    </w:p>
    <w:p w:rsidR="00D9387F" w:rsidRPr="009003C3" w:rsidRDefault="00D9387F" w:rsidP="00D9387F">
      <w:pPr>
        <w:pStyle w:val="a3"/>
        <w:spacing w:line="240" w:lineRule="auto"/>
        <w:ind w:firstLine="709"/>
        <w:jc w:val="both"/>
        <w:rPr>
          <w:sz w:val="24"/>
        </w:rPr>
      </w:pPr>
    </w:p>
    <w:p w:rsidR="00D9387F" w:rsidRDefault="00D9387F" w:rsidP="00D9387F">
      <w:pPr>
        <w:pStyle w:val="a3"/>
        <w:spacing w:line="240" w:lineRule="auto"/>
        <w:jc w:val="center"/>
        <w:rPr>
          <w:b/>
          <w:sz w:val="24"/>
        </w:rPr>
      </w:pPr>
      <w:r>
        <w:rPr>
          <w:b/>
          <w:sz w:val="24"/>
        </w:rPr>
        <w:t xml:space="preserve">ЗАЛІКОВИЙ МОДУЛЬ 6 </w:t>
      </w:r>
    </w:p>
    <w:p w:rsidR="00D9387F" w:rsidRPr="00747909" w:rsidRDefault="00D9387F" w:rsidP="00D9387F">
      <w:pPr>
        <w:pStyle w:val="a3"/>
        <w:spacing w:line="240" w:lineRule="auto"/>
        <w:jc w:val="center"/>
        <w:rPr>
          <w:b/>
          <w:sz w:val="24"/>
        </w:rPr>
      </w:pPr>
      <w:r>
        <w:rPr>
          <w:b/>
          <w:color w:val="000000"/>
        </w:rPr>
        <w:lastRenderedPageBreak/>
        <w:t>Модальні логіки</w:t>
      </w:r>
    </w:p>
    <w:p w:rsidR="00D9387F" w:rsidRPr="00D9387F" w:rsidRDefault="00D9387F" w:rsidP="00D9387F">
      <w:pPr>
        <w:pStyle w:val="a3"/>
        <w:spacing w:line="240" w:lineRule="auto"/>
        <w:jc w:val="center"/>
        <w:rPr>
          <w:b/>
          <w:sz w:val="24"/>
        </w:rPr>
      </w:pPr>
      <w:r w:rsidRPr="00D9387F">
        <w:rPr>
          <w:b/>
          <w:sz w:val="24"/>
        </w:rPr>
        <w:t xml:space="preserve">ТЕМА 6  </w:t>
      </w:r>
      <w:proofErr w:type="spellStart"/>
      <w:r w:rsidRPr="00D9387F">
        <w:rPr>
          <w:b/>
          <w:sz w:val="24"/>
        </w:rPr>
        <w:t>Епістемічна</w:t>
      </w:r>
      <w:proofErr w:type="spellEnd"/>
      <w:r w:rsidRPr="00D9387F">
        <w:rPr>
          <w:b/>
          <w:sz w:val="24"/>
        </w:rPr>
        <w:t xml:space="preserve">  логіка.</w:t>
      </w:r>
    </w:p>
    <w:p w:rsidR="00D9387F" w:rsidRPr="009003C3" w:rsidRDefault="00D9387F" w:rsidP="00D9387F">
      <w:pPr>
        <w:pStyle w:val="a3"/>
        <w:spacing w:line="240" w:lineRule="auto"/>
        <w:ind w:firstLine="709"/>
        <w:jc w:val="both"/>
        <w:rPr>
          <w:sz w:val="24"/>
        </w:rPr>
      </w:pPr>
      <w:r w:rsidRPr="009003C3">
        <w:rPr>
          <w:sz w:val="24"/>
        </w:rPr>
        <w:t xml:space="preserve">Проблема  </w:t>
      </w:r>
      <w:proofErr w:type="spellStart"/>
      <w:r w:rsidRPr="009003C3">
        <w:rPr>
          <w:sz w:val="24"/>
        </w:rPr>
        <w:t>“знання”</w:t>
      </w:r>
      <w:proofErr w:type="spellEnd"/>
      <w:r w:rsidRPr="009003C3">
        <w:rPr>
          <w:sz w:val="24"/>
        </w:rPr>
        <w:t xml:space="preserve">  та  </w:t>
      </w:r>
      <w:proofErr w:type="spellStart"/>
      <w:r w:rsidRPr="009003C3">
        <w:rPr>
          <w:sz w:val="24"/>
        </w:rPr>
        <w:t>опінія</w:t>
      </w:r>
      <w:proofErr w:type="spellEnd"/>
      <w:r w:rsidRPr="009003C3">
        <w:rPr>
          <w:sz w:val="24"/>
        </w:rPr>
        <w:t xml:space="preserve">.  </w:t>
      </w:r>
      <w:proofErr w:type="spellStart"/>
      <w:r w:rsidRPr="009003C3">
        <w:rPr>
          <w:sz w:val="24"/>
        </w:rPr>
        <w:t>Епістемічна</w:t>
      </w:r>
      <w:proofErr w:type="spellEnd"/>
      <w:r w:rsidRPr="009003C3">
        <w:rPr>
          <w:sz w:val="24"/>
        </w:rPr>
        <w:t xml:space="preserve">  логіка  як  модальна.  Принципи  аналізу  </w:t>
      </w:r>
      <w:proofErr w:type="spellStart"/>
      <w:r w:rsidRPr="009003C3">
        <w:rPr>
          <w:sz w:val="24"/>
        </w:rPr>
        <w:t>пропозиційних</w:t>
      </w:r>
      <w:proofErr w:type="spellEnd"/>
      <w:r w:rsidRPr="009003C3">
        <w:rPr>
          <w:sz w:val="24"/>
        </w:rPr>
        <w:t xml:space="preserve">  висловлень.</w:t>
      </w:r>
    </w:p>
    <w:p w:rsidR="00D9387F" w:rsidRPr="009003C3" w:rsidRDefault="00D9387F" w:rsidP="00D9387F">
      <w:pPr>
        <w:pStyle w:val="a3"/>
        <w:spacing w:line="240" w:lineRule="auto"/>
        <w:ind w:firstLine="709"/>
        <w:jc w:val="both"/>
        <w:rPr>
          <w:sz w:val="24"/>
        </w:rPr>
      </w:pPr>
      <w:r w:rsidRPr="009003C3">
        <w:rPr>
          <w:sz w:val="24"/>
        </w:rPr>
        <w:t xml:space="preserve">Логіка  і  проблема  </w:t>
      </w:r>
      <w:proofErr w:type="spellStart"/>
      <w:r w:rsidRPr="009003C3">
        <w:rPr>
          <w:sz w:val="24"/>
        </w:rPr>
        <w:t>інтенційності</w:t>
      </w:r>
      <w:proofErr w:type="spellEnd"/>
      <w:r w:rsidRPr="009003C3">
        <w:rPr>
          <w:sz w:val="24"/>
        </w:rPr>
        <w:t xml:space="preserve">.  </w:t>
      </w:r>
      <w:proofErr w:type="spellStart"/>
      <w:r w:rsidRPr="009003C3">
        <w:rPr>
          <w:sz w:val="24"/>
        </w:rPr>
        <w:t>Пропозиційна</w:t>
      </w:r>
      <w:proofErr w:type="spellEnd"/>
      <w:r w:rsidRPr="009003C3">
        <w:rPr>
          <w:sz w:val="24"/>
        </w:rPr>
        <w:t xml:space="preserve">  настанова (настановлення),  </w:t>
      </w:r>
      <w:proofErr w:type="spellStart"/>
      <w:r w:rsidRPr="009003C3">
        <w:rPr>
          <w:sz w:val="24"/>
        </w:rPr>
        <w:t>інтенційний</w:t>
      </w:r>
      <w:proofErr w:type="spellEnd"/>
      <w:r w:rsidRPr="009003C3">
        <w:rPr>
          <w:sz w:val="24"/>
        </w:rPr>
        <w:t xml:space="preserve">  стан,  когнітивна  подія.  </w:t>
      </w:r>
      <w:proofErr w:type="spellStart"/>
      <w:r w:rsidRPr="009003C3">
        <w:rPr>
          <w:sz w:val="24"/>
        </w:rPr>
        <w:t>Інтенційний</w:t>
      </w:r>
      <w:proofErr w:type="spellEnd"/>
      <w:r w:rsidRPr="009003C3">
        <w:rPr>
          <w:sz w:val="24"/>
        </w:rPr>
        <w:t xml:space="preserve">  характер  помилкового погляду  і  незнання.   Переконання  і  загальне  знання.</w:t>
      </w:r>
    </w:p>
    <w:p w:rsidR="00D9387F" w:rsidRPr="009003C3" w:rsidRDefault="00D9387F" w:rsidP="00D9387F">
      <w:pPr>
        <w:pStyle w:val="a3"/>
        <w:spacing w:line="240" w:lineRule="auto"/>
        <w:ind w:firstLine="709"/>
        <w:jc w:val="both"/>
        <w:rPr>
          <w:sz w:val="24"/>
        </w:rPr>
      </w:pPr>
      <w:r w:rsidRPr="009003C3">
        <w:rPr>
          <w:sz w:val="24"/>
        </w:rPr>
        <w:t xml:space="preserve">Семантика  </w:t>
      </w:r>
      <w:proofErr w:type="spellStart"/>
      <w:r w:rsidRPr="009003C3">
        <w:rPr>
          <w:sz w:val="24"/>
        </w:rPr>
        <w:t>епістемічної</w:t>
      </w:r>
      <w:proofErr w:type="spellEnd"/>
      <w:r w:rsidRPr="009003C3">
        <w:rPr>
          <w:sz w:val="24"/>
        </w:rPr>
        <w:t xml:space="preserve">  модальної  логіки: особливості  побудови.  </w:t>
      </w:r>
      <w:proofErr w:type="spellStart"/>
      <w:r w:rsidRPr="009003C3">
        <w:rPr>
          <w:sz w:val="24"/>
        </w:rPr>
        <w:t>Епістемічно</w:t>
      </w:r>
      <w:proofErr w:type="spellEnd"/>
      <w:r w:rsidRPr="009003C3">
        <w:rPr>
          <w:sz w:val="24"/>
        </w:rPr>
        <w:t xml:space="preserve">  можливий  та  логічно  можливий  світи.  Альтернатива.</w:t>
      </w:r>
    </w:p>
    <w:p w:rsidR="00D9387F" w:rsidRPr="009003C3" w:rsidRDefault="00D9387F" w:rsidP="00D9387F">
      <w:pPr>
        <w:pStyle w:val="a3"/>
        <w:spacing w:line="240" w:lineRule="auto"/>
        <w:ind w:firstLine="709"/>
        <w:jc w:val="both"/>
        <w:rPr>
          <w:sz w:val="24"/>
        </w:rPr>
      </w:pPr>
      <w:r w:rsidRPr="009003C3">
        <w:rPr>
          <w:sz w:val="24"/>
        </w:rPr>
        <w:t xml:space="preserve">Семантичні  визначення  головних  </w:t>
      </w:r>
      <w:proofErr w:type="spellStart"/>
      <w:r w:rsidRPr="009003C3">
        <w:rPr>
          <w:sz w:val="24"/>
        </w:rPr>
        <w:t>епістемічних</w:t>
      </w:r>
      <w:proofErr w:type="spellEnd"/>
      <w:r w:rsidRPr="009003C3">
        <w:rPr>
          <w:sz w:val="24"/>
        </w:rPr>
        <w:t xml:space="preserve">  операторів.</w:t>
      </w:r>
    </w:p>
    <w:p w:rsidR="00D9387F" w:rsidRPr="009003C3" w:rsidRDefault="00D9387F" w:rsidP="00D9387F">
      <w:pPr>
        <w:pStyle w:val="a3"/>
        <w:spacing w:line="240" w:lineRule="auto"/>
        <w:ind w:firstLine="709"/>
        <w:jc w:val="both"/>
        <w:rPr>
          <w:sz w:val="24"/>
        </w:rPr>
      </w:pPr>
      <w:r w:rsidRPr="009003C3">
        <w:rPr>
          <w:sz w:val="24"/>
        </w:rPr>
        <w:t>Аналітичні  правила  для  формул  з  операторами,  які  виражають  сумнів,  вірування,  знання,  незнання  і  т. ін.</w:t>
      </w:r>
    </w:p>
    <w:p w:rsidR="00D9387F" w:rsidRPr="009003C3" w:rsidRDefault="00D9387F" w:rsidP="00D9387F">
      <w:pPr>
        <w:pStyle w:val="a3"/>
        <w:spacing w:line="240" w:lineRule="auto"/>
        <w:ind w:firstLine="709"/>
        <w:jc w:val="both"/>
        <w:rPr>
          <w:sz w:val="24"/>
        </w:rPr>
      </w:pPr>
      <w:r w:rsidRPr="009003C3">
        <w:rPr>
          <w:sz w:val="24"/>
        </w:rPr>
        <w:t xml:space="preserve">Головні  закони  та  парадокси  </w:t>
      </w:r>
      <w:proofErr w:type="spellStart"/>
      <w:r w:rsidRPr="009003C3">
        <w:rPr>
          <w:sz w:val="24"/>
        </w:rPr>
        <w:t>епістемічної</w:t>
      </w:r>
      <w:proofErr w:type="spellEnd"/>
      <w:r w:rsidRPr="009003C3">
        <w:rPr>
          <w:sz w:val="24"/>
        </w:rPr>
        <w:t xml:space="preserve">  логіки.</w:t>
      </w:r>
    </w:p>
    <w:p w:rsidR="00D9387F" w:rsidRPr="009003C3" w:rsidRDefault="00D9387F" w:rsidP="00D9387F">
      <w:pPr>
        <w:pStyle w:val="a3"/>
        <w:spacing w:line="240" w:lineRule="auto"/>
        <w:ind w:firstLine="709"/>
        <w:jc w:val="both"/>
        <w:rPr>
          <w:sz w:val="24"/>
        </w:rPr>
      </w:pPr>
      <w:r w:rsidRPr="009003C3">
        <w:rPr>
          <w:sz w:val="24"/>
        </w:rPr>
        <w:t xml:space="preserve">Способи  подолання  парадоксальності.  Модифікації  абстрактної  </w:t>
      </w:r>
      <w:proofErr w:type="spellStart"/>
      <w:r w:rsidRPr="009003C3">
        <w:rPr>
          <w:sz w:val="24"/>
        </w:rPr>
        <w:t>епістемічної</w:t>
      </w:r>
      <w:proofErr w:type="spellEnd"/>
      <w:r w:rsidRPr="009003C3">
        <w:rPr>
          <w:sz w:val="24"/>
        </w:rPr>
        <w:t xml:space="preserve">  логіки: немонотонна  логіка,  </w:t>
      </w:r>
      <w:proofErr w:type="spellStart"/>
      <w:r w:rsidRPr="009003C3">
        <w:rPr>
          <w:sz w:val="24"/>
        </w:rPr>
        <w:t>автоепістемічна</w:t>
      </w:r>
      <w:proofErr w:type="spellEnd"/>
      <w:r w:rsidRPr="009003C3">
        <w:rPr>
          <w:sz w:val="24"/>
        </w:rPr>
        <w:t xml:space="preserve">  логіка.</w:t>
      </w:r>
    </w:p>
    <w:p w:rsidR="00D9387F" w:rsidRPr="00D9387F" w:rsidRDefault="00D9387F" w:rsidP="00D9387F">
      <w:pPr>
        <w:pStyle w:val="a3"/>
        <w:spacing w:line="240" w:lineRule="auto"/>
        <w:jc w:val="center"/>
        <w:rPr>
          <w:b/>
          <w:sz w:val="24"/>
        </w:rPr>
      </w:pPr>
      <w:r w:rsidRPr="00D9387F">
        <w:rPr>
          <w:b/>
          <w:sz w:val="24"/>
        </w:rPr>
        <w:t xml:space="preserve">ТЕМА 7 </w:t>
      </w:r>
      <w:proofErr w:type="spellStart"/>
      <w:r w:rsidRPr="00D9387F">
        <w:rPr>
          <w:b/>
          <w:sz w:val="24"/>
        </w:rPr>
        <w:t>Деонтична</w:t>
      </w:r>
      <w:proofErr w:type="spellEnd"/>
      <w:r w:rsidRPr="00D9387F">
        <w:rPr>
          <w:b/>
          <w:sz w:val="24"/>
        </w:rPr>
        <w:t xml:space="preserve">  логіка.</w:t>
      </w:r>
    </w:p>
    <w:p w:rsidR="00D9387F" w:rsidRPr="009003C3" w:rsidRDefault="00D9387F" w:rsidP="00D9387F">
      <w:pPr>
        <w:pStyle w:val="a3"/>
        <w:spacing w:line="240" w:lineRule="auto"/>
        <w:ind w:firstLine="709"/>
        <w:jc w:val="both"/>
        <w:rPr>
          <w:sz w:val="24"/>
        </w:rPr>
      </w:pPr>
      <w:r w:rsidRPr="009003C3">
        <w:rPr>
          <w:sz w:val="24"/>
        </w:rPr>
        <w:t xml:space="preserve">Філософські  засади  </w:t>
      </w:r>
      <w:proofErr w:type="spellStart"/>
      <w:r w:rsidRPr="009003C3">
        <w:rPr>
          <w:sz w:val="24"/>
        </w:rPr>
        <w:t>деонтичної</w:t>
      </w:r>
      <w:proofErr w:type="spellEnd"/>
      <w:r w:rsidRPr="009003C3">
        <w:rPr>
          <w:sz w:val="24"/>
        </w:rPr>
        <w:t xml:space="preserve">  логіки.  </w:t>
      </w:r>
      <w:proofErr w:type="spellStart"/>
      <w:r w:rsidRPr="009003C3">
        <w:rPr>
          <w:sz w:val="24"/>
        </w:rPr>
        <w:t>Деонтичні</w:t>
      </w:r>
      <w:proofErr w:type="spellEnd"/>
      <w:r w:rsidRPr="009003C3">
        <w:rPr>
          <w:sz w:val="24"/>
        </w:rPr>
        <w:t xml:space="preserve">  модальності  в   структурі  нормативного  дискурсу.  Дилема  </w:t>
      </w:r>
      <w:proofErr w:type="spellStart"/>
      <w:r w:rsidRPr="009003C3">
        <w:rPr>
          <w:sz w:val="24"/>
        </w:rPr>
        <w:t>Йоргенсена</w:t>
      </w:r>
      <w:proofErr w:type="spellEnd"/>
      <w:r w:rsidRPr="009003C3">
        <w:rPr>
          <w:sz w:val="24"/>
        </w:rPr>
        <w:t xml:space="preserve">.  </w:t>
      </w:r>
      <w:proofErr w:type="spellStart"/>
      <w:r w:rsidRPr="009003C3">
        <w:rPr>
          <w:sz w:val="24"/>
        </w:rPr>
        <w:t>“Моральний</w:t>
      </w:r>
      <w:proofErr w:type="spellEnd"/>
      <w:r w:rsidRPr="009003C3">
        <w:rPr>
          <w:sz w:val="24"/>
        </w:rPr>
        <w:t xml:space="preserve">  </w:t>
      </w:r>
      <w:proofErr w:type="spellStart"/>
      <w:r w:rsidRPr="009003C3">
        <w:rPr>
          <w:sz w:val="24"/>
        </w:rPr>
        <w:t>світ”</w:t>
      </w:r>
      <w:proofErr w:type="spellEnd"/>
      <w:r w:rsidRPr="009003C3">
        <w:rPr>
          <w:sz w:val="24"/>
        </w:rPr>
        <w:t xml:space="preserve"> І.Канта.  </w:t>
      </w:r>
      <w:proofErr w:type="spellStart"/>
      <w:r w:rsidRPr="009003C3">
        <w:rPr>
          <w:sz w:val="24"/>
        </w:rPr>
        <w:t>Деонтично</w:t>
      </w:r>
      <w:proofErr w:type="spellEnd"/>
      <w:r w:rsidRPr="009003C3">
        <w:rPr>
          <w:sz w:val="24"/>
        </w:rPr>
        <w:t xml:space="preserve">  можливий  світ  як  моральний  кодекс.</w:t>
      </w:r>
    </w:p>
    <w:p w:rsidR="00D9387F" w:rsidRPr="009003C3" w:rsidRDefault="00D9387F" w:rsidP="00D9387F">
      <w:pPr>
        <w:pStyle w:val="a3"/>
        <w:spacing w:line="240" w:lineRule="auto"/>
        <w:ind w:firstLine="709"/>
        <w:jc w:val="both"/>
        <w:rPr>
          <w:sz w:val="24"/>
        </w:rPr>
      </w:pPr>
      <w:r w:rsidRPr="009003C3">
        <w:rPr>
          <w:sz w:val="24"/>
        </w:rPr>
        <w:t xml:space="preserve">Семантика  </w:t>
      </w:r>
      <w:proofErr w:type="spellStart"/>
      <w:r w:rsidRPr="009003C3">
        <w:rPr>
          <w:sz w:val="24"/>
        </w:rPr>
        <w:t>деонтичної</w:t>
      </w:r>
      <w:proofErr w:type="spellEnd"/>
      <w:r w:rsidRPr="009003C3">
        <w:rPr>
          <w:sz w:val="24"/>
        </w:rPr>
        <w:t xml:space="preserve">  логіки.  </w:t>
      </w:r>
      <w:proofErr w:type="spellStart"/>
      <w:r w:rsidRPr="009003C3">
        <w:rPr>
          <w:sz w:val="24"/>
        </w:rPr>
        <w:t>Деонтичне</w:t>
      </w:r>
      <w:proofErr w:type="spellEnd"/>
      <w:r w:rsidRPr="009003C3">
        <w:rPr>
          <w:sz w:val="24"/>
        </w:rPr>
        <w:t xml:space="preserve">  трактування   відношення  досяжності  між  </w:t>
      </w:r>
      <w:proofErr w:type="spellStart"/>
      <w:r w:rsidRPr="009003C3">
        <w:rPr>
          <w:sz w:val="24"/>
        </w:rPr>
        <w:t>деонтично</w:t>
      </w:r>
      <w:proofErr w:type="spellEnd"/>
      <w:r w:rsidRPr="009003C3">
        <w:rPr>
          <w:sz w:val="24"/>
        </w:rPr>
        <w:t xml:space="preserve">  можливими  світами.</w:t>
      </w:r>
    </w:p>
    <w:p w:rsidR="00D9387F" w:rsidRPr="009003C3" w:rsidRDefault="00D9387F" w:rsidP="00D9387F">
      <w:pPr>
        <w:pStyle w:val="a3"/>
        <w:spacing w:line="240" w:lineRule="auto"/>
        <w:ind w:firstLine="709"/>
        <w:jc w:val="both"/>
        <w:rPr>
          <w:sz w:val="24"/>
        </w:rPr>
      </w:pPr>
      <w:proofErr w:type="spellStart"/>
      <w:r w:rsidRPr="009003C3">
        <w:rPr>
          <w:sz w:val="24"/>
        </w:rPr>
        <w:t>Деонтичні</w:t>
      </w:r>
      <w:proofErr w:type="spellEnd"/>
      <w:r w:rsidRPr="009003C3">
        <w:rPr>
          <w:sz w:val="24"/>
        </w:rPr>
        <w:t xml:space="preserve">  та  атлетичні  модальні  оператори.  Головні  </w:t>
      </w:r>
      <w:proofErr w:type="spellStart"/>
      <w:r w:rsidRPr="009003C3">
        <w:rPr>
          <w:sz w:val="24"/>
        </w:rPr>
        <w:t>деонтичні</w:t>
      </w:r>
      <w:proofErr w:type="spellEnd"/>
      <w:r w:rsidRPr="009003C3">
        <w:rPr>
          <w:sz w:val="24"/>
        </w:rPr>
        <w:t xml:space="preserve">  закони  та  парадокси.</w:t>
      </w:r>
    </w:p>
    <w:p w:rsidR="00D9387F" w:rsidRPr="009003C3" w:rsidRDefault="00D9387F" w:rsidP="00D9387F">
      <w:pPr>
        <w:pStyle w:val="a3"/>
        <w:spacing w:line="240" w:lineRule="auto"/>
        <w:ind w:firstLine="709"/>
        <w:jc w:val="both"/>
        <w:rPr>
          <w:sz w:val="24"/>
        </w:rPr>
      </w:pPr>
      <w:r w:rsidRPr="009003C3">
        <w:rPr>
          <w:sz w:val="24"/>
        </w:rPr>
        <w:t xml:space="preserve">Аналітичні  правила  для  </w:t>
      </w:r>
      <w:proofErr w:type="spellStart"/>
      <w:r w:rsidRPr="009003C3">
        <w:rPr>
          <w:sz w:val="24"/>
        </w:rPr>
        <w:t>деонтичних</w:t>
      </w:r>
      <w:proofErr w:type="spellEnd"/>
      <w:r w:rsidRPr="009003C3">
        <w:rPr>
          <w:sz w:val="24"/>
        </w:rPr>
        <w:t xml:space="preserve">  операторів.  Мова  </w:t>
      </w:r>
      <w:proofErr w:type="spellStart"/>
      <w:r w:rsidRPr="009003C3">
        <w:rPr>
          <w:sz w:val="24"/>
        </w:rPr>
        <w:t>деонтичної</w:t>
      </w:r>
      <w:proofErr w:type="spellEnd"/>
      <w:r w:rsidRPr="009003C3">
        <w:rPr>
          <w:sz w:val="24"/>
        </w:rPr>
        <w:t xml:space="preserve">  логіки.  Ускладнені  </w:t>
      </w:r>
      <w:proofErr w:type="spellStart"/>
      <w:r w:rsidRPr="009003C3">
        <w:rPr>
          <w:sz w:val="24"/>
        </w:rPr>
        <w:t>деонтичні</w:t>
      </w:r>
      <w:proofErr w:type="spellEnd"/>
      <w:r w:rsidRPr="009003C3">
        <w:rPr>
          <w:sz w:val="24"/>
        </w:rPr>
        <w:t xml:space="preserve">  оператори (індексування).</w:t>
      </w:r>
    </w:p>
    <w:p w:rsidR="00D9387F" w:rsidRPr="009003C3" w:rsidRDefault="00D9387F" w:rsidP="00D9387F">
      <w:pPr>
        <w:pStyle w:val="a3"/>
        <w:spacing w:line="240" w:lineRule="auto"/>
        <w:ind w:firstLine="709"/>
        <w:jc w:val="both"/>
        <w:rPr>
          <w:sz w:val="24"/>
        </w:rPr>
      </w:pPr>
      <w:r w:rsidRPr="009003C3">
        <w:rPr>
          <w:sz w:val="24"/>
        </w:rPr>
        <w:t xml:space="preserve">Імператив,  право  та  </w:t>
      </w:r>
      <w:proofErr w:type="spellStart"/>
      <w:r w:rsidRPr="009003C3">
        <w:rPr>
          <w:sz w:val="24"/>
        </w:rPr>
        <w:t>обов</w:t>
      </w:r>
      <w:proofErr w:type="spellEnd"/>
      <w:r w:rsidRPr="009003C3">
        <w:rPr>
          <w:sz w:val="24"/>
          <w:lang w:val="ru-RU"/>
        </w:rPr>
        <w:t>’</w:t>
      </w:r>
      <w:proofErr w:type="spellStart"/>
      <w:r w:rsidRPr="009003C3">
        <w:rPr>
          <w:sz w:val="24"/>
        </w:rPr>
        <w:t>язок</w:t>
      </w:r>
      <w:proofErr w:type="spellEnd"/>
      <w:r w:rsidRPr="009003C3">
        <w:rPr>
          <w:sz w:val="24"/>
        </w:rPr>
        <w:t xml:space="preserve">  у  термінах  мови  </w:t>
      </w:r>
      <w:proofErr w:type="spellStart"/>
      <w:r w:rsidRPr="009003C3">
        <w:rPr>
          <w:sz w:val="24"/>
        </w:rPr>
        <w:t>деонтичної</w:t>
      </w:r>
      <w:proofErr w:type="spellEnd"/>
      <w:r w:rsidRPr="009003C3">
        <w:rPr>
          <w:sz w:val="24"/>
        </w:rPr>
        <w:t xml:space="preserve">  логіки.   Норма,  санкція  і  необхідність (</w:t>
      </w:r>
      <w:proofErr w:type="spellStart"/>
      <w:r w:rsidRPr="009003C3">
        <w:rPr>
          <w:sz w:val="24"/>
        </w:rPr>
        <w:t>деонтична</w:t>
      </w:r>
      <w:proofErr w:type="spellEnd"/>
      <w:r w:rsidRPr="009003C3">
        <w:rPr>
          <w:sz w:val="24"/>
        </w:rPr>
        <w:t xml:space="preserve">  логіка  Андерсена).  Умовне  зобов</w:t>
      </w:r>
      <w:r w:rsidRPr="001B1C42">
        <w:rPr>
          <w:sz w:val="24"/>
        </w:rPr>
        <w:t>’</w:t>
      </w:r>
      <w:r w:rsidRPr="009003C3">
        <w:rPr>
          <w:sz w:val="24"/>
        </w:rPr>
        <w:t>язання.</w:t>
      </w:r>
    </w:p>
    <w:p w:rsidR="00D9387F" w:rsidRPr="00D9387F" w:rsidRDefault="00D9387F" w:rsidP="00D9387F">
      <w:pPr>
        <w:pStyle w:val="a3"/>
        <w:spacing w:line="240" w:lineRule="auto"/>
        <w:jc w:val="center"/>
        <w:rPr>
          <w:b/>
          <w:sz w:val="24"/>
        </w:rPr>
      </w:pPr>
      <w:r w:rsidRPr="00D9387F">
        <w:rPr>
          <w:b/>
          <w:sz w:val="24"/>
        </w:rPr>
        <w:t>ТЕМА 8  Логічний  аналіз  дії  та  взаємодії.</w:t>
      </w:r>
    </w:p>
    <w:p w:rsidR="00D9387F" w:rsidRPr="009003C3" w:rsidRDefault="00D9387F" w:rsidP="00D9387F">
      <w:pPr>
        <w:pStyle w:val="a3"/>
        <w:spacing w:line="240" w:lineRule="auto"/>
        <w:ind w:firstLine="709"/>
        <w:jc w:val="both"/>
        <w:rPr>
          <w:sz w:val="24"/>
        </w:rPr>
      </w:pPr>
      <w:r w:rsidRPr="009003C3">
        <w:rPr>
          <w:sz w:val="24"/>
        </w:rPr>
        <w:t>Особливості  даного  напрямку  як  такого,  що  пов’язаний  з  аналізом  філософських  та  методологічних  проблем,  які  знаходяться  на  перетині  інтересів  аналітичної  філософії  та  філософії  дії.  Вмотивованість  комплексної  побудови  логічних  обчислень  з  використанням  ідей,  що  розглянуті  в  попередніх  розділах  модальної  логіки (</w:t>
      </w:r>
      <w:proofErr w:type="spellStart"/>
      <w:r w:rsidRPr="009003C3">
        <w:rPr>
          <w:sz w:val="24"/>
        </w:rPr>
        <w:t>епістемічної</w:t>
      </w:r>
      <w:proofErr w:type="spellEnd"/>
      <w:r w:rsidRPr="009003C3">
        <w:rPr>
          <w:sz w:val="24"/>
        </w:rPr>
        <w:t xml:space="preserve">,  часової,  </w:t>
      </w:r>
      <w:proofErr w:type="spellStart"/>
      <w:r w:rsidRPr="009003C3">
        <w:rPr>
          <w:sz w:val="24"/>
        </w:rPr>
        <w:t>деонтичної</w:t>
      </w:r>
      <w:proofErr w:type="spellEnd"/>
      <w:r w:rsidRPr="009003C3">
        <w:rPr>
          <w:sz w:val="24"/>
        </w:rPr>
        <w:t xml:space="preserve">  та ін.),  а  також  логічно  уточнених  концептуальних  розробок  теорії  прийняття  рішень,  дослідження  операцій, теорії  гри,  соціальної  психології,  соціології,  правознавства,  політології  і т. ін.</w:t>
      </w:r>
    </w:p>
    <w:p w:rsidR="00D9387F" w:rsidRPr="009003C3" w:rsidRDefault="00D9387F" w:rsidP="00D9387F">
      <w:pPr>
        <w:pStyle w:val="a3"/>
        <w:spacing w:line="240" w:lineRule="auto"/>
        <w:ind w:firstLine="709"/>
        <w:jc w:val="both"/>
        <w:rPr>
          <w:sz w:val="24"/>
        </w:rPr>
      </w:pPr>
      <w:r w:rsidRPr="009003C3">
        <w:rPr>
          <w:sz w:val="24"/>
        </w:rPr>
        <w:t>Предметна  галузь  дослідження  логіки  діяльності.  Дія  як  елемент  діяльності.  Людська  дія  і  фізична  подія.  Структурні  елементи  дії (</w:t>
      </w:r>
      <w:proofErr w:type="spellStart"/>
      <w:r w:rsidRPr="009003C3">
        <w:rPr>
          <w:sz w:val="24"/>
        </w:rPr>
        <w:t>суб</w:t>
      </w:r>
      <w:proofErr w:type="spellEnd"/>
      <w:r w:rsidRPr="009003C3">
        <w:rPr>
          <w:sz w:val="24"/>
          <w:lang w:val="ru-RU"/>
        </w:rPr>
        <w:t>’</w:t>
      </w:r>
      <w:proofErr w:type="spellStart"/>
      <w:r w:rsidRPr="009003C3">
        <w:rPr>
          <w:sz w:val="24"/>
        </w:rPr>
        <w:t>єкт</w:t>
      </w:r>
      <w:proofErr w:type="spellEnd"/>
      <w:r w:rsidRPr="009003C3">
        <w:rPr>
          <w:sz w:val="24"/>
        </w:rPr>
        <w:t xml:space="preserve">,  контекст,  мотив,   план).  Зміна  та  дія.  </w:t>
      </w:r>
      <w:proofErr w:type="spellStart"/>
      <w:r w:rsidRPr="009003C3">
        <w:rPr>
          <w:sz w:val="24"/>
        </w:rPr>
        <w:t>Інтенційність</w:t>
      </w:r>
      <w:proofErr w:type="spellEnd"/>
      <w:r w:rsidRPr="009003C3">
        <w:rPr>
          <w:sz w:val="24"/>
        </w:rPr>
        <w:t xml:space="preserve">  дії.  Дія,  утримання  від  дії  та  бездіяльність  як  теми  логічної  концептуалізації.  Норма  та  інтенція.  Логіка  норм  та  оцінок.</w:t>
      </w:r>
    </w:p>
    <w:p w:rsidR="00D9387F" w:rsidRPr="009003C3" w:rsidRDefault="00D9387F" w:rsidP="00D9387F">
      <w:pPr>
        <w:pStyle w:val="a3"/>
        <w:spacing w:line="240" w:lineRule="auto"/>
        <w:ind w:firstLine="709"/>
        <w:jc w:val="both"/>
        <w:rPr>
          <w:sz w:val="24"/>
        </w:rPr>
      </w:pPr>
      <w:r w:rsidRPr="009003C3">
        <w:rPr>
          <w:sz w:val="24"/>
        </w:rPr>
        <w:t>Логіка  цілі  та  логіка  емоцій.  Принципи  логічного  моделювання  внутрішнього  світу  індивіда.</w:t>
      </w:r>
    </w:p>
    <w:p w:rsidR="00D9387F" w:rsidRPr="009003C3" w:rsidRDefault="00D9387F" w:rsidP="00D9387F">
      <w:pPr>
        <w:pStyle w:val="a3"/>
        <w:spacing w:line="240" w:lineRule="auto"/>
        <w:ind w:firstLine="709"/>
        <w:jc w:val="both"/>
        <w:rPr>
          <w:sz w:val="24"/>
        </w:rPr>
      </w:pPr>
      <w:r w:rsidRPr="009003C3">
        <w:rPr>
          <w:sz w:val="24"/>
        </w:rPr>
        <w:t xml:space="preserve">Логічна  структура людської  взаємодії.  </w:t>
      </w:r>
      <w:proofErr w:type="spellStart"/>
      <w:r w:rsidRPr="009003C3">
        <w:rPr>
          <w:sz w:val="24"/>
        </w:rPr>
        <w:t>Інтеракція</w:t>
      </w:r>
      <w:proofErr w:type="spellEnd"/>
      <w:r w:rsidRPr="009003C3">
        <w:rPr>
          <w:sz w:val="24"/>
        </w:rPr>
        <w:t xml:space="preserve">  та  її  логічна  схема.  Логіка  імперативів.</w:t>
      </w:r>
    </w:p>
    <w:p w:rsidR="00D9387F" w:rsidRPr="009003C3" w:rsidRDefault="00D9387F" w:rsidP="00D9387F">
      <w:pPr>
        <w:pStyle w:val="a3"/>
        <w:spacing w:line="240" w:lineRule="auto"/>
        <w:ind w:firstLine="709"/>
        <w:jc w:val="both"/>
        <w:rPr>
          <w:sz w:val="24"/>
        </w:rPr>
      </w:pPr>
      <w:r w:rsidRPr="009003C3">
        <w:rPr>
          <w:sz w:val="24"/>
        </w:rPr>
        <w:t xml:space="preserve">Імператив  у  контексті    </w:t>
      </w:r>
      <w:proofErr w:type="spellStart"/>
      <w:r w:rsidRPr="009003C3">
        <w:rPr>
          <w:sz w:val="24"/>
        </w:rPr>
        <w:t>інтеракції</w:t>
      </w:r>
      <w:proofErr w:type="spellEnd"/>
      <w:r w:rsidRPr="009003C3">
        <w:rPr>
          <w:sz w:val="24"/>
        </w:rPr>
        <w:t xml:space="preserve"> (логічна  структура).</w:t>
      </w:r>
    </w:p>
    <w:p w:rsidR="00D9387F" w:rsidRPr="009003C3" w:rsidRDefault="00D9387F" w:rsidP="00D9387F">
      <w:pPr>
        <w:pStyle w:val="a3"/>
        <w:spacing w:line="240" w:lineRule="auto"/>
        <w:ind w:firstLine="709"/>
        <w:jc w:val="both"/>
        <w:rPr>
          <w:sz w:val="24"/>
        </w:rPr>
      </w:pPr>
      <w:r w:rsidRPr="009003C3">
        <w:rPr>
          <w:sz w:val="24"/>
        </w:rPr>
        <w:t>Логіка  запитань  і  відповідей (принципи  побудови).  Поняття  запитальної  форми.  Запитання  і  відповідь  як  когнітивні  події.</w:t>
      </w:r>
    </w:p>
    <w:p w:rsidR="00D9387F" w:rsidRPr="009003C3" w:rsidRDefault="00D9387F" w:rsidP="00D9387F">
      <w:pPr>
        <w:pStyle w:val="a3"/>
        <w:spacing w:line="240" w:lineRule="auto"/>
        <w:ind w:firstLine="709"/>
        <w:jc w:val="both"/>
        <w:rPr>
          <w:sz w:val="24"/>
        </w:rPr>
      </w:pPr>
      <w:r w:rsidRPr="009003C3">
        <w:rPr>
          <w:sz w:val="24"/>
        </w:rPr>
        <w:t>Схеми  запитань  і  пошук  відповідей.</w:t>
      </w:r>
    </w:p>
    <w:p w:rsidR="00D9387F" w:rsidRDefault="00D9387F" w:rsidP="00D9387F">
      <w:pPr>
        <w:pStyle w:val="a3"/>
        <w:spacing w:line="240" w:lineRule="auto"/>
        <w:ind w:firstLine="709"/>
        <w:jc w:val="both"/>
        <w:rPr>
          <w:sz w:val="24"/>
        </w:rPr>
      </w:pPr>
      <w:r w:rsidRPr="009003C3">
        <w:rPr>
          <w:sz w:val="24"/>
        </w:rPr>
        <w:t>Засади  теорії  аргументації.  Обґрунтування  та  спростування.  Раціональні  прийоми  переконання.  Риторика  та  логіка.</w:t>
      </w:r>
    </w:p>
    <w:p w:rsidR="00D9387F" w:rsidRPr="00D9387F" w:rsidRDefault="00D9387F" w:rsidP="00D9387F">
      <w:pPr>
        <w:pStyle w:val="a3"/>
        <w:spacing w:line="240" w:lineRule="auto"/>
        <w:jc w:val="center"/>
        <w:rPr>
          <w:b/>
          <w:sz w:val="24"/>
        </w:rPr>
      </w:pPr>
      <w:r w:rsidRPr="00D9387F">
        <w:rPr>
          <w:b/>
          <w:sz w:val="24"/>
        </w:rPr>
        <w:t>ТЕМА 9  Логіка  практичних  міркувань.</w:t>
      </w:r>
    </w:p>
    <w:p w:rsidR="00D9387F" w:rsidRPr="009003C3" w:rsidRDefault="00D9387F" w:rsidP="00D9387F">
      <w:pPr>
        <w:pStyle w:val="a3"/>
        <w:spacing w:line="240" w:lineRule="auto"/>
        <w:ind w:firstLine="709"/>
        <w:jc w:val="both"/>
        <w:rPr>
          <w:sz w:val="24"/>
        </w:rPr>
      </w:pPr>
      <w:r w:rsidRPr="009003C3">
        <w:rPr>
          <w:sz w:val="24"/>
        </w:rPr>
        <w:t xml:space="preserve">Специфіка  семантико-синтаксичного  аналізу  міркувань  про  діяльність,  їх  відмінність  від  теоретичних  міркувань,  необхідність  прагматичного  (контекстуального)  аналізу.  </w:t>
      </w:r>
      <w:r w:rsidRPr="009003C3">
        <w:rPr>
          <w:sz w:val="24"/>
        </w:rPr>
        <w:lastRenderedPageBreak/>
        <w:t>Визначення  ключових  логіко-філософських  понять,  що  детермінують  стратегію  побудови  логічних  моделей (раціональність,  нормативність,  інтерсуб</w:t>
      </w:r>
      <w:r w:rsidRPr="001B1C42">
        <w:rPr>
          <w:sz w:val="24"/>
        </w:rPr>
        <w:t>’</w:t>
      </w:r>
      <w:r w:rsidRPr="009003C3">
        <w:rPr>
          <w:sz w:val="24"/>
        </w:rPr>
        <w:t>єктивність,  консенсус  і  т. ін.)</w:t>
      </w:r>
    </w:p>
    <w:p w:rsidR="00D9387F" w:rsidRPr="009003C3" w:rsidRDefault="00D9387F" w:rsidP="00D9387F">
      <w:pPr>
        <w:pStyle w:val="a3"/>
        <w:spacing w:line="240" w:lineRule="auto"/>
        <w:ind w:firstLine="709"/>
        <w:jc w:val="both"/>
        <w:rPr>
          <w:sz w:val="24"/>
        </w:rPr>
      </w:pPr>
      <w:r w:rsidRPr="009003C3">
        <w:rPr>
          <w:sz w:val="24"/>
        </w:rPr>
        <w:t>Практичний  силогізм.</w:t>
      </w:r>
    </w:p>
    <w:p w:rsidR="00D9387F" w:rsidRPr="009003C3" w:rsidRDefault="00D9387F" w:rsidP="00D9387F">
      <w:pPr>
        <w:pStyle w:val="a3"/>
        <w:spacing w:line="240" w:lineRule="auto"/>
        <w:ind w:firstLine="709"/>
        <w:jc w:val="both"/>
        <w:rPr>
          <w:sz w:val="24"/>
        </w:rPr>
      </w:pPr>
      <w:r w:rsidRPr="009003C3">
        <w:rPr>
          <w:sz w:val="24"/>
        </w:rPr>
        <w:t>Базисна  логіка  практичних  міркувань.  Предикатні  оператори.  Мова  логіки  предикатних   операторів.  Оператор  належності.</w:t>
      </w:r>
    </w:p>
    <w:p w:rsidR="00D9387F" w:rsidRPr="009003C3" w:rsidRDefault="00D9387F" w:rsidP="00D9387F">
      <w:pPr>
        <w:pStyle w:val="a3"/>
        <w:spacing w:line="240" w:lineRule="auto"/>
        <w:ind w:firstLine="709"/>
        <w:jc w:val="both"/>
        <w:rPr>
          <w:sz w:val="24"/>
        </w:rPr>
      </w:pPr>
      <w:r w:rsidRPr="009003C3">
        <w:rPr>
          <w:sz w:val="24"/>
        </w:rPr>
        <w:t xml:space="preserve">Логіка  змін.  Формальне  уточнення  понять  </w:t>
      </w:r>
      <w:proofErr w:type="spellStart"/>
      <w:r w:rsidRPr="009003C3">
        <w:rPr>
          <w:sz w:val="24"/>
        </w:rPr>
        <w:t>“подія”</w:t>
      </w:r>
      <w:proofErr w:type="spellEnd"/>
      <w:r w:rsidRPr="009003C3">
        <w:rPr>
          <w:sz w:val="24"/>
        </w:rPr>
        <w:t xml:space="preserve">, </w:t>
      </w:r>
      <w:proofErr w:type="spellStart"/>
      <w:r w:rsidRPr="009003C3">
        <w:rPr>
          <w:sz w:val="24"/>
        </w:rPr>
        <w:t>“ситуація”</w:t>
      </w:r>
      <w:proofErr w:type="spellEnd"/>
      <w:r w:rsidRPr="009003C3">
        <w:rPr>
          <w:sz w:val="24"/>
        </w:rPr>
        <w:t xml:space="preserve">,  </w:t>
      </w:r>
      <w:proofErr w:type="spellStart"/>
      <w:r w:rsidRPr="009003C3">
        <w:rPr>
          <w:sz w:val="24"/>
        </w:rPr>
        <w:t>“курс</w:t>
      </w:r>
      <w:proofErr w:type="spellEnd"/>
      <w:r w:rsidRPr="009003C3">
        <w:rPr>
          <w:sz w:val="24"/>
        </w:rPr>
        <w:t xml:space="preserve">  </w:t>
      </w:r>
      <w:proofErr w:type="spellStart"/>
      <w:r w:rsidRPr="009003C3">
        <w:rPr>
          <w:sz w:val="24"/>
        </w:rPr>
        <w:t>подій”</w:t>
      </w:r>
      <w:proofErr w:type="spellEnd"/>
      <w:r w:rsidRPr="009003C3">
        <w:rPr>
          <w:sz w:val="24"/>
        </w:rPr>
        <w:t xml:space="preserve">, </w:t>
      </w:r>
      <w:proofErr w:type="spellStart"/>
      <w:r w:rsidRPr="009003C3">
        <w:rPr>
          <w:sz w:val="24"/>
        </w:rPr>
        <w:t>“зміна”</w:t>
      </w:r>
      <w:proofErr w:type="spellEnd"/>
      <w:r w:rsidRPr="009003C3">
        <w:rPr>
          <w:sz w:val="24"/>
        </w:rPr>
        <w:t xml:space="preserve">  в   термінах  логіки  змін.</w:t>
      </w:r>
    </w:p>
    <w:p w:rsidR="00D9387F" w:rsidRPr="009003C3" w:rsidRDefault="00D9387F" w:rsidP="00D9387F">
      <w:pPr>
        <w:pStyle w:val="a3"/>
        <w:spacing w:line="240" w:lineRule="auto"/>
        <w:ind w:firstLine="709"/>
        <w:jc w:val="both"/>
        <w:rPr>
          <w:sz w:val="24"/>
        </w:rPr>
      </w:pPr>
      <w:r w:rsidRPr="009003C3">
        <w:rPr>
          <w:sz w:val="24"/>
        </w:rPr>
        <w:t xml:space="preserve">Когнітивна  логіка  як  комплекс  досліджень,  </w:t>
      </w:r>
      <w:proofErr w:type="spellStart"/>
      <w:r w:rsidRPr="009003C3">
        <w:rPr>
          <w:sz w:val="24"/>
        </w:rPr>
        <w:t>пов</w:t>
      </w:r>
      <w:proofErr w:type="spellEnd"/>
      <w:r w:rsidRPr="009003C3">
        <w:rPr>
          <w:sz w:val="24"/>
          <w:lang w:val="ru-RU"/>
        </w:rPr>
        <w:t>’</w:t>
      </w:r>
      <w:proofErr w:type="spellStart"/>
      <w:r w:rsidRPr="009003C3">
        <w:rPr>
          <w:sz w:val="24"/>
        </w:rPr>
        <w:t>язаних</w:t>
      </w:r>
      <w:proofErr w:type="spellEnd"/>
      <w:r w:rsidRPr="009003C3">
        <w:rPr>
          <w:sz w:val="24"/>
        </w:rPr>
        <w:t xml:space="preserve">  з  побудовою  специфічних  формальних  дедуктивних  схем </w:t>
      </w:r>
      <w:proofErr w:type="spellStart"/>
      <w:r w:rsidRPr="009003C3">
        <w:rPr>
          <w:sz w:val="24"/>
        </w:rPr>
        <w:t>“внутрішнього</w:t>
      </w:r>
      <w:proofErr w:type="spellEnd"/>
      <w:r w:rsidRPr="009003C3">
        <w:rPr>
          <w:sz w:val="24"/>
        </w:rPr>
        <w:t xml:space="preserve">  </w:t>
      </w:r>
      <w:proofErr w:type="spellStart"/>
      <w:r w:rsidRPr="009003C3">
        <w:rPr>
          <w:sz w:val="24"/>
        </w:rPr>
        <w:t>світу”</w:t>
      </w:r>
      <w:proofErr w:type="spellEnd"/>
      <w:r w:rsidRPr="009003C3">
        <w:rPr>
          <w:sz w:val="24"/>
        </w:rPr>
        <w:t xml:space="preserve">  суб</w:t>
      </w:r>
      <w:r w:rsidRPr="001B1C42">
        <w:rPr>
          <w:sz w:val="24"/>
        </w:rPr>
        <w:t>’</w:t>
      </w:r>
      <w:r w:rsidRPr="009003C3">
        <w:rPr>
          <w:sz w:val="24"/>
        </w:rPr>
        <w:t xml:space="preserve">єкта.  </w:t>
      </w:r>
      <w:proofErr w:type="spellStart"/>
      <w:r w:rsidRPr="009003C3">
        <w:rPr>
          <w:sz w:val="24"/>
        </w:rPr>
        <w:t>“Когнітивні”</w:t>
      </w:r>
      <w:proofErr w:type="spellEnd"/>
      <w:r w:rsidRPr="009003C3">
        <w:rPr>
          <w:sz w:val="24"/>
        </w:rPr>
        <w:t xml:space="preserve">  константи: класи  </w:t>
      </w:r>
      <w:proofErr w:type="spellStart"/>
      <w:r w:rsidRPr="009003C3">
        <w:rPr>
          <w:sz w:val="24"/>
        </w:rPr>
        <w:t>інтенціалів</w:t>
      </w:r>
      <w:proofErr w:type="spellEnd"/>
      <w:r w:rsidRPr="009003C3">
        <w:rPr>
          <w:sz w:val="24"/>
        </w:rPr>
        <w:t xml:space="preserve">  та  потенціалів,  когнітивні  цінності,  когнітивні  почуття.  Структура  </w:t>
      </w:r>
      <w:proofErr w:type="spellStart"/>
      <w:r w:rsidRPr="009003C3">
        <w:rPr>
          <w:sz w:val="24"/>
        </w:rPr>
        <w:t>“когнітивного</w:t>
      </w:r>
      <w:proofErr w:type="spellEnd"/>
      <w:r w:rsidRPr="009003C3">
        <w:rPr>
          <w:sz w:val="24"/>
        </w:rPr>
        <w:t xml:space="preserve">  </w:t>
      </w:r>
      <w:proofErr w:type="spellStart"/>
      <w:r w:rsidRPr="009003C3">
        <w:rPr>
          <w:sz w:val="24"/>
        </w:rPr>
        <w:t>світу”</w:t>
      </w:r>
      <w:proofErr w:type="spellEnd"/>
      <w:r w:rsidRPr="009003C3">
        <w:rPr>
          <w:sz w:val="24"/>
        </w:rPr>
        <w:t xml:space="preserve"> (когнітивне  оточення,  когнітивна  структура  та  когнітивні  цінності).  Поняття  когнітивної  інтерпретації.</w:t>
      </w:r>
    </w:p>
    <w:p w:rsidR="00D9387F" w:rsidRPr="009003C3" w:rsidRDefault="00D9387F" w:rsidP="00D9387F">
      <w:pPr>
        <w:pStyle w:val="a3"/>
        <w:spacing w:line="240" w:lineRule="auto"/>
        <w:ind w:firstLine="709"/>
        <w:jc w:val="both"/>
        <w:rPr>
          <w:sz w:val="24"/>
        </w:rPr>
      </w:pPr>
      <w:r w:rsidRPr="009003C3">
        <w:rPr>
          <w:sz w:val="24"/>
        </w:rPr>
        <w:t xml:space="preserve">Практична  логіка  як  дедуктивна  теорія,  яка  описує  формальні  властивості  оператора  </w:t>
      </w:r>
      <w:proofErr w:type="spellStart"/>
      <w:r w:rsidRPr="009003C3">
        <w:rPr>
          <w:sz w:val="24"/>
        </w:rPr>
        <w:t>“має</w:t>
      </w:r>
      <w:proofErr w:type="spellEnd"/>
      <w:r w:rsidRPr="009003C3">
        <w:rPr>
          <w:sz w:val="24"/>
        </w:rPr>
        <w:t xml:space="preserve">  </w:t>
      </w:r>
      <w:proofErr w:type="spellStart"/>
      <w:r w:rsidRPr="009003C3">
        <w:rPr>
          <w:sz w:val="24"/>
        </w:rPr>
        <w:t>намір”</w:t>
      </w:r>
      <w:proofErr w:type="spellEnd"/>
      <w:r w:rsidRPr="009003C3">
        <w:rPr>
          <w:sz w:val="24"/>
        </w:rPr>
        <w:t xml:space="preserve">.  Особливості  побудови  когнітивних  логік  переконань: інтенцій,  норм,  оцінок  та  </w:t>
      </w:r>
      <w:proofErr w:type="spellStart"/>
      <w:r w:rsidRPr="009003C3">
        <w:rPr>
          <w:sz w:val="24"/>
        </w:rPr>
        <w:t>інтеракцій</w:t>
      </w:r>
      <w:proofErr w:type="spellEnd"/>
      <w:r w:rsidRPr="009003C3">
        <w:rPr>
          <w:sz w:val="24"/>
        </w:rPr>
        <w:t>.</w:t>
      </w:r>
    </w:p>
    <w:p w:rsidR="00D9387F" w:rsidRPr="00D9387F" w:rsidRDefault="00D9387F" w:rsidP="00D9387F">
      <w:pPr>
        <w:pStyle w:val="a3"/>
        <w:spacing w:line="240" w:lineRule="auto"/>
        <w:jc w:val="center"/>
        <w:rPr>
          <w:b/>
          <w:sz w:val="24"/>
        </w:rPr>
      </w:pPr>
      <w:r w:rsidRPr="00D9387F">
        <w:rPr>
          <w:b/>
          <w:sz w:val="24"/>
        </w:rPr>
        <w:t>ТЕМА 10  Логічний  аналіз  соціальної  дії.</w:t>
      </w:r>
    </w:p>
    <w:p w:rsidR="00D9387F" w:rsidRPr="009003C3" w:rsidRDefault="00D9387F" w:rsidP="00D9387F">
      <w:pPr>
        <w:pStyle w:val="a3"/>
        <w:spacing w:line="240" w:lineRule="auto"/>
        <w:ind w:firstLine="709"/>
        <w:jc w:val="both"/>
        <w:rPr>
          <w:sz w:val="24"/>
        </w:rPr>
      </w:pPr>
      <w:r w:rsidRPr="009003C3">
        <w:rPr>
          <w:sz w:val="24"/>
        </w:rPr>
        <w:t>Логічна  структура   соціальної  дії.  Соціальна  нормативність  дії.  Санкція  в  структурі  дії,  що  планується.</w:t>
      </w:r>
    </w:p>
    <w:p w:rsidR="00D9387F" w:rsidRPr="009003C3" w:rsidRDefault="00D9387F" w:rsidP="00D9387F">
      <w:pPr>
        <w:pStyle w:val="a3"/>
        <w:spacing w:line="240" w:lineRule="auto"/>
        <w:ind w:firstLine="709"/>
        <w:jc w:val="both"/>
        <w:rPr>
          <w:sz w:val="24"/>
        </w:rPr>
      </w:pPr>
      <w:proofErr w:type="spellStart"/>
      <w:r w:rsidRPr="009003C3">
        <w:rPr>
          <w:sz w:val="24"/>
        </w:rPr>
        <w:t>Соціореальність</w:t>
      </w:r>
      <w:proofErr w:type="spellEnd"/>
      <w:r w:rsidRPr="009003C3">
        <w:rPr>
          <w:sz w:val="24"/>
        </w:rPr>
        <w:t xml:space="preserve">  та  способи  її  логічної  експлікації.</w:t>
      </w:r>
    </w:p>
    <w:p w:rsidR="00D9387F" w:rsidRPr="009003C3" w:rsidRDefault="00D9387F" w:rsidP="00D9387F">
      <w:pPr>
        <w:pStyle w:val="a3"/>
        <w:spacing w:line="240" w:lineRule="auto"/>
        <w:ind w:firstLine="709"/>
        <w:jc w:val="both"/>
        <w:rPr>
          <w:sz w:val="24"/>
        </w:rPr>
      </w:pPr>
      <w:r w:rsidRPr="009003C3">
        <w:rPr>
          <w:sz w:val="24"/>
        </w:rPr>
        <w:t>Ігрова  модель  соціальної  дії (логіко-когнітивний  варіант).  Гра  як  формальний  об</w:t>
      </w:r>
      <w:r w:rsidRPr="009003C3">
        <w:rPr>
          <w:sz w:val="24"/>
          <w:lang w:val="ru-RU"/>
        </w:rPr>
        <w:t>’</w:t>
      </w:r>
      <w:proofErr w:type="spellStart"/>
      <w:r w:rsidRPr="009003C3">
        <w:rPr>
          <w:sz w:val="24"/>
        </w:rPr>
        <w:t>єкт</w:t>
      </w:r>
      <w:proofErr w:type="spellEnd"/>
      <w:r w:rsidRPr="009003C3">
        <w:rPr>
          <w:sz w:val="24"/>
        </w:rPr>
        <w:t xml:space="preserve">.  Специфіка  логічного  аналізу  ігор.  </w:t>
      </w:r>
      <w:proofErr w:type="spellStart"/>
      <w:r w:rsidRPr="009003C3">
        <w:rPr>
          <w:sz w:val="24"/>
        </w:rPr>
        <w:t>Соціома</w:t>
      </w:r>
      <w:proofErr w:type="spellEnd"/>
      <w:r w:rsidRPr="009003C3">
        <w:rPr>
          <w:sz w:val="24"/>
        </w:rPr>
        <w:t>.  Логічні  моделі  рольових  ігор.</w:t>
      </w:r>
    </w:p>
    <w:p w:rsidR="00D9387F" w:rsidRPr="009003C3" w:rsidRDefault="00D9387F" w:rsidP="00D9387F">
      <w:pPr>
        <w:pStyle w:val="a3"/>
        <w:spacing w:line="240" w:lineRule="auto"/>
        <w:ind w:firstLine="709"/>
        <w:jc w:val="both"/>
        <w:rPr>
          <w:sz w:val="24"/>
        </w:rPr>
      </w:pPr>
      <w:r w:rsidRPr="009003C3">
        <w:rPr>
          <w:sz w:val="24"/>
        </w:rPr>
        <w:t xml:space="preserve">Логічне  моделювання  дискурсу.  Раціональність  та  логічність (лінійна,  сітьова  та  ігрова  схеми  раціональності).  Дискурс  як  нормативна  </w:t>
      </w:r>
      <w:proofErr w:type="spellStart"/>
      <w:r w:rsidRPr="009003C3">
        <w:rPr>
          <w:sz w:val="24"/>
        </w:rPr>
        <w:t>інтеракція</w:t>
      </w:r>
      <w:proofErr w:type="spellEnd"/>
      <w:r w:rsidRPr="009003C3">
        <w:rPr>
          <w:sz w:val="24"/>
        </w:rPr>
        <w:t xml:space="preserve">.  </w:t>
      </w:r>
    </w:p>
    <w:p w:rsidR="00D9387F" w:rsidRPr="009003C3" w:rsidRDefault="00D9387F" w:rsidP="00D9387F">
      <w:pPr>
        <w:pStyle w:val="a3"/>
        <w:spacing w:line="240" w:lineRule="auto"/>
        <w:ind w:firstLine="709"/>
        <w:jc w:val="both"/>
        <w:rPr>
          <w:sz w:val="24"/>
        </w:rPr>
      </w:pPr>
      <w:r w:rsidRPr="009003C3">
        <w:rPr>
          <w:sz w:val="24"/>
        </w:rPr>
        <w:t xml:space="preserve">Логічна  експлікація  групового інтересу. </w:t>
      </w:r>
      <w:proofErr w:type="spellStart"/>
      <w:r w:rsidRPr="009003C3">
        <w:rPr>
          <w:sz w:val="24"/>
        </w:rPr>
        <w:t>“Ми-інтенція”</w:t>
      </w:r>
      <w:proofErr w:type="spellEnd"/>
      <w:r w:rsidRPr="009003C3">
        <w:rPr>
          <w:sz w:val="24"/>
        </w:rPr>
        <w:t>.  Логічні    характеристики  девіантної  поведінки.</w:t>
      </w:r>
    </w:p>
    <w:p w:rsidR="00D9387F" w:rsidRPr="009003C3" w:rsidRDefault="00D9387F" w:rsidP="00D9387F">
      <w:pPr>
        <w:pStyle w:val="a3"/>
        <w:spacing w:line="240" w:lineRule="auto"/>
        <w:ind w:firstLine="709"/>
        <w:jc w:val="both"/>
        <w:rPr>
          <w:sz w:val="24"/>
        </w:rPr>
      </w:pPr>
      <w:r w:rsidRPr="009003C3">
        <w:rPr>
          <w:sz w:val="24"/>
        </w:rPr>
        <w:t>Ірраціональність  та  алогічність.</w:t>
      </w:r>
    </w:p>
    <w:p w:rsidR="00D9387F" w:rsidRPr="009003C3" w:rsidRDefault="00D9387F" w:rsidP="00D9387F">
      <w:pPr>
        <w:pStyle w:val="a3"/>
        <w:spacing w:line="240" w:lineRule="auto"/>
        <w:ind w:firstLine="709"/>
        <w:jc w:val="both"/>
        <w:rPr>
          <w:sz w:val="24"/>
        </w:rPr>
      </w:pPr>
      <w:r w:rsidRPr="009003C3">
        <w:rPr>
          <w:sz w:val="24"/>
        </w:rPr>
        <w:t>Ірраціональне  як  асоціальне.</w:t>
      </w:r>
    </w:p>
    <w:p w:rsidR="00D9387F" w:rsidRPr="009003C3" w:rsidRDefault="00D9387F" w:rsidP="00D9387F">
      <w:pPr>
        <w:pStyle w:val="a3"/>
        <w:spacing w:line="240" w:lineRule="auto"/>
        <w:ind w:firstLine="709"/>
        <w:jc w:val="both"/>
        <w:rPr>
          <w:sz w:val="24"/>
        </w:rPr>
      </w:pPr>
      <w:r w:rsidRPr="009003C3">
        <w:rPr>
          <w:sz w:val="24"/>
        </w:rPr>
        <w:t xml:space="preserve">Логічне  моделювання  конфлікту.  </w:t>
      </w:r>
      <w:proofErr w:type="spellStart"/>
      <w:r w:rsidRPr="009003C3">
        <w:rPr>
          <w:sz w:val="24"/>
        </w:rPr>
        <w:t>Суб</w:t>
      </w:r>
      <w:proofErr w:type="spellEnd"/>
      <w:r w:rsidRPr="009003C3">
        <w:rPr>
          <w:sz w:val="24"/>
          <w:lang w:val="ru-RU"/>
        </w:rPr>
        <w:t>’</w:t>
      </w:r>
      <w:proofErr w:type="spellStart"/>
      <w:r w:rsidRPr="009003C3">
        <w:rPr>
          <w:sz w:val="24"/>
        </w:rPr>
        <w:t>єктивність</w:t>
      </w:r>
      <w:proofErr w:type="spellEnd"/>
      <w:r w:rsidRPr="009003C3">
        <w:rPr>
          <w:sz w:val="24"/>
        </w:rPr>
        <w:t>,  реальність  та  нормативність  конфлікту. Аналітика  конфлікту (проблема,  учасники,  конфліктні  інтереси,  конфліктна  ситуація).  Фази  конфлікту (латентна,  демонстративна,  агресивна,  батальна).  Реверсія  конфлікту.  Раціональна  комунікація  у  конфлікті.</w:t>
      </w:r>
    </w:p>
    <w:p w:rsidR="00D9387F" w:rsidRPr="009003C3" w:rsidRDefault="00D9387F" w:rsidP="00D9387F">
      <w:pPr>
        <w:pStyle w:val="a3"/>
        <w:spacing w:line="240" w:lineRule="auto"/>
        <w:ind w:firstLine="709"/>
        <w:jc w:val="both"/>
        <w:rPr>
          <w:sz w:val="24"/>
        </w:rPr>
      </w:pPr>
      <w:r w:rsidRPr="009003C3">
        <w:rPr>
          <w:sz w:val="24"/>
        </w:rPr>
        <w:t>Логіка,  етика  та  право.  Легітимність  і  етичність.</w:t>
      </w:r>
    </w:p>
    <w:p w:rsidR="00943F9C" w:rsidRDefault="00943F9C" w:rsidP="00943F9C">
      <w:pPr>
        <w:shd w:val="clear" w:color="auto" w:fill="FFFFFF"/>
        <w:spacing w:after="0"/>
        <w:ind w:firstLine="709"/>
        <w:jc w:val="center"/>
        <w:rPr>
          <w:rFonts w:ascii="Times New Roman" w:hAnsi="Times New Roman" w:cs="Times New Roman"/>
          <w:b/>
          <w:sz w:val="24"/>
          <w:szCs w:val="24"/>
          <w:lang w:val="uk-UA"/>
        </w:rPr>
      </w:pPr>
    </w:p>
    <w:p w:rsidR="00D9387F" w:rsidRDefault="00D9387F" w:rsidP="00943F9C">
      <w:pPr>
        <w:shd w:val="clear" w:color="auto" w:fill="FFFFFF"/>
        <w:spacing w:after="0"/>
        <w:ind w:firstLine="709"/>
        <w:jc w:val="center"/>
        <w:rPr>
          <w:rFonts w:ascii="Times New Roman" w:hAnsi="Times New Roman" w:cs="Times New Roman"/>
          <w:b/>
          <w:sz w:val="24"/>
          <w:szCs w:val="24"/>
          <w:lang w:val="uk-UA"/>
        </w:rPr>
      </w:pPr>
    </w:p>
    <w:p w:rsidR="00943F9C" w:rsidRPr="0050292D" w:rsidRDefault="00943F9C" w:rsidP="00943F9C">
      <w:pPr>
        <w:shd w:val="clear" w:color="auto" w:fill="FFFFFF"/>
        <w:spacing w:after="0"/>
        <w:ind w:firstLine="709"/>
        <w:jc w:val="center"/>
        <w:rPr>
          <w:rFonts w:ascii="Times New Roman" w:hAnsi="Times New Roman" w:cs="Times New Roman"/>
          <w:b/>
          <w:sz w:val="28"/>
          <w:szCs w:val="28"/>
          <w:lang w:val="uk-UA"/>
        </w:rPr>
      </w:pPr>
      <w:r w:rsidRPr="0050292D">
        <w:rPr>
          <w:rFonts w:ascii="Times New Roman" w:hAnsi="Times New Roman" w:cs="Times New Roman"/>
          <w:b/>
          <w:sz w:val="28"/>
          <w:szCs w:val="28"/>
          <w:lang w:val="uk-UA"/>
        </w:rPr>
        <w:t xml:space="preserve">ПЛАНИ СЕМІНАРСЬКИХ ЗАНЯТЬ </w:t>
      </w:r>
    </w:p>
    <w:p w:rsidR="00963980" w:rsidRDefault="00963980" w:rsidP="00943F9C">
      <w:pPr>
        <w:shd w:val="clear" w:color="auto" w:fill="FFFFFF"/>
        <w:spacing w:after="0"/>
        <w:ind w:firstLine="709"/>
        <w:jc w:val="center"/>
        <w:rPr>
          <w:rFonts w:ascii="Times New Roman" w:hAnsi="Times New Roman" w:cs="Times New Roman"/>
          <w:b/>
          <w:sz w:val="28"/>
          <w:szCs w:val="28"/>
          <w:lang w:val="uk-UA"/>
        </w:rPr>
      </w:pPr>
    </w:p>
    <w:p w:rsidR="00D9387F" w:rsidRPr="00963980" w:rsidRDefault="00D9387F" w:rsidP="00943F9C">
      <w:pPr>
        <w:shd w:val="clear" w:color="auto" w:fill="FFFFFF"/>
        <w:spacing w:after="0"/>
        <w:ind w:firstLine="709"/>
        <w:jc w:val="center"/>
        <w:rPr>
          <w:rFonts w:ascii="Times New Roman" w:hAnsi="Times New Roman" w:cs="Times New Roman"/>
          <w:b/>
          <w:sz w:val="28"/>
          <w:szCs w:val="28"/>
          <w:lang w:val="uk-UA"/>
        </w:rPr>
      </w:pPr>
      <w:r w:rsidRPr="00963980">
        <w:rPr>
          <w:rFonts w:ascii="Times New Roman" w:hAnsi="Times New Roman" w:cs="Times New Roman"/>
          <w:b/>
          <w:sz w:val="28"/>
          <w:szCs w:val="28"/>
          <w:lang w:val="uk-UA"/>
        </w:rPr>
        <w:t>СЕМЕСТР 1</w:t>
      </w:r>
    </w:p>
    <w:p w:rsidR="00963980" w:rsidRPr="00943F9C" w:rsidRDefault="00963980" w:rsidP="00943F9C">
      <w:pPr>
        <w:shd w:val="clear" w:color="auto" w:fill="FFFFFF"/>
        <w:spacing w:after="0"/>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ЗАЛІКОВИЙ МОДУЛЬ 1</w:t>
      </w:r>
    </w:p>
    <w:p w:rsidR="00943F9C" w:rsidRPr="00943F9C" w:rsidRDefault="00943F9C" w:rsidP="00943F9C">
      <w:pPr>
        <w:spacing w:after="0"/>
        <w:jc w:val="center"/>
        <w:rPr>
          <w:rFonts w:ascii="Times New Roman" w:hAnsi="Times New Roman" w:cs="Times New Roman"/>
          <w:sz w:val="24"/>
          <w:szCs w:val="24"/>
          <w:lang w:val="uk-UA"/>
        </w:rPr>
      </w:pPr>
      <w:r w:rsidRPr="00943F9C">
        <w:rPr>
          <w:rFonts w:ascii="Times New Roman" w:hAnsi="Times New Roman" w:cs="Times New Roman"/>
          <w:sz w:val="24"/>
          <w:szCs w:val="24"/>
          <w:lang w:val="uk-UA"/>
        </w:rPr>
        <w:t>ТРАДИЦІЙНА ЛОГІКА ЯК НАУКА. ПОНЯТТЯ ОСНОВНИЙ ЕЛЕМЕНТ ТРАДИЦІЙНОЇ ЛОГІКИ</w:t>
      </w:r>
    </w:p>
    <w:p w:rsidR="00943F9C" w:rsidRPr="00963980" w:rsidRDefault="00943F9C" w:rsidP="00943F9C">
      <w:pPr>
        <w:spacing w:after="0"/>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ТЕМА 1 ЛОГІКА ЯК НАУКА І НАВЧАЛЬНА ДИСЦИПЛІНА</w:t>
      </w:r>
    </w:p>
    <w:p w:rsidR="00943F9C" w:rsidRPr="00943F9C" w:rsidRDefault="00943F9C" w:rsidP="00963980">
      <w:pPr>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1. Зародження логічних знань в стародавній філософії (філософія стародавніх цивілізацій).  </w:t>
      </w:r>
    </w:p>
    <w:p w:rsidR="00943F9C" w:rsidRPr="00943F9C" w:rsidRDefault="00943F9C" w:rsidP="00963980">
      <w:pPr>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2. Антична філософія колиска раціональності. Становлення логічного знання.</w:t>
      </w:r>
    </w:p>
    <w:p w:rsidR="00943F9C" w:rsidRPr="00943F9C" w:rsidRDefault="00943F9C" w:rsidP="00963980">
      <w:pPr>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3. Логіка Аристотеля як приклад класичної логічної системи.</w:t>
      </w:r>
    </w:p>
    <w:p w:rsidR="00943F9C" w:rsidRPr="00943F9C" w:rsidRDefault="00943F9C" w:rsidP="00963980">
      <w:pPr>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4. Логічні теорії доби Середньовіччя.</w:t>
      </w:r>
    </w:p>
    <w:p w:rsidR="00943F9C" w:rsidRPr="00963980" w:rsidRDefault="00943F9C" w:rsidP="00963980">
      <w:pPr>
        <w:spacing w:after="0"/>
        <w:ind w:firstLine="567"/>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ТЕМА 2 ОСНОВНІ ЗАКОНИ ЛОГІКИ</w:t>
      </w:r>
    </w:p>
    <w:p w:rsidR="00943F9C" w:rsidRPr="00943F9C" w:rsidRDefault="00943F9C" w:rsidP="00963980">
      <w:pPr>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1. Поняття закону в логіці.</w:t>
      </w:r>
    </w:p>
    <w:p w:rsidR="00943F9C" w:rsidRPr="00943F9C" w:rsidRDefault="00943F9C" w:rsidP="00963980">
      <w:pPr>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2. Теоретична і практична характеристика закону тотожності</w:t>
      </w:r>
    </w:p>
    <w:p w:rsidR="00943F9C" w:rsidRPr="00943F9C" w:rsidRDefault="00943F9C" w:rsidP="00963980">
      <w:pPr>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3. Теоретична і практична характеристика закону протиріччя</w:t>
      </w:r>
    </w:p>
    <w:p w:rsidR="00943F9C" w:rsidRPr="00943F9C" w:rsidRDefault="00943F9C" w:rsidP="00963980">
      <w:pPr>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lastRenderedPageBreak/>
        <w:t>4. Теоретична і практична характеристика закону виключеного третього.</w:t>
      </w:r>
    </w:p>
    <w:p w:rsidR="00943F9C" w:rsidRPr="00943F9C" w:rsidRDefault="00943F9C" w:rsidP="00963980">
      <w:pPr>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5. Теоретична і практична характеристика закону достатньої основи.</w:t>
      </w:r>
    </w:p>
    <w:p w:rsidR="00943F9C" w:rsidRPr="00963980" w:rsidRDefault="00963980" w:rsidP="00963980">
      <w:pPr>
        <w:spacing w:after="0"/>
        <w:ind w:firstLine="567"/>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ТЕМА 3</w:t>
      </w:r>
      <w:r w:rsidR="00943F9C" w:rsidRPr="00963980">
        <w:rPr>
          <w:rFonts w:ascii="Times New Roman" w:hAnsi="Times New Roman" w:cs="Times New Roman"/>
          <w:b/>
          <w:sz w:val="24"/>
          <w:szCs w:val="24"/>
          <w:lang w:val="uk-UA"/>
        </w:rPr>
        <w:t xml:space="preserve"> ПОНЯТТЯ</w:t>
      </w:r>
    </w:p>
    <w:p w:rsidR="00943F9C" w:rsidRPr="00943F9C" w:rsidRDefault="00943F9C" w:rsidP="00963980">
      <w:pPr>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1. Загальна характеристика поняття. </w:t>
      </w:r>
    </w:p>
    <w:p w:rsidR="00943F9C" w:rsidRPr="00943F9C" w:rsidRDefault="00943F9C" w:rsidP="00963980">
      <w:pPr>
        <w:numPr>
          <w:ilvl w:val="0"/>
          <w:numId w:val="2"/>
        </w:numPr>
        <w:tabs>
          <w:tab w:val="clear" w:pos="720"/>
          <w:tab w:val="left" w:pos="180"/>
          <w:tab w:val="num" w:pos="360"/>
        </w:tabs>
        <w:spacing w:after="0" w:line="240" w:lineRule="auto"/>
        <w:ind w:left="0"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 Визначення поняття як терміну традиційної логіки. </w:t>
      </w:r>
    </w:p>
    <w:p w:rsidR="00943F9C" w:rsidRPr="00943F9C" w:rsidRDefault="00943F9C" w:rsidP="00963980">
      <w:pPr>
        <w:numPr>
          <w:ilvl w:val="0"/>
          <w:numId w:val="2"/>
        </w:numPr>
        <w:tabs>
          <w:tab w:val="clear" w:pos="720"/>
          <w:tab w:val="left" w:pos="180"/>
          <w:tab w:val="num" w:pos="360"/>
        </w:tabs>
        <w:spacing w:after="0" w:line="240" w:lineRule="auto"/>
        <w:ind w:left="0"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 Види понять. </w:t>
      </w:r>
    </w:p>
    <w:p w:rsidR="00943F9C" w:rsidRPr="00943F9C" w:rsidRDefault="00943F9C" w:rsidP="00963980">
      <w:pPr>
        <w:numPr>
          <w:ilvl w:val="0"/>
          <w:numId w:val="2"/>
        </w:numPr>
        <w:tabs>
          <w:tab w:val="clear" w:pos="720"/>
          <w:tab w:val="left" w:pos="180"/>
          <w:tab w:val="num" w:pos="360"/>
        </w:tabs>
        <w:spacing w:after="0" w:line="240" w:lineRule="auto"/>
        <w:ind w:left="0"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 Логічна характеристика понять по об’єму і змісту. </w:t>
      </w:r>
    </w:p>
    <w:p w:rsidR="00943F9C" w:rsidRPr="00963980" w:rsidRDefault="00963980" w:rsidP="00963980">
      <w:pPr>
        <w:spacing w:after="0"/>
        <w:ind w:firstLine="567"/>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ТЕМА 4</w:t>
      </w:r>
      <w:r w:rsidR="00943F9C" w:rsidRPr="00963980">
        <w:rPr>
          <w:rFonts w:ascii="Times New Roman" w:hAnsi="Times New Roman" w:cs="Times New Roman"/>
          <w:b/>
          <w:sz w:val="24"/>
          <w:szCs w:val="24"/>
          <w:lang w:val="uk-UA"/>
        </w:rPr>
        <w:t xml:space="preserve"> ДІЇ З ПОНЯТТЯМИ</w:t>
      </w:r>
    </w:p>
    <w:p w:rsidR="00943F9C" w:rsidRPr="00943F9C" w:rsidRDefault="00943F9C" w:rsidP="00963980">
      <w:pPr>
        <w:tabs>
          <w:tab w:val="left" w:pos="180"/>
        </w:tabs>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1. Відносини між поняттями. </w:t>
      </w:r>
    </w:p>
    <w:p w:rsidR="00943F9C" w:rsidRPr="00943F9C" w:rsidRDefault="00943F9C" w:rsidP="00963980">
      <w:pPr>
        <w:numPr>
          <w:ilvl w:val="0"/>
          <w:numId w:val="3"/>
        </w:numPr>
        <w:tabs>
          <w:tab w:val="clear" w:pos="720"/>
          <w:tab w:val="num" w:pos="0"/>
          <w:tab w:val="left" w:pos="180"/>
        </w:tabs>
        <w:spacing w:after="0" w:line="240" w:lineRule="auto"/>
        <w:ind w:left="0"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 Логічні операції з поняттями (виокремлення родових і видових, понять; узагальнення та обмеження понять;). </w:t>
      </w:r>
    </w:p>
    <w:p w:rsidR="00943F9C" w:rsidRPr="00943F9C" w:rsidRDefault="00943F9C" w:rsidP="00963980">
      <w:pPr>
        <w:numPr>
          <w:ilvl w:val="0"/>
          <w:numId w:val="3"/>
        </w:numPr>
        <w:tabs>
          <w:tab w:val="clear" w:pos="720"/>
          <w:tab w:val="num" w:pos="0"/>
          <w:tab w:val="left" w:pos="180"/>
        </w:tabs>
        <w:spacing w:after="0" w:line="240" w:lineRule="auto"/>
        <w:ind w:left="0"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 Відносини між поняттями. </w:t>
      </w:r>
    </w:p>
    <w:p w:rsidR="00943F9C" w:rsidRPr="00943F9C" w:rsidRDefault="00943F9C" w:rsidP="00963980">
      <w:pPr>
        <w:numPr>
          <w:ilvl w:val="0"/>
          <w:numId w:val="3"/>
        </w:numPr>
        <w:tabs>
          <w:tab w:val="clear" w:pos="720"/>
          <w:tab w:val="num" w:pos="0"/>
          <w:tab w:val="left" w:pos="180"/>
        </w:tabs>
        <w:spacing w:after="0" w:line="240" w:lineRule="auto"/>
        <w:ind w:left="0"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Визначення понять. Специфіка та особливості правил визначення та поділу понять.</w:t>
      </w:r>
    </w:p>
    <w:p w:rsidR="00963980" w:rsidRDefault="00963980" w:rsidP="00963980">
      <w:pPr>
        <w:spacing w:after="0"/>
        <w:ind w:firstLine="567"/>
        <w:jc w:val="both"/>
        <w:rPr>
          <w:rFonts w:ascii="Times New Roman" w:hAnsi="Times New Roman" w:cs="Times New Roman"/>
          <w:b/>
          <w:sz w:val="24"/>
          <w:szCs w:val="24"/>
          <w:lang w:val="uk-UA"/>
        </w:rPr>
      </w:pPr>
    </w:p>
    <w:p w:rsidR="00943F9C" w:rsidRPr="00943F9C" w:rsidRDefault="00963980" w:rsidP="00963980">
      <w:pPr>
        <w:spacing w:after="0"/>
        <w:ind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ЗАЛІКОВИЙ МОДУЛЬ 2</w:t>
      </w:r>
    </w:p>
    <w:p w:rsidR="00943F9C" w:rsidRPr="00943F9C" w:rsidRDefault="00943F9C" w:rsidP="00963980">
      <w:pPr>
        <w:spacing w:after="0"/>
        <w:ind w:firstLine="567"/>
        <w:jc w:val="center"/>
        <w:rPr>
          <w:rFonts w:ascii="Times New Roman" w:hAnsi="Times New Roman" w:cs="Times New Roman"/>
          <w:b/>
          <w:sz w:val="24"/>
          <w:szCs w:val="24"/>
          <w:lang w:val="uk-UA"/>
        </w:rPr>
      </w:pPr>
      <w:r w:rsidRPr="00943F9C">
        <w:rPr>
          <w:rFonts w:ascii="Times New Roman" w:hAnsi="Times New Roman" w:cs="Times New Roman"/>
          <w:sz w:val="24"/>
          <w:szCs w:val="24"/>
          <w:lang w:val="uk-UA"/>
        </w:rPr>
        <w:t>ПРОСТІ СУДЖЕННЯ ТА УМОВИВІД</w:t>
      </w:r>
    </w:p>
    <w:p w:rsidR="00943F9C" w:rsidRPr="00963980" w:rsidRDefault="00943F9C" w:rsidP="00963980">
      <w:pPr>
        <w:spacing w:after="0"/>
        <w:ind w:firstLine="567"/>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ТЕМА 1 ПРОСТІ СУДЖЕННЯ</w:t>
      </w:r>
    </w:p>
    <w:p w:rsidR="00943F9C" w:rsidRPr="00943F9C" w:rsidRDefault="00943F9C" w:rsidP="00963980">
      <w:pPr>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1. Загальна характеристика судження. Різниця між простими і складними судженнями. </w:t>
      </w:r>
    </w:p>
    <w:p w:rsidR="00943F9C" w:rsidRPr="00943F9C" w:rsidRDefault="00943F9C" w:rsidP="00963980">
      <w:pPr>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2. Поділ простих суджень (атрибутивні, судження з відношенням, </w:t>
      </w:r>
      <w:proofErr w:type="spellStart"/>
      <w:r w:rsidRPr="00943F9C">
        <w:rPr>
          <w:rFonts w:ascii="Times New Roman" w:hAnsi="Times New Roman" w:cs="Times New Roman"/>
          <w:sz w:val="24"/>
          <w:szCs w:val="24"/>
          <w:lang w:val="uk-UA"/>
        </w:rPr>
        <w:t>екзістенційні</w:t>
      </w:r>
      <w:proofErr w:type="spellEnd"/>
      <w:r w:rsidRPr="00943F9C">
        <w:rPr>
          <w:rFonts w:ascii="Times New Roman" w:hAnsi="Times New Roman" w:cs="Times New Roman"/>
          <w:sz w:val="24"/>
          <w:szCs w:val="24"/>
          <w:lang w:val="uk-UA"/>
        </w:rPr>
        <w:t xml:space="preserve">). 3. Категоричні судження. </w:t>
      </w:r>
    </w:p>
    <w:p w:rsidR="00943F9C" w:rsidRPr="00943F9C" w:rsidRDefault="00943F9C" w:rsidP="00963980">
      <w:pPr>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4. Кількісна і якісна класифікація суджень. </w:t>
      </w:r>
    </w:p>
    <w:p w:rsidR="00943F9C" w:rsidRPr="00943F9C" w:rsidRDefault="00943F9C" w:rsidP="00963980">
      <w:pPr>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5. Розподіл термінів в судженнях. </w:t>
      </w:r>
    </w:p>
    <w:p w:rsidR="00943F9C" w:rsidRPr="00943F9C" w:rsidRDefault="00943F9C" w:rsidP="00963980">
      <w:pPr>
        <w:spacing w:after="0"/>
        <w:ind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6. Логічна характеристика відношень між простими судженнями.</w:t>
      </w:r>
    </w:p>
    <w:p w:rsidR="00943F9C" w:rsidRPr="00963980" w:rsidRDefault="00963980" w:rsidP="00963980">
      <w:pPr>
        <w:spacing w:after="0"/>
        <w:ind w:firstLine="567"/>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ТЕМА 2</w:t>
      </w:r>
      <w:r w:rsidR="00943F9C" w:rsidRPr="00963980">
        <w:rPr>
          <w:rFonts w:ascii="Times New Roman" w:hAnsi="Times New Roman" w:cs="Times New Roman"/>
          <w:b/>
          <w:sz w:val="24"/>
          <w:szCs w:val="24"/>
          <w:lang w:val="uk-UA"/>
        </w:rPr>
        <w:t xml:space="preserve"> УМОВИВІД</w:t>
      </w:r>
    </w:p>
    <w:p w:rsidR="00943F9C" w:rsidRPr="00943F9C" w:rsidRDefault="00943F9C" w:rsidP="00963980">
      <w:pPr>
        <w:numPr>
          <w:ilvl w:val="0"/>
          <w:numId w:val="4"/>
        </w:numPr>
        <w:tabs>
          <w:tab w:val="clear" w:pos="720"/>
          <w:tab w:val="num" w:pos="180"/>
        </w:tabs>
        <w:spacing w:after="0" w:line="240" w:lineRule="auto"/>
        <w:ind w:left="0"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 Визначення умовиводу як форми мислення його види та структура. </w:t>
      </w:r>
    </w:p>
    <w:p w:rsidR="00943F9C" w:rsidRPr="00943F9C" w:rsidRDefault="00943F9C" w:rsidP="00963980">
      <w:pPr>
        <w:numPr>
          <w:ilvl w:val="0"/>
          <w:numId w:val="4"/>
        </w:numPr>
        <w:tabs>
          <w:tab w:val="clear" w:pos="720"/>
          <w:tab w:val="num" w:pos="180"/>
        </w:tabs>
        <w:spacing w:after="0" w:line="240" w:lineRule="auto"/>
        <w:ind w:left="0"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 Безпосередні умовиводи та способи їх конструювання (обернення, перетворення, протиставлення суб’єкту протиставлення предикату). </w:t>
      </w:r>
    </w:p>
    <w:p w:rsidR="00943F9C" w:rsidRPr="00943F9C" w:rsidRDefault="00943F9C" w:rsidP="00963980">
      <w:pPr>
        <w:numPr>
          <w:ilvl w:val="0"/>
          <w:numId w:val="4"/>
        </w:numPr>
        <w:tabs>
          <w:tab w:val="clear" w:pos="720"/>
          <w:tab w:val="num" w:pos="180"/>
        </w:tabs>
        <w:spacing w:after="0" w:line="240" w:lineRule="auto"/>
        <w:ind w:left="0"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 Умовивід по логічному квадрату. </w:t>
      </w:r>
    </w:p>
    <w:p w:rsidR="00943F9C" w:rsidRPr="00963980" w:rsidRDefault="00963980" w:rsidP="00963980">
      <w:pPr>
        <w:spacing w:after="0"/>
        <w:ind w:firstLine="567"/>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ТЕМА 3</w:t>
      </w:r>
      <w:r w:rsidR="00943F9C" w:rsidRPr="00963980">
        <w:rPr>
          <w:rFonts w:ascii="Times New Roman" w:hAnsi="Times New Roman" w:cs="Times New Roman"/>
          <w:b/>
          <w:sz w:val="24"/>
          <w:szCs w:val="24"/>
          <w:lang w:val="uk-UA"/>
        </w:rPr>
        <w:t xml:space="preserve"> ПРОСТИЙ КАТЕГОРИЧНИЙ СИЛОГІЗМ</w:t>
      </w:r>
    </w:p>
    <w:p w:rsidR="00943F9C" w:rsidRPr="00943F9C" w:rsidRDefault="00943F9C" w:rsidP="00963980">
      <w:pPr>
        <w:numPr>
          <w:ilvl w:val="0"/>
          <w:numId w:val="5"/>
        </w:numPr>
        <w:tabs>
          <w:tab w:val="clear" w:pos="360"/>
          <w:tab w:val="num" w:pos="180"/>
        </w:tabs>
        <w:spacing w:after="0" w:line="240" w:lineRule="auto"/>
        <w:ind w:left="0"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 Простий категоричний силогізм та його структура. </w:t>
      </w:r>
    </w:p>
    <w:p w:rsidR="00943F9C" w:rsidRPr="00943F9C" w:rsidRDefault="00943F9C" w:rsidP="00963980">
      <w:pPr>
        <w:numPr>
          <w:ilvl w:val="0"/>
          <w:numId w:val="5"/>
        </w:numPr>
        <w:tabs>
          <w:tab w:val="clear" w:pos="360"/>
          <w:tab w:val="num" w:pos="180"/>
        </w:tabs>
        <w:spacing w:after="0" w:line="240" w:lineRule="auto"/>
        <w:ind w:left="0"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xml:space="preserve"> Правила, фігури й модуси простого категоричного силогізму. </w:t>
      </w:r>
    </w:p>
    <w:p w:rsidR="00943F9C" w:rsidRPr="00943F9C" w:rsidRDefault="00943F9C" w:rsidP="00963980">
      <w:pPr>
        <w:numPr>
          <w:ilvl w:val="0"/>
          <w:numId w:val="5"/>
        </w:numPr>
        <w:tabs>
          <w:tab w:val="clear" w:pos="360"/>
          <w:tab w:val="num" w:pos="180"/>
        </w:tabs>
        <w:spacing w:after="0" w:line="240" w:lineRule="auto"/>
        <w:ind w:left="0" w:firstLine="567"/>
        <w:jc w:val="both"/>
        <w:rPr>
          <w:rFonts w:ascii="Times New Roman" w:hAnsi="Times New Roman" w:cs="Times New Roman"/>
          <w:sz w:val="24"/>
          <w:szCs w:val="24"/>
          <w:lang w:val="uk-UA"/>
        </w:rPr>
      </w:pPr>
      <w:r w:rsidRPr="00943F9C">
        <w:rPr>
          <w:rFonts w:ascii="Times New Roman" w:hAnsi="Times New Roman" w:cs="Times New Roman"/>
          <w:sz w:val="24"/>
          <w:szCs w:val="24"/>
          <w:lang w:val="uk-UA"/>
        </w:rPr>
        <w:t> Скорочені і складно скорочені силогізми.</w:t>
      </w:r>
    </w:p>
    <w:p w:rsidR="00963980" w:rsidRDefault="00963980" w:rsidP="00963980">
      <w:pPr>
        <w:spacing w:after="0" w:line="240" w:lineRule="auto"/>
        <w:ind w:firstLine="720"/>
        <w:jc w:val="center"/>
        <w:rPr>
          <w:rFonts w:ascii="Times New Roman" w:hAnsi="Times New Roman" w:cs="Times New Roman"/>
          <w:b/>
          <w:sz w:val="24"/>
          <w:szCs w:val="24"/>
          <w:lang w:val="uk-UA"/>
        </w:rPr>
      </w:pPr>
    </w:p>
    <w:p w:rsidR="00963980" w:rsidRDefault="00963980" w:rsidP="00963980">
      <w:pPr>
        <w:spacing w:after="0" w:line="240" w:lineRule="auto"/>
        <w:ind w:firstLine="720"/>
        <w:jc w:val="center"/>
        <w:rPr>
          <w:rFonts w:ascii="Times New Roman" w:hAnsi="Times New Roman" w:cs="Times New Roman"/>
          <w:b/>
          <w:sz w:val="28"/>
          <w:szCs w:val="28"/>
          <w:lang w:val="uk-UA"/>
        </w:rPr>
      </w:pPr>
      <w:r w:rsidRPr="00963980">
        <w:rPr>
          <w:rFonts w:ascii="Times New Roman" w:hAnsi="Times New Roman" w:cs="Times New Roman"/>
          <w:b/>
          <w:sz w:val="28"/>
          <w:szCs w:val="28"/>
          <w:lang w:val="uk-UA"/>
        </w:rPr>
        <w:t>СЕМЕСТР 2</w:t>
      </w:r>
    </w:p>
    <w:p w:rsidR="00963980" w:rsidRPr="00963980" w:rsidRDefault="00963980" w:rsidP="00963980">
      <w:pPr>
        <w:spacing w:after="0" w:line="240" w:lineRule="auto"/>
        <w:ind w:firstLine="720"/>
        <w:jc w:val="center"/>
        <w:rPr>
          <w:rFonts w:ascii="Times New Roman" w:hAnsi="Times New Roman" w:cs="Times New Roman"/>
          <w:b/>
          <w:sz w:val="28"/>
          <w:szCs w:val="28"/>
          <w:lang w:val="uk-UA"/>
        </w:rPr>
      </w:pPr>
    </w:p>
    <w:p w:rsidR="00963980" w:rsidRDefault="00963980" w:rsidP="00963980">
      <w:pPr>
        <w:spacing w:after="0" w:line="240" w:lineRule="auto"/>
        <w:ind w:firstLine="720"/>
        <w:jc w:val="center"/>
        <w:rPr>
          <w:rFonts w:ascii="Times New Roman" w:hAnsi="Times New Roman" w:cs="Times New Roman"/>
          <w:b/>
          <w:sz w:val="24"/>
          <w:szCs w:val="24"/>
          <w:lang w:val="uk-UA"/>
        </w:rPr>
      </w:pPr>
      <w:r>
        <w:rPr>
          <w:rFonts w:ascii="Times New Roman" w:hAnsi="Times New Roman" w:cs="Times New Roman"/>
          <w:b/>
          <w:sz w:val="24"/>
          <w:szCs w:val="24"/>
          <w:lang w:val="uk-UA"/>
        </w:rPr>
        <w:t>ЗАЛІКОВИЙ МОДУЛЬ 3</w:t>
      </w:r>
    </w:p>
    <w:p w:rsidR="00963980" w:rsidRDefault="00963980" w:rsidP="00963980">
      <w:pPr>
        <w:spacing w:after="0" w:line="240" w:lineRule="auto"/>
        <w:ind w:firstLine="720"/>
        <w:jc w:val="center"/>
        <w:rPr>
          <w:rFonts w:ascii="Times New Roman" w:hAnsi="Times New Roman" w:cs="Times New Roman"/>
          <w:b/>
          <w:sz w:val="24"/>
          <w:szCs w:val="24"/>
          <w:lang w:val="uk-UA"/>
        </w:rPr>
      </w:pPr>
      <w:r>
        <w:rPr>
          <w:rFonts w:ascii="Times New Roman" w:hAnsi="Times New Roman" w:cs="Times New Roman"/>
          <w:b/>
          <w:sz w:val="24"/>
          <w:szCs w:val="24"/>
          <w:lang w:val="uk-UA"/>
        </w:rPr>
        <w:t>ЛОГІКА ВИСЛОВЛЮВАНЬ</w:t>
      </w:r>
    </w:p>
    <w:p w:rsidR="00963980" w:rsidRPr="00963980" w:rsidRDefault="00963980" w:rsidP="00963980">
      <w:pPr>
        <w:spacing w:after="0" w:line="240" w:lineRule="auto"/>
        <w:ind w:firstLine="720"/>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Семінарське заняття 1  Предмет,  метод  і  значення  класичної  логіки.</w:t>
      </w:r>
    </w:p>
    <w:p w:rsidR="00963980" w:rsidRPr="00963980" w:rsidRDefault="00963980" w:rsidP="00963980">
      <w:pPr>
        <w:numPr>
          <w:ilvl w:val="0"/>
          <w:numId w:val="6"/>
        </w:numPr>
        <w:spacing w:after="0" w:line="240" w:lineRule="auto"/>
        <w:ind w:left="0"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Класична  логіка  як  етап  у  становленні  формальної  логіки.  </w:t>
      </w:r>
    </w:p>
    <w:p w:rsidR="00963980" w:rsidRPr="00963980" w:rsidRDefault="00963980" w:rsidP="00963980">
      <w:pPr>
        <w:numPr>
          <w:ilvl w:val="0"/>
          <w:numId w:val="6"/>
        </w:numPr>
        <w:spacing w:after="0" w:line="240" w:lineRule="auto"/>
        <w:ind w:left="0"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Три  етапи  у  становленні  класичної  логіки.  </w:t>
      </w:r>
    </w:p>
    <w:p w:rsidR="00963980" w:rsidRPr="00963980" w:rsidRDefault="00963980" w:rsidP="00963980">
      <w:pPr>
        <w:numPr>
          <w:ilvl w:val="0"/>
          <w:numId w:val="6"/>
        </w:numPr>
        <w:spacing w:after="0" w:line="240" w:lineRule="auto"/>
        <w:ind w:left="0"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Особливості  класичної  логіки  стосовно  традиційної  логіки.  </w:t>
      </w:r>
    </w:p>
    <w:p w:rsidR="00963980" w:rsidRPr="00963980" w:rsidRDefault="00963980" w:rsidP="00963980">
      <w:pPr>
        <w:numPr>
          <w:ilvl w:val="0"/>
          <w:numId w:val="6"/>
        </w:numPr>
        <w:spacing w:after="0" w:line="240" w:lineRule="auto"/>
        <w:ind w:left="0"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Причини  виникнення  класичної  логіки.  </w:t>
      </w:r>
    </w:p>
    <w:p w:rsidR="00963980" w:rsidRPr="00963980" w:rsidRDefault="00963980" w:rsidP="00963980">
      <w:pPr>
        <w:numPr>
          <w:ilvl w:val="0"/>
          <w:numId w:val="6"/>
        </w:numPr>
        <w:spacing w:after="0" w:line="240" w:lineRule="auto"/>
        <w:ind w:left="0"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Теоретичне  і  практичне  значення  класичної  логіки  як  новітньої  логічної  системи. </w:t>
      </w:r>
    </w:p>
    <w:p w:rsidR="00963980" w:rsidRPr="00963980" w:rsidRDefault="00963980" w:rsidP="00963980">
      <w:pPr>
        <w:numPr>
          <w:ilvl w:val="0"/>
          <w:numId w:val="6"/>
        </w:numPr>
        <w:spacing w:after="0" w:line="240" w:lineRule="auto"/>
        <w:ind w:left="0"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Логіка  висловлень  і  логіка  предикатів.</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p>
    <w:p w:rsidR="00963980" w:rsidRPr="00963980" w:rsidRDefault="00963980" w:rsidP="00963980">
      <w:pPr>
        <w:spacing w:after="0" w:line="240" w:lineRule="auto"/>
        <w:ind w:firstLine="720"/>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Семінарське заняття 2  Визначення  логіки  висловлень.</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1. Характерні  риси  </w:t>
      </w:r>
      <w:proofErr w:type="spellStart"/>
      <w:r w:rsidRPr="00963980">
        <w:rPr>
          <w:rFonts w:ascii="Times New Roman" w:hAnsi="Times New Roman" w:cs="Times New Roman"/>
          <w:sz w:val="24"/>
          <w:szCs w:val="24"/>
          <w:lang w:val="uk-UA"/>
        </w:rPr>
        <w:t>пропозиційної</w:t>
      </w:r>
      <w:proofErr w:type="spellEnd"/>
      <w:r w:rsidRPr="00963980">
        <w:rPr>
          <w:rFonts w:ascii="Times New Roman" w:hAnsi="Times New Roman" w:cs="Times New Roman"/>
          <w:sz w:val="24"/>
          <w:szCs w:val="24"/>
          <w:lang w:val="uk-UA"/>
        </w:rPr>
        <w:t xml:space="preserve">  логіки.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2. Поняття  про  дескриптивне  висловлення.  Двозначність  </w:t>
      </w:r>
      <w:proofErr w:type="spellStart"/>
      <w:r w:rsidRPr="00963980">
        <w:rPr>
          <w:rFonts w:ascii="Times New Roman" w:hAnsi="Times New Roman" w:cs="Times New Roman"/>
          <w:sz w:val="24"/>
          <w:szCs w:val="24"/>
          <w:lang w:val="uk-UA"/>
        </w:rPr>
        <w:t>пропозиційної</w:t>
      </w:r>
      <w:proofErr w:type="spellEnd"/>
      <w:r w:rsidRPr="00963980">
        <w:rPr>
          <w:rFonts w:ascii="Times New Roman" w:hAnsi="Times New Roman" w:cs="Times New Roman"/>
          <w:sz w:val="24"/>
          <w:szCs w:val="24"/>
          <w:lang w:val="uk-UA"/>
        </w:rPr>
        <w:t xml:space="preserve">  логіки.  Логічне  значення  висловлення.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lastRenderedPageBreak/>
        <w:t xml:space="preserve">3. Абстрагування  від  смислового  значення  висловлення   в  </w:t>
      </w:r>
      <w:proofErr w:type="spellStart"/>
      <w:r w:rsidRPr="00963980">
        <w:rPr>
          <w:rFonts w:ascii="Times New Roman" w:hAnsi="Times New Roman" w:cs="Times New Roman"/>
          <w:sz w:val="24"/>
          <w:szCs w:val="24"/>
          <w:lang w:val="uk-UA"/>
        </w:rPr>
        <w:t>пропозиційній</w:t>
      </w:r>
      <w:proofErr w:type="spellEnd"/>
      <w:r w:rsidRPr="00963980">
        <w:rPr>
          <w:rFonts w:ascii="Times New Roman" w:hAnsi="Times New Roman" w:cs="Times New Roman"/>
          <w:sz w:val="24"/>
          <w:szCs w:val="24"/>
          <w:lang w:val="uk-UA"/>
        </w:rPr>
        <w:t xml:space="preserve">  логіці.  Прості  та  складні  висловлення.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4. </w:t>
      </w:r>
      <w:proofErr w:type="spellStart"/>
      <w:r w:rsidRPr="00963980">
        <w:rPr>
          <w:rFonts w:ascii="Times New Roman" w:hAnsi="Times New Roman" w:cs="Times New Roman"/>
          <w:sz w:val="24"/>
          <w:szCs w:val="24"/>
          <w:lang w:val="uk-UA"/>
        </w:rPr>
        <w:t>Пропозиційна</w:t>
      </w:r>
      <w:proofErr w:type="spellEnd"/>
      <w:r w:rsidRPr="00963980">
        <w:rPr>
          <w:rFonts w:ascii="Times New Roman" w:hAnsi="Times New Roman" w:cs="Times New Roman"/>
          <w:sz w:val="24"/>
          <w:szCs w:val="24"/>
          <w:lang w:val="uk-UA"/>
        </w:rPr>
        <w:t xml:space="preserve">  логіка  як  логічна  теорія.</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p>
    <w:p w:rsidR="00963980" w:rsidRPr="00963980" w:rsidRDefault="00963980" w:rsidP="00963980">
      <w:pPr>
        <w:spacing w:after="0" w:line="240" w:lineRule="auto"/>
        <w:ind w:firstLine="720"/>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Семінарське заняття  3  Мова  логіки  висловлень.</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1. Поняття  про  мову  логіки  висловлень.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2. Список  знакових  засобів (алфавіт)  логіки  висловлень.   Знаки  змінних  </w:t>
      </w:r>
      <w:proofErr w:type="spellStart"/>
      <w:r w:rsidRPr="00963980">
        <w:rPr>
          <w:rFonts w:ascii="Times New Roman" w:hAnsi="Times New Roman" w:cs="Times New Roman"/>
          <w:sz w:val="24"/>
          <w:szCs w:val="24"/>
          <w:lang w:val="uk-UA"/>
        </w:rPr>
        <w:t>пропозиційної</w:t>
      </w:r>
      <w:proofErr w:type="spellEnd"/>
      <w:r w:rsidRPr="00963980">
        <w:rPr>
          <w:rFonts w:ascii="Times New Roman" w:hAnsi="Times New Roman" w:cs="Times New Roman"/>
          <w:sz w:val="24"/>
          <w:szCs w:val="24"/>
          <w:lang w:val="uk-UA"/>
        </w:rPr>
        <w:t xml:space="preserve">  логіки (</w:t>
      </w:r>
      <w:proofErr w:type="spellStart"/>
      <w:r w:rsidRPr="00963980">
        <w:rPr>
          <w:rFonts w:ascii="Times New Roman" w:hAnsi="Times New Roman" w:cs="Times New Roman"/>
          <w:sz w:val="24"/>
          <w:szCs w:val="24"/>
          <w:lang w:val="uk-UA"/>
        </w:rPr>
        <w:t>пропозиційні</w:t>
      </w:r>
      <w:proofErr w:type="spellEnd"/>
      <w:r w:rsidRPr="00963980">
        <w:rPr>
          <w:rFonts w:ascii="Times New Roman" w:hAnsi="Times New Roman" w:cs="Times New Roman"/>
          <w:sz w:val="24"/>
          <w:szCs w:val="24"/>
          <w:lang w:val="uk-UA"/>
        </w:rPr>
        <w:t xml:space="preserve">  змінні).  Знаки  логічних  сполучників.  Технічні  знаки.</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3. Визначення  формули.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а)Поняття  про  схему  формули.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б) </w:t>
      </w:r>
      <w:proofErr w:type="spellStart"/>
      <w:r w:rsidRPr="00963980">
        <w:rPr>
          <w:rFonts w:ascii="Times New Roman" w:hAnsi="Times New Roman" w:cs="Times New Roman"/>
          <w:sz w:val="24"/>
          <w:szCs w:val="24"/>
          <w:lang w:val="uk-UA"/>
        </w:rPr>
        <w:t>Підформула</w:t>
      </w:r>
      <w:proofErr w:type="spellEnd"/>
      <w:r w:rsidRPr="00963980">
        <w:rPr>
          <w:rFonts w:ascii="Times New Roman" w:hAnsi="Times New Roman" w:cs="Times New Roman"/>
          <w:sz w:val="24"/>
          <w:szCs w:val="24"/>
          <w:lang w:val="uk-UA"/>
        </w:rPr>
        <w:t>.  Головний  логічний  сполучник  формули (головний  знак).</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4. Алгоритм  перекладу  виразів  природної  мови  мовою  логіки  висловлень.</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p>
    <w:p w:rsidR="00963980" w:rsidRPr="00963980" w:rsidRDefault="00963980" w:rsidP="00963980">
      <w:pPr>
        <w:spacing w:after="0" w:line="240" w:lineRule="auto"/>
        <w:ind w:firstLine="720"/>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Семінарське заняття  4  Семантика  логіки  висловлень.  Метод  таблиць  істинності.</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1. Поняття  про  таблицю (матрицю)  істинності.  Логічні  сполучники (</w:t>
      </w:r>
      <w:proofErr w:type="spellStart"/>
      <w:r w:rsidRPr="00963980">
        <w:rPr>
          <w:rFonts w:ascii="Times New Roman" w:hAnsi="Times New Roman" w:cs="Times New Roman"/>
          <w:sz w:val="24"/>
          <w:szCs w:val="24"/>
          <w:lang w:val="uk-UA"/>
        </w:rPr>
        <w:t>зв</w:t>
      </w:r>
      <w:proofErr w:type="spellEnd"/>
      <w:r w:rsidRPr="00963980">
        <w:rPr>
          <w:rFonts w:ascii="Times New Roman" w:hAnsi="Times New Roman" w:cs="Times New Roman"/>
          <w:sz w:val="24"/>
          <w:szCs w:val="24"/>
        </w:rPr>
        <w:t>’</w:t>
      </w:r>
      <w:proofErr w:type="spellStart"/>
      <w:r w:rsidRPr="00963980">
        <w:rPr>
          <w:rFonts w:ascii="Times New Roman" w:hAnsi="Times New Roman" w:cs="Times New Roman"/>
          <w:sz w:val="24"/>
          <w:szCs w:val="24"/>
          <w:lang w:val="uk-UA"/>
        </w:rPr>
        <w:t>язки</w:t>
      </w:r>
      <w:proofErr w:type="spellEnd"/>
      <w:r w:rsidRPr="00963980">
        <w:rPr>
          <w:rFonts w:ascii="Times New Roman" w:hAnsi="Times New Roman" w:cs="Times New Roman"/>
          <w:sz w:val="24"/>
          <w:szCs w:val="24"/>
          <w:lang w:val="uk-UA"/>
        </w:rPr>
        <w:t xml:space="preserve">),  загальна  характеристика.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2. Заперечення,  його  умови  істинності.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3.  Кон’юнкція,  її  умови  істинності.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4.Диз’юнкція (слабка  та  сильна),  її  умови  істинності.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5. Імплікація,  її  умови  істинності.  Поняття  про  достатню  умову.  Поняття  про  необхідну  умову.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6. </w:t>
      </w:r>
      <w:proofErr w:type="spellStart"/>
      <w:r w:rsidRPr="00963980">
        <w:rPr>
          <w:rFonts w:ascii="Times New Roman" w:hAnsi="Times New Roman" w:cs="Times New Roman"/>
          <w:sz w:val="24"/>
          <w:szCs w:val="24"/>
          <w:lang w:val="uk-UA"/>
        </w:rPr>
        <w:t>Еквіваленція</w:t>
      </w:r>
      <w:proofErr w:type="spellEnd"/>
      <w:r w:rsidRPr="00963980">
        <w:rPr>
          <w:rFonts w:ascii="Times New Roman" w:hAnsi="Times New Roman" w:cs="Times New Roman"/>
          <w:sz w:val="24"/>
          <w:szCs w:val="24"/>
          <w:lang w:val="uk-UA"/>
        </w:rPr>
        <w:t xml:space="preserve">,  її  умови  істинності.  Поняття  про  достатню  та  необхідну  умову.  Логічні  сполучники  у  природних  контекстах.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7. </w:t>
      </w:r>
      <w:proofErr w:type="spellStart"/>
      <w:r w:rsidRPr="00963980">
        <w:rPr>
          <w:rFonts w:ascii="Times New Roman" w:hAnsi="Times New Roman" w:cs="Times New Roman"/>
          <w:sz w:val="24"/>
          <w:szCs w:val="24"/>
          <w:lang w:val="uk-UA"/>
        </w:rPr>
        <w:t>Загальнозначимість</w:t>
      </w:r>
      <w:proofErr w:type="spellEnd"/>
      <w:r w:rsidRPr="00963980">
        <w:rPr>
          <w:rFonts w:ascii="Times New Roman" w:hAnsi="Times New Roman" w:cs="Times New Roman"/>
          <w:sz w:val="24"/>
          <w:szCs w:val="24"/>
          <w:lang w:val="uk-UA"/>
        </w:rPr>
        <w:t xml:space="preserve">,  виконуваність  та  </w:t>
      </w:r>
      <w:proofErr w:type="spellStart"/>
      <w:r w:rsidRPr="00963980">
        <w:rPr>
          <w:rFonts w:ascii="Times New Roman" w:hAnsi="Times New Roman" w:cs="Times New Roman"/>
          <w:sz w:val="24"/>
          <w:szCs w:val="24"/>
          <w:lang w:val="uk-UA"/>
        </w:rPr>
        <w:t>невиконуваність</w:t>
      </w:r>
      <w:proofErr w:type="spellEnd"/>
      <w:r w:rsidRPr="00963980">
        <w:rPr>
          <w:rFonts w:ascii="Times New Roman" w:hAnsi="Times New Roman" w:cs="Times New Roman"/>
          <w:sz w:val="24"/>
          <w:szCs w:val="24"/>
          <w:lang w:val="uk-UA"/>
        </w:rPr>
        <w:t xml:space="preserve">  формули  в  семантиці  таблиць  істинності.</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8. Метод  аналітичних  таблиць.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9. Поняття  про  аналітичну  таблицю.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10. Таблиця  істинності  та  аналітична  таблиця.  Правила  побудови (розширення)  аналітичних  таблиць.</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11. </w:t>
      </w:r>
      <w:proofErr w:type="spellStart"/>
      <w:r w:rsidRPr="00963980">
        <w:rPr>
          <w:rFonts w:ascii="Times New Roman" w:hAnsi="Times New Roman" w:cs="Times New Roman"/>
          <w:sz w:val="24"/>
          <w:szCs w:val="24"/>
          <w:lang w:val="uk-UA"/>
        </w:rPr>
        <w:t>Загальнозначимість</w:t>
      </w:r>
      <w:proofErr w:type="spellEnd"/>
      <w:r w:rsidRPr="00963980">
        <w:rPr>
          <w:rFonts w:ascii="Times New Roman" w:hAnsi="Times New Roman" w:cs="Times New Roman"/>
          <w:sz w:val="24"/>
          <w:szCs w:val="24"/>
          <w:lang w:val="uk-UA"/>
        </w:rPr>
        <w:t xml:space="preserve">,  виконуваність  та  </w:t>
      </w:r>
      <w:proofErr w:type="spellStart"/>
      <w:r w:rsidRPr="00963980">
        <w:rPr>
          <w:rFonts w:ascii="Times New Roman" w:hAnsi="Times New Roman" w:cs="Times New Roman"/>
          <w:sz w:val="24"/>
          <w:szCs w:val="24"/>
          <w:lang w:val="uk-UA"/>
        </w:rPr>
        <w:t>невиконуваність</w:t>
      </w:r>
      <w:proofErr w:type="spellEnd"/>
      <w:r w:rsidRPr="00963980">
        <w:rPr>
          <w:rFonts w:ascii="Times New Roman" w:hAnsi="Times New Roman" w:cs="Times New Roman"/>
          <w:sz w:val="24"/>
          <w:szCs w:val="24"/>
          <w:lang w:val="uk-UA"/>
        </w:rPr>
        <w:t xml:space="preserve">  формули  в  семантиці  аналітичних  таблиць.</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p>
    <w:p w:rsidR="00963980" w:rsidRDefault="00963980" w:rsidP="00963980">
      <w:pPr>
        <w:spacing w:after="0" w:line="240" w:lineRule="auto"/>
        <w:ind w:firstLine="720"/>
        <w:jc w:val="center"/>
        <w:rPr>
          <w:rFonts w:ascii="Times New Roman" w:hAnsi="Times New Roman" w:cs="Times New Roman"/>
          <w:b/>
          <w:sz w:val="24"/>
          <w:szCs w:val="24"/>
          <w:lang w:val="uk-UA"/>
        </w:rPr>
      </w:pPr>
      <w:r>
        <w:rPr>
          <w:rFonts w:ascii="Times New Roman" w:hAnsi="Times New Roman" w:cs="Times New Roman"/>
          <w:b/>
          <w:sz w:val="24"/>
          <w:szCs w:val="24"/>
          <w:lang w:val="uk-UA"/>
        </w:rPr>
        <w:t>ЗАЛІКОВИЙ МОДУЛЬ 4</w:t>
      </w:r>
    </w:p>
    <w:p w:rsidR="00963980" w:rsidRDefault="00963980" w:rsidP="00963980">
      <w:pPr>
        <w:spacing w:after="0" w:line="240" w:lineRule="auto"/>
        <w:ind w:firstLine="720"/>
        <w:jc w:val="center"/>
        <w:rPr>
          <w:rFonts w:ascii="Times New Roman" w:hAnsi="Times New Roman" w:cs="Times New Roman"/>
          <w:b/>
          <w:sz w:val="24"/>
          <w:szCs w:val="24"/>
          <w:lang w:val="uk-UA"/>
        </w:rPr>
      </w:pPr>
      <w:r>
        <w:rPr>
          <w:rFonts w:ascii="Times New Roman" w:hAnsi="Times New Roman" w:cs="Times New Roman"/>
          <w:b/>
          <w:sz w:val="24"/>
          <w:szCs w:val="24"/>
          <w:lang w:val="uk-UA"/>
        </w:rPr>
        <w:t>ЛОГІКА ПРЕДИКАТІВ</w:t>
      </w:r>
    </w:p>
    <w:p w:rsidR="00963980" w:rsidRPr="00963980" w:rsidRDefault="00963980" w:rsidP="00963980">
      <w:pPr>
        <w:spacing w:after="0" w:line="240" w:lineRule="auto"/>
        <w:ind w:firstLine="720"/>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Семінарське заняття  5  Елементи  теорії  моделей.</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1. Поняття  про  модель  та  інтерпретацію  формули.  </w:t>
      </w:r>
      <w:proofErr w:type="spellStart"/>
      <w:r w:rsidRPr="00963980">
        <w:rPr>
          <w:rFonts w:ascii="Times New Roman" w:hAnsi="Times New Roman" w:cs="Times New Roman"/>
          <w:sz w:val="24"/>
          <w:szCs w:val="24"/>
          <w:lang w:val="uk-UA"/>
        </w:rPr>
        <w:t>Загальнозначимість</w:t>
      </w:r>
      <w:proofErr w:type="spellEnd"/>
      <w:r w:rsidRPr="00963980">
        <w:rPr>
          <w:rFonts w:ascii="Times New Roman" w:hAnsi="Times New Roman" w:cs="Times New Roman"/>
          <w:sz w:val="24"/>
          <w:szCs w:val="24"/>
          <w:lang w:val="uk-UA"/>
        </w:rPr>
        <w:t xml:space="preserve">,  виконуваність  та  </w:t>
      </w:r>
      <w:proofErr w:type="spellStart"/>
      <w:r w:rsidRPr="00963980">
        <w:rPr>
          <w:rFonts w:ascii="Times New Roman" w:hAnsi="Times New Roman" w:cs="Times New Roman"/>
          <w:sz w:val="24"/>
          <w:szCs w:val="24"/>
          <w:lang w:val="uk-UA"/>
        </w:rPr>
        <w:t>невиконуваність</w:t>
      </w:r>
      <w:proofErr w:type="spellEnd"/>
      <w:r w:rsidRPr="00963980">
        <w:rPr>
          <w:rFonts w:ascii="Times New Roman" w:hAnsi="Times New Roman" w:cs="Times New Roman"/>
          <w:sz w:val="24"/>
          <w:szCs w:val="24"/>
          <w:lang w:val="uk-UA"/>
        </w:rPr>
        <w:t xml:space="preserve">  формули  в  моделі.  Види  моделей.</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2. </w:t>
      </w:r>
      <w:proofErr w:type="spellStart"/>
      <w:r w:rsidRPr="00963980">
        <w:rPr>
          <w:rFonts w:ascii="Times New Roman" w:hAnsi="Times New Roman" w:cs="Times New Roman"/>
          <w:sz w:val="24"/>
          <w:szCs w:val="24"/>
          <w:lang w:val="uk-UA"/>
        </w:rPr>
        <w:t>Булева</w:t>
      </w:r>
      <w:proofErr w:type="spellEnd"/>
      <w:r w:rsidRPr="00963980">
        <w:rPr>
          <w:rFonts w:ascii="Times New Roman" w:hAnsi="Times New Roman" w:cs="Times New Roman"/>
          <w:sz w:val="24"/>
          <w:szCs w:val="24"/>
          <w:lang w:val="uk-UA"/>
        </w:rPr>
        <w:t xml:space="preserve">  алгебра.  Основні  операції  </w:t>
      </w:r>
      <w:proofErr w:type="spellStart"/>
      <w:r w:rsidRPr="00963980">
        <w:rPr>
          <w:rFonts w:ascii="Times New Roman" w:hAnsi="Times New Roman" w:cs="Times New Roman"/>
          <w:sz w:val="24"/>
          <w:szCs w:val="24"/>
          <w:lang w:val="uk-UA"/>
        </w:rPr>
        <w:t>булевої</w:t>
      </w:r>
      <w:proofErr w:type="spellEnd"/>
      <w:r w:rsidRPr="00963980">
        <w:rPr>
          <w:rFonts w:ascii="Times New Roman" w:hAnsi="Times New Roman" w:cs="Times New Roman"/>
          <w:sz w:val="24"/>
          <w:szCs w:val="24"/>
          <w:lang w:val="uk-UA"/>
        </w:rPr>
        <w:t xml:space="preserve">  алгебри: перетин,  об</w:t>
      </w:r>
      <w:r w:rsidRPr="00963980">
        <w:rPr>
          <w:rFonts w:ascii="Times New Roman" w:hAnsi="Times New Roman" w:cs="Times New Roman"/>
          <w:sz w:val="24"/>
          <w:szCs w:val="24"/>
        </w:rPr>
        <w:t>’</w:t>
      </w:r>
      <w:r w:rsidRPr="00963980">
        <w:rPr>
          <w:rFonts w:ascii="Times New Roman" w:hAnsi="Times New Roman" w:cs="Times New Roman"/>
          <w:sz w:val="24"/>
          <w:szCs w:val="24"/>
          <w:lang w:val="uk-UA"/>
        </w:rPr>
        <w:t xml:space="preserve">єднання,  доповнення.  Умови,  яким  повинні  відповідати  </w:t>
      </w:r>
      <w:proofErr w:type="spellStart"/>
      <w:r w:rsidRPr="00963980">
        <w:rPr>
          <w:rFonts w:ascii="Times New Roman" w:hAnsi="Times New Roman" w:cs="Times New Roman"/>
          <w:sz w:val="24"/>
          <w:szCs w:val="24"/>
          <w:lang w:val="uk-UA"/>
        </w:rPr>
        <w:t>булеві</w:t>
      </w:r>
      <w:proofErr w:type="spellEnd"/>
      <w:r w:rsidRPr="00963980">
        <w:rPr>
          <w:rFonts w:ascii="Times New Roman" w:hAnsi="Times New Roman" w:cs="Times New Roman"/>
          <w:sz w:val="24"/>
          <w:szCs w:val="24"/>
          <w:lang w:val="uk-UA"/>
        </w:rPr>
        <w:t xml:space="preserve">   операції.  Закони  </w:t>
      </w:r>
      <w:proofErr w:type="spellStart"/>
      <w:r w:rsidRPr="00963980">
        <w:rPr>
          <w:rFonts w:ascii="Times New Roman" w:hAnsi="Times New Roman" w:cs="Times New Roman"/>
          <w:sz w:val="24"/>
          <w:szCs w:val="24"/>
          <w:lang w:val="uk-UA"/>
        </w:rPr>
        <w:t>булевої</w:t>
      </w:r>
      <w:proofErr w:type="spellEnd"/>
      <w:r w:rsidRPr="00963980">
        <w:rPr>
          <w:rFonts w:ascii="Times New Roman" w:hAnsi="Times New Roman" w:cs="Times New Roman"/>
          <w:sz w:val="24"/>
          <w:szCs w:val="24"/>
          <w:lang w:val="uk-UA"/>
        </w:rPr>
        <w:t xml:space="preserve">  алгебри.</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3. Структура  алгебраїчної  моделі  </w:t>
      </w:r>
      <w:proofErr w:type="spellStart"/>
      <w:r w:rsidRPr="00963980">
        <w:rPr>
          <w:rFonts w:ascii="Times New Roman" w:hAnsi="Times New Roman" w:cs="Times New Roman"/>
          <w:sz w:val="24"/>
          <w:szCs w:val="24"/>
          <w:lang w:val="uk-UA"/>
        </w:rPr>
        <w:t>пропозиційної</w:t>
      </w:r>
      <w:proofErr w:type="spellEnd"/>
      <w:r w:rsidRPr="00963980">
        <w:rPr>
          <w:rFonts w:ascii="Times New Roman" w:hAnsi="Times New Roman" w:cs="Times New Roman"/>
          <w:sz w:val="24"/>
          <w:szCs w:val="24"/>
          <w:lang w:val="uk-UA"/>
        </w:rPr>
        <w:t xml:space="preserve">  логіки.  Правила  інтерпретації.</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5. </w:t>
      </w:r>
      <w:proofErr w:type="spellStart"/>
      <w:r w:rsidRPr="00963980">
        <w:rPr>
          <w:rFonts w:ascii="Times New Roman" w:hAnsi="Times New Roman" w:cs="Times New Roman"/>
          <w:sz w:val="24"/>
          <w:szCs w:val="24"/>
          <w:lang w:val="uk-UA"/>
        </w:rPr>
        <w:t>Загальнозначимість</w:t>
      </w:r>
      <w:proofErr w:type="spellEnd"/>
      <w:r w:rsidRPr="00963980">
        <w:rPr>
          <w:rFonts w:ascii="Times New Roman" w:hAnsi="Times New Roman" w:cs="Times New Roman"/>
          <w:sz w:val="24"/>
          <w:szCs w:val="24"/>
          <w:lang w:val="uk-UA"/>
        </w:rPr>
        <w:t xml:space="preserve">,  виконуваність  та  </w:t>
      </w:r>
      <w:proofErr w:type="spellStart"/>
      <w:r w:rsidRPr="00963980">
        <w:rPr>
          <w:rFonts w:ascii="Times New Roman" w:hAnsi="Times New Roman" w:cs="Times New Roman"/>
          <w:sz w:val="24"/>
          <w:szCs w:val="24"/>
          <w:lang w:val="uk-UA"/>
        </w:rPr>
        <w:t>невиконуваність</w:t>
      </w:r>
      <w:proofErr w:type="spellEnd"/>
      <w:r w:rsidRPr="00963980">
        <w:rPr>
          <w:rFonts w:ascii="Times New Roman" w:hAnsi="Times New Roman" w:cs="Times New Roman"/>
          <w:sz w:val="24"/>
          <w:szCs w:val="24"/>
          <w:lang w:val="uk-UA"/>
        </w:rPr>
        <w:t xml:space="preserve">  формули  в  семантиці  </w:t>
      </w:r>
      <w:proofErr w:type="spellStart"/>
      <w:r w:rsidRPr="00963980">
        <w:rPr>
          <w:rFonts w:ascii="Times New Roman" w:hAnsi="Times New Roman" w:cs="Times New Roman"/>
          <w:sz w:val="24"/>
          <w:szCs w:val="24"/>
          <w:lang w:val="uk-UA"/>
        </w:rPr>
        <w:t>булевої</w:t>
      </w:r>
      <w:proofErr w:type="spellEnd"/>
      <w:r w:rsidRPr="00963980">
        <w:rPr>
          <w:rFonts w:ascii="Times New Roman" w:hAnsi="Times New Roman" w:cs="Times New Roman"/>
          <w:sz w:val="24"/>
          <w:szCs w:val="24"/>
          <w:lang w:val="uk-UA"/>
        </w:rPr>
        <w:t xml:space="preserve">  алгебри.</w:t>
      </w:r>
    </w:p>
    <w:p w:rsidR="00963980" w:rsidRPr="00963980" w:rsidRDefault="00963980" w:rsidP="00963980">
      <w:pPr>
        <w:spacing w:after="0" w:line="240" w:lineRule="auto"/>
        <w:ind w:firstLine="720"/>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Семінарське заняття  6  Види  логічних  відношень  між  формулами.</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1. Відношення  логічної  сумісності.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а)Відношення   логічної  сумісності  за  істинністю.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б)Відношення  логічної   сумісності  за  хибністю.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2.Відношення  суперечності,  відношення  протилежності,  відношення   </w:t>
      </w:r>
      <w:proofErr w:type="spellStart"/>
      <w:r w:rsidRPr="00963980">
        <w:rPr>
          <w:rFonts w:ascii="Times New Roman" w:hAnsi="Times New Roman" w:cs="Times New Roman"/>
          <w:sz w:val="24"/>
          <w:szCs w:val="24"/>
          <w:lang w:val="uk-UA"/>
        </w:rPr>
        <w:t>підпротилежності</w:t>
      </w:r>
      <w:proofErr w:type="spellEnd"/>
      <w:r w:rsidRPr="00963980">
        <w:rPr>
          <w:rFonts w:ascii="Times New Roman" w:hAnsi="Times New Roman" w:cs="Times New Roman"/>
          <w:sz w:val="24"/>
          <w:szCs w:val="24"/>
          <w:lang w:val="uk-UA"/>
        </w:rPr>
        <w:t>.</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3. Відношення  логічної  </w:t>
      </w:r>
      <w:proofErr w:type="spellStart"/>
      <w:r w:rsidRPr="00963980">
        <w:rPr>
          <w:rFonts w:ascii="Times New Roman" w:hAnsi="Times New Roman" w:cs="Times New Roman"/>
          <w:sz w:val="24"/>
          <w:szCs w:val="24"/>
          <w:lang w:val="uk-UA"/>
        </w:rPr>
        <w:t>рівносильності</w:t>
      </w:r>
      <w:proofErr w:type="spellEnd"/>
      <w:r w:rsidRPr="00963980">
        <w:rPr>
          <w:rFonts w:ascii="Times New Roman" w:hAnsi="Times New Roman" w:cs="Times New Roman"/>
          <w:sz w:val="24"/>
          <w:szCs w:val="24"/>
          <w:lang w:val="uk-UA"/>
        </w:rPr>
        <w:t xml:space="preserve">: </w:t>
      </w:r>
      <w:proofErr w:type="spellStart"/>
      <w:r w:rsidRPr="00963980">
        <w:rPr>
          <w:rFonts w:ascii="Times New Roman" w:hAnsi="Times New Roman" w:cs="Times New Roman"/>
          <w:sz w:val="24"/>
          <w:szCs w:val="24"/>
          <w:lang w:val="uk-UA"/>
        </w:rPr>
        <w:t>рівносильність</w:t>
      </w:r>
      <w:proofErr w:type="spellEnd"/>
      <w:r w:rsidRPr="00963980">
        <w:rPr>
          <w:rFonts w:ascii="Times New Roman" w:hAnsi="Times New Roman" w:cs="Times New Roman"/>
          <w:sz w:val="24"/>
          <w:szCs w:val="24"/>
          <w:lang w:val="uk-UA"/>
        </w:rPr>
        <w:t xml:space="preserve">  і  поняття  логічного  закону.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4. Основні  </w:t>
      </w:r>
      <w:proofErr w:type="spellStart"/>
      <w:r w:rsidRPr="00963980">
        <w:rPr>
          <w:rFonts w:ascii="Times New Roman" w:hAnsi="Times New Roman" w:cs="Times New Roman"/>
          <w:sz w:val="24"/>
          <w:szCs w:val="24"/>
          <w:lang w:val="uk-UA"/>
        </w:rPr>
        <w:t>рівносильності</w:t>
      </w:r>
      <w:proofErr w:type="spellEnd"/>
      <w:r w:rsidRPr="00963980">
        <w:rPr>
          <w:rFonts w:ascii="Times New Roman" w:hAnsi="Times New Roman" w:cs="Times New Roman"/>
          <w:sz w:val="24"/>
          <w:szCs w:val="24"/>
          <w:lang w:val="uk-UA"/>
        </w:rPr>
        <w:t xml:space="preserve">  </w:t>
      </w:r>
      <w:proofErr w:type="spellStart"/>
      <w:r w:rsidRPr="00963980">
        <w:rPr>
          <w:rFonts w:ascii="Times New Roman" w:hAnsi="Times New Roman" w:cs="Times New Roman"/>
          <w:sz w:val="24"/>
          <w:szCs w:val="24"/>
          <w:lang w:val="uk-UA"/>
        </w:rPr>
        <w:t>пропозиційної</w:t>
      </w:r>
      <w:proofErr w:type="spellEnd"/>
      <w:r w:rsidRPr="00963980">
        <w:rPr>
          <w:rFonts w:ascii="Times New Roman" w:hAnsi="Times New Roman" w:cs="Times New Roman"/>
          <w:sz w:val="24"/>
          <w:szCs w:val="24"/>
          <w:lang w:val="uk-UA"/>
        </w:rPr>
        <w:t xml:space="preserve">  логіки.</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5. Поняття  про  спрощення (мінімізацію)  формул.</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6. Відношення  логічного  слідування.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а)Відношення  логічного  слідування  та  поняття  логічного  закону.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lastRenderedPageBreak/>
        <w:t>б) Правильність   міркування  та  поняття  відношення  логічного  слідування.</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p>
    <w:p w:rsidR="00963980" w:rsidRPr="00963980" w:rsidRDefault="00963980" w:rsidP="00963980">
      <w:pPr>
        <w:spacing w:after="0" w:line="240" w:lineRule="auto"/>
        <w:ind w:firstLine="720"/>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Семінарське заняття  7 Предмет,  метод  і  значення  логіки  предикатів.</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1. Недостатність  логіки  висловлень,  логіка  предикатів  як  розширення  </w:t>
      </w:r>
      <w:proofErr w:type="spellStart"/>
      <w:r w:rsidRPr="00963980">
        <w:rPr>
          <w:rFonts w:ascii="Times New Roman" w:hAnsi="Times New Roman" w:cs="Times New Roman"/>
          <w:sz w:val="24"/>
          <w:szCs w:val="24"/>
          <w:lang w:val="uk-UA"/>
        </w:rPr>
        <w:t>пропозиційної</w:t>
      </w:r>
      <w:proofErr w:type="spellEnd"/>
      <w:r w:rsidRPr="00963980">
        <w:rPr>
          <w:rFonts w:ascii="Times New Roman" w:hAnsi="Times New Roman" w:cs="Times New Roman"/>
          <w:sz w:val="24"/>
          <w:szCs w:val="24"/>
          <w:lang w:val="uk-UA"/>
        </w:rPr>
        <w:t xml:space="preserve">  логіки.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2. Характерні  риси  логіки  предикатів  як  логічної  теорії.</w:t>
      </w:r>
    </w:p>
    <w:p w:rsidR="00963980" w:rsidRPr="00963980" w:rsidRDefault="00963980" w:rsidP="00963980">
      <w:pPr>
        <w:spacing w:after="0" w:line="240" w:lineRule="auto"/>
        <w:ind w:firstLine="720"/>
        <w:rPr>
          <w:rFonts w:ascii="Times New Roman" w:hAnsi="Times New Roman" w:cs="Times New Roman"/>
          <w:sz w:val="24"/>
          <w:szCs w:val="24"/>
          <w:lang w:val="uk-UA"/>
        </w:rPr>
      </w:pPr>
      <w:r w:rsidRPr="00963980">
        <w:rPr>
          <w:rFonts w:ascii="Times New Roman" w:hAnsi="Times New Roman" w:cs="Times New Roman"/>
          <w:sz w:val="24"/>
          <w:szCs w:val="24"/>
          <w:lang w:val="uk-UA"/>
        </w:rPr>
        <w:t>3. Мова  логіки  предикатів.</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4. Типи  нелогічних  термінів,  що  входять  до  складу  простого  висловлення: імена,  </w:t>
      </w:r>
      <w:proofErr w:type="spellStart"/>
      <w:r w:rsidRPr="00963980">
        <w:rPr>
          <w:rFonts w:ascii="Times New Roman" w:hAnsi="Times New Roman" w:cs="Times New Roman"/>
          <w:sz w:val="24"/>
          <w:szCs w:val="24"/>
          <w:lang w:val="uk-UA"/>
        </w:rPr>
        <w:t>предикатори</w:t>
      </w:r>
      <w:proofErr w:type="spellEnd"/>
      <w:r w:rsidRPr="00963980">
        <w:rPr>
          <w:rFonts w:ascii="Times New Roman" w:hAnsi="Times New Roman" w:cs="Times New Roman"/>
          <w:sz w:val="24"/>
          <w:szCs w:val="24"/>
          <w:lang w:val="uk-UA"/>
        </w:rPr>
        <w:t>.</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5. Типи  логічних  термінів,  що  входять  до  складу  простого  висловлення: логічні  сполучники,  квантори.</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6. Алгоритми  перекладу  виразів  природної  мови  мовою  логіки  предикатів.</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7. Логіка  предикатів  вищих  порядків.</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p>
    <w:p w:rsidR="00963980" w:rsidRPr="00963980" w:rsidRDefault="00963980" w:rsidP="00963980">
      <w:pPr>
        <w:spacing w:after="0" w:line="240" w:lineRule="auto"/>
        <w:ind w:firstLine="720"/>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Семінарське заняття  8 Семантика  логіки  предикатів.</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1. Об’єктна  семантика  логіки  предикатів: характерні  ознаки.  Поняття  моделі.  Правила  інтерпретації  для  предикатних  змінних.  </w:t>
      </w:r>
      <w:proofErr w:type="spellStart"/>
      <w:r w:rsidRPr="00963980">
        <w:rPr>
          <w:rFonts w:ascii="Times New Roman" w:hAnsi="Times New Roman" w:cs="Times New Roman"/>
          <w:sz w:val="24"/>
          <w:szCs w:val="24"/>
          <w:lang w:val="uk-UA"/>
        </w:rPr>
        <w:t>Декартове</w:t>
      </w:r>
      <w:proofErr w:type="spellEnd"/>
      <w:r w:rsidRPr="00963980">
        <w:rPr>
          <w:rFonts w:ascii="Times New Roman" w:hAnsi="Times New Roman" w:cs="Times New Roman"/>
          <w:sz w:val="24"/>
          <w:szCs w:val="24"/>
          <w:lang w:val="uk-UA"/>
        </w:rPr>
        <w:t xml:space="preserve">  множення.  Правила  інтерпретації  для  </w:t>
      </w:r>
      <w:proofErr w:type="spellStart"/>
      <w:r w:rsidRPr="00963980">
        <w:rPr>
          <w:rFonts w:ascii="Times New Roman" w:hAnsi="Times New Roman" w:cs="Times New Roman"/>
          <w:sz w:val="24"/>
          <w:szCs w:val="24"/>
          <w:lang w:val="uk-UA"/>
        </w:rPr>
        <w:t>індивідних</w:t>
      </w:r>
      <w:proofErr w:type="spellEnd"/>
      <w:r w:rsidRPr="00963980">
        <w:rPr>
          <w:rFonts w:ascii="Times New Roman" w:hAnsi="Times New Roman" w:cs="Times New Roman"/>
          <w:sz w:val="24"/>
          <w:szCs w:val="24"/>
          <w:lang w:val="uk-UA"/>
        </w:rPr>
        <w:t xml:space="preserve">  змінних  та  </w:t>
      </w:r>
      <w:proofErr w:type="spellStart"/>
      <w:r w:rsidRPr="00963980">
        <w:rPr>
          <w:rFonts w:ascii="Times New Roman" w:hAnsi="Times New Roman" w:cs="Times New Roman"/>
          <w:sz w:val="24"/>
          <w:szCs w:val="24"/>
          <w:lang w:val="uk-UA"/>
        </w:rPr>
        <w:t>індивідних</w:t>
      </w:r>
      <w:proofErr w:type="spellEnd"/>
      <w:r w:rsidRPr="00963980">
        <w:rPr>
          <w:rFonts w:ascii="Times New Roman" w:hAnsi="Times New Roman" w:cs="Times New Roman"/>
          <w:sz w:val="24"/>
          <w:szCs w:val="24"/>
          <w:lang w:val="uk-UA"/>
        </w:rPr>
        <w:t xml:space="preserve">  констант.  Правила  інтерпретації  для  правильно  побудованих  виразів  логіки  предикатів.  </w:t>
      </w:r>
      <w:proofErr w:type="spellStart"/>
      <w:r w:rsidRPr="00963980">
        <w:rPr>
          <w:rFonts w:ascii="Times New Roman" w:hAnsi="Times New Roman" w:cs="Times New Roman"/>
          <w:sz w:val="24"/>
          <w:szCs w:val="24"/>
          <w:lang w:val="uk-UA"/>
        </w:rPr>
        <w:t>Загальнозначимість</w:t>
      </w:r>
      <w:proofErr w:type="spellEnd"/>
      <w:r w:rsidRPr="00963980">
        <w:rPr>
          <w:rFonts w:ascii="Times New Roman" w:hAnsi="Times New Roman" w:cs="Times New Roman"/>
          <w:sz w:val="24"/>
          <w:szCs w:val="24"/>
          <w:lang w:val="uk-UA"/>
        </w:rPr>
        <w:t xml:space="preserve">,  виконуваність  та  </w:t>
      </w:r>
      <w:proofErr w:type="spellStart"/>
      <w:r w:rsidRPr="00963980">
        <w:rPr>
          <w:rFonts w:ascii="Times New Roman" w:hAnsi="Times New Roman" w:cs="Times New Roman"/>
          <w:sz w:val="24"/>
          <w:szCs w:val="24"/>
          <w:lang w:val="uk-UA"/>
        </w:rPr>
        <w:t>невиконуваність</w:t>
      </w:r>
      <w:proofErr w:type="spellEnd"/>
      <w:r w:rsidRPr="00963980">
        <w:rPr>
          <w:rFonts w:ascii="Times New Roman" w:hAnsi="Times New Roman" w:cs="Times New Roman"/>
          <w:sz w:val="24"/>
          <w:szCs w:val="24"/>
          <w:lang w:val="uk-UA"/>
        </w:rPr>
        <w:t xml:space="preserve">  формули  в  моделі.</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2. </w:t>
      </w:r>
      <w:proofErr w:type="spellStart"/>
      <w:r w:rsidRPr="00963980">
        <w:rPr>
          <w:rFonts w:ascii="Times New Roman" w:hAnsi="Times New Roman" w:cs="Times New Roman"/>
          <w:sz w:val="24"/>
          <w:szCs w:val="24"/>
          <w:lang w:val="uk-UA"/>
        </w:rPr>
        <w:t>Підстановочна</w:t>
      </w:r>
      <w:proofErr w:type="spellEnd"/>
      <w:r w:rsidRPr="00963980">
        <w:rPr>
          <w:rFonts w:ascii="Times New Roman" w:hAnsi="Times New Roman" w:cs="Times New Roman"/>
          <w:sz w:val="24"/>
          <w:szCs w:val="24"/>
          <w:lang w:val="uk-UA"/>
        </w:rPr>
        <w:t xml:space="preserve">  семантика  логіки  предикатів: характерні  ознаки.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3. Правила  інтерпретації  для  правильно  побудованих  виразів  логіки  предикатів.  </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4. Семантика  аналітичних  таблиць.  Аналітичні  правила  для  кванторів</w:t>
      </w:r>
    </w:p>
    <w:p w:rsidR="00963980" w:rsidRP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 xml:space="preserve">5. Семантика  модельних  множин.  Інтерпретація  формул  з  кванторами.  </w:t>
      </w:r>
    </w:p>
    <w:p w:rsidR="00963980" w:rsidRDefault="00963980" w:rsidP="00963980">
      <w:pPr>
        <w:spacing w:after="0" w:line="240" w:lineRule="auto"/>
        <w:ind w:firstLine="720"/>
        <w:jc w:val="both"/>
        <w:rPr>
          <w:rFonts w:ascii="Times New Roman" w:hAnsi="Times New Roman" w:cs="Times New Roman"/>
          <w:sz w:val="24"/>
          <w:szCs w:val="24"/>
          <w:lang w:val="uk-UA"/>
        </w:rPr>
      </w:pPr>
      <w:r w:rsidRPr="00963980">
        <w:rPr>
          <w:rFonts w:ascii="Times New Roman" w:hAnsi="Times New Roman" w:cs="Times New Roman"/>
          <w:sz w:val="24"/>
          <w:szCs w:val="24"/>
          <w:lang w:val="uk-UA"/>
        </w:rPr>
        <w:t>6. Синтаксис  логіки  предикатів.</w:t>
      </w:r>
    </w:p>
    <w:p w:rsidR="00963980" w:rsidRDefault="00963980" w:rsidP="00963980">
      <w:pPr>
        <w:spacing w:after="0" w:line="240" w:lineRule="auto"/>
        <w:ind w:firstLine="720"/>
        <w:jc w:val="both"/>
        <w:rPr>
          <w:rFonts w:ascii="Times New Roman" w:hAnsi="Times New Roman" w:cs="Times New Roman"/>
          <w:sz w:val="24"/>
          <w:szCs w:val="24"/>
          <w:lang w:val="uk-UA"/>
        </w:rPr>
      </w:pPr>
    </w:p>
    <w:p w:rsidR="00963980" w:rsidRDefault="00963980" w:rsidP="00963980">
      <w:pPr>
        <w:spacing w:after="0" w:line="240" w:lineRule="auto"/>
        <w:ind w:firstLine="720"/>
        <w:jc w:val="center"/>
        <w:rPr>
          <w:rFonts w:ascii="Times New Roman" w:hAnsi="Times New Roman" w:cs="Times New Roman"/>
          <w:b/>
          <w:sz w:val="28"/>
          <w:szCs w:val="28"/>
          <w:lang w:val="uk-UA"/>
        </w:rPr>
      </w:pPr>
      <w:r w:rsidRPr="00963980">
        <w:rPr>
          <w:rFonts w:ascii="Times New Roman" w:hAnsi="Times New Roman" w:cs="Times New Roman"/>
          <w:b/>
          <w:sz w:val="28"/>
          <w:szCs w:val="28"/>
          <w:lang w:val="uk-UA"/>
        </w:rPr>
        <w:t>СЕМЕСТР 3</w:t>
      </w:r>
    </w:p>
    <w:p w:rsidR="00963980" w:rsidRPr="00963980" w:rsidRDefault="00963980" w:rsidP="00963980">
      <w:pPr>
        <w:spacing w:after="0" w:line="240" w:lineRule="auto"/>
        <w:ind w:firstLine="720"/>
        <w:jc w:val="center"/>
        <w:rPr>
          <w:rFonts w:ascii="Times New Roman" w:hAnsi="Times New Roman" w:cs="Times New Roman"/>
          <w:b/>
          <w:sz w:val="24"/>
          <w:szCs w:val="24"/>
          <w:lang w:val="uk-UA"/>
        </w:rPr>
      </w:pPr>
      <w:r w:rsidRPr="00963980">
        <w:rPr>
          <w:rFonts w:ascii="Times New Roman" w:hAnsi="Times New Roman" w:cs="Times New Roman"/>
          <w:b/>
          <w:sz w:val="24"/>
          <w:szCs w:val="24"/>
          <w:lang w:val="uk-UA"/>
        </w:rPr>
        <w:t>ЗАЛІКОВИЙ МОДУЛЬ 5</w:t>
      </w:r>
    </w:p>
    <w:p w:rsidR="00963980" w:rsidRPr="00963980" w:rsidRDefault="00963980" w:rsidP="00963980">
      <w:pPr>
        <w:pStyle w:val="a3"/>
        <w:spacing w:line="240" w:lineRule="auto"/>
        <w:jc w:val="center"/>
        <w:rPr>
          <w:b/>
          <w:sz w:val="24"/>
        </w:rPr>
      </w:pPr>
      <w:r w:rsidRPr="00963980">
        <w:rPr>
          <w:b/>
          <w:color w:val="000000"/>
          <w:sz w:val="24"/>
        </w:rPr>
        <w:t>Філософські передумови формування некласичних логік</w:t>
      </w:r>
    </w:p>
    <w:p w:rsidR="00963980" w:rsidRPr="00963980" w:rsidRDefault="00963980" w:rsidP="00963980">
      <w:pPr>
        <w:pStyle w:val="a3"/>
        <w:spacing w:line="240" w:lineRule="auto"/>
        <w:jc w:val="center"/>
        <w:rPr>
          <w:b/>
          <w:sz w:val="24"/>
        </w:rPr>
      </w:pPr>
      <w:r w:rsidRPr="00963980">
        <w:rPr>
          <w:b/>
          <w:sz w:val="24"/>
        </w:rPr>
        <w:t>ТЕМА 1.  Місце сучасної логіки в системі природничо-наукового та гуманітарного знання.</w:t>
      </w:r>
    </w:p>
    <w:p w:rsidR="00963980" w:rsidRDefault="00963980" w:rsidP="00963980">
      <w:pPr>
        <w:pStyle w:val="a3"/>
        <w:numPr>
          <w:ilvl w:val="0"/>
          <w:numId w:val="7"/>
        </w:numPr>
        <w:spacing w:line="240" w:lineRule="auto"/>
        <w:rPr>
          <w:sz w:val="24"/>
        </w:rPr>
      </w:pPr>
      <w:r>
        <w:rPr>
          <w:sz w:val="24"/>
        </w:rPr>
        <w:t>Логіка як частина філософії</w:t>
      </w:r>
    </w:p>
    <w:p w:rsidR="00963980" w:rsidRDefault="00963980" w:rsidP="00963980">
      <w:pPr>
        <w:pStyle w:val="a3"/>
        <w:numPr>
          <w:ilvl w:val="0"/>
          <w:numId w:val="7"/>
        </w:numPr>
        <w:spacing w:line="240" w:lineRule="auto"/>
        <w:rPr>
          <w:sz w:val="24"/>
        </w:rPr>
      </w:pPr>
      <w:r>
        <w:rPr>
          <w:sz w:val="24"/>
        </w:rPr>
        <w:t>Загальні етапи розвитку логіки.</w:t>
      </w:r>
    </w:p>
    <w:p w:rsidR="00963980" w:rsidRDefault="00963980" w:rsidP="00963980">
      <w:pPr>
        <w:pStyle w:val="a3"/>
        <w:numPr>
          <w:ilvl w:val="0"/>
          <w:numId w:val="7"/>
        </w:numPr>
        <w:spacing w:line="240" w:lineRule="auto"/>
        <w:rPr>
          <w:sz w:val="24"/>
        </w:rPr>
      </w:pPr>
      <w:r>
        <w:rPr>
          <w:sz w:val="24"/>
        </w:rPr>
        <w:t>Філософська та математична логіка.</w:t>
      </w:r>
    </w:p>
    <w:p w:rsidR="00963980" w:rsidRDefault="00963980" w:rsidP="00963980">
      <w:pPr>
        <w:pStyle w:val="a3"/>
        <w:numPr>
          <w:ilvl w:val="0"/>
          <w:numId w:val="7"/>
        </w:numPr>
        <w:spacing w:line="240" w:lineRule="auto"/>
        <w:rPr>
          <w:sz w:val="24"/>
        </w:rPr>
      </w:pPr>
      <w:r>
        <w:rPr>
          <w:sz w:val="24"/>
        </w:rPr>
        <w:t>Логіка та методологія.</w:t>
      </w:r>
    </w:p>
    <w:p w:rsidR="00963980" w:rsidRPr="00963980" w:rsidRDefault="00963980" w:rsidP="00963980">
      <w:pPr>
        <w:pStyle w:val="a3"/>
        <w:spacing w:line="240" w:lineRule="auto"/>
        <w:jc w:val="center"/>
        <w:rPr>
          <w:b/>
          <w:sz w:val="24"/>
        </w:rPr>
      </w:pPr>
      <w:r w:rsidRPr="00963980">
        <w:rPr>
          <w:b/>
          <w:sz w:val="24"/>
        </w:rPr>
        <w:t>ТЕМА 2. Логіка як формальний метод аналітичної філософії.</w:t>
      </w:r>
    </w:p>
    <w:p w:rsidR="00963980" w:rsidRDefault="00963980" w:rsidP="00963980">
      <w:pPr>
        <w:pStyle w:val="a3"/>
        <w:numPr>
          <w:ilvl w:val="0"/>
          <w:numId w:val="8"/>
        </w:numPr>
        <w:spacing w:line="240" w:lineRule="auto"/>
        <w:rPr>
          <w:sz w:val="24"/>
        </w:rPr>
      </w:pPr>
      <w:r>
        <w:rPr>
          <w:sz w:val="24"/>
        </w:rPr>
        <w:t>Теорія аргументації, риторика та логіка.</w:t>
      </w:r>
    </w:p>
    <w:p w:rsidR="00963980" w:rsidRDefault="00963980" w:rsidP="00963980">
      <w:pPr>
        <w:pStyle w:val="a3"/>
        <w:numPr>
          <w:ilvl w:val="0"/>
          <w:numId w:val="8"/>
        </w:numPr>
        <w:spacing w:line="240" w:lineRule="auto"/>
        <w:rPr>
          <w:sz w:val="24"/>
        </w:rPr>
      </w:pPr>
      <w:r>
        <w:rPr>
          <w:sz w:val="24"/>
        </w:rPr>
        <w:t>Міркування та дія. Доцільність вчинку та правильність міркування.</w:t>
      </w:r>
    </w:p>
    <w:p w:rsidR="00963980" w:rsidRDefault="00963980" w:rsidP="00963980">
      <w:pPr>
        <w:pStyle w:val="a3"/>
        <w:numPr>
          <w:ilvl w:val="0"/>
          <w:numId w:val="8"/>
        </w:numPr>
        <w:spacing w:line="240" w:lineRule="auto"/>
        <w:rPr>
          <w:sz w:val="24"/>
        </w:rPr>
      </w:pPr>
      <w:r>
        <w:rPr>
          <w:sz w:val="24"/>
        </w:rPr>
        <w:t>Логічність та раціональність як критерії діяльності.</w:t>
      </w:r>
    </w:p>
    <w:p w:rsidR="00963980" w:rsidRPr="00963980" w:rsidRDefault="00963980" w:rsidP="00963980">
      <w:pPr>
        <w:pStyle w:val="a3"/>
        <w:spacing w:line="240" w:lineRule="auto"/>
        <w:jc w:val="center"/>
        <w:rPr>
          <w:b/>
          <w:sz w:val="24"/>
        </w:rPr>
      </w:pPr>
      <w:r w:rsidRPr="00963980">
        <w:rPr>
          <w:b/>
          <w:sz w:val="24"/>
        </w:rPr>
        <w:t>ТЕМА 3. Девіантна логіка.</w:t>
      </w:r>
    </w:p>
    <w:p w:rsidR="00963980" w:rsidRDefault="00963980" w:rsidP="00963980">
      <w:pPr>
        <w:pStyle w:val="a3"/>
        <w:numPr>
          <w:ilvl w:val="0"/>
          <w:numId w:val="9"/>
        </w:numPr>
        <w:spacing w:line="240" w:lineRule="auto"/>
        <w:rPr>
          <w:sz w:val="24"/>
        </w:rPr>
      </w:pPr>
      <w:r>
        <w:rPr>
          <w:sz w:val="24"/>
        </w:rPr>
        <w:t>Причини виникнення некласичних логік.</w:t>
      </w:r>
    </w:p>
    <w:p w:rsidR="00963980" w:rsidRDefault="00963980" w:rsidP="00963980">
      <w:pPr>
        <w:pStyle w:val="a3"/>
        <w:numPr>
          <w:ilvl w:val="0"/>
          <w:numId w:val="9"/>
        </w:numPr>
        <w:spacing w:line="240" w:lineRule="auto"/>
        <w:rPr>
          <w:sz w:val="24"/>
        </w:rPr>
      </w:pPr>
      <w:r>
        <w:rPr>
          <w:sz w:val="24"/>
        </w:rPr>
        <w:t>Парадокси слідування та імплікації. Джерела та види парадоксів. Варіанти подолання парадоксів (К.</w:t>
      </w:r>
      <w:proofErr w:type="spellStart"/>
      <w:r>
        <w:rPr>
          <w:sz w:val="24"/>
        </w:rPr>
        <w:t>Льюїс</w:t>
      </w:r>
      <w:proofErr w:type="spellEnd"/>
      <w:r>
        <w:rPr>
          <w:sz w:val="24"/>
        </w:rPr>
        <w:t>, А.Андерсен, Н.</w:t>
      </w:r>
      <w:proofErr w:type="spellStart"/>
      <w:r>
        <w:rPr>
          <w:sz w:val="24"/>
        </w:rPr>
        <w:t>Белнап</w:t>
      </w:r>
      <w:proofErr w:type="spellEnd"/>
      <w:r>
        <w:rPr>
          <w:sz w:val="24"/>
        </w:rPr>
        <w:t>, А.</w:t>
      </w:r>
      <w:proofErr w:type="spellStart"/>
      <w:r>
        <w:rPr>
          <w:sz w:val="24"/>
        </w:rPr>
        <w:t>Аккерман</w:t>
      </w:r>
      <w:proofErr w:type="spellEnd"/>
      <w:r>
        <w:rPr>
          <w:sz w:val="24"/>
        </w:rPr>
        <w:t>).</w:t>
      </w:r>
    </w:p>
    <w:p w:rsidR="00963980" w:rsidRDefault="00963980" w:rsidP="00963980">
      <w:pPr>
        <w:pStyle w:val="a3"/>
        <w:numPr>
          <w:ilvl w:val="0"/>
          <w:numId w:val="9"/>
        </w:numPr>
        <w:spacing w:line="240" w:lineRule="auto"/>
        <w:rPr>
          <w:sz w:val="24"/>
        </w:rPr>
      </w:pPr>
      <w:r>
        <w:rPr>
          <w:sz w:val="24"/>
        </w:rPr>
        <w:t>Релевантна логіка: принципи побудови та методологічне значення. Інформативність законів логіки.</w:t>
      </w:r>
    </w:p>
    <w:p w:rsidR="00963980" w:rsidRDefault="00963980" w:rsidP="00963980">
      <w:pPr>
        <w:pStyle w:val="a3"/>
        <w:numPr>
          <w:ilvl w:val="0"/>
          <w:numId w:val="9"/>
        </w:numPr>
        <w:spacing w:line="240" w:lineRule="auto"/>
        <w:rPr>
          <w:sz w:val="24"/>
        </w:rPr>
      </w:pPr>
      <w:r>
        <w:rPr>
          <w:sz w:val="24"/>
        </w:rPr>
        <w:t xml:space="preserve"> Конструктивізм та інтуїціонізм: загальна характеристика дослідницьких програм.</w:t>
      </w:r>
    </w:p>
    <w:p w:rsidR="00963980" w:rsidRPr="00963980" w:rsidRDefault="00963980" w:rsidP="00963980">
      <w:pPr>
        <w:pStyle w:val="a3"/>
        <w:spacing w:line="240" w:lineRule="auto"/>
        <w:jc w:val="center"/>
        <w:rPr>
          <w:b/>
          <w:sz w:val="24"/>
        </w:rPr>
      </w:pPr>
      <w:r w:rsidRPr="00963980">
        <w:rPr>
          <w:b/>
          <w:sz w:val="24"/>
        </w:rPr>
        <w:t>ТЕМА 3.  Багатозначна логіка.</w:t>
      </w:r>
    </w:p>
    <w:p w:rsidR="00963980" w:rsidRDefault="00963980" w:rsidP="00963980">
      <w:pPr>
        <w:pStyle w:val="a3"/>
        <w:numPr>
          <w:ilvl w:val="0"/>
          <w:numId w:val="10"/>
        </w:numPr>
        <w:spacing w:line="240" w:lineRule="auto"/>
        <w:rPr>
          <w:sz w:val="24"/>
        </w:rPr>
      </w:pPr>
      <w:r>
        <w:rPr>
          <w:sz w:val="24"/>
        </w:rPr>
        <w:t>Багатозначна логіка як девіантна.</w:t>
      </w:r>
    </w:p>
    <w:p w:rsidR="00963980" w:rsidRDefault="00963980" w:rsidP="00963980">
      <w:pPr>
        <w:pStyle w:val="a3"/>
        <w:numPr>
          <w:ilvl w:val="0"/>
          <w:numId w:val="10"/>
        </w:numPr>
        <w:spacing w:line="240" w:lineRule="auto"/>
        <w:rPr>
          <w:sz w:val="24"/>
        </w:rPr>
      </w:pPr>
      <w:r>
        <w:rPr>
          <w:sz w:val="24"/>
        </w:rPr>
        <w:t xml:space="preserve">Логіка невизначеності (тризначна логіка </w:t>
      </w:r>
      <w:proofErr w:type="spellStart"/>
      <w:r>
        <w:rPr>
          <w:sz w:val="24"/>
        </w:rPr>
        <w:t>Лукасевича</w:t>
      </w:r>
      <w:proofErr w:type="spellEnd"/>
      <w:r>
        <w:rPr>
          <w:sz w:val="24"/>
        </w:rPr>
        <w:t>).</w:t>
      </w:r>
    </w:p>
    <w:p w:rsidR="00963980" w:rsidRDefault="00963980" w:rsidP="00963980">
      <w:pPr>
        <w:pStyle w:val="a3"/>
        <w:numPr>
          <w:ilvl w:val="0"/>
          <w:numId w:val="10"/>
        </w:numPr>
        <w:spacing w:line="240" w:lineRule="auto"/>
        <w:rPr>
          <w:sz w:val="24"/>
        </w:rPr>
      </w:pPr>
      <w:r>
        <w:rPr>
          <w:sz w:val="24"/>
        </w:rPr>
        <w:t xml:space="preserve">Логіка беззмістовності (тризначна логіка </w:t>
      </w:r>
      <w:proofErr w:type="spellStart"/>
      <w:r>
        <w:rPr>
          <w:sz w:val="24"/>
        </w:rPr>
        <w:t>Бочвара</w:t>
      </w:r>
      <w:proofErr w:type="spellEnd"/>
      <w:r>
        <w:rPr>
          <w:sz w:val="24"/>
        </w:rPr>
        <w:t>).</w:t>
      </w:r>
    </w:p>
    <w:p w:rsidR="00963980" w:rsidRDefault="00963980" w:rsidP="00963980">
      <w:pPr>
        <w:pStyle w:val="a3"/>
        <w:numPr>
          <w:ilvl w:val="0"/>
          <w:numId w:val="10"/>
        </w:numPr>
        <w:spacing w:line="240" w:lineRule="auto"/>
        <w:rPr>
          <w:sz w:val="24"/>
        </w:rPr>
      </w:pPr>
      <w:r>
        <w:rPr>
          <w:sz w:val="24"/>
        </w:rPr>
        <w:t xml:space="preserve">Логіка неповного та суперечливого знання (чотиризначна логіка </w:t>
      </w:r>
      <w:proofErr w:type="spellStart"/>
      <w:r>
        <w:rPr>
          <w:sz w:val="24"/>
        </w:rPr>
        <w:t>Белнапа</w:t>
      </w:r>
      <w:proofErr w:type="spellEnd"/>
      <w:r>
        <w:rPr>
          <w:sz w:val="24"/>
        </w:rPr>
        <w:t>).</w:t>
      </w:r>
    </w:p>
    <w:p w:rsidR="00963980" w:rsidRDefault="00963980" w:rsidP="00963980">
      <w:pPr>
        <w:pStyle w:val="a3"/>
        <w:numPr>
          <w:ilvl w:val="0"/>
          <w:numId w:val="10"/>
        </w:numPr>
        <w:spacing w:line="240" w:lineRule="auto"/>
        <w:rPr>
          <w:sz w:val="24"/>
        </w:rPr>
      </w:pPr>
      <w:r>
        <w:rPr>
          <w:sz w:val="24"/>
        </w:rPr>
        <w:t>Логічні інтерпретації понять «беззмістовно», «невизначено», « абсурдно».</w:t>
      </w:r>
    </w:p>
    <w:p w:rsidR="00963980" w:rsidRDefault="00963980" w:rsidP="00963980">
      <w:pPr>
        <w:pStyle w:val="a3"/>
        <w:numPr>
          <w:ilvl w:val="0"/>
          <w:numId w:val="10"/>
        </w:numPr>
        <w:spacing w:line="240" w:lineRule="auto"/>
        <w:rPr>
          <w:sz w:val="24"/>
        </w:rPr>
      </w:pPr>
      <w:r>
        <w:rPr>
          <w:sz w:val="24"/>
        </w:rPr>
        <w:t>Особливості багатозначної інтерпретації логічних сполучників.</w:t>
      </w:r>
    </w:p>
    <w:p w:rsidR="00963980" w:rsidRPr="00963980" w:rsidRDefault="00963980" w:rsidP="00963980">
      <w:pPr>
        <w:pStyle w:val="a3"/>
        <w:spacing w:line="240" w:lineRule="auto"/>
        <w:jc w:val="center"/>
        <w:rPr>
          <w:b/>
          <w:sz w:val="24"/>
        </w:rPr>
      </w:pPr>
      <w:r w:rsidRPr="00963980">
        <w:rPr>
          <w:b/>
          <w:sz w:val="24"/>
        </w:rPr>
        <w:lastRenderedPageBreak/>
        <w:t>ТЕМА 4. Модальна логіка. Атлетична модальна логіка.</w:t>
      </w:r>
    </w:p>
    <w:p w:rsidR="00963980" w:rsidRDefault="00963980" w:rsidP="00963980">
      <w:pPr>
        <w:pStyle w:val="a3"/>
        <w:numPr>
          <w:ilvl w:val="0"/>
          <w:numId w:val="11"/>
        </w:numPr>
        <w:spacing w:line="240" w:lineRule="auto"/>
        <w:rPr>
          <w:sz w:val="24"/>
        </w:rPr>
      </w:pPr>
      <w:r>
        <w:rPr>
          <w:sz w:val="24"/>
        </w:rPr>
        <w:t>Модальність як категорія філософії та логіки.</w:t>
      </w:r>
    </w:p>
    <w:p w:rsidR="00963980" w:rsidRDefault="00963980" w:rsidP="00963980">
      <w:pPr>
        <w:pStyle w:val="a3"/>
        <w:numPr>
          <w:ilvl w:val="0"/>
          <w:numId w:val="11"/>
        </w:numPr>
        <w:spacing w:line="240" w:lineRule="auto"/>
        <w:rPr>
          <w:sz w:val="24"/>
        </w:rPr>
      </w:pPr>
      <w:r>
        <w:rPr>
          <w:sz w:val="24"/>
        </w:rPr>
        <w:t xml:space="preserve">Модальність як інтенцій ний модус. Головні типи </w:t>
      </w:r>
      <w:proofErr w:type="spellStart"/>
      <w:r>
        <w:rPr>
          <w:sz w:val="24"/>
        </w:rPr>
        <w:t>модальностей</w:t>
      </w:r>
      <w:proofErr w:type="spellEnd"/>
      <w:r>
        <w:rPr>
          <w:sz w:val="24"/>
        </w:rPr>
        <w:t>.</w:t>
      </w:r>
    </w:p>
    <w:p w:rsidR="00963980" w:rsidRDefault="00963980" w:rsidP="00963980">
      <w:pPr>
        <w:pStyle w:val="a3"/>
        <w:numPr>
          <w:ilvl w:val="0"/>
          <w:numId w:val="11"/>
        </w:numPr>
        <w:spacing w:line="240" w:lineRule="auto"/>
        <w:rPr>
          <w:sz w:val="24"/>
        </w:rPr>
      </w:pPr>
      <w:r>
        <w:rPr>
          <w:sz w:val="24"/>
        </w:rPr>
        <w:t xml:space="preserve">Структура модального висловлювання. Модальний оператор. </w:t>
      </w:r>
      <w:r>
        <w:rPr>
          <w:sz w:val="24"/>
          <w:lang w:val="en-US"/>
        </w:rPr>
        <w:t xml:space="preserve">De </w:t>
      </w:r>
      <w:proofErr w:type="gramStart"/>
      <w:r>
        <w:rPr>
          <w:sz w:val="24"/>
          <w:lang w:val="en-US"/>
        </w:rPr>
        <w:t xml:space="preserve">re </w:t>
      </w:r>
      <w:r>
        <w:rPr>
          <w:sz w:val="24"/>
        </w:rPr>
        <w:t xml:space="preserve"> та</w:t>
      </w:r>
      <w:proofErr w:type="gramEnd"/>
      <w:r>
        <w:rPr>
          <w:sz w:val="24"/>
        </w:rPr>
        <w:t xml:space="preserve"> </w:t>
      </w:r>
      <w:r>
        <w:rPr>
          <w:sz w:val="24"/>
          <w:lang w:val="en-US"/>
        </w:rPr>
        <w:t xml:space="preserve">de </w:t>
      </w:r>
      <w:proofErr w:type="spellStart"/>
      <w:r>
        <w:rPr>
          <w:sz w:val="24"/>
          <w:lang w:val="en-US"/>
        </w:rPr>
        <w:t>dicto</w:t>
      </w:r>
      <w:proofErr w:type="spellEnd"/>
      <w:r>
        <w:rPr>
          <w:sz w:val="24"/>
        </w:rPr>
        <w:t xml:space="preserve"> модальності.</w:t>
      </w:r>
    </w:p>
    <w:p w:rsidR="00963980" w:rsidRDefault="00963980" w:rsidP="00963980">
      <w:pPr>
        <w:pStyle w:val="a3"/>
        <w:numPr>
          <w:ilvl w:val="0"/>
          <w:numId w:val="11"/>
        </w:numPr>
        <w:spacing w:line="240" w:lineRule="auto"/>
        <w:rPr>
          <w:sz w:val="24"/>
        </w:rPr>
      </w:pPr>
      <w:r>
        <w:rPr>
          <w:sz w:val="24"/>
        </w:rPr>
        <w:t>Загальна характеристика модальної системи на прикладі атлетичної модальної логіки.</w:t>
      </w:r>
    </w:p>
    <w:p w:rsidR="00963980" w:rsidRDefault="00963980" w:rsidP="00963980">
      <w:pPr>
        <w:pStyle w:val="a3"/>
        <w:numPr>
          <w:ilvl w:val="0"/>
          <w:numId w:val="11"/>
        </w:numPr>
        <w:spacing w:line="240" w:lineRule="auto"/>
        <w:rPr>
          <w:sz w:val="24"/>
        </w:rPr>
      </w:pPr>
      <w:r>
        <w:rPr>
          <w:sz w:val="24"/>
        </w:rPr>
        <w:t xml:space="preserve">Семантичні визначення </w:t>
      </w:r>
      <w:proofErr w:type="spellStart"/>
      <w:r>
        <w:rPr>
          <w:sz w:val="24"/>
        </w:rPr>
        <w:t>модальностей</w:t>
      </w:r>
      <w:proofErr w:type="spellEnd"/>
      <w:r>
        <w:rPr>
          <w:sz w:val="24"/>
        </w:rPr>
        <w:t xml:space="preserve">. </w:t>
      </w:r>
    </w:p>
    <w:p w:rsidR="00963980" w:rsidRDefault="00963980" w:rsidP="00963980">
      <w:pPr>
        <w:pStyle w:val="a3"/>
        <w:numPr>
          <w:ilvl w:val="0"/>
          <w:numId w:val="11"/>
        </w:numPr>
        <w:spacing w:line="240" w:lineRule="auto"/>
        <w:rPr>
          <w:sz w:val="24"/>
        </w:rPr>
      </w:pPr>
      <w:r>
        <w:rPr>
          <w:sz w:val="24"/>
        </w:rPr>
        <w:t>Аналітичні правила для формул з модальними операторами.</w:t>
      </w:r>
    </w:p>
    <w:p w:rsidR="00963980" w:rsidRPr="00963980" w:rsidRDefault="00963980" w:rsidP="00963980">
      <w:pPr>
        <w:pStyle w:val="a3"/>
        <w:spacing w:line="240" w:lineRule="auto"/>
        <w:jc w:val="center"/>
        <w:rPr>
          <w:b/>
          <w:sz w:val="24"/>
        </w:rPr>
      </w:pPr>
      <w:r w:rsidRPr="00963980">
        <w:rPr>
          <w:b/>
          <w:sz w:val="24"/>
        </w:rPr>
        <w:t>ТЕМА 5.  Часова логіка.</w:t>
      </w:r>
    </w:p>
    <w:p w:rsidR="00963980" w:rsidRDefault="00963980" w:rsidP="00963980">
      <w:pPr>
        <w:pStyle w:val="a3"/>
        <w:numPr>
          <w:ilvl w:val="0"/>
          <w:numId w:val="12"/>
        </w:numPr>
        <w:spacing w:line="240" w:lineRule="auto"/>
        <w:rPr>
          <w:sz w:val="24"/>
        </w:rPr>
      </w:pPr>
      <w:r>
        <w:rPr>
          <w:sz w:val="24"/>
        </w:rPr>
        <w:t>Філософія часу і логіка часу.</w:t>
      </w:r>
    </w:p>
    <w:p w:rsidR="00963980" w:rsidRDefault="00963980" w:rsidP="00963980">
      <w:pPr>
        <w:pStyle w:val="a3"/>
        <w:numPr>
          <w:ilvl w:val="0"/>
          <w:numId w:val="12"/>
        </w:numPr>
        <w:spacing w:line="240" w:lineRule="auto"/>
        <w:rPr>
          <w:sz w:val="24"/>
        </w:rPr>
      </w:pPr>
      <w:r>
        <w:rPr>
          <w:sz w:val="24"/>
        </w:rPr>
        <w:t>Міркування які мають часовий зміст, як предмет часової логіки.</w:t>
      </w:r>
    </w:p>
    <w:p w:rsidR="00963980" w:rsidRDefault="00963980" w:rsidP="00963980">
      <w:pPr>
        <w:pStyle w:val="a3"/>
        <w:numPr>
          <w:ilvl w:val="0"/>
          <w:numId w:val="12"/>
        </w:numPr>
        <w:spacing w:line="240" w:lineRule="auto"/>
        <w:rPr>
          <w:sz w:val="24"/>
        </w:rPr>
      </w:pPr>
      <w:r>
        <w:rPr>
          <w:sz w:val="24"/>
        </w:rPr>
        <w:t>Часові модальності («Було», «Буде», «Завжди було», «Завжди буде»).</w:t>
      </w:r>
    </w:p>
    <w:p w:rsidR="00963980" w:rsidRDefault="00963980" w:rsidP="00963980">
      <w:pPr>
        <w:pStyle w:val="a3"/>
        <w:numPr>
          <w:ilvl w:val="0"/>
          <w:numId w:val="12"/>
        </w:numPr>
        <w:spacing w:line="240" w:lineRule="auto"/>
        <w:rPr>
          <w:sz w:val="24"/>
        </w:rPr>
      </w:pPr>
      <w:r>
        <w:rPr>
          <w:sz w:val="24"/>
        </w:rPr>
        <w:t>Семантика часової логіки:м особливості побудови: «змішування часу».</w:t>
      </w:r>
    </w:p>
    <w:p w:rsidR="00A0097A" w:rsidRDefault="00A0097A" w:rsidP="00A0097A">
      <w:pPr>
        <w:pStyle w:val="a3"/>
        <w:spacing w:line="240" w:lineRule="auto"/>
        <w:ind w:left="720"/>
        <w:jc w:val="center"/>
        <w:rPr>
          <w:b/>
          <w:sz w:val="24"/>
        </w:rPr>
      </w:pPr>
    </w:p>
    <w:p w:rsidR="00A0097A" w:rsidRDefault="00A0097A" w:rsidP="00A0097A">
      <w:pPr>
        <w:pStyle w:val="a3"/>
        <w:spacing w:line="240" w:lineRule="auto"/>
        <w:ind w:left="720"/>
        <w:jc w:val="center"/>
        <w:rPr>
          <w:b/>
          <w:sz w:val="24"/>
        </w:rPr>
      </w:pPr>
      <w:r>
        <w:rPr>
          <w:b/>
          <w:sz w:val="24"/>
        </w:rPr>
        <w:t>ЗАЛІКОВИЙ МОДУЛЬ 6</w:t>
      </w:r>
    </w:p>
    <w:p w:rsidR="00A0097A" w:rsidRPr="00747909" w:rsidRDefault="00A0097A" w:rsidP="00A0097A">
      <w:pPr>
        <w:pStyle w:val="a3"/>
        <w:spacing w:line="240" w:lineRule="auto"/>
        <w:ind w:left="720"/>
        <w:jc w:val="center"/>
        <w:rPr>
          <w:b/>
          <w:sz w:val="24"/>
        </w:rPr>
      </w:pPr>
      <w:r>
        <w:rPr>
          <w:b/>
          <w:color w:val="000000"/>
        </w:rPr>
        <w:t>Модальні логіки</w:t>
      </w:r>
    </w:p>
    <w:p w:rsidR="00963980" w:rsidRPr="00A0097A" w:rsidRDefault="00963980" w:rsidP="00A0097A">
      <w:pPr>
        <w:pStyle w:val="a3"/>
        <w:spacing w:line="240" w:lineRule="auto"/>
        <w:jc w:val="center"/>
        <w:rPr>
          <w:b/>
          <w:sz w:val="24"/>
        </w:rPr>
      </w:pPr>
      <w:r w:rsidRPr="00A0097A">
        <w:rPr>
          <w:b/>
          <w:sz w:val="24"/>
        </w:rPr>
        <w:t xml:space="preserve">ТЕМА 6.  </w:t>
      </w:r>
      <w:proofErr w:type="spellStart"/>
      <w:r w:rsidRPr="00A0097A">
        <w:rPr>
          <w:b/>
          <w:sz w:val="24"/>
        </w:rPr>
        <w:t>Епістемічна</w:t>
      </w:r>
      <w:proofErr w:type="spellEnd"/>
      <w:r w:rsidRPr="00A0097A">
        <w:rPr>
          <w:b/>
          <w:sz w:val="24"/>
        </w:rPr>
        <w:t xml:space="preserve"> логіка</w:t>
      </w:r>
    </w:p>
    <w:p w:rsidR="00963980" w:rsidRDefault="00963980" w:rsidP="00963980">
      <w:pPr>
        <w:pStyle w:val="a3"/>
        <w:numPr>
          <w:ilvl w:val="0"/>
          <w:numId w:val="13"/>
        </w:numPr>
        <w:spacing w:line="240" w:lineRule="auto"/>
        <w:rPr>
          <w:sz w:val="24"/>
        </w:rPr>
      </w:pPr>
      <w:proofErr w:type="spellStart"/>
      <w:r>
        <w:rPr>
          <w:sz w:val="24"/>
        </w:rPr>
        <w:t>Епістемічна</w:t>
      </w:r>
      <w:proofErr w:type="spellEnd"/>
      <w:r>
        <w:rPr>
          <w:sz w:val="24"/>
        </w:rPr>
        <w:t xml:space="preserve"> логіка як модальна.</w:t>
      </w:r>
    </w:p>
    <w:p w:rsidR="00963980" w:rsidRDefault="00963980" w:rsidP="00963980">
      <w:pPr>
        <w:pStyle w:val="a3"/>
        <w:numPr>
          <w:ilvl w:val="0"/>
          <w:numId w:val="13"/>
        </w:numPr>
        <w:spacing w:line="240" w:lineRule="auto"/>
        <w:rPr>
          <w:sz w:val="24"/>
        </w:rPr>
      </w:pPr>
      <w:r>
        <w:rPr>
          <w:sz w:val="24"/>
        </w:rPr>
        <w:t xml:space="preserve">Принципи аналізу </w:t>
      </w:r>
      <w:proofErr w:type="spellStart"/>
      <w:r>
        <w:rPr>
          <w:sz w:val="24"/>
        </w:rPr>
        <w:t>пропозиційних</w:t>
      </w:r>
      <w:proofErr w:type="spellEnd"/>
      <w:r>
        <w:rPr>
          <w:sz w:val="24"/>
        </w:rPr>
        <w:t xml:space="preserve"> висловлювань.</w:t>
      </w:r>
    </w:p>
    <w:p w:rsidR="00963980" w:rsidRDefault="00963980" w:rsidP="00963980">
      <w:pPr>
        <w:pStyle w:val="a3"/>
        <w:numPr>
          <w:ilvl w:val="0"/>
          <w:numId w:val="13"/>
        </w:numPr>
        <w:spacing w:line="240" w:lineRule="auto"/>
        <w:rPr>
          <w:sz w:val="24"/>
        </w:rPr>
      </w:pPr>
      <w:r>
        <w:rPr>
          <w:sz w:val="24"/>
        </w:rPr>
        <w:t xml:space="preserve">Логіка і проблема </w:t>
      </w:r>
      <w:proofErr w:type="spellStart"/>
      <w:r>
        <w:rPr>
          <w:sz w:val="24"/>
        </w:rPr>
        <w:t>інтенційності</w:t>
      </w:r>
      <w:proofErr w:type="spellEnd"/>
      <w:r>
        <w:rPr>
          <w:sz w:val="24"/>
        </w:rPr>
        <w:t>.</w:t>
      </w:r>
    </w:p>
    <w:p w:rsidR="00963980" w:rsidRDefault="00963980" w:rsidP="00963980">
      <w:pPr>
        <w:pStyle w:val="a3"/>
        <w:numPr>
          <w:ilvl w:val="0"/>
          <w:numId w:val="13"/>
        </w:numPr>
        <w:spacing w:line="240" w:lineRule="auto"/>
        <w:rPr>
          <w:sz w:val="24"/>
        </w:rPr>
      </w:pPr>
      <w:proofErr w:type="spellStart"/>
      <w:r>
        <w:rPr>
          <w:sz w:val="24"/>
        </w:rPr>
        <w:t>Пропозиційна</w:t>
      </w:r>
      <w:proofErr w:type="spellEnd"/>
      <w:r>
        <w:rPr>
          <w:sz w:val="24"/>
        </w:rPr>
        <w:t xml:space="preserve"> настанова (настановлення), інтенцій ний стан, когнітивна подія.</w:t>
      </w:r>
    </w:p>
    <w:p w:rsidR="00963980" w:rsidRDefault="00963980" w:rsidP="00963980">
      <w:pPr>
        <w:pStyle w:val="a3"/>
        <w:numPr>
          <w:ilvl w:val="0"/>
          <w:numId w:val="13"/>
        </w:numPr>
        <w:spacing w:line="240" w:lineRule="auto"/>
        <w:rPr>
          <w:sz w:val="24"/>
        </w:rPr>
      </w:pPr>
      <w:r>
        <w:rPr>
          <w:sz w:val="24"/>
        </w:rPr>
        <w:t xml:space="preserve">Семантика </w:t>
      </w:r>
      <w:proofErr w:type="spellStart"/>
      <w:r>
        <w:rPr>
          <w:sz w:val="24"/>
        </w:rPr>
        <w:t>епістемічної</w:t>
      </w:r>
      <w:proofErr w:type="spellEnd"/>
      <w:r>
        <w:rPr>
          <w:sz w:val="24"/>
        </w:rPr>
        <w:t xml:space="preserve"> модальної логіки: особливості побудови.</w:t>
      </w:r>
    </w:p>
    <w:p w:rsidR="00963980" w:rsidRDefault="00963980" w:rsidP="00963980">
      <w:pPr>
        <w:pStyle w:val="a3"/>
        <w:numPr>
          <w:ilvl w:val="0"/>
          <w:numId w:val="13"/>
        </w:numPr>
        <w:spacing w:line="240" w:lineRule="auto"/>
        <w:rPr>
          <w:sz w:val="24"/>
        </w:rPr>
      </w:pPr>
      <w:r>
        <w:rPr>
          <w:sz w:val="24"/>
        </w:rPr>
        <w:t xml:space="preserve">Семантичні визначення головних </w:t>
      </w:r>
      <w:proofErr w:type="spellStart"/>
      <w:r>
        <w:rPr>
          <w:sz w:val="24"/>
        </w:rPr>
        <w:t>епістемічних</w:t>
      </w:r>
      <w:proofErr w:type="spellEnd"/>
      <w:r>
        <w:rPr>
          <w:sz w:val="24"/>
        </w:rPr>
        <w:t xml:space="preserve"> операторів.</w:t>
      </w:r>
    </w:p>
    <w:p w:rsidR="00963980" w:rsidRPr="00A0097A" w:rsidRDefault="00963980" w:rsidP="00A0097A">
      <w:pPr>
        <w:pStyle w:val="a3"/>
        <w:spacing w:line="240" w:lineRule="auto"/>
        <w:jc w:val="center"/>
        <w:rPr>
          <w:b/>
          <w:sz w:val="24"/>
        </w:rPr>
      </w:pPr>
      <w:r w:rsidRPr="00A0097A">
        <w:rPr>
          <w:b/>
          <w:sz w:val="24"/>
        </w:rPr>
        <w:t xml:space="preserve">ТЕМА 7.  </w:t>
      </w:r>
      <w:proofErr w:type="spellStart"/>
      <w:r w:rsidRPr="00A0097A">
        <w:rPr>
          <w:b/>
          <w:sz w:val="24"/>
        </w:rPr>
        <w:t>Деонтична</w:t>
      </w:r>
      <w:proofErr w:type="spellEnd"/>
      <w:r w:rsidRPr="00A0097A">
        <w:rPr>
          <w:b/>
          <w:sz w:val="24"/>
        </w:rPr>
        <w:t xml:space="preserve"> логіка.</w:t>
      </w:r>
    </w:p>
    <w:p w:rsidR="00963980" w:rsidRDefault="00963980" w:rsidP="00963980">
      <w:pPr>
        <w:pStyle w:val="a3"/>
        <w:numPr>
          <w:ilvl w:val="0"/>
          <w:numId w:val="14"/>
        </w:numPr>
        <w:spacing w:line="240" w:lineRule="auto"/>
        <w:rPr>
          <w:sz w:val="24"/>
        </w:rPr>
      </w:pPr>
      <w:r>
        <w:rPr>
          <w:sz w:val="24"/>
        </w:rPr>
        <w:t xml:space="preserve">Філософські засади </w:t>
      </w:r>
      <w:proofErr w:type="spellStart"/>
      <w:r>
        <w:rPr>
          <w:sz w:val="24"/>
        </w:rPr>
        <w:t>деонтичної</w:t>
      </w:r>
      <w:proofErr w:type="spellEnd"/>
      <w:r>
        <w:rPr>
          <w:sz w:val="24"/>
        </w:rPr>
        <w:t xml:space="preserve"> логіки.</w:t>
      </w:r>
    </w:p>
    <w:p w:rsidR="00963980" w:rsidRDefault="00963980" w:rsidP="00963980">
      <w:pPr>
        <w:pStyle w:val="a3"/>
        <w:numPr>
          <w:ilvl w:val="0"/>
          <w:numId w:val="14"/>
        </w:numPr>
        <w:spacing w:line="240" w:lineRule="auto"/>
        <w:rPr>
          <w:sz w:val="24"/>
        </w:rPr>
      </w:pPr>
      <w:r>
        <w:rPr>
          <w:sz w:val="24"/>
        </w:rPr>
        <w:t xml:space="preserve">Семантика </w:t>
      </w:r>
      <w:proofErr w:type="spellStart"/>
      <w:r>
        <w:rPr>
          <w:sz w:val="24"/>
        </w:rPr>
        <w:t>деонтичної</w:t>
      </w:r>
      <w:proofErr w:type="spellEnd"/>
      <w:r>
        <w:rPr>
          <w:sz w:val="24"/>
        </w:rPr>
        <w:t xml:space="preserve"> логіки. </w:t>
      </w:r>
      <w:proofErr w:type="spellStart"/>
      <w:r>
        <w:rPr>
          <w:sz w:val="24"/>
        </w:rPr>
        <w:t>Деонтичне</w:t>
      </w:r>
      <w:proofErr w:type="spellEnd"/>
      <w:r>
        <w:rPr>
          <w:sz w:val="24"/>
        </w:rPr>
        <w:t xml:space="preserve"> трактування відношення досяжності між </w:t>
      </w:r>
      <w:proofErr w:type="spellStart"/>
      <w:r>
        <w:rPr>
          <w:sz w:val="24"/>
        </w:rPr>
        <w:t>деонтично</w:t>
      </w:r>
      <w:proofErr w:type="spellEnd"/>
      <w:r>
        <w:rPr>
          <w:sz w:val="24"/>
        </w:rPr>
        <w:t xml:space="preserve"> можливими світами.</w:t>
      </w:r>
    </w:p>
    <w:p w:rsidR="00963980" w:rsidRDefault="00963980" w:rsidP="00963980">
      <w:pPr>
        <w:pStyle w:val="a3"/>
        <w:numPr>
          <w:ilvl w:val="0"/>
          <w:numId w:val="14"/>
        </w:numPr>
        <w:spacing w:line="240" w:lineRule="auto"/>
        <w:rPr>
          <w:sz w:val="24"/>
        </w:rPr>
      </w:pPr>
      <w:proofErr w:type="spellStart"/>
      <w:r>
        <w:rPr>
          <w:sz w:val="24"/>
        </w:rPr>
        <w:t>Деонтичні</w:t>
      </w:r>
      <w:proofErr w:type="spellEnd"/>
      <w:r>
        <w:rPr>
          <w:sz w:val="24"/>
        </w:rPr>
        <w:t xml:space="preserve"> та </w:t>
      </w:r>
      <w:proofErr w:type="spellStart"/>
      <w:r>
        <w:rPr>
          <w:sz w:val="24"/>
        </w:rPr>
        <w:t>алетичні</w:t>
      </w:r>
      <w:proofErr w:type="spellEnd"/>
      <w:r>
        <w:rPr>
          <w:sz w:val="24"/>
        </w:rPr>
        <w:t xml:space="preserve"> модальні оператори. Головні </w:t>
      </w:r>
      <w:proofErr w:type="spellStart"/>
      <w:r>
        <w:rPr>
          <w:sz w:val="24"/>
        </w:rPr>
        <w:t>деонтичні</w:t>
      </w:r>
      <w:proofErr w:type="spellEnd"/>
      <w:r>
        <w:rPr>
          <w:sz w:val="24"/>
        </w:rPr>
        <w:t xml:space="preserve"> закони та парадокси.</w:t>
      </w:r>
    </w:p>
    <w:p w:rsidR="00963980" w:rsidRDefault="00963980" w:rsidP="00963980">
      <w:pPr>
        <w:pStyle w:val="a3"/>
        <w:numPr>
          <w:ilvl w:val="0"/>
          <w:numId w:val="14"/>
        </w:numPr>
        <w:spacing w:line="240" w:lineRule="auto"/>
        <w:rPr>
          <w:sz w:val="24"/>
        </w:rPr>
      </w:pPr>
      <w:r>
        <w:rPr>
          <w:sz w:val="24"/>
        </w:rPr>
        <w:t xml:space="preserve">Аналітичні правила для </w:t>
      </w:r>
      <w:proofErr w:type="spellStart"/>
      <w:r>
        <w:rPr>
          <w:sz w:val="24"/>
        </w:rPr>
        <w:t>деонтичних</w:t>
      </w:r>
      <w:proofErr w:type="spellEnd"/>
      <w:r>
        <w:rPr>
          <w:sz w:val="24"/>
        </w:rPr>
        <w:t xml:space="preserve"> операторів. </w:t>
      </w:r>
    </w:p>
    <w:p w:rsidR="00963980" w:rsidRPr="00A0097A" w:rsidRDefault="00963980" w:rsidP="00A0097A">
      <w:pPr>
        <w:pStyle w:val="a3"/>
        <w:spacing w:line="240" w:lineRule="auto"/>
        <w:jc w:val="center"/>
        <w:rPr>
          <w:b/>
          <w:sz w:val="24"/>
        </w:rPr>
      </w:pPr>
      <w:r w:rsidRPr="00A0097A">
        <w:rPr>
          <w:b/>
          <w:sz w:val="24"/>
        </w:rPr>
        <w:t>ТЕМА 8.   Логічний аналіз дії та взаємодії</w:t>
      </w:r>
    </w:p>
    <w:p w:rsidR="00963980" w:rsidRDefault="00963980" w:rsidP="00963980">
      <w:pPr>
        <w:pStyle w:val="a3"/>
        <w:numPr>
          <w:ilvl w:val="0"/>
          <w:numId w:val="15"/>
        </w:numPr>
        <w:spacing w:line="240" w:lineRule="auto"/>
        <w:rPr>
          <w:sz w:val="24"/>
        </w:rPr>
      </w:pPr>
      <w:r>
        <w:rPr>
          <w:sz w:val="24"/>
        </w:rPr>
        <w:t>Предметна галузь дослідження логіки діяльності.</w:t>
      </w:r>
    </w:p>
    <w:p w:rsidR="00963980" w:rsidRDefault="00963980" w:rsidP="00963980">
      <w:pPr>
        <w:pStyle w:val="a3"/>
        <w:numPr>
          <w:ilvl w:val="0"/>
          <w:numId w:val="15"/>
        </w:numPr>
        <w:spacing w:line="240" w:lineRule="auto"/>
        <w:rPr>
          <w:sz w:val="24"/>
        </w:rPr>
      </w:pPr>
      <w:r>
        <w:rPr>
          <w:sz w:val="24"/>
        </w:rPr>
        <w:t>Логічна структура людської взаємодії.</w:t>
      </w:r>
    </w:p>
    <w:p w:rsidR="00963980" w:rsidRDefault="00963980" w:rsidP="00963980">
      <w:pPr>
        <w:pStyle w:val="a3"/>
        <w:numPr>
          <w:ilvl w:val="0"/>
          <w:numId w:val="15"/>
        </w:numPr>
        <w:spacing w:line="240" w:lineRule="auto"/>
        <w:rPr>
          <w:sz w:val="24"/>
        </w:rPr>
      </w:pPr>
      <w:r>
        <w:rPr>
          <w:sz w:val="24"/>
        </w:rPr>
        <w:t>Логіка запитань і відповідей (принципи побудови).</w:t>
      </w:r>
    </w:p>
    <w:p w:rsidR="00963980" w:rsidRDefault="00963980" w:rsidP="00963980">
      <w:pPr>
        <w:pStyle w:val="a3"/>
        <w:numPr>
          <w:ilvl w:val="0"/>
          <w:numId w:val="15"/>
        </w:numPr>
        <w:spacing w:line="240" w:lineRule="auto"/>
        <w:rPr>
          <w:sz w:val="24"/>
        </w:rPr>
      </w:pPr>
      <w:r>
        <w:rPr>
          <w:sz w:val="24"/>
        </w:rPr>
        <w:t>Схеми запитань і пошук відповідей.</w:t>
      </w:r>
    </w:p>
    <w:p w:rsidR="00963980" w:rsidRDefault="00963980" w:rsidP="00963980">
      <w:pPr>
        <w:pStyle w:val="a3"/>
        <w:numPr>
          <w:ilvl w:val="0"/>
          <w:numId w:val="15"/>
        </w:numPr>
        <w:spacing w:line="240" w:lineRule="auto"/>
        <w:rPr>
          <w:sz w:val="24"/>
        </w:rPr>
      </w:pPr>
      <w:r>
        <w:rPr>
          <w:sz w:val="24"/>
        </w:rPr>
        <w:t>Теорії аргументації.</w:t>
      </w:r>
    </w:p>
    <w:p w:rsidR="00963980" w:rsidRPr="00A0097A" w:rsidRDefault="00963980" w:rsidP="00A0097A">
      <w:pPr>
        <w:pStyle w:val="a3"/>
        <w:spacing w:line="240" w:lineRule="auto"/>
        <w:jc w:val="center"/>
        <w:rPr>
          <w:b/>
          <w:sz w:val="24"/>
        </w:rPr>
      </w:pPr>
      <w:r w:rsidRPr="00A0097A">
        <w:rPr>
          <w:b/>
          <w:sz w:val="24"/>
        </w:rPr>
        <w:t>ТЕМА 9.  Логіка практичних міркувань.</w:t>
      </w:r>
    </w:p>
    <w:p w:rsidR="00963980" w:rsidRDefault="00963980" w:rsidP="00963980">
      <w:pPr>
        <w:pStyle w:val="a3"/>
        <w:numPr>
          <w:ilvl w:val="0"/>
          <w:numId w:val="16"/>
        </w:numPr>
        <w:spacing w:line="240" w:lineRule="auto"/>
        <w:rPr>
          <w:sz w:val="24"/>
        </w:rPr>
      </w:pPr>
      <w:r>
        <w:rPr>
          <w:sz w:val="24"/>
        </w:rPr>
        <w:t>Практичний силогізм.</w:t>
      </w:r>
    </w:p>
    <w:p w:rsidR="00963980" w:rsidRDefault="00963980" w:rsidP="00963980">
      <w:pPr>
        <w:pStyle w:val="a3"/>
        <w:numPr>
          <w:ilvl w:val="0"/>
          <w:numId w:val="16"/>
        </w:numPr>
        <w:spacing w:line="240" w:lineRule="auto"/>
        <w:rPr>
          <w:sz w:val="24"/>
        </w:rPr>
      </w:pPr>
      <w:r>
        <w:rPr>
          <w:sz w:val="24"/>
        </w:rPr>
        <w:t>Базисна логіка практичних міркувань.</w:t>
      </w:r>
    </w:p>
    <w:p w:rsidR="00963980" w:rsidRDefault="00963980" w:rsidP="00963980">
      <w:pPr>
        <w:pStyle w:val="a3"/>
        <w:numPr>
          <w:ilvl w:val="0"/>
          <w:numId w:val="16"/>
        </w:numPr>
        <w:spacing w:line="240" w:lineRule="auto"/>
        <w:rPr>
          <w:sz w:val="24"/>
        </w:rPr>
      </w:pPr>
      <w:r>
        <w:rPr>
          <w:sz w:val="24"/>
        </w:rPr>
        <w:t>Мова логіки предикатних операторів. Оператор належності.</w:t>
      </w:r>
    </w:p>
    <w:p w:rsidR="00963980" w:rsidRDefault="00963980" w:rsidP="00963980">
      <w:pPr>
        <w:pStyle w:val="a3"/>
        <w:numPr>
          <w:ilvl w:val="0"/>
          <w:numId w:val="16"/>
        </w:numPr>
        <w:spacing w:line="240" w:lineRule="auto"/>
        <w:rPr>
          <w:sz w:val="24"/>
        </w:rPr>
      </w:pPr>
      <w:r>
        <w:rPr>
          <w:sz w:val="24"/>
        </w:rPr>
        <w:t>Логіка змін.</w:t>
      </w:r>
    </w:p>
    <w:p w:rsidR="00963980" w:rsidRPr="00A0097A" w:rsidRDefault="00963980" w:rsidP="00A0097A">
      <w:pPr>
        <w:pStyle w:val="a3"/>
        <w:spacing w:line="240" w:lineRule="auto"/>
        <w:jc w:val="center"/>
        <w:rPr>
          <w:b/>
          <w:sz w:val="24"/>
        </w:rPr>
      </w:pPr>
      <w:r w:rsidRPr="00A0097A">
        <w:rPr>
          <w:b/>
          <w:sz w:val="24"/>
        </w:rPr>
        <w:t>ТЕМА 10.  Логічний аналіз соціальної дії.</w:t>
      </w:r>
    </w:p>
    <w:p w:rsidR="00963980" w:rsidRDefault="00963980" w:rsidP="00963980">
      <w:pPr>
        <w:pStyle w:val="a3"/>
        <w:numPr>
          <w:ilvl w:val="0"/>
          <w:numId w:val="17"/>
        </w:numPr>
        <w:spacing w:line="240" w:lineRule="auto"/>
        <w:rPr>
          <w:sz w:val="24"/>
        </w:rPr>
      </w:pPr>
      <w:r>
        <w:rPr>
          <w:sz w:val="24"/>
        </w:rPr>
        <w:t>Логічна структура соціальної дії.</w:t>
      </w:r>
    </w:p>
    <w:p w:rsidR="00963980" w:rsidRDefault="00963980" w:rsidP="00963980">
      <w:pPr>
        <w:pStyle w:val="a3"/>
        <w:numPr>
          <w:ilvl w:val="0"/>
          <w:numId w:val="17"/>
        </w:numPr>
        <w:spacing w:line="240" w:lineRule="auto"/>
        <w:rPr>
          <w:sz w:val="24"/>
        </w:rPr>
      </w:pPr>
      <w:proofErr w:type="spellStart"/>
      <w:r>
        <w:rPr>
          <w:sz w:val="24"/>
        </w:rPr>
        <w:t>Соціореальність</w:t>
      </w:r>
      <w:proofErr w:type="spellEnd"/>
      <w:r>
        <w:rPr>
          <w:sz w:val="24"/>
        </w:rPr>
        <w:t xml:space="preserve"> та способи її логічної експлікації.</w:t>
      </w:r>
    </w:p>
    <w:p w:rsidR="00963980" w:rsidRDefault="00963980" w:rsidP="00963980">
      <w:pPr>
        <w:pStyle w:val="a3"/>
        <w:numPr>
          <w:ilvl w:val="0"/>
          <w:numId w:val="17"/>
        </w:numPr>
        <w:spacing w:line="240" w:lineRule="auto"/>
        <w:rPr>
          <w:sz w:val="24"/>
        </w:rPr>
      </w:pPr>
      <w:r>
        <w:rPr>
          <w:sz w:val="24"/>
        </w:rPr>
        <w:t>Ігрова модель соціальної дії (логіко-когнітивний варіант).</w:t>
      </w:r>
    </w:p>
    <w:p w:rsidR="00963980" w:rsidRDefault="00963980" w:rsidP="00963980">
      <w:pPr>
        <w:pStyle w:val="a3"/>
        <w:numPr>
          <w:ilvl w:val="0"/>
          <w:numId w:val="17"/>
        </w:numPr>
        <w:spacing w:line="240" w:lineRule="auto"/>
        <w:rPr>
          <w:sz w:val="24"/>
        </w:rPr>
      </w:pPr>
      <w:r>
        <w:rPr>
          <w:sz w:val="24"/>
        </w:rPr>
        <w:t>Гра як формальний об’єкт. Специфіка логічного аналізу ігор.</w:t>
      </w:r>
    </w:p>
    <w:p w:rsidR="00963980" w:rsidRDefault="00963980" w:rsidP="00963980">
      <w:pPr>
        <w:pStyle w:val="a3"/>
        <w:numPr>
          <w:ilvl w:val="0"/>
          <w:numId w:val="17"/>
        </w:numPr>
        <w:spacing w:line="240" w:lineRule="auto"/>
        <w:rPr>
          <w:sz w:val="24"/>
        </w:rPr>
      </w:pPr>
      <w:proofErr w:type="spellStart"/>
      <w:r>
        <w:rPr>
          <w:sz w:val="24"/>
        </w:rPr>
        <w:t>Соціома</w:t>
      </w:r>
      <w:proofErr w:type="spellEnd"/>
      <w:r>
        <w:rPr>
          <w:sz w:val="24"/>
        </w:rPr>
        <w:t xml:space="preserve">. Логічні моделі рольових ігор. </w:t>
      </w:r>
    </w:p>
    <w:p w:rsidR="00A0097A" w:rsidRDefault="00A0097A" w:rsidP="00A0097A">
      <w:pPr>
        <w:spacing w:after="0"/>
        <w:ind w:firstLine="360"/>
        <w:jc w:val="center"/>
        <w:rPr>
          <w:rFonts w:ascii="Times New Roman" w:hAnsi="Times New Roman" w:cs="Times New Roman"/>
          <w:b/>
          <w:sz w:val="24"/>
          <w:szCs w:val="24"/>
          <w:lang w:val="uk-UA"/>
        </w:rPr>
      </w:pPr>
    </w:p>
    <w:p w:rsidR="00A0097A" w:rsidRPr="00A0097A" w:rsidRDefault="00A0097A" w:rsidP="00A0097A">
      <w:pPr>
        <w:spacing w:after="0"/>
        <w:ind w:firstLine="360"/>
        <w:jc w:val="center"/>
        <w:rPr>
          <w:rFonts w:ascii="Times New Roman" w:hAnsi="Times New Roman" w:cs="Times New Roman"/>
          <w:sz w:val="24"/>
          <w:szCs w:val="24"/>
          <w:lang w:val="uk-UA"/>
        </w:rPr>
      </w:pPr>
      <w:r w:rsidRPr="00A0097A">
        <w:rPr>
          <w:rFonts w:ascii="Times New Roman" w:hAnsi="Times New Roman" w:cs="Times New Roman"/>
          <w:b/>
          <w:sz w:val="24"/>
          <w:szCs w:val="24"/>
          <w:lang w:val="uk-UA"/>
        </w:rPr>
        <w:t>Самостійна робота студентів з курсу:</w:t>
      </w:r>
    </w:p>
    <w:p w:rsidR="00A0097A" w:rsidRPr="00A0097A" w:rsidRDefault="00A0097A" w:rsidP="00A0097A">
      <w:pPr>
        <w:spacing w:after="0"/>
        <w:ind w:firstLine="360"/>
        <w:jc w:val="both"/>
        <w:rPr>
          <w:rFonts w:ascii="Times New Roman" w:hAnsi="Times New Roman" w:cs="Times New Roman"/>
          <w:sz w:val="24"/>
          <w:szCs w:val="24"/>
          <w:lang w:val="uk-UA"/>
        </w:rPr>
      </w:pPr>
      <w:r w:rsidRPr="00A0097A">
        <w:rPr>
          <w:rFonts w:ascii="Times New Roman" w:hAnsi="Times New Roman" w:cs="Times New Roman"/>
          <w:sz w:val="24"/>
          <w:szCs w:val="24"/>
          <w:lang w:val="uk-UA"/>
        </w:rPr>
        <w:t>Форми самостійної роботи різноманітні. Основними з них є:</w:t>
      </w:r>
    </w:p>
    <w:p w:rsidR="00A0097A" w:rsidRPr="00A0097A" w:rsidRDefault="00A0097A" w:rsidP="00A0097A">
      <w:pPr>
        <w:numPr>
          <w:ilvl w:val="0"/>
          <w:numId w:val="18"/>
        </w:numPr>
        <w:spacing w:after="0" w:line="240" w:lineRule="auto"/>
        <w:ind w:left="0"/>
        <w:jc w:val="both"/>
        <w:rPr>
          <w:rFonts w:ascii="Times New Roman" w:hAnsi="Times New Roman" w:cs="Times New Roman"/>
          <w:sz w:val="24"/>
          <w:szCs w:val="24"/>
          <w:lang w:val="uk-UA"/>
        </w:rPr>
      </w:pPr>
      <w:r w:rsidRPr="00A0097A">
        <w:rPr>
          <w:rFonts w:ascii="Times New Roman" w:hAnsi="Times New Roman" w:cs="Times New Roman"/>
          <w:sz w:val="24"/>
          <w:szCs w:val="24"/>
          <w:lang w:val="uk-UA"/>
        </w:rPr>
        <w:t>вивчення творів філософів і логіків, необхідної наукової та навчальної літератури в ході підготовки до семінарських занять, модульного контролю, іспиту;</w:t>
      </w:r>
    </w:p>
    <w:p w:rsidR="00A0097A" w:rsidRPr="00A0097A" w:rsidRDefault="00A0097A" w:rsidP="00A0097A">
      <w:pPr>
        <w:numPr>
          <w:ilvl w:val="0"/>
          <w:numId w:val="18"/>
        </w:numPr>
        <w:spacing w:after="0" w:line="240" w:lineRule="auto"/>
        <w:ind w:left="0"/>
        <w:jc w:val="both"/>
        <w:rPr>
          <w:rFonts w:ascii="Times New Roman" w:hAnsi="Times New Roman" w:cs="Times New Roman"/>
          <w:sz w:val="24"/>
          <w:szCs w:val="24"/>
          <w:lang w:val="uk-UA"/>
        </w:rPr>
      </w:pPr>
      <w:r w:rsidRPr="00A0097A">
        <w:rPr>
          <w:rFonts w:ascii="Times New Roman" w:hAnsi="Times New Roman" w:cs="Times New Roman"/>
          <w:sz w:val="24"/>
          <w:szCs w:val="24"/>
          <w:lang w:val="uk-UA"/>
        </w:rPr>
        <w:t>робота над виступами, повідомленнями, доповідями, рефератами до семінарських занять;</w:t>
      </w:r>
    </w:p>
    <w:p w:rsidR="00A0097A" w:rsidRPr="00A0097A" w:rsidRDefault="00A0097A" w:rsidP="00A0097A">
      <w:pPr>
        <w:numPr>
          <w:ilvl w:val="0"/>
          <w:numId w:val="18"/>
        </w:numPr>
        <w:spacing w:after="0" w:line="240" w:lineRule="auto"/>
        <w:ind w:left="0"/>
        <w:jc w:val="both"/>
        <w:rPr>
          <w:rFonts w:ascii="Times New Roman" w:hAnsi="Times New Roman" w:cs="Times New Roman"/>
          <w:sz w:val="24"/>
          <w:szCs w:val="24"/>
          <w:lang w:val="uk-UA"/>
        </w:rPr>
      </w:pPr>
      <w:r w:rsidRPr="00A0097A">
        <w:rPr>
          <w:rFonts w:ascii="Times New Roman" w:hAnsi="Times New Roman" w:cs="Times New Roman"/>
          <w:sz w:val="24"/>
          <w:szCs w:val="24"/>
          <w:lang w:val="uk-UA"/>
        </w:rPr>
        <w:t>участь у студентських наукових конференціях та днях науки;</w:t>
      </w:r>
    </w:p>
    <w:p w:rsidR="00A0097A" w:rsidRPr="00A0097A" w:rsidRDefault="00A0097A" w:rsidP="00A0097A">
      <w:pPr>
        <w:numPr>
          <w:ilvl w:val="0"/>
          <w:numId w:val="18"/>
        </w:numPr>
        <w:spacing w:after="0" w:line="240" w:lineRule="auto"/>
        <w:ind w:left="0"/>
        <w:jc w:val="both"/>
        <w:rPr>
          <w:rFonts w:ascii="Times New Roman" w:hAnsi="Times New Roman" w:cs="Times New Roman"/>
          <w:sz w:val="24"/>
          <w:szCs w:val="24"/>
          <w:lang w:val="uk-UA"/>
        </w:rPr>
      </w:pPr>
      <w:r w:rsidRPr="00A0097A">
        <w:rPr>
          <w:rFonts w:ascii="Times New Roman" w:hAnsi="Times New Roman" w:cs="Times New Roman"/>
          <w:sz w:val="24"/>
          <w:szCs w:val="24"/>
          <w:lang w:val="uk-UA"/>
        </w:rPr>
        <w:lastRenderedPageBreak/>
        <w:t>участь у роботі студентських наукових гуртків з філософії, релігієзнавства, логіки.</w:t>
      </w:r>
    </w:p>
    <w:p w:rsidR="00A0097A" w:rsidRPr="00A0097A" w:rsidRDefault="00A0097A" w:rsidP="00A0097A">
      <w:pPr>
        <w:spacing w:after="0"/>
        <w:ind w:firstLine="360"/>
        <w:jc w:val="both"/>
        <w:rPr>
          <w:rFonts w:ascii="Times New Roman" w:hAnsi="Times New Roman" w:cs="Times New Roman"/>
          <w:sz w:val="24"/>
          <w:szCs w:val="24"/>
          <w:lang w:val="uk-UA"/>
        </w:rPr>
      </w:pPr>
      <w:r w:rsidRPr="00A0097A">
        <w:rPr>
          <w:rFonts w:ascii="Times New Roman" w:hAnsi="Times New Roman" w:cs="Times New Roman"/>
          <w:sz w:val="24"/>
          <w:szCs w:val="24"/>
          <w:lang w:val="uk-UA"/>
        </w:rPr>
        <w:t>Найважливішим компонентом самостійної роботи студентів і найбільш ефективною її формою є конспект. Ведення конспекту лекцій, а також конспектування рекомендованої літератури до лекційних тем дозволить не лише з</w:t>
      </w:r>
      <w:r w:rsidRPr="00A0097A">
        <w:rPr>
          <w:rFonts w:ascii="Times New Roman" w:hAnsi="Times New Roman" w:cs="Times New Roman"/>
          <w:sz w:val="24"/>
          <w:szCs w:val="24"/>
        </w:rPr>
        <w:t>’</w:t>
      </w:r>
      <w:r w:rsidRPr="00A0097A">
        <w:rPr>
          <w:rFonts w:ascii="Times New Roman" w:hAnsi="Times New Roman" w:cs="Times New Roman"/>
          <w:sz w:val="24"/>
          <w:szCs w:val="24"/>
          <w:lang w:val="uk-UA"/>
        </w:rPr>
        <w:t>ясувати матеріал, що викладається лектором, але й стане вихідним пунктом для підготування до відповідних тем семінарських занять. У процесі підготування до них обов’язково також конспектування рекомендованої літератури.</w:t>
      </w:r>
    </w:p>
    <w:p w:rsidR="00A0097A" w:rsidRPr="00A0097A" w:rsidRDefault="00A0097A" w:rsidP="00A0097A">
      <w:pPr>
        <w:spacing w:after="0"/>
        <w:ind w:firstLine="360"/>
        <w:jc w:val="both"/>
        <w:rPr>
          <w:rFonts w:ascii="Times New Roman" w:hAnsi="Times New Roman" w:cs="Times New Roman"/>
          <w:sz w:val="24"/>
          <w:szCs w:val="24"/>
          <w:lang w:val="uk-UA"/>
        </w:rPr>
      </w:pPr>
      <w:r w:rsidRPr="00A0097A">
        <w:rPr>
          <w:rFonts w:ascii="Times New Roman" w:hAnsi="Times New Roman" w:cs="Times New Roman"/>
          <w:sz w:val="24"/>
          <w:szCs w:val="24"/>
          <w:lang w:val="uk-UA"/>
        </w:rPr>
        <w:t>Питання, які потребують з’ясування щодо ведення конспекту, із конспектування власне творів, а також у вирішенні інших проблем з цього курсу, можуть бути розглянуті на консультаціях, у ході індивідуальної роботи із студентами, на лекціях або на семінарських заняттях. На цих заняттях систематично здійснюється не тільки конче потрібна допомога студентам, але й перевірка конспектів, заслуховування виступів, повідомлень, доповідей та рефератів з теми, що розглядається, поточний контроль інших видів роботи студентів.</w:t>
      </w:r>
    </w:p>
    <w:p w:rsidR="00A0097A" w:rsidRPr="00A0097A" w:rsidRDefault="00A0097A" w:rsidP="00A0097A">
      <w:pPr>
        <w:spacing w:after="0"/>
        <w:ind w:firstLine="720"/>
        <w:jc w:val="center"/>
        <w:rPr>
          <w:rFonts w:ascii="Times New Roman" w:hAnsi="Times New Roman" w:cs="Times New Roman"/>
          <w:b/>
          <w:color w:val="000000"/>
          <w:sz w:val="24"/>
          <w:szCs w:val="24"/>
          <w:lang w:val="uk-UA"/>
        </w:rPr>
      </w:pPr>
      <w:r w:rsidRPr="00A0097A">
        <w:rPr>
          <w:rFonts w:ascii="Times New Roman" w:hAnsi="Times New Roman" w:cs="Times New Roman"/>
          <w:b/>
          <w:color w:val="000000"/>
          <w:sz w:val="24"/>
          <w:szCs w:val="24"/>
        </w:rPr>
        <w:t xml:space="preserve">ПЕРЕЛІК ЗАПИТАНЬ ДЛЯ КОНТРОЛЮ </w:t>
      </w:r>
      <w:proofErr w:type="gramStart"/>
      <w:r w:rsidRPr="00A0097A">
        <w:rPr>
          <w:rFonts w:ascii="Times New Roman" w:hAnsi="Times New Roman" w:cs="Times New Roman"/>
          <w:b/>
          <w:color w:val="000000"/>
          <w:sz w:val="24"/>
          <w:szCs w:val="24"/>
        </w:rPr>
        <w:t>З</w:t>
      </w:r>
      <w:proofErr w:type="gramEnd"/>
      <w:r w:rsidRPr="00A0097A">
        <w:rPr>
          <w:rFonts w:ascii="Times New Roman" w:hAnsi="Times New Roman" w:cs="Times New Roman"/>
          <w:b/>
          <w:color w:val="000000"/>
          <w:sz w:val="24"/>
          <w:szCs w:val="24"/>
        </w:rPr>
        <w:t xml:space="preserve"> ДИСЦИПЛІНИ ЗАГАЛОМ</w:t>
      </w:r>
      <w:r w:rsidRPr="00A0097A">
        <w:rPr>
          <w:rFonts w:ascii="Times New Roman" w:hAnsi="Times New Roman" w:cs="Times New Roman"/>
          <w:b/>
          <w:color w:val="000000"/>
          <w:sz w:val="24"/>
          <w:szCs w:val="24"/>
          <w:lang w:val="uk-UA"/>
        </w:rPr>
        <w:t xml:space="preserve"> </w:t>
      </w:r>
    </w:p>
    <w:p w:rsidR="00A0097A" w:rsidRPr="00A0097A" w:rsidRDefault="00A0097A" w:rsidP="00A0097A">
      <w:pPr>
        <w:spacing w:after="0"/>
        <w:ind w:firstLine="720"/>
        <w:jc w:val="center"/>
        <w:rPr>
          <w:rFonts w:ascii="Times New Roman" w:hAnsi="Times New Roman" w:cs="Times New Roman"/>
          <w:b/>
          <w:color w:val="000000"/>
          <w:sz w:val="24"/>
          <w:szCs w:val="24"/>
          <w:lang w:val="uk-UA"/>
        </w:rPr>
      </w:pPr>
      <w:r w:rsidRPr="00A0097A">
        <w:rPr>
          <w:rFonts w:ascii="Times New Roman" w:hAnsi="Times New Roman" w:cs="Times New Roman"/>
          <w:b/>
          <w:color w:val="000000"/>
          <w:sz w:val="24"/>
          <w:szCs w:val="24"/>
          <w:lang w:val="uk-UA"/>
        </w:rPr>
        <w:t>Критерії для оцінювання знань</w:t>
      </w:r>
    </w:p>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Система поточного і підсумкового контролю розроблена за модульно-рейтинговою системою, яка передбачає накопичення студентами балів за двома модулями. Кожен модуль включає певну кількість тем (див. навчально-тематичний план курсу) і передбачає підсумкову контрольну роботу. Студенти впродовж семестру пишуть дві контрольні роботи.</w:t>
      </w:r>
    </w:p>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Викладачем оцінюються відповіді студентів на семінарських заняттях, участь у дискусіях, доповнення відповідей на окремі питання, рецензування виступів один одного тощо. За кожен вид роботи на семінарському занятті студент отримує певну кількість балів, установлену викладачем. Успішна робота на семінарських зайняттях дає студенту право претендувати на підвищення модульної рейтингової оцінки.</w:t>
      </w:r>
    </w:p>
    <w:p w:rsidR="00A0097A" w:rsidRPr="00A0097A" w:rsidRDefault="00A0097A" w:rsidP="00A0097A">
      <w:pPr>
        <w:spacing w:after="0"/>
        <w:ind w:firstLine="720"/>
        <w:jc w:val="both"/>
        <w:rPr>
          <w:rFonts w:ascii="Times New Roman" w:hAnsi="Times New Roman" w:cs="Times New Roman"/>
          <w:b/>
          <w:color w:val="000000"/>
          <w:sz w:val="24"/>
          <w:szCs w:val="24"/>
          <w:lang w:val="uk-UA"/>
        </w:rPr>
      </w:pPr>
    </w:p>
    <w:p w:rsidR="00D4612C" w:rsidRDefault="00A0097A" w:rsidP="00D4612C">
      <w:pPr>
        <w:spacing w:after="0"/>
        <w:ind w:firstLine="720"/>
        <w:jc w:val="center"/>
        <w:rPr>
          <w:rFonts w:ascii="Times New Roman" w:hAnsi="Times New Roman" w:cs="Times New Roman"/>
          <w:b/>
          <w:color w:val="000000"/>
          <w:sz w:val="24"/>
          <w:szCs w:val="24"/>
          <w:lang w:val="uk-UA"/>
        </w:rPr>
      </w:pPr>
      <w:r w:rsidRPr="00A0097A">
        <w:rPr>
          <w:rFonts w:ascii="Times New Roman" w:hAnsi="Times New Roman" w:cs="Times New Roman"/>
          <w:b/>
          <w:color w:val="000000"/>
          <w:sz w:val="24"/>
          <w:szCs w:val="24"/>
          <w:lang w:val="uk-UA"/>
        </w:rPr>
        <w:t>РОЗПОДІЛ БАЛІВ, ЩО ПРИСВОЮЮТЬСЯ СТУДЕНТАМ</w:t>
      </w:r>
      <w:r w:rsidR="00D4612C">
        <w:rPr>
          <w:rFonts w:ascii="Times New Roman" w:hAnsi="Times New Roman" w:cs="Times New Roman"/>
          <w:b/>
          <w:color w:val="000000"/>
          <w:sz w:val="24"/>
          <w:szCs w:val="24"/>
          <w:lang w:val="uk-UA"/>
        </w:rPr>
        <w:t xml:space="preserve"> </w:t>
      </w:r>
    </w:p>
    <w:p w:rsidR="00A0097A" w:rsidRPr="00A0097A" w:rsidRDefault="00D4612C" w:rsidP="00D4612C">
      <w:pPr>
        <w:spacing w:after="0"/>
        <w:ind w:firstLine="720"/>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(ДЛЯ КОЖНОГО СЕМЕСТРУ ОКРЕМО)</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4320"/>
        <w:gridCol w:w="3240"/>
      </w:tblGrid>
      <w:tr w:rsidR="00A0097A" w:rsidRPr="00A0097A" w:rsidTr="00F62155">
        <w:tc>
          <w:tcPr>
            <w:tcW w:w="2808"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b/>
                <w:i/>
                <w:color w:val="000000"/>
                <w:sz w:val="24"/>
                <w:szCs w:val="24"/>
              </w:rPr>
            </w:pPr>
            <w:r w:rsidRPr="00A0097A">
              <w:rPr>
                <w:rFonts w:ascii="Times New Roman" w:hAnsi="Times New Roman" w:cs="Times New Roman"/>
                <w:b/>
                <w:i/>
                <w:color w:val="000000"/>
                <w:sz w:val="24"/>
                <w:szCs w:val="24"/>
                <w:lang w:val="uk-UA"/>
              </w:rPr>
              <w:t>За шкалою ECTS</w:t>
            </w:r>
          </w:p>
        </w:tc>
        <w:tc>
          <w:tcPr>
            <w:tcW w:w="432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b/>
                <w:i/>
                <w:color w:val="000000"/>
                <w:sz w:val="24"/>
                <w:szCs w:val="24"/>
                <w:lang w:val="uk-UA"/>
              </w:rPr>
            </w:pPr>
            <w:r w:rsidRPr="00A0097A">
              <w:rPr>
                <w:rFonts w:ascii="Times New Roman" w:hAnsi="Times New Roman" w:cs="Times New Roman"/>
                <w:b/>
                <w:i/>
                <w:color w:val="000000"/>
                <w:sz w:val="24"/>
                <w:szCs w:val="24"/>
                <w:lang w:val="uk-UA"/>
              </w:rPr>
              <w:t>За національною шкалою</w:t>
            </w:r>
          </w:p>
        </w:tc>
        <w:tc>
          <w:tcPr>
            <w:tcW w:w="324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b/>
                <w:i/>
                <w:color w:val="000000"/>
                <w:sz w:val="24"/>
                <w:szCs w:val="24"/>
                <w:lang w:val="uk-UA"/>
              </w:rPr>
            </w:pPr>
            <w:r w:rsidRPr="00A0097A">
              <w:rPr>
                <w:rFonts w:ascii="Times New Roman" w:hAnsi="Times New Roman" w:cs="Times New Roman"/>
                <w:b/>
                <w:i/>
                <w:color w:val="000000"/>
                <w:sz w:val="24"/>
                <w:szCs w:val="24"/>
                <w:lang w:val="uk-UA"/>
              </w:rPr>
              <w:t xml:space="preserve">За шкалою </w:t>
            </w:r>
            <w:proofErr w:type="spellStart"/>
            <w:r w:rsidRPr="00A0097A">
              <w:rPr>
                <w:rFonts w:ascii="Times New Roman" w:hAnsi="Times New Roman" w:cs="Times New Roman"/>
                <w:b/>
                <w:i/>
                <w:color w:val="000000"/>
                <w:sz w:val="24"/>
                <w:szCs w:val="24"/>
                <w:lang w:val="uk-UA"/>
              </w:rPr>
              <w:t>ДУІ</w:t>
            </w:r>
            <w:proofErr w:type="spellEnd"/>
            <w:r w:rsidRPr="00A0097A">
              <w:rPr>
                <w:rFonts w:ascii="Times New Roman" w:hAnsi="Times New Roman" w:cs="Times New Roman"/>
                <w:b/>
                <w:i/>
                <w:color w:val="000000"/>
                <w:sz w:val="24"/>
                <w:szCs w:val="24"/>
                <w:lang w:val="uk-UA"/>
              </w:rPr>
              <w:t xml:space="preserve"> і ШІ (бали)</w:t>
            </w:r>
          </w:p>
        </w:tc>
      </w:tr>
      <w:tr w:rsidR="00A0097A" w:rsidRPr="00A0097A" w:rsidTr="00F62155">
        <w:tc>
          <w:tcPr>
            <w:tcW w:w="2808"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А (EXCELLENT)</w:t>
            </w:r>
          </w:p>
        </w:tc>
        <w:tc>
          <w:tcPr>
            <w:tcW w:w="432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5 (відмінно)</w:t>
            </w:r>
          </w:p>
        </w:tc>
        <w:tc>
          <w:tcPr>
            <w:tcW w:w="324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91-100</w:t>
            </w:r>
          </w:p>
        </w:tc>
      </w:tr>
      <w:tr w:rsidR="00A0097A" w:rsidRPr="00A0097A" w:rsidTr="00F62155">
        <w:tc>
          <w:tcPr>
            <w:tcW w:w="2808"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В (VERY GOOD)</w:t>
            </w:r>
          </w:p>
        </w:tc>
        <w:tc>
          <w:tcPr>
            <w:tcW w:w="432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4 (добре)</w:t>
            </w:r>
          </w:p>
        </w:tc>
        <w:tc>
          <w:tcPr>
            <w:tcW w:w="324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83-90</w:t>
            </w:r>
          </w:p>
        </w:tc>
      </w:tr>
      <w:tr w:rsidR="00A0097A" w:rsidRPr="00A0097A" w:rsidTr="00F62155">
        <w:tc>
          <w:tcPr>
            <w:tcW w:w="2808"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С (GOOD)</w:t>
            </w:r>
          </w:p>
        </w:tc>
        <w:tc>
          <w:tcPr>
            <w:tcW w:w="432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4 (добре)</w:t>
            </w:r>
          </w:p>
        </w:tc>
        <w:tc>
          <w:tcPr>
            <w:tcW w:w="324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75-82</w:t>
            </w:r>
          </w:p>
        </w:tc>
      </w:tr>
      <w:tr w:rsidR="00A0097A" w:rsidRPr="00A0097A" w:rsidTr="00F62155">
        <w:tc>
          <w:tcPr>
            <w:tcW w:w="2808"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en-US"/>
              </w:rPr>
              <w:t>D</w:t>
            </w:r>
            <w:r w:rsidRPr="00A0097A">
              <w:rPr>
                <w:rFonts w:ascii="Times New Roman" w:hAnsi="Times New Roman" w:cs="Times New Roman"/>
                <w:color w:val="000000"/>
                <w:sz w:val="24"/>
                <w:szCs w:val="24"/>
                <w:lang w:val="uk-UA"/>
              </w:rPr>
              <w:t xml:space="preserve"> (SATISFACTORY)</w:t>
            </w:r>
          </w:p>
        </w:tc>
        <w:tc>
          <w:tcPr>
            <w:tcW w:w="432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3 (задовільно)</w:t>
            </w:r>
          </w:p>
        </w:tc>
        <w:tc>
          <w:tcPr>
            <w:tcW w:w="324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65-74</w:t>
            </w:r>
          </w:p>
        </w:tc>
      </w:tr>
      <w:tr w:rsidR="00A0097A" w:rsidRPr="00A0097A" w:rsidTr="00F62155">
        <w:tc>
          <w:tcPr>
            <w:tcW w:w="2808"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en-US"/>
              </w:rPr>
              <w:t>E</w:t>
            </w:r>
            <w:r w:rsidRPr="00A0097A">
              <w:rPr>
                <w:rFonts w:ascii="Times New Roman" w:hAnsi="Times New Roman" w:cs="Times New Roman"/>
                <w:color w:val="000000"/>
                <w:sz w:val="24"/>
                <w:szCs w:val="24"/>
                <w:lang w:val="uk-UA"/>
              </w:rPr>
              <w:t xml:space="preserve"> (SUFFICIENT)</w:t>
            </w:r>
          </w:p>
        </w:tc>
        <w:tc>
          <w:tcPr>
            <w:tcW w:w="432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rPr>
            </w:pPr>
            <w:r w:rsidRPr="00A0097A">
              <w:rPr>
                <w:rFonts w:ascii="Times New Roman" w:hAnsi="Times New Roman" w:cs="Times New Roman"/>
                <w:color w:val="000000"/>
                <w:sz w:val="24"/>
                <w:szCs w:val="24"/>
                <w:lang w:val="uk-UA"/>
              </w:rPr>
              <w:t>3 (задовільно</w:t>
            </w:r>
          </w:p>
        </w:tc>
        <w:tc>
          <w:tcPr>
            <w:tcW w:w="324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55-64</w:t>
            </w:r>
          </w:p>
        </w:tc>
      </w:tr>
      <w:tr w:rsidR="00A0097A" w:rsidRPr="00A0097A" w:rsidTr="00F62155">
        <w:tc>
          <w:tcPr>
            <w:tcW w:w="2808"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en-US"/>
              </w:rPr>
              <w:t>F</w:t>
            </w:r>
            <w:r w:rsidRPr="00A0097A">
              <w:rPr>
                <w:rFonts w:ascii="Times New Roman" w:hAnsi="Times New Roman" w:cs="Times New Roman"/>
                <w:color w:val="000000"/>
                <w:sz w:val="24"/>
                <w:szCs w:val="24"/>
                <w:lang w:val="uk-UA"/>
              </w:rPr>
              <w:t>Х (FAIL)</w:t>
            </w:r>
          </w:p>
        </w:tc>
        <w:tc>
          <w:tcPr>
            <w:tcW w:w="432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2 (незадовільно з можливістю повторного складання)</w:t>
            </w:r>
          </w:p>
        </w:tc>
        <w:tc>
          <w:tcPr>
            <w:tcW w:w="324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30-54</w:t>
            </w:r>
          </w:p>
        </w:tc>
      </w:tr>
      <w:tr w:rsidR="00A0097A" w:rsidRPr="00A0097A" w:rsidTr="00F62155">
        <w:tc>
          <w:tcPr>
            <w:tcW w:w="2808"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en-US"/>
              </w:rPr>
              <w:t>F</w:t>
            </w:r>
            <w:r w:rsidRPr="00A0097A">
              <w:rPr>
                <w:rFonts w:ascii="Times New Roman" w:hAnsi="Times New Roman" w:cs="Times New Roman"/>
                <w:color w:val="000000"/>
                <w:sz w:val="24"/>
                <w:szCs w:val="24"/>
                <w:lang w:val="uk-UA"/>
              </w:rPr>
              <w:t>(FAIL)</w:t>
            </w:r>
          </w:p>
        </w:tc>
        <w:tc>
          <w:tcPr>
            <w:tcW w:w="432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2 (незадовільно з обов’язковим повторним курсом)</w:t>
            </w:r>
          </w:p>
        </w:tc>
        <w:tc>
          <w:tcPr>
            <w:tcW w:w="324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z w:val="24"/>
                <w:szCs w:val="24"/>
                <w:lang w:val="uk-UA"/>
              </w:rPr>
            </w:pPr>
            <w:r w:rsidRPr="00A0097A">
              <w:rPr>
                <w:rFonts w:ascii="Times New Roman" w:hAnsi="Times New Roman" w:cs="Times New Roman"/>
                <w:color w:val="000000"/>
                <w:sz w:val="24"/>
                <w:szCs w:val="24"/>
                <w:lang w:val="uk-UA"/>
              </w:rPr>
              <w:t>1-29</w:t>
            </w:r>
          </w:p>
        </w:tc>
      </w:tr>
    </w:tbl>
    <w:p w:rsidR="00D4612C" w:rsidRDefault="00A0097A" w:rsidP="00D4612C">
      <w:pPr>
        <w:spacing w:after="0" w:line="240" w:lineRule="auto"/>
        <w:ind w:firstLine="720"/>
        <w:jc w:val="center"/>
        <w:rPr>
          <w:rFonts w:ascii="Times New Roman" w:hAnsi="Times New Roman" w:cs="Times New Roman"/>
          <w:b/>
          <w:sz w:val="24"/>
          <w:szCs w:val="24"/>
          <w:lang w:val="uk-UA"/>
        </w:rPr>
      </w:pPr>
      <w:r w:rsidRPr="00A0097A">
        <w:rPr>
          <w:rFonts w:ascii="Times New Roman" w:hAnsi="Times New Roman" w:cs="Times New Roman"/>
          <w:b/>
          <w:sz w:val="24"/>
          <w:szCs w:val="24"/>
          <w:lang w:val="uk-UA"/>
        </w:rPr>
        <w:t>МЕТОДИ ОЦІНЮВАННЯ</w:t>
      </w:r>
    </w:p>
    <w:p w:rsidR="00A0097A" w:rsidRPr="00A0097A" w:rsidRDefault="00A0097A" w:rsidP="00D4612C">
      <w:pPr>
        <w:spacing w:after="0" w:line="240" w:lineRule="auto"/>
        <w:ind w:firstLine="720"/>
        <w:jc w:val="center"/>
        <w:rPr>
          <w:rFonts w:ascii="Times New Roman" w:hAnsi="Times New Roman" w:cs="Times New Roman"/>
          <w:b/>
          <w:sz w:val="24"/>
          <w:szCs w:val="24"/>
          <w:lang w:val="uk-UA"/>
        </w:rPr>
      </w:pPr>
      <w:r w:rsidRPr="00A0097A">
        <w:rPr>
          <w:rFonts w:ascii="Times New Roman" w:hAnsi="Times New Roman" w:cs="Times New Roman"/>
          <w:b/>
          <w:sz w:val="24"/>
          <w:szCs w:val="24"/>
          <w:lang w:val="uk-UA"/>
        </w:rPr>
        <w:t>(система накопичення балів студентами)</w:t>
      </w:r>
    </w:p>
    <w:tbl>
      <w:tblPr>
        <w:tblW w:w="10853" w:type="dxa"/>
        <w:tblInd w:w="-432" w:type="dxa"/>
        <w:tblBorders>
          <w:top w:val="single" w:sz="4" w:space="0" w:color="auto"/>
          <w:left w:val="single" w:sz="4" w:space="0" w:color="auto"/>
          <w:bottom w:val="single" w:sz="4" w:space="0" w:color="auto"/>
          <w:right w:val="single" w:sz="4" w:space="0" w:color="auto"/>
        </w:tblBorders>
        <w:tblLayout w:type="fixed"/>
        <w:tblLook w:val="0000"/>
      </w:tblPr>
      <w:tblGrid>
        <w:gridCol w:w="1260"/>
        <w:gridCol w:w="6119"/>
        <w:gridCol w:w="3474"/>
      </w:tblGrid>
      <w:tr w:rsidR="00A0097A" w:rsidRPr="00A0097A" w:rsidTr="00F62155">
        <w:tc>
          <w:tcPr>
            <w:tcW w:w="126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jc w:val="center"/>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w:t>
            </w:r>
          </w:p>
        </w:tc>
        <w:tc>
          <w:tcPr>
            <w:tcW w:w="6119"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center"/>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Види робіт</w:t>
            </w:r>
          </w:p>
        </w:tc>
        <w:tc>
          <w:tcPr>
            <w:tcW w:w="3474"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Бали</w:t>
            </w:r>
          </w:p>
        </w:tc>
      </w:tr>
      <w:tr w:rsidR="00A0097A" w:rsidRPr="00A0097A" w:rsidTr="00F62155">
        <w:tc>
          <w:tcPr>
            <w:tcW w:w="126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jc w:val="center"/>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1</w:t>
            </w:r>
          </w:p>
        </w:tc>
        <w:tc>
          <w:tcPr>
            <w:tcW w:w="6119"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252"/>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Відповідь на семінарському занятті</w:t>
            </w:r>
          </w:p>
        </w:tc>
        <w:tc>
          <w:tcPr>
            <w:tcW w:w="3474"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10</w:t>
            </w:r>
          </w:p>
        </w:tc>
      </w:tr>
      <w:tr w:rsidR="00A0097A" w:rsidRPr="00A0097A" w:rsidTr="00F62155">
        <w:tc>
          <w:tcPr>
            <w:tcW w:w="126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jc w:val="center"/>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2</w:t>
            </w:r>
          </w:p>
        </w:tc>
        <w:tc>
          <w:tcPr>
            <w:tcW w:w="6119"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252"/>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Самостійна робота над темою</w:t>
            </w:r>
          </w:p>
        </w:tc>
        <w:tc>
          <w:tcPr>
            <w:tcW w:w="3474"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10</w:t>
            </w:r>
          </w:p>
        </w:tc>
      </w:tr>
      <w:tr w:rsidR="00A0097A" w:rsidRPr="00A0097A" w:rsidTr="00F62155">
        <w:tc>
          <w:tcPr>
            <w:tcW w:w="126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jc w:val="center"/>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3</w:t>
            </w:r>
          </w:p>
        </w:tc>
        <w:tc>
          <w:tcPr>
            <w:tcW w:w="6119"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252"/>
              <w:jc w:val="both"/>
              <w:rPr>
                <w:rFonts w:ascii="Times New Roman" w:hAnsi="Times New Roman" w:cs="Times New Roman"/>
                <w:color w:val="000000"/>
                <w:spacing w:val="-4"/>
                <w:sz w:val="24"/>
                <w:szCs w:val="24"/>
                <w:lang w:val="uk-UA"/>
              </w:rPr>
            </w:pPr>
            <w:proofErr w:type="gramStart"/>
            <w:r w:rsidRPr="00A0097A">
              <w:rPr>
                <w:rFonts w:ascii="Times New Roman" w:hAnsi="Times New Roman" w:cs="Times New Roman"/>
                <w:b/>
                <w:sz w:val="24"/>
                <w:szCs w:val="24"/>
              </w:rPr>
              <w:t>Комплексна</w:t>
            </w:r>
            <w:proofErr w:type="gramEnd"/>
            <w:r w:rsidRPr="00A0097A">
              <w:rPr>
                <w:rFonts w:ascii="Times New Roman" w:hAnsi="Times New Roman" w:cs="Times New Roman"/>
                <w:b/>
                <w:sz w:val="24"/>
                <w:szCs w:val="24"/>
              </w:rPr>
              <w:t xml:space="preserve"> </w:t>
            </w:r>
            <w:proofErr w:type="spellStart"/>
            <w:r w:rsidRPr="00A0097A">
              <w:rPr>
                <w:rFonts w:ascii="Times New Roman" w:hAnsi="Times New Roman" w:cs="Times New Roman"/>
                <w:b/>
                <w:sz w:val="24"/>
                <w:szCs w:val="24"/>
              </w:rPr>
              <w:t>контрольна</w:t>
            </w:r>
            <w:proofErr w:type="spellEnd"/>
            <w:r w:rsidRPr="00A0097A">
              <w:rPr>
                <w:rFonts w:ascii="Times New Roman" w:hAnsi="Times New Roman" w:cs="Times New Roman"/>
                <w:b/>
                <w:sz w:val="24"/>
                <w:szCs w:val="24"/>
              </w:rPr>
              <w:t xml:space="preserve"> робота за модулем</w:t>
            </w:r>
          </w:p>
        </w:tc>
        <w:tc>
          <w:tcPr>
            <w:tcW w:w="3474"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30</w:t>
            </w:r>
          </w:p>
        </w:tc>
      </w:tr>
      <w:tr w:rsidR="00A0097A" w:rsidRPr="00A0097A" w:rsidTr="00F62155">
        <w:tc>
          <w:tcPr>
            <w:tcW w:w="126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jc w:val="center"/>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4</w:t>
            </w:r>
          </w:p>
        </w:tc>
        <w:tc>
          <w:tcPr>
            <w:tcW w:w="6119"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252"/>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 xml:space="preserve">Рівень активної участі у навчальному процесі </w:t>
            </w:r>
            <w:r w:rsidRPr="00A0097A">
              <w:rPr>
                <w:rFonts w:ascii="Times New Roman" w:hAnsi="Times New Roman" w:cs="Times New Roman"/>
                <w:color w:val="000000"/>
                <w:spacing w:val="-4"/>
                <w:sz w:val="24"/>
                <w:szCs w:val="24"/>
                <w:lang w:val="uk-UA"/>
              </w:rPr>
              <w:lastRenderedPageBreak/>
              <w:t>(відвідання занять, додаткові відповіді)</w:t>
            </w:r>
          </w:p>
        </w:tc>
        <w:tc>
          <w:tcPr>
            <w:tcW w:w="3474"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lastRenderedPageBreak/>
              <w:t>10</w:t>
            </w:r>
          </w:p>
        </w:tc>
      </w:tr>
      <w:tr w:rsidR="00A0097A" w:rsidRPr="00A0097A" w:rsidTr="00F62155">
        <w:tc>
          <w:tcPr>
            <w:tcW w:w="126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jc w:val="center"/>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lastRenderedPageBreak/>
              <w:t>5</w:t>
            </w:r>
          </w:p>
        </w:tc>
        <w:tc>
          <w:tcPr>
            <w:tcW w:w="6119"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252"/>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Іспит</w:t>
            </w:r>
          </w:p>
        </w:tc>
        <w:tc>
          <w:tcPr>
            <w:tcW w:w="3474"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40</w:t>
            </w:r>
          </w:p>
        </w:tc>
      </w:tr>
      <w:tr w:rsidR="00A0097A" w:rsidRPr="00A0097A" w:rsidTr="00F62155">
        <w:tc>
          <w:tcPr>
            <w:tcW w:w="7379" w:type="dxa"/>
            <w:gridSpan w:val="2"/>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jc w:val="center"/>
              <w:rPr>
                <w:rFonts w:ascii="Times New Roman" w:hAnsi="Times New Roman" w:cs="Times New Roman"/>
                <w:b/>
                <w:color w:val="000000"/>
                <w:spacing w:val="-4"/>
                <w:sz w:val="24"/>
                <w:szCs w:val="24"/>
                <w:lang w:val="uk-UA"/>
              </w:rPr>
            </w:pPr>
            <w:r w:rsidRPr="00A0097A">
              <w:rPr>
                <w:rFonts w:ascii="Times New Roman" w:hAnsi="Times New Roman" w:cs="Times New Roman"/>
                <w:b/>
                <w:color w:val="000000"/>
                <w:spacing w:val="-4"/>
                <w:sz w:val="24"/>
                <w:szCs w:val="24"/>
                <w:lang w:val="uk-UA"/>
              </w:rPr>
              <w:t>Максимальна загальна кількість балів</w:t>
            </w:r>
          </w:p>
        </w:tc>
        <w:tc>
          <w:tcPr>
            <w:tcW w:w="3474"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b/>
                <w:color w:val="000000"/>
                <w:spacing w:val="-4"/>
                <w:sz w:val="24"/>
                <w:szCs w:val="24"/>
                <w:lang w:val="uk-UA"/>
              </w:rPr>
            </w:pPr>
            <w:r w:rsidRPr="00A0097A">
              <w:rPr>
                <w:rFonts w:ascii="Times New Roman" w:hAnsi="Times New Roman" w:cs="Times New Roman"/>
                <w:b/>
                <w:color w:val="000000"/>
                <w:spacing w:val="-4"/>
                <w:sz w:val="24"/>
                <w:szCs w:val="24"/>
                <w:lang w:val="uk-UA"/>
              </w:rPr>
              <w:t>100</w:t>
            </w:r>
          </w:p>
        </w:tc>
      </w:tr>
      <w:tr w:rsidR="00A0097A" w:rsidRPr="00A0097A" w:rsidTr="00F62155">
        <w:tc>
          <w:tcPr>
            <w:tcW w:w="10853" w:type="dxa"/>
            <w:gridSpan w:val="3"/>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jc w:val="center"/>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Додаткові бали</w:t>
            </w:r>
          </w:p>
        </w:tc>
      </w:tr>
      <w:tr w:rsidR="00A0097A" w:rsidRPr="00A0097A" w:rsidTr="00F62155">
        <w:tc>
          <w:tcPr>
            <w:tcW w:w="126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jc w:val="center"/>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6</w:t>
            </w:r>
          </w:p>
        </w:tc>
        <w:tc>
          <w:tcPr>
            <w:tcW w:w="6119"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252"/>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Участь у науковій конференції</w:t>
            </w:r>
          </w:p>
        </w:tc>
        <w:tc>
          <w:tcPr>
            <w:tcW w:w="3474"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5</w:t>
            </w:r>
          </w:p>
        </w:tc>
      </w:tr>
      <w:tr w:rsidR="00A0097A" w:rsidRPr="00A0097A" w:rsidTr="00F62155">
        <w:tc>
          <w:tcPr>
            <w:tcW w:w="126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jc w:val="center"/>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7</w:t>
            </w:r>
          </w:p>
        </w:tc>
        <w:tc>
          <w:tcPr>
            <w:tcW w:w="6119"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252"/>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Підготовка до друку наукової статті</w:t>
            </w:r>
          </w:p>
        </w:tc>
        <w:tc>
          <w:tcPr>
            <w:tcW w:w="3474"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10</w:t>
            </w:r>
          </w:p>
        </w:tc>
      </w:tr>
      <w:tr w:rsidR="00A0097A" w:rsidRPr="00A0097A" w:rsidTr="00F62155">
        <w:tc>
          <w:tcPr>
            <w:tcW w:w="126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jc w:val="center"/>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8</w:t>
            </w:r>
          </w:p>
        </w:tc>
        <w:tc>
          <w:tcPr>
            <w:tcW w:w="6119"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252"/>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Підготовка реферату</w:t>
            </w:r>
          </w:p>
        </w:tc>
        <w:tc>
          <w:tcPr>
            <w:tcW w:w="3474"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15</w:t>
            </w:r>
          </w:p>
        </w:tc>
      </w:tr>
      <w:tr w:rsidR="00A0097A" w:rsidRPr="00A0097A" w:rsidTr="00F62155">
        <w:tc>
          <w:tcPr>
            <w:tcW w:w="1260"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jc w:val="center"/>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9</w:t>
            </w:r>
          </w:p>
        </w:tc>
        <w:tc>
          <w:tcPr>
            <w:tcW w:w="6119"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252"/>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Робота у науковому гуртку</w:t>
            </w:r>
          </w:p>
        </w:tc>
        <w:tc>
          <w:tcPr>
            <w:tcW w:w="3474"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5</w:t>
            </w:r>
          </w:p>
        </w:tc>
      </w:tr>
      <w:tr w:rsidR="00A0097A" w:rsidRPr="00A0097A" w:rsidTr="00F62155">
        <w:tc>
          <w:tcPr>
            <w:tcW w:w="7379" w:type="dxa"/>
            <w:gridSpan w:val="2"/>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b/>
                <w:color w:val="000000"/>
                <w:spacing w:val="-4"/>
                <w:sz w:val="24"/>
                <w:szCs w:val="24"/>
                <w:lang w:val="uk-UA"/>
              </w:rPr>
            </w:pPr>
            <w:r w:rsidRPr="00A0097A">
              <w:rPr>
                <w:rFonts w:ascii="Times New Roman" w:hAnsi="Times New Roman" w:cs="Times New Roman"/>
                <w:b/>
                <w:color w:val="000000"/>
                <w:spacing w:val="-4"/>
                <w:sz w:val="24"/>
                <w:szCs w:val="24"/>
                <w:lang w:val="uk-UA"/>
              </w:rPr>
              <w:t>Разом</w:t>
            </w:r>
          </w:p>
        </w:tc>
        <w:tc>
          <w:tcPr>
            <w:tcW w:w="3474" w:type="dxa"/>
            <w:tcBorders>
              <w:top w:val="single" w:sz="4" w:space="0" w:color="auto"/>
              <w:left w:val="single" w:sz="4" w:space="0" w:color="auto"/>
              <w:bottom w:val="single" w:sz="4" w:space="0" w:color="auto"/>
              <w:right w:val="single" w:sz="4" w:space="0" w:color="auto"/>
            </w:tcBorders>
          </w:tcPr>
          <w:p w:rsidR="00A0097A" w:rsidRPr="00A0097A" w:rsidRDefault="00A0097A" w:rsidP="00A0097A">
            <w:pPr>
              <w:spacing w:after="0"/>
              <w:ind w:firstLine="720"/>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pacing w:val="-4"/>
                <w:sz w:val="24"/>
                <w:szCs w:val="24"/>
                <w:lang w:val="uk-UA"/>
              </w:rPr>
              <w:t>40</w:t>
            </w:r>
          </w:p>
        </w:tc>
      </w:tr>
    </w:tbl>
    <w:p w:rsidR="00A0097A" w:rsidRPr="00A0097A" w:rsidRDefault="00A0097A" w:rsidP="00A0097A">
      <w:pPr>
        <w:spacing w:after="0"/>
        <w:ind w:firstLine="720"/>
        <w:jc w:val="both"/>
        <w:rPr>
          <w:rFonts w:ascii="Times New Roman" w:hAnsi="Times New Roman" w:cs="Times New Roman"/>
          <w:color w:val="000000"/>
          <w:sz w:val="24"/>
          <w:szCs w:val="24"/>
          <w:lang w:val="uk-UA"/>
        </w:rPr>
      </w:pPr>
    </w:p>
    <w:p w:rsidR="00A0097A" w:rsidRPr="00A0097A" w:rsidRDefault="00A0097A" w:rsidP="00A0097A">
      <w:pPr>
        <w:spacing w:after="0"/>
        <w:ind w:firstLine="720"/>
        <w:jc w:val="both"/>
        <w:rPr>
          <w:rFonts w:ascii="Times New Roman" w:hAnsi="Times New Roman" w:cs="Times New Roman"/>
          <w:color w:val="000000"/>
          <w:spacing w:val="-4"/>
          <w:sz w:val="24"/>
          <w:szCs w:val="24"/>
          <w:lang w:val="uk-UA"/>
        </w:rPr>
      </w:pPr>
      <w:r w:rsidRPr="00A0097A">
        <w:rPr>
          <w:rFonts w:ascii="Times New Roman" w:hAnsi="Times New Roman" w:cs="Times New Roman"/>
          <w:color w:val="000000"/>
          <w:sz w:val="24"/>
          <w:szCs w:val="24"/>
          <w:lang w:val="uk-UA"/>
        </w:rPr>
        <w:t xml:space="preserve">Студенти, які не набрали необхідної кількості балів, мають право підвищити свою рейтингову оцінку під час щотижневих консультацій викладача або в період модульного тижня. Для отримання оцінки </w:t>
      </w:r>
      <w:proofErr w:type="spellStart"/>
      <w:r w:rsidRPr="00A0097A">
        <w:rPr>
          <w:rFonts w:ascii="Times New Roman" w:hAnsi="Times New Roman" w:cs="Times New Roman"/>
          <w:b/>
          <w:color w:val="000000"/>
          <w:sz w:val="24"/>
          <w:szCs w:val="24"/>
          <w:lang w:val="uk-UA"/>
        </w:rPr>
        <w:t>“задовільно”</w:t>
      </w:r>
      <w:proofErr w:type="spellEnd"/>
      <w:r w:rsidRPr="00A0097A">
        <w:rPr>
          <w:rFonts w:ascii="Times New Roman" w:hAnsi="Times New Roman" w:cs="Times New Roman"/>
          <w:color w:val="000000"/>
          <w:sz w:val="24"/>
          <w:szCs w:val="24"/>
          <w:lang w:val="uk-UA"/>
        </w:rPr>
        <w:t xml:space="preserve"> студент повинен: </w:t>
      </w:r>
      <w:r w:rsidRPr="00A0097A">
        <w:rPr>
          <w:rFonts w:ascii="Times New Roman" w:hAnsi="Times New Roman" w:cs="Times New Roman"/>
          <w:color w:val="000000"/>
          <w:spacing w:val="-4"/>
          <w:sz w:val="24"/>
          <w:szCs w:val="24"/>
          <w:lang w:val="uk-UA"/>
        </w:rPr>
        <w:t xml:space="preserve">орієнтуватись в основних проблемах класичної логіки; володіти матеріалом, викладеним на лекціях; пояснити зміст термінології. Для отримання оцінки </w:t>
      </w:r>
      <w:proofErr w:type="spellStart"/>
      <w:r w:rsidRPr="00A0097A">
        <w:rPr>
          <w:rFonts w:ascii="Times New Roman" w:hAnsi="Times New Roman" w:cs="Times New Roman"/>
          <w:b/>
          <w:color w:val="000000"/>
          <w:spacing w:val="-4"/>
          <w:sz w:val="24"/>
          <w:szCs w:val="24"/>
          <w:lang w:val="uk-UA"/>
        </w:rPr>
        <w:t>“добре”</w:t>
      </w:r>
      <w:proofErr w:type="spellEnd"/>
      <w:r w:rsidRPr="00A0097A">
        <w:rPr>
          <w:rFonts w:ascii="Times New Roman" w:hAnsi="Times New Roman" w:cs="Times New Roman"/>
          <w:color w:val="000000"/>
          <w:spacing w:val="-4"/>
          <w:sz w:val="24"/>
          <w:szCs w:val="24"/>
          <w:lang w:val="uk-UA"/>
        </w:rPr>
        <w:t xml:space="preserve"> студент повинен: показати знання програмного матеріалу; добре спланувати, логічно побудувати та переконливо викласти відповідь; продемонструвати знайомство з додатковою літературою. Для отримання оцінки </w:t>
      </w:r>
      <w:proofErr w:type="spellStart"/>
      <w:r w:rsidRPr="00A0097A">
        <w:rPr>
          <w:rFonts w:ascii="Times New Roman" w:hAnsi="Times New Roman" w:cs="Times New Roman"/>
          <w:b/>
          <w:color w:val="000000"/>
          <w:spacing w:val="-4"/>
          <w:sz w:val="24"/>
          <w:szCs w:val="24"/>
          <w:lang w:val="uk-UA"/>
        </w:rPr>
        <w:t>“відмінно”</w:t>
      </w:r>
      <w:proofErr w:type="spellEnd"/>
      <w:r w:rsidRPr="00A0097A">
        <w:rPr>
          <w:rFonts w:ascii="Times New Roman" w:hAnsi="Times New Roman" w:cs="Times New Roman"/>
          <w:color w:val="000000"/>
          <w:spacing w:val="-4"/>
          <w:sz w:val="24"/>
          <w:szCs w:val="24"/>
          <w:lang w:val="uk-UA"/>
        </w:rPr>
        <w:t xml:space="preserve"> студент повинен: вільно володіти програмним матеріалом; аргументувати свою точку зору з окремих проблем; чітко і послідовно відповідати на додаткові запитання.</w:t>
      </w:r>
    </w:p>
    <w:p w:rsidR="00943F9C" w:rsidRDefault="00A0097A" w:rsidP="00A0097A">
      <w:pPr>
        <w:pStyle w:val="a3"/>
        <w:spacing w:line="240" w:lineRule="auto"/>
        <w:ind w:firstLine="709"/>
        <w:jc w:val="center"/>
        <w:rPr>
          <w:b/>
          <w:szCs w:val="28"/>
        </w:rPr>
      </w:pPr>
      <w:r w:rsidRPr="00A0097A">
        <w:rPr>
          <w:b/>
          <w:szCs w:val="28"/>
        </w:rPr>
        <w:t>ЛІТЕРАТУРА</w:t>
      </w:r>
      <w:r w:rsidR="00D4612C">
        <w:rPr>
          <w:b/>
          <w:szCs w:val="28"/>
        </w:rPr>
        <w:t>:</w:t>
      </w:r>
    </w:p>
    <w:p w:rsidR="00A0097A" w:rsidRPr="00D4612C" w:rsidRDefault="00A0097A" w:rsidP="00A0097A">
      <w:pPr>
        <w:pStyle w:val="a3"/>
        <w:spacing w:line="240" w:lineRule="auto"/>
        <w:ind w:firstLine="709"/>
        <w:jc w:val="center"/>
        <w:rPr>
          <w:b/>
          <w:sz w:val="24"/>
        </w:rPr>
      </w:pPr>
      <w:r w:rsidRPr="00D4612C">
        <w:rPr>
          <w:b/>
          <w:sz w:val="24"/>
        </w:rPr>
        <w:t>СЕМЕСТР 1</w:t>
      </w:r>
    </w:p>
    <w:p w:rsidR="00A0097A" w:rsidRPr="00A0097A" w:rsidRDefault="00A0097A" w:rsidP="00A0097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1. </w:t>
      </w:r>
      <w:proofErr w:type="spellStart"/>
      <w:r w:rsidRPr="00A0097A">
        <w:rPr>
          <w:rFonts w:ascii="Times New Roman" w:hAnsi="Times New Roman" w:cs="Times New Roman"/>
          <w:sz w:val="24"/>
          <w:szCs w:val="24"/>
          <w:lang w:val="uk-UA"/>
        </w:rPr>
        <w:t>Берков</w:t>
      </w:r>
      <w:proofErr w:type="spellEnd"/>
      <w:r w:rsidRPr="00A0097A">
        <w:rPr>
          <w:rFonts w:ascii="Times New Roman" w:hAnsi="Times New Roman" w:cs="Times New Roman"/>
          <w:sz w:val="24"/>
          <w:szCs w:val="24"/>
          <w:lang w:val="uk-UA"/>
        </w:rPr>
        <w:t xml:space="preserve"> В.Ф., </w:t>
      </w:r>
      <w:proofErr w:type="spellStart"/>
      <w:r w:rsidRPr="00A0097A">
        <w:rPr>
          <w:rFonts w:ascii="Times New Roman" w:hAnsi="Times New Roman" w:cs="Times New Roman"/>
          <w:sz w:val="24"/>
          <w:szCs w:val="24"/>
          <w:lang w:val="uk-UA"/>
        </w:rPr>
        <w:t>Яскевич</w:t>
      </w:r>
      <w:proofErr w:type="spellEnd"/>
      <w:r w:rsidRPr="00A0097A">
        <w:rPr>
          <w:rFonts w:ascii="Times New Roman" w:hAnsi="Times New Roman" w:cs="Times New Roman"/>
          <w:sz w:val="24"/>
          <w:szCs w:val="24"/>
          <w:lang w:val="uk-UA"/>
        </w:rPr>
        <w:t xml:space="preserve"> Я.С., </w:t>
      </w:r>
      <w:proofErr w:type="spellStart"/>
      <w:r w:rsidRPr="00A0097A">
        <w:rPr>
          <w:rFonts w:ascii="Times New Roman" w:hAnsi="Times New Roman" w:cs="Times New Roman"/>
          <w:sz w:val="24"/>
          <w:szCs w:val="24"/>
          <w:lang w:val="uk-UA"/>
        </w:rPr>
        <w:t>Павлюкевич</w:t>
      </w:r>
      <w:proofErr w:type="spellEnd"/>
      <w:r w:rsidRPr="00A0097A">
        <w:rPr>
          <w:rFonts w:ascii="Times New Roman" w:hAnsi="Times New Roman" w:cs="Times New Roman"/>
          <w:sz w:val="24"/>
          <w:szCs w:val="24"/>
          <w:lang w:val="uk-UA"/>
        </w:rPr>
        <w:t xml:space="preserve"> В.И. </w:t>
      </w:r>
      <w:proofErr w:type="spellStart"/>
      <w:r w:rsidRPr="00A0097A">
        <w:rPr>
          <w:rFonts w:ascii="Times New Roman" w:hAnsi="Times New Roman" w:cs="Times New Roman"/>
          <w:sz w:val="24"/>
          <w:szCs w:val="24"/>
          <w:lang w:val="uk-UA"/>
        </w:rPr>
        <w:t>Логика</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Минск</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Тетрасистемс</w:t>
      </w:r>
      <w:proofErr w:type="spellEnd"/>
      <w:r w:rsidRPr="00A0097A">
        <w:rPr>
          <w:rFonts w:ascii="Times New Roman" w:hAnsi="Times New Roman" w:cs="Times New Roman"/>
          <w:sz w:val="24"/>
          <w:szCs w:val="24"/>
          <w:lang w:val="uk-UA"/>
        </w:rPr>
        <w:t xml:space="preserve">, 1998. </w:t>
      </w:r>
    </w:p>
    <w:p w:rsidR="00A0097A" w:rsidRPr="00A0097A" w:rsidRDefault="00A0097A" w:rsidP="00A0097A">
      <w:pPr>
        <w:spacing w:after="0" w:line="240" w:lineRule="auto"/>
        <w:jc w:val="both"/>
        <w:rPr>
          <w:rFonts w:ascii="Times New Roman" w:hAnsi="Times New Roman" w:cs="Times New Roman"/>
          <w:sz w:val="24"/>
          <w:szCs w:val="24"/>
          <w:lang w:val="uk-UA"/>
        </w:rPr>
      </w:pPr>
      <w:r w:rsidRPr="00A0097A">
        <w:rPr>
          <w:rFonts w:ascii="Times New Roman" w:hAnsi="Times New Roman" w:cs="Times New Roman"/>
          <w:sz w:val="24"/>
          <w:szCs w:val="24"/>
          <w:lang w:val="uk-UA"/>
        </w:rPr>
        <w:t xml:space="preserve">2. </w:t>
      </w:r>
      <w:proofErr w:type="spellStart"/>
      <w:r w:rsidRPr="00A0097A">
        <w:rPr>
          <w:rFonts w:ascii="Times New Roman" w:hAnsi="Times New Roman" w:cs="Times New Roman"/>
          <w:sz w:val="24"/>
          <w:szCs w:val="24"/>
          <w:lang w:val="uk-UA"/>
        </w:rPr>
        <w:t>Войшвилло</w:t>
      </w:r>
      <w:proofErr w:type="spellEnd"/>
      <w:r w:rsidRPr="00A0097A">
        <w:rPr>
          <w:rFonts w:ascii="Times New Roman" w:hAnsi="Times New Roman" w:cs="Times New Roman"/>
          <w:sz w:val="24"/>
          <w:szCs w:val="24"/>
          <w:lang w:val="uk-UA"/>
        </w:rPr>
        <w:t xml:space="preserve"> Е.К., </w:t>
      </w:r>
      <w:proofErr w:type="spellStart"/>
      <w:r w:rsidRPr="00A0097A">
        <w:rPr>
          <w:rFonts w:ascii="Times New Roman" w:hAnsi="Times New Roman" w:cs="Times New Roman"/>
          <w:sz w:val="24"/>
          <w:szCs w:val="24"/>
          <w:lang w:val="uk-UA"/>
        </w:rPr>
        <w:t>Дегтярев</w:t>
      </w:r>
      <w:proofErr w:type="spellEnd"/>
      <w:r w:rsidRPr="00A0097A">
        <w:rPr>
          <w:rFonts w:ascii="Times New Roman" w:hAnsi="Times New Roman" w:cs="Times New Roman"/>
          <w:sz w:val="24"/>
          <w:szCs w:val="24"/>
          <w:lang w:val="uk-UA"/>
        </w:rPr>
        <w:t xml:space="preserve"> М.Г. </w:t>
      </w:r>
      <w:proofErr w:type="spellStart"/>
      <w:r w:rsidRPr="00A0097A">
        <w:rPr>
          <w:rFonts w:ascii="Times New Roman" w:hAnsi="Times New Roman" w:cs="Times New Roman"/>
          <w:sz w:val="24"/>
          <w:szCs w:val="24"/>
          <w:lang w:val="uk-UA"/>
        </w:rPr>
        <w:t>Логика</w:t>
      </w:r>
      <w:proofErr w:type="spellEnd"/>
      <w:r w:rsidRPr="00A0097A">
        <w:rPr>
          <w:rFonts w:ascii="Times New Roman" w:hAnsi="Times New Roman" w:cs="Times New Roman"/>
          <w:sz w:val="24"/>
          <w:szCs w:val="24"/>
          <w:lang w:val="uk-UA"/>
        </w:rPr>
        <w:t xml:space="preserve">. М.: </w:t>
      </w:r>
      <w:proofErr w:type="spellStart"/>
      <w:r w:rsidRPr="00A0097A">
        <w:rPr>
          <w:rFonts w:ascii="Times New Roman" w:hAnsi="Times New Roman" w:cs="Times New Roman"/>
          <w:sz w:val="24"/>
          <w:szCs w:val="24"/>
          <w:lang w:val="uk-UA"/>
        </w:rPr>
        <w:t>Владос</w:t>
      </w:r>
      <w:proofErr w:type="spellEnd"/>
      <w:r w:rsidRPr="00A0097A">
        <w:rPr>
          <w:rFonts w:ascii="Times New Roman" w:hAnsi="Times New Roman" w:cs="Times New Roman"/>
          <w:sz w:val="24"/>
          <w:szCs w:val="24"/>
          <w:lang w:val="uk-UA"/>
        </w:rPr>
        <w:t xml:space="preserve">, 1998. </w:t>
      </w:r>
    </w:p>
    <w:p w:rsidR="00A0097A" w:rsidRPr="00A0097A" w:rsidRDefault="00A0097A" w:rsidP="00A0097A">
      <w:pPr>
        <w:spacing w:after="0" w:line="240" w:lineRule="auto"/>
        <w:jc w:val="both"/>
        <w:rPr>
          <w:rFonts w:ascii="Times New Roman" w:hAnsi="Times New Roman" w:cs="Times New Roman"/>
          <w:sz w:val="24"/>
          <w:szCs w:val="24"/>
          <w:lang w:val="uk-UA"/>
        </w:rPr>
      </w:pPr>
      <w:r w:rsidRPr="00A0097A">
        <w:rPr>
          <w:rFonts w:ascii="Times New Roman" w:hAnsi="Times New Roman" w:cs="Times New Roman"/>
          <w:sz w:val="24"/>
          <w:szCs w:val="24"/>
          <w:lang w:val="uk-UA"/>
        </w:rPr>
        <w:t xml:space="preserve">3. </w:t>
      </w:r>
      <w:proofErr w:type="spellStart"/>
      <w:r w:rsidRPr="00A0097A">
        <w:rPr>
          <w:rFonts w:ascii="Times New Roman" w:hAnsi="Times New Roman" w:cs="Times New Roman"/>
          <w:sz w:val="24"/>
          <w:szCs w:val="24"/>
          <w:lang w:val="uk-UA"/>
        </w:rPr>
        <w:t>Войшвило</w:t>
      </w:r>
      <w:proofErr w:type="spellEnd"/>
      <w:r w:rsidRPr="00A0097A">
        <w:rPr>
          <w:rFonts w:ascii="Times New Roman" w:hAnsi="Times New Roman" w:cs="Times New Roman"/>
          <w:sz w:val="24"/>
          <w:szCs w:val="24"/>
          <w:lang w:val="uk-UA"/>
        </w:rPr>
        <w:t xml:space="preserve"> Е.К. </w:t>
      </w:r>
      <w:proofErr w:type="spellStart"/>
      <w:r w:rsidRPr="00A0097A">
        <w:rPr>
          <w:rFonts w:ascii="Times New Roman" w:hAnsi="Times New Roman" w:cs="Times New Roman"/>
          <w:sz w:val="24"/>
          <w:szCs w:val="24"/>
          <w:lang w:val="uk-UA"/>
        </w:rPr>
        <w:t>Логика</w:t>
      </w:r>
      <w:proofErr w:type="spellEnd"/>
      <w:r w:rsidRPr="00A0097A">
        <w:rPr>
          <w:rFonts w:ascii="Times New Roman" w:hAnsi="Times New Roman" w:cs="Times New Roman"/>
          <w:sz w:val="24"/>
          <w:szCs w:val="24"/>
          <w:lang w:val="uk-UA"/>
        </w:rPr>
        <w:t xml:space="preserve">. – М.: </w:t>
      </w:r>
      <w:proofErr w:type="spellStart"/>
      <w:r w:rsidRPr="00A0097A">
        <w:rPr>
          <w:rFonts w:ascii="Times New Roman" w:hAnsi="Times New Roman" w:cs="Times New Roman"/>
          <w:sz w:val="24"/>
          <w:szCs w:val="24"/>
          <w:lang w:val="uk-UA"/>
        </w:rPr>
        <w:t>Владос</w:t>
      </w:r>
      <w:proofErr w:type="spellEnd"/>
      <w:r w:rsidRPr="00A0097A">
        <w:rPr>
          <w:rFonts w:ascii="Times New Roman" w:hAnsi="Times New Roman" w:cs="Times New Roman"/>
          <w:sz w:val="24"/>
          <w:szCs w:val="24"/>
          <w:lang w:val="uk-UA"/>
        </w:rPr>
        <w:t xml:space="preserve">, 2001. </w:t>
      </w:r>
    </w:p>
    <w:p w:rsidR="00A0097A" w:rsidRPr="00A0097A" w:rsidRDefault="00A0097A" w:rsidP="00A0097A">
      <w:pPr>
        <w:spacing w:after="0" w:line="240" w:lineRule="auto"/>
        <w:jc w:val="both"/>
        <w:rPr>
          <w:rFonts w:ascii="Times New Roman" w:hAnsi="Times New Roman" w:cs="Times New Roman"/>
          <w:sz w:val="24"/>
          <w:szCs w:val="24"/>
          <w:lang w:val="uk-UA"/>
        </w:rPr>
      </w:pPr>
      <w:r w:rsidRPr="00A0097A">
        <w:rPr>
          <w:rFonts w:ascii="Times New Roman" w:hAnsi="Times New Roman" w:cs="Times New Roman"/>
          <w:sz w:val="24"/>
          <w:szCs w:val="24"/>
          <w:lang w:val="uk-UA"/>
        </w:rPr>
        <w:t xml:space="preserve">4.  </w:t>
      </w:r>
      <w:proofErr w:type="spellStart"/>
      <w:r w:rsidRPr="00A0097A">
        <w:rPr>
          <w:rFonts w:ascii="Times New Roman" w:hAnsi="Times New Roman" w:cs="Times New Roman"/>
          <w:sz w:val="24"/>
          <w:szCs w:val="24"/>
          <w:lang w:val="uk-UA"/>
        </w:rPr>
        <w:t>Минто</w:t>
      </w:r>
      <w:proofErr w:type="spellEnd"/>
      <w:r w:rsidRPr="00A0097A">
        <w:rPr>
          <w:rFonts w:ascii="Times New Roman" w:hAnsi="Times New Roman" w:cs="Times New Roman"/>
          <w:sz w:val="24"/>
          <w:szCs w:val="24"/>
          <w:lang w:val="uk-UA"/>
        </w:rPr>
        <w:t xml:space="preserve">  В.  </w:t>
      </w:r>
      <w:proofErr w:type="spellStart"/>
      <w:r w:rsidRPr="00A0097A">
        <w:rPr>
          <w:rFonts w:ascii="Times New Roman" w:hAnsi="Times New Roman" w:cs="Times New Roman"/>
          <w:sz w:val="24"/>
          <w:szCs w:val="24"/>
          <w:lang w:val="uk-UA"/>
        </w:rPr>
        <w:t>Дедуктивная</w:t>
      </w:r>
      <w:proofErr w:type="spellEnd"/>
      <w:r w:rsidRPr="00A0097A">
        <w:rPr>
          <w:rFonts w:ascii="Times New Roman" w:hAnsi="Times New Roman" w:cs="Times New Roman"/>
          <w:sz w:val="24"/>
          <w:szCs w:val="24"/>
          <w:lang w:val="uk-UA"/>
        </w:rPr>
        <w:t xml:space="preserve">  и  </w:t>
      </w:r>
      <w:proofErr w:type="spellStart"/>
      <w:r w:rsidRPr="00A0097A">
        <w:rPr>
          <w:rFonts w:ascii="Times New Roman" w:hAnsi="Times New Roman" w:cs="Times New Roman"/>
          <w:sz w:val="24"/>
          <w:szCs w:val="24"/>
          <w:lang w:val="uk-UA"/>
        </w:rPr>
        <w:t>индуктивная</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логика</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СПб</w:t>
      </w:r>
      <w:proofErr w:type="spellEnd"/>
      <w:r w:rsidRPr="00A0097A">
        <w:rPr>
          <w:rFonts w:ascii="Times New Roman" w:hAnsi="Times New Roman" w:cs="Times New Roman"/>
          <w:sz w:val="24"/>
          <w:szCs w:val="24"/>
          <w:lang w:val="uk-UA"/>
        </w:rPr>
        <w:t xml:space="preserve">.:  Тит «Комета», 1995. </w:t>
      </w:r>
    </w:p>
    <w:p w:rsidR="00A0097A" w:rsidRPr="00A0097A" w:rsidRDefault="00A0097A" w:rsidP="00A0097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Брюшинкин</w:t>
      </w:r>
      <w:proofErr w:type="spellEnd"/>
      <w:r w:rsidRPr="00A0097A">
        <w:rPr>
          <w:rFonts w:ascii="Times New Roman" w:hAnsi="Times New Roman" w:cs="Times New Roman"/>
          <w:sz w:val="24"/>
          <w:szCs w:val="24"/>
          <w:lang w:val="uk-UA"/>
        </w:rPr>
        <w:t xml:space="preserve"> В.Н. </w:t>
      </w:r>
      <w:proofErr w:type="spellStart"/>
      <w:r w:rsidRPr="00A0097A">
        <w:rPr>
          <w:rFonts w:ascii="Times New Roman" w:hAnsi="Times New Roman" w:cs="Times New Roman"/>
          <w:sz w:val="24"/>
          <w:szCs w:val="24"/>
          <w:lang w:val="uk-UA"/>
        </w:rPr>
        <w:t>Практический</w:t>
      </w:r>
      <w:proofErr w:type="spellEnd"/>
      <w:r w:rsidRPr="00A0097A">
        <w:rPr>
          <w:rFonts w:ascii="Times New Roman" w:hAnsi="Times New Roman" w:cs="Times New Roman"/>
          <w:sz w:val="24"/>
          <w:szCs w:val="24"/>
          <w:lang w:val="uk-UA"/>
        </w:rPr>
        <w:t xml:space="preserve"> курс </w:t>
      </w:r>
      <w:proofErr w:type="spellStart"/>
      <w:r w:rsidRPr="00A0097A">
        <w:rPr>
          <w:rFonts w:ascii="Times New Roman" w:hAnsi="Times New Roman" w:cs="Times New Roman"/>
          <w:sz w:val="24"/>
          <w:szCs w:val="24"/>
          <w:lang w:val="uk-UA"/>
        </w:rPr>
        <w:t>логики</w:t>
      </w:r>
      <w:proofErr w:type="spellEnd"/>
      <w:r w:rsidRPr="00A0097A">
        <w:rPr>
          <w:rFonts w:ascii="Times New Roman" w:hAnsi="Times New Roman" w:cs="Times New Roman"/>
          <w:sz w:val="24"/>
          <w:szCs w:val="24"/>
          <w:lang w:val="uk-UA"/>
        </w:rPr>
        <w:t xml:space="preserve"> для </w:t>
      </w:r>
      <w:proofErr w:type="spellStart"/>
      <w:r w:rsidRPr="00A0097A">
        <w:rPr>
          <w:rFonts w:ascii="Times New Roman" w:hAnsi="Times New Roman" w:cs="Times New Roman"/>
          <w:sz w:val="24"/>
          <w:szCs w:val="24"/>
          <w:lang w:val="uk-UA"/>
        </w:rPr>
        <w:t>гуманитариев</w:t>
      </w:r>
      <w:proofErr w:type="spellEnd"/>
      <w:r w:rsidRPr="00A0097A">
        <w:rPr>
          <w:rFonts w:ascii="Times New Roman" w:hAnsi="Times New Roman" w:cs="Times New Roman"/>
          <w:sz w:val="24"/>
          <w:szCs w:val="24"/>
          <w:lang w:val="uk-UA"/>
        </w:rPr>
        <w:t xml:space="preserve">. М.: </w:t>
      </w:r>
      <w:proofErr w:type="spellStart"/>
      <w:r w:rsidRPr="00A0097A">
        <w:rPr>
          <w:rFonts w:ascii="Times New Roman" w:hAnsi="Times New Roman" w:cs="Times New Roman"/>
          <w:sz w:val="24"/>
          <w:szCs w:val="24"/>
          <w:lang w:val="uk-UA"/>
        </w:rPr>
        <w:t>Интерпракс</w:t>
      </w:r>
      <w:proofErr w:type="spellEnd"/>
      <w:r w:rsidRPr="00A0097A">
        <w:rPr>
          <w:rFonts w:ascii="Times New Roman" w:hAnsi="Times New Roman" w:cs="Times New Roman"/>
          <w:sz w:val="24"/>
          <w:szCs w:val="24"/>
          <w:lang w:val="uk-UA"/>
        </w:rPr>
        <w:t xml:space="preserve">, 1994. </w:t>
      </w:r>
    </w:p>
    <w:p w:rsidR="00A0097A" w:rsidRPr="00A0097A" w:rsidRDefault="00A0097A" w:rsidP="00A0097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Войшвилло</w:t>
      </w:r>
      <w:proofErr w:type="spellEnd"/>
      <w:r w:rsidRPr="00A0097A">
        <w:rPr>
          <w:rFonts w:ascii="Times New Roman" w:hAnsi="Times New Roman" w:cs="Times New Roman"/>
          <w:sz w:val="24"/>
          <w:szCs w:val="24"/>
          <w:lang w:val="uk-UA"/>
        </w:rPr>
        <w:t xml:space="preserve">  Е.К.  </w:t>
      </w:r>
      <w:proofErr w:type="spellStart"/>
      <w:r w:rsidRPr="00A0097A">
        <w:rPr>
          <w:rFonts w:ascii="Times New Roman" w:hAnsi="Times New Roman" w:cs="Times New Roman"/>
          <w:sz w:val="24"/>
          <w:szCs w:val="24"/>
          <w:lang w:val="uk-UA"/>
        </w:rPr>
        <w:t>Понятие</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как</w:t>
      </w:r>
      <w:proofErr w:type="spellEnd"/>
      <w:r w:rsidRPr="00A0097A">
        <w:rPr>
          <w:rFonts w:ascii="Times New Roman" w:hAnsi="Times New Roman" w:cs="Times New Roman"/>
          <w:sz w:val="24"/>
          <w:szCs w:val="24"/>
          <w:lang w:val="uk-UA"/>
        </w:rPr>
        <w:t xml:space="preserve">  форма  </w:t>
      </w:r>
      <w:proofErr w:type="spellStart"/>
      <w:r w:rsidRPr="00A0097A">
        <w:rPr>
          <w:rFonts w:ascii="Times New Roman" w:hAnsi="Times New Roman" w:cs="Times New Roman"/>
          <w:sz w:val="24"/>
          <w:szCs w:val="24"/>
          <w:lang w:val="uk-UA"/>
        </w:rPr>
        <w:t>мышления</w:t>
      </w:r>
      <w:proofErr w:type="spellEnd"/>
      <w:r w:rsidRPr="00A0097A">
        <w:rPr>
          <w:rFonts w:ascii="Times New Roman" w:hAnsi="Times New Roman" w:cs="Times New Roman"/>
          <w:sz w:val="24"/>
          <w:szCs w:val="24"/>
          <w:lang w:val="uk-UA"/>
        </w:rPr>
        <w:t xml:space="preserve">. М.:  </w:t>
      </w:r>
      <w:proofErr w:type="spellStart"/>
      <w:r w:rsidRPr="00A0097A">
        <w:rPr>
          <w:rFonts w:ascii="Times New Roman" w:hAnsi="Times New Roman" w:cs="Times New Roman"/>
          <w:sz w:val="24"/>
          <w:szCs w:val="24"/>
          <w:lang w:val="uk-UA"/>
        </w:rPr>
        <w:t>Изд-во</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МГУ</w:t>
      </w:r>
      <w:proofErr w:type="spellEnd"/>
      <w:r w:rsidRPr="00A0097A">
        <w:rPr>
          <w:rFonts w:ascii="Times New Roman" w:hAnsi="Times New Roman" w:cs="Times New Roman"/>
          <w:sz w:val="24"/>
          <w:szCs w:val="24"/>
          <w:lang w:val="uk-UA"/>
        </w:rPr>
        <w:t xml:space="preserve">, 1989. </w:t>
      </w:r>
    </w:p>
    <w:p w:rsidR="00A0097A" w:rsidRPr="00A0097A" w:rsidRDefault="00A0097A" w:rsidP="00A0097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A0097A">
        <w:rPr>
          <w:rFonts w:ascii="Times New Roman" w:hAnsi="Times New Roman" w:cs="Times New Roman"/>
          <w:sz w:val="24"/>
          <w:szCs w:val="24"/>
          <w:lang w:val="uk-UA"/>
        </w:rPr>
        <w:t xml:space="preserve">. Волков В.А. </w:t>
      </w:r>
      <w:proofErr w:type="spellStart"/>
      <w:r w:rsidRPr="00A0097A">
        <w:rPr>
          <w:rFonts w:ascii="Times New Roman" w:hAnsi="Times New Roman" w:cs="Times New Roman"/>
          <w:sz w:val="24"/>
          <w:szCs w:val="24"/>
          <w:lang w:val="uk-UA"/>
        </w:rPr>
        <w:t>Элементы</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теории</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множеств</w:t>
      </w:r>
      <w:proofErr w:type="spellEnd"/>
      <w:r w:rsidRPr="00A0097A">
        <w:rPr>
          <w:rFonts w:ascii="Times New Roman" w:hAnsi="Times New Roman" w:cs="Times New Roman"/>
          <w:sz w:val="24"/>
          <w:szCs w:val="24"/>
          <w:lang w:val="uk-UA"/>
        </w:rPr>
        <w:t xml:space="preserve"> и  </w:t>
      </w:r>
      <w:proofErr w:type="spellStart"/>
      <w:r w:rsidRPr="00A0097A">
        <w:rPr>
          <w:rFonts w:ascii="Times New Roman" w:hAnsi="Times New Roman" w:cs="Times New Roman"/>
          <w:sz w:val="24"/>
          <w:szCs w:val="24"/>
          <w:lang w:val="uk-UA"/>
        </w:rPr>
        <w:t>развитие</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понятия</w:t>
      </w:r>
      <w:proofErr w:type="spellEnd"/>
      <w:r w:rsidRPr="00A0097A">
        <w:rPr>
          <w:rFonts w:ascii="Times New Roman" w:hAnsi="Times New Roman" w:cs="Times New Roman"/>
          <w:sz w:val="24"/>
          <w:szCs w:val="24"/>
          <w:lang w:val="uk-UA"/>
        </w:rPr>
        <w:t xml:space="preserve"> числа. Л.: </w:t>
      </w:r>
      <w:proofErr w:type="spellStart"/>
      <w:r w:rsidRPr="00A0097A">
        <w:rPr>
          <w:rFonts w:ascii="Times New Roman" w:hAnsi="Times New Roman" w:cs="Times New Roman"/>
          <w:sz w:val="24"/>
          <w:szCs w:val="24"/>
          <w:lang w:val="uk-UA"/>
        </w:rPr>
        <w:t>Изд-во</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Ленингр</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ун-та</w:t>
      </w:r>
      <w:proofErr w:type="spellEnd"/>
      <w:r w:rsidRPr="00A0097A">
        <w:rPr>
          <w:rFonts w:ascii="Times New Roman" w:hAnsi="Times New Roman" w:cs="Times New Roman"/>
          <w:sz w:val="24"/>
          <w:szCs w:val="24"/>
          <w:lang w:val="uk-UA"/>
        </w:rPr>
        <w:t xml:space="preserve">, 1978. </w:t>
      </w:r>
    </w:p>
    <w:p w:rsidR="00A0097A" w:rsidRPr="00A0097A" w:rsidRDefault="00A0097A" w:rsidP="00A0097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Гетманова</w:t>
      </w:r>
      <w:proofErr w:type="spellEnd"/>
      <w:r w:rsidRPr="00A0097A">
        <w:rPr>
          <w:rFonts w:ascii="Times New Roman" w:hAnsi="Times New Roman" w:cs="Times New Roman"/>
          <w:sz w:val="24"/>
          <w:szCs w:val="24"/>
          <w:lang w:val="uk-UA"/>
        </w:rPr>
        <w:t xml:space="preserve"> Д.А. </w:t>
      </w:r>
      <w:proofErr w:type="spellStart"/>
      <w:r w:rsidRPr="00A0097A">
        <w:rPr>
          <w:rFonts w:ascii="Times New Roman" w:hAnsi="Times New Roman" w:cs="Times New Roman"/>
          <w:sz w:val="24"/>
          <w:szCs w:val="24"/>
          <w:lang w:val="uk-UA"/>
        </w:rPr>
        <w:t>Учебник</w:t>
      </w:r>
      <w:proofErr w:type="spellEnd"/>
      <w:r w:rsidRPr="00A0097A">
        <w:rPr>
          <w:rFonts w:ascii="Times New Roman" w:hAnsi="Times New Roman" w:cs="Times New Roman"/>
          <w:sz w:val="24"/>
          <w:szCs w:val="24"/>
          <w:lang w:val="uk-UA"/>
        </w:rPr>
        <w:t xml:space="preserve"> по </w:t>
      </w:r>
      <w:proofErr w:type="spellStart"/>
      <w:r w:rsidRPr="00A0097A">
        <w:rPr>
          <w:rFonts w:ascii="Times New Roman" w:hAnsi="Times New Roman" w:cs="Times New Roman"/>
          <w:sz w:val="24"/>
          <w:szCs w:val="24"/>
          <w:lang w:val="uk-UA"/>
        </w:rPr>
        <w:t>логике</w:t>
      </w:r>
      <w:proofErr w:type="spellEnd"/>
      <w:r w:rsidRPr="00A0097A">
        <w:rPr>
          <w:rFonts w:ascii="Times New Roman" w:hAnsi="Times New Roman" w:cs="Times New Roman"/>
          <w:sz w:val="24"/>
          <w:szCs w:val="24"/>
          <w:lang w:val="uk-UA"/>
        </w:rPr>
        <w:t xml:space="preserve">. М.: </w:t>
      </w:r>
      <w:proofErr w:type="spellStart"/>
      <w:r w:rsidRPr="00A0097A">
        <w:rPr>
          <w:rFonts w:ascii="Times New Roman" w:hAnsi="Times New Roman" w:cs="Times New Roman"/>
          <w:sz w:val="24"/>
          <w:szCs w:val="24"/>
          <w:lang w:val="uk-UA"/>
        </w:rPr>
        <w:t>Владос</w:t>
      </w:r>
      <w:proofErr w:type="spellEnd"/>
      <w:r w:rsidRPr="00A0097A">
        <w:rPr>
          <w:rFonts w:ascii="Times New Roman" w:hAnsi="Times New Roman" w:cs="Times New Roman"/>
          <w:sz w:val="24"/>
          <w:szCs w:val="24"/>
          <w:lang w:val="uk-UA"/>
        </w:rPr>
        <w:t xml:space="preserve">, 1994. </w:t>
      </w:r>
    </w:p>
    <w:p w:rsidR="00A0097A" w:rsidRPr="00A0097A" w:rsidRDefault="00A0097A" w:rsidP="00A0097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Зегет</w:t>
      </w:r>
      <w:proofErr w:type="spellEnd"/>
      <w:r w:rsidRPr="00A0097A">
        <w:rPr>
          <w:rFonts w:ascii="Times New Roman" w:hAnsi="Times New Roman" w:cs="Times New Roman"/>
          <w:sz w:val="24"/>
          <w:szCs w:val="24"/>
          <w:lang w:val="uk-UA"/>
        </w:rPr>
        <w:t xml:space="preserve"> В. </w:t>
      </w:r>
      <w:proofErr w:type="spellStart"/>
      <w:r w:rsidRPr="00A0097A">
        <w:rPr>
          <w:rFonts w:ascii="Times New Roman" w:hAnsi="Times New Roman" w:cs="Times New Roman"/>
          <w:sz w:val="24"/>
          <w:szCs w:val="24"/>
          <w:lang w:val="uk-UA"/>
        </w:rPr>
        <w:t>Элементарная</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логика</w:t>
      </w:r>
      <w:proofErr w:type="spellEnd"/>
      <w:r w:rsidRPr="00A0097A">
        <w:rPr>
          <w:rFonts w:ascii="Times New Roman" w:hAnsi="Times New Roman" w:cs="Times New Roman"/>
          <w:sz w:val="24"/>
          <w:szCs w:val="24"/>
          <w:lang w:val="uk-UA"/>
        </w:rPr>
        <w:t xml:space="preserve">. М.: </w:t>
      </w:r>
      <w:proofErr w:type="spellStart"/>
      <w:r w:rsidRPr="00A0097A">
        <w:rPr>
          <w:rFonts w:ascii="Times New Roman" w:hAnsi="Times New Roman" w:cs="Times New Roman"/>
          <w:sz w:val="24"/>
          <w:szCs w:val="24"/>
          <w:lang w:val="uk-UA"/>
        </w:rPr>
        <w:t>Высшая</w:t>
      </w:r>
      <w:proofErr w:type="spellEnd"/>
      <w:r w:rsidRPr="00A0097A">
        <w:rPr>
          <w:rFonts w:ascii="Times New Roman" w:hAnsi="Times New Roman" w:cs="Times New Roman"/>
          <w:sz w:val="24"/>
          <w:szCs w:val="24"/>
          <w:lang w:val="uk-UA"/>
        </w:rPr>
        <w:t xml:space="preserve"> школа, 1985. </w:t>
      </w:r>
    </w:p>
    <w:p w:rsidR="00A0097A" w:rsidRPr="00A0097A" w:rsidRDefault="00A0097A" w:rsidP="00A0097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10</w:t>
      </w:r>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Иванов</w:t>
      </w:r>
      <w:proofErr w:type="spellEnd"/>
      <w:r w:rsidRPr="00A0097A">
        <w:rPr>
          <w:rFonts w:ascii="Times New Roman" w:hAnsi="Times New Roman" w:cs="Times New Roman"/>
          <w:sz w:val="24"/>
          <w:szCs w:val="24"/>
          <w:lang w:val="uk-UA"/>
        </w:rPr>
        <w:t xml:space="preserve"> Е.А. </w:t>
      </w:r>
      <w:proofErr w:type="spellStart"/>
      <w:r w:rsidRPr="00A0097A">
        <w:rPr>
          <w:rFonts w:ascii="Times New Roman" w:hAnsi="Times New Roman" w:cs="Times New Roman"/>
          <w:sz w:val="24"/>
          <w:szCs w:val="24"/>
          <w:lang w:val="uk-UA"/>
        </w:rPr>
        <w:t>Логика</w:t>
      </w:r>
      <w:proofErr w:type="spellEnd"/>
      <w:r w:rsidRPr="00A0097A">
        <w:rPr>
          <w:rFonts w:ascii="Times New Roman" w:hAnsi="Times New Roman" w:cs="Times New Roman"/>
          <w:sz w:val="24"/>
          <w:szCs w:val="24"/>
          <w:lang w:val="uk-UA"/>
        </w:rPr>
        <w:t xml:space="preserve">. М.: </w:t>
      </w:r>
      <w:proofErr w:type="spellStart"/>
      <w:r w:rsidRPr="00A0097A">
        <w:rPr>
          <w:rFonts w:ascii="Times New Roman" w:hAnsi="Times New Roman" w:cs="Times New Roman"/>
          <w:sz w:val="24"/>
          <w:szCs w:val="24"/>
          <w:lang w:val="uk-UA"/>
        </w:rPr>
        <w:t>Изд-во</w:t>
      </w:r>
      <w:proofErr w:type="spellEnd"/>
      <w:r w:rsidRPr="00A0097A">
        <w:rPr>
          <w:rFonts w:ascii="Times New Roman" w:hAnsi="Times New Roman" w:cs="Times New Roman"/>
          <w:sz w:val="24"/>
          <w:szCs w:val="24"/>
          <w:lang w:val="uk-UA"/>
        </w:rPr>
        <w:t xml:space="preserve"> БЕК, 1996. </w:t>
      </w:r>
    </w:p>
    <w:p w:rsidR="00A0097A" w:rsidRPr="00A0097A" w:rsidRDefault="00A0097A" w:rsidP="00A0097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w:t>
      </w:r>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Ивин</w:t>
      </w:r>
      <w:proofErr w:type="spellEnd"/>
      <w:r w:rsidRPr="00A0097A">
        <w:rPr>
          <w:rFonts w:ascii="Times New Roman" w:hAnsi="Times New Roman" w:cs="Times New Roman"/>
          <w:sz w:val="24"/>
          <w:szCs w:val="24"/>
          <w:lang w:val="uk-UA"/>
        </w:rPr>
        <w:t xml:space="preserve"> А.А. </w:t>
      </w:r>
      <w:proofErr w:type="spellStart"/>
      <w:r w:rsidRPr="00A0097A">
        <w:rPr>
          <w:rFonts w:ascii="Times New Roman" w:hAnsi="Times New Roman" w:cs="Times New Roman"/>
          <w:sz w:val="24"/>
          <w:szCs w:val="24"/>
          <w:lang w:val="uk-UA"/>
        </w:rPr>
        <w:t>Искусство</w:t>
      </w:r>
      <w:proofErr w:type="spellEnd"/>
      <w:r w:rsidRPr="00A0097A">
        <w:rPr>
          <w:rFonts w:ascii="Times New Roman" w:hAnsi="Times New Roman" w:cs="Times New Roman"/>
          <w:sz w:val="24"/>
          <w:szCs w:val="24"/>
          <w:lang w:val="uk-UA"/>
        </w:rPr>
        <w:t xml:space="preserve">  правильно </w:t>
      </w:r>
      <w:proofErr w:type="spellStart"/>
      <w:r w:rsidRPr="00A0097A">
        <w:rPr>
          <w:rFonts w:ascii="Times New Roman" w:hAnsi="Times New Roman" w:cs="Times New Roman"/>
          <w:sz w:val="24"/>
          <w:szCs w:val="24"/>
          <w:lang w:val="uk-UA"/>
        </w:rPr>
        <w:t>мыслить</w:t>
      </w:r>
      <w:proofErr w:type="spellEnd"/>
      <w:r w:rsidRPr="00A0097A">
        <w:rPr>
          <w:rFonts w:ascii="Times New Roman" w:hAnsi="Times New Roman" w:cs="Times New Roman"/>
          <w:sz w:val="24"/>
          <w:szCs w:val="24"/>
          <w:lang w:val="uk-UA"/>
        </w:rPr>
        <w:t xml:space="preserve">. М.: </w:t>
      </w:r>
      <w:proofErr w:type="spellStart"/>
      <w:r w:rsidRPr="00A0097A">
        <w:rPr>
          <w:rFonts w:ascii="Times New Roman" w:hAnsi="Times New Roman" w:cs="Times New Roman"/>
          <w:sz w:val="24"/>
          <w:szCs w:val="24"/>
          <w:lang w:val="uk-UA"/>
        </w:rPr>
        <w:t>Просвещение</w:t>
      </w:r>
      <w:proofErr w:type="spellEnd"/>
      <w:r w:rsidRPr="00A0097A">
        <w:rPr>
          <w:rFonts w:ascii="Times New Roman" w:hAnsi="Times New Roman" w:cs="Times New Roman"/>
          <w:sz w:val="24"/>
          <w:szCs w:val="24"/>
          <w:lang w:val="uk-UA"/>
        </w:rPr>
        <w:t xml:space="preserve">, 1986. </w:t>
      </w:r>
    </w:p>
    <w:p w:rsidR="00A0097A" w:rsidRPr="00A0097A" w:rsidRDefault="00A0097A" w:rsidP="00A0097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w:t>
      </w:r>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Кондаков</w:t>
      </w:r>
      <w:proofErr w:type="spellEnd"/>
      <w:r w:rsidRPr="00A0097A">
        <w:rPr>
          <w:rFonts w:ascii="Times New Roman" w:hAnsi="Times New Roman" w:cs="Times New Roman"/>
          <w:sz w:val="24"/>
          <w:szCs w:val="24"/>
          <w:lang w:val="uk-UA"/>
        </w:rPr>
        <w:t xml:space="preserve">  Н.И.  </w:t>
      </w:r>
      <w:proofErr w:type="spellStart"/>
      <w:r w:rsidRPr="00A0097A">
        <w:rPr>
          <w:rFonts w:ascii="Times New Roman" w:hAnsi="Times New Roman" w:cs="Times New Roman"/>
          <w:sz w:val="24"/>
          <w:szCs w:val="24"/>
          <w:lang w:val="uk-UA"/>
        </w:rPr>
        <w:t>Логический</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словарь-справочник</w:t>
      </w:r>
      <w:proofErr w:type="spellEnd"/>
      <w:r w:rsidRPr="00A0097A">
        <w:rPr>
          <w:rFonts w:ascii="Times New Roman" w:hAnsi="Times New Roman" w:cs="Times New Roman"/>
          <w:sz w:val="24"/>
          <w:szCs w:val="24"/>
          <w:lang w:val="uk-UA"/>
        </w:rPr>
        <w:t xml:space="preserve">. М.:  Наука, 1975. </w:t>
      </w:r>
    </w:p>
    <w:p w:rsidR="00A0097A" w:rsidRPr="00A0097A" w:rsidRDefault="00A0097A" w:rsidP="00A0097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13</w:t>
      </w:r>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Куратовский</w:t>
      </w:r>
      <w:proofErr w:type="spellEnd"/>
      <w:r w:rsidRPr="00A0097A">
        <w:rPr>
          <w:rFonts w:ascii="Times New Roman" w:hAnsi="Times New Roman" w:cs="Times New Roman"/>
          <w:sz w:val="24"/>
          <w:szCs w:val="24"/>
          <w:lang w:val="uk-UA"/>
        </w:rPr>
        <w:t xml:space="preserve"> К., </w:t>
      </w:r>
      <w:proofErr w:type="spellStart"/>
      <w:r w:rsidRPr="00A0097A">
        <w:rPr>
          <w:rFonts w:ascii="Times New Roman" w:hAnsi="Times New Roman" w:cs="Times New Roman"/>
          <w:sz w:val="24"/>
          <w:szCs w:val="24"/>
          <w:lang w:val="uk-UA"/>
        </w:rPr>
        <w:t>Мостовский</w:t>
      </w:r>
      <w:proofErr w:type="spellEnd"/>
      <w:r w:rsidRPr="00A0097A">
        <w:rPr>
          <w:rFonts w:ascii="Times New Roman" w:hAnsi="Times New Roman" w:cs="Times New Roman"/>
          <w:sz w:val="24"/>
          <w:szCs w:val="24"/>
          <w:lang w:val="uk-UA"/>
        </w:rPr>
        <w:t xml:space="preserve"> А. </w:t>
      </w:r>
      <w:proofErr w:type="spellStart"/>
      <w:r w:rsidRPr="00A0097A">
        <w:rPr>
          <w:rFonts w:ascii="Times New Roman" w:hAnsi="Times New Roman" w:cs="Times New Roman"/>
          <w:sz w:val="24"/>
          <w:szCs w:val="24"/>
          <w:lang w:val="uk-UA"/>
        </w:rPr>
        <w:t>Теория</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множеств</w:t>
      </w:r>
      <w:proofErr w:type="spellEnd"/>
      <w:r w:rsidRPr="00A0097A">
        <w:rPr>
          <w:rFonts w:ascii="Times New Roman" w:hAnsi="Times New Roman" w:cs="Times New Roman"/>
          <w:sz w:val="24"/>
          <w:szCs w:val="24"/>
          <w:lang w:val="uk-UA"/>
        </w:rPr>
        <w:t xml:space="preserve">. М.: Мир, 1970. </w:t>
      </w:r>
    </w:p>
    <w:p w:rsidR="00A0097A" w:rsidRPr="00A0097A" w:rsidRDefault="00A0097A" w:rsidP="00A0097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Pr="00A0097A">
        <w:rPr>
          <w:rFonts w:ascii="Times New Roman" w:hAnsi="Times New Roman" w:cs="Times New Roman"/>
          <w:sz w:val="24"/>
          <w:szCs w:val="24"/>
          <w:lang w:val="uk-UA"/>
        </w:rPr>
        <w:t xml:space="preserve">.  Петров Ю.А.  Азбука  </w:t>
      </w:r>
      <w:proofErr w:type="spellStart"/>
      <w:r w:rsidRPr="00A0097A">
        <w:rPr>
          <w:rFonts w:ascii="Times New Roman" w:hAnsi="Times New Roman" w:cs="Times New Roman"/>
          <w:sz w:val="24"/>
          <w:szCs w:val="24"/>
          <w:lang w:val="uk-UA"/>
        </w:rPr>
        <w:t>логического</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мышления</w:t>
      </w:r>
      <w:proofErr w:type="spellEnd"/>
      <w:r w:rsidRPr="00A0097A">
        <w:rPr>
          <w:rFonts w:ascii="Times New Roman" w:hAnsi="Times New Roman" w:cs="Times New Roman"/>
          <w:sz w:val="24"/>
          <w:szCs w:val="24"/>
          <w:lang w:val="uk-UA"/>
        </w:rPr>
        <w:t xml:space="preserve">.  М.:  </w:t>
      </w:r>
      <w:proofErr w:type="spellStart"/>
      <w:r w:rsidRPr="00A0097A">
        <w:rPr>
          <w:rFonts w:ascii="Times New Roman" w:hAnsi="Times New Roman" w:cs="Times New Roman"/>
          <w:sz w:val="24"/>
          <w:szCs w:val="24"/>
          <w:lang w:val="uk-UA"/>
        </w:rPr>
        <w:t>Изд-во</w:t>
      </w:r>
      <w:proofErr w:type="spellEnd"/>
      <w:r w:rsidRPr="00A0097A">
        <w:rPr>
          <w:rFonts w:ascii="Times New Roman" w:hAnsi="Times New Roman" w:cs="Times New Roman"/>
          <w:sz w:val="24"/>
          <w:szCs w:val="24"/>
          <w:lang w:val="uk-UA"/>
        </w:rPr>
        <w:t xml:space="preserve"> </w:t>
      </w:r>
      <w:proofErr w:type="spellStart"/>
      <w:r w:rsidRPr="00A0097A">
        <w:rPr>
          <w:rFonts w:ascii="Times New Roman" w:hAnsi="Times New Roman" w:cs="Times New Roman"/>
          <w:sz w:val="24"/>
          <w:szCs w:val="24"/>
          <w:lang w:val="uk-UA"/>
        </w:rPr>
        <w:t>МГУ</w:t>
      </w:r>
      <w:proofErr w:type="spellEnd"/>
      <w:r w:rsidRPr="00A0097A">
        <w:rPr>
          <w:rFonts w:ascii="Times New Roman" w:hAnsi="Times New Roman" w:cs="Times New Roman"/>
          <w:sz w:val="24"/>
          <w:szCs w:val="24"/>
          <w:lang w:val="uk-UA"/>
        </w:rPr>
        <w:t xml:space="preserve">, 1991. </w:t>
      </w:r>
    </w:p>
    <w:p w:rsidR="00A0097A" w:rsidRPr="00A0097A" w:rsidRDefault="00D4612C" w:rsidP="00A0097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15</w:t>
      </w:r>
      <w:r w:rsidR="00A0097A" w:rsidRPr="00A0097A">
        <w:rPr>
          <w:rFonts w:ascii="Times New Roman" w:hAnsi="Times New Roman" w:cs="Times New Roman"/>
          <w:sz w:val="24"/>
          <w:szCs w:val="24"/>
          <w:lang w:val="uk-UA"/>
        </w:rPr>
        <w:t xml:space="preserve">. </w:t>
      </w:r>
      <w:proofErr w:type="spellStart"/>
      <w:r w:rsidR="00A0097A" w:rsidRPr="00A0097A">
        <w:rPr>
          <w:rFonts w:ascii="Times New Roman" w:hAnsi="Times New Roman" w:cs="Times New Roman"/>
          <w:sz w:val="24"/>
          <w:szCs w:val="24"/>
          <w:lang w:val="uk-UA"/>
        </w:rPr>
        <w:t>Рузавин</w:t>
      </w:r>
      <w:proofErr w:type="spellEnd"/>
      <w:r w:rsidR="00A0097A" w:rsidRPr="00A0097A">
        <w:rPr>
          <w:rFonts w:ascii="Times New Roman" w:hAnsi="Times New Roman" w:cs="Times New Roman"/>
          <w:sz w:val="24"/>
          <w:szCs w:val="24"/>
          <w:lang w:val="uk-UA"/>
        </w:rPr>
        <w:t xml:space="preserve"> Г.И. </w:t>
      </w:r>
      <w:proofErr w:type="spellStart"/>
      <w:r w:rsidR="00A0097A" w:rsidRPr="00A0097A">
        <w:rPr>
          <w:rFonts w:ascii="Times New Roman" w:hAnsi="Times New Roman" w:cs="Times New Roman"/>
          <w:sz w:val="24"/>
          <w:szCs w:val="24"/>
          <w:lang w:val="uk-UA"/>
        </w:rPr>
        <w:t>Логика</w:t>
      </w:r>
      <w:proofErr w:type="spellEnd"/>
      <w:r w:rsidR="00A0097A" w:rsidRPr="00A0097A">
        <w:rPr>
          <w:rFonts w:ascii="Times New Roman" w:hAnsi="Times New Roman" w:cs="Times New Roman"/>
          <w:sz w:val="24"/>
          <w:szCs w:val="24"/>
          <w:lang w:val="uk-UA"/>
        </w:rPr>
        <w:t xml:space="preserve"> и </w:t>
      </w:r>
      <w:proofErr w:type="spellStart"/>
      <w:r w:rsidR="00A0097A" w:rsidRPr="00A0097A">
        <w:rPr>
          <w:rFonts w:ascii="Times New Roman" w:hAnsi="Times New Roman" w:cs="Times New Roman"/>
          <w:sz w:val="24"/>
          <w:szCs w:val="24"/>
          <w:lang w:val="uk-UA"/>
        </w:rPr>
        <w:t>аргументация</w:t>
      </w:r>
      <w:proofErr w:type="spellEnd"/>
      <w:r w:rsidR="00A0097A" w:rsidRPr="00A0097A">
        <w:rPr>
          <w:rFonts w:ascii="Times New Roman" w:hAnsi="Times New Roman" w:cs="Times New Roman"/>
          <w:sz w:val="24"/>
          <w:szCs w:val="24"/>
          <w:lang w:val="uk-UA"/>
        </w:rPr>
        <w:t xml:space="preserve">. М.: Культура и спорт, ЮНИТИ, 1997. </w:t>
      </w:r>
    </w:p>
    <w:p w:rsidR="00A0097A" w:rsidRPr="00A0097A" w:rsidRDefault="00D4612C" w:rsidP="00A0097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16</w:t>
      </w:r>
      <w:r w:rsidR="00A0097A" w:rsidRPr="00A0097A">
        <w:rPr>
          <w:rFonts w:ascii="Times New Roman" w:hAnsi="Times New Roman" w:cs="Times New Roman"/>
          <w:sz w:val="24"/>
          <w:szCs w:val="24"/>
          <w:lang w:val="uk-UA"/>
        </w:rPr>
        <w:t xml:space="preserve">. </w:t>
      </w:r>
      <w:proofErr w:type="spellStart"/>
      <w:r w:rsidR="00A0097A" w:rsidRPr="00A0097A">
        <w:rPr>
          <w:rFonts w:ascii="Times New Roman" w:hAnsi="Times New Roman" w:cs="Times New Roman"/>
          <w:sz w:val="24"/>
          <w:szCs w:val="24"/>
          <w:lang w:val="uk-UA"/>
        </w:rPr>
        <w:t>Сборник</w:t>
      </w:r>
      <w:proofErr w:type="spellEnd"/>
      <w:r w:rsidR="00A0097A" w:rsidRPr="00A0097A">
        <w:rPr>
          <w:rFonts w:ascii="Times New Roman" w:hAnsi="Times New Roman" w:cs="Times New Roman"/>
          <w:sz w:val="24"/>
          <w:szCs w:val="24"/>
          <w:lang w:val="uk-UA"/>
        </w:rPr>
        <w:t xml:space="preserve"> </w:t>
      </w:r>
      <w:proofErr w:type="spellStart"/>
      <w:r w:rsidR="00A0097A" w:rsidRPr="00A0097A">
        <w:rPr>
          <w:rFonts w:ascii="Times New Roman" w:hAnsi="Times New Roman" w:cs="Times New Roman"/>
          <w:sz w:val="24"/>
          <w:szCs w:val="24"/>
          <w:lang w:val="uk-UA"/>
        </w:rPr>
        <w:t>упражнений</w:t>
      </w:r>
      <w:proofErr w:type="spellEnd"/>
      <w:r w:rsidR="00A0097A" w:rsidRPr="00A0097A">
        <w:rPr>
          <w:rFonts w:ascii="Times New Roman" w:hAnsi="Times New Roman" w:cs="Times New Roman"/>
          <w:sz w:val="24"/>
          <w:szCs w:val="24"/>
          <w:lang w:val="uk-UA"/>
        </w:rPr>
        <w:t xml:space="preserve"> по </w:t>
      </w:r>
      <w:proofErr w:type="spellStart"/>
      <w:r w:rsidR="00A0097A" w:rsidRPr="00A0097A">
        <w:rPr>
          <w:rFonts w:ascii="Times New Roman" w:hAnsi="Times New Roman" w:cs="Times New Roman"/>
          <w:sz w:val="24"/>
          <w:szCs w:val="24"/>
          <w:lang w:val="uk-UA"/>
        </w:rPr>
        <w:t>логике</w:t>
      </w:r>
      <w:proofErr w:type="spellEnd"/>
      <w:r w:rsidR="00A0097A" w:rsidRPr="00A0097A">
        <w:rPr>
          <w:rFonts w:ascii="Times New Roman" w:hAnsi="Times New Roman" w:cs="Times New Roman"/>
          <w:sz w:val="24"/>
          <w:szCs w:val="24"/>
          <w:lang w:val="uk-UA"/>
        </w:rPr>
        <w:t xml:space="preserve">. </w:t>
      </w:r>
      <w:proofErr w:type="spellStart"/>
      <w:r w:rsidR="00A0097A" w:rsidRPr="00A0097A">
        <w:rPr>
          <w:rFonts w:ascii="Times New Roman" w:hAnsi="Times New Roman" w:cs="Times New Roman"/>
          <w:sz w:val="24"/>
          <w:szCs w:val="24"/>
          <w:lang w:val="uk-UA"/>
        </w:rPr>
        <w:t>Минск</w:t>
      </w:r>
      <w:proofErr w:type="spellEnd"/>
      <w:r w:rsidR="00A0097A" w:rsidRPr="00A0097A">
        <w:rPr>
          <w:rFonts w:ascii="Times New Roman" w:hAnsi="Times New Roman" w:cs="Times New Roman"/>
          <w:sz w:val="24"/>
          <w:szCs w:val="24"/>
          <w:lang w:val="uk-UA"/>
        </w:rPr>
        <w:t xml:space="preserve">: </w:t>
      </w:r>
      <w:proofErr w:type="spellStart"/>
      <w:r w:rsidR="00A0097A" w:rsidRPr="00A0097A">
        <w:rPr>
          <w:rFonts w:ascii="Times New Roman" w:hAnsi="Times New Roman" w:cs="Times New Roman"/>
          <w:sz w:val="24"/>
          <w:szCs w:val="24"/>
          <w:lang w:val="uk-UA"/>
        </w:rPr>
        <w:t>Изд-во</w:t>
      </w:r>
      <w:proofErr w:type="spellEnd"/>
      <w:r w:rsidR="00A0097A" w:rsidRPr="00A0097A">
        <w:rPr>
          <w:rFonts w:ascii="Times New Roman" w:hAnsi="Times New Roman" w:cs="Times New Roman"/>
          <w:sz w:val="24"/>
          <w:szCs w:val="24"/>
          <w:lang w:val="uk-UA"/>
        </w:rPr>
        <w:t xml:space="preserve"> </w:t>
      </w:r>
      <w:proofErr w:type="spellStart"/>
      <w:r w:rsidR="00A0097A" w:rsidRPr="00A0097A">
        <w:rPr>
          <w:rFonts w:ascii="Times New Roman" w:hAnsi="Times New Roman" w:cs="Times New Roman"/>
          <w:sz w:val="24"/>
          <w:szCs w:val="24"/>
          <w:lang w:val="uk-UA"/>
        </w:rPr>
        <w:t>Минск</w:t>
      </w:r>
      <w:proofErr w:type="spellEnd"/>
      <w:r w:rsidR="00A0097A" w:rsidRPr="00A0097A">
        <w:rPr>
          <w:rFonts w:ascii="Times New Roman" w:hAnsi="Times New Roman" w:cs="Times New Roman"/>
          <w:sz w:val="24"/>
          <w:szCs w:val="24"/>
          <w:lang w:val="uk-UA"/>
        </w:rPr>
        <w:t xml:space="preserve">. </w:t>
      </w:r>
      <w:proofErr w:type="spellStart"/>
      <w:r w:rsidR="00A0097A" w:rsidRPr="00A0097A">
        <w:rPr>
          <w:rFonts w:ascii="Times New Roman" w:hAnsi="Times New Roman" w:cs="Times New Roman"/>
          <w:sz w:val="24"/>
          <w:szCs w:val="24"/>
          <w:lang w:val="uk-UA"/>
        </w:rPr>
        <w:t>ун-та</w:t>
      </w:r>
      <w:proofErr w:type="spellEnd"/>
      <w:r w:rsidR="00A0097A" w:rsidRPr="00A0097A">
        <w:rPr>
          <w:rFonts w:ascii="Times New Roman" w:hAnsi="Times New Roman" w:cs="Times New Roman"/>
          <w:sz w:val="24"/>
          <w:szCs w:val="24"/>
          <w:lang w:val="uk-UA"/>
        </w:rPr>
        <w:t xml:space="preserve">, 1990. </w:t>
      </w:r>
    </w:p>
    <w:p w:rsidR="00A0097A" w:rsidRPr="00A0097A" w:rsidRDefault="00D4612C" w:rsidP="00A0097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17</w:t>
      </w:r>
      <w:r w:rsidR="00A0097A" w:rsidRPr="00A0097A">
        <w:rPr>
          <w:rFonts w:ascii="Times New Roman" w:hAnsi="Times New Roman" w:cs="Times New Roman"/>
          <w:sz w:val="24"/>
          <w:szCs w:val="24"/>
          <w:lang w:val="uk-UA"/>
        </w:rPr>
        <w:t xml:space="preserve">.  Семенов  Е.Д.  </w:t>
      </w:r>
      <w:proofErr w:type="spellStart"/>
      <w:r w:rsidR="00A0097A" w:rsidRPr="00A0097A">
        <w:rPr>
          <w:rFonts w:ascii="Times New Roman" w:hAnsi="Times New Roman" w:cs="Times New Roman"/>
          <w:sz w:val="24"/>
          <w:szCs w:val="24"/>
          <w:lang w:val="uk-UA"/>
        </w:rPr>
        <w:t>Основы</w:t>
      </w:r>
      <w:proofErr w:type="spellEnd"/>
      <w:r w:rsidR="00A0097A" w:rsidRPr="00A0097A">
        <w:rPr>
          <w:rFonts w:ascii="Times New Roman" w:hAnsi="Times New Roman" w:cs="Times New Roman"/>
          <w:sz w:val="24"/>
          <w:szCs w:val="24"/>
          <w:lang w:val="uk-UA"/>
        </w:rPr>
        <w:t xml:space="preserve">  </w:t>
      </w:r>
      <w:proofErr w:type="spellStart"/>
      <w:r w:rsidR="00A0097A" w:rsidRPr="00A0097A">
        <w:rPr>
          <w:rFonts w:ascii="Times New Roman" w:hAnsi="Times New Roman" w:cs="Times New Roman"/>
          <w:sz w:val="24"/>
          <w:szCs w:val="24"/>
          <w:lang w:val="uk-UA"/>
        </w:rPr>
        <w:t>логической</w:t>
      </w:r>
      <w:proofErr w:type="spellEnd"/>
      <w:r w:rsidR="00A0097A" w:rsidRPr="00A0097A">
        <w:rPr>
          <w:rFonts w:ascii="Times New Roman" w:hAnsi="Times New Roman" w:cs="Times New Roman"/>
          <w:sz w:val="24"/>
          <w:szCs w:val="24"/>
          <w:lang w:val="uk-UA"/>
        </w:rPr>
        <w:t xml:space="preserve">  семантики. М.:  </w:t>
      </w:r>
      <w:proofErr w:type="spellStart"/>
      <w:r w:rsidR="00A0097A" w:rsidRPr="00A0097A">
        <w:rPr>
          <w:rFonts w:ascii="Times New Roman" w:hAnsi="Times New Roman" w:cs="Times New Roman"/>
          <w:sz w:val="24"/>
          <w:szCs w:val="24"/>
          <w:lang w:val="uk-UA"/>
        </w:rPr>
        <w:t>Высшая</w:t>
      </w:r>
      <w:proofErr w:type="spellEnd"/>
      <w:r w:rsidR="00A0097A" w:rsidRPr="00A0097A">
        <w:rPr>
          <w:rFonts w:ascii="Times New Roman" w:hAnsi="Times New Roman" w:cs="Times New Roman"/>
          <w:sz w:val="24"/>
          <w:szCs w:val="24"/>
          <w:lang w:val="uk-UA"/>
        </w:rPr>
        <w:t xml:space="preserve"> школа, 1990.</w:t>
      </w:r>
    </w:p>
    <w:p w:rsidR="00A0097A" w:rsidRPr="00D4612C" w:rsidRDefault="00A0097A" w:rsidP="00D4612C">
      <w:pPr>
        <w:pStyle w:val="a3"/>
        <w:tabs>
          <w:tab w:val="left" w:pos="426"/>
        </w:tabs>
        <w:spacing w:line="240" w:lineRule="auto"/>
        <w:jc w:val="center"/>
        <w:rPr>
          <w:b/>
          <w:sz w:val="24"/>
        </w:rPr>
      </w:pPr>
      <w:r w:rsidRPr="00D4612C">
        <w:rPr>
          <w:b/>
          <w:sz w:val="24"/>
        </w:rPr>
        <w:t>СЕМЕСТР 2</w:t>
      </w:r>
    </w:p>
    <w:p w:rsidR="00A0097A" w:rsidRPr="00CC5446" w:rsidRDefault="00A0097A" w:rsidP="00D4612C">
      <w:pPr>
        <w:numPr>
          <w:ilvl w:val="0"/>
          <w:numId w:val="19"/>
        </w:numPr>
        <w:tabs>
          <w:tab w:val="left" w:pos="426"/>
        </w:tabs>
        <w:spacing w:after="0" w:line="240" w:lineRule="auto"/>
        <w:ind w:left="0" w:firstLine="0"/>
        <w:rPr>
          <w:rFonts w:ascii="Times New Roman" w:hAnsi="Times New Roman" w:cs="Times New Roman"/>
          <w:sz w:val="24"/>
          <w:szCs w:val="24"/>
        </w:rPr>
      </w:pPr>
      <w:r w:rsidRPr="00CC5446">
        <w:rPr>
          <w:rFonts w:ascii="Times New Roman" w:hAnsi="Times New Roman" w:cs="Times New Roman"/>
          <w:sz w:val="24"/>
          <w:szCs w:val="24"/>
        </w:rPr>
        <w:t>Формальная логика</w:t>
      </w:r>
      <w:proofErr w:type="gramStart"/>
      <w:r w:rsidRPr="00CC5446">
        <w:rPr>
          <w:rFonts w:ascii="Times New Roman" w:hAnsi="Times New Roman" w:cs="Times New Roman"/>
          <w:sz w:val="24"/>
          <w:szCs w:val="24"/>
        </w:rPr>
        <w:t>/ О</w:t>
      </w:r>
      <w:proofErr w:type="gramEnd"/>
      <w:r w:rsidRPr="00CC5446">
        <w:rPr>
          <w:rFonts w:ascii="Times New Roman" w:hAnsi="Times New Roman" w:cs="Times New Roman"/>
          <w:sz w:val="24"/>
          <w:szCs w:val="24"/>
        </w:rPr>
        <w:t xml:space="preserve">тв. ред. </w:t>
      </w:r>
      <w:proofErr w:type="spellStart"/>
      <w:r w:rsidRPr="00CC5446">
        <w:rPr>
          <w:rFonts w:ascii="Times New Roman" w:hAnsi="Times New Roman" w:cs="Times New Roman"/>
          <w:sz w:val="24"/>
          <w:szCs w:val="24"/>
        </w:rPr>
        <w:t>И.Я.Чупахин</w:t>
      </w:r>
      <w:proofErr w:type="spellEnd"/>
      <w:r w:rsidRPr="00CC5446">
        <w:rPr>
          <w:rFonts w:ascii="Times New Roman" w:hAnsi="Times New Roman" w:cs="Times New Roman"/>
          <w:sz w:val="24"/>
          <w:szCs w:val="24"/>
        </w:rPr>
        <w:t xml:space="preserve">, И.Н.Бродский. Л., 1977. </w:t>
      </w:r>
    </w:p>
    <w:p w:rsidR="00A0097A" w:rsidRPr="00CC5446" w:rsidRDefault="00A0097A" w:rsidP="00D4612C">
      <w:pPr>
        <w:numPr>
          <w:ilvl w:val="0"/>
          <w:numId w:val="19"/>
        </w:numPr>
        <w:tabs>
          <w:tab w:val="left" w:pos="426"/>
        </w:tabs>
        <w:spacing w:after="0" w:line="240" w:lineRule="auto"/>
        <w:ind w:left="0" w:firstLine="0"/>
        <w:rPr>
          <w:rFonts w:ascii="Times New Roman" w:hAnsi="Times New Roman" w:cs="Times New Roman"/>
          <w:sz w:val="24"/>
          <w:szCs w:val="24"/>
        </w:rPr>
      </w:pPr>
      <w:proofErr w:type="gramStart"/>
      <w:r w:rsidRPr="00CC5446">
        <w:rPr>
          <w:rFonts w:ascii="Times New Roman" w:hAnsi="Times New Roman" w:cs="Times New Roman"/>
          <w:sz w:val="24"/>
          <w:szCs w:val="24"/>
        </w:rPr>
        <w:t>Гладкий</w:t>
      </w:r>
      <w:proofErr w:type="gramEnd"/>
      <w:r w:rsidRPr="00CC5446">
        <w:rPr>
          <w:rFonts w:ascii="Times New Roman" w:hAnsi="Times New Roman" w:cs="Times New Roman"/>
          <w:sz w:val="24"/>
          <w:szCs w:val="24"/>
        </w:rPr>
        <w:t xml:space="preserve"> А.В. Введение в современную логику. М., 2001. </w:t>
      </w:r>
    </w:p>
    <w:p w:rsidR="00A0097A" w:rsidRPr="00CC5446" w:rsidRDefault="00A0097A" w:rsidP="00D4612C">
      <w:pPr>
        <w:numPr>
          <w:ilvl w:val="0"/>
          <w:numId w:val="19"/>
        </w:numPr>
        <w:tabs>
          <w:tab w:val="left" w:pos="426"/>
        </w:tabs>
        <w:spacing w:after="0" w:line="240" w:lineRule="auto"/>
        <w:ind w:left="0" w:firstLine="0"/>
        <w:rPr>
          <w:rFonts w:ascii="Times New Roman" w:hAnsi="Times New Roman" w:cs="Times New Roman"/>
          <w:sz w:val="24"/>
          <w:szCs w:val="24"/>
        </w:rPr>
      </w:pPr>
      <w:r w:rsidRPr="00CC5446">
        <w:rPr>
          <w:rFonts w:ascii="Times New Roman" w:hAnsi="Times New Roman" w:cs="Times New Roman"/>
          <w:sz w:val="24"/>
          <w:szCs w:val="24"/>
        </w:rPr>
        <w:t>Антонова О.А. Сборник задач и упражнений по символической логике. СПб</w:t>
      </w:r>
      <w:proofErr w:type="gramStart"/>
      <w:r w:rsidRPr="00CC5446">
        <w:rPr>
          <w:rFonts w:ascii="Times New Roman" w:hAnsi="Times New Roman" w:cs="Times New Roman"/>
          <w:sz w:val="24"/>
          <w:szCs w:val="24"/>
        </w:rPr>
        <w:t xml:space="preserve">., </w:t>
      </w:r>
      <w:proofErr w:type="gramEnd"/>
      <w:r w:rsidRPr="00CC5446">
        <w:rPr>
          <w:rFonts w:ascii="Times New Roman" w:hAnsi="Times New Roman" w:cs="Times New Roman"/>
          <w:sz w:val="24"/>
          <w:szCs w:val="24"/>
        </w:rPr>
        <w:t xml:space="preserve">2001. </w:t>
      </w:r>
    </w:p>
    <w:p w:rsidR="00A0097A" w:rsidRPr="00CC5446" w:rsidRDefault="00A0097A" w:rsidP="00D4612C">
      <w:pPr>
        <w:numPr>
          <w:ilvl w:val="0"/>
          <w:numId w:val="19"/>
        </w:numPr>
        <w:tabs>
          <w:tab w:val="left" w:pos="426"/>
        </w:tabs>
        <w:spacing w:after="0" w:line="240" w:lineRule="auto"/>
        <w:ind w:left="0" w:firstLine="0"/>
        <w:rPr>
          <w:rFonts w:ascii="Times New Roman" w:hAnsi="Times New Roman" w:cs="Times New Roman"/>
          <w:sz w:val="24"/>
          <w:szCs w:val="24"/>
        </w:rPr>
      </w:pPr>
      <w:proofErr w:type="spellStart"/>
      <w:r w:rsidRPr="00CC5446">
        <w:rPr>
          <w:rFonts w:ascii="Times New Roman" w:hAnsi="Times New Roman" w:cs="Times New Roman"/>
          <w:sz w:val="24"/>
          <w:szCs w:val="24"/>
        </w:rPr>
        <w:t>Мухачев</w:t>
      </w:r>
      <w:proofErr w:type="spellEnd"/>
      <w:r w:rsidRPr="00CC5446">
        <w:rPr>
          <w:rFonts w:ascii="Times New Roman" w:hAnsi="Times New Roman" w:cs="Times New Roman"/>
          <w:sz w:val="24"/>
          <w:szCs w:val="24"/>
        </w:rPr>
        <w:t xml:space="preserve"> В.П. Нормальные формы логики высказываний и их применение при решении логических задач. СПб</w:t>
      </w:r>
      <w:proofErr w:type="gramStart"/>
      <w:r w:rsidRPr="00CC5446">
        <w:rPr>
          <w:rFonts w:ascii="Times New Roman" w:hAnsi="Times New Roman" w:cs="Times New Roman"/>
          <w:sz w:val="24"/>
          <w:szCs w:val="24"/>
        </w:rPr>
        <w:t xml:space="preserve">., </w:t>
      </w:r>
      <w:proofErr w:type="gramEnd"/>
      <w:r w:rsidRPr="00CC5446">
        <w:rPr>
          <w:rFonts w:ascii="Times New Roman" w:hAnsi="Times New Roman" w:cs="Times New Roman"/>
          <w:sz w:val="24"/>
          <w:szCs w:val="24"/>
        </w:rPr>
        <w:t xml:space="preserve">2000. </w:t>
      </w:r>
    </w:p>
    <w:p w:rsidR="00A0097A" w:rsidRPr="00CC5446" w:rsidRDefault="00A0097A" w:rsidP="00D4612C">
      <w:pPr>
        <w:pStyle w:val="a5"/>
        <w:numPr>
          <w:ilvl w:val="0"/>
          <w:numId w:val="19"/>
        </w:numPr>
        <w:tabs>
          <w:tab w:val="left" w:pos="426"/>
        </w:tabs>
        <w:spacing w:after="0"/>
        <w:ind w:left="0" w:firstLine="0"/>
        <w:jc w:val="both"/>
        <w:rPr>
          <w:rFonts w:ascii="Times New Roman" w:hAnsi="Times New Roman" w:cs="Times New Roman"/>
          <w:sz w:val="24"/>
          <w:szCs w:val="24"/>
        </w:rPr>
      </w:pPr>
      <w:r w:rsidRPr="00CC5446">
        <w:rPr>
          <w:rFonts w:ascii="Times New Roman" w:hAnsi="Times New Roman" w:cs="Times New Roman"/>
          <w:sz w:val="24"/>
          <w:szCs w:val="24"/>
        </w:rPr>
        <w:t>Бочаров  В.А.,  Маркин  В.И.  Основы  логики. – М.,1994</w:t>
      </w:r>
    </w:p>
    <w:p w:rsidR="00A0097A" w:rsidRPr="00CC5446" w:rsidRDefault="00A0097A" w:rsidP="00D4612C">
      <w:pPr>
        <w:pStyle w:val="a5"/>
        <w:numPr>
          <w:ilvl w:val="0"/>
          <w:numId w:val="19"/>
        </w:numPr>
        <w:tabs>
          <w:tab w:val="left" w:pos="426"/>
        </w:tabs>
        <w:spacing w:after="0"/>
        <w:ind w:left="0" w:firstLine="0"/>
        <w:jc w:val="both"/>
        <w:rPr>
          <w:rFonts w:ascii="Times New Roman" w:hAnsi="Times New Roman" w:cs="Times New Roman"/>
          <w:sz w:val="24"/>
          <w:szCs w:val="24"/>
        </w:rPr>
      </w:pPr>
      <w:r w:rsidRPr="00CC5446">
        <w:rPr>
          <w:rFonts w:ascii="Times New Roman" w:hAnsi="Times New Roman" w:cs="Times New Roman"/>
          <w:sz w:val="24"/>
          <w:szCs w:val="24"/>
        </w:rPr>
        <w:t>Бочаров  В.А.  Аристотель  и  традиционная  силлогистика. – М.: МГУ,1984</w:t>
      </w:r>
    </w:p>
    <w:p w:rsidR="00A0097A" w:rsidRPr="00874D91" w:rsidRDefault="00A0097A" w:rsidP="00D4612C">
      <w:pPr>
        <w:pStyle w:val="a5"/>
        <w:numPr>
          <w:ilvl w:val="0"/>
          <w:numId w:val="19"/>
        </w:numPr>
        <w:tabs>
          <w:tab w:val="clear" w:pos="720"/>
          <w:tab w:val="left" w:pos="426"/>
        </w:tabs>
        <w:spacing w:before="100" w:beforeAutospacing="1" w:after="0" w:afterAutospacing="1" w:line="240" w:lineRule="auto"/>
        <w:ind w:left="0" w:firstLine="0"/>
        <w:jc w:val="both"/>
        <w:rPr>
          <w:rFonts w:ascii="Times New Roman" w:hAnsi="Times New Roman" w:cs="Times New Roman"/>
          <w:sz w:val="24"/>
          <w:szCs w:val="24"/>
        </w:rPr>
      </w:pPr>
      <w:r w:rsidRPr="00874D91">
        <w:rPr>
          <w:rFonts w:ascii="Times New Roman" w:hAnsi="Times New Roman" w:cs="Times New Roman"/>
          <w:sz w:val="24"/>
          <w:szCs w:val="24"/>
        </w:rPr>
        <w:t xml:space="preserve">Бочаров  В.А.,  Войшвилло  Е.К.  Современный  этап  в  развитии  логики // Вестник  МГУ, Серия </w:t>
      </w:r>
      <w:r w:rsidRPr="00874D91">
        <w:rPr>
          <w:rFonts w:ascii="Times New Roman" w:hAnsi="Times New Roman" w:cs="Times New Roman"/>
          <w:sz w:val="24"/>
          <w:szCs w:val="24"/>
          <w:lang w:val="uk-UA"/>
        </w:rPr>
        <w:t>«</w:t>
      </w:r>
      <w:proofErr w:type="spellStart"/>
      <w:r w:rsidRPr="00874D91">
        <w:rPr>
          <w:rFonts w:ascii="Times New Roman" w:hAnsi="Times New Roman" w:cs="Times New Roman"/>
          <w:sz w:val="24"/>
          <w:szCs w:val="24"/>
          <w:lang w:val="uk-UA"/>
        </w:rPr>
        <w:t>Философия</w:t>
      </w:r>
      <w:proofErr w:type="spellEnd"/>
      <w:r w:rsidRPr="00874D91">
        <w:rPr>
          <w:rFonts w:ascii="Times New Roman" w:hAnsi="Times New Roman" w:cs="Times New Roman"/>
          <w:sz w:val="24"/>
          <w:szCs w:val="24"/>
          <w:lang w:val="uk-UA"/>
        </w:rPr>
        <w:t xml:space="preserve">» </w:t>
      </w:r>
      <w:r w:rsidRPr="00874D91">
        <w:rPr>
          <w:rFonts w:ascii="Times New Roman" w:hAnsi="Times New Roman" w:cs="Times New Roman"/>
          <w:sz w:val="24"/>
          <w:szCs w:val="24"/>
        </w:rPr>
        <w:t>№5. – М.,1985</w:t>
      </w:r>
    </w:p>
    <w:p w:rsidR="00A0097A" w:rsidRPr="00874D91" w:rsidRDefault="00A0097A" w:rsidP="00D4612C">
      <w:pPr>
        <w:pStyle w:val="a5"/>
        <w:numPr>
          <w:ilvl w:val="0"/>
          <w:numId w:val="19"/>
        </w:numPr>
        <w:tabs>
          <w:tab w:val="clear" w:pos="720"/>
          <w:tab w:val="left" w:pos="426"/>
        </w:tabs>
        <w:spacing w:before="100" w:beforeAutospacing="1" w:after="0" w:afterAutospacing="1" w:line="240" w:lineRule="auto"/>
        <w:ind w:left="0" w:firstLine="0"/>
        <w:jc w:val="both"/>
        <w:rPr>
          <w:rFonts w:ascii="Times New Roman" w:hAnsi="Times New Roman" w:cs="Times New Roman"/>
          <w:sz w:val="24"/>
          <w:szCs w:val="24"/>
        </w:rPr>
      </w:pPr>
      <w:r w:rsidRPr="00874D91">
        <w:rPr>
          <w:rFonts w:ascii="Times New Roman" w:hAnsi="Times New Roman" w:cs="Times New Roman"/>
          <w:sz w:val="24"/>
          <w:szCs w:val="24"/>
        </w:rPr>
        <w:lastRenderedPageBreak/>
        <w:t xml:space="preserve">Войшвилло  Е.К. Символическая  логика (классическая  и  неклассическая). – М.: </w:t>
      </w:r>
      <w:proofErr w:type="spellStart"/>
      <w:r w:rsidRPr="00874D91">
        <w:rPr>
          <w:rFonts w:ascii="Times New Roman" w:hAnsi="Times New Roman" w:cs="Times New Roman"/>
          <w:sz w:val="24"/>
          <w:szCs w:val="24"/>
        </w:rPr>
        <w:t>Высш</w:t>
      </w:r>
      <w:proofErr w:type="spellEnd"/>
      <w:r w:rsidRPr="00874D91">
        <w:rPr>
          <w:rFonts w:ascii="Times New Roman" w:hAnsi="Times New Roman" w:cs="Times New Roman"/>
          <w:sz w:val="24"/>
          <w:szCs w:val="24"/>
        </w:rPr>
        <w:t>. шк.,1989</w:t>
      </w:r>
    </w:p>
    <w:p w:rsidR="00A0097A" w:rsidRDefault="00A0097A" w:rsidP="00A0097A">
      <w:pPr>
        <w:pStyle w:val="a3"/>
        <w:spacing w:line="240" w:lineRule="auto"/>
        <w:ind w:firstLine="709"/>
        <w:jc w:val="center"/>
        <w:rPr>
          <w:b/>
          <w:sz w:val="24"/>
        </w:rPr>
      </w:pPr>
      <w:r w:rsidRPr="00D4612C">
        <w:rPr>
          <w:b/>
          <w:sz w:val="24"/>
        </w:rPr>
        <w:t>СЕМЕСТР 3</w:t>
      </w:r>
    </w:p>
    <w:p w:rsidR="00D4612C" w:rsidRPr="000A7FC7" w:rsidRDefault="00D4612C" w:rsidP="00D4612C">
      <w:pPr>
        <w:pStyle w:val="a3"/>
        <w:numPr>
          <w:ilvl w:val="0"/>
          <w:numId w:val="20"/>
        </w:numPr>
        <w:tabs>
          <w:tab w:val="clear" w:pos="1080"/>
          <w:tab w:val="num" w:pos="-142"/>
          <w:tab w:val="left" w:pos="426"/>
        </w:tabs>
        <w:spacing w:line="240" w:lineRule="auto"/>
        <w:ind w:left="0" w:firstLine="0"/>
        <w:jc w:val="both"/>
        <w:rPr>
          <w:sz w:val="24"/>
          <w:lang w:val="ru-RU"/>
        </w:rPr>
      </w:pPr>
      <w:r w:rsidRPr="000A7FC7">
        <w:rPr>
          <w:sz w:val="24"/>
          <w:lang w:val="ru-RU"/>
        </w:rPr>
        <w:t>Беркли Э.  Символическая  логика  и  разумные  машины. – М.,1961. – 259 с.</w:t>
      </w:r>
    </w:p>
    <w:p w:rsidR="00D4612C" w:rsidRPr="000A7FC7" w:rsidRDefault="00D4612C" w:rsidP="00D4612C">
      <w:pPr>
        <w:pStyle w:val="a3"/>
        <w:numPr>
          <w:ilvl w:val="0"/>
          <w:numId w:val="20"/>
        </w:numPr>
        <w:tabs>
          <w:tab w:val="clear" w:pos="1080"/>
          <w:tab w:val="num" w:pos="-142"/>
          <w:tab w:val="left" w:pos="426"/>
        </w:tabs>
        <w:spacing w:line="240" w:lineRule="auto"/>
        <w:ind w:left="0" w:firstLine="0"/>
        <w:jc w:val="both"/>
        <w:rPr>
          <w:sz w:val="24"/>
          <w:lang w:val="ru-RU"/>
        </w:rPr>
      </w:pPr>
      <w:r w:rsidRPr="000A7FC7">
        <w:rPr>
          <w:sz w:val="24"/>
          <w:lang w:val="ru-RU"/>
        </w:rPr>
        <w:t>Блинов А.Л.,  Петров В.В.  Элементы  логики  действий. – М.,1991.</w:t>
      </w:r>
    </w:p>
    <w:p w:rsidR="00D4612C" w:rsidRPr="000A7FC7" w:rsidRDefault="00D4612C" w:rsidP="00D4612C">
      <w:pPr>
        <w:pStyle w:val="a3"/>
        <w:numPr>
          <w:ilvl w:val="0"/>
          <w:numId w:val="20"/>
        </w:numPr>
        <w:tabs>
          <w:tab w:val="clear" w:pos="1080"/>
          <w:tab w:val="num" w:pos="-142"/>
          <w:tab w:val="left" w:pos="426"/>
        </w:tabs>
        <w:spacing w:line="240" w:lineRule="auto"/>
        <w:ind w:left="0" w:firstLine="0"/>
        <w:jc w:val="both"/>
        <w:rPr>
          <w:sz w:val="24"/>
          <w:lang w:val="ru-RU"/>
        </w:rPr>
      </w:pPr>
      <w:r w:rsidRPr="000A7FC7">
        <w:rPr>
          <w:sz w:val="24"/>
          <w:lang w:val="ru-RU"/>
        </w:rPr>
        <w:t>Васильев  Н.А.  Воображаемая  логика. – М.,1989. – 264 с.</w:t>
      </w:r>
    </w:p>
    <w:p w:rsidR="00D4612C" w:rsidRPr="000A7FC7" w:rsidRDefault="00D4612C" w:rsidP="00D4612C">
      <w:pPr>
        <w:pStyle w:val="a3"/>
        <w:numPr>
          <w:ilvl w:val="0"/>
          <w:numId w:val="20"/>
        </w:numPr>
        <w:tabs>
          <w:tab w:val="clear" w:pos="1080"/>
          <w:tab w:val="num" w:pos="-142"/>
          <w:tab w:val="left" w:pos="426"/>
        </w:tabs>
        <w:spacing w:line="240" w:lineRule="auto"/>
        <w:ind w:left="0" w:firstLine="0"/>
        <w:jc w:val="both"/>
        <w:rPr>
          <w:sz w:val="24"/>
          <w:lang w:val="ru-RU"/>
        </w:rPr>
      </w:pPr>
      <w:proofErr w:type="spellStart"/>
      <w:r w:rsidRPr="000A7FC7">
        <w:rPr>
          <w:sz w:val="24"/>
          <w:lang w:val="ru-RU"/>
        </w:rPr>
        <w:t>Жоль</w:t>
      </w:r>
      <w:proofErr w:type="spellEnd"/>
      <w:r w:rsidRPr="000A7FC7">
        <w:rPr>
          <w:sz w:val="24"/>
          <w:lang w:val="ru-RU"/>
        </w:rPr>
        <w:t xml:space="preserve">  К.К.  Логика  в  лицах  и  символах. – М.,1992.</w:t>
      </w:r>
    </w:p>
    <w:p w:rsidR="00D4612C" w:rsidRPr="000A7FC7" w:rsidRDefault="00D4612C" w:rsidP="00D4612C">
      <w:pPr>
        <w:pStyle w:val="a3"/>
        <w:numPr>
          <w:ilvl w:val="0"/>
          <w:numId w:val="20"/>
        </w:numPr>
        <w:tabs>
          <w:tab w:val="clear" w:pos="1080"/>
          <w:tab w:val="num" w:pos="-142"/>
          <w:tab w:val="left" w:pos="426"/>
        </w:tabs>
        <w:spacing w:line="240" w:lineRule="auto"/>
        <w:ind w:left="0" w:firstLine="0"/>
        <w:jc w:val="both"/>
        <w:rPr>
          <w:sz w:val="24"/>
          <w:lang w:val="ru-RU"/>
        </w:rPr>
      </w:pPr>
      <w:r w:rsidRPr="000A7FC7">
        <w:rPr>
          <w:sz w:val="24"/>
          <w:lang w:val="ru-RU"/>
        </w:rPr>
        <w:t>Ивин  А.А.  Логика  норм. – М.,1973. – 122 с.</w:t>
      </w:r>
    </w:p>
    <w:p w:rsidR="00D4612C" w:rsidRPr="000A7FC7" w:rsidRDefault="00D4612C" w:rsidP="00D4612C">
      <w:pPr>
        <w:pStyle w:val="a3"/>
        <w:numPr>
          <w:ilvl w:val="0"/>
          <w:numId w:val="20"/>
        </w:numPr>
        <w:tabs>
          <w:tab w:val="clear" w:pos="1080"/>
          <w:tab w:val="num" w:pos="-142"/>
          <w:tab w:val="left" w:pos="426"/>
        </w:tabs>
        <w:spacing w:line="240" w:lineRule="auto"/>
        <w:ind w:left="0" w:firstLine="0"/>
        <w:jc w:val="both"/>
        <w:rPr>
          <w:sz w:val="24"/>
          <w:lang w:val="ru-RU"/>
        </w:rPr>
      </w:pPr>
      <w:r w:rsidRPr="000A7FC7">
        <w:rPr>
          <w:sz w:val="24"/>
          <w:lang w:val="ru-RU"/>
        </w:rPr>
        <w:t>Ивлев  Ю.В.  Модальная  логика. – М.,1991. – 202 с.</w:t>
      </w:r>
    </w:p>
    <w:p w:rsidR="00D4612C" w:rsidRPr="000A7FC7" w:rsidRDefault="00D4612C" w:rsidP="00D4612C">
      <w:pPr>
        <w:pStyle w:val="a3"/>
        <w:numPr>
          <w:ilvl w:val="0"/>
          <w:numId w:val="20"/>
        </w:numPr>
        <w:tabs>
          <w:tab w:val="clear" w:pos="1080"/>
          <w:tab w:val="num" w:pos="-142"/>
          <w:tab w:val="left" w:pos="426"/>
        </w:tabs>
        <w:spacing w:line="240" w:lineRule="auto"/>
        <w:ind w:left="0" w:firstLine="0"/>
        <w:jc w:val="both"/>
        <w:rPr>
          <w:sz w:val="24"/>
          <w:lang w:val="ru-RU"/>
        </w:rPr>
      </w:pPr>
      <w:r w:rsidRPr="000A7FC7">
        <w:rPr>
          <w:sz w:val="24"/>
          <w:lang w:val="ru-RU"/>
        </w:rPr>
        <w:t>Ивлев  Ю.В.  Содержательная  семантика модальной  логики. – М.,1985. – 180 с.</w:t>
      </w:r>
    </w:p>
    <w:p w:rsidR="00D4612C" w:rsidRPr="000A7FC7" w:rsidRDefault="00D4612C" w:rsidP="00D4612C">
      <w:pPr>
        <w:pStyle w:val="a3"/>
        <w:numPr>
          <w:ilvl w:val="0"/>
          <w:numId w:val="20"/>
        </w:numPr>
        <w:tabs>
          <w:tab w:val="clear" w:pos="1080"/>
          <w:tab w:val="num" w:pos="-142"/>
          <w:tab w:val="left" w:pos="426"/>
        </w:tabs>
        <w:spacing w:line="240" w:lineRule="auto"/>
        <w:ind w:left="0" w:firstLine="0"/>
        <w:jc w:val="both"/>
        <w:rPr>
          <w:sz w:val="24"/>
          <w:lang w:val="ru-RU"/>
        </w:rPr>
      </w:pPr>
      <w:r w:rsidRPr="000A7FC7">
        <w:rPr>
          <w:sz w:val="24"/>
          <w:lang w:val="ru-RU"/>
        </w:rPr>
        <w:t>Исследования  по  неклассическим  логикам. – М.,1989.</w:t>
      </w:r>
    </w:p>
    <w:p w:rsidR="00D4612C" w:rsidRPr="000A7FC7" w:rsidRDefault="00D4612C" w:rsidP="00D4612C">
      <w:pPr>
        <w:pStyle w:val="a3"/>
        <w:numPr>
          <w:ilvl w:val="0"/>
          <w:numId w:val="20"/>
        </w:numPr>
        <w:tabs>
          <w:tab w:val="clear" w:pos="1080"/>
          <w:tab w:val="num" w:pos="-142"/>
          <w:tab w:val="left" w:pos="426"/>
        </w:tabs>
        <w:spacing w:line="240" w:lineRule="auto"/>
        <w:ind w:left="0" w:firstLine="0"/>
        <w:jc w:val="both"/>
        <w:rPr>
          <w:sz w:val="24"/>
          <w:lang w:val="ru-RU"/>
        </w:rPr>
      </w:pPr>
      <w:proofErr w:type="spellStart"/>
      <w:r w:rsidRPr="000A7FC7">
        <w:rPr>
          <w:sz w:val="24"/>
          <w:lang w:val="ru-RU"/>
        </w:rPr>
        <w:t>Ишмуратов</w:t>
      </w:r>
      <w:proofErr w:type="spellEnd"/>
      <w:r w:rsidRPr="000A7FC7">
        <w:rPr>
          <w:sz w:val="24"/>
          <w:lang w:val="ru-RU"/>
        </w:rPr>
        <w:t xml:space="preserve">  А.Т.  Категория  времени  и  логическая  структура  текста // Логико-гносеологические  исследования  категориальной  структуры  мышления. – К.,1980. – С.262-288.</w:t>
      </w:r>
    </w:p>
    <w:p w:rsidR="00D4612C" w:rsidRPr="000A7FC7" w:rsidRDefault="00D4612C" w:rsidP="00D4612C">
      <w:pPr>
        <w:pStyle w:val="a3"/>
        <w:numPr>
          <w:ilvl w:val="0"/>
          <w:numId w:val="20"/>
        </w:numPr>
        <w:tabs>
          <w:tab w:val="clear" w:pos="1080"/>
          <w:tab w:val="num" w:pos="-142"/>
          <w:tab w:val="left" w:pos="426"/>
        </w:tabs>
        <w:spacing w:line="240" w:lineRule="auto"/>
        <w:ind w:left="0" w:firstLine="0"/>
        <w:jc w:val="both"/>
        <w:rPr>
          <w:sz w:val="24"/>
        </w:rPr>
      </w:pPr>
      <w:proofErr w:type="spellStart"/>
      <w:r w:rsidRPr="000A7FC7">
        <w:rPr>
          <w:sz w:val="24"/>
        </w:rPr>
        <w:t>Ішмуратов</w:t>
      </w:r>
      <w:proofErr w:type="spellEnd"/>
      <w:r w:rsidRPr="000A7FC7">
        <w:rPr>
          <w:sz w:val="24"/>
        </w:rPr>
        <w:t xml:space="preserve">  А.Т.  Конфлікт  і  згода (основи  когнітивної  теорії  конфліктів). – К.,1996. – 190 с.</w:t>
      </w:r>
    </w:p>
    <w:p w:rsidR="00D4612C" w:rsidRPr="000A7FC7" w:rsidRDefault="00D4612C" w:rsidP="00D4612C">
      <w:pPr>
        <w:pStyle w:val="a3"/>
        <w:numPr>
          <w:ilvl w:val="0"/>
          <w:numId w:val="20"/>
        </w:numPr>
        <w:tabs>
          <w:tab w:val="clear" w:pos="1080"/>
          <w:tab w:val="num" w:pos="-142"/>
          <w:tab w:val="left" w:pos="426"/>
        </w:tabs>
        <w:spacing w:line="240" w:lineRule="auto"/>
        <w:ind w:left="0" w:firstLine="0"/>
        <w:jc w:val="both"/>
        <w:rPr>
          <w:sz w:val="24"/>
          <w:lang w:val="ru-RU"/>
        </w:rPr>
      </w:pPr>
      <w:proofErr w:type="spellStart"/>
      <w:r w:rsidRPr="000A7FC7">
        <w:rPr>
          <w:sz w:val="24"/>
          <w:lang w:val="ru-RU"/>
        </w:rPr>
        <w:t>Ишмуратов</w:t>
      </w:r>
      <w:proofErr w:type="spellEnd"/>
      <w:r w:rsidRPr="000A7FC7">
        <w:rPr>
          <w:sz w:val="24"/>
          <w:lang w:val="ru-RU"/>
        </w:rPr>
        <w:t xml:space="preserve">  А.Т.  Логика  времени  и  силлогистика // Проблемы  логики,  методологии  и  истории  науки. – М.,1978. – С.181-191.</w:t>
      </w:r>
    </w:p>
    <w:p w:rsidR="00D4612C" w:rsidRPr="000A7FC7" w:rsidRDefault="00D4612C" w:rsidP="00D4612C">
      <w:pPr>
        <w:pStyle w:val="a3"/>
        <w:numPr>
          <w:ilvl w:val="0"/>
          <w:numId w:val="20"/>
        </w:numPr>
        <w:tabs>
          <w:tab w:val="clear" w:pos="1080"/>
          <w:tab w:val="num" w:pos="-142"/>
          <w:tab w:val="left" w:pos="426"/>
        </w:tabs>
        <w:spacing w:line="240" w:lineRule="auto"/>
        <w:ind w:left="0" w:firstLine="0"/>
        <w:jc w:val="both"/>
        <w:rPr>
          <w:sz w:val="24"/>
          <w:lang w:val="ru-RU"/>
        </w:rPr>
      </w:pPr>
      <w:proofErr w:type="spellStart"/>
      <w:r w:rsidRPr="000A7FC7">
        <w:rPr>
          <w:sz w:val="24"/>
          <w:lang w:val="ru-RU"/>
        </w:rPr>
        <w:t>Ишмуратов</w:t>
      </w:r>
      <w:proofErr w:type="spellEnd"/>
      <w:r w:rsidRPr="000A7FC7">
        <w:rPr>
          <w:sz w:val="24"/>
          <w:lang w:val="ru-RU"/>
        </w:rPr>
        <w:t xml:space="preserve">  А.Т.  Логико-когнитивный  анализ  онтологии  дискурса // Рациональность  и  семиотика  дискурса. – К.,1994. – С.171-182.</w:t>
      </w:r>
    </w:p>
    <w:p w:rsidR="00D4612C" w:rsidRPr="000A7FC7" w:rsidRDefault="00D4612C" w:rsidP="00D4612C">
      <w:pPr>
        <w:pStyle w:val="a3"/>
        <w:numPr>
          <w:ilvl w:val="0"/>
          <w:numId w:val="20"/>
        </w:numPr>
        <w:tabs>
          <w:tab w:val="clear" w:pos="1080"/>
          <w:tab w:val="num" w:pos="-142"/>
          <w:tab w:val="left" w:pos="426"/>
        </w:tabs>
        <w:spacing w:line="240" w:lineRule="auto"/>
        <w:ind w:left="0" w:firstLine="0"/>
        <w:jc w:val="both"/>
        <w:rPr>
          <w:sz w:val="24"/>
          <w:lang w:val="ru-RU"/>
        </w:rPr>
      </w:pPr>
      <w:proofErr w:type="spellStart"/>
      <w:r w:rsidRPr="000A7FC7">
        <w:rPr>
          <w:sz w:val="24"/>
          <w:lang w:val="ru-RU"/>
        </w:rPr>
        <w:t>Ишмуратов</w:t>
      </w:r>
      <w:proofErr w:type="spellEnd"/>
      <w:r w:rsidRPr="000A7FC7">
        <w:rPr>
          <w:sz w:val="24"/>
          <w:lang w:val="ru-RU"/>
        </w:rPr>
        <w:t xml:space="preserve">  А.Т.  Логические  схемы  </w:t>
      </w:r>
      <w:proofErr w:type="spellStart"/>
      <w:r w:rsidRPr="000A7FC7">
        <w:rPr>
          <w:sz w:val="24"/>
          <w:lang w:val="ru-RU"/>
        </w:rPr>
        <w:t>интенциональных</w:t>
      </w:r>
      <w:proofErr w:type="spellEnd"/>
      <w:r w:rsidRPr="000A7FC7">
        <w:rPr>
          <w:sz w:val="24"/>
          <w:lang w:val="ru-RU"/>
        </w:rPr>
        <w:t xml:space="preserve">  структур // Структура  и  смысл. – К.,1989. – С.155-175.</w:t>
      </w:r>
    </w:p>
    <w:p w:rsidR="00D4612C" w:rsidRDefault="00D4612C" w:rsidP="00D4612C">
      <w:pPr>
        <w:pStyle w:val="a3"/>
        <w:spacing w:line="240" w:lineRule="auto"/>
        <w:ind w:left="360"/>
        <w:jc w:val="both"/>
        <w:rPr>
          <w:sz w:val="24"/>
          <w:lang w:val="ru-RU"/>
        </w:rPr>
      </w:pPr>
    </w:p>
    <w:p w:rsidR="00D4612C" w:rsidRPr="00D4612C" w:rsidRDefault="00D4612C" w:rsidP="00A0097A">
      <w:pPr>
        <w:pStyle w:val="a3"/>
        <w:spacing w:line="240" w:lineRule="auto"/>
        <w:ind w:firstLine="709"/>
        <w:jc w:val="center"/>
        <w:rPr>
          <w:b/>
          <w:sz w:val="24"/>
          <w:lang w:val="ru-RU"/>
        </w:rPr>
      </w:pPr>
    </w:p>
    <w:sectPr w:rsidR="00D4612C" w:rsidRPr="00D4612C" w:rsidSect="00A0097A">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cademy">
    <w:altName w:val="Times New Roman"/>
    <w:charset w:val="00"/>
    <w:family w:val="auto"/>
    <w:pitch w:val="variable"/>
    <w:sig w:usb0="00000207" w:usb1="00000000" w:usb2="00000000" w:usb3="00000000" w:csb0="00000017"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5694"/>
    <w:multiLevelType w:val="hybridMultilevel"/>
    <w:tmpl w:val="363263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E14120"/>
    <w:multiLevelType w:val="hybridMultilevel"/>
    <w:tmpl w:val="106C56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6A15BB"/>
    <w:multiLevelType w:val="hybridMultilevel"/>
    <w:tmpl w:val="75886F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3310D2"/>
    <w:multiLevelType w:val="multilevel"/>
    <w:tmpl w:val="1A549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66842"/>
    <w:multiLevelType w:val="hybridMultilevel"/>
    <w:tmpl w:val="DCC61E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A42E7C"/>
    <w:multiLevelType w:val="hybridMultilevel"/>
    <w:tmpl w:val="E3E2FB9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341CB8"/>
    <w:multiLevelType w:val="hybridMultilevel"/>
    <w:tmpl w:val="5BB008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4B41956"/>
    <w:multiLevelType w:val="hybridMultilevel"/>
    <w:tmpl w:val="5F3259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EC66C81"/>
    <w:multiLevelType w:val="hybridMultilevel"/>
    <w:tmpl w:val="23421E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FC65441"/>
    <w:multiLevelType w:val="hybridMultilevel"/>
    <w:tmpl w:val="7E0AA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926AC3"/>
    <w:multiLevelType w:val="hybridMultilevel"/>
    <w:tmpl w:val="BCBADDA2"/>
    <w:lvl w:ilvl="0" w:tplc="820436F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66A23C5"/>
    <w:multiLevelType w:val="hybridMultilevel"/>
    <w:tmpl w:val="7A9AC8AC"/>
    <w:lvl w:ilvl="0" w:tplc="FFFFFFFF">
      <w:start w:val="2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745611E"/>
    <w:multiLevelType w:val="hybridMultilevel"/>
    <w:tmpl w:val="A32448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8BB0019"/>
    <w:multiLevelType w:val="hybridMultilevel"/>
    <w:tmpl w:val="F4FCEC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CCA167E"/>
    <w:multiLevelType w:val="hybridMultilevel"/>
    <w:tmpl w:val="1E46E77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6051F10"/>
    <w:multiLevelType w:val="hybridMultilevel"/>
    <w:tmpl w:val="C68438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C025866"/>
    <w:multiLevelType w:val="hybridMultilevel"/>
    <w:tmpl w:val="6F5EC91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EA163ED"/>
    <w:multiLevelType w:val="hybridMultilevel"/>
    <w:tmpl w:val="AE8E18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777A5623"/>
    <w:multiLevelType w:val="hybridMultilevel"/>
    <w:tmpl w:val="784C7E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E3A5148"/>
    <w:multiLevelType w:val="hybridMultilevel"/>
    <w:tmpl w:val="E00CC9F4"/>
    <w:lvl w:ilvl="0" w:tplc="5266937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14"/>
  </w:num>
  <w:num w:numId="3">
    <w:abstractNumId w:val="16"/>
  </w:num>
  <w:num w:numId="4">
    <w:abstractNumId w:val="8"/>
  </w:num>
  <w:num w:numId="5">
    <w:abstractNumId w:val="5"/>
  </w:num>
  <w:num w:numId="6">
    <w:abstractNumId w:val="19"/>
  </w:num>
  <w:num w:numId="7">
    <w:abstractNumId w:val="7"/>
  </w:num>
  <w:num w:numId="8">
    <w:abstractNumId w:val="4"/>
  </w:num>
  <w:num w:numId="9">
    <w:abstractNumId w:val="18"/>
  </w:num>
  <w:num w:numId="10">
    <w:abstractNumId w:val="15"/>
  </w:num>
  <w:num w:numId="11">
    <w:abstractNumId w:val="13"/>
  </w:num>
  <w:num w:numId="12">
    <w:abstractNumId w:val="6"/>
  </w:num>
  <w:num w:numId="13">
    <w:abstractNumId w:val="2"/>
  </w:num>
  <w:num w:numId="14">
    <w:abstractNumId w:val="9"/>
  </w:num>
  <w:num w:numId="15">
    <w:abstractNumId w:val="12"/>
  </w:num>
  <w:num w:numId="16">
    <w:abstractNumId w:val="1"/>
  </w:num>
  <w:num w:numId="17">
    <w:abstractNumId w:val="0"/>
  </w:num>
  <w:num w:numId="18">
    <w:abstractNumId w:val="10"/>
  </w:num>
  <w:num w:numId="19">
    <w:abstractNumId w:val="3"/>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43F9C"/>
    <w:rsid w:val="001E51C1"/>
    <w:rsid w:val="00203896"/>
    <w:rsid w:val="00465C5B"/>
    <w:rsid w:val="0050292D"/>
    <w:rsid w:val="00541B58"/>
    <w:rsid w:val="006C5203"/>
    <w:rsid w:val="00943F9C"/>
    <w:rsid w:val="00963980"/>
    <w:rsid w:val="00A0097A"/>
    <w:rsid w:val="00A96858"/>
    <w:rsid w:val="00D4612C"/>
    <w:rsid w:val="00D93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203"/>
  </w:style>
  <w:style w:type="paragraph" w:styleId="1">
    <w:name w:val="heading 1"/>
    <w:basedOn w:val="a"/>
    <w:next w:val="a"/>
    <w:link w:val="10"/>
    <w:qFormat/>
    <w:rsid w:val="00D4612C"/>
    <w:pPr>
      <w:keepNext/>
      <w:widowControl w:val="0"/>
      <w:autoSpaceDE w:val="0"/>
      <w:autoSpaceDN w:val="0"/>
      <w:spacing w:after="0" w:line="120" w:lineRule="auto"/>
      <w:ind w:left="2" w:right="2"/>
      <w:jc w:val="both"/>
      <w:outlineLvl w:val="0"/>
    </w:pPr>
    <w:rPr>
      <w:rFonts w:ascii="Academy" w:eastAsia="Times New Roman" w:hAnsi="Academy" w:cs="Times New Roman"/>
      <w:b/>
      <w:bCs/>
      <w:i/>
      <w:i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3F9C"/>
    <w:pPr>
      <w:spacing w:after="0" w:line="360" w:lineRule="auto"/>
    </w:pPr>
    <w:rPr>
      <w:rFonts w:ascii="Times New Roman" w:eastAsia="Times New Roman" w:hAnsi="Times New Roman" w:cs="Times New Roman"/>
      <w:sz w:val="28"/>
      <w:szCs w:val="24"/>
      <w:lang w:val="uk-UA"/>
    </w:rPr>
  </w:style>
  <w:style w:type="character" w:customStyle="1" w:styleId="a4">
    <w:name w:val="Основной текст Знак"/>
    <w:basedOn w:val="a0"/>
    <w:link w:val="a3"/>
    <w:rsid w:val="00943F9C"/>
    <w:rPr>
      <w:rFonts w:ascii="Times New Roman" w:eastAsia="Times New Roman" w:hAnsi="Times New Roman" w:cs="Times New Roman"/>
      <w:sz w:val="28"/>
      <w:szCs w:val="24"/>
      <w:lang w:val="uk-UA"/>
    </w:rPr>
  </w:style>
  <w:style w:type="paragraph" w:customStyle="1" w:styleId="Preformatted">
    <w:name w:val="Preformatted"/>
    <w:basedOn w:val="a"/>
    <w:rsid w:val="00943F9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val="uk-UA"/>
    </w:rPr>
  </w:style>
  <w:style w:type="character" w:customStyle="1" w:styleId="Typewriter">
    <w:name w:val="Typewriter"/>
    <w:rsid w:val="00943F9C"/>
    <w:rPr>
      <w:rFonts w:ascii="Courier New" w:hAnsi="Courier New" w:cs="Courier New" w:hint="default"/>
      <w:sz w:val="20"/>
    </w:rPr>
  </w:style>
  <w:style w:type="paragraph" w:styleId="a5">
    <w:name w:val="List Paragraph"/>
    <w:basedOn w:val="a"/>
    <w:uiPriority w:val="34"/>
    <w:qFormat/>
    <w:rsid w:val="00A0097A"/>
    <w:pPr>
      <w:ind w:left="720"/>
      <w:contextualSpacing/>
    </w:pPr>
  </w:style>
  <w:style w:type="character" w:customStyle="1" w:styleId="10">
    <w:name w:val="Заголовок 1 Знак"/>
    <w:basedOn w:val="a0"/>
    <w:link w:val="1"/>
    <w:rsid w:val="00D4612C"/>
    <w:rPr>
      <w:rFonts w:ascii="Academy" w:eastAsia="Times New Roman" w:hAnsi="Academy" w:cs="Times New Roman"/>
      <w:b/>
      <w:bCs/>
      <w:i/>
      <w:iCs/>
      <w:sz w:val="20"/>
      <w:szCs w:val="20"/>
      <w:u w:val="single"/>
    </w:rPr>
  </w:style>
  <w:style w:type="paragraph" w:customStyle="1" w:styleId="11">
    <w:name w:val="Обычный1"/>
    <w:rsid w:val="00D4612C"/>
    <w:pPr>
      <w:widowControl w:val="0"/>
      <w:spacing w:after="0" w:line="240" w:lineRule="auto"/>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15</Pages>
  <Words>5985</Words>
  <Characters>34115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XP_SP3</dc:creator>
  <cp:keywords/>
  <dc:description/>
  <cp:lastModifiedBy>Владелец</cp:lastModifiedBy>
  <cp:revision>6</cp:revision>
  <dcterms:created xsi:type="dcterms:W3CDTF">2013-09-09T07:46:00Z</dcterms:created>
  <dcterms:modified xsi:type="dcterms:W3CDTF">2013-09-16T17:27:00Z</dcterms:modified>
</cp:coreProperties>
</file>