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1EC" w:rsidRPr="00B94907" w:rsidRDefault="00C271EC" w:rsidP="00C271EC">
      <w:pPr>
        <w:jc w:val="center"/>
        <w:rPr>
          <w:sz w:val="28"/>
          <w:szCs w:val="28"/>
        </w:rPr>
      </w:pPr>
      <w:r w:rsidRPr="00B94907">
        <w:rPr>
          <w:sz w:val="28"/>
          <w:szCs w:val="28"/>
        </w:rPr>
        <w:t>МІНІСТЕРСТВО ОСВІТИ І НАУКИ УКРАЇНИ</w:t>
      </w:r>
    </w:p>
    <w:p w:rsidR="00C271EC" w:rsidRPr="003B6A11" w:rsidRDefault="00C271EC" w:rsidP="00C271EC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56D4C">
        <w:rPr>
          <w:rFonts w:ascii="Times New Roman" w:hAnsi="Times New Roman" w:cs="Times New Roman"/>
          <w:b w:val="0"/>
          <w:sz w:val="28"/>
          <w:szCs w:val="28"/>
          <w:lang w:val="ru-RU"/>
        </w:rPr>
        <w:t>ДЕРЖАВНИЙ ВИЩИЙ НАВЧАЛЬНИЙ ЗАКЛАД</w:t>
      </w:r>
    </w:p>
    <w:p w:rsidR="00C271EC" w:rsidRPr="00B94907" w:rsidRDefault="00C271EC" w:rsidP="00C271EC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907">
        <w:rPr>
          <w:rFonts w:ascii="Times New Roman" w:hAnsi="Times New Roman" w:cs="Times New Roman"/>
          <w:b w:val="0"/>
          <w:sz w:val="28"/>
          <w:szCs w:val="28"/>
        </w:rPr>
        <w:t>ДОНЕЦЬКИЙ НАЦІОНАЛЬНИЙ ТЕХНІЧНИЙ УНІВЕРСИТЕТ</w:t>
      </w:r>
    </w:p>
    <w:p w:rsidR="00C271EC" w:rsidRPr="00B7208E" w:rsidRDefault="00C271EC" w:rsidP="00C271EC">
      <w:pPr>
        <w:jc w:val="center"/>
        <w:rPr>
          <w:sz w:val="28"/>
          <w:szCs w:val="28"/>
        </w:rPr>
      </w:pPr>
      <w:r w:rsidRPr="00B7208E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ЕКОЛОГІЇ ТА ХІМІЧНОЇ ТЕХНОЛОГІЇ</w:t>
      </w:r>
    </w:p>
    <w:p w:rsidR="00C271EC" w:rsidRPr="00B94907" w:rsidRDefault="00C271EC" w:rsidP="00C271EC">
      <w:pPr>
        <w:tabs>
          <w:tab w:val="left" w:pos="4395"/>
        </w:tabs>
        <w:jc w:val="center"/>
        <w:rPr>
          <w:sz w:val="28"/>
          <w:szCs w:val="28"/>
        </w:rPr>
      </w:pPr>
      <w:r w:rsidRPr="00B94907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ПРИРОДООХОРОННА ДІЯЛЬНІСТЬ</w:t>
      </w:r>
    </w:p>
    <w:p w:rsidR="00C271EC" w:rsidRDefault="00C271EC" w:rsidP="00C271EC">
      <w:pPr>
        <w:tabs>
          <w:tab w:val="left" w:pos="4395"/>
        </w:tabs>
        <w:jc w:val="center"/>
      </w:pPr>
    </w:p>
    <w:p w:rsidR="00C271EC" w:rsidRDefault="00C271EC" w:rsidP="00C271EC">
      <w:pPr>
        <w:tabs>
          <w:tab w:val="left" w:pos="4395"/>
        </w:tabs>
        <w:ind w:left="5643" w:firstLine="27"/>
      </w:pPr>
      <w:r>
        <w:t>ЗАТВЕРДЖУЮ:</w:t>
      </w:r>
    </w:p>
    <w:p w:rsidR="00C271EC" w:rsidRDefault="00C271EC" w:rsidP="00C271EC">
      <w:pPr>
        <w:tabs>
          <w:tab w:val="left" w:pos="4395"/>
        </w:tabs>
        <w:ind w:left="5643" w:firstLine="27"/>
      </w:pPr>
      <w:r>
        <w:t>Декан факультету екології та хімічної технології</w:t>
      </w:r>
    </w:p>
    <w:p w:rsidR="00C271EC" w:rsidRDefault="00C271EC" w:rsidP="00C271EC">
      <w:pPr>
        <w:tabs>
          <w:tab w:val="left" w:pos="4395"/>
        </w:tabs>
        <w:ind w:left="5643" w:firstLine="27"/>
      </w:pPr>
      <w:r>
        <w:t>В.К.Костенко</w:t>
      </w:r>
    </w:p>
    <w:p w:rsidR="00C271EC" w:rsidRDefault="00C271EC" w:rsidP="00C271EC">
      <w:pPr>
        <w:tabs>
          <w:tab w:val="left" w:pos="4395"/>
        </w:tabs>
        <w:ind w:left="5643" w:firstLine="27"/>
      </w:pPr>
      <w:r>
        <w:t>________________________</w:t>
      </w:r>
    </w:p>
    <w:p w:rsidR="00C271EC" w:rsidRPr="0019787F" w:rsidRDefault="00C271EC" w:rsidP="00C271EC">
      <w:pPr>
        <w:tabs>
          <w:tab w:val="left" w:pos="4395"/>
        </w:tabs>
        <w:ind w:left="5643" w:firstLine="27"/>
      </w:pPr>
      <w:r>
        <w:t xml:space="preserve"> «___»  «________________» 20__</w:t>
      </w:r>
    </w:p>
    <w:p w:rsidR="00C271EC" w:rsidRDefault="00C271EC" w:rsidP="00C271EC">
      <w:pPr>
        <w:pStyle w:val="1"/>
        <w:spacing w:line="240" w:lineRule="auto"/>
        <w:ind w:left="0" w:right="0" w:firstLine="5757"/>
        <w:jc w:val="left"/>
        <w:rPr>
          <w:rFonts w:ascii="Times New Roman" w:hAnsi="Times New Roman"/>
          <w:i w:val="0"/>
          <w:sz w:val="32"/>
          <w:szCs w:val="32"/>
          <w:u w:val="none"/>
        </w:rPr>
      </w:pPr>
    </w:p>
    <w:p w:rsidR="00C271EC" w:rsidRPr="007A7A45" w:rsidRDefault="00C271EC" w:rsidP="00C271EC"/>
    <w:p w:rsidR="00C271EC" w:rsidRPr="00D31087" w:rsidRDefault="00C271EC" w:rsidP="00C271EC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sz w:val="32"/>
          <w:szCs w:val="32"/>
          <w:u w:val="none"/>
        </w:rPr>
      </w:pPr>
      <w:r w:rsidRPr="00D31087">
        <w:rPr>
          <w:rFonts w:ascii="Times New Roman" w:hAnsi="Times New Roman"/>
          <w:i w:val="0"/>
          <w:sz w:val="32"/>
          <w:szCs w:val="32"/>
          <w:u w:val="none"/>
        </w:rPr>
        <w:t>РОБОЧА ПРОГРАМА</w:t>
      </w:r>
    </w:p>
    <w:p w:rsidR="00C271EC" w:rsidRPr="00D31087" w:rsidRDefault="00C271EC" w:rsidP="00C271EC">
      <w:pPr>
        <w:jc w:val="center"/>
        <w:rPr>
          <w:sz w:val="32"/>
          <w:szCs w:val="32"/>
        </w:rPr>
      </w:pPr>
      <w:r w:rsidRPr="00D31087">
        <w:rPr>
          <w:sz w:val="32"/>
          <w:szCs w:val="32"/>
        </w:rPr>
        <w:t xml:space="preserve">нормативної (вибіркової) </w:t>
      </w:r>
      <w:r>
        <w:rPr>
          <w:sz w:val="32"/>
          <w:szCs w:val="32"/>
        </w:rPr>
        <w:t xml:space="preserve">навчальної </w:t>
      </w:r>
      <w:r w:rsidRPr="00D31087">
        <w:rPr>
          <w:sz w:val="32"/>
          <w:szCs w:val="32"/>
        </w:rPr>
        <w:t>дисципліни циклу природничо-наукової підготовки</w:t>
      </w:r>
    </w:p>
    <w:p w:rsidR="00C271EC" w:rsidRPr="006E45AE" w:rsidRDefault="00C271EC" w:rsidP="00C271EC">
      <w:pPr>
        <w:pStyle w:val="5"/>
        <w:spacing w:line="240" w:lineRule="auto"/>
        <w:jc w:val="center"/>
        <w:rPr>
          <w:b/>
          <w:caps/>
          <w:sz w:val="32"/>
          <w:szCs w:val="32"/>
        </w:rPr>
      </w:pPr>
      <w:r w:rsidRPr="006E45AE">
        <w:rPr>
          <w:b/>
          <w:caps/>
          <w:sz w:val="32"/>
          <w:szCs w:val="32"/>
          <w:lang w:val="ru-RU"/>
        </w:rPr>
        <w:t>заповідна справа</w:t>
      </w:r>
    </w:p>
    <w:p w:rsidR="00C271EC" w:rsidRPr="00D73CC1" w:rsidRDefault="00C271EC" w:rsidP="00C271EC"/>
    <w:p w:rsidR="00C271EC" w:rsidRPr="00C9734A" w:rsidRDefault="00C271EC" w:rsidP="00C271EC">
      <w:pPr>
        <w:pStyle w:val="5"/>
        <w:spacing w:line="240" w:lineRule="auto"/>
        <w:rPr>
          <w:sz w:val="28"/>
          <w:szCs w:val="28"/>
        </w:rPr>
      </w:pPr>
      <w:r w:rsidRPr="00FA6176">
        <w:rPr>
          <w:b/>
          <w:sz w:val="28"/>
        </w:rPr>
        <w:t>Галузь знань:</w:t>
      </w:r>
      <w:r>
        <w:rPr>
          <w:sz w:val="28"/>
        </w:rPr>
        <w:t xml:space="preserve"> 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401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Природничі науки</w:t>
      </w:r>
      <w:r w:rsidRPr="00C9734A">
        <w:rPr>
          <w:sz w:val="28"/>
          <w:szCs w:val="28"/>
        </w:rPr>
        <w:t>»</w:t>
      </w:r>
    </w:p>
    <w:p w:rsidR="00C271EC" w:rsidRDefault="00C271EC" w:rsidP="00C271EC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>Напрям підготовки</w:t>
      </w:r>
      <w:r>
        <w:rPr>
          <w:sz w:val="28"/>
          <w:szCs w:val="28"/>
        </w:rPr>
        <w:t>: 6.</w:t>
      </w:r>
      <w:r w:rsidRPr="00C9734A">
        <w:t xml:space="preserve"> 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C9734A">
        <w:rPr>
          <w:sz w:val="28"/>
          <w:szCs w:val="28"/>
        </w:rPr>
        <w:t>0</w:t>
      </w:r>
      <w:r>
        <w:rPr>
          <w:sz w:val="28"/>
          <w:szCs w:val="28"/>
        </w:rPr>
        <w:t>106</w:t>
      </w:r>
      <w:r w:rsidRPr="00C9734A">
        <w:rPr>
          <w:sz w:val="28"/>
          <w:szCs w:val="28"/>
        </w:rPr>
        <w:t xml:space="preserve"> 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Default="00C271EC" w:rsidP="00C271EC">
      <w:pPr>
        <w:rPr>
          <w:sz w:val="28"/>
          <w:szCs w:val="28"/>
        </w:rPr>
      </w:pPr>
      <w:r w:rsidRPr="00FA6176">
        <w:rPr>
          <w:b/>
          <w:sz w:val="28"/>
          <w:szCs w:val="28"/>
        </w:rPr>
        <w:t xml:space="preserve">Спеціалізація: </w:t>
      </w:r>
      <w:r>
        <w:rPr>
          <w:sz w:val="28"/>
          <w:szCs w:val="28"/>
        </w:rPr>
        <w:t>6.0470106 «Екологія та охорона навколишнього середовища» (ЕГС),</w:t>
      </w:r>
    </w:p>
    <w:p w:rsidR="00C271EC" w:rsidRPr="00FA6176" w:rsidRDefault="00C271EC" w:rsidP="00C271EC">
      <w:pPr>
        <w:ind w:firstLine="1980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6232"/>
        <w:gridCol w:w="3344"/>
      </w:tblGrid>
      <w:tr w:rsidR="00C271EC" w:rsidTr="004321B4">
        <w:trPr>
          <w:trHeight w:val="3130"/>
        </w:trPr>
        <w:tc>
          <w:tcPr>
            <w:tcW w:w="6232" w:type="dxa"/>
          </w:tcPr>
          <w:p w:rsidR="00C271EC" w:rsidRDefault="00C271EC" w:rsidP="004321B4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</w:p>
          <w:p w:rsidR="00C271EC" w:rsidRDefault="00C271EC" w:rsidP="004321B4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розглянуто:</w:t>
            </w:r>
          </w:p>
          <w:p w:rsidR="00C271EC" w:rsidRDefault="00C271EC" w:rsidP="004321B4">
            <w:pPr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Протокол засідання  кафедри </w:t>
            </w:r>
          </w:p>
          <w:p w:rsidR="00C271EC" w:rsidRPr="00C84374" w:rsidRDefault="00C271EC" w:rsidP="0043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Природоохоронної діяльності</w:t>
            </w:r>
          </w:p>
          <w:p w:rsidR="00C271EC" w:rsidRPr="00C84374" w:rsidRDefault="00C271EC" w:rsidP="0043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від « 30»  серпня</w:t>
            </w:r>
            <w:r w:rsidRPr="0062490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2010 р.</w:t>
            </w:r>
          </w:p>
          <w:p w:rsidR="00C271EC" w:rsidRPr="00C84374" w:rsidRDefault="00C271EC" w:rsidP="004321B4">
            <w:pPr>
              <w:ind w:firstLine="720"/>
              <w:rPr>
                <w:color w:val="008000"/>
                <w:sz w:val="28"/>
                <w:szCs w:val="28"/>
              </w:rPr>
            </w:pPr>
          </w:p>
          <w:p w:rsidR="00C271EC" w:rsidRPr="00C84374" w:rsidRDefault="00C271EC" w:rsidP="004321B4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C271EC" w:rsidRPr="00C84374" w:rsidRDefault="00C271EC" w:rsidP="004321B4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т</w:t>
            </w:r>
            <w:r w:rsidRPr="00C84374">
              <w:rPr>
                <w:sz w:val="28"/>
                <w:szCs w:val="28"/>
              </w:rPr>
              <w:t>.н., професор</w:t>
            </w:r>
          </w:p>
          <w:p w:rsidR="00C271EC" w:rsidRPr="00C84374" w:rsidRDefault="00C271EC" w:rsidP="004321B4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К</w:t>
            </w:r>
            <w:r w:rsidRPr="00C843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Костенко</w:t>
            </w:r>
          </w:p>
          <w:p w:rsidR="00C271EC" w:rsidRPr="00C84374" w:rsidRDefault="00C271EC" w:rsidP="004321B4">
            <w:pPr>
              <w:ind w:firstLine="720"/>
              <w:rPr>
                <w:sz w:val="28"/>
                <w:szCs w:val="28"/>
              </w:rPr>
            </w:pPr>
          </w:p>
          <w:p w:rsidR="00C271EC" w:rsidRPr="00C84374" w:rsidRDefault="00C271EC" w:rsidP="004321B4">
            <w:pPr>
              <w:ind w:firstLine="720"/>
            </w:pPr>
            <w:r>
              <w:rPr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C271EC" w:rsidRPr="00C8418F" w:rsidRDefault="00C271EC" w:rsidP="004321B4">
            <w:pPr>
              <w:tabs>
                <w:tab w:val="left" w:pos="975"/>
              </w:tabs>
              <w:ind w:firstLine="720"/>
            </w:pPr>
            <w:r>
              <w:tab/>
            </w:r>
          </w:p>
        </w:tc>
      </w:tr>
      <w:tr w:rsidR="00C271EC" w:rsidTr="004321B4">
        <w:trPr>
          <w:trHeight w:val="178"/>
        </w:trPr>
        <w:tc>
          <w:tcPr>
            <w:tcW w:w="6232" w:type="dxa"/>
          </w:tcPr>
          <w:p w:rsidR="00C271EC" w:rsidRDefault="00C271EC" w:rsidP="004321B4">
            <w:pPr>
              <w:ind w:firstLine="720"/>
            </w:pPr>
          </w:p>
          <w:p w:rsidR="00C271EC" w:rsidRDefault="00C271EC" w:rsidP="004321B4">
            <w:pPr>
              <w:ind w:firstLine="720"/>
            </w:pPr>
          </w:p>
        </w:tc>
        <w:tc>
          <w:tcPr>
            <w:tcW w:w="3344" w:type="dxa"/>
          </w:tcPr>
          <w:p w:rsidR="00C271EC" w:rsidRDefault="00C271EC" w:rsidP="004321B4">
            <w:pPr>
              <w:ind w:firstLine="720"/>
            </w:pPr>
          </w:p>
          <w:p w:rsidR="00C271EC" w:rsidRDefault="00C271EC" w:rsidP="004321B4">
            <w:pPr>
              <w:ind w:firstLine="720"/>
            </w:pPr>
          </w:p>
        </w:tc>
      </w:tr>
      <w:tr w:rsidR="00C271EC" w:rsidTr="004321B4">
        <w:trPr>
          <w:trHeight w:val="1233"/>
        </w:trPr>
        <w:tc>
          <w:tcPr>
            <w:tcW w:w="6232" w:type="dxa"/>
          </w:tcPr>
          <w:p w:rsidR="00C271EC" w:rsidRDefault="00C271EC" w:rsidP="004321B4">
            <w:pPr>
              <w:pStyle w:val="11"/>
              <w:autoSpaceDE w:val="0"/>
              <w:autoSpaceDN w:val="0"/>
              <w:ind w:firstLine="720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укладач</w:t>
            </w:r>
          </w:p>
          <w:p w:rsidR="00C271EC" w:rsidRPr="00C84374" w:rsidRDefault="00C271EC" w:rsidP="004321B4">
            <w:pPr>
              <w:ind w:firstLine="720"/>
              <w:rPr>
                <w:sz w:val="28"/>
                <w:szCs w:val="28"/>
              </w:rPr>
            </w:pPr>
            <w:r w:rsidRPr="00C84374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>б</w:t>
            </w:r>
            <w:r w:rsidRPr="00C84374">
              <w:rPr>
                <w:sz w:val="28"/>
                <w:szCs w:val="28"/>
              </w:rPr>
              <w:t xml:space="preserve">.н., доцент </w:t>
            </w:r>
            <w:r>
              <w:rPr>
                <w:sz w:val="28"/>
                <w:szCs w:val="28"/>
              </w:rPr>
              <w:t xml:space="preserve">О.А.Мартинова </w:t>
            </w:r>
          </w:p>
          <w:p w:rsidR="00C271EC" w:rsidRPr="006A6FA9" w:rsidRDefault="00C271EC" w:rsidP="004321B4">
            <w:pPr>
              <w:ind w:firstLine="720"/>
              <w:rPr>
                <w:sz w:val="28"/>
                <w:szCs w:val="28"/>
              </w:rPr>
            </w:pPr>
            <w:r w:rsidRPr="00C84374">
              <w:t>________________</w:t>
            </w:r>
          </w:p>
        </w:tc>
        <w:tc>
          <w:tcPr>
            <w:tcW w:w="3344" w:type="dxa"/>
          </w:tcPr>
          <w:p w:rsidR="00C271EC" w:rsidRDefault="00C271EC" w:rsidP="004321B4">
            <w:pPr>
              <w:pStyle w:val="11"/>
              <w:autoSpaceDE w:val="0"/>
              <w:autoSpaceDN w:val="0"/>
              <w:ind w:firstLine="720"/>
              <w:rPr>
                <w:lang w:val="uk-UA"/>
              </w:rPr>
            </w:pPr>
          </w:p>
        </w:tc>
      </w:tr>
    </w:tbl>
    <w:p w:rsidR="00C271EC" w:rsidRDefault="00C271EC" w:rsidP="00C271E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Донецьк, 2010 р.</w:t>
      </w:r>
    </w:p>
    <w:p w:rsidR="00C271EC" w:rsidRDefault="00C271EC" w:rsidP="00C271E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C271EC" w:rsidRDefault="00C271EC" w:rsidP="00C271E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погодження</w:t>
      </w:r>
    </w:p>
    <w:p w:rsidR="00C271EC" w:rsidRDefault="00C271EC" w:rsidP="00C271EC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робочої програми </w:t>
      </w:r>
      <w:r w:rsidRPr="006E45AE">
        <w:rPr>
          <w:b/>
          <w:sz w:val="28"/>
          <w:szCs w:val="28"/>
        </w:rPr>
        <w:t>«</w:t>
      </w:r>
      <w:r>
        <w:rPr>
          <w:b/>
          <w:sz w:val="28"/>
          <w:szCs w:val="28"/>
          <w:lang w:val="ru-RU"/>
        </w:rPr>
        <w:t>З</w:t>
      </w:r>
      <w:r w:rsidRPr="006E45AE">
        <w:rPr>
          <w:b/>
          <w:sz w:val="28"/>
          <w:szCs w:val="28"/>
          <w:lang w:val="ru-RU"/>
        </w:rPr>
        <w:t>аповідна справа</w:t>
      </w:r>
      <w:r>
        <w:rPr>
          <w:b/>
          <w:sz w:val="28"/>
          <w:szCs w:val="28"/>
        </w:rPr>
        <w:t>»</w:t>
      </w:r>
    </w:p>
    <w:p w:rsidR="00C271EC" w:rsidRDefault="00C271EC" w:rsidP="00C271EC">
      <w:pPr>
        <w:ind w:firstLine="720"/>
        <w:jc w:val="center"/>
        <w:rPr>
          <w:b/>
          <w:sz w:val="28"/>
          <w:szCs w:val="28"/>
        </w:rPr>
      </w:pPr>
    </w:p>
    <w:p w:rsidR="00C271EC" w:rsidRDefault="00C271EC" w:rsidP="00C271EC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</w:t>
      </w:r>
    </w:p>
    <w:p w:rsidR="00C271EC" w:rsidRPr="007A7167" w:rsidRDefault="00C271EC" w:rsidP="00C271EC">
      <w:pPr>
        <w:ind w:firstLine="720"/>
        <w:rPr>
          <w:b/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Default="00C271EC" w:rsidP="00C271EC">
      <w:pPr>
        <w:ind w:firstLine="720"/>
        <w:rPr>
          <w:sz w:val="28"/>
          <w:szCs w:val="28"/>
        </w:rPr>
      </w:pPr>
    </w:p>
    <w:p w:rsidR="00C271EC" w:rsidRPr="006E6C52" w:rsidRDefault="00C271EC" w:rsidP="00C271EC">
      <w:pPr>
        <w:ind w:left="720"/>
        <w:rPr>
          <w:sz w:val="28"/>
          <w:szCs w:val="28"/>
        </w:rPr>
      </w:pPr>
      <w:r w:rsidRPr="006E6C52"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 xml:space="preserve"> </w:t>
      </w:r>
      <w:r w:rsidRPr="00C9734A">
        <w:rPr>
          <w:sz w:val="28"/>
          <w:szCs w:val="28"/>
        </w:rPr>
        <w:t>«</w:t>
      </w:r>
      <w:r>
        <w:rPr>
          <w:sz w:val="28"/>
          <w:szCs w:val="28"/>
        </w:rPr>
        <w:t>Екологія, охорона навколишнього середовища та збалансоване природокористування</w:t>
      </w:r>
      <w:r w:rsidRPr="00C9734A">
        <w:rPr>
          <w:sz w:val="28"/>
          <w:szCs w:val="28"/>
        </w:rPr>
        <w:t>»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  <w:r w:rsidRPr="006E6C52">
        <w:rPr>
          <w:sz w:val="28"/>
          <w:szCs w:val="28"/>
        </w:rPr>
        <w:t xml:space="preserve">Протокол № ___  від «_____»  «______________» 20___р. </w:t>
      </w:r>
    </w:p>
    <w:p w:rsidR="00C271EC" w:rsidRPr="006E6C52" w:rsidRDefault="00C271EC" w:rsidP="00C271EC">
      <w:pPr>
        <w:ind w:firstLine="720"/>
        <w:rPr>
          <w:sz w:val="28"/>
          <w:szCs w:val="28"/>
        </w:rPr>
      </w:pPr>
    </w:p>
    <w:p w:rsidR="00C271EC" w:rsidRDefault="00C271EC" w:rsidP="00C271EC">
      <w:pPr>
        <w:ind w:firstLine="720"/>
        <w:rPr>
          <w:sz w:val="28"/>
          <w:szCs w:val="28"/>
        </w:rPr>
      </w:pPr>
    </w:p>
    <w:p w:rsidR="00C271EC" w:rsidRDefault="00C271EC" w:rsidP="00C27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перезатвердження.</w:t>
      </w:r>
    </w:p>
    <w:p w:rsidR="00C271EC" w:rsidRPr="00040353" w:rsidRDefault="00C271EC" w:rsidP="00C271EC">
      <w:pPr>
        <w:jc w:val="center"/>
        <w:rPr>
          <w:b/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Pr="00134F04" w:rsidRDefault="00C271EC" w:rsidP="00C271EC"/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b/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b/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b/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b/>
          <w:sz w:val="28"/>
          <w:szCs w:val="28"/>
        </w:rPr>
      </w:pPr>
    </w:p>
    <w:p w:rsidR="00C271EC" w:rsidRPr="007A7167" w:rsidRDefault="00C271EC" w:rsidP="00C271EC">
      <w:pPr>
        <w:rPr>
          <w:b/>
          <w:sz w:val="28"/>
          <w:szCs w:val="28"/>
        </w:rPr>
      </w:pPr>
      <w:r w:rsidRPr="00040353">
        <w:rPr>
          <w:b/>
          <w:sz w:val="28"/>
          <w:szCs w:val="28"/>
        </w:rPr>
        <w:t>ПЕРЕЗАТВЕР</w:t>
      </w:r>
      <w:r>
        <w:rPr>
          <w:b/>
          <w:sz w:val="28"/>
          <w:szCs w:val="28"/>
        </w:rPr>
        <w:t>ДЖЕНО</w:t>
      </w:r>
    </w:p>
    <w:p w:rsidR="00C271EC" w:rsidRDefault="00C271EC" w:rsidP="00C271EC">
      <w:r>
        <w:t xml:space="preserve">Завідувач кафедри </w:t>
      </w:r>
      <w:r w:rsidRPr="003132BB">
        <w:t>.</w:t>
      </w:r>
      <w:r>
        <w:t xml:space="preserve"> Природоохоронної діяльності </w:t>
      </w:r>
    </w:p>
    <w:p w:rsidR="00C271EC" w:rsidRPr="00134F04" w:rsidRDefault="00C271EC" w:rsidP="00C271EC">
      <w:r>
        <w:t xml:space="preserve">«_____»  «______________» 20___р.  </w:t>
      </w:r>
      <w:r w:rsidRPr="003B6A11">
        <w:t>__________________________________</w:t>
      </w:r>
      <w:r>
        <w:t>_</w:t>
      </w:r>
    </w:p>
    <w:p w:rsidR="00C271EC" w:rsidRDefault="00C271EC" w:rsidP="00C271EC">
      <w:pPr>
        <w:rPr>
          <w:b/>
          <w:sz w:val="28"/>
          <w:szCs w:val="28"/>
        </w:rPr>
      </w:pPr>
    </w:p>
    <w:p w:rsidR="00C271EC" w:rsidRPr="009A18A9" w:rsidRDefault="00C271EC" w:rsidP="00C271EC">
      <w:pPr>
        <w:ind w:firstLine="851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Pr="009A18A9">
        <w:rPr>
          <w:b/>
        </w:rPr>
        <w:lastRenderedPageBreak/>
        <w:t xml:space="preserve">1. РОЗКЛАД НАВЧАЛЬНИХ ГОДИН </w:t>
      </w:r>
    </w:p>
    <w:p w:rsidR="00C271EC" w:rsidRPr="009A18A9" w:rsidRDefault="00C271EC" w:rsidP="00C271EC">
      <w:pPr>
        <w:ind w:firstLine="851"/>
        <w:jc w:val="center"/>
      </w:pPr>
      <w:r>
        <w:t>Дисципліни «Заповідна справа»</w:t>
      </w:r>
      <w:r w:rsidRPr="00A96886">
        <w:t xml:space="preserve"> </w:t>
      </w:r>
      <w:r w:rsidRPr="000A5B6D">
        <w:t>”</w:t>
      </w: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418"/>
        <w:gridCol w:w="1417"/>
        <w:gridCol w:w="993"/>
        <w:gridCol w:w="850"/>
      </w:tblGrid>
      <w:tr w:rsidR="00C271EC" w:rsidRPr="009A18A9" w:rsidTr="004321B4">
        <w:tc>
          <w:tcPr>
            <w:tcW w:w="4644" w:type="dxa"/>
            <w:vMerge w:val="restart"/>
            <w:vAlign w:val="center"/>
          </w:tcPr>
          <w:p w:rsidR="00C271EC" w:rsidRPr="009A18A9" w:rsidRDefault="00C271EC" w:rsidP="004321B4">
            <w:pPr>
              <w:jc w:val="center"/>
            </w:pPr>
            <w:r w:rsidRPr="009A18A9">
              <w:t>Види навчальних занять</w:t>
            </w:r>
          </w:p>
        </w:tc>
        <w:tc>
          <w:tcPr>
            <w:tcW w:w="2835" w:type="dxa"/>
            <w:gridSpan w:val="2"/>
          </w:tcPr>
          <w:p w:rsidR="00C271EC" w:rsidRPr="009A18A9" w:rsidRDefault="00C271EC" w:rsidP="004321B4">
            <w:pPr>
              <w:jc w:val="center"/>
            </w:pPr>
            <w:r w:rsidRPr="009A18A9">
              <w:t xml:space="preserve">Всього </w:t>
            </w:r>
          </w:p>
        </w:tc>
        <w:tc>
          <w:tcPr>
            <w:tcW w:w="1843" w:type="dxa"/>
            <w:gridSpan w:val="2"/>
          </w:tcPr>
          <w:p w:rsidR="00C271EC" w:rsidRPr="009A18A9" w:rsidRDefault="00C271EC" w:rsidP="004321B4">
            <w:pPr>
              <w:jc w:val="center"/>
            </w:pPr>
            <w:r w:rsidRPr="009A18A9">
              <w:t xml:space="preserve">Семестр </w:t>
            </w:r>
          </w:p>
        </w:tc>
      </w:tr>
      <w:tr w:rsidR="00C271EC" w:rsidRPr="009A18A9" w:rsidTr="004321B4">
        <w:tc>
          <w:tcPr>
            <w:tcW w:w="4644" w:type="dxa"/>
            <w:vMerge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 w:rsidRPr="009A18A9">
              <w:t>годин</w:t>
            </w:r>
          </w:p>
        </w:tc>
        <w:tc>
          <w:tcPr>
            <w:tcW w:w="1417" w:type="dxa"/>
          </w:tcPr>
          <w:p w:rsidR="00C271EC" w:rsidRPr="00FC3C4F" w:rsidRDefault="00C271EC" w:rsidP="004321B4">
            <w:pPr>
              <w:jc w:val="center"/>
              <w:rPr>
                <w:lang w:val="en-US"/>
              </w:rPr>
            </w:pPr>
            <w:r w:rsidRPr="009A18A9">
              <w:t xml:space="preserve">кредитів </w:t>
            </w:r>
            <w:r w:rsidRPr="00FC3C4F">
              <w:rPr>
                <w:lang w:val="en-US"/>
              </w:rPr>
              <w:t>ECTS</w:t>
            </w:r>
          </w:p>
        </w:tc>
        <w:tc>
          <w:tcPr>
            <w:tcW w:w="993" w:type="dxa"/>
          </w:tcPr>
          <w:p w:rsidR="00C271EC" w:rsidRPr="008B103B" w:rsidRDefault="00C271EC" w:rsidP="004321B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>Загальний обсяг дисципліни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>
              <w:t>108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  <w:r>
              <w:t>108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1. Аудиторні заняття 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>З них:</w:t>
            </w:r>
          </w:p>
          <w:p w:rsidR="00C271EC" w:rsidRPr="009A18A9" w:rsidRDefault="00C271EC" w:rsidP="004321B4">
            <w:r w:rsidRPr="009A18A9">
              <w:t xml:space="preserve">      1.1. Лекції</w:t>
            </w:r>
          </w:p>
        </w:tc>
        <w:tc>
          <w:tcPr>
            <w:tcW w:w="1418" w:type="dxa"/>
          </w:tcPr>
          <w:p w:rsidR="00C271EC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>
              <w:t>32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>
              <w:t>32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1.2. Лабораторні заняття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1.3. Практичні заняття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1.4. Семінарські заняття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2. Самостійна робота 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>
              <w:t>76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  <w:r>
              <w:t>76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>З них:</w:t>
            </w:r>
          </w:p>
          <w:p w:rsidR="00C271EC" w:rsidRPr="009A18A9" w:rsidRDefault="00C271EC" w:rsidP="004321B4">
            <w:r w:rsidRPr="009A18A9">
              <w:t xml:space="preserve">      2.1. Опрацювання лекційного матеріалу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2.2. Підготовка до лабораторних робіт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2.3.Підготовка до практичних занять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2.4.Підготовка до семінарів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2.5.СРС у модульні тижні (підготовка до модульного контролю та його складання)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2.6. Підготовка до заліків, які проводяться під час занять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2.7.Виконання курсового проекту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2.8. Виконання курсової роботи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Pr="009A18A9" w:rsidRDefault="00C271EC" w:rsidP="004321B4">
            <w:r w:rsidRPr="009A18A9">
              <w:t xml:space="preserve">      2.9. Виконання індивідуальних домашніх завдань</w:t>
            </w:r>
          </w:p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  <w:tr w:rsidR="00C271EC" w:rsidRPr="009A18A9" w:rsidTr="004321B4">
        <w:tc>
          <w:tcPr>
            <w:tcW w:w="4644" w:type="dxa"/>
          </w:tcPr>
          <w:p w:rsidR="00C271EC" w:rsidRDefault="00C271EC" w:rsidP="004321B4">
            <w:r w:rsidRPr="009A18A9">
              <w:t xml:space="preserve">      2.10. Самостійне опрацювання розділів навчальної програми, які не викладаються на лекціях, але обов’язково виносяться на модульний контроль та екзамен</w:t>
            </w:r>
          </w:p>
          <w:p w:rsidR="00C271EC" w:rsidRPr="009A18A9" w:rsidRDefault="00C271EC" w:rsidP="004321B4"/>
        </w:tc>
        <w:tc>
          <w:tcPr>
            <w:tcW w:w="1418" w:type="dxa"/>
          </w:tcPr>
          <w:p w:rsidR="00C271EC" w:rsidRPr="009A18A9" w:rsidRDefault="00C271EC" w:rsidP="004321B4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993" w:type="dxa"/>
          </w:tcPr>
          <w:p w:rsidR="00C271EC" w:rsidRPr="009A18A9" w:rsidRDefault="00C271EC" w:rsidP="004321B4">
            <w:pPr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C271EC" w:rsidRPr="009A18A9" w:rsidRDefault="00C271EC" w:rsidP="004321B4">
            <w:pPr>
              <w:jc w:val="center"/>
            </w:pPr>
          </w:p>
        </w:tc>
      </w:tr>
    </w:tbl>
    <w:p w:rsidR="00C271EC" w:rsidRPr="009A18A9" w:rsidRDefault="00C271EC" w:rsidP="00C271EC">
      <w:pPr>
        <w:ind w:firstLine="851"/>
        <w:jc w:val="center"/>
      </w:pPr>
    </w:p>
    <w:p w:rsidR="00C271EC" w:rsidRPr="009A18A9" w:rsidRDefault="00C271EC" w:rsidP="00C271EC">
      <w:pPr>
        <w:jc w:val="center"/>
      </w:pPr>
    </w:p>
    <w:p w:rsidR="00C271EC" w:rsidRPr="009A18A9" w:rsidRDefault="00C271EC" w:rsidP="00C271EC">
      <w:pPr>
        <w:jc w:val="center"/>
        <w:rPr>
          <w:lang w:val="en-US"/>
        </w:rPr>
      </w:pPr>
    </w:p>
    <w:p w:rsidR="00C271EC" w:rsidRPr="009A18A9" w:rsidRDefault="00C271EC" w:rsidP="00C271EC">
      <w:pPr>
        <w:jc w:val="center"/>
      </w:pPr>
    </w:p>
    <w:p w:rsidR="00C271EC" w:rsidRPr="009A18A9" w:rsidRDefault="00C271EC" w:rsidP="00C271EC">
      <w:pPr>
        <w:jc w:val="center"/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jc w:val="center"/>
        <w:rPr>
          <w:lang w:val="en-US"/>
        </w:rPr>
      </w:pPr>
    </w:p>
    <w:p w:rsidR="00C271EC" w:rsidRPr="009A18A9" w:rsidRDefault="00C271EC" w:rsidP="00C271EC">
      <w:pPr>
        <w:jc w:val="center"/>
        <w:rPr>
          <w:lang w:val="en-US"/>
        </w:rPr>
      </w:pPr>
    </w:p>
    <w:p w:rsidR="00C271EC" w:rsidRDefault="00C271EC" w:rsidP="00C271EC">
      <w:pPr>
        <w:ind w:firstLine="851"/>
        <w:jc w:val="center"/>
        <w:rPr>
          <w:b/>
        </w:rPr>
      </w:pPr>
    </w:p>
    <w:p w:rsidR="00C271EC" w:rsidRDefault="00C271EC" w:rsidP="00C271EC">
      <w:pPr>
        <w:ind w:firstLine="851"/>
        <w:jc w:val="center"/>
        <w:rPr>
          <w:b/>
        </w:rPr>
      </w:pPr>
    </w:p>
    <w:p w:rsidR="00C271EC" w:rsidRPr="009A18A9" w:rsidRDefault="00C271EC" w:rsidP="00C271EC">
      <w:pPr>
        <w:ind w:firstLine="851"/>
        <w:jc w:val="center"/>
        <w:rPr>
          <w:b/>
        </w:rPr>
      </w:pPr>
      <w:r>
        <w:rPr>
          <w:b/>
        </w:rPr>
        <w:br w:type="page"/>
      </w:r>
      <w:r w:rsidRPr="009A18A9">
        <w:rPr>
          <w:b/>
        </w:rPr>
        <w:lastRenderedPageBreak/>
        <w:t xml:space="preserve">2. ЗМІСТ І ОБСЯГ МОДУЛІВ </w:t>
      </w:r>
    </w:p>
    <w:p w:rsidR="00C271EC" w:rsidRPr="009A18A9" w:rsidRDefault="00C271EC" w:rsidP="00C271EC">
      <w:pPr>
        <w:ind w:firstLine="851"/>
        <w:jc w:val="center"/>
        <w:rPr>
          <w:b/>
        </w:rPr>
      </w:pPr>
      <w:r w:rsidRPr="009A18A9">
        <w:t xml:space="preserve">дисципліни </w:t>
      </w:r>
      <w:r w:rsidRPr="000A5B6D">
        <w:t>“</w:t>
      </w:r>
      <w:r>
        <w:t>Заповідна справа</w:t>
      </w:r>
      <w:r w:rsidRPr="000A5B6D">
        <w:t xml:space="preserve"> ”</w:t>
      </w:r>
    </w:p>
    <w:p w:rsidR="00C271EC" w:rsidRPr="009A18A9" w:rsidRDefault="00C271EC" w:rsidP="00C271EC">
      <w:pPr>
        <w:jc w:val="center"/>
      </w:pPr>
    </w:p>
    <w:p w:rsidR="00C271EC" w:rsidRPr="009A18A9" w:rsidRDefault="00C271EC" w:rsidP="00C271EC">
      <w:pPr>
        <w:jc w:val="center"/>
        <w:rPr>
          <w:b/>
          <w:u w:val="single"/>
        </w:rPr>
      </w:pPr>
      <w:r w:rsidRPr="009A18A9">
        <w:rPr>
          <w:b/>
          <w:u w:val="single"/>
        </w:rPr>
        <w:t>2.1. МОДУЛЬ 1.</w:t>
      </w:r>
    </w:p>
    <w:p w:rsidR="00C271EC" w:rsidRPr="009A18A9" w:rsidRDefault="00C271EC" w:rsidP="00C271E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8640"/>
        <w:gridCol w:w="1260"/>
      </w:tblGrid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№ п/п</w:t>
            </w:r>
          </w:p>
        </w:tc>
        <w:tc>
          <w:tcPr>
            <w:tcW w:w="8640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2.1.1. Тема і зміст лекцій модулю 1</w:t>
            </w:r>
          </w:p>
        </w:tc>
        <w:tc>
          <w:tcPr>
            <w:tcW w:w="1260" w:type="dxa"/>
          </w:tcPr>
          <w:p w:rsidR="00C271EC" w:rsidRPr="009A18A9" w:rsidRDefault="00C271EC" w:rsidP="004321B4">
            <w:pPr>
              <w:jc w:val="center"/>
            </w:pPr>
            <w:r w:rsidRPr="009A18A9">
              <w:t>Обсяг лекційного заняття (ак.год.)</w:t>
            </w:r>
          </w:p>
        </w:tc>
      </w:tr>
      <w:tr w:rsidR="00C271EC" w:rsidRPr="00FC3C4F" w:rsidTr="004321B4">
        <w:tc>
          <w:tcPr>
            <w:tcW w:w="648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1</w:t>
            </w:r>
          </w:p>
        </w:tc>
        <w:tc>
          <w:tcPr>
            <w:tcW w:w="8640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2</w:t>
            </w:r>
          </w:p>
        </w:tc>
        <w:tc>
          <w:tcPr>
            <w:tcW w:w="1260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3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  <w:r w:rsidRPr="009A18A9">
              <w:t>1.</w:t>
            </w:r>
          </w:p>
        </w:tc>
        <w:tc>
          <w:tcPr>
            <w:tcW w:w="8640" w:type="dxa"/>
          </w:tcPr>
          <w:p w:rsidR="00C271EC" w:rsidRPr="00FC3C4F" w:rsidRDefault="00C271EC" w:rsidP="004321B4">
            <w:pPr>
              <w:ind w:left="72" w:firstLine="191"/>
              <w:jc w:val="both"/>
              <w:rPr>
                <w:b/>
              </w:rPr>
            </w:pPr>
            <w:r w:rsidRPr="00FC3C4F">
              <w:rPr>
                <w:i/>
              </w:rPr>
              <w:t>Вступ. Заповідна справа та її роль у відновленні екологічної стабільності у світі. Історія заповідної справи у світі та СНД</w:t>
            </w:r>
            <w:r w:rsidRPr="00FC3C4F">
              <w:rPr>
                <w:b/>
              </w:rPr>
              <w:t>.</w:t>
            </w:r>
          </w:p>
          <w:p w:rsidR="00C271EC" w:rsidRPr="009B72EF" w:rsidRDefault="00C271EC" w:rsidP="004321B4">
            <w:pPr>
              <w:numPr>
                <w:ilvl w:val="0"/>
                <w:numId w:val="1"/>
              </w:numPr>
              <w:ind w:left="72" w:firstLine="191"/>
              <w:jc w:val="both"/>
            </w:pPr>
            <w:r>
              <w:t xml:space="preserve">Збереження біологічного різноманіття як запорука  екологічної стабільності у біосфері. Міжнародні угоди з питань організації та використання заповідних територій. </w:t>
            </w:r>
          </w:p>
        </w:tc>
        <w:tc>
          <w:tcPr>
            <w:tcW w:w="1260" w:type="dxa"/>
          </w:tcPr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Pr="00FC3C4F" w:rsidRDefault="00C271EC" w:rsidP="004321B4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C271EC" w:rsidRPr="00FC3C4F" w:rsidTr="004321B4">
        <w:tc>
          <w:tcPr>
            <w:tcW w:w="648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2.</w:t>
            </w:r>
          </w:p>
        </w:tc>
        <w:tc>
          <w:tcPr>
            <w:tcW w:w="8640" w:type="dxa"/>
          </w:tcPr>
          <w:p w:rsidR="00C271EC" w:rsidRPr="00EE159E" w:rsidRDefault="00C271EC" w:rsidP="004321B4">
            <w:pPr>
              <w:numPr>
                <w:ilvl w:val="0"/>
                <w:numId w:val="1"/>
              </w:numPr>
              <w:ind w:left="72" w:firstLine="191"/>
              <w:jc w:val="both"/>
            </w:pPr>
            <w:r>
              <w:t>.</w:t>
            </w:r>
            <w:r w:rsidRPr="00FC3C4F">
              <w:rPr>
                <w:i/>
              </w:rPr>
              <w:t>Історія заповідної справи в Україні</w:t>
            </w:r>
          </w:p>
          <w:p w:rsidR="00C271EC" w:rsidRPr="00FC3C4F" w:rsidRDefault="00C271EC" w:rsidP="004321B4">
            <w:pPr>
              <w:ind w:left="72" w:firstLine="191"/>
              <w:jc w:val="both"/>
              <w:rPr>
                <w:b/>
              </w:rPr>
            </w:pPr>
            <w:r>
              <w:t>Заповідна справа за часів Київської Русі. Петро І та його роль у розвитку заповідної справи. Занепад заповідної справи за часів Катерини ІІ. Відновлення інтересу до заповідної справи наприкінці ХІХ сторіччя Українські заповідні об’єкти після  Жовтневої Революції. Репресії у заповідниках у 50-роки. Занепад заповідної справи за часів «розвинутого соціалізму».</w:t>
            </w:r>
          </w:p>
        </w:tc>
        <w:tc>
          <w:tcPr>
            <w:tcW w:w="1260" w:type="dxa"/>
          </w:tcPr>
          <w:p w:rsidR="00C271EC" w:rsidRPr="008B4AB7" w:rsidRDefault="00C271EC" w:rsidP="004321B4">
            <w:pPr>
              <w:jc w:val="center"/>
            </w:pPr>
          </w:p>
          <w:p w:rsidR="00C271EC" w:rsidRPr="008B4AB7" w:rsidRDefault="00C271EC" w:rsidP="004321B4">
            <w:pPr>
              <w:jc w:val="center"/>
            </w:pPr>
          </w:p>
          <w:p w:rsidR="00C271EC" w:rsidRPr="008B4AB7" w:rsidRDefault="00C271EC" w:rsidP="004321B4">
            <w:pPr>
              <w:jc w:val="center"/>
            </w:pPr>
          </w:p>
          <w:p w:rsidR="00C271EC" w:rsidRPr="008B4AB7" w:rsidRDefault="00C271EC" w:rsidP="004321B4">
            <w:pPr>
              <w:jc w:val="center"/>
            </w:pPr>
          </w:p>
          <w:p w:rsidR="00C271EC" w:rsidRPr="00FC3C4F" w:rsidRDefault="00C271EC" w:rsidP="004321B4">
            <w:pPr>
              <w:jc w:val="center"/>
              <w:rPr>
                <w:b/>
              </w:rPr>
            </w:pPr>
            <w:r w:rsidRPr="008B4AB7">
              <w:t>2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  <w:r w:rsidRPr="009A18A9">
              <w:t>3.</w:t>
            </w:r>
          </w:p>
        </w:tc>
        <w:tc>
          <w:tcPr>
            <w:tcW w:w="8640" w:type="dxa"/>
          </w:tcPr>
          <w:p w:rsidR="00C271EC" w:rsidRDefault="00C271EC" w:rsidP="004321B4">
            <w:pPr>
              <w:numPr>
                <w:ilvl w:val="0"/>
                <w:numId w:val="1"/>
              </w:numPr>
              <w:ind w:left="72" w:firstLine="191"/>
              <w:jc w:val="both"/>
            </w:pPr>
            <w:r w:rsidRPr="00FC3C4F">
              <w:rPr>
                <w:i/>
              </w:rPr>
              <w:t xml:space="preserve">Заповідна справа у незалежній Україні. Організаційно-правові засади заповідної </w:t>
            </w:r>
            <w:r w:rsidRPr="00D47011">
              <w:t>справи</w:t>
            </w:r>
            <w:r w:rsidRPr="00FC3C4F">
              <w:rPr>
                <w:i/>
              </w:rPr>
              <w:t xml:space="preserve"> в Україні</w:t>
            </w:r>
          </w:p>
          <w:p w:rsidR="00C271EC" w:rsidRPr="00505D92" w:rsidRDefault="00C271EC" w:rsidP="004321B4">
            <w:pPr>
              <w:numPr>
                <w:ilvl w:val="0"/>
                <w:numId w:val="1"/>
              </w:numPr>
              <w:ind w:left="72" w:firstLine="191"/>
              <w:jc w:val="both"/>
            </w:pPr>
            <w:r>
              <w:t>Конституція України як основний документ, що визначає роль заповідної справи у країні. Закон України «Про природно-заповідний фонд», його структура, повноваження, об'єм.</w:t>
            </w:r>
          </w:p>
        </w:tc>
        <w:tc>
          <w:tcPr>
            <w:tcW w:w="1260" w:type="dxa"/>
          </w:tcPr>
          <w:p w:rsidR="00C271EC" w:rsidRPr="009A18A9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>
              <w:t>2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  <w:r>
              <w:t>4.</w:t>
            </w:r>
          </w:p>
        </w:tc>
        <w:tc>
          <w:tcPr>
            <w:tcW w:w="8640" w:type="dxa"/>
          </w:tcPr>
          <w:p w:rsidR="00C271EC" w:rsidRPr="00FC3C4F" w:rsidRDefault="00C271EC" w:rsidP="004321B4">
            <w:pPr>
              <w:ind w:left="72" w:firstLine="191"/>
              <w:jc w:val="both"/>
              <w:rPr>
                <w:i/>
              </w:rPr>
            </w:pPr>
            <w:r w:rsidRPr="00FC3C4F">
              <w:rPr>
                <w:i/>
              </w:rPr>
              <w:t>Класифікація об’єктів природно-заповідного фонду України.</w:t>
            </w:r>
          </w:p>
          <w:p w:rsidR="00C271EC" w:rsidRPr="008E416C" w:rsidRDefault="00C271EC" w:rsidP="004321B4">
            <w:pPr>
              <w:numPr>
                <w:ilvl w:val="0"/>
                <w:numId w:val="1"/>
              </w:numPr>
              <w:ind w:left="72" w:firstLine="191"/>
              <w:jc w:val="both"/>
            </w:pPr>
            <w:r>
              <w:t>Класифікація за значенням та походженням. Класифікація за цілями та задачами (природні заповідники, національні природні парки, регіональні ландшафтні парки, заказники, пам’ятки природи, урочища, ботанічні сади, зоологічні парки, дендрологічні парки)</w:t>
            </w:r>
          </w:p>
        </w:tc>
        <w:tc>
          <w:tcPr>
            <w:tcW w:w="1260" w:type="dxa"/>
          </w:tcPr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>
              <w:t>6</w:t>
            </w:r>
          </w:p>
        </w:tc>
      </w:tr>
      <w:tr w:rsidR="00C271EC" w:rsidRPr="00FC3C4F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  <w:r>
              <w:t>5</w:t>
            </w:r>
          </w:p>
        </w:tc>
        <w:tc>
          <w:tcPr>
            <w:tcW w:w="8640" w:type="dxa"/>
          </w:tcPr>
          <w:p w:rsidR="00C271EC" w:rsidRPr="00FC3C4F" w:rsidRDefault="00C271EC" w:rsidP="004321B4">
            <w:pPr>
              <w:ind w:left="72" w:firstLine="191"/>
              <w:jc w:val="both"/>
              <w:rPr>
                <w:i/>
              </w:rPr>
            </w:pPr>
            <w:r w:rsidRPr="00FC3C4F">
              <w:rPr>
                <w:i/>
              </w:rPr>
              <w:t>Організація об’єктів природно-заповідного фонду.</w:t>
            </w:r>
          </w:p>
          <w:p w:rsidR="00C271EC" w:rsidRPr="00D47011" w:rsidRDefault="00C271EC" w:rsidP="004321B4">
            <w:pPr>
              <w:ind w:left="72" w:firstLine="191"/>
              <w:jc w:val="both"/>
            </w:pPr>
            <w:r w:rsidRPr="003D0852">
              <w:t>Підготовка ходатайства про створення об’єкту ПЗФ. Подання ходатайства.</w:t>
            </w:r>
            <w:r>
              <w:t xml:space="preserve"> </w:t>
            </w:r>
            <w:r w:rsidRPr="003D0852">
              <w:t>Розгляд ходатайства. Екологічна експертиза можливості створення об’єкта ПЗФ. Рішення про створення об’єкту ПЗФ. Резервування об’єкту та його порядок</w:t>
            </w:r>
            <w:r w:rsidRPr="00FC3C4F">
              <w:rPr>
                <w:b/>
              </w:rPr>
              <w:t>.</w:t>
            </w:r>
          </w:p>
        </w:tc>
        <w:tc>
          <w:tcPr>
            <w:tcW w:w="1260" w:type="dxa"/>
          </w:tcPr>
          <w:p w:rsidR="00C271EC" w:rsidRPr="008B4AB7" w:rsidRDefault="00C271EC" w:rsidP="004321B4">
            <w:pPr>
              <w:jc w:val="center"/>
            </w:pPr>
          </w:p>
          <w:p w:rsidR="00C271EC" w:rsidRPr="008B4AB7" w:rsidRDefault="00C271EC" w:rsidP="004321B4">
            <w:pPr>
              <w:jc w:val="center"/>
            </w:pPr>
          </w:p>
          <w:p w:rsidR="00C271EC" w:rsidRPr="008B4AB7" w:rsidRDefault="00C271EC" w:rsidP="004321B4">
            <w:pPr>
              <w:jc w:val="center"/>
            </w:pPr>
          </w:p>
          <w:p w:rsidR="00C271EC" w:rsidRPr="008B4AB7" w:rsidRDefault="00C271EC" w:rsidP="004321B4">
            <w:pPr>
              <w:jc w:val="center"/>
            </w:pPr>
            <w:r w:rsidRPr="008B4AB7">
              <w:t>4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Pr="002473D1" w:rsidRDefault="00C271EC" w:rsidP="004321B4">
            <w:pPr>
              <w:jc w:val="center"/>
            </w:pPr>
          </w:p>
        </w:tc>
        <w:tc>
          <w:tcPr>
            <w:tcW w:w="8640" w:type="dxa"/>
          </w:tcPr>
          <w:p w:rsidR="00C271EC" w:rsidRPr="00FC3C4F" w:rsidRDefault="00C271EC" w:rsidP="004321B4">
            <w:pPr>
              <w:ind w:firstLine="317"/>
              <w:jc w:val="center"/>
              <w:rPr>
                <w:b/>
              </w:rPr>
            </w:pPr>
            <w:r w:rsidRPr="00FC3C4F">
              <w:rPr>
                <w:b/>
              </w:rPr>
              <w:t>Всього лекційних годин за модулем 1</w:t>
            </w:r>
          </w:p>
        </w:tc>
        <w:tc>
          <w:tcPr>
            <w:tcW w:w="1260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16</w:t>
            </w:r>
          </w:p>
        </w:tc>
      </w:tr>
    </w:tbl>
    <w:p w:rsidR="00C271EC" w:rsidRPr="00505D92" w:rsidRDefault="00C271EC" w:rsidP="00C271EC"/>
    <w:p w:rsidR="00C271EC" w:rsidRDefault="00C271EC" w:rsidP="00C271E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6526"/>
        <w:gridCol w:w="2589"/>
      </w:tblGrid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№ п/п</w:t>
            </w:r>
          </w:p>
        </w:tc>
        <w:tc>
          <w:tcPr>
            <w:tcW w:w="7031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2.1.</w:t>
            </w:r>
            <w:r>
              <w:t>2</w:t>
            </w:r>
            <w:r w:rsidRPr="009A18A9">
              <w:t>. Тема і зміст розділів модулю 1, які виносяться на самостійне опрацювання студентами</w:t>
            </w:r>
          </w:p>
        </w:tc>
        <w:tc>
          <w:tcPr>
            <w:tcW w:w="2700" w:type="dxa"/>
          </w:tcPr>
          <w:p w:rsidR="00C271EC" w:rsidRPr="009A18A9" w:rsidRDefault="00C271EC" w:rsidP="004321B4">
            <w:pPr>
              <w:jc w:val="center"/>
            </w:pPr>
            <w:r w:rsidRPr="009A18A9">
              <w:t>Обсяг СРС при опрацюванні розділів дисципліни (ак.год.)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  <w:r w:rsidRPr="009A18A9">
              <w:t>1.</w:t>
            </w:r>
          </w:p>
        </w:tc>
        <w:tc>
          <w:tcPr>
            <w:tcW w:w="7031" w:type="dxa"/>
          </w:tcPr>
          <w:p w:rsidR="00C271EC" w:rsidRPr="009A18A9" w:rsidRDefault="00C271EC" w:rsidP="004321B4">
            <w:pPr>
              <w:jc w:val="both"/>
            </w:pPr>
            <w:r>
              <w:t>Конвенція «Про охорону біологічного різноманіття» 1992 р..</w:t>
            </w:r>
          </w:p>
        </w:tc>
        <w:tc>
          <w:tcPr>
            <w:tcW w:w="2700" w:type="dxa"/>
          </w:tcPr>
          <w:p w:rsidR="00C271EC" w:rsidRPr="009A18A9" w:rsidRDefault="00C271EC" w:rsidP="004321B4">
            <w:pPr>
              <w:jc w:val="center"/>
            </w:pPr>
            <w:r>
              <w:t>2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  <w:r>
              <w:t>2.</w:t>
            </w:r>
          </w:p>
        </w:tc>
        <w:tc>
          <w:tcPr>
            <w:tcW w:w="7031" w:type="dxa"/>
          </w:tcPr>
          <w:p w:rsidR="00C271EC" w:rsidRPr="009A18A9" w:rsidRDefault="00C271EC" w:rsidP="004321B4">
            <w:pPr>
              <w:jc w:val="both"/>
            </w:pPr>
            <w:r>
              <w:t xml:space="preserve">Накази Петра І при заповідні ліси. Соколине полювання як приклад використання заповідних територій у минулому. </w:t>
            </w:r>
          </w:p>
        </w:tc>
        <w:tc>
          <w:tcPr>
            <w:tcW w:w="2700" w:type="dxa"/>
          </w:tcPr>
          <w:p w:rsidR="00C271EC" w:rsidRPr="009A18A9" w:rsidRDefault="00C271EC" w:rsidP="004321B4">
            <w:pPr>
              <w:jc w:val="center"/>
            </w:pPr>
            <w:r>
              <w:t>2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Default="00C271EC" w:rsidP="004321B4">
            <w:pPr>
              <w:jc w:val="center"/>
            </w:pPr>
            <w:r>
              <w:t>3.</w:t>
            </w:r>
          </w:p>
        </w:tc>
        <w:tc>
          <w:tcPr>
            <w:tcW w:w="7031" w:type="dxa"/>
          </w:tcPr>
          <w:p w:rsidR="00C271EC" w:rsidRDefault="00C271EC" w:rsidP="004321B4">
            <w:pPr>
              <w:jc w:val="both"/>
            </w:pPr>
            <w:r>
              <w:t>Репресії у заповідниках СРСР у 50 роки ХХ сторіччя.</w:t>
            </w:r>
          </w:p>
        </w:tc>
        <w:tc>
          <w:tcPr>
            <w:tcW w:w="2700" w:type="dxa"/>
          </w:tcPr>
          <w:p w:rsidR="00C271EC" w:rsidRDefault="00C271EC" w:rsidP="004321B4">
            <w:pPr>
              <w:jc w:val="center"/>
            </w:pPr>
            <w:r>
              <w:t>2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Default="00C271EC" w:rsidP="004321B4">
            <w:pPr>
              <w:jc w:val="center"/>
            </w:pPr>
            <w:r>
              <w:t>4.</w:t>
            </w:r>
          </w:p>
        </w:tc>
        <w:tc>
          <w:tcPr>
            <w:tcW w:w="7031" w:type="dxa"/>
          </w:tcPr>
          <w:p w:rsidR="00C271EC" w:rsidRDefault="00C271EC" w:rsidP="004321B4">
            <w:pPr>
              <w:jc w:val="both"/>
            </w:pPr>
            <w:r>
              <w:t>Конституція України (ст.13.16.60.66)</w:t>
            </w:r>
          </w:p>
        </w:tc>
        <w:tc>
          <w:tcPr>
            <w:tcW w:w="2700" w:type="dxa"/>
          </w:tcPr>
          <w:p w:rsidR="00C271EC" w:rsidRPr="00FC3C4F" w:rsidRDefault="00C271EC" w:rsidP="004321B4">
            <w:pPr>
              <w:jc w:val="center"/>
              <w:rPr>
                <w:lang w:val="en-US"/>
              </w:rPr>
            </w:pPr>
            <w:r w:rsidRPr="00FC3C4F">
              <w:rPr>
                <w:lang w:val="en-US"/>
              </w:rPr>
              <w:t>4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Default="00C271EC" w:rsidP="004321B4">
            <w:pPr>
              <w:jc w:val="center"/>
            </w:pPr>
            <w:r>
              <w:t>5.</w:t>
            </w:r>
          </w:p>
        </w:tc>
        <w:tc>
          <w:tcPr>
            <w:tcW w:w="7031" w:type="dxa"/>
          </w:tcPr>
          <w:p w:rsidR="00C271EC" w:rsidRDefault="00C271EC" w:rsidP="004321B4">
            <w:pPr>
              <w:jc w:val="both"/>
            </w:pPr>
            <w:r>
              <w:t>Закон України «Про природно-заповідний фонд» 1992 р.</w:t>
            </w:r>
          </w:p>
        </w:tc>
        <w:tc>
          <w:tcPr>
            <w:tcW w:w="2700" w:type="dxa"/>
          </w:tcPr>
          <w:p w:rsidR="00C271EC" w:rsidRDefault="00C271EC" w:rsidP="004321B4">
            <w:pPr>
              <w:jc w:val="center"/>
            </w:pPr>
            <w:r>
              <w:t>8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7031" w:type="dxa"/>
          </w:tcPr>
          <w:p w:rsidR="00C271EC" w:rsidRPr="00FC3C4F" w:rsidRDefault="00C271EC" w:rsidP="004321B4">
            <w:pPr>
              <w:ind w:firstLine="317"/>
              <w:jc w:val="center"/>
              <w:rPr>
                <w:b/>
              </w:rPr>
            </w:pPr>
            <w:r w:rsidRPr="00FC3C4F">
              <w:rPr>
                <w:b/>
              </w:rPr>
              <w:t>Всього СРС при опрацюванні розділів модулю 1</w:t>
            </w:r>
          </w:p>
        </w:tc>
        <w:tc>
          <w:tcPr>
            <w:tcW w:w="2700" w:type="dxa"/>
          </w:tcPr>
          <w:p w:rsidR="00C271EC" w:rsidRPr="00FC3C4F" w:rsidRDefault="00C271EC" w:rsidP="004321B4">
            <w:pPr>
              <w:jc w:val="center"/>
              <w:rPr>
                <w:b/>
                <w:lang w:val="en-US"/>
              </w:rPr>
            </w:pPr>
            <w:r w:rsidRPr="00FC3C4F">
              <w:rPr>
                <w:b/>
              </w:rPr>
              <w:t>1</w:t>
            </w:r>
            <w:r w:rsidRPr="00FC3C4F">
              <w:rPr>
                <w:b/>
                <w:lang w:val="en-US"/>
              </w:rPr>
              <w:t>8</w:t>
            </w:r>
          </w:p>
        </w:tc>
      </w:tr>
    </w:tbl>
    <w:p w:rsidR="00C271EC" w:rsidRPr="009A18A9" w:rsidRDefault="00C271EC" w:rsidP="00C271EC">
      <w:pPr>
        <w:jc w:val="center"/>
        <w:rPr>
          <w:b/>
          <w:u w:val="single"/>
        </w:rPr>
      </w:pPr>
      <w:r w:rsidRPr="009A18A9">
        <w:rPr>
          <w:b/>
          <w:u w:val="single"/>
        </w:rPr>
        <w:lastRenderedPageBreak/>
        <w:t>2.2. МОДУЛЬ 2</w:t>
      </w:r>
    </w:p>
    <w:p w:rsidR="00C271EC" w:rsidRPr="009A18A9" w:rsidRDefault="00C271EC" w:rsidP="00C271E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7674"/>
        <w:gridCol w:w="1434"/>
      </w:tblGrid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№ п/п</w:t>
            </w:r>
          </w:p>
        </w:tc>
        <w:tc>
          <w:tcPr>
            <w:tcW w:w="8111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2.2.1. Тема і зміст лекцій модулю 2</w:t>
            </w:r>
          </w:p>
        </w:tc>
        <w:tc>
          <w:tcPr>
            <w:tcW w:w="1440" w:type="dxa"/>
          </w:tcPr>
          <w:p w:rsidR="00C271EC" w:rsidRPr="009A18A9" w:rsidRDefault="00C271EC" w:rsidP="004321B4">
            <w:pPr>
              <w:jc w:val="center"/>
            </w:pPr>
            <w:r w:rsidRPr="009A18A9">
              <w:t>Обсяг лекційного заняття (ак.год.)</w:t>
            </w:r>
          </w:p>
        </w:tc>
      </w:tr>
      <w:tr w:rsidR="00C271EC" w:rsidRPr="00FC3C4F" w:rsidTr="004321B4">
        <w:tc>
          <w:tcPr>
            <w:tcW w:w="817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1</w:t>
            </w:r>
          </w:p>
        </w:tc>
        <w:tc>
          <w:tcPr>
            <w:tcW w:w="8111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2</w:t>
            </w:r>
          </w:p>
        </w:tc>
        <w:tc>
          <w:tcPr>
            <w:tcW w:w="1440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3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  <w:r>
              <w:t>1</w:t>
            </w:r>
            <w:r w:rsidRPr="009A18A9">
              <w:t>.</w:t>
            </w:r>
          </w:p>
        </w:tc>
        <w:tc>
          <w:tcPr>
            <w:tcW w:w="8111" w:type="dxa"/>
          </w:tcPr>
          <w:p w:rsidR="00C271EC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 w:rsidRPr="00FC3C4F">
              <w:rPr>
                <w:i/>
              </w:rPr>
              <w:t>Поняття Червоної книги. Міжнародні та національні Червоні</w:t>
            </w:r>
            <w:r>
              <w:t xml:space="preserve"> </w:t>
            </w:r>
            <w:r w:rsidRPr="00FC3C4F">
              <w:rPr>
                <w:i/>
              </w:rPr>
              <w:t>книги, їх роль у збереженні біологічного різноманіття</w:t>
            </w:r>
            <w:r>
              <w:t>.</w:t>
            </w:r>
          </w:p>
          <w:p w:rsidR="00C271EC" w:rsidRPr="00132B66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>
              <w:t>Поняття Червоної книги та історія її виникнення. Призначення Червоних книг. Категорії видів, що потребують охорони згідно вимог міжнародної Червоної книги.</w:t>
            </w:r>
          </w:p>
        </w:tc>
        <w:tc>
          <w:tcPr>
            <w:tcW w:w="1440" w:type="dxa"/>
          </w:tcPr>
          <w:p w:rsidR="00C271EC" w:rsidRPr="009A18A9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>
              <w:t>2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  <w:r>
              <w:t>2</w:t>
            </w:r>
            <w:r w:rsidRPr="009A18A9">
              <w:t>.</w:t>
            </w:r>
          </w:p>
        </w:tc>
        <w:tc>
          <w:tcPr>
            <w:tcW w:w="8111" w:type="dxa"/>
          </w:tcPr>
          <w:p w:rsidR="00C271EC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 w:rsidRPr="00FC3C4F">
              <w:rPr>
                <w:i/>
              </w:rPr>
              <w:t>Червона книга України. Закон України «Про Червону книгу України</w:t>
            </w:r>
            <w:r>
              <w:t>».</w:t>
            </w:r>
          </w:p>
          <w:p w:rsidR="00C271EC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>
              <w:t>Червона книга України видання 1994-1996 рр. Том1 «Рослинний світ». Том 2 «Тваринний світ»</w:t>
            </w:r>
          </w:p>
          <w:p w:rsidR="00C271EC" w:rsidRPr="00243155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>
              <w:t>Червона книга України 2010 року видання та її особливості. Том 1 «Рослинний світ». Том 2 «Тваринний світ».</w:t>
            </w:r>
          </w:p>
        </w:tc>
        <w:tc>
          <w:tcPr>
            <w:tcW w:w="1440" w:type="dxa"/>
          </w:tcPr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Pr="00883603" w:rsidRDefault="00C271EC" w:rsidP="004321B4">
            <w:pPr>
              <w:jc w:val="center"/>
            </w:pPr>
            <w:r>
              <w:t>4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Pr="009A18A9" w:rsidRDefault="00C271EC" w:rsidP="004321B4">
            <w:pPr>
              <w:jc w:val="center"/>
            </w:pPr>
            <w:r>
              <w:t>3</w:t>
            </w:r>
            <w:r w:rsidRPr="009A18A9">
              <w:t>.</w:t>
            </w:r>
          </w:p>
        </w:tc>
        <w:tc>
          <w:tcPr>
            <w:tcW w:w="8111" w:type="dxa"/>
          </w:tcPr>
          <w:p w:rsidR="00C271EC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 w:rsidRPr="00FC3C4F">
              <w:rPr>
                <w:i/>
              </w:rPr>
              <w:t>Принципи складання Червоної книги. Порядок внесення виду до Червоної книги. Статуси видів, що потрапляють до Червоної книги (український та міжнародний варіанти</w:t>
            </w:r>
            <w:r>
              <w:t>).</w:t>
            </w:r>
          </w:p>
          <w:p w:rsidR="00C271EC" w:rsidRPr="00A92A61" w:rsidRDefault="00C271EC" w:rsidP="004321B4">
            <w:pPr>
              <w:numPr>
                <w:ilvl w:val="0"/>
                <w:numId w:val="1"/>
              </w:numPr>
              <w:tabs>
                <w:tab w:val="clear" w:pos="677"/>
                <w:tab w:val="num" w:pos="83"/>
              </w:tabs>
              <w:ind w:left="263" w:hanging="180"/>
              <w:jc w:val="both"/>
            </w:pPr>
            <w:r>
              <w:t>Порядок внесення виду до Червоної книги України та присвоєння йому статусу. Повноваження Червоної книги. Відповідальність за надання шкоди виду, що занесений до Червоної книги.</w:t>
            </w:r>
          </w:p>
        </w:tc>
        <w:tc>
          <w:tcPr>
            <w:tcW w:w="1440" w:type="dxa"/>
          </w:tcPr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>
              <w:t>4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Default="00C271EC" w:rsidP="004321B4">
            <w:pPr>
              <w:jc w:val="center"/>
            </w:pPr>
            <w:r>
              <w:t>4.</w:t>
            </w:r>
          </w:p>
        </w:tc>
        <w:tc>
          <w:tcPr>
            <w:tcW w:w="8111" w:type="dxa"/>
          </w:tcPr>
          <w:p w:rsidR="00C271EC" w:rsidRDefault="00C271EC" w:rsidP="004321B4">
            <w:pPr>
              <w:tabs>
                <w:tab w:val="num" w:pos="443"/>
              </w:tabs>
              <w:ind w:left="443" w:hanging="360"/>
              <w:jc w:val="both"/>
            </w:pPr>
            <w:r w:rsidRPr="00FC3C4F">
              <w:rPr>
                <w:i/>
              </w:rPr>
              <w:t>Принципи заповідання  у зарубіжних країнах</w:t>
            </w:r>
            <w:r>
              <w:t>.</w:t>
            </w:r>
          </w:p>
          <w:p w:rsidR="00C271EC" w:rsidRPr="00A5345F" w:rsidRDefault="00C271EC" w:rsidP="004321B4">
            <w:pPr>
              <w:tabs>
                <w:tab w:val="num" w:pos="83"/>
              </w:tabs>
              <w:ind w:left="83"/>
              <w:jc w:val="both"/>
            </w:pPr>
            <w:r>
              <w:t>Національні природні парки як основні об’єкти заповідного фонду за кордоном. Класифікація НПП за цілями та задачами.</w:t>
            </w:r>
          </w:p>
        </w:tc>
        <w:tc>
          <w:tcPr>
            <w:tcW w:w="1440" w:type="dxa"/>
          </w:tcPr>
          <w:p w:rsidR="00C271EC" w:rsidRPr="009A18A9" w:rsidRDefault="00C271EC" w:rsidP="004321B4">
            <w:pPr>
              <w:jc w:val="center"/>
            </w:pPr>
            <w:r>
              <w:t>2</w:t>
            </w:r>
          </w:p>
        </w:tc>
      </w:tr>
      <w:tr w:rsidR="00C271EC" w:rsidRPr="009A18A9" w:rsidTr="004321B4">
        <w:tc>
          <w:tcPr>
            <w:tcW w:w="817" w:type="dxa"/>
          </w:tcPr>
          <w:p w:rsidR="00C271EC" w:rsidRDefault="00C271EC" w:rsidP="004321B4">
            <w:pPr>
              <w:jc w:val="center"/>
            </w:pPr>
            <w:r>
              <w:t>5.</w:t>
            </w:r>
          </w:p>
        </w:tc>
        <w:tc>
          <w:tcPr>
            <w:tcW w:w="8111" w:type="dxa"/>
          </w:tcPr>
          <w:p w:rsidR="00C271EC" w:rsidRPr="00FC3C4F" w:rsidRDefault="00C271EC" w:rsidP="004321B4">
            <w:pPr>
              <w:tabs>
                <w:tab w:val="left" w:pos="-97"/>
              </w:tabs>
              <w:ind w:left="83"/>
              <w:jc w:val="both"/>
              <w:rPr>
                <w:i/>
              </w:rPr>
            </w:pPr>
            <w:r w:rsidRPr="00FC3C4F">
              <w:rPr>
                <w:i/>
              </w:rPr>
              <w:t>Стан і перспективи розвитку заповідної справи у Донецькій області.Основні об’єкти заповідного фонду Донецької області.</w:t>
            </w:r>
          </w:p>
        </w:tc>
        <w:tc>
          <w:tcPr>
            <w:tcW w:w="1440" w:type="dxa"/>
          </w:tcPr>
          <w:p w:rsidR="00C271EC" w:rsidRPr="009C4AE8" w:rsidRDefault="00C271EC" w:rsidP="004321B4">
            <w:pPr>
              <w:jc w:val="center"/>
            </w:pPr>
            <w:r w:rsidRPr="009C4AE8">
              <w:t>4</w:t>
            </w:r>
          </w:p>
        </w:tc>
      </w:tr>
      <w:tr w:rsidR="00C271EC" w:rsidRPr="009A18A9" w:rsidTr="004321B4">
        <w:tc>
          <w:tcPr>
            <w:tcW w:w="817" w:type="dxa"/>
            <w:tcBorders>
              <w:bottom w:val="single" w:sz="4" w:space="0" w:color="auto"/>
            </w:tcBorders>
          </w:tcPr>
          <w:p w:rsidR="00C271EC" w:rsidRDefault="00C271EC" w:rsidP="004321B4">
            <w:pPr>
              <w:jc w:val="center"/>
            </w:pPr>
          </w:p>
        </w:tc>
        <w:tc>
          <w:tcPr>
            <w:tcW w:w="8111" w:type="dxa"/>
            <w:tcBorders>
              <w:bottom w:val="single" w:sz="4" w:space="0" w:color="auto"/>
            </w:tcBorders>
          </w:tcPr>
          <w:p w:rsidR="00C271EC" w:rsidRPr="00FC3C4F" w:rsidRDefault="00C271EC" w:rsidP="004321B4">
            <w:pPr>
              <w:ind w:firstLine="317"/>
              <w:jc w:val="center"/>
              <w:rPr>
                <w:b/>
              </w:rPr>
            </w:pPr>
            <w:r w:rsidRPr="00FC3C4F">
              <w:rPr>
                <w:b/>
              </w:rPr>
              <w:t>Всього лекційних годин за модулем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16</w:t>
            </w:r>
          </w:p>
        </w:tc>
      </w:tr>
    </w:tbl>
    <w:p w:rsidR="00C271EC" w:rsidRDefault="00C271EC" w:rsidP="00C271EC">
      <w:pPr>
        <w:jc w:val="center"/>
      </w:pPr>
    </w:p>
    <w:p w:rsidR="00C271EC" w:rsidRPr="009A18A9" w:rsidRDefault="00C271EC" w:rsidP="00C271E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6981"/>
        <w:gridCol w:w="2283"/>
      </w:tblGrid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№ п/п</w:t>
            </w:r>
          </w:p>
        </w:tc>
        <w:tc>
          <w:tcPr>
            <w:tcW w:w="7380" w:type="dxa"/>
          </w:tcPr>
          <w:p w:rsidR="00C271EC" w:rsidRPr="009A18A9" w:rsidRDefault="00C271EC" w:rsidP="004321B4">
            <w:pPr>
              <w:jc w:val="center"/>
            </w:pPr>
          </w:p>
          <w:p w:rsidR="00C271EC" w:rsidRPr="009A18A9" w:rsidRDefault="00C271EC" w:rsidP="004321B4">
            <w:pPr>
              <w:jc w:val="center"/>
            </w:pPr>
            <w:r w:rsidRPr="009A18A9">
              <w:t>2.2.</w:t>
            </w:r>
            <w:r>
              <w:t>2</w:t>
            </w:r>
            <w:r w:rsidRPr="009A18A9">
              <w:t>. Тема і зміст розділів модулю 2, які виносяться на самостійне опрацювання студентами</w:t>
            </w:r>
          </w:p>
        </w:tc>
        <w:tc>
          <w:tcPr>
            <w:tcW w:w="2340" w:type="dxa"/>
          </w:tcPr>
          <w:p w:rsidR="00C271EC" w:rsidRPr="009A18A9" w:rsidRDefault="00C271EC" w:rsidP="004321B4">
            <w:pPr>
              <w:jc w:val="center"/>
            </w:pPr>
            <w:r w:rsidRPr="009A18A9">
              <w:t>Обсяг СРС при опрацюванні розділів дисципліни (ак.год.)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  <w:r>
              <w:t>1</w:t>
            </w:r>
            <w:r w:rsidRPr="009A18A9">
              <w:t>.</w:t>
            </w:r>
          </w:p>
        </w:tc>
        <w:tc>
          <w:tcPr>
            <w:tcW w:w="7380" w:type="dxa"/>
          </w:tcPr>
          <w:p w:rsidR="00C271EC" w:rsidRPr="00FF6FE1" w:rsidRDefault="00C271EC" w:rsidP="004321B4">
            <w:pPr>
              <w:ind w:left="72"/>
              <w:jc w:val="both"/>
            </w:pPr>
            <w:r>
              <w:t>Закон України«Про Червону книгу України» (2002 р.).Червона книга України 1994-1996 р. видання .</w:t>
            </w:r>
          </w:p>
        </w:tc>
        <w:tc>
          <w:tcPr>
            <w:tcW w:w="2340" w:type="dxa"/>
          </w:tcPr>
          <w:p w:rsidR="00C271EC" w:rsidRPr="009A18A9" w:rsidRDefault="00C271EC" w:rsidP="004321B4">
            <w:pPr>
              <w:jc w:val="center"/>
            </w:pPr>
            <w:r>
              <w:t>4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Default="00C271EC" w:rsidP="004321B4">
            <w:pPr>
              <w:jc w:val="center"/>
            </w:pPr>
            <w:r>
              <w:t>2.</w:t>
            </w:r>
          </w:p>
        </w:tc>
        <w:tc>
          <w:tcPr>
            <w:tcW w:w="7380" w:type="dxa"/>
          </w:tcPr>
          <w:p w:rsidR="00C271EC" w:rsidRPr="00E00E9D" w:rsidRDefault="00C271EC" w:rsidP="004321B4">
            <w:pPr>
              <w:ind w:left="72"/>
              <w:jc w:val="both"/>
            </w:pPr>
            <w:r>
              <w:t>Червона Книга України 2010 р. видання (ел. варіант)</w:t>
            </w:r>
          </w:p>
        </w:tc>
        <w:tc>
          <w:tcPr>
            <w:tcW w:w="2340" w:type="dxa"/>
          </w:tcPr>
          <w:p w:rsidR="00C271EC" w:rsidRDefault="00C271EC" w:rsidP="004321B4">
            <w:pPr>
              <w:jc w:val="center"/>
            </w:pPr>
            <w:r>
              <w:t>4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Default="00C271EC" w:rsidP="004321B4">
            <w:pPr>
              <w:jc w:val="center"/>
            </w:pPr>
            <w:r>
              <w:t>3.</w:t>
            </w:r>
          </w:p>
        </w:tc>
        <w:tc>
          <w:tcPr>
            <w:tcW w:w="7380" w:type="dxa"/>
          </w:tcPr>
          <w:p w:rsidR="00C271EC" w:rsidRDefault="00C271EC" w:rsidP="004321B4">
            <w:pPr>
              <w:ind w:left="72"/>
              <w:jc w:val="both"/>
            </w:pPr>
            <w:r>
              <w:t>Національні природні парки США, Кенії, ПАР, Австралії</w:t>
            </w:r>
          </w:p>
        </w:tc>
        <w:tc>
          <w:tcPr>
            <w:tcW w:w="2340" w:type="dxa"/>
          </w:tcPr>
          <w:p w:rsidR="00C271EC" w:rsidRDefault="00C271EC" w:rsidP="004321B4">
            <w:pPr>
              <w:jc w:val="center"/>
            </w:pPr>
            <w:r>
              <w:t>4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Default="00C271EC" w:rsidP="004321B4">
            <w:pPr>
              <w:jc w:val="center"/>
            </w:pPr>
            <w:r>
              <w:t>4.</w:t>
            </w:r>
          </w:p>
        </w:tc>
        <w:tc>
          <w:tcPr>
            <w:tcW w:w="7380" w:type="dxa"/>
          </w:tcPr>
          <w:p w:rsidR="00C271EC" w:rsidRDefault="00C271EC" w:rsidP="004321B4">
            <w:pPr>
              <w:ind w:left="72"/>
              <w:jc w:val="both"/>
            </w:pPr>
            <w:r>
              <w:t xml:space="preserve">Реєстр природно-заповідних об’єктів Донецької області. </w:t>
            </w:r>
          </w:p>
        </w:tc>
        <w:tc>
          <w:tcPr>
            <w:tcW w:w="2340" w:type="dxa"/>
          </w:tcPr>
          <w:p w:rsidR="00C271EC" w:rsidRDefault="00C271EC" w:rsidP="004321B4">
            <w:pPr>
              <w:jc w:val="center"/>
            </w:pPr>
            <w:r>
              <w:t>6</w:t>
            </w:r>
          </w:p>
        </w:tc>
      </w:tr>
      <w:tr w:rsidR="00C271EC" w:rsidRPr="009A18A9" w:rsidTr="004321B4">
        <w:tc>
          <w:tcPr>
            <w:tcW w:w="648" w:type="dxa"/>
          </w:tcPr>
          <w:p w:rsidR="00C271EC" w:rsidRPr="009A18A9" w:rsidRDefault="00C271EC" w:rsidP="004321B4">
            <w:pPr>
              <w:jc w:val="center"/>
            </w:pPr>
          </w:p>
        </w:tc>
        <w:tc>
          <w:tcPr>
            <w:tcW w:w="7380" w:type="dxa"/>
          </w:tcPr>
          <w:p w:rsidR="00C271EC" w:rsidRPr="00FC3C4F" w:rsidRDefault="00C271EC" w:rsidP="004321B4">
            <w:pPr>
              <w:ind w:left="72"/>
              <w:jc w:val="center"/>
              <w:rPr>
                <w:b/>
              </w:rPr>
            </w:pPr>
            <w:r w:rsidRPr="00FC3C4F">
              <w:rPr>
                <w:b/>
              </w:rPr>
              <w:t>Всього СРС при самостійному опрацюванні розділів модулю 2</w:t>
            </w:r>
          </w:p>
        </w:tc>
        <w:tc>
          <w:tcPr>
            <w:tcW w:w="2340" w:type="dxa"/>
          </w:tcPr>
          <w:p w:rsidR="00C271EC" w:rsidRPr="00FC3C4F" w:rsidRDefault="00C271EC" w:rsidP="004321B4">
            <w:pPr>
              <w:jc w:val="center"/>
              <w:rPr>
                <w:b/>
              </w:rPr>
            </w:pPr>
            <w:r w:rsidRPr="00FC3C4F">
              <w:rPr>
                <w:b/>
              </w:rPr>
              <w:t>18</w:t>
            </w:r>
          </w:p>
        </w:tc>
      </w:tr>
    </w:tbl>
    <w:p w:rsidR="00C271EC" w:rsidRDefault="00C271EC" w:rsidP="00C271EC">
      <w:pPr>
        <w:jc w:val="center"/>
        <w:rPr>
          <w:b/>
        </w:rPr>
      </w:pPr>
    </w:p>
    <w:p w:rsidR="00C271EC" w:rsidRDefault="00C271EC" w:rsidP="00C271EC">
      <w:pPr>
        <w:ind w:left="360"/>
        <w:rPr>
          <w:sz w:val="28"/>
          <w:szCs w:val="28"/>
        </w:rPr>
      </w:pPr>
      <w:r w:rsidRPr="00AB12BF">
        <w:rPr>
          <w:sz w:val="28"/>
          <w:szCs w:val="28"/>
        </w:rPr>
        <w:t>Робочу програму курсу "</w:t>
      </w:r>
      <w:r>
        <w:rPr>
          <w:sz w:val="28"/>
          <w:szCs w:val="28"/>
        </w:rPr>
        <w:t>З</w:t>
      </w:r>
      <w:r w:rsidRPr="000C3B89">
        <w:rPr>
          <w:sz w:val="28"/>
          <w:szCs w:val="28"/>
        </w:rPr>
        <w:t>аповідна справа</w:t>
      </w:r>
      <w:r w:rsidRPr="00AB12BF">
        <w:rPr>
          <w:sz w:val="28"/>
          <w:szCs w:val="28"/>
        </w:rPr>
        <w:t>" розроби</w:t>
      </w:r>
      <w:r>
        <w:rPr>
          <w:sz w:val="28"/>
          <w:szCs w:val="28"/>
        </w:rPr>
        <w:t>ла</w:t>
      </w:r>
    </w:p>
    <w:p w:rsidR="00C271EC" w:rsidRDefault="00C271EC" w:rsidP="00C271EC">
      <w:pPr>
        <w:ind w:left="360"/>
        <w:rPr>
          <w:sz w:val="28"/>
          <w:szCs w:val="28"/>
        </w:rPr>
      </w:pPr>
    </w:p>
    <w:p w:rsidR="00C271EC" w:rsidRDefault="00C271EC" w:rsidP="00C271EC">
      <w:pPr>
        <w:ind w:left="360"/>
        <w:rPr>
          <w:sz w:val="28"/>
          <w:szCs w:val="28"/>
        </w:rPr>
      </w:pPr>
      <w:r>
        <w:rPr>
          <w:sz w:val="28"/>
          <w:szCs w:val="28"/>
        </w:rPr>
        <w:t>к.б.</w:t>
      </w:r>
      <w:r w:rsidRPr="00AB12BF">
        <w:rPr>
          <w:sz w:val="28"/>
          <w:szCs w:val="28"/>
        </w:rPr>
        <w:t xml:space="preserve">н., </w:t>
      </w:r>
      <w:r>
        <w:rPr>
          <w:sz w:val="28"/>
          <w:szCs w:val="28"/>
        </w:rPr>
        <w:t>доцент</w:t>
      </w:r>
      <w:r w:rsidRPr="00AB12BF">
        <w:rPr>
          <w:sz w:val="28"/>
          <w:szCs w:val="28"/>
        </w:rPr>
        <w:t xml:space="preserve"> кафедри "</w:t>
      </w:r>
      <w:r>
        <w:rPr>
          <w:sz w:val="28"/>
          <w:szCs w:val="28"/>
        </w:rPr>
        <w:t>Природоохоронна діяльність</w:t>
      </w:r>
      <w:r w:rsidRPr="00AB12BF">
        <w:rPr>
          <w:sz w:val="28"/>
          <w:szCs w:val="28"/>
        </w:rPr>
        <w:t xml:space="preserve">" </w:t>
      </w:r>
      <w:r>
        <w:rPr>
          <w:sz w:val="28"/>
          <w:szCs w:val="28"/>
        </w:rPr>
        <w:t>Мартинова О.А.</w:t>
      </w:r>
    </w:p>
    <w:p w:rsidR="00C271EC" w:rsidRPr="00AB12BF" w:rsidRDefault="00C271EC" w:rsidP="00C271EC">
      <w:pPr>
        <w:ind w:left="360"/>
        <w:rPr>
          <w:sz w:val="28"/>
          <w:szCs w:val="28"/>
        </w:rPr>
      </w:pPr>
      <w:r w:rsidRPr="00AB12BF">
        <w:rPr>
          <w:sz w:val="28"/>
          <w:szCs w:val="28"/>
        </w:rPr>
        <w:lastRenderedPageBreak/>
        <w:t>«_____»  «____________» 20</w:t>
      </w:r>
      <w:r>
        <w:rPr>
          <w:sz w:val="28"/>
          <w:szCs w:val="28"/>
        </w:rPr>
        <w:t>10 р.</w:t>
      </w:r>
      <w:r w:rsidRPr="00AB12BF">
        <w:rPr>
          <w:sz w:val="28"/>
          <w:szCs w:val="28"/>
        </w:rPr>
        <w:t xml:space="preserve">                       _____________________</w:t>
      </w:r>
    </w:p>
    <w:p w:rsidR="00C271EC" w:rsidRDefault="00C271EC" w:rsidP="00C271EC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AB12BF">
        <w:rPr>
          <w:sz w:val="28"/>
          <w:szCs w:val="28"/>
        </w:rPr>
        <w:t>(підпис)</w:t>
      </w:r>
      <w:r>
        <w:rPr>
          <w:sz w:val="28"/>
          <w:szCs w:val="28"/>
        </w:rPr>
        <w:br w:type="page"/>
      </w:r>
      <w:r w:rsidRPr="00FB5F4D">
        <w:rPr>
          <w:b/>
          <w:sz w:val="28"/>
        </w:rPr>
        <w:lastRenderedPageBreak/>
        <w:t>Засоби діагностики з навчальної дисципліни</w:t>
      </w:r>
      <w:r w:rsidRPr="0041352A">
        <w:rPr>
          <w:sz w:val="28"/>
        </w:rPr>
        <w:t xml:space="preserve"> </w:t>
      </w:r>
      <w:r w:rsidRPr="00FB5F4D">
        <w:rPr>
          <w:b/>
          <w:sz w:val="28"/>
        </w:rPr>
        <w:t>«</w:t>
      </w:r>
      <w:r w:rsidRPr="000C3B89">
        <w:rPr>
          <w:b/>
          <w:sz w:val="28"/>
          <w:szCs w:val="28"/>
          <w:lang w:val="ru-RU"/>
        </w:rPr>
        <w:t>заповідна справа</w:t>
      </w:r>
      <w:r w:rsidRPr="000C3B89">
        <w:rPr>
          <w:b/>
          <w:sz w:val="28"/>
          <w:szCs w:val="28"/>
        </w:rPr>
        <w:t>»</w:t>
      </w:r>
      <w:r>
        <w:rPr>
          <w:b/>
          <w:sz w:val="28"/>
        </w:rPr>
        <w:t>.</w:t>
      </w:r>
    </w:p>
    <w:p w:rsidR="00C271EC" w:rsidRDefault="00C271EC" w:rsidP="00C271EC">
      <w:pPr>
        <w:ind w:left="360"/>
        <w:jc w:val="center"/>
        <w:rPr>
          <w:b/>
          <w:sz w:val="28"/>
          <w:szCs w:val="28"/>
        </w:rPr>
      </w:pPr>
      <w:r w:rsidRPr="00697FA0">
        <w:rPr>
          <w:b/>
          <w:sz w:val="28"/>
          <w:szCs w:val="28"/>
        </w:rPr>
        <w:t>Оцінювання знань студентівза національною шкалою</w:t>
      </w:r>
      <w:r>
        <w:rPr>
          <w:b/>
          <w:sz w:val="28"/>
          <w:szCs w:val="28"/>
        </w:rPr>
        <w:t>.</w:t>
      </w:r>
    </w:p>
    <w:p w:rsidR="00C271EC" w:rsidRPr="00697FA0" w:rsidRDefault="00C271EC" w:rsidP="00C271EC">
      <w:pPr>
        <w:jc w:val="center"/>
        <w:rPr>
          <w:b/>
          <w:sz w:val="28"/>
          <w:szCs w:val="28"/>
        </w:rPr>
      </w:pPr>
    </w:p>
    <w:p w:rsidR="00C271EC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«Відмінно».</w:t>
      </w:r>
      <w:r>
        <w:rPr>
          <w:sz w:val="28"/>
          <w:szCs w:val="28"/>
        </w:rPr>
        <w:t xml:space="preserve"> Студент даї абсолютно правильні відповіді на теоретичні питання з викладенням оригинальних висновків, отриманих на основі програмного, додаткового матеріалу та нормативних документів. При виконанні практичного завдання студент застосовує системні знаннянавчального матеріалу, передбачені навчальною програмою.</w:t>
      </w:r>
    </w:p>
    <w:p w:rsidR="00C271EC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«Дуже добре»</w:t>
      </w:r>
      <w:r>
        <w:rPr>
          <w:sz w:val="28"/>
          <w:szCs w:val="28"/>
        </w:rPr>
        <w:t>. Теоретичні знання розкрито повністю.При виконанні практичного завдання студент застосовує узагальнені знання навчального матеріалу, передбачені навчальною програмою.</w:t>
      </w:r>
    </w:p>
    <w:p w:rsidR="00C271EC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«Добре».</w:t>
      </w:r>
      <w:r>
        <w:rPr>
          <w:sz w:val="28"/>
          <w:szCs w:val="28"/>
        </w:rPr>
        <w:t xml:space="preserve"> Теоретичні питання розкрито повністю, програмний матеріал викладено у відповідності до вимог. Практичне завдання виконано  взагалі правильно, але мають місце окремі неточності.</w:t>
      </w:r>
    </w:p>
    <w:p w:rsidR="00C271EC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«Задовільно»</w:t>
      </w:r>
      <w:r>
        <w:rPr>
          <w:sz w:val="28"/>
          <w:szCs w:val="28"/>
        </w:rPr>
        <w:t xml:space="preserve"> теоретичні питання розкрито не повністю, з суттєвими помилками. При виконанні практичного завдання студент припускається значної кількості помилок та зустрічається із значними трудностями.</w:t>
      </w:r>
    </w:p>
    <w:p w:rsidR="00C271EC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«Задовільно (достатньо)»</w:t>
      </w:r>
      <w:r>
        <w:rPr>
          <w:sz w:val="28"/>
          <w:szCs w:val="28"/>
        </w:rPr>
        <w:t>. Теоретичні питання розкрито не повністю, з суттєвими помилками.</w:t>
      </w:r>
      <w:r w:rsidRPr="00697FA0">
        <w:rPr>
          <w:sz w:val="28"/>
          <w:szCs w:val="28"/>
        </w:rPr>
        <w:t xml:space="preserve"> </w:t>
      </w:r>
      <w:r>
        <w:rPr>
          <w:sz w:val="28"/>
          <w:szCs w:val="28"/>
        </w:rPr>
        <w:t>При виконанні практичного завдання студент припускається значної кількості помилок та зустрічається із значними трудностями.</w:t>
      </w:r>
    </w:p>
    <w:p w:rsidR="00C271EC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Нез</w:t>
      </w:r>
      <w:r w:rsidRPr="00697FA0">
        <w:rPr>
          <w:b/>
          <w:sz w:val="28"/>
          <w:szCs w:val="28"/>
        </w:rPr>
        <w:t>адовільно»</w:t>
      </w:r>
      <w:r>
        <w:rPr>
          <w:sz w:val="28"/>
          <w:szCs w:val="28"/>
        </w:rPr>
        <w:t>. Теоретичні питання не розкриті. Студент не може виконати практичні завдання та дати відповіді на додаткові питання викладача.</w:t>
      </w:r>
    </w:p>
    <w:p w:rsidR="00C271EC" w:rsidRPr="00D57CA2" w:rsidRDefault="00C271EC" w:rsidP="00C271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Оцінка </w:t>
      </w:r>
      <w:r w:rsidRPr="00697F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Нез</w:t>
      </w:r>
      <w:r w:rsidRPr="00697FA0">
        <w:rPr>
          <w:b/>
          <w:sz w:val="28"/>
          <w:szCs w:val="28"/>
        </w:rPr>
        <w:t>адовільно»</w:t>
      </w:r>
      <w:r>
        <w:rPr>
          <w:sz w:val="28"/>
          <w:szCs w:val="28"/>
        </w:rPr>
        <w:t>. Теоретичні питання не розкриті. Студент не може виконати практичні завдання.</w:t>
      </w:r>
    </w:p>
    <w:p w:rsidR="00C271EC" w:rsidRDefault="00C271EC" w:rsidP="00C271EC">
      <w:pPr>
        <w:jc w:val="both"/>
        <w:rPr>
          <w:sz w:val="28"/>
          <w:szCs w:val="28"/>
        </w:rPr>
      </w:pPr>
    </w:p>
    <w:p w:rsidR="00C271EC" w:rsidRPr="000B17B3" w:rsidRDefault="00C271EC" w:rsidP="00C271EC">
      <w:pPr>
        <w:jc w:val="center"/>
        <w:rPr>
          <w:b/>
          <w:sz w:val="28"/>
          <w:szCs w:val="28"/>
        </w:rPr>
      </w:pPr>
      <w:r w:rsidRPr="000B17B3">
        <w:rPr>
          <w:b/>
          <w:sz w:val="28"/>
          <w:szCs w:val="28"/>
        </w:rPr>
        <w:t>Шкала перерахунку оцінок результатів навчання в різних системах оцінювання</w:t>
      </w:r>
    </w:p>
    <w:p w:rsidR="00C271EC" w:rsidRDefault="00C271EC" w:rsidP="00C271E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800"/>
        <w:gridCol w:w="1260"/>
        <w:gridCol w:w="1080"/>
        <w:gridCol w:w="1260"/>
        <w:gridCol w:w="1261"/>
        <w:gridCol w:w="1260"/>
        <w:gridCol w:w="1260"/>
        <w:gridCol w:w="1287"/>
      </w:tblGrid>
      <w:tr w:rsidR="00C271EC" w:rsidRPr="00FC3C4F" w:rsidTr="004321B4">
        <w:trPr>
          <w:trHeight w:val="851"/>
        </w:trPr>
        <w:tc>
          <w:tcPr>
            <w:tcW w:w="1800" w:type="dxa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C3C4F">
              <w:rPr>
                <w:b/>
                <w:color w:val="000000"/>
                <w:sz w:val="28"/>
                <w:szCs w:val="28"/>
              </w:rPr>
              <w:t>Система оцінювання</w:t>
            </w:r>
          </w:p>
        </w:tc>
        <w:tc>
          <w:tcPr>
            <w:tcW w:w="8668" w:type="dxa"/>
            <w:gridSpan w:val="7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C3C4F">
              <w:rPr>
                <w:b/>
                <w:color w:val="000000"/>
                <w:sz w:val="28"/>
                <w:szCs w:val="28"/>
              </w:rPr>
              <w:t>Шкала оцінювання</w:t>
            </w:r>
          </w:p>
        </w:tc>
      </w:tr>
      <w:tr w:rsidR="00C271EC" w:rsidRPr="00FC3C4F" w:rsidTr="004321B4">
        <w:tc>
          <w:tcPr>
            <w:tcW w:w="1800" w:type="dxa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Внутрішній вузівський рейтинг, %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100-91</w:t>
            </w:r>
          </w:p>
        </w:tc>
        <w:tc>
          <w:tcPr>
            <w:tcW w:w="2340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90-71</w:t>
            </w:r>
          </w:p>
        </w:tc>
        <w:tc>
          <w:tcPr>
            <w:tcW w:w="2521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70-51</w:t>
            </w:r>
          </w:p>
        </w:tc>
        <w:tc>
          <w:tcPr>
            <w:tcW w:w="2547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50-0</w:t>
            </w:r>
          </w:p>
        </w:tc>
      </w:tr>
      <w:tr w:rsidR="00C271EC" w:rsidRPr="00FC3C4F" w:rsidTr="004321B4">
        <w:tc>
          <w:tcPr>
            <w:tcW w:w="1800" w:type="dxa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Національна 4-бальна і в системі ESTC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5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Відмін-но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40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4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Добре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В, С</w:t>
            </w:r>
          </w:p>
        </w:tc>
        <w:tc>
          <w:tcPr>
            <w:tcW w:w="2521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3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Задовільно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D</w:t>
            </w:r>
            <w:r w:rsidRPr="00FC3C4F">
              <w:rPr>
                <w:color w:val="000000"/>
                <w:sz w:val="28"/>
                <w:szCs w:val="28"/>
              </w:rPr>
              <w:t>,</w:t>
            </w:r>
            <w:r w:rsidRPr="00FC3C4F">
              <w:rPr>
                <w:color w:val="000000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2547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2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Незадовільно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F</w:t>
            </w:r>
            <w:r w:rsidRPr="00FC3C4F">
              <w:rPr>
                <w:color w:val="000000"/>
                <w:sz w:val="28"/>
                <w:szCs w:val="28"/>
              </w:rPr>
              <w:t xml:space="preserve">, </w:t>
            </w:r>
            <w:r w:rsidRPr="00FC3C4F">
              <w:rPr>
                <w:color w:val="000000"/>
                <w:sz w:val="28"/>
                <w:szCs w:val="28"/>
                <w:lang w:val="en-US"/>
              </w:rPr>
              <w:t>F</w:t>
            </w:r>
            <w:r w:rsidRPr="00FC3C4F">
              <w:rPr>
                <w:color w:val="000000"/>
                <w:sz w:val="28"/>
                <w:szCs w:val="28"/>
              </w:rPr>
              <w:t>Х</w:t>
            </w:r>
          </w:p>
        </w:tc>
      </w:tr>
      <w:tr w:rsidR="00C271EC" w:rsidRPr="00FC3C4F" w:rsidTr="004321B4">
        <w:tc>
          <w:tcPr>
            <w:tcW w:w="1800" w:type="dxa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 xml:space="preserve">Внутрішній вузівський рейтинг в </w:t>
            </w:r>
            <w:r w:rsidRPr="00FC3C4F">
              <w:rPr>
                <w:color w:val="000000"/>
                <w:sz w:val="28"/>
                <w:szCs w:val="28"/>
              </w:rPr>
              <w:lastRenderedPageBreak/>
              <w:t>системі ESTC, %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lastRenderedPageBreak/>
              <w:t>100-91</w:t>
            </w:r>
          </w:p>
        </w:tc>
        <w:tc>
          <w:tcPr>
            <w:tcW w:w="108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90-81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80-71</w:t>
            </w:r>
          </w:p>
        </w:tc>
        <w:tc>
          <w:tcPr>
            <w:tcW w:w="1261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70-61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60-51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50-26</w:t>
            </w:r>
          </w:p>
        </w:tc>
        <w:tc>
          <w:tcPr>
            <w:tcW w:w="1287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25-0</w:t>
            </w:r>
          </w:p>
        </w:tc>
      </w:tr>
      <w:tr w:rsidR="00C271EC" w:rsidRPr="00FC3C4F" w:rsidTr="004321B4">
        <w:tc>
          <w:tcPr>
            <w:tcW w:w="1800" w:type="dxa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lastRenderedPageBreak/>
              <w:t>Національна 7-бальна і в системі ESTC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Відмін-но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Дуже добре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Добре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1261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Задовільно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Достат-ньо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Незадо-вільно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F</w:t>
            </w:r>
            <w:r w:rsidRPr="00FC3C4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287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Незадо-вільно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F</w:t>
            </w:r>
            <w:r w:rsidRPr="00FC3C4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271EC" w:rsidRPr="00FC3C4F" w:rsidTr="004321B4">
        <w:tc>
          <w:tcPr>
            <w:tcW w:w="1800" w:type="dxa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ESTC, %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FX</w:t>
            </w:r>
            <w:bookmarkStart w:id="0" w:name="OLE_LINK1"/>
            <w:bookmarkStart w:id="1" w:name="OLE_LINK2"/>
            <w:r w:rsidRPr="00FC3C4F">
              <w:rPr>
                <w:color w:val="000000"/>
                <w:sz w:val="28"/>
                <w:szCs w:val="28"/>
                <w:lang w:val="en-US"/>
              </w:rPr>
              <w:t>*</w:t>
            </w:r>
            <w:bookmarkEnd w:id="0"/>
            <w:bookmarkEnd w:id="1"/>
            <w:r w:rsidRPr="00FC3C4F">
              <w:rPr>
                <w:color w:val="000000"/>
                <w:sz w:val="28"/>
                <w:szCs w:val="28"/>
                <w:lang w:val="en-US"/>
              </w:rPr>
              <w:t xml:space="preserve">  F**  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студентів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А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В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С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1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D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  <w:lang w:val="en-US"/>
              </w:rPr>
              <w:t>E</w:t>
            </w:r>
          </w:p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47" w:type="dxa"/>
            <w:gridSpan w:val="2"/>
            <w:vAlign w:val="center"/>
          </w:tcPr>
          <w:p w:rsidR="00C271EC" w:rsidRPr="00FC3C4F" w:rsidRDefault="00C271EC" w:rsidP="004321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C4F">
              <w:rPr>
                <w:color w:val="000000"/>
                <w:sz w:val="28"/>
                <w:szCs w:val="28"/>
              </w:rPr>
              <w:t>Не враховується</w:t>
            </w:r>
          </w:p>
        </w:tc>
      </w:tr>
    </w:tbl>
    <w:p w:rsidR="00C271EC" w:rsidRPr="000B17B3" w:rsidRDefault="00C271EC" w:rsidP="00C271EC">
      <w:pPr>
        <w:jc w:val="both"/>
        <w:rPr>
          <w:sz w:val="28"/>
          <w:szCs w:val="28"/>
          <w:lang w:val="ru-RU"/>
        </w:rPr>
      </w:pPr>
      <w:r w:rsidRPr="00067B1F">
        <w:rPr>
          <w:sz w:val="28"/>
          <w:szCs w:val="28"/>
        </w:rPr>
        <w:t xml:space="preserve">* </w:t>
      </w:r>
      <w:r w:rsidRPr="000B17B3">
        <w:rPr>
          <w:sz w:val="28"/>
          <w:szCs w:val="28"/>
          <w:lang w:val="ru-RU"/>
        </w:rPr>
        <w:t xml:space="preserve">з можливостю </w:t>
      </w:r>
      <w:r>
        <w:rPr>
          <w:sz w:val="28"/>
          <w:szCs w:val="28"/>
          <w:lang w:val="ru-RU"/>
        </w:rPr>
        <w:t>п</w:t>
      </w:r>
      <w:r w:rsidRPr="000B17B3">
        <w:rPr>
          <w:sz w:val="28"/>
          <w:szCs w:val="28"/>
          <w:lang w:val="ru-RU"/>
        </w:rPr>
        <w:t>овторного складання</w:t>
      </w:r>
    </w:p>
    <w:p w:rsidR="00C271EC" w:rsidRPr="00067B1F" w:rsidRDefault="00C271EC" w:rsidP="00C271EC">
      <w:pPr>
        <w:jc w:val="both"/>
        <w:rPr>
          <w:sz w:val="28"/>
          <w:szCs w:val="28"/>
          <w:lang w:val="ru-RU"/>
        </w:rPr>
      </w:pPr>
      <w:r w:rsidRPr="00067B1F">
        <w:rPr>
          <w:sz w:val="28"/>
          <w:szCs w:val="28"/>
        </w:rPr>
        <w:t>**</w:t>
      </w:r>
      <w:r>
        <w:rPr>
          <w:sz w:val="28"/>
          <w:szCs w:val="28"/>
          <w:lang w:val="ru-RU"/>
        </w:rPr>
        <w:t xml:space="preserve"> з обов’язковим повторним курсом</w:t>
      </w:r>
    </w:p>
    <w:p w:rsidR="00C8254D" w:rsidRDefault="00C8254D"/>
    <w:sectPr w:rsidR="00C8254D" w:rsidSect="00C825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71D6"/>
    <w:multiLevelType w:val="hybridMultilevel"/>
    <w:tmpl w:val="FB7C7E7A"/>
    <w:lvl w:ilvl="0" w:tplc="7ECA878E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C271EC"/>
    <w:rsid w:val="00C271EC"/>
    <w:rsid w:val="00C8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271EC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C271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271EC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1EC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C271E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C271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C271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1723</Words>
  <Characters>9823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2013-12-02T10:07:00Z</dcterms:created>
  <dcterms:modified xsi:type="dcterms:W3CDTF">2013-12-02T10:08:00Z</dcterms:modified>
</cp:coreProperties>
</file>