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540" w:rsidRPr="009F5540" w:rsidRDefault="009F5540" w:rsidP="009F5540">
      <w:pPr>
        <w:spacing w:after="0" w:line="240" w:lineRule="auto"/>
        <w:jc w:val="right"/>
        <w:rPr>
          <w:rFonts w:ascii="Times New Roman" w:eastAsia="Times New Roman" w:hAnsi="Times New Roman" w:cs="Times New Roman"/>
          <w:color w:val="000000"/>
          <w:sz w:val="24"/>
          <w:szCs w:val="24"/>
          <w:lang w:val="uk-UA" w:eastAsia="uk-UA"/>
        </w:rPr>
      </w:pPr>
      <w:proofErr w:type="spellStart"/>
      <w:r w:rsidRPr="009F5540">
        <w:rPr>
          <w:rFonts w:ascii="Times New Roman" w:eastAsia="Times New Roman" w:hAnsi="Times New Roman" w:cs="Times New Roman"/>
          <w:color w:val="000000"/>
          <w:sz w:val="24"/>
          <w:szCs w:val="24"/>
          <w:lang w:val="uk-UA" w:eastAsia="uk-UA"/>
        </w:rPr>
        <w:t>Шумаєва</w:t>
      </w:r>
      <w:proofErr w:type="spellEnd"/>
      <w:r w:rsidRPr="009F5540">
        <w:rPr>
          <w:rFonts w:ascii="Times New Roman" w:eastAsia="Times New Roman" w:hAnsi="Times New Roman" w:cs="Times New Roman"/>
          <w:color w:val="000000"/>
          <w:sz w:val="24"/>
          <w:szCs w:val="24"/>
          <w:lang w:val="uk-UA" w:eastAsia="uk-UA"/>
        </w:rPr>
        <w:t xml:space="preserve"> О.О.,</w:t>
      </w:r>
      <w:proofErr w:type="spellStart"/>
      <w:r w:rsidRPr="009F5540">
        <w:rPr>
          <w:rFonts w:ascii="Times New Roman" w:eastAsia="Times New Roman" w:hAnsi="Times New Roman" w:cs="Times New Roman"/>
          <w:color w:val="000000"/>
          <w:sz w:val="24"/>
          <w:szCs w:val="24"/>
          <w:lang w:val="uk-UA" w:eastAsia="uk-UA"/>
        </w:rPr>
        <w:t>к.держ.упр</w:t>
      </w:r>
      <w:proofErr w:type="spellEnd"/>
      <w:r w:rsidRPr="009F5540">
        <w:rPr>
          <w:rFonts w:ascii="Times New Roman" w:eastAsia="Times New Roman" w:hAnsi="Times New Roman" w:cs="Times New Roman"/>
          <w:color w:val="000000"/>
          <w:sz w:val="24"/>
          <w:szCs w:val="24"/>
          <w:lang w:val="uk-UA" w:eastAsia="uk-UA"/>
        </w:rPr>
        <w:t>., доцент, Д.В. Лук’янов,</w:t>
      </w:r>
    </w:p>
    <w:p w:rsidR="009F5540" w:rsidRPr="009F5540" w:rsidRDefault="009F5540" w:rsidP="009F5540">
      <w:pPr>
        <w:spacing w:after="240" w:line="240" w:lineRule="auto"/>
        <w:jc w:val="right"/>
        <w:rPr>
          <w:rFonts w:ascii="Times New Roman" w:eastAsia="Times New Roman" w:hAnsi="Times New Roman" w:cs="Times New Roman"/>
          <w:i/>
          <w:sz w:val="24"/>
          <w:szCs w:val="24"/>
          <w:lang w:val="uk-UA" w:eastAsia="ru-RU"/>
        </w:rPr>
      </w:pPr>
      <w:r w:rsidRPr="009F5540">
        <w:rPr>
          <w:rFonts w:ascii="Times New Roman" w:eastAsia="Times New Roman" w:hAnsi="Times New Roman" w:cs="Times New Roman"/>
          <w:i/>
          <w:sz w:val="24"/>
          <w:szCs w:val="24"/>
          <w:lang w:val="uk-UA" w:eastAsia="ru-RU"/>
        </w:rPr>
        <w:t>ГВУЗ «Донецький національний технічний університет»</w:t>
      </w:r>
    </w:p>
    <w:p w:rsidR="009F5540" w:rsidRPr="009F5540" w:rsidRDefault="009F5540" w:rsidP="009F5540">
      <w:pPr>
        <w:spacing w:before="240" w:after="240" w:line="240" w:lineRule="auto"/>
        <w:jc w:val="center"/>
        <w:rPr>
          <w:rFonts w:ascii="Times New Roman" w:eastAsia="Times New Roman" w:hAnsi="Times New Roman" w:cs="Times New Roman"/>
          <w:b/>
          <w:sz w:val="24"/>
          <w:szCs w:val="24"/>
          <w:lang w:val="uk-UA" w:eastAsia="ru-RU"/>
        </w:rPr>
      </w:pPr>
      <w:r w:rsidRPr="009F5540">
        <w:rPr>
          <w:rFonts w:ascii="Times New Roman" w:eastAsia="Times New Roman" w:hAnsi="Times New Roman" w:cs="Times New Roman"/>
          <w:b/>
          <w:sz w:val="24"/>
          <w:szCs w:val="24"/>
          <w:lang w:val="uk-UA" w:eastAsia="ru-RU"/>
        </w:rPr>
        <w:t>АНАЛІЗ ЗАКОНОДАВЧИХ ІНІЦІАТИВ ГРОМАДСЬКИХ МОЛОДІЖНИХ ОРГАНІЗАЦІЙ НА ДЕРЖАВНОМУ РІВНІ</w:t>
      </w:r>
    </w:p>
    <w:p w:rsidR="009F5540" w:rsidRPr="009F5540" w:rsidRDefault="009F5540" w:rsidP="009F5540">
      <w:pPr>
        <w:spacing w:after="0" w:line="240" w:lineRule="auto"/>
        <w:ind w:firstLine="709"/>
        <w:jc w:val="both"/>
        <w:rPr>
          <w:rFonts w:ascii="Times New Roman" w:eastAsia="Times New Roman" w:hAnsi="Times New Roman" w:cs="Times New Roman"/>
          <w:sz w:val="24"/>
          <w:szCs w:val="24"/>
          <w:lang w:val="uk-UA" w:eastAsia="ru-RU"/>
        </w:rPr>
      </w:pPr>
      <w:r w:rsidRPr="009F5540">
        <w:rPr>
          <w:rFonts w:ascii="Times New Roman" w:eastAsia="Times New Roman" w:hAnsi="Times New Roman" w:cs="Times New Roman"/>
          <w:sz w:val="24"/>
          <w:szCs w:val="24"/>
          <w:lang w:val="uk-UA" w:eastAsia="ru-RU"/>
        </w:rPr>
        <w:t>Молодіжна політика є одним з найважливіших, пріоритетних напрямів діяльності держави, які постійно повинні здійснюватися з урахуванням можливостей на політичному, соціальному, економічному, законодавчому та організаційному рівнях для створення сприятливих передумов життєвого самовизначення та самореалізації молодих людей, вирішення нагальних проблем молоді, підтримки її інноваційної діяльності, громадської активності та залучення до процесів розвитку держави.</w:t>
      </w:r>
    </w:p>
    <w:p w:rsidR="009F5540" w:rsidRPr="009F5540" w:rsidRDefault="009F5540" w:rsidP="009F5540">
      <w:pPr>
        <w:widowControl w:val="0"/>
        <w:spacing w:after="0" w:line="240" w:lineRule="auto"/>
        <w:ind w:firstLine="709"/>
        <w:jc w:val="both"/>
        <w:rPr>
          <w:rFonts w:ascii="Times New Roman" w:eastAsia="Times New Roman" w:hAnsi="Times New Roman" w:cs="Times New Roman"/>
          <w:sz w:val="24"/>
          <w:szCs w:val="24"/>
          <w:lang w:val="uk-UA" w:eastAsia="ru-RU"/>
        </w:rPr>
      </w:pPr>
      <w:r w:rsidRPr="009F5540">
        <w:rPr>
          <w:rFonts w:ascii="Times New Roman" w:eastAsia="Times New Roman" w:hAnsi="Times New Roman" w:cs="Times New Roman"/>
          <w:sz w:val="24"/>
          <w:szCs w:val="24"/>
          <w:lang w:val="uk-UA" w:eastAsia="ru-RU"/>
        </w:rPr>
        <w:t xml:space="preserve">Масштабні трансформації основ життя українського суспільства викликали динамічні і глибокі зміни соціальних характеристик нового покоління, обумовили появу значних і багатопланових молодіжних проблем, що поглиблюються і детермінують зниження молодіжного потенціалу. Ефективна державна молодіжна політика є сьогодні не тільки фактором соціальної стабільності, але і гарантом безпеки держави в цілому [1, с.8]. </w:t>
      </w:r>
    </w:p>
    <w:p w:rsidR="009F5540" w:rsidRPr="009F5540" w:rsidRDefault="009F5540" w:rsidP="009F5540">
      <w:pPr>
        <w:widowControl w:val="0"/>
        <w:suppressAutoHyphens/>
        <w:spacing w:after="0" w:line="240" w:lineRule="auto"/>
        <w:ind w:firstLine="709"/>
        <w:jc w:val="both"/>
        <w:rPr>
          <w:rFonts w:ascii="Times New Roman" w:eastAsia="Times New Roman" w:hAnsi="Times New Roman" w:cs="Times New Roman"/>
          <w:sz w:val="24"/>
          <w:szCs w:val="24"/>
          <w:lang w:val="uk-UA" w:eastAsia="ru-RU"/>
        </w:rPr>
      </w:pPr>
      <w:r w:rsidRPr="009F5540">
        <w:rPr>
          <w:rFonts w:ascii="Times New Roman" w:eastAsia="Times New Roman" w:hAnsi="Times New Roman" w:cs="Times New Roman"/>
          <w:sz w:val="24"/>
          <w:szCs w:val="24"/>
          <w:lang w:val="uk-UA" w:eastAsia="ru-RU"/>
        </w:rPr>
        <w:t xml:space="preserve">Питанню вивчення теорії та практики молодіжної політики в Європі приділяють значну увагу багато дослідників, зокрема </w:t>
      </w:r>
      <w:proofErr w:type="spellStart"/>
      <w:r w:rsidRPr="009F5540">
        <w:rPr>
          <w:rFonts w:ascii="Times New Roman" w:eastAsia="Times New Roman" w:hAnsi="Times New Roman" w:cs="Times New Roman"/>
          <w:sz w:val="24"/>
          <w:szCs w:val="24"/>
          <w:lang w:val="uk-UA" w:eastAsia="ru-RU"/>
        </w:rPr>
        <w:t>Р.Томсон</w:t>
      </w:r>
      <w:proofErr w:type="spellEnd"/>
      <w:r w:rsidRPr="009F5540">
        <w:rPr>
          <w:rFonts w:ascii="Times New Roman" w:eastAsia="Times New Roman" w:hAnsi="Times New Roman" w:cs="Times New Roman"/>
          <w:sz w:val="24"/>
          <w:szCs w:val="24"/>
          <w:lang w:val="uk-UA" w:eastAsia="ru-RU"/>
        </w:rPr>
        <w:t xml:space="preserve">, </w:t>
      </w:r>
      <w:proofErr w:type="spellStart"/>
      <w:r w:rsidRPr="009F5540">
        <w:rPr>
          <w:rFonts w:ascii="Times New Roman" w:eastAsia="Times New Roman" w:hAnsi="Times New Roman" w:cs="Times New Roman"/>
          <w:sz w:val="24"/>
          <w:szCs w:val="24"/>
          <w:lang w:val="uk-UA" w:eastAsia="ru-RU"/>
        </w:rPr>
        <w:t>Д.Рош</w:t>
      </w:r>
      <w:proofErr w:type="spellEnd"/>
      <w:r w:rsidRPr="009F5540">
        <w:rPr>
          <w:rFonts w:ascii="Times New Roman" w:eastAsia="Times New Roman" w:hAnsi="Times New Roman" w:cs="Times New Roman"/>
          <w:sz w:val="24"/>
          <w:szCs w:val="24"/>
          <w:lang w:val="uk-UA" w:eastAsia="ru-RU"/>
        </w:rPr>
        <w:t xml:space="preserve">, </w:t>
      </w:r>
      <w:proofErr w:type="spellStart"/>
      <w:r w:rsidRPr="009F5540">
        <w:rPr>
          <w:rFonts w:ascii="Times New Roman" w:eastAsia="Times New Roman" w:hAnsi="Times New Roman" w:cs="Times New Roman"/>
          <w:sz w:val="24"/>
          <w:szCs w:val="24"/>
          <w:lang w:val="uk-UA" w:eastAsia="ru-RU"/>
        </w:rPr>
        <w:t>С.Такер</w:t>
      </w:r>
      <w:proofErr w:type="spellEnd"/>
      <w:r w:rsidRPr="009F5540">
        <w:rPr>
          <w:rFonts w:ascii="Times New Roman" w:eastAsia="Times New Roman" w:hAnsi="Times New Roman" w:cs="Times New Roman"/>
          <w:sz w:val="24"/>
          <w:szCs w:val="24"/>
          <w:lang w:val="uk-UA" w:eastAsia="ru-RU"/>
        </w:rPr>
        <w:t xml:space="preserve">, Р. </w:t>
      </w:r>
      <w:proofErr w:type="spellStart"/>
      <w:r w:rsidRPr="009F5540">
        <w:rPr>
          <w:rFonts w:ascii="Times New Roman" w:eastAsia="Times New Roman" w:hAnsi="Times New Roman" w:cs="Times New Roman"/>
          <w:sz w:val="24"/>
          <w:szCs w:val="24"/>
          <w:lang w:val="uk-UA" w:eastAsia="ru-RU"/>
        </w:rPr>
        <w:t>Флінн</w:t>
      </w:r>
      <w:proofErr w:type="spellEnd"/>
      <w:r w:rsidRPr="009F5540">
        <w:rPr>
          <w:rFonts w:ascii="Times New Roman" w:eastAsia="Times New Roman" w:hAnsi="Times New Roman" w:cs="Times New Roman"/>
          <w:sz w:val="24"/>
          <w:szCs w:val="24"/>
          <w:lang w:val="uk-UA" w:eastAsia="ru-RU"/>
        </w:rPr>
        <w:t xml:space="preserve">, А. </w:t>
      </w:r>
      <w:proofErr w:type="spellStart"/>
      <w:r w:rsidRPr="009F5540">
        <w:rPr>
          <w:rFonts w:ascii="Times New Roman" w:eastAsia="Times New Roman" w:hAnsi="Times New Roman" w:cs="Times New Roman"/>
          <w:sz w:val="24"/>
          <w:szCs w:val="24"/>
          <w:lang w:val="uk-UA" w:eastAsia="ru-RU"/>
        </w:rPr>
        <w:t>Счізеротто</w:t>
      </w:r>
      <w:proofErr w:type="spellEnd"/>
      <w:r w:rsidRPr="009F5540">
        <w:rPr>
          <w:rFonts w:ascii="Times New Roman" w:eastAsia="Times New Roman" w:hAnsi="Times New Roman" w:cs="Times New Roman"/>
          <w:sz w:val="24"/>
          <w:szCs w:val="24"/>
          <w:lang w:val="uk-UA" w:eastAsia="ru-RU"/>
        </w:rPr>
        <w:t xml:space="preserve">, Г. </w:t>
      </w:r>
      <w:proofErr w:type="spellStart"/>
      <w:r w:rsidRPr="009F5540">
        <w:rPr>
          <w:rFonts w:ascii="Times New Roman" w:eastAsia="Times New Roman" w:hAnsi="Times New Roman" w:cs="Times New Roman"/>
          <w:sz w:val="24"/>
          <w:szCs w:val="24"/>
          <w:lang w:val="uk-UA" w:eastAsia="ru-RU"/>
        </w:rPr>
        <w:t>Гаспероні</w:t>
      </w:r>
      <w:proofErr w:type="spellEnd"/>
      <w:r w:rsidRPr="009F5540">
        <w:rPr>
          <w:rFonts w:ascii="Times New Roman" w:eastAsia="Times New Roman" w:hAnsi="Times New Roman" w:cs="Times New Roman"/>
          <w:sz w:val="24"/>
          <w:szCs w:val="24"/>
          <w:lang w:val="uk-UA" w:eastAsia="ru-RU"/>
        </w:rPr>
        <w:t xml:space="preserve">, Д. Галлі, С. </w:t>
      </w:r>
      <w:proofErr w:type="spellStart"/>
      <w:r w:rsidRPr="009F5540">
        <w:rPr>
          <w:rFonts w:ascii="Times New Roman" w:eastAsia="Times New Roman" w:hAnsi="Times New Roman" w:cs="Times New Roman"/>
          <w:sz w:val="24"/>
          <w:szCs w:val="24"/>
          <w:lang w:val="uk-UA" w:eastAsia="ru-RU"/>
        </w:rPr>
        <w:t>Паугам</w:t>
      </w:r>
      <w:proofErr w:type="spellEnd"/>
      <w:r w:rsidRPr="009F5540">
        <w:rPr>
          <w:rFonts w:ascii="Times New Roman" w:eastAsia="Times New Roman" w:hAnsi="Times New Roman" w:cs="Times New Roman"/>
          <w:sz w:val="24"/>
          <w:szCs w:val="24"/>
          <w:lang w:val="uk-UA" w:eastAsia="ru-RU"/>
        </w:rPr>
        <w:t>, К. </w:t>
      </w:r>
      <w:proofErr w:type="spellStart"/>
      <w:r w:rsidRPr="009F5540">
        <w:rPr>
          <w:rFonts w:ascii="Times New Roman" w:eastAsia="Times New Roman" w:hAnsi="Times New Roman" w:cs="Times New Roman"/>
          <w:sz w:val="24"/>
          <w:szCs w:val="24"/>
          <w:lang w:val="uk-UA" w:eastAsia="ru-RU"/>
        </w:rPr>
        <w:t>Мантгейм</w:t>
      </w:r>
      <w:proofErr w:type="spellEnd"/>
      <w:r w:rsidRPr="009F5540">
        <w:rPr>
          <w:rFonts w:ascii="Times New Roman" w:eastAsia="Times New Roman" w:hAnsi="Times New Roman" w:cs="Times New Roman"/>
          <w:sz w:val="24"/>
          <w:szCs w:val="24"/>
          <w:lang w:val="uk-UA" w:eastAsia="ru-RU"/>
        </w:rPr>
        <w:t xml:space="preserve">. Дана проблематика розробляється і вітчизняними вченими </w:t>
      </w:r>
      <w:proofErr w:type="spellStart"/>
      <w:r w:rsidRPr="009F5540">
        <w:rPr>
          <w:rFonts w:ascii="Times New Roman" w:eastAsia="Times New Roman" w:hAnsi="Times New Roman" w:cs="Times New Roman"/>
          <w:sz w:val="24"/>
          <w:szCs w:val="24"/>
          <w:lang w:val="uk-UA" w:eastAsia="ru-RU"/>
        </w:rPr>
        <w:t>Є.Бородіним</w:t>
      </w:r>
      <w:proofErr w:type="spellEnd"/>
      <w:r w:rsidRPr="009F5540">
        <w:rPr>
          <w:rFonts w:ascii="Times New Roman" w:eastAsia="Times New Roman" w:hAnsi="Times New Roman" w:cs="Times New Roman"/>
          <w:sz w:val="24"/>
          <w:szCs w:val="24"/>
          <w:lang w:val="uk-UA" w:eastAsia="ru-RU"/>
        </w:rPr>
        <w:t xml:space="preserve">, С. </w:t>
      </w:r>
      <w:proofErr w:type="spellStart"/>
      <w:r w:rsidRPr="009F5540">
        <w:rPr>
          <w:rFonts w:ascii="Times New Roman" w:eastAsia="Times New Roman" w:hAnsi="Times New Roman" w:cs="Times New Roman"/>
          <w:sz w:val="24"/>
          <w:szCs w:val="24"/>
          <w:lang w:val="uk-UA" w:eastAsia="ru-RU"/>
        </w:rPr>
        <w:t>Лазором</w:t>
      </w:r>
      <w:proofErr w:type="spellEnd"/>
      <w:r w:rsidRPr="009F5540">
        <w:rPr>
          <w:rFonts w:ascii="Times New Roman" w:eastAsia="Times New Roman" w:hAnsi="Times New Roman" w:cs="Times New Roman"/>
          <w:sz w:val="24"/>
          <w:szCs w:val="24"/>
          <w:lang w:val="uk-UA" w:eastAsia="ru-RU"/>
        </w:rPr>
        <w:t>, М. Головатим, М. Перепелицею, Г. Ковалем та іншими.</w:t>
      </w:r>
    </w:p>
    <w:p w:rsidR="009F5540" w:rsidRPr="009F5540" w:rsidRDefault="009F5540" w:rsidP="009F5540">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sidRPr="009F5540">
        <w:rPr>
          <w:rFonts w:ascii="Times New Roman" w:eastAsia="Times New Roman" w:hAnsi="Times New Roman" w:cs="Times New Roman"/>
          <w:sz w:val="24"/>
          <w:szCs w:val="24"/>
          <w:lang w:val="uk-UA" w:eastAsia="ru-RU"/>
        </w:rPr>
        <w:t>Питання державної молодіжної політики в Україні сьогодні є недостатньо розвиненим. Це пояснюється незначним досвідом незалежності української держави, що зумовлює недостатність нормативно-правого забезпечення здійснення державної молодіжної політики.</w:t>
      </w:r>
    </w:p>
    <w:p w:rsidR="009F5540" w:rsidRPr="009F5540" w:rsidRDefault="009F5540" w:rsidP="009F5540">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sidRPr="009F5540">
        <w:rPr>
          <w:rFonts w:ascii="Times New Roman" w:eastAsia="Times New Roman" w:hAnsi="Times New Roman" w:cs="Times New Roman"/>
          <w:sz w:val="24"/>
          <w:szCs w:val="24"/>
          <w:lang w:val="uk-UA" w:eastAsia="ru-RU"/>
        </w:rPr>
        <w:t xml:space="preserve">Мета державної молодіжної політики полягає у створенні економічних, правових, організаційних умов та гарантій для розвитку творчої самореалізації кожної молодої людини </w:t>
      </w:r>
      <w:r w:rsidRPr="009F5540">
        <w:rPr>
          <w:rFonts w:ascii="Times New Roman" w:eastAsia="Times New Roman" w:hAnsi="Times New Roman" w:cs="Times New Roman"/>
          <w:sz w:val="24"/>
          <w:szCs w:val="24"/>
          <w:lang w:val="uk-UA" w:eastAsia="ru-RU"/>
        </w:rPr>
        <w:sym w:font="Symbol" w:char="F02D"/>
      </w:r>
      <w:r w:rsidRPr="009F5540">
        <w:rPr>
          <w:rFonts w:ascii="Times New Roman" w:eastAsia="Times New Roman" w:hAnsi="Times New Roman" w:cs="Times New Roman"/>
          <w:sz w:val="24"/>
          <w:szCs w:val="24"/>
          <w:lang w:val="uk-UA" w:eastAsia="ru-RU"/>
        </w:rPr>
        <w:t xml:space="preserve"> громадян України, реалізації інноваційного потенціалу молоді у всіх сферах суспільного життя, вихованні покоління людей, здатних ефективно працювати і навчатися протягом життя, зберігати й примножувати цінності нації та громадянського суспільства, розвивати і зміцнювати суверенну, демократичну, правову державу як невід'ємну складову європейської та світової спільноти [2, с.56].</w:t>
      </w:r>
    </w:p>
    <w:p w:rsidR="009F5540" w:rsidRPr="009F5540" w:rsidRDefault="009F5540" w:rsidP="009F5540">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sidRPr="009F5540">
        <w:rPr>
          <w:rFonts w:ascii="Times New Roman" w:eastAsia="Times New Roman" w:hAnsi="Times New Roman" w:cs="Times New Roman"/>
          <w:sz w:val="24"/>
          <w:szCs w:val="24"/>
          <w:lang w:val="uk-UA" w:eastAsia="ru-RU"/>
        </w:rPr>
        <w:t xml:space="preserve">Основними проблемами участі молоді у процесах прийнятті рішень на сьогодні є: оптимізація відповідного нормативно-правового забезпечення сфери громадського молодіжного сектору, сприяння розвитку інфраструктури громадських молодіжних організацій серед учнівської, студентської, робітничої та ін. категорій молоді, залученням молоді до процесів формування та здійснення державної молодіжної політики на всіх рівнях, організацією громадських молодіжних слухань, тощо, залученням молоді до діяльності державних органів влади й місцевого самоврядування, створення інформаційно-комунікаційного простору для молоді, відповідним інформаційним забезпеченням </w:t>
      </w:r>
      <w:proofErr w:type="spellStart"/>
      <w:r w:rsidRPr="009F5540">
        <w:rPr>
          <w:rFonts w:ascii="Times New Roman" w:eastAsia="Times New Roman" w:hAnsi="Times New Roman" w:cs="Times New Roman"/>
          <w:sz w:val="24"/>
          <w:szCs w:val="24"/>
          <w:lang w:val="uk-UA" w:eastAsia="ru-RU"/>
        </w:rPr>
        <w:t>молоді,навчанням</w:t>
      </w:r>
      <w:proofErr w:type="spellEnd"/>
      <w:r w:rsidRPr="009F5540">
        <w:rPr>
          <w:rFonts w:ascii="Times New Roman" w:eastAsia="Times New Roman" w:hAnsi="Times New Roman" w:cs="Times New Roman"/>
          <w:sz w:val="24"/>
          <w:szCs w:val="24"/>
          <w:lang w:val="uk-UA" w:eastAsia="ru-RU"/>
        </w:rPr>
        <w:t xml:space="preserve"> всіх вікових груп молоді основним засадам законодавчої та управлінської діяльності органів влади для власного розвитку, створення додаткових можливостей (вирівнювання шансів) для молоді у виявленні та впровадженні ідей, спрямованих на демократизацію управлінської діяльності [3].</w:t>
      </w:r>
    </w:p>
    <w:p w:rsidR="009F5540" w:rsidRPr="009F5540" w:rsidRDefault="009F5540" w:rsidP="009F5540">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sidRPr="009F5540">
        <w:rPr>
          <w:rFonts w:ascii="Times New Roman" w:eastAsia="Times New Roman" w:hAnsi="Times New Roman" w:cs="Times New Roman"/>
          <w:sz w:val="24"/>
          <w:szCs w:val="24"/>
          <w:lang w:val="uk-UA" w:eastAsia="ru-RU"/>
        </w:rPr>
        <w:t>Аналіз зарубіжного досвіду дає можливість дійти висновку, що молодіжна політика в розвинутих країнах перетворилася сьогодні в самостійний напрям діяльності держави. Держава проводить молодіжну політику через систему органів управління та координації, причому втручання держави тим сильніше, чим слабша активність регіональних «вільних носіїв» молодіжних послуг. Ефективність реалізації програм залежить від інтересів, потреб, бажань молоді, її постійно змінюваних вимог до якості освіти, працевлаштування, дозвілля, сфери послуг.</w:t>
      </w:r>
    </w:p>
    <w:p w:rsidR="009F5540" w:rsidRPr="009F5540" w:rsidRDefault="009F5540" w:rsidP="009F5540">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sidRPr="009F5540">
        <w:rPr>
          <w:rFonts w:ascii="Times New Roman" w:eastAsia="Times New Roman" w:hAnsi="Times New Roman" w:cs="Times New Roman"/>
          <w:sz w:val="24"/>
          <w:szCs w:val="24"/>
          <w:lang w:val="uk-UA" w:eastAsia="ru-RU"/>
        </w:rPr>
        <w:lastRenderedPageBreak/>
        <w:t>Досить недосконалою є інституційна структура державної молодіжної політики в Україні. Органи державної влади спільно з місцевим самоврядуванням намагаються оптимізувати систему структурних підрозділів, відповідальних за молодіжну політику як на державному, так і на регіональному рівнях. На даний момент в Україні функціонує 1139 законів та підзаконних актів, які прямо чи побічно стосуються питань молодіжної політики, але ще ціла низка питань залишається невирішеною.</w:t>
      </w:r>
    </w:p>
    <w:p w:rsidR="009F5540" w:rsidRPr="009F5540" w:rsidRDefault="009F5540" w:rsidP="009F5540">
      <w:pPr>
        <w:widowControl w:val="0"/>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val="uk-UA" w:eastAsia="ru-RU"/>
        </w:rPr>
      </w:pPr>
      <w:r w:rsidRPr="009F5540">
        <w:rPr>
          <w:rFonts w:ascii="Times New Roman" w:eastAsia="Times New Roman" w:hAnsi="Times New Roman" w:cs="Times New Roman"/>
          <w:color w:val="000000"/>
          <w:sz w:val="24"/>
          <w:szCs w:val="24"/>
          <w:lang w:val="uk-UA" w:eastAsia="ru-RU"/>
        </w:rPr>
        <w:t xml:space="preserve">У цьому контексті важливими є формування і підвищення правової свідомості та правової культури молоді, підвищення суспільної активності й ініціативи молодих людей, створення сприятливих умов для звернення громадян та їх організацій до суду для захисту своїх прав і законних інтересів. Саме так можна зменшити тиск і втручання держави у функціонування громадських організацій і завдяки цьому трансформувати відносини між ними у партнерські. </w:t>
      </w:r>
    </w:p>
    <w:p w:rsidR="009F5540" w:rsidRPr="009F5540" w:rsidRDefault="009F5540" w:rsidP="009F5540">
      <w:pPr>
        <w:widowControl w:val="0"/>
        <w:tabs>
          <w:tab w:val="left" w:pos="993"/>
        </w:tabs>
        <w:suppressAutoHyphens/>
        <w:spacing w:after="0" w:line="240" w:lineRule="auto"/>
        <w:ind w:firstLine="709"/>
        <w:jc w:val="both"/>
        <w:rPr>
          <w:rFonts w:ascii="Times New Roman" w:eastAsia="Times New Roman" w:hAnsi="Times New Roman" w:cs="Times New Roman"/>
          <w:noProof/>
          <w:sz w:val="24"/>
          <w:szCs w:val="24"/>
          <w:lang w:val="uk-UA" w:eastAsia="ru-RU"/>
        </w:rPr>
      </w:pPr>
      <w:r w:rsidRPr="009F5540">
        <w:rPr>
          <w:rFonts w:ascii="Times New Roman" w:eastAsia="Times New Roman" w:hAnsi="Times New Roman" w:cs="Times New Roman"/>
          <w:noProof/>
          <w:sz w:val="24"/>
          <w:szCs w:val="24"/>
          <w:lang w:val="uk-UA" w:eastAsia="ru-RU"/>
        </w:rPr>
        <w:t>Для цього пропонується:</w:t>
      </w:r>
    </w:p>
    <w:p w:rsidR="009F5540" w:rsidRPr="009F5540" w:rsidRDefault="009F5540" w:rsidP="009F5540">
      <w:pPr>
        <w:widowControl w:val="0"/>
        <w:numPr>
          <w:ilvl w:val="1"/>
          <w:numId w:val="1"/>
        </w:numPr>
        <w:tabs>
          <w:tab w:val="left" w:pos="993"/>
        </w:tabs>
        <w:suppressAutoHyphens/>
        <w:spacing w:after="0" w:line="240" w:lineRule="auto"/>
        <w:ind w:firstLine="709"/>
        <w:jc w:val="both"/>
        <w:rPr>
          <w:rFonts w:ascii="Times New Roman" w:eastAsia="Times New Roman" w:hAnsi="Times New Roman" w:cs="Times New Roman"/>
          <w:noProof/>
          <w:sz w:val="24"/>
          <w:szCs w:val="24"/>
          <w:lang w:val="uk-UA" w:eastAsia="ru-RU"/>
        </w:rPr>
      </w:pPr>
      <w:r w:rsidRPr="009F5540">
        <w:rPr>
          <w:rFonts w:ascii="Times New Roman" w:eastAsia="Times New Roman" w:hAnsi="Times New Roman" w:cs="Times New Roman"/>
          <w:noProof/>
          <w:sz w:val="24"/>
          <w:szCs w:val="24"/>
          <w:lang w:val="uk-UA" w:eastAsia="ru-RU"/>
        </w:rPr>
        <w:t>Упровадження регіональної молодіжної політики, яка б сприяла створенню та розвитку молодіжних громадських об'єднань. Оскільки одним із найбільш важливих інститутів соціалізації є молодіжні громадські об’єднання як фундамент громадянського суспільства, практично навчаючи молодих людей активної участі.</w:t>
      </w:r>
    </w:p>
    <w:p w:rsidR="009F5540" w:rsidRPr="009F5540" w:rsidRDefault="009F5540" w:rsidP="009F5540">
      <w:pPr>
        <w:widowControl w:val="0"/>
        <w:numPr>
          <w:ilvl w:val="1"/>
          <w:numId w:val="1"/>
        </w:numPr>
        <w:tabs>
          <w:tab w:val="left" w:pos="993"/>
        </w:tabs>
        <w:suppressAutoHyphens/>
        <w:spacing w:after="0" w:line="240" w:lineRule="auto"/>
        <w:ind w:firstLine="709"/>
        <w:jc w:val="both"/>
        <w:rPr>
          <w:rFonts w:ascii="Times New Roman" w:eastAsia="Times New Roman" w:hAnsi="Times New Roman" w:cs="Times New Roman"/>
          <w:noProof/>
          <w:sz w:val="24"/>
          <w:szCs w:val="24"/>
          <w:lang w:val="uk-UA" w:eastAsia="ru-RU"/>
        </w:rPr>
      </w:pPr>
      <w:r w:rsidRPr="009F5540">
        <w:rPr>
          <w:rFonts w:ascii="Times New Roman" w:eastAsia="Times New Roman" w:hAnsi="Times New Roman" w:cs="Times New Roman"/>
          <w:noProof/>
          <w:sz w:val="24"/>
          <w:szCs w:val="24"/>
          <w:lang w:val="uk-UA" w:eastAsia="ru-RU"/>
        </w:rPr>
        <w:t xml:space="preserve"> Активізація роботи з розробки регіональних програм «Школа молодіжного лідера». Завдяки реалізації програми молоді люди опанують усі необхідні знання та сформують навички, що потрібні для успішного й гармонійного розвитку особистості, ознайомляться з досвідом активної громадської поведінки тощо.</w:t>
      </w:r>
    </w:p>
    <w:p w:rsidR="009F5540" w:rsidRPr="009F5540" w:rsidRDefault="009F5540" w:rsidP="009F5540">
      <w:pPr>
        <w:widowControl w:val="0"/>
        <w:numPr>
          <w:ilvl w:val="1"/>
          <w:numId w:val="1"/>
        </w:numPr>
        <w:tabs>
          <w:tab w:val="left" w:pos="993"/>
        </w:tabs>
        <w:suppressAutoHyphens/>
        <w:spacing w:after="0" w:line="240" w:lineRule="auto"/>
        <w:ind w:firstLine="709"/>
        <w:jc w:val="both"/>
        <w:rPr>
          <w:rFonts w:ascii="Times New Roman" w:eastAsia="Times New Roman" w:hAnsi="Times New Roman" w:cs="Times New Roman"/>
          <w:noProof/>
          <w:sz w:val="24"/>
          <w:szCs w:val="24"/>
          <w:lang w:val="uk-UA" w:eastAsia="ru-RU"/>
        </w:rPr>
      </w:pPr>
      <w:r w:rsidRPr="009F5540">
        <w:rPr>
          <w:rFonts w:ascii="Times New Roman" w:eastAsia="Times New Roman" w:hAnsi="Times New Roman" w:cs="Times New Roman"/>
          <w:noProof/>
          <w:sz w:val="24"/>
          <w:szCs w:val="24"/>
          <w:lang w:val="uk-UA" w:eastAsia="ru-RU"/>
        </w:rPr>
        <w:t>Здійснення підтримки з боку огранів місцевого самоврядування новоствореним молодіжним громадським об'єднанням у вигляді одноразових дотацій, надання приміщень для здійснення діяльності, а також у разі необхідності забезпечення молодіжних об'єднань організаційною допомогою.</w:t>
      </w:r>
    </w:p>
    <w:p w:rsidR="009F5540" w:rsidRPr="009F5540" w:rsidRDefault="009F5540" w:rsidP="009F5540">
      <w:pPr>
        <w:widowControl w:val="0"/>
        <w:numPr>
          <w:ilvl w:val="1"/>
          <w:numId w:val="1"/>
        </w:numPr>
        <w:tabs>
          <w:tab w:val="left" w:pos="993"/>
        </w:tabs>
        <w:suppressAutoHyphens/>
        <w:spacing w:after="0" w:line="240" w:lineRule="auto"/>
        <w:ind w:firstLine="709"/>
        <w:jc w:val="both"/>
        <w:rPr>
          <w:rFonts w:ascii="Times New Roman" w:eastAsia="Times New Roman" w:hAnsi="Times New Roman" w:cs="Times New Roman"/>
          <w:noProof/>
          <w:sz w:val="24"/>
          <w:szCs w:val="24"/>
          <w:lang w:val="uk-UA" w:eastAsia="ru-RU"/>
        </w:rPr>
      </w:pPr>
      <w:r w:rsidRPr="009F5540">
        <w:rPr>
          <w:rFonts w:ascii="Times New Roman" w:eastAsia="Times New Roman" w:hAnsi="Times New Roman" w:cs="Times New Roman"/>
          <w:noProof/>
          <w:sz w:val="24"/>
          <w:szCs w:val="24"/>
          <w:lang w:val="uk-UA" w:eastAsia="ru-RU"/>
        </w:rPr>
        <w:t>Забезпечення доступу молоді до формування та реалізації державної молодіжної політики. Це буде сприяти ширшому застосуванню молоддю інноваційних форм роботи, розвиваючи її самоорганізацію. При цьому самоорганізація виходить на перший план як ефективний засіб соціалізації молоді, джерело ініціативи, спосіб самореалізації та самоутвердження молодої людини.</w:t>
      </w:r>
    </w:p>
    <w:p w:rsidR="009F5540" w:rsidRPr="009F5540" w:rsidRDefault="009F5540" w:rsidP="009F5540">
      <w:pPr>
        <w:spacing w:after="240" w:line="240" w:lineRule="auto"/>
        <w:ind w:firstLine="708"/>
        <w:jc w:val="both"/>
        <w:rPr>
          <w:rFonts w:ascii="Times New Roman" w:eastAsia="Times New Roman" w:hAnsi="Times New Roman" w:cs="Times New Roman"/>
          <w:sz w:val="24"/>
          <w:szCs w:val="24"/>
          <w:lang w:val="uk-UA" w:eastAsia="ru-RU"/>
        </w:rPr>
      </w:pPr>
      <w:r w:rsidRPr="009F5540">
        <w:rPr>
          <w:rFonts w:ascii="Times New Roman" w:eastAsia="Times New Roman" w:hAnsi="Times New Roman" w:cs="Times New Roman"/>
          <w:sz w:val="24"/>
          <w:szCs w:val="24"/>
          <w:lang w:val="uk-UA" w:eastAsia="ru-RU"/>
        </w:rPr>
        <w:t xml:space="preserve">Отже, питання державної молодіжної політики потребують особливої уваги, особливо з точки зору нормативно-законодавчої бази та участі молоді у її формуванні задля створення цілісної системи, здатної ефективно впливати на соціальне становлення та розвиток молоді. </w:t>
      </w:r>
    </w:p>
    <w:p w:rsidR="009F5540" w:rsidRPr="009F5540" w:rsidRDefault="009F5540" w:rsidP="009F5540">
      <w:pPr>
        <w:spacing w:before="240" w:after="240" w:line="240" w:lineRule="auto"/>
        <w:jc w:val="center"/>
        <w:rPr>
          <w:rFonts w:ascii="Times New Roman" w:eastAsia="Times New Roman" w:hAnsi="Times New Roman" w:cs="Times New Roman"/>
          <w:b/>
          <w:sz w:val="24"/>
          <w:szCs w:val="24"/>
          <w:lang w:val="uk-UA" w:eastAsia="uk-UA"/>
        </w:rPr>
      </w:pPr>
      <w:r w:rsidRPr="009F5540">
        <w:rPr>
          <w:rFonts w:ascii="Times New Roman" w:eastAsia="Times New Roman" w:hAnsi="Times New Roman" w:cs="Times New Roman"/>
          <w:b/>
          <w:sz w:val="24"/>
          <w:szCs w:val="24"/>
          <w:lang w:val="uk-UA" w:eastAsia="uk-UA"/>
        </w:rPr>
        <w:t>Література</w:t>
      </w:r>
    </w:p>
    <w:p w:rsidR="009F5540" w:rsidRPr="009F5540" w:rsidRDefault="009F5540" w:rsidP="009F5540">
      <w:pPr>
        <w:numPr>
          <w:ilvl w:val="0"/>
          <w:numId w:val="2"/>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val="uk-UA"/>
        </w:rPr>
      </w:pPr>
      <w:r w:rsidRPr="009F5540">
        <w:rPr>
          <w:rFonts w:ascii="Times New Roman" w:eastAsia="Times New Roman" w:hAnsi="Times New Roman" w:cs="Times New Roman"/>
          <w:sz w:val="24"/>
          <w:szCs w:val="24"/>
          <w:lang w:val="uk-UA"/>
        </w:rPr>
        <w:t xml:space="preserve">Коваль Г. В. Розвиток державної молодіжної політики: теорія, методологія, механізми реалізації [монографія] / Г. В. Коваль. – Миколаїв : Вид-во ЧДУ ім. Петра Могили, 2013. – 432 с. </w:t>
      </w:r>
    </w:p>
    <w:p w:rsidR="009F5540" w:rsidRPr="009F5540" w:rsidRDefault="009F5540" w:rsidP="009F5540">
      <w:pPr>
        <w:widowControl w:val="0"/>
        <w:numPr>
          <w:ilvl w:val="0"/>
          <w:numId w:val="2"/>
        </w:numPr>
        <w:shd w:val="clear" w:color="auto" w:fill="FFFFFF"/>
        <w:tabs>
          <w:tab w:val="left" w:pos="284"/>
          <w:tab w:val="left" w:pos="993"/>
        </w:tabs>
        <w:suppressAutoHyphens/>
        <w:spacing w:after="0" w:line="240" w:lineRule="auto"/>
        <w:ind w:firstLine="709"/>
        <w:contextualSpacing/>
        <w:jc w:val="both"/>
        <w:rPr>
          <w:rFonts w:ascii="Times New Roman" w:eastAsia="Calibri" w:hAnsi="Times New Roman" w:cs="Times New Roman"/>
          <w:color w:val="000000"/>
          <w:sz w:val="24"/>
          <w:szCs w:val="24"/>
          <w:lang w:val="uk-UA" w:eastAsia="ru-RU" w:bidi="uk-UA"/>
        </w:rPr>
      </w:pPr>
      <w:proofErr w:type="spellStart"/>
      <w:r w:rsidRPr="009F5540">
        <w:rPr>
          <w:rFonts w:ascii="Times New Roman" w:eastAsia="Calibri" w:hAnsi="Times New Roman" w:cs="Times New Roman"/>
          <w:iCs/>
          <w:color w:val="000000"/>
          <w:sz w:val="24"/>
          <w:szCs w:val="24"/>
          <w:lang w:val="uk-UA" w:eastAsia="uk-UA" w:bidi="uk-UA"/>
        </w:rPr>
        <w:t>Тертичка</w:t>
      </w:r>
      <w:proofErr w:type="spellEnd"/>
      <w:r w:rsidRPr="009F5540">
        <w:rPr>
          <w:rFonts w:ascii="Times New Roman" w:eastAsia="Calibri" w:hAnsi="Times New Roman" w:cs="Times New Roman"/>
          <w:iCs/>
          <w:color w:val="000000"/>
          <w:sz w:val="24"/>
          <w:szCs w:val="24"/>
          <w:lang w:val="uk-UA" w:eastAsia="uk-UA" w:bidi="uk-UA"/>
        </w:rPr>
        <w:t xml:space="preserve"> В.В.</w:t>
      </w:r>
      <w:r w:rsidRPr="009F5540">
        <w:rPr>
          <w:rFonts w:ascii="Times New Roman" w:eastAsia="Calibri" w:hAnsi="Times New Roman" w:cs="Times New Roman"/>
          <w:color w:val="000000"/>
          <w:sz w:val="24"/>
          <w:szCs w:val="24"/>
          <w:lang w:val="uk-UA" w:eastAsia="uk-UA" w:bidi="uk-UA"/>
        </w:rPr>
        <w:t xml:space="preserve"> Державна політика : аналіз та здійснення в Україні / В.В. </w:t>
      </w:r>
      <w:proofErr w:type="spellStart"/>
      <w:r w:rsidRPr="009F5540">
        <w:rPr>
          <w:rFonts w:ascii="Times New Roman" w:eastAsia="Calibri" w:hAnsi="Times New Roman" w:cs="Times New Roman"/>
          <w:color w:val="000000"/>
          <w:sz w:val="24"/>
          <w:szCs w:val="24"/>
          <w:lang w:val="uk-UA" w:eastAsia="uk-UA" w:bidi="uk-UA"/>
        </w:rPr>
        <w:t>Тертичка</w:t>
      </w:r>
      <w:proofErr w:type="spellEnd"/>
      <w:r w:rsidRPr="009F5540">
        <w:rPr>
          <w:rFonts w:ascii="Times New Roman" w:eastAsia="Calibri" w:hAnsi="Times New Roman" w:cs="Times New Roman"/>
          <w:color w:val="000000"/>
          <w:sz w:val="24"/>
          <w:szCs w:val="24"/>
          <w:lang w:val="uk-UA" w:eastAsia="uk-UA" w:bidi="uk-UA"/>
        </w:rPr>
        <w:t xml:space="preserve">. </w:t>
      </w:r>
      <w:r w:rsidRPr="009F5540">
        <w:rPr>
          <w:rFonts w:ascii="Times New Roman" w:eastAsia="Calibri" w:hAnsi="Times New Roman" w:cs="Times New Roman"/>
          <w:color w:val="000000"/>
          <w:sz w:val="24"/>
          <w:szCs w:val="24"/>
          <w:lang w:val="uk-UA" w:eastAsia="uk-UA" w:bidi="uk-UA"/>
        </w:rPr>
        <w:sym w:font="Symbol" w:char="F02D"/>
      </w:r>
      <w:r w:rsidRPr="009F5540">
        <w:rPr>
          <w:rFonts w:ascii="Times New Roman" w:eastAsia="Calibri" w:hAnsi="Times New Roman" w:cs="Times New Roman"/>
          <w:color w:val="000000"/>
          <w:sz w:val="24"/>
          <w:szCs w:val="24"/>
          <w:lang w:val="uk-UA" w:eastAsia="uk-UA" w:bidi="uk-UA"/>
        </w:rPr>
        <w:t xml:space="preserve"> К. : Вид-во Соломії Павличко "Основи", 2002. </w:t>
      </w:r>
      <w:r w:rsidRPr="009F5540">
        <w:rPr>
          <w:rFonts w:ascii="Times New Roman" w:eastAsia="Calibri" w:hAnsi="Times New Roman" w:cs="Times New Roman"/>
          <w:color w:val="000000"/>
          <w:sz w:val="24"/>
          <w:szCs w:val="24"/>
          <w:lang w:val="uk-UA" w:eastAsia="uk-UA" w:bidi="uk-UA"/>
        </w:rPr>
        <w:sym w:font="Symbol" w:char="F02D"/>
      </w:r>
      <w:r w:rsidRPr="009F5540">
        <w:rPr>
          <w:rFonts w:ascii="Times New Roman" w:eastAsia="Calibri" w:hAnsi="Times New Roman" w:cs="Times New Roman"/>
          <w:color w:val="000000"/>
          <w:sz w:val="24"/>
          <w:szCs w:val="24"/>
          <w:lang w:val="uk-UA" w:eastAsia="uk-UA" w:bidi="uk-UA"/>
        </w:rPr>
        <w:t xml:space="preserve"> 750 с.</w:t>
      </w:r>
    </w:p>
    <w:p w:rsidR="009F5540" w:rsidRPr="009F5540" w:rsidRDefault="009F5540" w:rsidP="009F5540">
      <w:pPr>
        <w:widowControl w:val="0"/>
        <w:numPr>
          <w:ilvl w:val="0"/>
          <w:numId w:val="2"/>
        </w:numPr>
        <w:shd w:val="clear" w:color="auto" w:fill="FFFFFF"/>
        <w:tabs>
          <w:tab w:val="left" w:pos="958"/>
          <w:tab w:val="left" w:pos="993"/>
        </w:tabs>
        <w:spacing w:after="0" w:line="240" w:lineRule="auto"/>
        <w:ind w:right="20" w:firstLine="709"/>
        <w:contextualSpacing/>
        <w:jc w:val="both"/>
        <w:rPr>
          <w:rFonts w:ascii="Times New Roman" w:eastAsia="Times New Roman" w:hAnsi="Times New Roman" w:cs="Times New Roman"/>
          <w:sz w:val="24"/>
          <w:szCs w:val="24"/>
          <w:lang w:val="uk-UA"/>
        </w:rPr>
      </w:pPr>
      <w:r w:rsidRPr="009F5540">
        <w:rPr>
          <w:rFonts w:ascii="Times New Roman" w:eastAsia="Calibri" w:hAnsi="Times New Roman" w:cs="Times New Roman"/>
          <w:color w:val="000000"/>
          <w:sz w:val="24"/>
          <w:szCs w:val="24"/>
          <w:lang w:val="uk-UA" w:eastAsia="uk-UA" w:bidi="uk-UA"/>
        </w:rPr>
        <w:t xml:space="preserve">Про забезпечення участі громадськості у формуванні та реалізації державної політики : Указ Президента України від 15 верес. 2005 р. №1276/2005 // </w:t>
      </w:r>
      <w:proofErr w:type="spellStart"/>
      <w:r w:rsidRPr="009F5540">
        <w:rPr>
          <w:rFonts w:ascii="Times New Roman" w:eastAsia="Calibri" w:hAnsi="Times New Roman" w:cs="Times New Roman"/>
          <w:color w:val="000000"/>
          <w:sz w:val="24"/>
          <w:szCs w:val="24"/>
          <w:lang w:val="uk-UA" w:eastAsia="uk-UA" w:bidi="uk-UA"/>
        </w:rPr>
        <w:t>Офіц</w:t>
      </w:r>
      <w:proofErr w:type="spellEnd"/>
      <w:r w:rsidRPr="009F5540">
        <w:rPr>
          <w:rFonts w:ascii="Times New Roman" w:eastAsia="Calibri" w:hAnsi="Times New Roman" w:cs="Times New Roman"/>
          <w:color w:val="000000"/>
          <w:sz w:val="24"/>
          <w:szCs w:val="24"/>
          <w:lang w:val="uk-UA" w:eastAsia="uk-UA" w:bidi="uk-UA"/>
        </w:rPr>
        <w:t xml:space="preserve">. </w:t>
      </w:r>
      <w:proofErr w:type="spellStart"/>
      <w:r w:rsidRPr="009F5540">
        <w:rPr>
          <w:rFonts w:ascii="Times New Roman" w:eastAsia="Calibri" w:hAnsi="Times New Roman" w:cs="Times New Roman"/>
          <w:color w:val="000000"/>
          <w:sz w:val="24"/>
          <w:szCs w:val="24"/>
          <w:lang w:val="uk-UA" w:eastAsia="uk-UA" w:bidi="uk-UA"/>
        </w:rPr>
        <w:t>вісн</w:t>
      </w:r>
      <w:proofErr w:type="spellEnd"/>
      <w:r w:rsidRPr="009F5540">
        <w:rPr>
          <w:rFonts w:ascii="Times New Roman" w:eastAsia="Calibri" w:hAnsi="Times New Roman" w:cs="Times New Roman"/>
          <w:color w:val="000000"/>
          <w:sz w:val="24"/>
          <w:szCs w:val="24"/>
          <w:lang w:val="uk-UA" w:eastAsia="uk-UA" w:bidi="uk-UA"/>
        </w:rPr>
        <w:t xml:space="preserve">. України. </w:t>
      </w:r>
      <w:r w:rsidRPr="009F5540">
        <w:rPr>
          <w:rFonts w:ascii="Times New Roman" w:eastAsia="Calibri" w:hAnsi="Times New Roman" w:cs="Times New Roman"/>
          <w:color w:val="000000"/>
          <w:sz w:val="24"/>
          <w:szCs w:val="24"/>
          <w:lang w:val="uk-UA" w:eastAsia="uk-UA" w:bidi="uk-UA"/>
        </w:rPr>
        <w:sym w:font="Symbol" w:char="F02D"/>
      </w:r>
      <w:r w:rsidRPr="009F5540">
        <w:rPr>
          <w:rFonts w:ascii="Times New Roman" w:eastAsia="Calibri" w:hAnsi="Times New Roman" w:cs="Times New Roman"/>
          <w:color w:val="000000"/>
          <w:sz w:val="24"/>
          <w:szCs w:val="24"/>
          <w:lang w:val="uk-UA" w:eastAsia="uk-UA" w:bidi="uk-UA"/>
        </w:rPr>
        <w:t xml:space="preserve"> 2005. </w:t>
      </w:r>
      <w:r w:rsidRPr="009F5540">
        <w:rPr>
          <w:rFonts w:ascii="Times New Roman" w:eastAsia="Calibri" w:hAnsi="Times New Roman" w:cs="Times New Roman"/>
          <w:color w:val="000000"/>
          <w:sz w:val="24"/>
          <w:szCs w:val="24"/>
          <w:lang w:val="uk-UA" w:eastAsia="uk-UA" w:bidi="uk-UA"/>
        </w:rPr>
        <w:sym w:font="Symbol" w:char="F02D"/>
      </w:r>
      <w:r w:rsidRPr="009F5540">
        <w:rPr>
          <w:rFonts w:ascii="Times New Roman" w:eastAsia="Calibri" w:hAnsi="Times New Roman" w:cs="Times New Roman"/>
          <w:color w:val="000000"/>
          <w:sz w:val="24"/>
          <w:szCs w:val="24"/>
          <w:lang w:val="uk-UA" w:eastAsia="uk-UA" w:bidi="uk-UA"/>
        </w:rPr>
        <w:t xml:space="preserve"> № З8. </w:t>
      </w:r>
      <w:r w:rsidRPr="009F5540">
        <w:rPr>
          <w:rFonts w:ascii="Times New Roman" w:eastAsia="Calibri" w:hAnsi="Times New Roman" w:cs="Times New Roman"/>
          <w:color w:val="000000"/>
          <w:sz w:val="24"/>
          <w:szCs w:val="24"/>
          <w:lang w:val="uk-UA" w:eastAsia="uk-UA" w:bidi="uk-UA"/>
        </w:rPr>
        <w:sym w:font="Symbol" w:char="F02D"/>
      </w:r>
      <w:r w:rsidRPr="009F5540">
        <w:rPr>
          <w:rFonts w:ascii="Times New Roman" w:eastAsia="Calibri" w:hAnsi="Times New Roman" w:cs="Times New Roman"/>
          <w:color w:val="000000"/>
          <w:sz w:val="24"/>
          <w:szCs w:val="24"/>
          <w:lang w:val="uk-UA" w:eastAsia="uk-UA" w:bidi="uk-UA"/>
        </w:rPr>
        <w:t xml:space="preserve"> С. 2З-6З.</w:t>
      </w:r>
    </w:p>
    <w:p w:rsidR="00033651" w:rsidRDefault="009F5540">
      <w:bookmarkStart w:id="0" w:name="_GoBack"/>
      <w:bookmarkEnd w:id="0"/>
    </w:p>
    <w:sectPr w:rsidR="00033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E57D4"/>
    <w:multiLevelType w:val="multilevel"/>
    <w:tmpl w:val="34A61536"/>
    <w:lvl w:ilvl="0">
      <w:start w:val="1"/>
      <w:numFmt w:val="decimal"/>
      <w:lvlText w:val="%1."/>
      <w:lvlJc w:val="left"/>
      <w:pPr>
        <w:ind w:left="450" w:hanging="450"/>
      </w:pPr>
      <w:rPr>
        <w:rFonts w:cs="Times New Roman"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456E5266"/>
    <w:multiLevelType w:val="hybridMultilevel"/>
    <w:tmpl w:val="C8285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40"/>
    <w:rsid w:val="000C473B"/>
    <w:rsid w:val="009F5540"/>
    <w:rsid w:val="00DF2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3C29D-ABA5-4EC3-9202-146F9923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2016-01-20T07:21:00Z</dcterms:created>
  <dcterms:modified xsi:type="dcterms:W3CDTF">2016-01-20T07:21:00Z</dcterms:modified>
</cp:coreProperties>
</file>