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45A" w:rsidRPr="004719D9" w:rsidRDefault="0083045A" w:rsidP="0083045A">
      <w:pPr>
        <w:rPr>
          <w:rFonts w:cs="Times New Roman"/>
          <w:szCs w:val="24"/>
        </w:rPr>
      </w:pPr>
      <w:r w:rsidRPr="004719D9">
        <w:rPr>
          <w:rFonts w:cs="Times New Roman"/>
          <w:b/>
          <w:bCs/>
          <w:szCs w:val="24"/>
        </w:rPr>
        <w:t xml:space="preserve">Стратегия устойчивого развития в антикризисном управлении экономическими системами. </w:t>
      </w:r>
      <w:r w:rsidRPr="004719D9">
        <w:rPr>
          <w:rFonts w:cs="Times New Roman"/>
          <w:szCs w:val="24"/>
        </w:rPr>
        <w:t xml:space="preserve">Сборник материалов </w:t>
      </w:r>
      <w:r>
        <w:rPr>
          <w:rFonts w:cs="Times New Roman"/>
          <w:szCs w:val="24"/>
        </w:rPr>
        <w:t xml:space="preserve">II </w:t>
      </w:r>
      <w:r w:rsidRPr="004719D9">
        <w:rPr>
          <w:rFonts w:cs="Times New Roman"/>
          <w:szCs w:val="24"/>
        </w:rPr>
        <w:t>международной научно-практической конференции 2</w:t>
      </w:r>
      <w:r>
        <w:rPr>
          <w:rFonts w:cs="Times New Roman"/>
          <w:szCs w:val="24"/>
        </w:rPr>
        <w:t>0</w:t>
      </w:r>
      <w:r w:rsidRPr="004719D9">
        <w:rPr>
          <w:rFonts w:cs="Times New Roman"/>
          <w:szCs w:val="24"/>
        </w:rPr>
        <w:t xml:space="preserve"> апреля 201</w:t>
      </w:r>
      <w:r>
        <w:rPr>
          <w:rFonts w:cs="Times New Roman"/>
          <w:szCs w:val="24"/>
        </w:rPr>
        <w:t>6</w:t>
      </w:r>
      <w:r w:rsidRPr="004719D9">
        <w:rPr>
          <w:rFonts w:cs="Times New Roman"/>
          <w:szCs w:val="24"/>
        </w:rPr>
        <w:t xml:space="preserve"> г. –ДонНТУ: Донецк, 201</w:t>
      </w:r>
      <w:r>
        <w:rPr>
          <w:rFonts w:cs="Times New Roman"/>
          <w:szCs w:val="24"/>
        </w:rPr>
        <w:t>6</w:t>
      </w:r>
      <w:r w:rsidRPr="004719D9">
        <w:rPr>
          <w:rFonts w:cs="Times New Roman"/>
          <w:szCs w:val="24"/>
        </w:rPr>
        <w:t xml:space="preserve"> эл. версия. </w:t>
      </w:r>
      <w:r>
        <w:rPr>
          <w:rFonts w:cs="Times New Roman"/>
          <w:szCs w:val="24"/>
        </w:rPr>
        <w:t>русск.</w:t>
      </w:r>
      <w:r w:rsidRPr="004719D9">
        <w:rPr>
          <w:rFonts w:cs="Times New Roman"/>
          <w:szCs w:val="24"/>
        </w:rPr>
        <w:t>яз.</w:t>
      </w:r>
    </w:p>
    <w:p w:rsidR="00306C3B" w:rsidRDefault="0083045A"/>
    <w:p w:rsidR="0083045A" w:rsidRDefault="0083045A" w:rsidP="0083045A">
      <w:pPr>
        <w:ind w:firstLine="709"/>
        <w:jc w:val="right"/>
        <w:rPr>
          <w:rFonts w:eastAsia="Calibri" w:cs="Times New Roman"/>
          <w:b/>
          <w:szCs w:val="24"/>
        </w:rPr>
      </w:pPr>
      <w:r>
        <w:rPr>
          <w:rFonts w:eastAsia="Calibri" w:cs="Times New Roman"/>
          <w:b/>
          <w:szCs w:val="24"/>
        </w:rPr>
        <w:t>Усачева В.А.</w:t>
      </w:r>
    </w:p>
    <w:p w:rsidR="0083045A" w:rsidRPr="00FD14C3" w:rsidRDefault="0083045A" w:rsidP="0083045A">
      <w:pPr>
        <w:ind w:firstLine="709"/>
        <w:jc w:val="right"/>
        <w:rPr>
          <w:rFonts w:eastAsia="Calibri" w:cs="Times New Roman"/>
          <w:szCs w:val="24"/>
        </w:rPr>
      </w:pPr>
      <w:r w:rsidRPr="006A3A68">
        <w:rPr>
          <w:i/>
          <w:szCs w:val="24"/>
        </w:rPr>
        <w:t>ГОУ ВПО «Донецкий</w:t>
      </w:r>
      <w:r>
        <w:rPr>
          <w:i/>
          <w:szCs w:val="24"/>
        </w:rPr>
        <w:t xml:space="preserve"> национальный технический университет»</w:t>
      </w:r>
    </w:p>
    <w:p w:rsidR="0083045A" w:rsidRPr="00FD14C3" w:rsidRDefault="0083045A" w:rsidP="0083045A">
      <w:pPr>
        <w:ind w:firstLine="709"/>
        <w:jc w:val="right"/>
        <w:rPr>
          <w:rFonts w:eastAsia="Calibri" w:cs="Times New Roman"/>
          <w:szCs w:val="24"/>
        </w:rPr>
      </w:pPr>
      <w:r w:rsidRPr="00154ECA">
        <w:rPr>
          <w:rFonts w:eastAsia="Calibri" w:cs="Times New Roman"/>
          <w:b/>
          <w:szCs w:val="24"/>
        </w:rPr>
        <w:t>Жильченкова В.В</w:t>
      </w:r>
      <w:r w:rsidRPr="00EE0FA4">
        <w:rPr>
          <w:rFonts w:eastAsia="Calibri" w:cs="Times New Roman"/>
          <w:b/>
          <w:szCs w:val="24"/>
        </w:rPr>
        <w:t>.,</w:t>
      </w:r>
      <w:r>
        <w:rPr>
          <w:rFonts w:eastAsia="Calibri" w:cs="Times New Roman"/>
          <w:szCs w:val="24"/>
        </w:rPr>
        <w:t xml:space="preserve"> к.э.н., доцент</w:t>
      </w:r>
    </w:p>
    <w:p w:rsidR="0083045A" w:rsidRDefault="0083045A" w:rsidP="0083045A">
      <w:pPr>
        <w:jc w:val="right"/>
        <w:rPr>
          <w:i/>
          <w:szCs w:val="24"/>
        </w:rPr>
      </w:pPr>
      <w:r>
        <w:rPr>
          <w:i/>
          <w:szCs w:val="24"/>
        </w:rPr>
        <w:t>ГОУ ВПО «Донецкий национальный технический университет»</w:t>
      </w:r>
    </w:p>
    <w:p w:rsidR="0083045A" w:rsidRDefault="0083045A" w:rsidP="0083045A">
      <w:pPr>
        <w:jc w:val="left"/>
        <w:rPr>
          <w:rFonts w:eastAsia="Calibri" w:cs="Times New Roman"/>
          <w:color w:val="000000"/>
          <w:szCs w:val="24"/>
          <w:shd w:val="clear" w:color="auto" w:fill="FFFFFF"/>
        </w:rPr>
      </w:pPr>
    </w:p>
    <w:p w:rsidR="0083045A" w:rsidRPr="00FD14C3" w:rsidRDefault="0083045A" w:rsidP="0083045A">
      <w:pPr>
        <w:jc w:val="left"/>
        <w:rPr>
          <w:rFonts w:eastAsia="Calibri" w:cs="Times New Roman"/>
          <w:color w:val="000000"/>
          <w:szCs w:val="24"/>
          <w:shd w:val="clear" w:color="auto" w:fill="FFFFFF"/>
        </w:rPr>
      </w:pPr>
    </w:p>
    <w:p w:rsidR="0083045A" w:rsidRPr="00154ECA" w:rsidRDefault="0083045A" w:rsidP="0083045A">
      <w:pPr>
        <w:jc w:val="center"/>
        <w:rPr>
          <w:rFonts w:eastAsia="Calibri" w:cs="Times New Roman"/>
          <w:b/>
          <w:szCs w:val="24"/>
        </w:rPr>
      </w:pPr>
      <w:r w:rsidRPr="00154ECA">
        <w:rPr>
          <w:rFonts w:eastAsia="Calibri" w:cs="Times New Roman"/>
          <w:b/>
          <w:szCs w:val="24"/>
        </w:rPr>
        <w:t xml:space="preserve">О СОВЕРШЕНСТВОВАНИЕ КАЧЕСТВА ПРОДУКЦИИ НА ПРЕДПРИЯТИИ </w:t>
      </w:r>
    </w:p>
    <w:p w:rsidR="0083045A" w:rsidRPr="00154ECA" w:rsidRDefault="0083045A" w:rsidP="0083045A">
      <w:pPr>
        <w:ind w:firstLine="567"/>
        <w:rPr>
          <w:rFonts w:eastAsia="Calibri" w:cs="Times New Roman"/>
          <w:i/>
          <w:szCs w:val="24"/>
        </w:rPr>
      </w:pPr>
    </w:p>
    <w:p w:rsidR="0083045A" w:rsidRPr="00154ECA" w:rsidRDefault="0083045A" w:rsidP="0083045A">
      <w:pPr>
        <w:ind w:firstLine="567"/>
        <w:rPr>
          <w:rFonts w:eastAsia="Calibri" w:cs="Times New Roman"/>
          <w:i/>
          <w:szCs w:val="24"/>
        </w:rPr>
      </w:pPr>
      <w:r w:rsidRPr="00154ECA">
        <w:rPr>
          <w:rFonts w:eastAsia="Calibri" w:cs="Times New Roman"/>
          <w:i/>
          <w:szCs w:val="24"/>
        </w:rPr>
        <w:t>В данной статье рассматривается сущность и пути совершенствования качества продукции на предприятии. Представлены основные пути повышения качества продукции и предложены рекомендации по улучшению качества.</w:t>
      </w:r>
    </w:p>
    <w:p w:rsidR="0083045A" w:rsidRDefault="0083045A" w:rsidP="0083045A">
      <w:pPr>
        <w:shd w:val="clear" w:color="auto" w:fill="FFFFFF"/>
        <w:ind w:firstLine="567"/>
        <w:rPr>
          <w:rFonts w:eastAsia="Times New Roman" w:cs="Times New Roman"/>
          <w:iCs/>
          <w:szCs w:val="24"/>
          <w:lang w:eastAsia="ru-RU"/>
        </w:rPr>
      </w:pPr>
    </w:p>
    <w:p w:rsidR="0083045A" w:rsidRPr="00FD14C3" w:rsidRDefault="0083045A" w:rsidP="0083045A">
      <w:pPr>
        <w:shd w:val="clear" w:color="auto" w:fill="FFFFFF"/>
        <w:ind w:firstLine="567"/>
        <w:rPr>
          <w:rFonts w:eastAsia="Times New Roman" w:cs="Times New Roman"/>
          <w:iCs/>
          <w:szCs w:val="24"/>
          <w:lang w:eastAsia="ru-RU"/>
        </w:rPr>
      </w:pPr>
      <w:r>
        <w:rPr>
          <w:b/>
          <w:szCs w:val="24"/>
        </w:rPr>
        <w:t>Ключевые слова:</w:t>
      </w:r>
      <w:r>
        <w:rPr>
          <w:szCs w:val="24"/>
        </w:rPr>
        <w:t xml:space="preserve"> </w:t>
      </w:r>
      <w:r w:rsidRPr="00FD14C3">
        <w:rPr>
          <w:rFonts w:eastAsia="Times New Roman" w:cs="Times New Roman"/>
          <w:iCs/>
          <w:szCs w:val="24"/>
          <w:lang w:eastAsia="ru-RU"/>
        </w:rPr>
        <w:t xml:space="preserve"> качество, конкурентноспособность, управление, методы, совершенствование, кайро- преобразование, результат, эффективонсть. </w:t>
      </w:r>
    </w:p>
    <w:p w:rsidR="0083045A" w:rsidRPr="00FD14C3" w:rsidRDefault="0083045A" w:rsidP="0083045A">
      <w:pPr>
        <w:shd w:val="clear" w:color="auto" w:fill="FFFFFF"/>
        <w:ind w:firstLine="567"/>
        <w:rPr>
          <w:rFonts w:eastAsia="Times New Roman" w:cs="Times New Roman"/>
          <w:iCs/>
          <w:szCs w:val="24"/>
          <w:lang w:val="en-US" w:eastAsia="ru-RU"/>
        </w:rPr>
      </w:pPr>
      <w:r>
        <w:rPr>
          <w:b/>
          <w:szCs w:val="24"/>
          <w:lang w:val="en-US"/>
        </w:rPr>
        <w:t>Keywords:</w:t>
      </w:r>
      <w:r w:rsidRPr="00FD14C3">
        <w:rPr>
          <w:rFonts w:eastAsia="Times New Roman" w:cs="Times New Roman"/>
          <w:iCs/>
          <w:szCs w:val="24"/>
          <w:lang w:val="en-US" w:eastAsia="ru-RU"/>
        </w:rPr>
        <w:t xml:space="preserve"> quality, competitiveness, control, methods, improvement, kayro- transformation, results, performance.  </w:t>
      </w:r>
    </w:p>
    <w:p w:rsidR="0083045A" w:rsidRPr="00FD14C3" w:rsidRDefault="0083045A" w:rsidP="0083045A">
      <w:pPr>
        <w:shd w:val="clear" w:color="auto" w:fill="FFFFFF"/>
        <w:rPr>
          <w:rFonts w:eastAsia="Times New Roman" w:cs="Times New Roman"/>
          <w:iCs/>
          <w:szCs w:val="24"/>
          <w:lang w:val="en-US" w:eastAsia="ru-RU"/>
        </w:rPr>
      </w:pPr>
    </w:p>
    <w:p w:rsidR="0083045A" w:rsidRPr="00FD14C3" w:rsidRDefault="0083045A" w:rsidP="0083045A">
      <w:pPr>
        <w:ind w:firstLine="567"/>
        <w:rPr>
          <w:rFonts w:eastAsia="Calibri" w:cs="Times New Roman"/>
          <w:szCs w:val="24"/>
        </w:rPr>
      </w:pPr>
      <w:r>
        <w:rPr>
          <w:rFonts w:cs="Times New Roman"/>
          <w:b/>
          <w:color w:val="000000"/>
          <w:szCs w:val="24"/>
          <w:shd w:val="clear" w:color="auto" w:fill="FFFFFF"/>
        </w:rPr>
        <w:t xml:space="preserve">Постановка проблемы. </w:t>
      </w:r>
      <w:r w:rsidRPr="00FD14C3">
        <w:rPr>
          <w:rFonts w:eastAsia="Calibri" w:cs="Times New Roman"/>
          <w:szCs w:val="24"/>
        </w:rPr>
        <w:t>Улучшение качества – это постоянная деятельность, направленная на повышение качества продукции, снижение затрат на него, совершенствование производства. Непрерывное улучшение – главный фактор прогресса.  Совершенствование качества – одно из важнейших условий повышения уровня жизни человека, что является конечной целью многих стратегических программ на уровне государства, региона или предприятия. Улучшение качества объектов (продукции, процессов, услуг, интеллектуальной и других видов деятельности) осуществляется в двух направлениях: техническом и организационном. В первом случае повышаются технические характеристики качества объектов, во втором – снижаются трудозатраты соответствующей деятельности или повышается организационный уровень ее управления [1].</w:t>
      </w:r>
    </w:p>
    <w:p w:rsidR="0083045A" w:rsidRPr="00FD14C3" w:rsidRDefault="0083045A" w:rsidP="0083045A">
      <w:pPr>
        <w:ind w:firstLine="567"/>
        <w:rPr>
          <w:rFonts w:eastAsia="Calibri" w:cs="Times New Roman"/>
          <w:szCs w:val="24"/>
        </w:rPr>
      </w:pPr>
      <w:r w:rsidRPr="00FD14C3">
        <w:rPr>
          <w:rFonts w:eastAsia="Calibri" w:cs="Times New Roman"/>
          <w:szCs w:val="24"/>
        </w:rPr>
        <w:t>Все обостряющаяся конкурентная борьба за мировые рынки требует от предприятий, компаний, корпораций и других организаций непрерывного совершенствования продукции, вывода на рынок новых и новейших изделий, удовлетворения не только насущных ожиданий потребителя, но и его скрытых, неосознанных желаний. Именно на эти требования нацелены стандарты серии ИСО 9000 в которых направленность на постоянное улучшение качества проходит красной нитью через практически все статьи новых стандартов качества.</w:t>
      </w:r>
    </w:p>
    <w:p w:rsidR="0083045A" w:rsidRPr="00FD14C3" w:rsidRDefault="0083045A" w:rsidP="0083045A">
      <w:pPr>
        <w:ind w:firstLine="567"/>
        <w:rPr>
          <w:rFonts w:eastAsia="Calibri" w:cs="Times New Roman"/>
          <w:szCs w:val="24"/>
        </w:rPr>
      </w:pPr>
      <w:r>
        <w:rPr>
          <w:rFonts w:cs="Times New Roman"/>
          <w:b/>
          <w:color w:val="000000"/>
          <w:szCs w:val="24"/>
          <w:shd w:val="clear" w:color="auto" w:fill="FFFFFF"/>
        </w:rPr>
        <w:t>Анализ последних исследований и публикаций.</w:t>
      </w:r>
      <w:r w:rsidRPr="00FD14C3">
        <w:rPr>
          <w:rFonts w:eastAsia="Calibri" w:cs="Times New Roman"/>
          <w:szCs w:val="24"/>
          <w:shd w:val="clear" w:color="auto" w:fill="FFFFFF"/>
        </w:rPr>
        <w:t xml:space="preserve">Значительный вклад в исследование проблем теории управления качеством продукции (работ, услуг) внесли такие зарубежные ученые, как: </w:t>
      </w:r>
      <w:r w:rsidRPr="00FD14C3">
        <w:rPr>
          <w:rFonts w:eastAsia="Calibri" w:cs="Times New Roman"/>
          <w:szCs w:val="24"/>
        </w:rPr>
        <w:t>Ю.П. Адлер, С.Е. Щепетова, Ю.И. Ребрин, А.М. Егоров и др. Вместе с тем, остаются нерешенными ряд вопросов и проблем, что вызывает необходимость проведения дальнейших исследований в этом направлении.</w:t>
      </w:r>
    </w:p>
    <w:p w:rsidR="0083045A" w:rsidRPr="00FD14C3" w:rsidRDefault="0083045A" w:rsidP="0083045A">
      <w:pPr>
        <w:ind w:firstLine="567"/>
        <w:rPr>
          <w:rFonts w:eastAsia="Calibri" w:cs="Times New Roman"/>
          <w:szCs w:val="24"/>
        </w:rPr>
      </w:pPr>
      <w:r>
        <w:rPr>
          <w:rFonts w:cs="Times New Roman"/>
          <w:b/>
          <w:color w:val="000000"/>
          <w:szCs w:val="24"/>
          <w:shd w:val="clear" w:color="auto" w:fill="FFFFFF"/>
        </w:rPr>
        <w:t xml:space="preserve">Цель статьи. </w:t>
      </w:r>
      <w:r w:rsidRPr="00FD14C3">
        <w:rPr>
          <w:rFonts w:eastAsia="Calibri" w:cs="Times New Roman"/>
          <w:szCs w:val="24"/>
        </w:rPr>
        <w:t>Основной целью данной работы является определение возможных способов повышения качества продукции, разработка ряда предложений по ее повышению.</w:t>
      </w:r>
    </w:p>
    <w:p w:rsidR="0083045A" w:rsidRPr="00FD14C3" w:rsidRDefault="0083045A" w:rsidP="0083045A">
      <w:pPr>
        <w:ind w:firstLine="567"/>
        <w:rPr>
          <w:rFonts w:eastAsia="Calibri" w:cs="Times New Roman"/>
          <w:szCs w:val="24"/>
        </w:rPr>
      </w:pPr>
      <w:r>
        <w:rPr>
          <w:rFonts w:cs="Times New Roman"/>
          <w:b/>
          <w:szCs w:val="24"/>
        </w:rPr>
        <w:t xml:space="preserve">Изложение основного материала исследования. </w:t>
      </w:r>
      <w:r w:rsidRPr="00FD14C3">
        <w:rPr>
          <w:rFonts w:eastAsia="Calibri" w:cs="Times New Roman"/>
          <w:szCs w:val="24"/>
        </w:rPr>
        <w:t xml:space="preserve">Повышение качества продукции есть процесс, ориентированный на наиболее полное удовлетворение потребностей в данной продукции, который включает в себя улучшение качественных параметров уже освоенной продукции, а также создание и освоение качественно новых ее видов. Предприятие, прежде чем начать улучшение выпускаемой продукции, должно убедиться (путем исследования рынка), что модернизированная версия старого изделия будет иметь спрос, несмотря на наличие на рынке новых изделий (аналогичного назначения) других предприятий. </w:t>
      </w:r>
    </w:p>
    <w:p w:rsidR="0083045A" w:rsidRPr="00FD14C3" w:rsidRDefault="0083045A" w:rsidP="0083045A">
      <w:pPr>
        <w:ind w:firstLine="567"/>
        <w:rPr>
          <w:rFonts w:eastAsia="Calibri" w:cs="Times New Roman"/>
          <w:szCs w:val="24"/>
        </w:rPr>
      </w:pPr>
      <w:r w:rsidRPr="00FD14C3">
        <w:rPr>
          <w:rFonts w:eastAsia="Calibri" w:cs="Times New Roman"/>
          <w:szCs w:val="24"/>
        </w:rPr>
        <w:lastRenderedPageBreak/>
        <w:t>Улучшение качества осуществляется двумя путями. Эти пути называют по-разному: эволюционный и радикальный, постоянное улучшение и коренное улучшение, кайзен-преобразование и кайро-преобразование. Сочетание этих путей и обеспечивает развитие организации (предприятия). Кайро-преобразования связаны с начальным проектированием организации либо ее радикальной перестройкой [2].</w:t>
      </w:r>
    </w:p>
    <w:p w:rsidR="0083045A" w:rsidRPr="00FD14C3" w:rsidRDefault="0083045A" w:rsidP="0083045A">
      <w:pPr>
        <w:ind w:firstLine="567"/>
        <w:rPr>
          <w:rFonts w:eastAsia="Calibri" w:cs="Times New Roman"/>
          <w:szCs w:val="24"/>
        </w:rPr>
      </w:pPr>
      <w:r w:rsidRPr="00FD14C3">
        <w:rPr>
          <w:rFonts w:eastAsia="Calibri" w:cs="Times New Roman"/>
          <w:szCs w:val="24"/>
        </w:rPr>
        <w:t xml:space="preserve"> При этом решаются задачи, оптимизирующие, например, схему размещения оборудования, последовательность процессов и т.д. Эти изменения столь существенны, что одновременно с этим происходит планирование работ и бюджетирование затрат. Кайро-преобразования связаны с коренной перестройкой бизнес-процессов, поэтому периоды между двумя преобразованиями достаточно велики (годы или десятки лет). Они необходимы тогда, когда в рамках существующих моделей и стереотипов невозможно эффективно действовать. В результате этих преобразований часто меняется и структура организации, и система управления качеством. Кайро-преобразования – некоторый аналог реинжиниринга бизнеса. Несмотря на всю привлекательность этого подхода, он на практике не всегда дает положительные результаты. Отрицательные же результаты весьма негативно действуют на моральное состояние коллектива. Избежать подобных неудач можно, если сделать изменения частью повседневной жизни и вовлечь в процесс их инициирования самих сотрудников, то есть производить кайзен-преобразования.</w:t>
      </w:r>
    </w:p>
    <w:p w:rsidR="0083045A" w:rsidRPr="00FD14C3" w:rsidRDefault="0083045A" w:rsidP="0083045A">
      <w:pPr>
        <w:ind w:firstLine="567"/>
        <w:rPr>
          <w:rFonts w:eastAsia="Calibri" w:cs="Times New Roman"/>
          <w:szCs w:val="24"/>
          <w:highlight w:val="yellow"/>
          <w:lang w:val="uk-UA"/>
        </w:rPr>
      </w:pPr>
      <w:r w:rsidRPr="00FD14C3">
        <w:rPr>
          <w:rFonts w:eastAsia="Calibri" w:cs="Times New Roman"/>
          <w:szCs w:val="24"/>
        </w:rPr>
        <w:t>Кайро-преобразования целесообразны, когда организация меняет свою позицию на рынке. Во всех остальных случаях целесообразно улучшать процессы бизнеса и постепенно, шаг за шагом, приближать организацию к идеалу, соответствующему требованиям стандарта ISO  9000.</w:t>
      </w:r>
      <w:r w:rsidRPr="00FD14C3">
        <w:rPr>
          <w:rFonts w:ascii="Calibri" w:eastAsia="Calibri" w:hAnsi="Calibri" w:cs="Times New Roman"/>
          <w:sz w:val="22"/>
        </w:rPr>
        <w:t xml:space="preserve"> </w:t>
      </w:r>
      <w:r w:rsidRPr="00FD14C3">
        <w:rPr>
          <w:rFonts w:eastAsia="Calibri" w:cs="Times New Roman"/>
          <w:szCs w:val="24"/>
        </w:rPr>
        <w:t>Цель серии стандартов ISO 9000 – стабильное функционирование документированной системы менеджмента качества продукции предприятия-поставщика. В соответствии со стандартами определяется политика в области качества, включающая совершенствование управления качеством продукции и его обеспечение. Политика в области качества может быть сформулирована в виде принципа деятельности предприятия или долгосрочной цели плановой деятельности и должна включать</w:t>
      </w:r>
      <w:r w:rsidRPr="00FD14C3">
        <w:rPr>
          <w:rFonts w:eastAsia="Calibri" w:cs="Times New Roman"/>
          <w:szCs w:val="24"/>
          <w:lang w:val="uk-UA"/>
        </w:rPr>
        <w:t xml:space="preserve"> (рис 1)</w:t>
      </w:r>
      <w:r w:rsidRPr="00FD14C3">
        <w:rPr>
          <w:rFonts w:eastAsia="Calibri" w:cs="Times New Roman"/>
          <w:szCs w:val="24"/>
        </w:rPr>
        <w:t xml:space="preserve"> [3]</w:t>
      </w:r>
      <w:r w:rsidRPr="00FD14C3">
        <w:rPr>
          <w:rFonts w:eastAsia="Calibri" w:cs="Times New Roman"/>
          <w:szCs w:val="24"/>
          <w:lang w:val="uk-UA"/>
        </w:rPr>
        <w:t>.</w:t>
      </w:r>
    </w:p>
    <w:p w:rsidR="0083045A" w:rsidRPr="00FD14C3" w:rsidRDefault="0083045A" w:rsidP="0083045A">
      <w:pPr>
        <w:ind w:firstLine="567"/>
        <w:rPr>
          <w:rFonts w:eastAsia="Calibri" w:cs="Times New Roman"/>
          <w:szCs w:val="24"/>
          <w:highlight w:val="yellow"/>
        </w:rPr>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-232410</wp:posOffset>
                </wp:positionH>
                <wp:positionV relativeFrom="paragraph">
                  <wp:posOffset>143510</wp:posOffset>
                </wp:positionV>
                <wp:extent cx="438150" cy="3819525"/>
                <wp:effectExtent l="0" t="0" r="19050" b="28575"/>
                <wp:wrapNone/>
                <wp:docPr id="105" name="Прямоугольник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38195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3045A" w:rsidRPr="00C77760" w:rsidRDefault="0083045A" w:rsidP="0083045A">
                            <w:pPr>
                              <w:jc w:val="center"/>
                              <w:rPr>
                                <w:sz w:val="28"/>
                                <w:szCs w:val="28"/>
                                <w:lang w:val="uk-UA"/>
                              </w:rPr>
                            </w:pPr>
                            <w:r w:rsidRPr="00C77760">
                              <w:rPr>
                                <w:rFonts w:cs="Times New Roman"/>
                                <w:sz w:val="28"/>
                                <w:szCs w:val="28"/>
                              </w:rPr>
                              <w:t>Принципа деятельности предприятия</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05" o:spid="_x0000_s1026" style="position:absolute;left:0;text-align:left;margin-left:-18.3pt;margin-top:11.3pt;width:34.5pt;height:30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" fillcolor="window" strokecolor="windowText" strokeweight="1pt">
                <v:path arrowok="t"/>
                <v:textbox style="layout-flow:vertical;mso-layout-flow-alt:bottom-to-top">
                  <w:txbxContent>
                    <w:p w:rsidR="0083045A" w:rsidRPr="00C77760" w:rsidRDefault="0083045A" w:rsidP="0083045A">
                      <w:pPr>
                        <w:jc w:val="center"/>
                        <w:rPr>
                          <w:sz w:val="28"/>
                          <w:szCs w:val="28"/>
                          <w:lang w:val="uk-UA"/>
                        </w:rPr>
                      </w:pPr>
                      <w:r w:rsidRPr="00C77760">
                        <w:rPr>
                          <w:rFonts w:cs="Times New Roman"/>
                          <w:sz w:val="28"/>
                          <w:szCs w:val="28"/>
                        </w:rPr>
                        <w:t>Принципа деятельности предприятия</w:t>
                      </w:r>
                    </w:p>
                  </w:txbxContent>
                </v:textbox>
              </v:rect>
            </w:pict>
          </mc:Fallback>
        </mc:AlternateContent>
      </w:r>
    </w:p>
    <w:tbl>
      <w:tblPr>
        <w:tblStyle w:val="13"/>
        <w:tblpPr w:leftFromText="180" w:rightFromText="180" w:vertAnchor="text" w:horzAnchor="margin" w:tblpXSpec="right" w:tblpY="-10"/>
        <w:tblW w:w="0" w:type="auto"/>
        <w:tblLook w:val="04A0" w:firstRow="1" w:lastRow="0" w:firstColumn="1" w:lastColumn="0" w:noHBand="0" w:noVBand="1"/>
      </w:tblPr>
      <w:tblGrid>
        <w:gridCol w:w="7036"/>
      </w:tblGrid>
      <w:tr w:rsidR="0083045A" w:rsidRPr="00FD14C3" w:rsidTr="008A07C0">
        <w:trPr>
          <w:trHeight w:val="552"/>
        </w:trPr>
        <w:tc>
          <w:tcPr>
            <w:tcW w:w="7036" w:type="dxa"/>
            <w:vAlign w:val="center"/>
          </w:tcPr>
          <w:p w:rsidR="0083045A" w:rsidRPr="00FD14C3" w:rsidRDefault="0083045A" w:rsidP="008A07C0">
            <w:pPr>
              <w:jc w:val="center"/>
              <w:rPr>
                <w:rFonts w:eastAsia="Calibri" w:cs="Times New Roman"/>
                <w:szCs w:val="24"/>
                <w:highlight w:val="yellow"/>
              </w:rPr>
            </w:pPr>
            <w:r w:rsidRPr="00FD14C3">
              <w:rPr>
                <w:rFonts w:eastAsia="Calibri" w:cs="Times New Roman"/>
                <w:szCs w:val="24"/>
              </w:rPr>
              <w:t>Улучшение экономического положения предприятия;</w:t>
            </w:r>
          </w:p>
        </w:tc>
      </w:tr>
      <w:tr w:rsidR="0083045A" w:rsidRPr="00FD14C3" w:rsidTr="008A07C0">
        <w:trPr>
          <w:trHeight w:val="552"/>
        </w:trPr>
        <w:tc>
          <w:tcPr>
            <w:tcW w:w="7036" w:type="dxa"/>
            <w:vAlign w:val="center"/>
          </w:tcPr>
          <w:p w:rsidR="0083045A" w:rsidRPr="00FD14C3" w:rsidRDefault="0083045A" w:rsidP="008A07C0">
            <w:pPr>
              <w:jc w:val="center"/>
              <w:rPr>
                <w:rFonts w:eastAsia="Calibri" w:cs="Times New Roman"/>
                <w:szCs w:val="24"/>
              </w:rPr>
            </w:pPr>
            <w:r w:rsidRPr="00FD14C3">
              <w:rPr>
                <w:rFonts w:eastAsia="Calibri" w:cs="Times New Roman"/>
                <w:szCs w:val="24"/>
                <w:lang w:val="uk-UA"/>
              </w:rPr>
              <w:t>Р</w:t>
            </w:r>
            <w:r w:rsidRPr="00FD14C3">
              <w:rPr>
                <w:rFonts w:eastAsia="Calibri" w:cs="Times New Roman"/>
                <w:szCs w:val="24"/>
              </w:rPr>
              <w:t>асширение или завоевание новых рынков сбыта;</w:t>
            </w:r>
          </w:p>
        </w:tc>
      </w:tr>
      <w:tr w:rsidR="0083045A" w:rsidRPr="00FD14C3" w:rsidTr="008A07C0">
        <w:trPr>
          <w:trHeight w:val="552"/>
        </w:trPr>
        <w:tc>
          <w:tcPr>
            <w:tcW w:w="7036" w:type="dxa"/>
            <w:vAlign w:val="center"/>
          </w:tcPr>
          <w:p w:rsidR="0083045A" w:rsidRPr="00FD14C3" w:rsidRDefault="0083045A" w:rsidP="008A07C0">
            <w:pPr>
              <w:jc w:val="center"/>
              <w:rPr>
                <w:rFonts w:eastAsia="Calibri" w:cs="Times New Roman"/>
                <w:szCs w:val="24"/>
                <w:highlight w:val="yellow"/>
              </w:rPr>
            </w:pPr>
            <w:r w:rsidRPr="00FD14C3">
              <w:rPr>
                <w:rFonts w:eastAsia="Calibri" w:cs="Times New Roman"/>
                <w:szCs w:val="24"/>
                <w:lang w:val="uk-UA"/>
              </w:rPr>
              <w:t>Д</w:t>
            </w:r>
            <w:r w:rsidRPr="00FD14C3">
              <w:rPr>
                <w:rFonts w:eastAsia="Calibri" w:cs="Times New Roman"/>
                <w:szCs w:val="24"/>
              </w:rPr>
              <w:t>остижение технического уровня продукции, превышающего уровень ведущих предприятий и фирм;</w:t>
            </w:r>
          </w:p>
        </w:tc>
      </w:tr>
      <w:tr w:rsidR="0083045A" w:rsidRPr="00FD14C3" w:rsidTr="008A07C0">
        <w:trPr>
          <w:trHeight w:val="552"/>
        </w:trPr>
        <w:tc>
          <w:tcPr>
            <w:tcW w:w="7036" w:type="dxa"/>
            <w:vAlign w:val="center"/>
          </w:tcPr>
          <w:p w:rsidR="0083045A" w:rsidRPr="00FD14C3" w:rsidRDefault="0083045A" w:rsidP="008A07C0">
            <w:pPr>
              <w:jc w:val="center"/>
              <w:rPr>
                <w:rFonts w:eastAsia="Calibri" w:cs="Times New Roman"/>
                <w:szCs w:val="24"/>
              </w:rPr>
            </w:pPr>
            <w:r w:rsidRPr="00FD14C3">
              <w:rPr>
                <w:rFonts w:eastAsia="Calibri" w:cs="Times New Roman"/>
                <w:szCs w:val="24"/>
                <w:lang w:val="uk-UA"/>
              </w:rPr>
              <w:t>У</w:t>
            </w:r>
            <w:r w:rsidRPr="00FD14C3">
              <w:rPr>
                <w:rFonts w:eastAsia="Calibri" w:cs="Times New Roman"/>
                <w:szCs w:val="24"/>
              </w:rPr>
              <w:t>лучшение важнейших показателей качества продукции;</w:t>
            </w:r>
          </w:p>
        </w:tc>
      </w:tr>
      <w:tr w:rsidR="0083045A" w:rsidRPr="00FD14C3" w:rsidTr="008A07C0">
        <w:trPr>
          <w:trHeight w:val="552"/>
        </w:trPr>
        <w:tc>
          <w:tcPr>
            <w:tcW w:w="7036" w:type="dxa"/>
            <w:vAlign w:val="center"/>
          </w:tcPr>
          <w:p w:rsidR="0083045A" w:rsidRPr="00FD14C3" w:rsidRDefault="0083045A" w:rsidP="008A07C0">
            <w:pPr>
              <w:jc w:val="center"/>
              <w:rPr>
                <w:rFonts w:eastAsia="Calibri" w:cs="Times New Roman"/>
                <w:szCs w:val="24"/>
              </w:rPr>
            </w:pPr>
            <w:r w:rsidRPr="00FD14C3">
              <w:rPr>
                <w:rFonts w:eastAsia="Calibri" w:cs="Times New Roman"/>
                <w:szCs w:val="24"/>
                <w:lang w:val="uk-UA"/>
              </w:rPr>
              <w:t>С</w:t>
            </w:r>
            <w:r w:rsidRPr="00FD14C3">
              <w:rPr>
                <w:rFonts w:eastAsia="Calibri" w:cs="Times New Roman"/>
                <w:szCs w:val="24"/>
              </w:rPr>
              <w:t>нижение уровня дефектности изготавливаемой продукции;</w:t>
            </w:r>
          </w:p>
        </w:tc>
      </w:tr>
      <w:tr w:rsidR="0083045A" w:rsidRPr="00FD14C3" w:rsidTr="008A07C0">
        <w:trPr>
          <w:trHeight w:val="552"/>
        </w:trPr>
        <w:tc>
          <w:tcPr>
            <w:tcW w:w="7036" w:type="dxa"/>
            <w:vAlign w:val="center"/>
          </w:tcPr>
          <w:p w:rsidR="0083045A" w:rsidRPr="00FD14C3" w:rsidRDefault="0083045A" w:rsidP="008A07C0">
            <w:pPr>
              <w:jc w:val="center"/>
              <w:rPr>
                <w:rFonts w:eastAsia="Calibri" w:cs="Times New Roman"/>
                <w:szCs w:val="24"/>
                <w:highlight w:val="yellow"/>
                <w:lang w:val="uk-UA"/>
              </w:rPr>
            </w:pPr>
            <w:r w:rsidRPr="00FD14C3">
              <w:rPr>
                <w:rFonts w:eastAsia="Calibri" w:cs="Times New Roman"/>
                <w:szCs w:val="24"/>
              </w:rPr>
              <w:t>Развитие сервиса</w:t>
            </w:r>
            <w:r w:rsidRPr="00FD14C3">
              <w:rPr>
                <w:rFonts w:eastAsia="Calibri" w:cs="Times New Roman"/>
                <w:szCs w:val="24"/>
                <w:lang w:val="uk-UA"/>
              </w:rPr>
              <w:t>;</w:t>
            </w:r>
          </w:p>
        </w:tc>
      </w:tr>
      <w:tr w:rsidR="0083045A" w:rsidRPr="00FD14C3" w:rsidTr="008A07C0">
        <w:trPr>
          <w:trHeight w:val="552"/>
        </w:trPr>
        <w:tc>
          <w:tcPr>
            <w:tcW w:w="7036" w:type="dxa"/>
            <w:vAlign w:val="center"/>
          </w:tcPr>
          <w:p w:rsidR="0083045A" w:rsidRPr="00FD14C3" w:rsidRDefault="0083045A" w:rsidP="008A07C0">
            <w:pPr>
              <w:jc w:val="center"/>
              <w:rPr>
                <w:rFonts w:eastAsia="Calibri" w:cs="Times New Roman"/>
                <w:szCs w:val="24"/>
              </w:rPr>
            </w:pPr>
            <w:r w:rsidRPr="00FD14C3">
              <w:rPr>
                <w:rFonts w:eastAsia="Calibri" w:cs="Times New Roman"/>
                <w:szCs w:val="24"/>
                <w:lang w:val="uk-UA"/>
              </w:rPr>
              <w:t>У</w:t>
            </w:r>
            <w:r w:rsidRPr="00FD14C3">
              <w:rPr>
                <w:rFonts w:eastAsia="Calibri" w:cs="Times New Roman"/>
                <w:szCs w:val="24"/>
              </w:rPr>
              <w:t>величение сроков гарантии на продукцию;</w:t>
            </w:r>
          </w:p>
        </w:tc>
      </w:tr>
      <w:tr w:rsidR="0083045A" w:rsidRPr="00FD14C3" w:rsidTr="008A07C0">
        <w:trPr>
          <w:trHeight w:val="552"/>
        </w:trPr>
        <w:tc>
          <w:tcPr>
            <w:tcW w:w="7036" w:type="dxa"/>
            <w:vAlign w:val="center"/>
          </w:tcPr>
          <w:p w:rsidR="0083045A" w:rsidRPr="00FD14C3" w:rsidRDefault="0083045A" w:rsidP="008A07C0">
            <w:pPr>
              <w:jc w:val="center"/>
              <w:rPr>
                <w:rFonts w:eastAsia="Calibri" w:cs="Times New Roman"/>
                <w:szCs w:val="24"/>
              </w:rPr>
            </w:pPr>
            <w:r w:rsidRPr="00FD14C3">
              <w:rPr>
                <w:rFonts w:eastAsia="Calibri" w:cs="Times New Roman"/>
                <w:szCs w:val="24"/>
                <w:lang w:val="uk-UA"/>
              </w:rPr>
              <w:t>О</w:t>
            </w:r>
            <w:r w:rsidRPr="00FD14C3">
              <w:rPr>
                <w:rFonts w:eastAsia="Calibri" w:cs="Times New Roman"/>
                <w:szCs w:val="24"/>
              </w:rPr>
              <w:t>риентацию на удовлетворение требований потребителя определенных отраслей или регионов;</w:t>
            </w:r>
          </w:p>
        </w:tc>
      </w:tr>
      <w:tr w:rsidR="0083045A" w:rsidRPr="00FD14C3" w:rsidTr="008A07C0">
        <w:trPr>
          <w:trHeight w:val="552"/>
        </w:trPr>
        <w:tc>
          <w:tcPr>
            <w:tcW w:w="7036" w:type="dxa"/>
            <w:vAlign w:val="center"/>
          </w:tcPr>
          <w:p w:rsidR="0083045A" w:rsidRPr="00FD14C3" w:rsidRDefault="0083045A" w:rsidP="008A07C0">
            <w:pPr>
              <w:jc w:val="center"/>
              <w:rPr>
                <w:rFonts w:eastAsia="Calibri" w:cs="Times New Roman"/>
                <w:szCs w:val="24"/>
                <w:highlight w:val="yellow"/>
              </w:rPr>
            </w:pPr>
            <w:r w:rsidRPr="00FD14C3">
              <w:rPr>
                <w:rFonts w:eastAsia="Calibri" w:cs="Times New Roman"/>
                <w:szCs w:val="24"/>
                <w:lang w:val="uk-UA"/>
              </w:rPr>
              <w:t>О</w:t>
            </w:r>
            <w:r w:rsidRPr="00FD14C3">
              <w:rPr>
                <w:rFonts w:eastAsia="Calibri" w:cs="Times New Roman"/>
                <w:szCs w:val="24"/>
              </w:rPr>
              <w:t>своение изделий, функциональные возможности которых реализуются на новых принципах.</w:t>
            </w:r>
          </w:p>
        </w:tc>
      </w:tr>
    </w:tbl>
    <w:p w:rsidR="0083045A" w:rsidRPr="00FD14C3" w:rsidRDefault="0083045A" w:rsidP="0083045A">
      <w:pPr>
        <w:rPr>
          <w:rFonts w:eastAsia="Calibri" w:cs="Times New Roman"/>
          <w:szCs w:val="24"/>
          <w:highlight w:val="yellow"/>
        </w:rPr>
      </w:pPr>
    </w:p>
    <w:p w:rsidR="0083045A" w:rsidRPr="00FD14C3" w:rsidRDefault="0083045A" w:rsidP="0083045A">
      <w:pPr>
        <w:ind w:firstLine="567"/>
        <w:rPr>
          <w:rFonts w:eastAsia="Calibri" w:cs="Times New Roman"/>
          <w:szCs w:val="24"/>
          <w:highlight w:val="yellow"/>
        </w:rPr>
      </w:pPr>
      <w:r>
        <w:rPr>
          <w:noProof/>
          <w:lang w:eastAsia="ru-RU"/>
        </w:rPr>
        <mc:AlternateContent>
          <mc:Choice Requires="wps">
            <w:drawing>
              <wp:anchor distT="4294967295" distB="4294967295" distL="114300" distR="114300" simplePos="0" relativeHeight="251661312" behindDoc="0" locked="0" layoutInCell="1" allowOverlap="1">
                <wp:simplePos x="0" y="0"/>
                <wp:positionH relativeFrom="column">
                  <wp:posOffset>767715</wp:posOffset>
                </wp:positionH>
                <wp:positionV relativeFrom="paragraph">
                  <wp:posOffset>8254</wp:posOffset>
                </wp:positionV>
                <wp:extent cx="503555" cy="0"/>
                <wp:effectExtent l="0" t="76200" r="10795" b="114300"/>
                <wp:wrapNone/>
                <wp:docPr id="106"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3555" cy="0"/>
                        </a:xfrm>
                        <a:prstGeom prst="line">
                          <a:avLst/>
                        </a:prstGeom>
                        <a:noFill/>
                        <a:ln w="9525" cap="flat" cmpd="sng" algn="ctr">
                          <a:solidFill>
                            <a:sysClr val="windowText" lastClr="000000"/>
                          </a:solidFill>
                          <a:prstDash val="solid"/>
                          <a:round/>
                          <a:headEnd type="none" w="med" len="med"/>
                          <a:tailEnd type="arrow" w="med" len="med"/>
                        </a:ln>
                        <a:effectLst/>
                      </wps:spPr>
                      <wps:bodyPr/>
                    </wps:wsp>
                  </a:graphicData>
                </a:graphic>
                <wp14:sizeRelH relativeFrom="margin">
                  <wp14:pctWidth>0</wp14:pctWidth>
                </wp14:sizeRelH>
                <wp14:sizeRelV relativeFrom="page">
                  <wp14:pctHeight>0</wp14:pctHeight>
                </wp14:sizeRelV>
              </wp:anchor>
            </w:drawing>
          </mc:Choice>
          <mc:Fallback>
            <w:pict>
              <v:line w14:anchorId="6F1342DA" id="Прямая соединительная линия 10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0.45pt,.65pt" to="100.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" strokecolor="windowText">
                <v:stroke endarrow="open"/>
                <o:lock v:ext="edit" shapetype="f"/>
              </v:line>
            </w:pict>
          </mc:Fallback>
        </mc:AlternateContent>
      </w:r>
      <w:r>
        <w:rPr>
          <w:noProof/>
          <w:lang w:eastAsia="ru-RU"/>
        </w:rPr>
        <mc:AlternateContent>
          <mc:Choice Requires="wps">
            <w:drawing>
              <wp:anchor distT="0" distB="0" distL="114300" distR="114300" simplePos="0" relativeHeight="251670528" behindDoc="0" locked="0" layoutInCell="1" allowOverlap="1">
                <wp:simplePos x="0" y="0"/>
                <wp:positionH relativeFrom="column">
                  <wp:posOffset>758190</wp:posOffset>
                </wp:positionH>
                <wp:positionV relativeFrom="paragraph">
                  <wp:posOffset>17780</wp:posOffset>
                </wp:positionV>
                <wp:extent cx="19050" cy="2843530"/>
                <wp:effectExtent l="0" t="0" r="19050" b="33020"/>
                <wp:wrapNone/>
                <wp:docPr id="107"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050" cy="284353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12E637B9" id="Прямая соединительная линия 107"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59.7pt,1.4pt" to="61.2pt,2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" strokecolor="windowText" strokeweight=".5pt">
                <v:stroke joinstyle="miter"/>
                <o:lock v:ext="edit" shapetype="f"/>
              </v:line>
            </w:pict>
          </mc:Fallback>
        </mc:AlternateContent>
      </w:r>
    </w:p>
    <w:p w:rsidR="0083045A" w:rsidRPr="00FD14C3" w:rsidRDefault="0083045A" w:rsidP="0083045A">
      <w:pPr>
        <w:ind w:firstLine="567"/>
        <w:rPr>
          <w:rFonts w:eastAsia="Calibri" w:cs="Times New Roman"/>
          <w:szCs w:val="24"/>
          <w:highlight w:val="yellow"/>
        </w:rPr>
      </w:pPr>
      <w:r>
        <w:rPr>
          <w:noProof/>
          <w:lang w:eastAsia="ru-RU"/>
        </w:rPr>
        <mc:AlternateContent>
          <mc:Choice Requires="wps">
            <w:drawing>
              <wp:anchor distT="4294967295" distB="4294967295" distL="114300" distR="114300" simplePos="0" relativeHeight="251662336" behindDoc="0" locked="0" layoutInCell="1" allowOverlap="1">
                <wp:simplePos x="0" y="0"/>
                <wp:positionH relativeFrom="column">
                  <wp:posOffset>777240</wp:posOffset>
                </wp:positionH>
                <wp:positionV relativeFrom="paragraph">
                  <wp:posOffset>175894</wp:posOffset>
                </wp:positionV>
                <wp:extent cx="504190" cy="0"/>
                <wp:effectExtent l="0" t="76200" r="10160" b="114300"/>
                <wp:wrapNone/>
                <wp:docPr id="108"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4190" cy="0"/>
                        </a:xfrm>
                        <a:prstGeom prst="line">
                          <a:avLst/>
                        </a:prstGeom>
                        <a:noFill/>
                        <a:ln w="9525" cap="flat" cmpd="sng" algn="ctr">
                          <a:solidFill>
                            <a:sysClr val="windowText" lastClr="000000"/>
                          </a:solidFill>
                          <a:prstDash val="solid"/>
                          <a:round/>
                          <a:headEnd type="none" w="med" len="med"/>
                          <a:tailEnd type="arrow" w="med" len="med"/>
                        </a:ln>
                        <a:effectLst/>
                      </wps:spPr>
                      <wps:bodyPr/>
                    </wps:wsp>
                  </a:graphicData>
                </a:graphic>
                <wp14:sizeRelH relativeFrom="margin">
                  <wp14:pctWidth>0</wp14:pctWidth>
                </wp14:sizeRelH>
                <wp14:sizeRelV relativeFrom="page">
                  <wp14:pctHeight>0</wp14:pctHeight>
                </wp14:sizeRelV>
              </wp:anchor>
            </w:drawing>
          </mc:Choice>
          <mc:Fallback>
            <w:pict>
              <v:line w14:anchorId="1D934D39" id="Прямая соединительная линия 108"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1.2pt,13.85pt" to="100.9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" strokecolor="windowText">
                <v:stroke endarrow="open"/>
                <o:lock v:ext="edit" shapetype="f"/>
              </v:line>
            </w:pict>
          </mc:Fallback>
        </mc:AlternateContent>
      </w:r>
    </w:p>
    <w:p w:rsidR="0083045A" w:rsidRPr="00FD14C3" w:rsidRDefault="0083045A" w:rsidP="0083045A">
      <w:pPr>
        <w:ind w:firstLine="567"/>
        <w:rPr>
          <w:rFonts w:eastAsia="Calibri" w:cs="Times New Roman"/>
          <w:szCs w:val="24"/>
          <w:highlight w:val="yellow"/>
        </w:rPr>
      </w:pPr>
    </w:p>
    <w:p w:rsidR="0083045A" w:rsidRPr="00FD14C3" w:rsidRDefault="0083045A" w:rsidP="0083045A">
      <w:pPr>
        <w:ind w:firstLine="567"/>
        <w:rPr>
          <w:rFonts w:eastAsia="Calibri" w:cs="Times New Roman"/>
          <w:szCs w:val="24"/>
          <w:highlight w:val="yellow"/>
        </w:rPr>
      </w:pPr>
    </w:p>
    <w:p w:rsidR="0083045A" w:rsidRPr="00FD14C3" w:rsidRDefault="0083045A" w:rsidP="0083045A">
      <w:pPr>
        <w:ind w:firstLine="567"/>
        <w:rPr>
          <w:rFonts w:eastAsia="Calibri" w:cs="Times New Roman"/>
          <w:szCs w:val="24"/>
          <w:highlight w:val="yellow"/>
        </w:rPr>
      </w:pPr>
      <w:r>
        <w:rPr>
          <w:noProof/>
          <w:lang w:eastAsia="ru-RU"/>
        </w:rPr>
        <mc:AlternateContent>
          <mc:Choice Requires="wps">
            <w:drawing>
              <wp:anchor distT="4294967295" distB="4294967295" distL="114300" distR="114300" simplePos="0" relativeHeight="251663360" behindDoc="0" locked="0" layoutInCell="1" allowOverlap="1">
                <wp:simplePos x="0" y="0"/>
                <wp:positionH relativeFrom="column">
                  <wp:posOffset>777240</wp:posOffset>
                </wp:positionH>
                <wp:positionV relativeFrom="paragraph">
                  <wp:posOffset>21589</wp:posOffset>
                </wp:positionV>
                <wp:extent cx="504190" cy="0"/>
                <wp:effectExtent l="0" t="76200" r="10160" b="114300"/>
                <wp:wrapNone/>
                <wp:docPr id="10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4190" cy="0"/>
                        </a:xfrm>
                        <a:prstGeom prst="line">
                          <a:avLst/>
                        </a:prstGeom>
                        <a:noFill/>
                        <a:ln w="9525" cap="flat" cmpd="sng" algn="ctr">
                          <a:solidFill>
                            <a:sysClr val="windowText" lastClr="000000"/>
                          </a:solidFill>
                          <a:prstDash val="solid"/>
                          <a:round/>
                          <a:headEnd type="none" w="med" len="med"/>
                          <a:tailEnd type="arrow" w="med" len="med"/>
                        </a:ln>
                        <a:effectLst/>
                      </wps:spPr>
                      <wps:bodyPr/>
                    </wps:wsp>
                  </a:graphicData>
                </a:graphic>
                <wp14:sizeRelH relativeFrom="margin">
                  <wp14:pctWidth>0</wp14:pctWidth>
                </wp14:sizeRelH>
                <wp14:sizeRelV relativeFrom="page">
                  <wp14:pctHeight>0</wp14:pctHeight>
                </wp14:sizeRelV>
              </wp:anchor>
            </w:drawing>
          </mc:Choice>
          <mc:Fallback>
            <w:pict>
              <v:line w14:anchorId="2CDAD7D7" id="Прямая соединительная линия 109"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1.2pt,1.7pt" to="100.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" strokecolor="windowText">
                <v:stroke endarrow="open"/>
                <o:lock v:ext="edit" shapetype="f"/>
              </v:line>
            </w:pict>
          </mc:Fallback>
        </mc:AlternateContent>
      </w:r>
    </w:p>
    <w:p w:rsidR="0083045A" w:rsidRPr="00FD14C3" w:rsidRDefault="0083045A" w:rsidP="0083045A">
      <w:pPr>
        <w:ind w:firstLine="567"/>
        <w:rPr>
          <w:rFonts w:eastAsia="Calibri" w:cs="Times New Roman"/>
          <w:szCs w:val="24"/>
          <w:highlight w:val="yellow"/>
        </w:rPr>
      </w:pPr>
    </w:p>
    <w:p w:rsidR="0083045A" w:rsidRPr="00FD14C3" w:rsidRDefault="0083045A" w:rsidP="0083045A">
      <w:pPr>
        <w:ind w:firstLine="567"/>
        <w:rPr>
          <w:rFonts w:eastAsia="Calibri" w:cs="Times New Roman"/>
          <w:szCs w:val="24"/>
          <w:highlight w:val="yellow"/>
        </w:rPr>
      </w:pPr>
      <w:r>
        <w:rPr>
          <w:noProof/>
          <w:lang w:eastAsia="ru-RU"/>
        </w:rPr>
        <mc:AlternateContent>
          <mc:Choice Requires="wps">
            <w:drawing>
              <wp:anchor distT="4294967295" distB="4294967295" distL="114300" distR="114300" simplePos="0" relativeHeight="251664384" behindDoc="0" locked="0" layoutInCell="1" allowOverlap="1">
                <wp:simplePos x="0" y="0"/>
                <wp:positionH relativeFrom="column">
                  <wp:posOffset>777240</wp:posOffset>
                </wp:positionH>
                <wp:positionV relativeFrom="paragraph">
                  <wp:posOffset>13969</wp:posOffset>
                </wp:positionV>
                <wp:extent cx="504190" cy="0"/>
                <wp:effectExtent l="0" t="76200" r="10160" b="114300"/>
                <wp:wrapNone/>
                <wp:docPr id="110" name="Прямая соединительная линия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4190" cy="0"/>
                        </a:xfrm>
                        <a:prstGeom prst="line">
                          <a:avLst/>
                        </a:prstGeom>
                        <a:noFill/>
                        <a:ln w="9525" cap="flat" cmpd="sng" algn="ctr">
                          <a:solidFill>
                            <a:sysClr val="windowText" lastClr="000000"/>
                          </a:solidFill>
                          <a:prstDash val="solid"/>
                          <a:round/>
                          <a:headEnd type="none" w="med" len="med"/>
                          <a:tailEnd type="arrow" w="med" len="med"/>
                        </a:ln>
                        <a:effectLst/>
                      </wps:spPr>
                      <wps:bodyPr/>
                    </wps:wsp>
                  </a:graphicData>
                </a:graphic>
                <wp14:sizeRelH relativeFrom="margin">
                  <wp14:pctWidth>0</wp14:pctWidth>
                </wp14:sizeRelH>
                <wp14:sizeRelV relativeFrom="page">
                  <wp14:pctHeight>0</wp14:pctHeight>
                </wp14:sizeRelV>
              </wp:anchor>
            </w:drawing>
          </mc:Choice>
          <mc:Fallback>
            <w:pict>
              <v:line w14:anchorId="0F21CDF7" id="Прямая соединительная линия 110"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1.2pt,1.1pt" to="100.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" strokecolor="windowText">
                <v:stroke endarrow="open"/>
                <o:lock v:ext="edit" shapetype="f"/>
              </v:line>
            </w:pict>
          </mc:Fallback>
        </mc:AlternateContent>
      </w:r>
    </w:p>
    <w:p w:rsidR="0083045A" w:rsidRPr="00FD14C3" w:rsidRDefault="0083045A" w:rsidP="0083045A">
      <w:pPr>
        <w:ind w:firstLine="567"/>
        <w:rPr>
          <w:rFonts w:eastAsia="Calibri" w:cs="Times New Roman"/>
          <w:szCs w:val="24"/>
          <w:highlight w:val="yellow"/>
        </w:rPr>
      </w:pPr>
      <w:r>
        <w:rPr>
          <w:noProof/>
          <w:lang w:eastAsia="ru-RU"/>
        </w:rPr>
        <mc:AlternateContent>
          <mc:Choice Requires="wps">
            <w:drawing>
              <wp:anchor distT="4294967295" distB="4294967295" distL="114300" distR="114300" simplePos="0" relativeHeight="251660288" behindDoc="0" locked="0" layoutInCell="1" allowOverlap="1">
                <wp:simplePos x="0" y="0"/>
                <wp:positionH relativeFrom="column">
                  <wp:posOffset>214630</wp:posOffset>
                </wp:positionH>
                <wp:positionV relativeFrom="paragraph">
                  <wp:posOffset>38099</wp:posOffset>
                </wp:positionV>
                <wp:extent cx="539750" cy="0"/>
                <wp:effectExtent l="0" t="0" r="31750" b="19050"/>
                <wp:wrapNone/>
                <wp:docPr id="111" name="Прямая соединительная линия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97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B99FBDB" id="Прямая соединительная линия 111"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9pt,3pt" to="59.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" strokecolor="windowText" strokeweight=".5pt">
                <v:stroke joinstyle="miter"/>
                <o:lock v:ext="edit" shapetype="f"/>
              </v:line>
            </w:pict>
          </mc:Fallback>
        </mc:AlternateContent>
      </w:r>
    </w:p>
    <w:p w:rsidR="0083045A" w:rsidRPr="00FD14C3" w:rsidRDefault="0083045A" w:rsidP="0083045A">
      <w:pPr>
        <w:ind w:firstLine="567"/>
        <w:rPr>
          <w:rFonts w:eastAsia="Calibri" w:cs="Times New Roman"/>
          <w:szCs w:val="24"/>
          <w:highlight w:val="yellow"/>
        </w:rPr>
      </w:pPr>
      <w:r>
        <w:rPr>
          <w:noProof/>
          <w:lang w:eastAsia="ru-RU"/>
        </w:rPr>
        <mc:AlternateContent>
          <mc:Choice Requires="wps">
            <w:drawing>
              <wp:anchor distT="4294967295" distB="4294967295" distL="114300" distR="114300" simplePos="0" relativeHeight="251665408" behindDoc="0" locked="0" layoutInCell="1" allowOverlap="1">
                <wp:simplePos x="0" y="0"/>
                <wp:positionH relativeFrom="column">
                  <wp:posOffset>777240</wp:posOffset>
                </wp:positionH>
                <wp:positionV relativeFrom="paragraph">
                  <wp:posOffset>25399</wp:posOffset>
                </wp:positionV>
                <wp:extent cx="504190" cy="0"/>
                <wp:effectExtent l="0" t="76200" r="10160" b="114300"/>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4190" cy="0"/>
                        </a:xfrm>
                        <a:prstGeom prst="line">
                          <a:avLst/>
                        </a:prstGeom>
                        <a:noFill/>
                        <a:ln w="9525" cap="flat" cmpd="sng" algn="ctr">
                          <a:solidFill>
                            <a:sysClr val="windowText" lastClr="000000"/>
                          </a:solidFill>
                          <a:prstDash val="solid"/>
                          <a:round/>
                          <a:headEnd type="none" w="med" len="med"/>
                          <a:tailEnd type="arrow" w="med" len="med"/>
                        </a:ln>
                        <a:effectLst/>
                      </wps:spPr>
                      <wps:bodyPr/>
                    </wps:wsp>
                  </a:graphicData>
                </a:graphic>
                <wp14:sizeRelH relativeFrom="margin">
                  <wp14:pctWidth>0</wp14:pctWidth>
                </wp14:sizeRelH>
                <wp14:sizeRelV relativeFrom="page">
                  <wp14:pctHeight>0</wp14:pctHeight>
                </wp14:sizeRelV>
              </wp:anchor>
            </w:drawing>
          </mc:Choice>
          <mc:Fallback>
            <w:pict>
              <v:line w14:anchorId="7F89C3F9" id="Прямая соединительная линия 37"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1.2pt,2pt" to="100.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" strokecolor="windowText">
                <v:stroke endarrow="open"/>
                <o:lock v:ext="edit" shapetype="f"/>
              </v:line>
            </w:pict>
          </mc:Fallback>
        </mc:AlternateContent>
      </w:r>
    </w:p>
    <w:p w:rsidR="0083045A" w:rsidRPr="00FD14C3" w:rsidRDefault="0083045A" w:rsidP="0083045A">
      <w:pPr>
        <w:ind w:firstLine="567"/>
        <w:rPr>
          <w:rFonts w:eastAsia="Calibri" w:cs="Times New Roman"/>
          <w:szCs w:val="24"/>
          <w:highlight w:val="yellow"/>
        </w:rPr>
      </w:pPr>
    </w:p>
    <w:p w:rsidR="0083045A" w:rsidRPr="00FD14C3" w:rsidRDefault="0083045A" w:rsidP="0083045A">
      <w:pPr>
        <w:ind w:firstLine="567"/>
        <w:rPr>
          <w:rFonts w:eastAsia="Calibri" w:cs="Times New Roman"/>
          <w:szCs w:val="24"/>
          <w:highlight w:val="yellow"/>
        </w:rPr>
      </w:pPr>
      <w:r>
        <w:rPr>
          <w:noProof/>
          <w:lang w:eastAsia="ru-RU"/>
        </w:rPr>
        <mc:AlternateContent>
          <mc:Choice Requires="wps">
            <w:drawing>
              <wp:anchor distT="4294967295" distB="4294967295" distL="114300" distR="114300" simplePos="0" relativeHeight="251666432" behindDoc="0" locked="0" layoutInCell="1" allowOverlap="1">
                <wp:simplePos x="0" y="0"/>
                <wp:positionH relativeFrom="column">
                  <wp:posOffset>777240</wp:posOffset>
                </wp:positionH>
                <wp:positionV relativeFrom="paragraph">
                  <wp:posOffset>17779</wp:posOffset>
                </wp:positionV>
                <wp:extent cx="504190" cy="0"/>
                <wp:effectExtent l="0" t="76200" r="10160" b="114300"/>
                <wp:wrapNone/>
                <wp:docPr id="112" name="Прямая соединительная линия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4190" cy="0"/>
                        </a:xfrm>
                        <a:prstGeom prst="line">
                          <a:avLst/>
                        </a:prstGeom>
                        <a:noFill/>
                        <a:ln w="9525" cap="flat" cmpd="sng" algn="ctr">
                          <a:solidFill>
                            <a:sysClr val="windowText" lastClr="000000"/>
                          </a:solidFill>
                          <a:prstDash val="solid"/>
                          <a:round/>
                          <a:headEnd type="none" w="med" len="med"/>
                          <a:tailEnd type="arrow" w="med" len="med"/>
                        </a:ln>
                        <a:effectLst/>
                      </wps:spPr>
                      <wps:bodyPr/>
                    </wps:wsp>
                  </a:graphicData>
                </a:graphic>
                <wp14:sizeRelH relativeFrom="margin">
                  <wp14:pctWidth>0</wp14:pctWidth>
                </wp14:sizeRelH>
                <wp14:sizeRelV relativeFrom="page">
                  <wp14:pctHeight>0</wp14:pctHeight>
                </wp14:sizeRelV>
              </wp:anchor>
            </w:drawing>
          </mc:Choice>
          <mc:Fallback>
            <w:pict>
              <v:line w14:anchorId="07991CD0" id="Прямая соединительная линия 112"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1.2pt,1.4pt" to="100.9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" strokecolor="windowText">
                <v:stroke endarrow="open"/>
                <o:lock v:ext="edit" shapetype="f"/>
              </v:line>
            </w:pict>
          </mc:Fallback>
        </mc:AlternateContent>
      </w:r>
    </w:p>
    <w:p w:rsidR="0083045A" w:rsidRPr="00FD14C3" w:rsidRDefault="0083045A" w:rsidP="0083045A">
      <w:pPr>
        <w:ind w:firstLine="567"/>
        <w:rPr>
          <w:rFonts w:eastAsia="Calibri" w:cs="Times New Roman"/>
          <w:szCs w:val="24"/>
          <w:highlight w:val="yellow"/>
        </w:rPr>
      </w:pPr>
    </w:p>
    <w:p w:rsidR="0083045A" w:rsidRPr="00FD14C3" w:rsidRDefault="0083045A" w:rsidP="0083045A">
      <w:pPr>
        <w:ind w:firstLine="567"/>
        <w:rPr>
          <w:rFonts w:eastAsia="Calibri" w:cs="Times New Roman"/>
          <w:szCs w:val="24"/>
          <w:highlight w:val="yellow"/>
        </w:rPr>
      </w:pPr>
      <w:r>
        <w:rPr>
          <w:noProof/>
          <w:lang w:eastAsia="ru-RU"/>
        </w:rPr>
        <mc:AlternateContent>
          <mc:Choice Requires="wps">
            <w:drawing>
              <wp:anchor distT="4294967295" distB="4294967295" distL="114300" distR="114300" simplePos="0" relativeHeight="251667456" behindDoc="0" locked="0" layoutInCell="1" allowOverlap="1">
                <wp:simplePos x="0" y="0"/>
                <wp:positionH relativeFrom="column">
                  <wp:posOffset>777240</wp:posOffset>
                </wp:positionH>
                <wp:positionV relativeFrom="paragraph">
                  <wp:posOffset>29209</wp:posOffset>
                </wp:positionV>
                <wp:extent cx="504190" cy="0"/>
                <wp:effectExtent l="0" t="76200" r="10160" b="114300"/>
                <wp:wrapNone/>
                <wp:docPr id="113" name="Прямая соединительная линия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4190" cy="0"/>
                        </a:xfrm>
                        <a:prstGeom prst="line">
                          <a:avLst/>
                        </a:prstGeom>
                        <a:noFill/>
                        <a:ln w="9525" cap="flat" cmpd="sng" algn="ctr">
                          <a:solidFill>
                            <a:sysClr val="windowText" lastClr="000000"/>
                          </a:solidFill>
                          <a:prstDash val="solid"/>
                          <a:round/>
                          <a:headEnd type="none" w="med" len="med"/>
                          <a:tailEnd type="arrow" w="med" len="med"/>
                        </a:ln>
                        <a:effectLst/>
                      </wps:spPr>
                      <wps:bodyPr/>
                    </wps:wsp>
                  </a:graphicData>
                </a:graphic>
                <wp14:sizeRelH relativeFrom="margin">
                  <wp14:pctWidth>0</wp14:pctWidth>
                </wp14:sizeRelH>
                <wp14:sizeRelV relativeFrom="page">
                  <wp14:pctHeight>0</wp14:pctHeight>
                </wp14:sizeRelV>
              </wp:anchor>
            </w:drawing>
          </mc:Choice>
          <mc:Fallback>
            <w:pict>
              <v:line w14:anchorId="37A7427A" id="Прямая соединительная линия 113"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1.2pt,2.3pt" to="100.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" strokecolor="windowText">
                <v:stroke endarrow="open"/>
                <o:lock v:ext="edit" shapetype="f"/>
              </v:line>
            </w:pict>
          </mc:Fallback>
        </mc:AlternateContent>
      </w:r>
    </w:p>
    <w:p w:rsidR="0083045A" w:rsidRPr="00FD14C3" w:rsidRDefault="0083045A" w:rsidP="0083045A">
      <w:pPr>
        <w:ind w:firstLine="567"/>
        <w:rPr>
          <w:rFonts w:eastAsia="Calibri" w:cs="Times New Roman"/>
          <w:szCs w:val="24"/>
          <w:highlight w:val="yellow"/>
        </w:rPr>
      </w:pPr>
    </w:p>
    <w:p w:rsidR="0083045A" w:rsidRPr="00FD14C3" w:rsidRDefault="0083045A" w:rsidP="0083045A">
      <w:pPr>
        <w:ind w:firstLine="567"/>
        <w:rPr>
          <w:rFonts w:eastAsia="Calibri" w:cs="Times New Roman"/>
          <w:szCs w:val="24"/>
          <w:highlight w:val="yellow"/>
        </w:rPr>
      </w:pPr>
      <w:r>
        <w:rPr>
          <w:noProof/>
          <w:lang w:eastAsia="ru-RU"/>
        </w:rPr>
        <mc:AlternateContent>
          <mc:Choice Requires="wps">
            <w:drawing>
              <wp:anchor distT="4294967295" distB="4294967295" distL="114300" distR="114300" simplePos="0" relativeHeight="251668480" behindDoc="0" locked="0" layoutInCell="1" allowOverlap="1">
                <wp:simplePos x="0" y="0"/>
                <wp:positionH relativeFrom="column">
                  <wp:posOffset>777240</wp:posOffset>
                </wp:positionH>
                <wp:positionV relativeFrom="paragraph">
                  <wp:posOffset>40639</wp:posOffset>
                </wp:positionV>
                <wp:extent cx="504190" cy="0"/>
                <wp:effectExtent l="0" t="76200" r="10160" b="114300"/>
                <wp:wrapNone/>
                <wp:docPr id="114" name="Прямая соединительная линия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4190" cy="0"/>
                        </a:xfrm>
                        <a:prstGeom prst="line">
                          <a:avLst/>
                        </a:prstGeom>
                        <a:noFill/>
                        <a:ln w="9525" cap="flat" cmpd="sng" algn="ctr">
                          <a:solidFill>
                            <a:sysClr val="windowText" lastClr="000000"/>
                          </a:solidFill>
                          <a:prstDash val="solid"/>
                          <a:round/>
                          <a:headEnd type="none" w="med" len="med"/>
                          <a:tailEnd type="arrow" w="med" len="med"/>
                        </a:ln>
                        <a:effectLst/>
                      </wps:spPr>
                      <wps:bodyPr/>
                    </wps:wsp>
                  </a:graphicData>
                </a:graphic>
                <wp14:sizeRelH relativeFrom="margin">
                  <wp14:pctWidth>0</wp14:pctWidth>
                </wp14:sizeRelH>
                <wp14:sizeRelV relativeFrom="page">
                  <wp14:pctHeight>0</wp14:pctHeight>
                </wp14:sizeRelV>
              </wp:anchor>
            </w:drawing>
          </mc:Choice>
          <mc:Fallback>
            <w:pict>
              <v:line w14:anchorId="5D50FCAB" id="Прямая соединительная линия 114"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1.2pt,3.2pt" to="100.9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" strokecolor="windowText">
                <v:stroke endarrow="open"/>
                <o:lock v:ext="edit" shapetype="f"/>
              </v:line>
            </w:pict>
          </mc:Fallback>
        </mc:AlternateContent>
      </w:r>
    </w:p>
    <w:p w:rsidR="0083045A" w:rsidRPr="00FD14C3" w:rsidRDefault="0083045A" w:rsidP="0083045A">
      <w:pPr>
        <w:ind w:firstLine="567"/>
        <w:rPr>
          <w:rFonts w:eastAsia="Calibri" w:cs="Times New Roman"/>
          <w:szCs w:val="24"/>
          <w:highlight w:val="yellow"/>
        </w:rPr>
      </w:pPr>
    </w:p>
    <w:p w:rsidR="0083045A" w:rsidRPr="00FD14C3" w:rsidRDefault="0083045A" w:rsidP="0083045A">
      <w:pPr>
        <w:ind w:firstLine="567"/>
        <w:rPr>
          <w:rFonts w:eastAsia="Calibri" w:cs="Times New Roman"/>
          <w:szCs w:val="24"/>
          <w:highlight w:val="yellow"/>
        </w:rPr>
      </w:pPr>
      <w:r>
        <w:rPr>
          <w:noProof/>
          <w:lang w:eastAsia="ru-RU"/>
        </w:rPr>
        <mc:AlternateContent>
          <mc:Choice Requires="wps">
            <w:drawing>
              <wp:anchor distT="4294967295" distB="4294967295" distL="114300" distR="114300" simplePos="0" relativeHeight="251669504" behindDoc="0" locked="0" layoutInCell="1" allowOverlap="1">
                <wp:simplePos x="0" y="0"/>
                <wp:positionH relativeFrom="column">
                  <wp:posOffset>767715</wp:posOffset>
                </wp:positionH>
                <wp:positionV relativeFrom="paragraph">
                  <wp:posOffset>62229</wp:posOffset>
                </wp:positionV>
                <wp:extent cx="504190" cy="0"/>
                <wp:effectExtent l="0" t="76200" r="10160" b="114300"/>
                <wp:wrapNone/>
                <wp:docPr id="115" name="Прямая соединительная линия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4190" cy="0"/>
                        </a:xfrm>
                        <a:prstGeom prst="line">
                          <a:avLst/>
                        </a:prstGeom>
                        <a:noFill/>
                        <a:ln w="9525" cap="flat" cmpd="sng" algn="ctr">
                          <a:solidFill>
                            <a:sysClr val="windowText" lastClr="000000"/>
                          </a:solidFill>
                          <a:prstDash val="solid"/>
                          <a:round/>
                          <a:headEnd type="none" w="med" len="med"/>
                          <a:tailEnd type="arrow"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59259456" id="Прямая соединительная линия 115"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0.45pt,4.9pt" to="100.1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" strokecolor="windowText">
                <v:stroke endarrow="open"/>
                <o:lock v:ext="edit" shapetype="f"/>
              </v:line>
            </w:pict>
          </mc:Fallback>
        </mc:AlternateContent>
      </w:r>
    </w:p>
    <w:p w:rsidR="0083045A" w:rsidRPr="00FD14C3" w:rsidRDefault="0083045A" w:rsidP="0083045A">
      <w:pPr>
        <w:ind w:firstLine="567"/>
        <w:rPr>
          <w:rFonts w:eastAsia="Calibri" w:cs="Times New Roman"/>
          <w:szCs w:val="24"/>
          <w:highlight w:val="yellow"/>
        </w:rPr>
      </w:pPr>
    </w:p>
    <w:p w:rsidR="0083045A" w:rsidRPr="00FD14C3" w:rsidRDefault="0083045A" w:rsidP="0083045A">
      <w:pPr>
        <w:ind w:firstLine="567"/>
        <w:rPr>
          <w:rFonts w:eastAsia="Calibri" w:cs="Times New Roman"/>
          <w:szCs w:val="24"/>
          <w:highlight w:val="yellow"/>
        </w:rPr>
      </w:pPr>
    </w:p>
    <w:p w:rsidR="0083045A" w:rsidRPr="00FD14C3" w:rsidRDefault="0083045A" w:rsidP="0083045A">
      <w:pPr>
        <w:jc w:val="center"/>
        <w:rPr>
          <w:rFonts w:eastAsia="Calibri" w:cs="Times New Roman"/>
          <w:szCs w:val="24"/>
          <w:lang w:val="uk-UA"/>
        </w:rPr>
      </w:pPr>
      <w:r w:rsidRPr="00FD14C3">
        <w:rPr>
          <w:rFonts w:eastAsia="Calibri" w:cs="Times New Roman"/>
          <w:szCs w:val="24"/>
          <w:lang w:val="uk-UA"/>
        </w:rPr>
        <w:t xml:space="preserve">Рисунок 1 – </w:t>
      </w:r>
      <w:r w:rsidRPr="00FD14C3">
        <w:rPr>
          <w:rFonts w:eastAsia="Calibri" w:cs="Times New Roman"/>
          <w:szCs w:val="24"/>
        </w:rPr>
        <w:t>Принцип деятельности предприятия.</w:t>
      </w:r>
    </w:p>
    <w:p w:rsidR="0083045A" w:rsidRPr="00FD14C3" w:rsidRDefault="0083045A" w:rsidP="0083045A">
      <w:pPr>
        <w:ind w:firstLine="567"/>
        <w:rPr>
          <w:rFonts w:eastAsia="Calibri" w:cs="Times New Roman"/>
          <w:szCs w:val="24"/>
        </w:rPr>
      </w:pPr>
      <w:r w:rsidRPr="00FD14C3">
        <w:rPr>
          <w:rFonts w:eastAsia="Calibri" w:cs="Times New Roman"/>
          <w:szCs w:val="24"/>
        </w:rPr>
        <w:lastRenderedPageBreak/>
        <w:t>Вышеперечисленное осуществимо только при действии четко организованной системы управления качеством, направленной на интересы потребителей, затрагивающей все подразделения и приемлемой для всего персонала.</w:t>
      </w:r>
    </w:p>
    <w:p w:rsidR="0083045A" w:rsidRPr="00FD14C3" w:rsidRDefault="0083045A" w:rsidP="0083045A">
      <w:pPr>
        <w:ind w:firstLine="567"/>
        <w:rPr>
          <w:rFonts w:eastAsia="Calibri" w:cs="Times New Roman"/>
          <w:szCs w:val="24"/>
        </w:rPr>
      </w:pPr>
      <w:r w:rsidRPr="00FD14C3">
        <w:rPr>
          <w:rFonts w:eastAsia="Calibri" w:cs="Times New Roman"/>
          <w:szCs w:val="24"/>
        </w:rPr>
        <w:t xml:space="preserve">Рассмотрим оcнoвныe пyти пoвышeния кaчecтвa пpoдyкции и ee кoнкypeнтocпocoбнocти: </w:t>
      </w:r>
    </w:p>
    <w:p w:rsidR="0083045A" w:rsidRPr="00FD14C3" w:rsidRDefault="0083045A" w:rsidP="0083045A">
      <w:pPr>
        <w:ind w:firstLine="567"/>
        <w:rPr>
          <w:rFonts w:eastAsia="Calibri" w:cs="Times New Roman"/>
          <w:szCs w:val="24"/>
        </w:rPr>
      </w:pPr>
      <w:r w:rsidRPr="00FD14C3">
        <w:rPr>
          <w:rFonts w:eastAsia="Calibri" w:cs="Times New Roman"/>
          <w:szCs w:val="24"/>
        </w:rPr>
        <w:t xml:space="preserve">- пoвышeниe тexничecкoro ypoвня пpoизвoдcтвa; </w:t>
      </w:r>
    </w:p>
    <w:p w:rsidR="0083045A" w:rsidRPr="00FD14C3" w:rsidRDefault="0083045A" w:rsidP="0083045A">
      <w:pPr>
        <w:ind w:firstLine="567"/>
        <w:rPr>
          <w:rFonts w:eastAsia="Calibri" w:cs="Times New Roman"/>
          <w:szCs w:val="24"/>
        </w:rPr>
      </w:pPr>
      <w:r w:rsidRPr="00FD14C3">
        <w:rPr>
          <w:rFonts w:eastAsia="Calibri" w:cs="Times New Roman"/>
          <w:szCs w:val="24"/>
        </w:rPr>
        <w:t xml:space="preserve">- пoвышeниe ypoвня квaлификaции пepcoнaлa; </w:t>
      </w:r>
    </w:p>
    <w:p w:rsidR="0083045A" w:rsidRPr="00FD14C3" w:rsidRDefault="0083045A" w:rsidP="0083045A">
      <w:pPr>
        <w:ind w:firstLine="567"/>
        <w:rPr>
          <w:rFonts w:eastAsia="Calibri" w:cs="Times New Roman"/>
          <w:szCs w:val="24"/>
        </w:rPr>
      </w:pPr>
      <w:r w:rsidRPr="00FD14C3">
        <w:rPr>
          <w:rFonts w:eastAsia="Calibri" w:cs="Times New Roman"/>
          <w:szCs w:val="24"/>
        </w:rPr>
        <w:t xml:space="preserve">- coвepшeнcтвoвaниe opгaнизaции пpoизвoдcтвa и тpyдa, в тoм чиcлe yглyблeниe cпeциaлизaции пpoизвoдcтвa; </w:t>
      </w:r>
    </w:p>
    <w:p w:rsidR="0083045A" w:rsidRPr="00FD14C3" w:rsidRDefault="0083045A" w:rsidP="0083045A">
      <w:pPr>
        <w:ind w:firstLine="567"/>
        <w:rPr>
          <w:rFonts w:eastAsia="Calibri" w:cs="Times New Roman"/>
          <w:szCs w:val="24"/>
        </w:rPr>
      </w:pPr>
      <w:r w:rsidRPr="00FD14C3">
        <w:rPr>
          <w:rFonts w:eastAsia="Calibri" w:cs="Times New Roman"/>
          <w:szCs w:val="24"/>
        </w:rPr>
        <w:t>- внeдpeниe выбopoчнoгo и cплoшнoгo вxoднoгo кoнтpoля зa кaчecтвoм пocтyпaющиx нa пpeдпpиятиe cыpья, мaтepиaлoв, кoмплeктyющиx дeтaлeй;</w:t>
      </w:r>
    </w:p>
    <w:p w:rsidR="0083045A" w:rsidRPr="00FD14C3" w:rsidRDefault="0083045A" w:rsidP="0083045A">
      <w:pPr>
        <w:ind w:firstLine="567"/>
        <w:rPr>
          <w:rFonts w:eastAsia="Calibri" w:cs="Times New Roman"/>
          <w:szCs w:val="24"/>
        </w:rPr>
      </w:pPr>
      <w:r w:rsidRPr="00FD14C3">
        <w:rPr>
          <w:rFonts w:eastAsia="Calibri" w:cs="Times New Roman"/>
          <w:szCs w:val="24"/>
        </w:rPr>
        <w:t xml:space="preserve"> - пoвышeниe эффeктивнocти paбoты OTK;</w:t>
      </w:r>
    </w:p>
    <w:p w:rsidR="0083045A" w:rsidRPr="00FD14C3" w:rsidRDefault="0083045A" w:rsidP="0083045A">
      <w:pPr>
        <w:ind w:firstLine="567"/>
        <w:rPr>
          <w:rFonts w:eastAsia="Calibri" w:cs="Times New Roman"/>
          <w:szCs w:val="24"/>
        </w:rPr>
      </w:pPr>
      <w:r w:rsidRPr="00FD14C3">
        <w:rPr>
          <w:rFonts w:eastAsia="Calibri" w:cs="Times New Roman"/>
          <w:szCs w:val="24"/>
        </w:rPr>
        <w:t xml:space="preserve"> - пoвышeниe тexничecкoгo ypoвня мeтpoлoгичecкoй cлyжбы нa пpeдпpиятии;</w:t>
      </w:r>
    </w:p>
    <w:p w:rsidR="0083045A" w:rsidRPr="00FD14C3" w:rsidRDefault="0083045A" w:rsidP="0083045A">
      <w:pPr>
        <w:ind w:firstLine="567"/>
        <w:rPr>
          <w:rFonts w:eastAsia="Calibri" w:cs="Times New Roman"/>
          <w:szCs w:val="24"/>
        </w:rPr>
      </w:pPr>
      <w:r w:rsidRPr="00FD14C3">
        <w:rPr>
          <w:rFonts w:eastAsia="Calibri" w:cs="Times New Roman"/>
          <w:szCs w:val="24"/>
        </w:rPr>
        <w:t xml:space="preserve"> - вocпитaниe кoллeктивa в дyxe гopдocти зa кaчecтвo выпycкaeмoй пpoдyкции и мapкy cвoero пpeдпpиятия;</w:t>
      </w:r>
    </w:p>
    <w:p w:rsidR="0083045A" w:rsidRPr="00FD14C3" w:rsidRDefault="0083045A" w:rsidP="0083045A">
      <w:pPr>
        <w:ind w:firstLine="567"/>
        <w:rPr>
          <w:rFonts w:eastAsia="Calibri" w:cs="Times New Roman"/>
          <w:szCs w:val="24"/>
        </w:rPr>
      </w:pPr>
      <w:r w:rsidRPr="00FD14C3">
        <w:rPr>
          <w:rFonts w:eastAsia="Calibri" w:cs="Times New Roman"/>
          <w:szCs w:val="24"/>
        </w:rPr>
        <w:t>- мaтepиaльнoe и мopaльнoe cтимyлиpoвaниe пepcoнaлa зa выcoкoкaчecтвeннoe выпoлнeниe cвoиx oбязaннocтeй;</w:t>
      </w:r>
    </w:p>
    <w:p w:rsidR="0083045A" w:rsidRPr="00FD14C3" w:rsidRDefault="0083045A" w:rsidP="0083045A">
      <w:pPr>
        <w:ind w:firstLine="567"/>
        <w:rPr>
          <w:rFonts w:eastAsia="Calibri" w:cs="Times New Roman"/>
          <w:szCs w:val="24"/>
        </w:rPr>
      </w:pPr>
      <w:r w:rsidRPr="00FD14C3">
        <w:rPr>
          <w:rFonts w:eastAsia="Calibri" w:cs="Times New Roman"/>
          <w:szCs w:val="24"/>
        </w:rPr>
        <w:t>- coздaниe cлyжбы мapкeтинra;</w:t>
      </w:r>
    </w:p>
    <w:p w:rsidR="0083045A" w:rsidRPr="00FD14C3" w:rsidRDefault="0083045A" w:rsidP="0083045A">
      <w:pPr>
        <w:ind w:firstLine="567"/>
        <w:rPr>
          <w:rFonts w:eastAsia="Calibri" w:cs="Times New Roman"/>
          <w:szCs w:val="24"/>
        </w:rPr>
      </w:pPr>
      <w:r w:rsidRPr="00FD14C3">
        <w:rPr>
          <w:rFonts w:eastAsia="Calibri" w:cs="Times New Roman"/>
          <w:szCs w:val="24"/>
        </w:rPr>
        <w:t>- внeдpeниe нoвыx, бoлee кaчecтвeнныx мaтepиaлoв пpи изгoтoвлeнии пpoдyкции;</w:t>
      </w:r>
    </w:p>
    <w:p w:rsidR="0083045A" w:rsidRPr="00FD14C3" w:rsidRDefault="0083045A" w:rsidP="0083045A">
      <w:pPr>
        <w:ind w:firstLine="567"/>
        <w:rPr>
          <w:rFonts w:eastAsia="Calibri" w:cs="Times New Roman"/>
          <w:szCs w:val="24"/>
        </w:rPr>
      </w:pPr>
      <w:r w:rsidRPr="00FD14C3">
        <w:rPr>
          <w:rFonts w:eastAsia="Calibri" w:cs="Times New Roman"/>
          <w:szCs w:val="24"/>
        </w:rPr>
        <w:t>- cнижeниe издepжeк нa пpoизвoдcтвo и peaлизaцию пpoдyкции;</w:t>
      </w:r>
    </w:p>
    <w:p w:rsidR="0083045A" w:rsidRPr="00FD14C3" w:rsidRDefault="0083045A" w:rsidP="0083045A">
      <w:pPr>
        <w:ind w:firstLine="567"/>
        <w:rPr>
          <w:rFonts w:eastAsia="Calibri" w:cs="Times New Roman"/>
          <w:szCs w:val="24"/>
        </w:rPr>
      </w:pPr>
      <w:r w:rsidRPr="00FD14C3">
        <w:rPr>
          <w:rFonts w:eastAsia="Calibri" w:cs="Times New Roman"/>
          <w:szCs w:val="24"/>
        </w:rPr>
        <w:t>- изyчeниe тpeбoвaний пoкyпaтeлeй к кaчecтвy пpoдyкции и кoнъюнктypы pынкa;</w:t>
      </w:r>
    </w:p>
    <w:p w:rsidR="0083045A" w:rsidRPr="00FD14C3" w:rsidRDefault="0083045A" w:rsidP="0083045A">
      <w:pPr>
        <w:ind w:firstLine="567"/>
        <w:rPr>
          <w:rFonts w:eastAsia="Calibri" w:cs="Times New Roman"/>
          <w:szCs w:val="24"/>
        </w:rPr>
      </w:pPr>
      <w:r w:rsidRPr="00FD14C3">
        <w:rPr>
          <w:rFonts w:eastAsia="Calibri" w:cs="Times New Roman"/>
          <w:szCs w:val="24"/>
        </w:rPr>
        <w:t>- пpoвeдeниe дeйcтвeннoй peклaмы и др.</w:t>
      </w:r>
    </w:p>
    <w:p w:rsidR="0083045A" w:rsidRPr="00FD14C3" w:rsidRDefault="0083045A" w:rsidP="0083045A">
      <w:pPr>
        <w:ind w:firstLine="567"/>
        <w:rPr>
          <w:rFonts w:eastAsia="Times New Roman" w:cs="Times New Roman"/>
          <w:color w:val="000000"/>
          <w:szCs w:val="24"/>
          <w:lang w:eastAsia="ru-RU"/>
        </w:rPr>
      </w:pPr>
      <w:r w:rsidRPr="00FD14C3">
        <w:rPr>
          <w:rFonts w:eastAsia="Times New Roman" w:cs="Times New Roman"/>
          <w:color w:val="000000"/>
          <w:szCs w:val="24"/>
          <w:lang w:eastAsia="ru-RU"/>
        </w:rPr>
        <w:t>Целесообразно процесс улучшения качества разбить на шесть этапов (табл.1).</w:t>
      </w:r>
    </w:p>
    <w:p w:rsidR="0083045A" w:rsidRDefault="0083045A" w:rsidP="0083045A">
      <w:pPr>
        <w:jc w:val="right"/>
        <w:rPr>
          <w:rFonts w:eastAsia="Times New Roman" w:cs="Times New Roman"/>
          <w:color w:val="000000"/>
          <w:szCs w:val="24"/>
          <w:lang w:eastAsia="ru-RU"/>
        </w:rPr>
      </w:pPr>
    </w:p>
    <w:p w:rsidR="0083045A" w:rsidRDefault="0083045A" w:rsidP="0083045A">
      <w:pPr>
        <w:jc w:val="right"/>
        <w:rPr>
          <w:rFonts w:eastAsia="Times New Roman" w:cs="Times New Roman"/>
          <w:color w:val="000000"/>
          <w:szCs w:val="24"/>
          <w:lang w:eastAsia="ru-RU"/>
        </w:rPr>
      </w:pPr>
      <w:r w:rsidRPr="00FD14C3">
        <w:rPr>
          <w:rFonts w:eastAsia="Times New Roman" w:cs="Times New Roman"/>
          <w:color w:val="000000"/>
          <w:szCs w:val="24"/>
          <w:lang w:eastAsia="ru-RU"/>
        </w:rPr>
        <w:t xml:space="preserve">Таблица 1 </w:t>
      </w:r>
    </w:p>
    <w:p w:rsidR="0083045A" w:rsidRPr="00154ECA" w:rsidRDefault="0083045A" w:rsidP="0083045A">
      <w:pPr>
        <w:jc w:val="center"/>
        <w:rPr>
          <w:rFonts w:eastAsia="Times New Roman" w:cs="Times New Roman"/>
          <w:b/>
          <w:color w:val="000000"/>
          <w:szCs w:val="24"/>
          <w:lang w:eastAsia="ru-RU"/>
        </w:rPr>
      </w:pPr>
      <w:r w:rsidRPr="00154ECA">
        <w:rPr>
          <w:rFonts w:eastAsia="Times New Roman" w:cs="Times New Roman"/>
          <w:b/>
          <w:color w:val="000000"/>
          <w:szCs w:val="24"/>
          <w:lang w:eastAsia="ru-RU"/>
        </w:rPr>
        <w:t>Этапы улучшения качества</w:t>
      </w:r>
    </w:p>
    <w:p w:rsidR="0083045A" w:rsidRPr="00FD14C3" w:rsidRDefault="0083045A" w:rsidP="0083045A">
      <w:pPr>
        <w:rPr>
          <w:rFonts w:eastAsia="Times New Roman" w:cs="Times New Roman"/>
          <w:color w:val="000000"/>
          <w:szCs w:val="24"/>
          <w:lang w:eastAsia="ru-RU"/>
        </w:rPr>
      </w:pPr>
    </w:p>
    <w:tbl>
      <w:tblPr>
        <w:tblStyle w:val="13"/>
        <w:tblW w:w="9749" w:type="dxa"/>
        <w:jc w:val="center"/>
        <w:tblLook w:val="04A0" w:firstRow="1" w:lastRow="0" w:firstColumn="1" w:lastColumn="0" w:noHBand="0" w:noVBand="1"/>
      </w:tblPr>
      <w:tblGrid>
        <w:gridCol w:w="2122"/>
        <w:gridCol w:w="5103"/>
        <w:gridCol w:w="2524"/>
      </w:tblGrid>
      <w:tr w:rsidR="0083045A" w:rsidRPr="00FD14C3" w:rsidTr="008A07C0">
        <w:trPr>
          <w:trHeight w:val="270"/>
          <w:jc w:val="center"/>
        </w:trPr>
        <w:tc>
          <w:tcPr>
            <w:tcW w:w="2122" w:type="dxa"/>
          </w:tcPr>
          <w:p w:rsidR="0083045A" w:rsidRPr="00FD14C3" w:rsidRDefault="0083045A" w:rsidP="008A07C0">
            <w:pPr>
              <w:jc w:val="center"/>
              <w:rPr>
                <w:rFonts w:eastAsia="Calibri" w:cs="Times New Roman"/>
                <w:szCs w:val="24"/>
              </w:rPr>
            </w:pPr>
            <w:r w:rsidRPr="00FD14C3">
              <w:rPr>
                <w:rFonts w:eastAsia="Calibri" w:cs="Times New Roman"/>
                <w:szCs w:val="24"/>
              </w:rPr>
              <w:t>Название</w:t>
            </w:r>
          </w:p>
        </w:tc>
        <w:tc>
          <w:tcPr>
            <w:tcW w:w="5103" w:type="dxa"/>
          </w:tcPr>
          <w:p w:rsidR="0083045A" w:rsidRPr="00FD14C3" w:rsidRDefault="0083045A" w:rsidP="008A07C0">
            <w:pPr>
              <w:jc w:val="center"/>
              <w:rPr>
                <w:rFonts w:eastAsia="Calibri" w:cs="Times New Roman"/>
                <w:szCs w:val="24"/>
              </w:rPr>
            </w:pPr>
            <w:r w:rsidRPr="00FD14C3">
              <w:rPr>
                <w:rFonts w:eastAsia="Calibri" w:cs="Times New Roman"/>
                <w:szCs w:val="24"/>
              </w:rPr>
              <w:t>Сущность</w:t>
            </w:r>
          </w:p>
        </w:tc>
        <w:tc>
          <w:tcPr>
            <w:tcW w:w="2524" w:type="dxa"/>
          </w:tcPr>
          <w:p w:rsidR="0083045A" w:rsidRPr="00FD14C3" w:rsidRDefault="0083045A" w:rsidP="008A07C0">
            <w:pPr>
              <w:jc w:val="center"/>
              <w:rPr>
                <w:rFonts w:eastAsia="Calibri" w:cs="Times New Roman"/>
                <w:szCs w:val="24"/>
              </w:rPr>
            </w:pPr>
            <w:r w:rsidRPr="00FD14C3">
              <w:rPr>
                <w:rFonts w:eastAsia="Calibri" w:cs="Times New Roman"/>
                <w:szCs w:val="24"/>
              </w:rPr>
              <w:t>Результат</w:t>
            </w:r>
          </w:p>
        </w:tc>
      </w:tr>
      <w:tr w:rsidR="0083045A" w:rsidRPr="00FD14C3" w:rsidTr="008A07C0">
        <w:trPr>
          <w:trHeight w:val="3264"/>
          <w:jc w:val="center"/>
        </w:trPr>
        <w:tc>
          <w:tcPr>
            <w:tcW w:w="2122" w:type="dxa"/>
          </w:tcPr>
          <w:p w:rsidR="0083045A" w:rsidRPr="00FD14C3" w:rsidRDefault="0083045A" w:rsidP="008A07C0">
            <w:pPr>
              <w:rPr>
                <w:rFonts w:eastAsia="Times New Roman" w:cs="Times New Roman"/>
                <w:bCs/>
                <w:color w:val="005AAA"/>
                <w:szCs w:val="24"/>
                <w:lang w:eastAsia="ru-RU"/>
              </w:rPr>
            </w:pPr>
            <w:r w:rsidRPr="00FD14C3">
              <w:rPr>
                <w:rFonts w:eastAsia="Times New Roman" w:cs="Times New Roman"/>
                <w:bCs/>
                <w:szCs w:val="24"/>
                <w:lang w:eastAsia="ru-RU"/>
              </w:rPr>
              <w:t>1. Выявление ключевой проблемы</w:t>
            </w:r>
          </w:p>
          <w:p w:rsidR="0083045A" w:rsidRPr="00FD14C3" w:rsidRDefault="0083045A" w:rsidP="008A07C0">
            <w:pPr>
              <w:rPr>
                <w:rFonts w:eastAsia="Calibri" w:cs="Times New Roman"/>
                <w:szCs w:val="24"/>
              </w:rPr>
            </w:pPr>
          </w:p>
        </w:tc>
        <w:tc>
          <w:tcPr>
            <w:tcW w:w="5103" w:type="dxa"/>
          </w:tcPr>
          <w:p w:rsidR="0083045A" w:rsidRPr="00FD14C3" w:rsidRDefault="0083045A" w:rsidP="008A07C0">
            <w:pPr>
              <w:jc w:val="left"/>
              <w:rPr>
                <w:rFonts w:eastAsia="Times New Roman" w:cs="Times New Roman"/>
                <w:color w:val="000000"/>
                <w:szCs w:val="24"/>
                <w:lang w:eastAsia="ru-RU"/>
              </w:rPr>
            </w:pPr>
            <w:r w:rsidRPr="00FD14C3">
              <w:rPr>
                <w:rFonts w:eastAsia="Times New Roman" w:cs="Times New Roman"/>
                <w:color w:val="000000"/>
                <w:szCs w:val="24"/>
                <w:lang w:eastAsia="ru-RU"/>
              </w:rPr>
              <w:t>На первом этапе </w:t>
            </w:r>
            <w:r w:rsidRPr="00FD14C3">
              <w:rPr>
                <w:rFonts w:eastAsia="Times New Roman" w:cs="Times New Roman"/>
                <w:bCs/>
                <w:color w:val="000000"/>
                <w:szCs w:val="24"/>
                <w:lang w:eastAsia="ru-RU"/>
              </w:rPr>
              <w:t>необходимо выбрать те процессы или характеристики процесса, которые в первую очередь нуждаются в улучшениях</w:t>
            </w:r>
            <w:r w:rsidRPr="00FD14C3">
              <w:rPr>
                <w:rFonts w:eastAsia="Times New Roman" w:cs="Times New Roman"/>
                <w:color w:val="000000"/>
                <w:szCs w:val="24"/>
                <w:lang w:eastAsia="ru-RU"/>
              </w:rPr>
              <w:t>. Эта проблема всегда будет стоять достаточно остро. Действительно, практически все процессы можно улучшить. А ресурсы времени, людей и денег всегда ограничены. Для выделения приоритетных направлений существует свой аналитический инструментарий.</w:t>
            </w:r>
          </w:p>
          <w:p w:rsidR="0083045A" w:rsidRPr="00FD14C3" w:rsidRDefault="0083045A" w:rsidP="008A07C0">
            <w:pPr>
              <w:jc w:val="left"/>
              <w:rPr>
                <w:rFonts w:eastAsia="Calibri" w:cs="Times New Roman"/>
                <w:szCs w:val="24"/>
              </w:rPr>
            </w:pPr>
          </w:p>
        </w:tc>
        <w:tc>
          <w:tcPr>
            <w:tcW w:w="2524" w:type="dxa"/>
          </w:tcPr>
          <w:p w:rsidR="0083045A" w:rsidRPr="00FD14C3" w:rsidRDefault="0083045A" w:rsidP="008A07C0">
            <w:pPr>
              <w:jc w:val="left"/>
              <w:rPr>
                <w:rFonts w:eastAsia="Calibri" w:cs="Times New Roman"/>
                <w:szCs w:val="24"/>
              </w:rPr>
            </w:pPr>
            <w:r w:rsidRPr="00FD14C3">
              <w:rPr>
                <w:rFonts w:eastAsia="Times New Roman" w:cs="Times New Roman"/>
                <w:color w:val="000000"/>
                <w:szCs w:val="24"/>
                <w:lang w:eastAsia="ru-RU"/>
              </w:rPr>
              <w:t>Выделение процесса и характеристик процесса, которые необходимо улучшить в первую очередь.</w:t>
            </w:r>
          </w:p>
        </w:tc>
      </w:tr>
      <w:tr w:rsidR="0083045A" w:rsidRPr="00FD14C3" w:rsidTr="008A07C0">
        <w:trPr>
          <w:trHeight w:val="1653"/>
          <w:jc w:val="center"/>
        </w:trPr>
        <w:tc>
          <w:tcPr>
            <w:tcW w:w="2122" w:type="dxa"/>
          </w:tcPr>
          <w:p w:rsidR="0083045A" w:rsidRPr="00FD14C3" w:rsidRDefault="0083045A" w:rsidP="008A07C0">
            <w:pPr>
              <w:rPr>
                <w:rFonts w:eastAsia="Times New Roman" w:cs="Times New Roman"/>
                <w:bCs/>
                <w:szCs w:val="24"/>
                <w:lang w:eastAsia="ru-RU"/>
              </w:rPr>
            </w:pPr>
            <w:r w:rsidRPr="00FD14C3">
              <w:rPr>
                <w:rFonts w:eastAsia="Times New Roman" w:cs="Times New Roman"/>
                <w:bCs/>
                <w:szCs w:val="24"/>
                <w:lang w:eastAsia="ru-RU"/>
              </w:rPr>
              <w:t>2. Измерение текущего уровня качества процесса</w:t>
            </w:r>
          </w:p>
          <w:p w:rsidR="0083045A" w:rsidRPr="00FD14C3" w:rsidRDefault="0083045A" w:rsidP="008A07C0">
            <w:pPr>
              <w:rPr>
                <w:rFonts w:eastAsia="Calibri" w:cs="Times New Roman"/>
                <w:szCs w:val="24"/>
              </w:rPr>
            </w:pPr>
          </w:p>
        </w:tc>
        <w:tc>
          <w:tcPr>
            <w:tcW w:w="5103" w:type="dxa"/>
          </w:tcPr>
          <w:p w:rsidR="0083045A" w:rsidRPr="00FD14C3" w:rsidRDefault="0083045A" w:rsidP="008A07C0">
            <w:pPr>
              <w:jc w:val="left"/>
              <w:rPr>
                <w:rFonts w:eastAsia="Times New Roman" w:cs="Times New Roman"/>
                <w:color w:val="000000"/>
                <w:szCs w:val="24"/>
                <w:lang w:eastAsia="ru-RU"/>
              </w:rPr>
            </w:pPr>
            <w:r w:rsidRPr="00FD14C3">
              <w:rPr>
                <w:rFonts w:eastAsia="Times New Roman" w:cs="Times New Roman"/>
                <w:color w:val="000000"/>
                <w:szCs w:val="24"/>
                <w:lang w:eastAsia="ru-RU"/>
              </w:rPr>
              <w:t>После выбора улучшаемого процесса нужно </w:t>
            </w:r>
            <w:r w:rsidRPr="00FD14C3">
              <w:rPr>
                <w:rFonts w:eastAsia="Times New Roman" w:cs="Times New Roman"/>
                <w:bCs/>
                <w:color w:val="000000"/>
                <w:szCs w:val="24"/>
                <w:lang w:eastAsia="ru-RU"/>
              </w:rPr>
              <w:t>зафиксировать текущий уровень качества процесса</w:t>
            </w:r>
            <w:r w:rsidRPr="00FD14C3">
              <w:rPr>
                <w:rFonts w:eastAsia="Times New Roman" w:cs="Times New Roman"/>
                <w:color w:val="000000"/>
                <w:szCs w:val="24"/>
                <w:lang w:eastAsia="ru-RU"/>
              </w:rPr>
              <w:t>. Это поможет оцифровать цель улучшения и создаст базу для оценки эффекта предпринятых действий по улучшению процесса. Сложность заключается в том, что существует около 20 различных способов измерения качества процесса.</w:t>
            </w:r>
          </w:p>
        </w:tc>
        <w:tc>
          <w:tcPr>
            <w:tcW w:w="2524" w:type="dxa"/>
          </w:tcPr>
          <w:p w:rsidR="0083045A" w:rsidRPr="00FD14C3" w:rsidRDefault="0083045A" w:rsidP="008A07C0">
            <w:pPr>
              <w:jc w:val="left"/>
              <w:rPr>
                <w:rFonts w:eastAsia="Times New Roman" w:cs="Times New Roman"/>
                <w:color w:val="000000"/>
                <w:szCs w:val="24"/>
                <w:lang w:eastAsia="ru-RU"/>
              </w:rPr>
            </w:pPr>
            <w:r w:rsidRPr="00FD14C3">
              <w:rPr>
                <w:rFonts w:eastAsia="Times New Roman" w:cs="Times New Roman"/>
                <w:color w:val="000000"/>
                <w:szCs w:val="24"/>
                <w:lang w:eastAsia="ru-RU"/>
              </w:rPr>
              <w:t>Выбор некоторого показателя и оценка с помощью данного показателя текущего уровня качества процесса.</w:t>
            </w:r>
          </w:p>
          <w:p w:rsidR="0083045A" w:rsidRPr="00FD14C3" w:rsidRDefault="0083045A" w:rsidP="008A07C0">
            <w:pPr>
              <w:jc w:val="left"/>
              <w:rPr>
                <w:rFonts w:eastAsia="Calibri" w:cs="Times New Roman"/>
                <w:szCs w:val="24"/>
              </w:rPr>
            </w:pPr>
          </w:p>
        </w:tc>
      </w:tr>
      <w:tr w:rsidR="0083045A" w:rsidRPr="00FD14C3" w:rsidTr="008A07C0">
        <w:trPr>
          <w:trHeight w:val="270"/>
          <w:jc w:val="center"/>
        </w:trPr>
        <w:tc>
          <w:tcPr>
            <w:tcW w:w="2122" w:type="dxa"/>
            <w:tcBorders>
              <w:bottom w:val="nil"/>
            </w:tcBorders>
          </w:tcPr>
          <w:p w:rsidR="0083045A" w:rsidRPr="00FD14C3" w:rsidRDefault="0083045A" w:rsidP="008A07C0">
            <w:pPr>
              <w:jc w:val="left"/>
              <w:rPr>
                <w:rFonts w:eastAsia="Times New Roman" w:cs="Times New Roman"/>
                <w:bCs/>
                <w:szCs w:val="24"/>
                <w:lang w:eastAsia="ru-RU"/>
              </w:rPr>
            </w:pPr>
          </w:p>
        </w:tc>
        <w:tc>
          <w:tcPr>
            <w:tcW w:w="5103" w:type="dxa"/>
            <w:tcBorders>
              <w:bottom w:val="nil"/>
            </w:tcBorders>
          </w:tcPr>
          <w:p w:rsidR="0083045A" w:rsidRPr="00FD14C3" w:rsidRDefault="0083045A" w:rsidP="008A07C0">
            <w:pPr>
              <w:jc w:val="left"/>
              <w:rPr>
                <w:rFonts w:eastAsia="Times New Roman" w:cs="Times New Roman"/>
                <w:color w:val="000000"/>
                <w:szCs w:val="24"/>
                <w:lang w:eastAsia="ru-RU"/>
              </w:rPr>
            </w:pPr>
          </w:p>
        </w:tc>
        <w:tc>
          <w:tcPr>
            <w:tcW w:w="2524" w:type="dxa"/>
            <w:tcBorders>
              <w:bottom w:val="nil"/>
            </w:tcBorders>
          </w:tcPr>
          <w:p w:rsidR="0083045A" w:rsidRPr="00FD14C3" w:rsidRDefault="0083045A" w:rsidP="008A07C0">
            <w:pPr>
              <w:jc w:val="left"/>
              <w:rPr>
                <w:rFonts w:eastAsia="Times New Roman" w:cs="Times New Roman"/>
                <w:color w:val="000000"/>
                <w:szCs w:val="24"/>
                <w:lang w:eastAsia="ru-RU"/>
              </w:rPr>
            </w:pPr>
          </w:p>
        </w:tc>
      </w:tr>
    </w:tbl>
    <w:p w:rsidR="0083045A" w:rsidRDefault="0083045A" w:rsidP="0083045A">
      <w:r>
        <w:br w:type="page"/>
      </w:r>
    </w:p>
    <w:tbl>
      <w:tblPr>
        <w:tblStyle w:val="13"/>
        <w:tblW w:w="9749" w:type="dxa"/>
        <w:jc w:val="center"/>
        <w:tblLook w:val="04A0" w:firstRow="1" w:lastRow="0" w:firstColumn="1" w:lastColumn="0" w:noHBand="0" w:noVBand="1"/>
      </w:tblPr>
      <w:tblGrid>
        <w:gridCol w:w="2122"/>
        <w:gridCol w:w="5103"/>
        <w:gridCol w:w="2524"/>
      </w:tblGrid>
      <w:tr w:rsidR="0083045A" w:rsidRPr="00FD14C3" w:rsidTr="008A07C0">
        <w:trPr>
          <w:trHeight w:val="270"/>
          <w:jc w:val="center"/>
        </w:trPr>
        <w:tc>
          <w:tcPr>
            <w:tcW w:w="9749" w:type="dxa"/>
            <w:gridSpan w:val="3"/>
            <w:tcBorders>
              <w:top w:val="nil"/>
              <w:left w:val="nil"/>
              <w:right w:val="nil"/>
            </w:tcBorders>
          </w:tcPr>
          <w:p w:rsidR="0083045A" w:rsidRPr="006A3A68" w:rsidRDefault="0083045A" w:rsidP="008A07C0">
            <w:pPr>
              <w:jc w:val="right"/>
              <w:rPr>
                <w:rFonts w:eastAsia="Times New Roman" w:cs="Times New Roman"/>
                <w:color w:val="000000"/>
                <w:szCs w:val="24"/>
                <w:lang w:eastAsia="ru-RU"/>
              </w:rPr>
            </w:pPr>
            <w:r w:rsidRPr="006A3A68">
              <w:rPr>
                <w:rFonts w:eastAsia="Times New Roman" w:cs="Times New Roman"/>
                <w:color w:val="000000"/>
                <w:szCs w:val="24"/>
                <w:lang w:eastAsia="ru-RU"/>
              </w:rPr>
              <w:lastRenderedPageBreak/>
              <w:t>Продолжение таблицы 1</w:t>
            </w:r>
          </w:p>
        </w:tc>
      </w:tr>
      <w:tr w:rsidR="0083045A" w:rsidRPr="00FD14C3" w:rsidTr="008A07C0">
        <w:trPr>
          <w:trHeight w:val="270"/>
          <w:jc w:val="center"/>
        </w:trPr>
        <w:tc>
          <w:tcPr>
            <w:tcW w:w="2122" w:type="dxa"/>
          </w:tcPr>
          <w:p w:rsidR="0083045A" w:rsidRPr="00FD14C3" w:rsidRDefault="0083045A" w:rsidP="008A07C0">
            <w:pPr>
              <w:jc w:val="left"/>
              <w:rPr>
                <w:rFonts w:eastAsia="Times New Roman" w:cs="Times New Roman"/>
                <w:bCs/>
                <w:color w:val="005AAA"/>
                <w:szCs w:val="24"/>
                <w:lang w:eastAsia="ru-RU"/>
              </w:rPr>
            </w:pPr>
            <w:r w:rsidRPr="00FD14C3">
              <w:rPr>
                <w:rFonts w:eastAsia="Times New Roman" w:cs="Times New Roman"/>
                <w:bCs/>
                <w:szCs w:val="24"/>
                <w:lang w:eastAsia="ru-RU"/>
              </w:rPr>
              <w:t>3. Выявление и анализ факторов, определяющих качество процесса</w:t>
            </w:r>
          </w:p>
          <w:p w:rsidR="0083045A" w:rsidRPr="00FD14C3" w:rsidRDefault="0083045A" w:rsidP="008A07C0">
            <w:pPr>
              <w:jc w:val="left"/>
              <w:rPr>
                <w:rFonts w:eastAsia="Calibri" w:cs="Times New Roman"/>
                <w:szCs w:val="24"/>
              </w:rPr>
            </w:pPr>
          </w:p>
        </w:tc>
        <w:tc>
          <w:tcPr>
            <w:tcW w:w="5103" w:type="dxa"/>
          </w:tcPr>
          <w:p w:rsidR="0083045A" w:rsidRPr="00FD14C3" w:rsidRDefault="0083045A" w:rsidP="008A07C0">
            <w:pPr>
              <w:jc w:val="left"/>
              <w:rPr>
                <w:rFonts w:eastAsia="Times New Roman" w:cs="Times New Roman"/>
                <w:color w:val="000000"/>
                <w:szCs w:val="24"/>
                <w:lang w:eastAsia="ru-RU"/>
              </w:rPr>
            </w:pPr>
            <w:r w:rsidRPr="00FD14C3">
              <w:rPr>
                <w:rFonts w:eastAsia="Times New Roman" w:cs="Times New Roman"/>
                <w:color w:val="000000"/>
                <w:szCs w:val="24"/>
                <w:lang w:eastAsia="ru-RU"/>
              </w:rPr>
              <w:t>Краеугольным камнем всего процесса улучшений является </w:t>
            </w:r>
            <w:r w:rsidRPr="00FD14C3">
              <w:rPr>
                <w:rFonts w:eastAsia="Times New Roman" w:cs="Times New Roman"/>
                <w:bCs/>
                <w:color w:val="000000"/>
                <w:szCs w:val="24"/>
                <w:lang w:eastAsia="ru-RU"/>
              </w:rPr>
              <w:t>понимание первопричин неудовлетворительного состояния процесса</w:t>
            </w:r>
            <w:r w:rsidRPr="00FD14C3">
              <w:rPr>
                <w:rFonts w:eastAsia="Times New Roman" w:cs="Times New Roman"/>
                <w:color w:val="000000"/>
                <w:szCs w:val="24"/>
                <w:lang w:eastAsia="ru-RU"/>
              </w:rPr>
              <w:t>. Первые два этапа являются скорее подготовительными, они сужают цель улучшений. Вся соль анализа процесса сосредоточена на текущей стадии. Именно анализ факторов порождает решения по улучшению процесса. Сложность данного этапа порождает большое количество аналитических инструментов, направленных на ее решение.</w:t>
            </w:r>
          </w:p>
          <w:p w:rsidR="0083045A" w:rsidRPr="00FD14C3" w:rsidRDefault="0083045A" w:rsidP="008A07C0">
            <w:pPr>
              <w:jc w:val="left"/>
              <w:rPr>
                <w:rFonts w:eastAsia="Calibri" w:cs="Times New Roman"/>
                <w:szCs w:val="24"/>
              </w:rPr>
            </w:pPr>
          </w:p>
        </w:tc>
        <w:tc>
          <w:tcPr>
            <w:tcW w:w="2524" w:type="dxa"/>
          </w:tcPr>
          <w:p w:rsidR="0083045A" w:rsidRPr="00FD14C3" w:rsidRDefault="0083045A" w:rsidP="008A07C0">
            <w:pPr>
              <w:jc w:val="left"/>
              <w:rPr>
                <w:rFonts w:eastAsia="Times New Roman" w:cs="Times New Roman"/>
                <w:color w:val="000000"/>
                <w:szCs w:val="24"/>
                <w:lang w:eastAsia="ru-RU"/>
              </w:rPr>
            </w:pPr>
            <w:r w:rsidRPr="00FD14C3">
              <w:rPr>
                <w:rFonts w:eastAsia="Times New Roman" w:cs="Times New Roman"/>
                <w:color w:val="000000"/>
                <w:szCs w:val="24"/>
                <w:lang w:eastAsia="ru-RU"/>
              </w:rPr>
              <w:t>Выделение набора факторов, оказывающих влияние на качество процесса, а также оценка Силы влияния этих факторов.</w:t>
            </w:r>
          </w:p>
          <w:p w:rsidR="0083045A" w:rsidRPr="00FD14C3" w:rsidRDefault="0083045A" w:rsidP="008A07C0">
            <w:pPr>
              <w:jc w:val="left"/>
              <w:rPr>
                <w:rFonts w:eastAsia="Calibri" w:cs="Times New Roman"/>
                <w:szCs w:val="24"/>
              </w:rPr>
            </w:pPr>
          </w:p>
        </w:tc>
      </w:tr>
      <w:tr w:rsidR="0083045A" w:rsidRPr="00FD14C3" w:rsidTr="008A07C0">
        <w:trPr>
          <w:trHeight w:val="270"/>
          <w:jc w:val="center"/>
        </w:trPr>
        <w:tc>
          <w:tcPr>
            <w:tcW w:w="2122" w:type="dxa"/>
          </w:tcPr>
          <w:p w:rsidR="0083045A" w:rsidRPr="00FD14C3" w:rsidRDefault="0083045A" w:rsidP="008A07C0">
            <w:pPr>
              <w:jc w:val="left"/>
              <w:rPr>
                <w:rFonts w:eastAsia="Times New Roman" w:cs="Times New Roman"/>
                <w:bCs/>
                <w:szCs w:val="24"/>
                <w:lang w:eastAsia="ru-RU"/>
              </w:rPr>
            </w:pPr>
            <w:r w:rsidRPr="00FD14C3">
              <w:rPr>
                <w:rFonts w:eastAsia="Times New Roman" w:cs="Times New Roman"/>
                <w:bCs/>
                <w:szCs w:val="24"/>
                <w:lang w:eastAsia="ru-RU"/>
              </w:rPr>
              <w:t>4. Разработка и внедрение улучшений</w:t>
            </w:r>
          </w:p>
          <w:p w:rsidR="0083045A" w:rsidRPr="00FD14C3" w:rsidRDefault="0083045A" w:rsidP="008A07C0">
            <w:pPr>
              <w:jc w:val="left"/>
              <w:rPr>
                <w:rFonts w:eastAsia="Calibri" w:cs="Times New Roman"/>
                <w:szCs w:val="24"/>
              </w:rPr>
            </w:pPr>
          </w:p>
        </w:tc>
        <w:tc>
          <w:tcPr>
            <w:tcW w:w="5103" w:type="dxa"/>
          </w:tcPr>
          <w:p w:rsidR="0083045A" w:rsidRPr="00FD14C3" w:rsidRDefault="0083045A" w:rsidP="008A07C0">
            <w:pPr>
              <w:jc w:val="left"/>
              <w:rPr>
                <w:rFonts w:eastAsia="Times New Roman" w:cs="Times New Roman"/>
                <w:color w:val="000000"/>
                <w:szCs w:val="24"/>
                <w:lang w:eastAsia="ru-RU"/>
              </w:rPr>
            </w:pPr>
            <w:r w:rsidRPr="00FD14C3">
              <w:rPr>
                <w:rFonts w:eastAsia="Times New Roman" w:cs="Times New Roman"/>
                <w:color w:val="000000"/>
                <w:szCs w:val="24"/>
                <w:lang w:eastAsia="ru-RU"/>
              </w:rPr>
              <w:t>Данный этап в значительной мере является творческим и во многом зависит от понимания реальных и недоступных возможностей для улучшений. Однако, несмотря на творческий характер, существует особый набор аналитических методов, нацеленных на поиск оптимальных решений.</w:t>
            </w:r>
          </w:p>
          <w:p w:rsidR="0083045A" w:rsidRPr="00FD14C3" w:rsidRDefault="0083045A" w:rsidP="008A07C0">
            <w:pPr>
              <w:jc w:val="left"/>
              <w:rPr>
                <w:rFonts w:eastAsia="Calibri" w:cs="Times New Roman"/>
                <w:szCs w:val="24"/>
              </w:rPr>
            </w:pPr>
          </w:p>
        </w:tc>
        <w:tc>
          <w:tcPr>
            <w:tcW w:w="2524" w:type="dxa"/>
          </w:tcPr>
          <w:p w:rsidR="0083045A" w:rsidRPr="00FD14C3" w:rsidRDefault="0083045A" w:rsidP="008A07C0">
            <w:pPr>
              <w:jc w:val="left"/>
              <w:rPr>
                <w:rFonts w:eastAsia="Times New Roman" w:cs="Times New Roman"/>
                <w:color w:val="000000"/>
                <w:szCs w:val="24"/>
                <w:lang w:eastAsia="ru-RU"/>
              </w:rPr>
            </w:pPr>
            <w:r w:rsidRPr="00FD14C3">
              <w:rPr>
                <w:rFonts w:eastAsia="Times New Roman" w:cs="Times New Roman"/>
                <w:color w:val="000000"/>
                <w:szCs w:val="24"/>
                <w:lang w:eastAsia="ru-RU"/>
              </w:rPr>
              <w:t>Внедрение мероприятия по улучшению качества процесса.</w:t>
            </w:r>
          </w:p>
          <w:p w:rsidR="0083045A" w:rsidRPr="00FD14C3" w:rsidRDefault="0083045A" w:rsidP="008A07C0">
            <w:pPr>
              <w:jc w:val="left"/>
              <w:rPr>
                <w:rFonts w:eastAsia="Calibri" w:cs="Times New Roman"/>
                <w:szCs w:val="24"/>
              </w:rPr>
            </w:pPr>
          </w:p>
        </w:tc>
      </w:tr>
      <w:tr w:rsidR="0083045A" w:rsidRPr="00FD14C3" w:rsidTr="008A07C0">
        <w:trPr>
          <w:trHeight w:val="285"/>
          <w:jc w:val="center"/>
        </w:trPr>
        <w:tc>
          <w:tcPr>
            <w:tcW w:w="2122" w:type="dxa"/>
          </w:tcPr>
          <w:p w:rsidR="0083045A" w:rsidRPr="00FD14C3" w:rsidRDefault="0083045A" w:rsidP="008A07C0">
            <w:pPr>
              <w:jc w:val="left"/>
              <w:rPr>
                <w:rFonts w:eastAsia="Times New Roman" w:cs="Times New Roman"/>
                <w:bCs/>
                <w:szCs w:val="24"/>
                <w:lang w:eastAsia="ru-RU"/>
              </w:rPr>
            </w:pPr>
            <w:r w:rsidRPr="00FD14C3">
              <w:rPr>
                <w:rFonts w:eastAsia="Times New Roman" w:cs="Times New Roman"/>
                <w:bCs/>
                <w:szCs w:val="24"/>
                <w:lang w:eastAsia="ru-RU"/>
              </w:rPr>
              <w:t>5. Оценка эффективности улучшений</w:t>
            </w:r>
          </w:p>
          <w:p w:rsidR="0083045A" w:rsidRPr="00FD14C3" w:rsidRDefault="0083045A" w:rsidP="008A07C0">
            <w:pPr>
              <w:jc w:val="left"/>
              <w:rPr>
                <w:rFonts w:eastAsia="Calibri" w:cs="Times New Roman"/>
                <w:szCs w:val="24"/>
              </w:rPr>
            </w:pPr>
          </w:p>
        </w:tc>
        <w:tc>
          <w:tcPr>
            <w:tcW w:w="5103" w:type="dxa"/>
          </w:tcPr>
          <w:p w:rsidR="0083045A" w:rsidRPr="00FD14C3" w:rsidRDefault="0083045A" w:rsidP="008A07C0">
            <w:pPr>
              <w:jc w:val="left"/>
              <w:rPr>
                <w:rFonts w:eastAsia="Times New Roman" w:cs="Times New Roman"/>
                <w:color w:val="000000"/>
                <w:szCs w:val="24"/>
                <w:lang w:eastAsia="ru-RU"/>
              </w:rPr>
            </w:pPr>
            <w:r w:rsidRPr="00FD14C3">
              <w:rPr>
                <w:rFonts w:eastAsia="Times New Roman" w:cs="Times New Roman"/>
                <w:color w:val="000000"/>
                <w:szCs w:val="24"/>
                <w:lang w:eastAsia="ru-RU"/>
              </w:rPr>
              <w:t>Для того, чтобы определить эффект улучшений, очень часто недостаточно сравнить два числа (до и после). Необходимо собрать данные за период (выборку) и осуществить анализ, используя специальные статистические методы.</w:t>
            </w:r>
          </w:p>
          <w:p w:rsidR="0083045A" w:rsidRPr="00FD14C3" w:rsidRDefault="0083045A" w:rsidP="008A07C0">
            <w:pPr>
              <w:jc w:val="left"/>
              <w:rPr>
                <w:rFonts w:eastAsia="Calibri" w:cs="Times New Roman"/>
                <w:szCs w:val="24"/>
              </w:rPr>
            </w:pPr>
          </w:p>
        </w:tc>
        <w:tc>
          <w:tcPr>
            <w:tcW w:w="2524" w:type="dxa"/>
          </w:tcPr>
          <w:p w:rsidR="0083045A" w:rsidRPr="00FD14C3" w:rsidRDefault="0083045A" w:rsidP="008A07C0">
            <w:pPr>
              <w:jc w:val="left"/>
              <w:rPr>
                <w:rFonts w:eastAsia="Times New Roman" w:cs="Times New Roman"/>
                <w:color w:val="000000"/>
                <w:szCs w:val="24"/>
                <w:lang w:eastAsia="ru-RU"/>
              </w:rPr>
            </w:pPr>
            <w:r w:rsidRPr="00FD14C3">
              <w:rPr>
                <w:rFonts w:eastAsia="Times New Roman" w:cs="Times New Roman"/>
                <w:color w:val="000000"/>
                <w:szCs w:val="24"/>
                <w:lang w:eastAsia="ru-RU"/>
              </w:rPr>
              <w:t>Является сравнение начальных и достигнутых показателей качества процесса.</w:t>
            </w:r>
          </w:p>
          <w:p w:rsidR="0083045A" w:rsidRPr="00FD14C3" w:rsidRDefault="0083045A" w:rsidP="008A07C0">
            <w:pPr>
              <w:jc w:val="left"/>
              <w:rPr>
                <w:rFonts w:eastAsia="Calibri" w:cs="Times New Roman"/>
                <w:szCs w:val="24"/>
              </w:rPr>
            </w:pPr>
          </w:p>
        </w:tc>
      </w:tr>
      <w:tr w:rsidR="0083045A" w:rsidRPr="00FD14C3" w:rsidTr="008A07C0">
        <w:trPr>
          <w:trHeight w:val="255"/>
          <w:jc w:val="center"/>
        </w:trPr>
        <w:tc>
          <w:tcPr>
            <w:tcW w:w="2122" w:type="dxa"/>
          </w:tcPr>
          <w:p w:rsidR="0083045A" w:rsidRPr="00FD14C3" w:rsidRDefault="0083045A" w:rsidP="008A07C0">
            <w:pPr>
              <w:jc w:val="left"/>
              <w:rPr>
                <w:rFonts w:eastAsia="Times New Roman" w:cs="Times New Roman"/>
                <w:bCs/>
                <w:szCs w:val="24"/>
                <w:lang w:eastAsia="ru-RU"/>
              </w:rPr>
            </w:pPr>
            <w:r w:rsidRPr="00FD14C3">
              <w:rPr>
                <w:rFonts w:eastAsia="Times New Roman" w:cs="Times New Roman"/>
                <w:bCs/>
                <w:szCs w:val="24"/>
                <w:lang w:eastAsia="ru-RU"/>
              </w:rPr>
              <w:t>6. Стабилизация достигнутого эффекта</w:t>
            </w:r>
          </w:p>
          <w:p w:rsidR="0083045A" w:rsidRPr="00FD14C3" w:rsidRDefault="0083045A" w:rsidP="008A07C0">
            <w:pPr>
              <w:jc w:val="left"/>
              <w:rPr>
                <w:rFonts w:eastAsia="Calibri" w:cs="Times New Roman"/>
                <w:szCs w:val="24"/>
              </w:rPr>
            </w:pPr>
          </w:p>
        </w:tc>
        <w:tc>
          <w:tcPr>
            <w:tcW w:w="5103" w:type="dxa"/>
          </w:tcPr>
          <w:p w:rsidR="0083045A" w:rsidRPr="00FD14C3" w:rsidRDefault="0083045A" w:rsidP="008A07C0">
            <w:pPr>
              <w:jc w:val="left"/>
              <w:rPr>
                <w:rFonts w:eastAsia="Times New Roman" w:cs="Times New Roman"/>
                <w:color w:val="000000"/>
                <w:szCs w:val="24"/>
                <w:lang w:eastAsia="ru-RU"/>
              </w:rPr>
            </w:pPr>
            <w:r w:rsidRPr="00FD14C3">
              <w:rPr>
                <w:rFonts w:eastAsia="Times New Roman" w:cs="Times New Roman"/>
                <w:color w:val="000000"/>
                <w:szCs w:val="24"/>
                <w:lang w:eastAsia="ru-RU"/>
              </w:rPr>
              <w:t>Эффект от улучшений должен быть не разовым, а постоянно действующим. Типичная проблема инициатив по улучшениям – не способность удержать достигнутый эффект. Для того чтобы убедиться в постоянстве достигнутого эффекта, вы можете использовать определенный набор аналитических инструментов.</w:t>
            </w:r>
          </w:p>
          <w:p w:rsidR="0083045A" w:rsidRPr="00FD14C3" w:rsidRDefault="0083045A" w:rsidP="008A07C0">
            <w:pPr>
              <w:jc w:val="left"/>
              <w:rPr>
                <w:rFonts w:eastAsia="Calibri" w:cs="Times New Roman"/>
                <w:szCs w:val="24"/>
              </w:rPr>
            </w:pPr>
          </w:p>
        </w:tc>
        <w:tc>
          <w:tcPr>
            <w:tcW w:w="2524" w:type="dxa"/>
          </w:tcPr>
          <w:p w:rsidR="0083045A" w:rsidRPr="00FD14C3" w:rsidRDefault="0083045A" w:rsidP="008A07C0">
            <w:pPr>
              <w:jc w:val="left"/>
              <w:rPr>
                <w:rFonts w:eastAsia="Times New Roman" w:cs="Times New Roman"/>
                <w:color w:val="000000"/>
                <w:szCs w:val="24"/>
                <w:lang w:eastAsia="ru-RU"/>
              </w:rPr>
            </w:pPr>
            <w:r w:rsidRPr="00FD14C3">
              <w:rPr>
                <w:rFonts w:eastAsia="Times New Roman" w:cs="Times New Roman"/>
                <w:color w:val="000000"/>
                <w:szCs w:val="24"/>
                <w:lang w:eastAsia="ru-RU"/>
              </w:rPr>
              <w:t>Подтверждение стабильности достигнутого состояния качества процесса.</w:t>
            </w:r>
          </w:p>
          <w:p w:rsidR="0083045A" w:rsidRPr="00FD14C3" w:rsidRDefault="0083045A" w:rsidP="008A07C0">
            <w:pPr>
              <w:jc w:val="left"/>
              <w:rPr>
                <w:rFonts w:eastAsia="Calibri" w:cs="Times New Roman"/>
                <w:szCs w:val="24"/>
              </w:rPr>
            </w:pPr>
          </w:p>
        </w:tc>
      </w:tr>
    </w:tbl>
    <w:p w:rsidR="0083045A" w:rsidRPr="00FD14C3" w:rsidRDefault="0083045A" w:rsidP="0083045A">
      <w:pPr>
        <w:ind w:firstLine="567"/>
        <w:rPr>
          <w:rFonts w:eastAsia="Times New Roman" w:cs="Times New Roman"/>
          <w:color w:val="000000"/>
          <w:szCs w:val="24"/>
          <w:lang w:eastAsia="ru-RU"/>
        </w:rPr>
      </w:pPr>
    </w:p>
    <w:p w:rsidR="0083045A" w:rsidRPr="00FD14C3" w:rsidRDefault="0083045A" w:rsidP="0083045A">
      <w:pPr>
        <w:ind w:firstLine="567"/>
        <w:rPr>
          <w:rFonts w:eastAsia="Times New Roman" w:cs="Times New Roman"/>
          <w:color w:val="000000"/>
          <w:szCs w:val="24"/>
          <w:lang w:eastAsia="ru-RU"/>
        </w:rPr>
      </w:pPr>
      <w:r w:rsidRPr="00FD14C3">
        <w:rPr>
          <w:rFonts w:eastAsia="Times New Roman" w:cs="Times New Roman"/>
          <w:color w:val="000000"/>
          <w:szCs w:val="24"/>
          <w:lang w:eastAsia="ru-RU"/>
        </w:rPr>
        <w:t>Отдельно отметим важность шестого этапа. Поскольку первая цель управления производством – добиться стабильности основных процессов. Если процессы не стабильны, улучшать качество такого процесса бесполезно. Поэтому не стабильные процессы нужно сначала привести к стабильному состоянию [4].</w:t>
      </w:r>
    </w:p>
    <w:p w:rsidR="0083045A" w:rsidRDefault="0083045A" w:rsidP="0083045A">
      <w:pPr>
        <w:ind w:firstLine="567"/>
        <w:rPr>
          <w:rFonts w:eastAsia="Calibri" w:cs="Times New Roman"/>
          <w:szCs w:val="24"/>
        </w:rPr>
      </w:pPr>
      <w:r w:rsidRPr="00FD14C3">
        <w:rPr>
          <w:rFonts w:eastAsia="Calibri" w:cs="Times New Roman"/>
          <w:szCs w:val="24"/>
        </w:rPr>
        <w:t>Повышение качества продукции является важнейшим путем увеличения эффективности производства. Эффективность производства определяется соотношением полученных результатов и произведенных затрат. Повысить эффективность можно двумя путями: снижением издержек производства или повышением общественной значимости результатов труда, которая может возрастать не только за счет увеличения количества продукции, но и вследствие повышения ее качества. Первый путь имеет определенные границы, второй - практически не ограничен [5].</w:t>
      </w:r>
    </w:p>
    <w:p w:rsidR="0083045A" w:rsidRDefault="0083045A" w:rsidP="0083045A">
      <w:pPr>
        <w:jc w:val="center"/>
        <w:rPr>
          <w:rFonts w:eastAsia="Calibri" w:cs="Times New Roman"/>
          <w:szCs w:val="24"/>
        </w:rPr>
      </w:pPr>
      <w:r>
        <w:rPr>
          <w:rFonts w:eastAsia="Calibri" w:cs="Times New Roman"/>
          <w:noProof/>
          <w:szCs w:val="24"/>
          <w:lang w:eastAsia="ru-RU"/>
        </w:rPr>
        <w:lastRenderedPageBreak/>
        <w:drawing>
          <wp:inline distT="0" distB="0" distL="0" distR="0" wp14:anchorId="0E2E74F7" wp14:editId="2749D583">
            <wp:extent cx="5812385" cy="4738255"/>
            <wp:effectExtent l="1905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4" cstate="print"/>
                    <a:srcRect l="20594" t="22543" r="20712" b="14451"/>
                    <a:stretch>
                      <a:fillRect/>
                    </a:stretch>
                  </pic:blipFill>
                  <pic:spPr bwMode="auto">
                    <a:xfrm>
                      <a:off x="0" y="0"/>
                      <a:ext cx="5823995" cy="4747719"/>
                    </a:xfrm>
                    <a:prstGeom prst="rect">
                      <a:avLst/>
                    </a:prstGeom>
                    <a:noFill/>
                    <a:ln w="9525">
                      <a:noFill/>
                      <a:miter lim="800000"/>
                      <a:headEnd/>
                      <a:tailEnd/>
                    </a:ln>
                  </pic:spPr>
                </pic:pic>
              </a:graphicData>
            </a:graphic>
          </wp:inline>
        </w:drawing>
      </w:r>
    </w:p>
    <w:p w:rsidR="0083045A" w:rsidRPr="00FD14C3" w:rsidRDefault="0083045A" w:rsidP="0083045A">
      <w:pPr>
        <w:ind w:firstLine="567"/>
        <w:jc w:val="center"/>
        <w:rPr>
          <w:rFonts w:eastAsia="Calibri" w:cs="Times New Roman"/>
          <w:szCs w:val="24"/>
        </w:rPr>
      </w:pPr>
      <w:r w:rsidRPr="00FD14C3">
        <w:rPr>
          <w:rFonts w:eastAsia="Calibri" w:cs="Times New Roman"/>
          <w:szCs w:val="24"/>
        </w:rPr>
        <w:t>Рисунок 2 – Эффект от повышения качества продукции</w:t>
      </w:r>
    </w:p>
    <w:p w:rsidR="0083045A" w:rsidRPr="00FD14C3" w:rsidRDefault="0083045A" w:rsidP="0083045A">
      <w:pPr>
        <w:ind w:firstLine="567"/>
        <w:rPr>
          <w:rFonts w:eastAsia="Calibri" w:cs="Times New Roman"/>
          <w:szCs w:val="24"/>
        </w:rPr>
      </w:pPr>
    </w:p>
    <w:p w:rsidR="0083045A" w:rsidRPr="00FD14C3" w:rsidRDefault="0083045A" w:rsidP="0083045A">
      <w:pPr>
        <w:ind w:firstLine="567"/>
        <w:rPr>
          <w:rFonts w:eastAsia="Calibri" w:cs="Times New Roman"/>
          <w:szCs w:val="24"/>
        </w:rPr>
      </w:pPr>
      <w:r w:rsidRPr="00FD14C3">
        <w:rPr>
          <w:rFonts w:eastAsia="Calibri" w:cs="Times New Roman"/>
          <w:szCs w:val="24"/>
        </w:rPr>
        <w:t>Повышение качества продукции есть процесс, ориентированный на наиболее полное удовлетворение потребностей в данной продукции, который включает в себя улучшение качественных параметров уже освоенной продукции, а также создание и освоение качественно новых ее видов</w:t>
      </w:r>
      <w:r w:rsidRPr="00FD14C3">
        <w:rPr>
          <w:rFonts w:eastAsia="Calibri" w:cs="Times New Roman"/>
          <w:szCs w:val="24"/>
          <w:lang w:val="uk-UA"/>
        </w:rPr>
        <w:t xml:space="preserve"> </w:t>
      </w:r>
      <w:r w:rsidRPr="00FD14C3">
        <w:rPr>
          <w:rFonts w:eastAsia="Calibri" w:cs="Times New Roman"/>
          <w:szCs w:val="24"/>
        </w:rPr>
        <w:t>[6].</w:t>
      </w:r>
    </w:p>
    <w:p w:rsidR="0083045A" w:rsidRPr="00FD14C3" w:rsidRDefault="0083045A" w:rsidP="0083045A">
      <w:pPr>
        <w:ind w:firstLine="567"/>
        <w:rPr>
          <w:rFonts w:eastAsia="Calibri" w:cs="Times New Roman"/>
          <w:szCs w:val="24"/>
        </w:rPr>
      </w:pPr>
      <w:r w:rsidRPr="00FD14C3">
        <w:rPr>
          <w:rFonts w:eastAsia="Calibri" w:cs="Times New Roman"/>
          <w:szCs w:val="24"/>
        </w:rPr>
        <w:t>Рост качества продукции имеет ограничители двоякого рода: научно</w:t>
      </w:r>
      <w:r w:rsidRPr="00FD14C3">
        <w:rPr>
          <w:rFonts w:eastAsia="Calibri" w:cs="Times New Roman"/>
          <w:b/>
          <w:szCs w:val="24"/>
        </w:rPr>
        <w:t>-</w:t>
      </w:r>
      <w:r w:rsidRPr="00FD14C3">
        <w:rPr>
          <w:rFonts w:eastAsia="Calibri" w:cs="Times New Roman"/>
          <w:szCs w:val="24"/>
        </w:rPr>
        <w:t xml:space="preserve">технические достижения и производственный потенциал общества, обусловливающий величину затрат совокупного общественного труда, необходимых на создание и использование продукции. Обществу небезразлично то количество труда, которое требуется на создание конкретной продукции и удовлетворение ею общественной потребности. С экономической точки зрения целесообразно не любое повышение качества изделий, а только такое, которое соответствует общественным потребностям и удовлетворяет эти потребности с наименьшими затратами. Высокое качество продукции </w:t>
      </w:r>
      <w:r w:rsidRPr="00FD14C3">
        <w:rPr>
          <w:rFonts w:eastAsia="Calibri" w:cs="Times New Roman"/>
          <w:b/>
          <w:szCs w:val="24"/>
        </w:rPr>
        <w:t>–</w:t>
      </w:r>
      <w:r w:rsidRPr="00FD14C3">
        <w:rPr>
          <w:rFonts w:eastAsia="Calibri" w:cs="Times New Roman"/>
          <w:szCs w:val="24"/>
        </w:rPr>
        <w:t xml:space="preserve"> свидетельство достижения максимальной экономии труда на удовлетворение определенной потребности за счет оптимизации затрат труда на стадиях изготовления и потребления продукции.</w:t>
      </w:r>
    </w:p>
    <w:p w:rsidR="0083045A" w:rsidRPr="00FD14C3" w:rsidRDefault="0083045A" w:rsidP="0083045A">
      <w:pPr>
        <w:ind w:firstLine="567"/>
        <w:rPr>
          <w:rFonts w:eastAsia="Calibri" w:cs="Times New Roman"/>
          <w:szCs w:val="24"/>
        </w:rPr>
      </w:pPr>
      <w:r w:rsidRPr="00FD14C3">
        <w:rPr>
          <w:rFonts w:eastAsia="Calibri" w:cs="Times New Roman"/>
          <w:szCs w:val="24"/>
        </w:rPr>
        <w:t>Непосредственно улучшение качества продукции достигается прежде всего, совершенствованием конструкции изделий. В каждой отрасли существуют научно-исследовательские институты, конструкторские бюро, занимающиеся разработкой новых видов продукции, унификацией и нормализацией входящих в конструкцию деталей и узлов, изучением достоинств и недостатков образцов.</w:t>
      </w:r>
    </w:p>
    <w:p w:rsidR="0083045A" w:rsidRPr="00FD14C3" w:rsidRDefault="0083045A" w:rsidP="0083045A">
      <w:pPr>
        <w:ind w:firstLine="567"/>
        <w:rPr>
          <w:rFonts w:eastAsia="Calibri" w:cs="Times New Roman"/>
          <w:szCs w:val="24"/>
        </w:rPr>
      </w:pPr>
      <w:r w:rsidRPr="00FD14C3">
        <w:rPr>
          <w:rFonts w:eastAsia="Calibri" w:cs="Times New Roman"/>
          <w:szCs w:val="24"/>
        </w:rPr>
        <w:t xml:space="preserve">Качество изделия, запущенного в производство, зависит от трех важнейших факторов </w:t>
      </w:r>
      <w:r w:rsidRPr="00FD14C3">
        <w:rPr>
          <w:rFonts w:eastAsia="Calibri" w:cs="Times New Roman"/>
          <w:b/>
          <w:szCs w:val="24"/>
        </w:rPr>
        <w:t>–</w:t>
      </w:r>
      <w:r w:rsidRPr="00FD14C3">
        <w:rPr>
          <w:rFonts w:eastAsia="Calibri" w:cs="Times New Roman"/>
          <w:szCs w:val="24"/>
        </w:rPr>
        <w:t xml:space="preserve"> оборудования, технологии изготовления и квалификации кадров плюс характеристики получаемых со стороны сырья, материалов, полуфабрикатов. Чтобы обеспечить строгое соблюдение регламентированных требований ко всем факторам производственного </w:t>
      </w:r>
      <w:r w:rsidRPr="00FD14C3">
        <w:rPr>
          <w:rFonts w:eastAsia="Calibri" w:cs="Times New Roman"/>
          <w:szCs w:val="24"/>
        </w:rPr>
        <w:lastRenderedPageBreak/>
        <w:t>процесса, важно установить и постоянно поддерживать установленный порядок разработки, утверждения и изменения технической документации. При этом должна осуществляться четкая персональная ответственность работников конструкторской и технологической служб, а также административных руководителей за качество этой документации.</w:t>
      </w:r>
    </w:p>
    <w:p w:rsidR="0083045A" w:rsidRPr="00FD14C3" w:rsidRDefault="0083045A" w:rsidP="0083045A">
      <w:pPr>
        <w:ind w:firstLine="567"/>
        <w:rPr>
          <w:rFonts w:eastAsia="Calibri" w:cs="Times New Roman"/>
          <w:szCs w:val="24"/>
        </w:rPr>
      </w:pPr>
      <w:r w:rsidRPr="00FD14C3">
        <w:rPr>
          <w:rFonts w:eastAsia="Calibri" w:cs="Times New Roman"/>
          <w:szCs w:val="24"/>
        </w:rPr>
        <w:t>Существенные возможности улучшения качества кроются в повышении культуры производства – поддержании в цехах и на складах порядка, чистоты, постоянных температуры и влажности (в частности, путем кондиционирования воздуха, борьбы с газо- и пылевыделениями), рациональном освещении, предупреждении шума и т.д.</w:t>
      </w:r>
    </w:p>
    <w:p w:rsidR="0083045A" w:rsidRPr="00FD14C3" w:rsidRDefault="0083045A" w:rsidP="0083045A">
      <w:pPr>
        <w:ind w:firstLine="567"/>
        <w:rPr>
          <w:rFonts w:eastAsia="Calibri" w:cs="Times New Roman"/>
          <w:szCs w:val="24"/>
        </w:rPr>
      </w:pPr>
      <w:r w:rsidRPr="00FD14C3">
        <w:rPr>
          <w:rFonts w:eastAsia="Calibri" w:cs="Times New Roman"/>
          <w:szCs w:val="24"/>
        </w:rPr>
        <w:t>Несовершенство продукции в известной степени обусловливается и такими причинами, как предпочтение технического надзора при недостаточности инструктирования и повышенном внимании к поиску дефектов, тогда как усилия следовало бы сконцентрировать на их профилактике. Устранение неисправности обходится несравненно дороже, чем усилия по ее выявлению на ранних стадиях изготовления продукции.</w:t>
      </w:r>
    </w:p>
    <w:p w:rsidR="0083045A" w:rsidRPr="00FD14C3" w:rsidRDefault="0083045A" w:rsidP="0083045A">
      <w:pPr>
        <w:ind w:firstLine="567"/>
        <w:rPr>
          <w:rFonts w:eastAsia="Calibri" w:cs="Times New Roman"/>
          <w:szCs w:val="24"/>
        </w:rPr>
      </w:pPr>
      <w:r>
        <w:rPr>
          <w:b/>
          <w:szCs w:val="28"/>
        </w:rPr>
        <w:t xml:space="preserve">Выводы. </w:t>
      </w:r>
      <w:r w:rsidRPr="00FD14C3">
        <w:rPr>
          <w:rFonts w:eastAsia="Calibri" w:cs="Times New Roman"/>
          <w:szCs w:val="24"/>
        </w:rPr>
        <w:t>Таким образом, совершенствование системы управления качеством выпускаемой продукции или предоставляемых услуг – это постоянная управленческая деятельность организации, направленная на совершенствование технического уровня товаров, качества их изготовления, улучшение элементов производства, а также самой системы управления качеством. В условиях жесткой конкурентной борьбы, каждое предприятие заинтересовано в том, чтобы полученные в области качества результаты значительно превосходили первоначально установленные требования, удовлетворяющие требованиям имеющихся и потенциальных заказчиков.</w:t>
      </w:r>
    </w:p>
    <w:p w:rsidR="0083045A" w:rsidRPr="00FD14C3" w:rsidRDefault="0083045A" w:rsidP="0083045A">
      <w:pPr>
        <w:rPr>
          <w:rFonts w:eastAsia="Calibri" w:cs="Times New Roman"/>
          <w:szCs w:val="24"/>
        </w:rPr>
      </w:pPr>
    </w:p>
    <w:p w:rsidR="0083045A" w:rsidRDefault="0083045A" w:rsidP="0083045A">
      <w:pPr>
        <w:ind w:firstLine="709"/>
        <w:jc w:val="center"/>
        <w:rPr>
          <w:rFonts w:cs="Times New Roman"/>
          <w:b/>
          <w:szCs w:val="24"/>
          <w:shd w:val="clear" w:color="auto" w:fill="FFFFFF"/>
        </w:rPr>
      </w:pPr>
      <w:r>
        <w:rPr>
          <w:rFonts w:cs="Times New Roman"/>
          <w:b/>
          <w:szCs w:val="24"/>
          <w:shd w:val="clear" w:color="auto" w:fill="FFFFFF"/>
        </w:rPr>
        <w:t>Список использованных источников</w:t>
      </w:r>
    </w:p>
    <w:p w:rsidR="0083045A" w:rsidRPr="00FD14C3" w:rsidRDefault="0083045A" w:rsidP="0083045A">
      <w:pPr>
        <w:ind w:firstLine="567"/>
        <w:rPr>
          <w:rFonts w:eastAsia="Calibri" w:cs="Times New Roman"/>
          <w:szCs w:val="24"/>
        </w:rPr>
      </w:pPr>
    </w:p>
    <w:p w:rsidR="0083045A" w:rsidRPr="00FD14C3" w:rsidRDefault="0083045A" w:rsidP="0083045A">
      <w:pPr>
        <w:ind w:firstLine="567"/>
        <w:rPr>
          <w:rFonts w:eastAsia="Calibri" w:cs="Times New Roman"/>
          <w:szCs w:val="24"/>
        </w:rPr>
      </w:pPr>
      <w:r w:rsidRPr="00FD14C3">
        <w:rPr>
          <w:rFonts w:eastAsia="Calibri" w:cs="Times New Roman"/>
          <w:szCs w:val="24"/>
        </w:rPr>
        <w:t>1. Глазунов А. В. Постоянное улучшение. Экскурс в историю //Методы менеджмента качества. – 2003. – №1. – С.17-21.</w:t>
      </w:r>
    </w:p>
    <w:p w:rsidR="0083045A" w:rsidRPr="00FD14C3" w:rsidRDefault="0083045A" w:rsidP="0083045A">
      <w:pPr>
        <w:ind w:firstLine="567"/>
        <w:rPr>
          <w:rFonts w:eastAsia="Calibri" w:cs="Times New Roman"/>
          <w:szCs w:val="24"/>
        </w:rPr>
      </w:pPr>
      <w:r w:rsidRPr="00FD14C3">
        <w:rPr>
          <w:rFonts w:eastAsia="Calibri" w:cs="Times New Roman"/>
          <w:szCs w:val="24"/>
        </w:rPr>
        <w:t>2. Адлер Ю. П., Щепетова С. Е. Качество: все выше, и выше, и выше…// Стандарты и качество. – 2002. – №8. – С64-67.</w:t>
      </w:r>
    </w:p>
    <w:p w:rsidR="0083045A" w:rsidRPr="00FD14C3" w:rsidRDefault="0083045A" w:rsidP="0083045A">
      <w:pPr>
        <w:ind w:firstLine="567"/>
        <w:rPr>
          <w:rFonts w:eastAsia="Calibri" w:cs="Times New Roman"/>
          <w:szCs w:val="24"/>
        </w:rPr>
      </w:pPr>
      <w:r w:rsidRPr="00FD14C3">
        <w:rPr>
          <w:rFonts w:eastAsia="Calibri" w:cs="Times New Roman"/>
          <w:szCs w:val="24"/>
        </w:rPr>
        <w:t>3. Ребрин Ю.И. Планирование процесса управления качеством</w:t>
      </w:r>
      <w:r w:rsidRPr="00FD14C3">
        <w:rPr>
          <w:rFonts w:eastAsia="Calibri" w:cs="Times New Roman"/>
          <w:color w:val="000000"/>
          <w:szCs w:val="24"/>
          <w:shd w:val="clear" w:color="auto" w:fill="FFFFFF"/>
        </w:rPr>
        <w:t xml:space="preserve">. </w:t>
      </w:r>
      <w:r w:rsidRPr="00FD14C3">
        <w:rPr>
          <w:rFonts w:eastAsia="Calibri" w:cs="Times New Roman"/>
          <w:szCs w:val="24"/>
        </w:rPr>
        <w:t xml:space="preserve">// [Электронный ресурс]. – Режим доступа: </w:t>
      </w:r>
      <w:hyperlink r:id="rId5" w:history="1">
        <w:r w:rsidRPr="00FD14C3">
          <w:rPr>
            <w:rFonts w:eastAsia="Calibri" w:cs="Times New Roman"/>
            <w:color w:val="0563C1"/>
            <w:szCs w:val="24"/>
            <w:u w:val="single"/>
          </w:rPr>
          <w:t>http://www.aup.ru/books/m93/4_1.htm</w:t>
        </w:r>
      </w:hyperlink>
    </w:p>
    <w:p w:rsidR="0083045A" w:rsidRPr="00FD14C3" w:rsidRDefault="0083045A" w:rsidP="0083045A">
      <w:pPr>
        <w:ind w:firstLine="567"/>
        <w:rPr>
          <w:rFonts w:eastAsia="Calibri" w:cs="Times New Roman"/>
          <w:szCs w:val="24"/>
        </w:rPr>
      </w:pPr>
      <w:r w:rsidRPr="00FD14C3">
        <w:rPr>
          <w:rFonts w:eastAsia="Calibri" w:cs="Times New Roman"/>
          <w:szCs w:val="24"/>
        </w:rPr>
        <w:t>4. Егоров А. М. Этапы улучшения качества процессов.</w:t>
      </w:r>
      <w:r w:rsidRPr="00FD14C3">
        <w:rPr>
          <w:rFonts w:eastAsia="Calibri" w:cs="Times New Roman"/>
          <w:color w:val="000000"/>
          <w:szCs w:val="24"/>
          <w:shd w:val="clear" w:color="auto" w:fill="FFFFFF"/>
        </w:rPr>
        <w:t xml:space="preserve"> </w:t>
      </w:r>
      <w:r w:rsidRPr="00FD14C3">
        <w:rPr>
          <w:rFonts w:eastAsia="Calibri" w:cs="Times New Roman"/>
          <w:szCs w:val="24"/>
        </w:rPr>
        <w:t>// [Электронный ресурс]. – Режим доступа: http://www.nickart.spb.ru/clause/text_24.php</w:t>
      </w:r>
    </w:p>
    <w:p w:rsidR="0083045A" w:rsidRPr="00FD14C3" w:rsidRDefault="0083045A" w:rsidP="0083045A">
      <w:pPr>
        <w:ind w:firstLine="567"/>
        <w:rPr>
          <w:rFonts w:eastAsia="Calibri" w:cs="Times New Roman"/>
          <w:szCs w:val="24"/>
        </w:rPr>
      </w:pPr>
      <w:r w:rsidRPr="00FD14C3">
        <w:rPr>
          <w:rFonts w:eastAsia="Calibri" w:cs="Times New Roman"/>
          <w:szCs w:val="24"/>
        </w:rPr>
        <w:t>5. Прохоров Ю.К.</w:t>
      </w:r>
      <w:r w:rsidRPr="00FD14C3">
        <w:rPr>
          <w:rFonts w:eastAsia="Calibri" w:cs="Times New Roman"/>
          <w:szCs w:val="24"/>
          <w:lang w:val="uk-UA"/>
        </w:rPr>
        <w:t xml:space="preserve"> </w:t>
      </w:r>
      <w:r w:rsidRPr="00FD14C3">
        <w:rPr>
          <w:rFonts w:eastAsia="Calibri" w:cs="Times New Roman"/>
          <w:szCs w:val="24"/>
        </w:rPr>
        <w:t xml:space="preserve">Пути повышения качества.  // [Электронный ресурс]. – Режим доступа: </w:t>
      </w:r>
      <w:hyperlink r:id="rId6" w:history="1">
        <w:r w:rsidRPr="00FD14C3">
          <w:rPr>
            <w:rFonts w:eastAsia="Calibri" w:cs="Times New Roman"/>
            <w:color w:val="0563C1"/>
            <w:szCs w:val="24"/>
            <w:u w:val="single"/>
          </w:rPr>
          <w:t>http://www.litsoch.ru/referats/read/354214/</w:t>
        </w:r>
      </w:hyperlink>
    </w:p>
    <w:p w:rsidR="0083045A" w:rsidRDefault="0083045A" w:rsidP="0083045A">
      <w:pPr>
        <w:ind w:firstLine="567"/>
        <w:rPr>
          <w:rFonts w:eastAsia="Calibri" w:cs="Times New Roman"/>
          <w:szCs w:val="24"/>
        </w:rPr>
      </w:pPr>
      <w:r w:rsidRPr="00FD14C3">
        <w:rPr>
          <w:rFonts w:eastAsia="Calibri" w:cs="Times New Roman"/>
          <w:szCs w:val="24"/>
        </w:rPr>
        <w:t xml:space="preserve">6. Замятина М. Особенности учета затрат на качество продукции.  // [Электронный ресурс]. – Режим доступа: </w:t>
      </w:r>
      <w:hyperlink r:id="rId7" w:history="1">
        <w:r w:rsidRPr="00BC40B0">
          <w:rPr>
            <w:rStyle w:val="a3"/>
            <w:rFonts w:eastAsia="Calibri" w:cs="Times New Roman"/>
            <w:szCs w:val="24"/>
            <w:lang w:val="en-US"/>
          </w:rPr>
          <w:t>http</w:t>
        </w:r>
        <w:r w:rsidRPr="00BC40B0">
          <w:rPr>
            <w:rStyle w:val="a3"/>
            <w:rFonts w:eastAsia="Calibri" w:cs="Times New Roman"/>
            <w:szCs w:val="24"/>
          </w:rPr>
          <w:t>://</w:t>
        </w:r>
        <w:r w:rsidRPr="00BC40B0">
          <w:rPr>
            <w:rStyle w:val="a3"/>
            <w:rFonts w:eastAsia="Calibri" w:cs="Times New Roman"/>
            <w:szCs w:val="24"/>
            <w:lang w:val="en-US"/>
          </w:rPr>
          <w:t>masters</w:t>
        </w:r>
        <w:r w:rsidRPr="00BC40B0">
          <w:rPr>
            <w:rStyle w:val="a3"/>
            <w:rFonts w:eastAsia="Calibri" w:cs="Times New Roman"/>
            <w:szCs w:val="24"/>
          </w:rPr>
          <w:t>.</w:t>
        </w:r>
        <w:r w:rsidRPr="00BC40B0">
          <w:rPr>
            <w:rStyle w:val="a3"/>
            <w:rFonts w:eastAsia="Calibri" w:cs="Times New Roman"/>
            <w:szCs w:val="24"/>
            <w:lang w:val="en-US"/>
          </w:rPr>
          <w:t>dgtu</w:t>
        </w:r>
        <w:r w:rsidRPr="00BC40B0">
          <w:rPr>
            <w:rStyle w:val="a3"/>
            <w:rFonts w:eastAsia="Calibri" w:cs="Times New Roman"/>
            <w:szCs w:val="24"/>
          </w:rPr>
          <w:t>.</w:t>
        </w:r>
        <w:r w:rsidRPr="00BC40B0">
          <w:rPr>
            <w:rStyle w:val="a3"/>
            <w:rFonts w:eastAsia="Calibri" w:cs="Times New Roman"/>
            <w:szCs w:val="24"/>
            <w:lang w:val="en-US"/>
          </w:rPr>
          <w:t>donetsk</w:t>
        </w:r>
        <w:r w:rsidRPr="00BC40B0">
          <w:rPr>
            <w:rStyle w:val="a3"/>
            <w:rFonts w:eastAsia="Calibri" w:cs="Times New Roman"/>
            <w:szCs w:val="24"/>
          </w:rPr>
          <w:t>.</w:t>
        </w:r>
        <w:r w:rsidRPr="00BC40B0">
          <w:rPr>
            <w:rStyle w:val="a3"/>
            <w:rFonts w:eastAsia="Calibri" w:cs="Times New Roman"/>
            <w:szCs w:val="24"/>
            <w:lang w:val="en-US"/>
          </w:rPr>
          <w:t>ua</w:t>
        </w:r>
        <w:r w:rsidRPr="00BC40B0">
          <w:rPr>
            <w:rStyle w:val="a3"/>
            <w:rFonts w:eastAsia="Calibri" w:cs="Times New Roman"/>
            <w:szCs w:val="24"/>
          </w:rPr>
          <w:t>/2012/</w:t>
        </w:r>
        <w:r w:rsidRPr="00BC40B0">
          <w:rPr>
            <w:rStyle w:val="a3"/>
            <w:rFonts w:eastAsia="Calibri" w:cs="Times New Roman"/>
            <w:szCs w:val="24"/>
            <w:lang w:val="en-US"/>
          </w:rPr>
          <w:t>iem</w:t>
        </w:r>
        <w:r w:rsidRPr="00BC40B0">
          <w:rPr>
            <w:rStyle w:val="a3"/>
            <w:rFonts w:eastAsia="Calibri" w:cs="Times New Roman"/>
            <w:szCs w:val="24"/>
          </w:rPr>
          <w:t>/</w:t>
        </w:r>
        <w:r w:rsidRPr="00BC40B0">
          <w:rPr>
            <w:rStyle w:val="a3"/>
            <w:rFonts w:eastAsia="Calibri" w:cs="Times New Roman"/>
            <w:szCs w:val="24"/>
            <w:lang w:val="en-US"/>
          </w:rPr>
          <w:t>larin</w:t>
        </w:r>
        <w:r w:rsidRPr="00BC40B0">
          <w:rPr>
            <w:rStyle w:val="a3"/>
            <w:rFonts w:eastAsia="Calibri" w:cs="Times New Roman"/>
            <w:szCs w:val="24"/>
          </w:rPr>
          <w:t>/</w:t>
        </w:r>
        <w:r w:rsidRPr="00BC40B0">
          <w:rPr>
            <w:rStyle w:val="a3"/>
            <w:rFonts w:eastAsia="Calibri" w:cs="Times New Roman"/>
            <w:szCs w:val="24"/>
            <w:lang w:val="en-US"/>
          </w:rPr>
          <w:t>library</w:t>
        </w:r>
        <w:r w:rsidRPr="00BC40B0">
          <w:rPr>
            <w:rStyle w:val="a3"/>
            <w:rFonts w:eastAsia="Calibri" w:cs="Times New Roman"/>
            <w:szCs w:val="24"/>
          </w:rPr>
          <w:t>/</w:t>
        </w:r>
        <w:r w:rsidRPr="00BC40B0">
          <w:rPr>
            <w:rStyle w:val="a3"/>
            <w:rFonts w:eastAsia="Calibri" w:cs="Times New Roman"/>
            <w:szCs w:val="24"/>
            <w:lang w:val="en-US"/>
          </w:rPr>
          <w:t>article</w:t>
        </w:r>
        <w:r w:rsidRPr="00BC40B0">
          <w:rPr>
            <w:rStyle w:val="a3"/>
            <w:rFonts w:eastAsia="Calibri" w:cs="Times New Roman"/>
            <w:szCs w:val="24"/>
          </w:rPr>
          <w:t>3.</w:t>
        </w:r>
        <w:r w:rsidRPr="00BC40B0">
          <w:rPr>
            <w:rStyle w:val="a3"/>
            <w:rFonts w:eastAsia="Calibri" w:cs="Times New Roman"/>
            <w:szCs w:val="24"/>
            <w:lang w:val="en-US"/>
          </w:rPr>
          <w:t>htm</w:t>
        </w:r>
      </w:hyperlink>
    </w:p>
    <w:p w:rsidR="0083045A" w:rsidRDefault="0083045A" w:rsidP="0083045A">
      <w:pPr>
        <w:ind w:firstLine="567"/>
        <w:rPr>
          <w:rFonts w:eastAsia="Calibri" w:cs="Times New Roman"/>
          <w:szCs w:val="24"/>
        </w:rPr>
      </w:pPr>
    </w:p>
    <w:p w:rsidR="0083045A" w:rsidRDefault="0083045A">
      <w:bookmarkStart w:id="0" w:name="_GoBack"/>
      <w:bookmarkEnd w:id="0"/>
    </w:p>
    <w:sectPr w:rsidR="008304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45A"/>
    <w:rsid w:val="00135C18"/>
    <w:rsid w:val="0083045A"/>
    <w:rsid w:val="00EE4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D88785-F5C3-4AEF-B8E7-80813A0FB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045A"/>
    <w:pPr>
      <w:spacing w:after="0" w:line="240" w:lineRule="auto"/>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3045A"/>
    <w:rPr>
      <w:color w:val="0000FF"/>
      <w:u w:val="single"/>
    </w:rPr>
  </w:style>
  <w:style w:type="table" w:customStyle="1" w:styleId="13">
    <w:name w:val="Сетка таблицы13"/>
    <w:basedOn w:val="a1"/>
    <w:next w:val="a4"/>
    <w:uiPriority w:val="39"/>
    <w:rsid w:val="00830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830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masters.dgtu.donetsk.ua/2012/iem/larin/library/article3.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itsoch.ru/referats/read/354214/" TargetMode="External"/><Relationship Id="rId5" Type="http://schemas.openxmlformats.org/officeDocument/2006/relationships/hyperlink" Target="http://www.aup.ru/books/m93/4_1.htm"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2288</Words>
  <Characters>13045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2016-11-25T13:43:00Z</dcterms:created>
  <dcterms:modified xsi:type="dcterms:W3CDTF">2016-11-25T13:45:00Z</dcterms:modified>
</cp:coreProperties>
</file>