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EA" w:rsidRPr="00831DEA" w:rsidRDefault="00831DEA" w:rsidP="00831DEA">
      <w:pPr>
        <w:pStyle w:val="ac"/>
        <w:ind w:firstLine="284"/>
        <w:jc w:val="left"/>
      </w:pPr>
      <w:r w:rsidRPr="00831DEA">
        <w:t>Журнал</w:t>
      </w:r>
      <w:r w:rsidRPr="00831DEA">
        <w:rPr>
          <w:lang w:val="en-US"/>
        </w:rPr>
        <w:t xml:space="preserve"> </w:t>
      </w:r>
      <w:proofErr w:type="spellStart"/>
      <w:r w:rsidRPr="00831DEA">
        <w:t>Odessa</w:t>
      </w:r>
      <w:proofErr w:type="spellEnd"/>
      <w:r w:rsidRPr="00831DEA">
        <w:t xml:space="preserve"> </w:t>
      </w:r>
      <w:proofErr w:type="spellStart"/>
      <w:r w:rsidRPr="00831DEA">
        <w:t>National</w:t>
      </w:r>
      <w:proofErr w:type="spellEnd"/>
      <w:r w:rsidRPr="00831DEA">
        <w:t xml:space="preserve"> </w:t>
      </w:r>
      <w:proofErr w:type="spellStart"/>
      <w:r w:rsidRPr="00831DEA">
        <w:t>University</w:t>
      </w:r>
      <w:proofErr w:type="spellEnd"/>
      <w:r w:rsidRPr="00831DEA">
        <w:t xml:space="preserve"> </w:t>
      </w:r>
      <w:proofErr w:type="spellStart"/>
      <w:r w:rsidRPr="00831DEA">
        <w:t>Herald</w:t>
      </w:r>
      <w:proofErr w:type="spellEnd"/>
      <w:r w:rsidRPr="00831DEA">
        <w:t xml:space="preserve">. </w:t>
      </w:r>
      <w:proofErr w:type="spellStart"/>
      <w:r w:rsidRPr="00831DEA">
        <w:t>Economy</w:t>
      </w:r>
      <w:proofErr w:type="spellEnd"/>
    </w:p>
    <w:p w:rsidR="00831DEA" w:rsidRDefault="00831DEA" w:rsidP="00831DEA">
      <w:pPr>
        <w:pStyle w:val="ac"/>
        <w:ind w:firstLine="284"/>
        <w:jc w:val="left"/>
        <w:rPr>
          <w:lang w:val="ru-RU"/>
        </w:rPr>
      </w:pPr>
      <w:r w:rsidRPr="00831DEA">
        <w:rPr>
          <w:lang w:val="ru-RU"/>
        </w:rPr>
        <w:t>Издатель</w:t>
      </w:r>
      <w:r>
        <w:rPr>
          <w:lang w:val="ru-RU"/>
        </w:rPr>
        <w:t xml:space="preserve"> </w:t>
      </w:r>
      <w:proofErr w:type="spellStart"/>
      <w:r w:rsidRPr="00831DEA">
        <w:rPr>
          <w:lang w:val="ru-RU"/>
        </w:rPr>
        <w:t>Одеський</w:t>
      </w:r>
      <w:proofErr w:type="spellEnd"/>
      <w:r w:rsidRPr="00831DEA">
        <w:rPr>
          <w:lang w:val="ru-RU"/>
        </w:rPr>
        <w:t xml:space="preserve"> </w:t>
      </w:r>
      <w:proofErr w:type="spellStart"/>
      <w:r w:rsidRPr="00831DEA">
        <w:rPr>
          <w:lang w:val="ru-RU"/>
        </w:rPr>
        <w:t>національний</w:t>
      </w:r>
      <w:proofErr w:type="spellEnd"/>
      <w:r w:rsidRPr="00831DEA">
        <w:rPr>
          <w:lang w:val="ru-RU"/>
        </w:rPr>
        <w:t xml:space="preserve"> </w:t>
      </w:r>
      <w:proofErr w:type="spellStart"/>
      <w:r w:rsidRPr="00831DEA">
        <w:rPr>
          <w:lang w:val="ru-RU"/>
        </w:rPr>
        <w:t>університет</w:t>
      </w:r>
      <w:proofErr w:type="spellEnd"/>
      <w:r w:rsidRPr="00831DEA">
        <w:rPr>
          <w:lang w:val="ru-RU"/>
        </w:rPr>
        <w:t xml:space="preserve"> </w:t>
      </w:r>
      <w:proofErr w:type="spellStart"/>
      <w:r w:rsidRPr="00831DEA">
        <w:rPr>
          <w:lang w:val="ru-RU"/>
        </w:rPr>
        <w:t>імені</w:t>
      </w:r>
      <w:proofErr w:type="spellEnd"/>
      <w:r w:rsidRPr="00831DEA">
        <w:rPr>
          <w:lang w:val="ru-RU"/>
        </w:rPr>
        <w:t xml:space="preserve"> І. І. Мечникова</w:t>
      </w:r>
    </w:p>
    <w:p w:rsidR="00831DEA" w:rsidRPr="00831DEA" w:rsidRDefault="00831DEA" w:rsidP="00831DEA">
      <w:pPr>
        <w:pStyle w:val="ac"/>
        <w:ind w:firstLine="284"/>
        <w:jc w:val="left"/>
      </w:pPr>
      <w:r>
        <w:rPr>
          <w:lang w:val="ru-RU"/>
        </w:rPr>
        <w:t xml:space="preserve">2015 </w:t>
      </w:r>
      <w:r w:rsidRPr="00831DEA">
        <w:t>Том</w:t>
      </w:r>
      <w:r>
        <w:rPr>
          <w:lang w:val="ru-RU"/>
        </w:rPr>
        <w:t xml:space="preserve"> </w:t>
      </w:r>
      <w:r w:rsidRPr="00831DEA">
        <w:t>20</w:t>
      </w:r>
      <w:r>
        <w:rPr>
          <w:lang w:val="ru-RU"/>
        </w:rPr>
        <w:t xml:space="preserve"> № </w:t>
      </w:r>
      <w:r w:rsidRPr="00831DEA">
        <w:t>4</w:t>
      </w:r>
    </w:p>
    <w:p w:rsidR="00260559" w:rsidRPr="00831DEA" w:rsidRDefault="00831DEA" w:rsidP="004D303F">
      <w:pPr>
        <w:pStyle w:val="ac"/>
        <w:ind w:firstLine="284"/>
        <w:jc w:val="left"/>
        <w:rPr>
          <w:lang w:val="ru-RU"/>
        </w:rPr>
      </w:pPr>
      <w:bookmarkStart w:id="0" w:name="_GoBack"/>
      <w:bookmarkEnd w:id="0"/>
      <w:r>
        <w:rPr>
          <w:lang w:val="ru-RU"/>
        </w:rPr>
        <w:t>С.</w:t>
      </w:r>
      <w:r w:rsidRPr="00831DEA">
        <w:rPr>
          <w:lang w:val="ru-RU"/>
        </w:rPr>
        <w:t>146-150</w:t>
      </w:r>
    </w:p>
    <w:p w:rsidR="00260559" w:rsidRDefault="00260559" w:rsidP="004D303F">
      <w:pPr>
        <w:pStyle w:val="ac"/>
        <w:ind w:firstLine="284"/>
        <w:jc w:val="left"/>
        <w:rPr>
          <w:lang w:val="ru-RU"/>
        </w:rPr>
      </w:pPr>
      <w:hyperlink r:id="rId9" w:history="1">
        <w:r w:rsidRPr="00D3268C">
          <w:rPr>
            <w:rStyle w:val="af0"/>
            <w:lang w:val="ru-RU"/>
          </w:rPr>
          <w:t>http://visnyk-onu.od.ua/journal/2015_20_4/35.pdf</w:t>
        </w:r>
      </w:hyperlink>
      <w:r>
        <w:rPr>
          <w:lang w:val="ru-RU"/>
        </w:rPr>
        <w:t xml:space="preserve"> </w:t>
      </w:r>
    </w:p>
    <w:p w:rsidR="00260559" w:rsidRDefault="00260559" w:rsidP="004D303F">
      <w:pPr>
        <w:pStyle w:val="ac"/>
        <w:ind w:firstLine="284"/>
        <w:jc w:val="left"/>
        <w:rPr>
          <w:lang w:val="ru-RU"/>
        </w:rPr>
      </w:pPr>
    </w:p>
    <w:p w:rsidR="00260559" w:rsidRDefault="00260559" w:rsidP="00260559">
      <w:pPr>
        <w:pStyle w:val="ac"/>
        <w:ind w:firstLine="284"/>
        <w:rPr>
          <w:lang w:val="ru-RU"/>
        </w:rPr>
      </w:pPr>
      <w:r>
        <w:t>Шелегеда</w:t>
      </w:r>
      <w:r>
        <w:rPr>
          <w:lang w:val="ru-RU"/>
        </w:rPr>
        <w:t xml:space="preserve"> </w:t>
      </w:r>
      <w:r>
        <w:t>Б.Г.</w:t>
      </w:r>
      <w:r>
        <w:rPr>
          <w:lang w:val="ru-RU"/>
        </w:rPr>
        <w:t>,</w:t>
      </w:r>
      <w:r>
        <w:t xml:space="preserve"> </w:t>
      </w:r>
      <w:r w:rsidRPr="00260559">
        <w:rPr>
          <w:lang w:val="ru-RU"/>
        </w:rPr>
        <w:t xml:space="preserve">Погоржельская Н.В. Экономическая природа структурных сдвигов в управлении экономическими системами / Б.Г. Шелегеда, Н.В. Погоржельская // Вестник ОНУ. </w:t>
      </w:r>
      <w:proofErr w:type="spellStart"/>
      <w:r w:rsidRPr="00260559">
        <w:rPr>
          <w:lang w:val="ru-RU"/>
        </w:rPr>
        <w:t>Odessa</w:t>
      </w:r>
      <w:proofErr w:type="spellEnd"/>
      <w:r w:rsidRPr="00260559">
        <w:rPr>
          <w:lang w:val="ru-RU"/>
        </w:rPr>
        <w:t xml:space="preserve"> </w:t>
      </w:r>
      <w:proofErr w:type="spellStart"/>
      <w:r w:rsidRPr="00260559">
        <w:rPr>
          <w:lang w:val="ru-RU"/>
        </w:rPr>
        <w:t>National</w:t>
      </w:r>
      <w:proofErr w:type="spellEnd"/>
      <w:r w:rsidRPr="00260559">
        <w:rPr>
          <w:lang w:val="ru-RU"/>
        </w:rPr>
        <w:t xml:space="preserve"> </w:t>
      </w:r>
      <w:proofErr w:type="spellStart"/>
      <w:r w:rsidRPr="00260559">
        <w:rPr>
          <w:lang w:val="ru-RU"/>
        </w:rPr>
        <w:t>University</w:t>
      </w:r>
      <w:proofErr w:type="spellEnd"/>
      <w:r w:rsidRPr="00260559">
        <w:rPr>
          <w:lang w:val="ru-RU"/>
        </w:rPr>
        <w:t xml:space="preserve"> </w:t>
      </w:r>
      <w:proofErr w:type="spellStart"/>
      <w:r w:rsidRPr="00260559">
        <w:rPr>
          <w:lang w:val="ru-RU"/>
        </w:rPr>
        <w:t>Herald</w:t>
      </w:r>
      <w:proofErr w:type="spellEnd"/>
      <w:r w:rsidRPr="00260559">
        <w:rPr>
          <w:lang w:val="ru-RU"/>
        </w:rPr>
        <w:t xml:space="preserve">. </w:t>
      </w:r>
      <w:proofErr w:type="spellStart"/>
      <w:r w:rsidRPr="00260559">
        <w:rPr>
          <w:lang w:val="ru-RU"/>
        </w:rPr>
        <w:t>Economy</w:t>
      </w:r>
      <w:proofErr w:type="spellEnd"/>
      <w:r w:rsidRPr="00260559">
        <w:rPr>
          <w:lang w:val="ru-RU"/>
        </w:rPr>
        <w:t xml:space="preserve"> – 2015. – Том 20 №4 –с. 146-150.</w:t>
      </w:r>
    </w:p>
    <w:p w:rsidR="00260559" w:rsidRDefault="00260559" w:rsidP="004D303F">
      <w:pPr>
        <w:pStyle w:val="ac"/>
        <w:ind w:firstLine="284"/>
        <w:jc w:val="left"/>
        <w:rPr>
          <w:lang w:val="ru-RU"/>
        </w:rPr>
      </w:pPr>
    </w:p>
    <w:p w:rsidR="00A771FB" w:rsidRDefault="00A771FB" w:rsidP="004D303F">
      <w:pPr>
        <w:pStyle w:val="ac"/>
        <w:ind w:firstLine="284"/>
        <w:jc w:val="left"/>
        <w:rPr>
          <w:lang w:val="ru-RU"/>
        </w:rPr>
      </w:pPr>
      <w:r w:rsidRPr="00321801">
        <w:rPr>
          <w:lang w:val="ru-RU"/>
        </w:rPr>
        <w:t xml:space="preserve">УДК </w:t>
      </w:r>
      <w:r w:rsidR="00FF355C">
        <w:rPr>
          <w:lang w:val="ru-RU"/>
        </w:rPr>
        <w:t>338</w:t>
      </w:r>
      <w:r>
        <w:rPr>
          <w:lang w:val="ru-RU"/>
        </w:rPr>
        <w:t>.1</w:t>
      </w:r>
      <w:r w:rsidR="00FF355C">
        <w:rPr>
          <w:lang w:val="ru-RU"/>
        </w:rPr>
        <w:t>2</w:t>
      </w:r>
      <w:r>
        <w:rPr>
          <w:lang w:val="ru-RU"/>
        </w:rPr>
        <w:t>.</w:t>
      </w:r>
      <w:r w:rsidR="00FF355C">
        <w:rPr>
          <w:lang w:val="ru-RU"/>
        </w:rPr>
        <w:t>175</w:t>
      </w:r>
    </w:p>
    <w:p w:rsidR="007B568E" w:rsidRPr="00321801" w:rsidRDefault="00412F4B" w:rsidP="00412F4B">
      <w:pPr>
        <w:pStyle w:val="ac"/>
        <w:ind w:firstLine="284"/>
        <w:jc w:val="center"/>
        <w:rPr>
          <w:lang w:val="ru-RU"/>
        </w:rPr>
      </w:pPr>
      <w:r w:rsidRPr="00412F4B">
        <w:rPr>
          <w:b/>
          <w:lang w:val="ru-RU"/>
        </w:rPr>
        <w:t>Тематический раздел:</w:t>
      </w:r>
      <w:r>
        <w:rPr>
          <w:lang w:val="ru-RU"/>
        </w:rPr>
        <w:t xml:space="preserve"> </w:t>
      </w:r>
      <w:r w:rsidR="007B568E">
        <w:rPr>
          <w:lang w:val="ru-RU"/>
        </w:rPr>
        <w:t>Экономика и управление предприятиями</w:t>
      </w:r>
    </w:p>
    <w:p w:rsidR="00F56107" w:rsidRPr="00FC281D" w:rsidRDefault="00F56107" w:rsidP="004D303F">
      <w:pPr>
        <w:pStyle w:val="ac"/>
        <w:spacing w:before="240"/>
        <w:ind w:firstLine="284"/>
        <w:jc w:val="right"/>
        <w:rPr>
          <w:b/>
          <w:lang w:val="ru-RU"/>
        </w:rPr>
      </w:pPr>
      <w:r w:rsidRPr="00321801">
        <w:rPr>
          <w:b/>
        </w:rPr>
        <w:t>Шелегеда Б.Г.</w:t>
      </w:r>
    </w:p>
    <w:p w:rsidR="00FC281D" w:rsidRPr="00FC281D" w:rsidRDefault="00F56107" w:rsidP="004D303F">
      <w:pPr>
        <w:pStyle w:val="ac"/>
        <w:ind w:firstLine="284"/>
        <w:jc w:val="right"/>
        <w:rPr>
          <w:lang w:val="ru-RU"/>
        </w:rPr>
      </w:pPr>
      <w:r w:rsidRPr="00FC281D">
        <w:t xml:space="preserve">доктор </w:t>
      </w:r>
      <w:r w:rsidRPr="00FC281D">
        <w:rPr>
          <w:lang w:val="ru-RU"/>
        </w:rPr>
        <w:t>экономических</w:t>
      </w:r>
      <w:r w:rsidRPr="00FC281D">
        <w:t xml:space="preserve"> наук</w:t>
      </w:r>
      <w:r w:rsidR="00FC281D" w:rsidRPr="00FC281D">
        <w:rPr>
          <w:lang w:val="ru-RU"/>
        </w:rPr>
        <w:t xml:space="preserve">, </w:t>
      </w:r>
      <w:r w:rsidRPr="00FC281D">
        <w:rPr>
          <w:lang w:val="ru-RU"/>
        </w:rPr>
        <w:t>профессор</w:t>
      </w:r>
      <w:r w:rsidR="00FC281D">
        <w:rPr>
          <w:lang w:val="ru-RU"/>
        </w:rPr>
        <w:t>,</w:t>
      </w:r>
    </w:p>
    <w:p w:rsidR="00F56107" w:rsidRDefault="00FC281D" w:rsidP="004D303F">
      <w:pPr>
        <w:pStyle w:val="ac"/>
        <w:ind w:firstLine="284"/>
        <w:jc w:val="right"/>
        <w:rPr>
          <w:b/>
          <w:lang w:val="ru-RU"/>
        </w:rPr>
      </w:pPr>
      <w:r w:rsidRPr="00FC281D">
        <w:rPr>
          <w:lang w:val="ru-RU"/>
        </w:rPr>
        <w:t>Донецкий национальный</w:t>
      </w:r>
      <w:r w:rsidR="00F56107" w:rsidRPr="00FC281D">
        <w:rPr>
          <w:lang w:val="ru-RU"/>
        </w:rPr>
        <w:t xml:space="preserve"> техническ</w:t>
      </w:r>
      <w:r w:rsidRPr="00FC281D">
        <w:rPr>
          <w:lang w:val="ru-RU"/>
        </w:rPr>
        <w:t>ий</w:t>
      </w:r>
      <w:r w:rsidR="00F56107" w:rsidRPr="00FC281D">
        <w:rPr>
          <w:lang w:val="ru-RU"/>
        </w:rPr>
        <w:t xml:space="preserve"> университет</w:t>
      </w:r>
    </w:p>
    <w:p w:rsidR="00F56107" w:rsidRPr="0097430F" w:rsidRDefault="00F56107" w:rsidP="004D303F">
      <w:pPr>
        <w:pStyle w:val="ac"/>
        <w:ind w:firstLine="284"/>
        <w:jc w:val="right"/>
        <w:rPr>
          <w:b/>
          <w:lang w:val="ru-RU"/>
        </w:rPr>
      </w:pPr>
      <w:r w:rsidRPr="00321801">
        <w:rPr>
          <w:b/>
          <w:lang w:val="ru-RU"/>
        </w:rPr>
        <w:t>Погоржельская Н.В.</w:t>
      </w:r>
    </w:p>
    <w:p w:rsidR="00F56107" w:rsidRPr="00FC281D" w:rsidRDefault="00F56107" w:rsidP="004D303F">
      <w:pPr>
        <w:pStyle w:val="ac"/>
        <w:ind w:firstLine="284"/>
        <w:jc w:val="right"/>
        <w:rPr>
          <w:lang w:val="ru-RU"/>
        </w:rPr>
      </w:pPr>
      <w:r w:rsidRPr="00FC281D">
        <w:rPr>
          <w:lang w:val="ru-RU"/>
        </w:rPr>
        <w:t>аспирант кафедры менеджмента и хозяйственного права</w:t>
      </w:r>
      <w:r w:rsidR="00FC281D">
        <w:rPr>
          <w:lang w:val="ru-RU"/>
        </w:rPr>
        <w:t>,</w:t>
      </w:r>
    </w:p>
    <w:p w:rsidR="00FC281D" w:rsidRDefault="00FC281D" w:rsidP="00FC281D">
      <w:pPr>
        <w:pStyle w:val="ac"/>
        <w:ind w:firstLine="284"/>
        <w:jc w:val="right"/>
        <w:rPr>
          <w:lang w:val="ru-RU"/>
        </w:rPr>
      </w:pPr>
      <w:r w:rsidRPr="00FC281D">
        <w:rPr>
          <w:lang w:val="ru-RU"/>
        </w:rPr>
        <w:t>Донецкий национальный технический университет</w:t>
      </w:r>
    </w:p>
    <w:p w:rsidR="00FC281D" w:rsidRDefault="00FC281D" w:rsidP="00FC281D">
      <w:pPr>
        <w:pStyle w:val="ac"/>
        <w:ind w:firstLine="284"/>
        <w:jc w:val="right"/>
        <w:rPr>
          <w:lang w:val="ru-RU"/>
        </w:rPr>
      </w:pPr>
    </w:p>
    <w:p w:rsidR="00FC281D" w:rsidRPr="00FC281D" w:rsidRDefault="00FC281D" w:rsidP="00FC281D">
      <w:pPr>
        <w:pStyle w:val="ac"/>
        <w:ind w:firstLine="284"/>
        <w:jc w:val="right"/>
        <w:rPr>
          <w:b/>
          <w:lang w:val="ru-RU"/>
        </w:rPr>
      </w:pPr>
      <w:r w:rsidRPr="00FC281D">
        <w:rPr>
          <w:b/>
          <w:lang w:val="ru-RU"/>
        </w:rPr>
        <w:t>Шелегеда Б.Г.</w:t>
      </w:r>
    </w:p>
    <w:p w:rsidR="00FC281D" w:rsidRPr="00FC281D" w:rsidRDefault="00FC281D" w:rsidP="00FC281D">
      <w:pPr>
        <w:pStyle w:val="ac"/>
        <w:ind w:firstLine="284"/>
        <w:jc w:val="right"/>
      </w:pPr>
      <w:r w:rsidRPr="00FC281D">
        <w:t>доктор економічних наук, професор,</w:t>
      </w:r>
    </w:p>
    <w:p w:rsidR="00FC281D" w:rsidRPr="00FC281D" w:rsidRDefault="00FC281D" w:rsidP="00FC281D">
      <w:pPr>
        <w:pStyle w:val="ac"/>
        <w:ind w:firstLine="284"/>
        <w:jc w:val="right"/>
      </w:pPr>
      <w:r w:rsidRPr="00FC281D">
        <w:t>Донецький національний технічний університет</w:t>
      </w:r>
    </w:p>
    <w:p w:rsidR="00FC281D" w:rsidRPr="00FC281D" w:rsidRDefault="00FC281D" w:rsidP="00FC281D">
      <w:pPr>
        <w:pStyle w:val="ac"/>
        <w:ind w:firstLine="284"/>
        <w:jc w:val="right"/>
      </w:pPr>
      <w:proofErr w:type="spellStart"/>
      <w:r w:rsidRPr="00FC281D">
        <w:t>Погоржельськ</w:t>
      </w:r>
      <w:proofErr w:type="spellEnd"/>
      <w:r>
        <w:rPr>
          <w:lang w:val="ru-RU"/>
        </w:rPr>
        <w:t>а</w:t>
      </w:r>
      <w:r w:rsidRPr="00FC281D">
        <w:t xml:space="preserve"> Н.В.</w:t>
      </w:r>
    </w:p>
    <w:p w:rsidR="00FC281D" w:rsidRPr="00FC281D" w:rsidRDefault="00FC281D" w:rsidP="00FC281D">
      <w:pPr>
        <w:pStyle w:val="ac"/>
        <w:ind w:firstLine="284"/>
        <w:jc w:val="right"/>
      </w:pPr>
      <w:r w:rsidRPr="00FC281D">
        <w:t>аспірант кафедри менеджменту та господарського права,</w:t>
      </w:r>
    </w:p>
    <w:p w:rsidR="00FC281D" w:rsidRDefault="00FC281D" w:rsidP="00FC281D">
      <w:pPr>
        <w:pStyle w:val="ac"/>
        <w:ind w:firstLine="284"/>
        <w:jc w:val="right"/>
        <w:rPr>
          <w:lang w:val="ru-RU"/>
        </w:rPr>
      </w:pPr>
      <w:r w:rsidRPr="00FC281D">
        <w:t>Донецький національний технічний університет</w:t>
      </w:r>
    </w:p>
    <w:p w:rsidR="00FC281D" w:rsidRPr="00FC281D" w:rsidRDefault="00FC281D" w:rsidP="00FC281D">
      <w:pPr>
        <w:pStyle w:val="ac"/>
        <w:ind w:firstLine="284"/>
        <w:jc w:val="right"/>
        <w:rPr>
          <w:lang w:val="ru-RU"/>
        </w:rPr>
      </w:pPr>
    </w:p>
    <w:p w:rsidR="00FC281D" w:rsidRDefault="00FC281D" w:rsidP="004D303F">
      <w:pPr>
        <w:pStyle w:val="ac"/>
        <w:ind w:firstLine="284"/>
        <w:jc w:val="right"/>
        <w:rPr>
          <w:b/>
          <w:lang w:val="ru-RU"/>
        </w:rPr>
      </w:pPr>
      <w:proofErr w:type="spellStart"/>
      <w:r w:rsidRPr="00321801">
        <w:rPr>
          <w:b/>
        </w:rPr>
        <w:t>Shelegeda</w:t>
      </w:r>
      <w:proofErr w:type="spellEnd"/>
      <w:r>
        <w:rPr>
          <w:b/>
        </w:rPr>
        <w:t xml:space="preserve"> </w:t>
      </w:r>
      <w:r w:rsidRPr="00321801">
        <w:rPr>
          <w:b/>
        </w:rPr>
        <w:t>B.G.</w:t>
      </w:r>
      <w:r>
        <w:rPr>
          <w:b/>
          <w:lang w:val="ru-RU"/>
        </w:rPr>
        <w:t xml:space="preserve"> </w:t>
      </w:r>
    </w:p>
    <w:p w:rsidR="00FC281D" w:rsidRPr="00FC281D" w:rsidRDefault="00FC281D" w:rsidP="00FC281D">
      <w:pPr>
        <w:pStyle w:val="ac"/>
        <w:ind w:firstLine="284"/>
        <w:jc w:val="right"/>
        <w:rPr>
          <w:lang w:val="en-US"/>
        </w:rPr>
      </w:pPr>
      <w:proofErr w:type="gramStart"/>
      <w:r w:rsidRPr="00FC281D">
        <w:rPr>
          <w:lang w:val="en-US"/>
        </w:rPr>
        <w:t>doctor</w:t>
      </w:r>
      <w:proofErr w:type="gramEnd"/>
      <w:r w:rsidRPr="00FC281D">
        <w:rPr>
          <w:lang w:val="en-US"/>
        </w:rPr>
        <w:t xml:space="preserve"> of economics, professor,</w:t>
      </w:r>
    </w:p>
    <w:p w:rsidR="00FC281D" w:rsidRPr="00FC281D" w:rsidRDefault="00FC281D" w:rsidP="00FC281D">
      <w:pPr>
        <w:pStyle w:val="ac"/>
        <w:ind w:firstLine="284"/>
        <w:jc w:val="right"/>
        <w:rPr>
          <w:lang w:val="en-US"/>
        </w:rPr>
      </w:pPr>
      <w:r w:rsidRPr="00FC281D">
        <w:rPr>
          <w:lang w:val="en-US"/>
        </w:rPr>
        <w:lastRenderedPageBreak/>
        <w:t>Donetsk National Technical University</w:t>
      </w:r>
    </w:p>
    <w:p w:rsidR="00FC281D" w:rsidRPr="00FC281D" w:rsidRDefault="00FC281D" w:rsidP="00FC281D">
      <w:pPr>
        <w:pStyle w:val="ac"/>
        <w:ind w:firstLine="284"/>
        <w:jc w:val="right"/>
        <w:rPr>
          <w:i/>
          <w:lang w:val="en-US"/>
        </w:rPr>
      </w:pPr>
      <w:proofErr w:type="spellStart"/>
      <w:r w:rsidRPr="00321801">
        <w:rPr>
          <w:b/>
        </w:rPr>
        <w:t>Pogorzhelskaya</w:t>
      </w:r>
      <w:proofErr w:type="spellEnd"/>
      <w:r w:rsidRPr="00321801">
        <w:rPr>
          <w:b/>
        </w:rPr>
        <w:t xml:space="preserve"> N.V.</w:t>
      </w:r>
    </w:p>
    <w:p w:rsidR="00FC281D" w:rsidRPr="00FC281D" w:rsidRDefault="00FC281D" w:rsidP="00FC281D">
      <w:pPr>
        <w:pStyle w:val="ac"/>
        <w:ind w:firstLine="284"/>
        <w:jc w:val="right"/>
        <w:rPr>
          <w:lang w:val="en-US"/>
        </w:rPr>
      </w:pPr>
      <w:proofErr w:type="gramStart"/>
      <w:r w:rsidRPr="00FC281D">
        <w:rPr>
          <w:lang w:val="en-US"/>
        </w:rPr>
        <w:t>graduate</w:t>
      </w:r>
      <w:proofErr w:type="gramEnd"/>
      <w:r w:rsidRPr="00FC281D">
        <w:rPr>
          <w:lang w:val="en-US"/>
        </w:rPr>
        <w:t xml:space="preserve"> student of the department of management and business law,</w:t>
      </w:r>
    </w:p>
    <w:p w:rsidR="00FC281D" w:rsidRPr="00FC281D" w:rsidRDefault="00FC281D" w:rsidP="00FC281D">
      <w:pPr>
        <w:pStyle w:val="ac"/>
        <w:ind w:firstLine="284"/>
        <w:jc w:val="right"/>
        <w:rPr>
          <w:lang w:val="ru-RU"/>
        </w:rPr>
      </w:pPr>
      <w:proofErr w:type="spellStart"/>
      <w:r w:rsidRPr="00FC281D">
        <w:rPr>
          <w:lang w:val="ru-RU"/>
        </w:rPr>
        <w:t>Donetsk</w:t>
      </w:r>
      <w:proofErr w:type="spellEnd"/>
      <w:r w:rsidRPr="00FC281D">
        <w:rPr>
          <w:lang w:val="ru-RU"/>
        </w:rPr>
        <w:t xml:space="preserve"> </w:t>
      </w:r>
      <w:proofErr w:type="spellStart"/>
      <w:r w:rsidRPr="00FC281D">
        <w:rPr>
          <w:lang w:val="ru-RU"/>
        </w:rPr>
        <w:t>National</w:t>
      </w:r>
      <w:proofErr w:type="spellEnd"/>
      <w:r w:rsidRPr="00FC281D">
        <w:rPr>
          <w:lang w:val="ru-RU"/>
        </w:rPr>
        <w:t xml:space="preserve"> </w:t>
      </w:r>
      <w:proofErr w:type="spellStart"/>
      <w:r w:rsidRPr="00FC281D">
        <w:rPr>
          <w:lang w:val="ru-RU"/>
        </w:rPr>
        <w:t>Technical</w:t>
      </w:r>
      <w:proofErr w:type="spellEnd"/>
      <w:r w:rsidRPr="00FC281D">
        <w:rPr>
          <w:lang w:val="ru-RU"/>
        </w:rPr>
        <w:t xml:space="preserve"> </w:t>
      </w:r>
      <w:proofErr w:type="spellStart"/>
      <w:r w:rsidRPr="00FC281D">
        <w:rPr>
          <w:lang w:val="ru-RU"/>
        </w:rPr>
        <w:t>University</w:t>
      </w:r>
      <w:proofErr w:type="spellEnd"/>
    </w:p>
    <w:p w:rsidR="00F56107" w:rsidRDefault="00F56107" w:rsidP="00FC281D">
      <w:pPr>
        <w:ind w:firstLine="0"/>
        <w:jc w:val="center"/>
        <w:rPr>
          <w:b/>
        </w:rPr>
      </w:pPr>
      <w:r w:rsidRPr="00463984">
        <w:rPr>
          <w:b/>
        </w:rPr>
        <w:t>ЭКОНОМИЧЕСКАЯ ПРИРОДА СТРУКТУРНЫХ СДВИГОВ</w:t>
      </w:r>
      <w:r w:rsidR="00AE7410">
        <w:rPr>
          <w:b/>
        </w:rPr>
        <w:t xml:space="preserve"> В УПРАВЛЕНИИ ЭКОНОМИЧЕСКИМИ СИСТЕМАМИ</w:t>
      </w:r>
    </w:p>
    <w:p w:rsidR="00FC281D" w:rsidRDefault="00FC281D" w:rsidP="004D303F">
      <w:pPr>
        <w:ind w:firstLine="284"/>
        <w:jc w:val="center"/>
        <w:rPr>
          <w:b/>
        </w:rPr>
      </w:pPr>
    </w:p>
    <w:p w:rsidR="00FC281D" w:rsidRDefault="00FC281D" w:rsidP="00FC281D">
      <w:pPr>
        <w:ind w:firstLine="0"/>
        <w:jc w:val="center"/>
        <w:rPr>
          <w:rFonts w:cs="Times New Roman"/>
          <w:b/>
          <w:szCs w:val="28"/>
          <w:lang w:val="uk-UA"/>
        </w:rPr>
      </w:pPr>
      <w:r>
        <w:rPr>
          <w:rFonts w:cs="Times New Roman"/>
          <w:b/>
          <w:szCs w:val="28"/>
          <w:lang w:val="uk-UA"/>
        </w:rPr>
        <w:t>ЕКОНОМІЧНА ПРИРОДА СТРУКТУРНИХ ЗРУШЕННЬ В УПРАВЛІННІ ЕКОНОМІЧНИМИ СИСТЕМАМИ</w:t>
      </w:r>
    </w:p>
    <w:p w:rsidR="00FC281D" w:rsidRDefault="00FC281D" w:rsidP="00FC281D">
      <w:pPr>
        <w:ind w:firstLine="284"/>
        <w:jc w:val="center"/>
        <w:rPr>
          <w:b/>
          <w:lang w:val="uk-UA"/>
        </w:rPr>
      </w:pPr>
    </w:p>
    <w:p w:rsidR="00FC281D" w:rsidRDefault="00FC281D" w:rsidP="00FC281D">
      <w:pPr>
        <w:ind w:firstLine="0"/>
        <w:jc w:val="center"/>
        <w:rPr>
          <w:rFonts w:cs="Times New Roman"/>
          <w:b/>
          <w:szCs w:val="28"/>
          <w:lang w:val="en-US"/>
        </w:rPr>
      </w:pPr>
      <w:r>
        <w:rPr>
          <w:rFonts w:cs="Times New Roman"/>
          <w:b/>
          <w:szCs w:val="28"/>
          <w:lang w:val="en-US"/>
        </w:rPr>
        <w:t>ECONOMIC NATURE OF STRUCTURAL CHANGES IN THE MANAGEMENT OF ECONOMIC SYSTEMS</w:t>
      </w:r>
    </w:p>
    <w:p w:rsidR="00FC281D" w:rsidRPr="00FC281D" w:rsidRDefault="00FC281D" w:rsidP="004D303F">
      <w:pPr>
        <w:ind w:firstLine="284"/>
        <w:jc w:val="center"/>
        <w:rPr>
          <w:b/>
          <w:lang w:val="en-US"/>
        </w:rPr>
      </w:pPr>
    </w:p>
    <w:p w:rsidR="00D1526A" w:rsidRPr="007E1E79" w:rsidRDefault="00E34740" w:rsidP="004D303F">
      <w:pPr>
        <w:pStyle w:val="a3"/>
        <w:spacing w:line="360" w:lineRule="auto"/>
        <w:ind w:firstLine="284"/>
      </w:pPr>
      <w:r w:rsidRPr="007E1E79">
        <w:t xml:space="preserve">Статья посвящена </w:t>
      </w:r>
      <w:r w:rsidR="001A7DD2" w:rsidRPr="007E1E79">
        <w:t>эмпирическому исследованию</w:t>
      </w:r>
      <w:r w:rsidR="00D1526A" w:rsidRPr="007E1E79">
        <w:t xml:space="preserve"> природы</w:t>
      </w:r>
      <w:r w:rsidR="001A7DD2" w:rsidRPr="007E1E79">
        <w:t xml:space="preserve"> </w:t>
      </w:r>
      <w:proofErr w:type="spellStart"/>
      <w:r w:rsidR="001A7DD2" w:rsidRPr="007E1E79">
        <w:t>разноуровневых</w:t>
      </w:r>
      <w:proofErr w:type="spellEnd"/>
      <w:r w:rsidR="00D1526A" w:rsidRPr="007E1E79">
        <w:t xml:space="preserve"> структурных </w:t>
      </w:r>
      <w:r w:rsidRPr="007E1E79">
        <w:t>трансформаций,</w:t>
      </w:r>
      <w:r w:rsidR="00D1526A" w:rsidRPr="007E1E79">
        <w:t xml:space="preserve"> на основе анализа публикаций зарубежных и отечественных ученых-экономистов</w:t>
      </w:r>
      <w:r w:rsidRPr="007E1E79">
        <w:t xml:space="preserve">. Выявлены и идентифицированы ключевые принципы, законы и </w:t>
      </w:r>
      <w:r w:rsidR="00800399" w:rsidRPr="007E1E79">
        <w:t>закономерности,</w:t>
      </w:r>
      <w:r w:rsidRPr="007E1E79">
        <w:t xml:space="preserve"> влияющие на </w:t>
      </w:r>
      <w:r w:rsidR="001A7DD2" w:rsidRPr="007E1E79">
        <w:t>вектор направленности</w:t>
      </w:r>
      <w:r w:rsidRPr="007E1E79">
        <w:t xml:space="preserve"> структурного сдвига</w:t>
      </w:r>
      <w:r w:rsidR="001A7DD2" w:rsidRPr="007E1E79">
        <w:t xml:space="preserve">. </w:t>
      </w:r>
      <w:r w:rsidR="006A5F69" w:rsidRPr="007E1E79">
        <w:t xml:space="preserve">Обоснована необходимость специального научного обеспечения и дальнейшей теоретической проработки вопросов качественных структурных изменений. </w:t>
      </w:r>
      <w:r w:rsidR="00800399" w:rsidRPr="007E1E79">
        <w:t xml:space="preserve">Разработана </w:t>
      </w:r>
      <w:r w:rsidR="0023188F" w:rsidRPr="007E1E79">
        <w:t>системная блок-схема</w:t>
      </w:r>
      <w:r w:rsidR="006A5F69" w:rsidRPr="007E1E79">
        <w:t xml:space="preserve"> структурных сдвигов во взаимосвязи с </w:t>
      </w:r>
      <w:r w:rsidR="00780C21" w:rsidRPr="007E1E79">
        <w:t xml:space="preserve">длинными циклическими волнами развития и </w:t>
      </w:r>
      <w:r w:rsidR="006A5F69" w:rsidRPr="007E1E79">
        <w:t xml:space="preserve">с учетом особенностей </w:t>
      </w:r>
      <w:r w:rsidR="00780C21" w:rsidRPr="007E1E79">
        <w:t>изменений на разных уровнях социально-экономических систем.</w:t>
      </w:r>
    </w:p>
    <w:p w:rsidR="00F56107" w:rsidRDefault="00F56107" w:rsidP="004D303F">
      <w:pPr>
        <w:ind w:firstLine="284"/>
        <w:rPr>
          <w:rFonts w:cs="Times New Roman"/>
          <w:szCs w:val="28"/>
          <w:lang w:val="uk-UA"/>
        </w:rPr>
      </w:pPr>
      <w:proofErr w:type="gramStart"/>
      <w:r>
        <w:rPr>
          <w:rFonts w:cs="Times New Roman"/>
          <w:b/>
          <w:szCs w:val="28"/>
        </w:rPr>
        <w:t>Ключевые слова:</w:t>
      </w:r>
      <w:r w:rsidRPr="00A4307B">
        <w:rPr>
          <w:rFonts w:cs="Times New Roman"/>
          <w:szCs w:val="28"/>
        </w:rPr>
        <w:t xml:space="preserve"> </w:t>
      </w:r>
      <w:r w:rsidR="00AE7410">
        <w:rPr>
          <w:rFonts w:cs="Times New Roman"/>
          <w:szCs w:val="28"/>
        </w:rPr>
        <w:t xml:space="preserve">управление, экономическая система, </w:t>
      </w:r>
      <w:r>
        <w:rPr>
          <w:rFonts w:cs="Times New Roman"/>
          <w:szCs w:val="28"/>
        </w:rPr>
        <w:t>структурный сдвиг, динамика, статика, цикличность, развитие, обратимость, необратимость.</w:t>
      </w:r>
      <w:proofErr w:type="gramEnd"/>
    </w:p>
    <w:p w:rsidR="009E785C" w:rsidRPr="009E785C" w:rsidRDefault="009E785C" w:rsidP="004D303F">
      <w:pPr>
        <w:ind w:firstLine="284"/>
        <w:rPr>
          <w:rFonts w:cs="Times New Roman"/>
          <w:szCs w:val="28"/>
          <w:lang w:val="uk-UA"/>
        </w:rPr>
      </w:pPr>
    </w:p>
    <w:p w:rsidR="009E785C" w:rsidRPr="009E785C" w:rsidRDefault="009E785C" w:rsidP="004D303F">
      <w:pPr>
        <w:ind w:firstLine="284"/>
        <w:rPr>
          <w:rFonts w:cs="Times New Roman"/>
          <w:szCs w:val="28"/>
          <w:lang w:val="uk-UA"/>
        </w:rPr>
      </w:pPr>
      <w:r w:rsidRPr="009E785C">
        <w:rPr>
          <w:rFonts w:cs="Times New Roman"/>
          <w:szCs w:val="28"/>
          <w:lang w:val="uk-UA"/>
        </w:rPr>
        <w:t>Стаття присвячена емпіричному дослідженню природи різнорівневих структурних трансформацій, на основі аналізу публікацій зарубіжних і вітчизня</w:t>
      </w:r>
      <w:r>
        <w:rPr>
          <w:rFonts w:cs="Times New Roman"/>
          <w:szCs w:val="28"/>
          <w:lang w:val="uk-UA"/>
        </w:rPr>
        <w:t>них вчених-економістів. Виявлені та</w:t>
      </w:r>
      <w:r w:rsidRPr="009E785C">
        <w:rPr>
          <w:rFonts w:cs="Times New Roman"/>
          <w:szCs w:val="28"/>
          <w:lang w:val="uk-UA"/>
        </w:rPr>
        <w:t xml:space="preserve"> ідентифіковані ключові принципи, закони та закономірності, що впливають на вектор спрямованості структурного </w:t>
      </w:r>
      <w:r w:rsidRPr="009E785C">
        <w:rPr>
          <w:rFonts w:cs="Times New Roman"/>
          <w:szCs w:val="28"/>
          <w:lang w:val="uk-UA"/>
        </w:rPr>
        <w:lastRenderedPageBreak/>
        <w:t>зрушення. Обґрунтовано необхідність спеціального нау</w:t>
      </w:r>
      <w:r>
        <w:rPr>
          <w:rFonts w:cs="Times New Roman"/>
          <w:szCs w:val="28"/>
          <w:lang w:val="uk-UA"/>
        </w:rPr>
        <w:t>кового забезпечення та подальшого теоретичного</w:t>
      </w:r>
      <w:r w:rsidRPr="009E785C">
        <w:rPr>
          <w:rFonts w:cs="Times New Roman"/>
          <w:szCs w:val="28"/>
          <w:lang w:val="uk-UA"/>
        </w:rPr>
        <w:t xml:space="preserve"> опрацювання питань якісних структурних змін. Розроблено системну блок-схема структурних зрушень у взаємозв'язку з довгими циклічними хвилями розвитку та з урахуванням особливостей змін на різних рівнях соціально-економічних систем.</w:t>
      </w:r>
    </w:p>
    <w:p w:rsidR="009E785C" w:rsidRDefault="009E785C" w:rsidP="004D303F">
      <w:pPr>
        <w:ind w:firstLine="284"/>
        <w:rPr>
          <w:rFonts w:cs="Times New Roman"/>
          <w:szCs w:val="28"/>
          <w:lang w:val="uk-UA"/>
        </w:rPr>
      </w:pPr>
      <w:r w:rsidRPr="009E785C">
        <w:rPr>
          <w:rFonts w:cs="Times New Roman"/>
          <w:b/>
          <w:szCs w:val="28"/>
          <w:lang w:val="uk-UA"/>
        </w:rPr>
        <w:t>Ключові слова:</w:t>
      </w:r>
      <w:r w:rsidRPr="009E785C">
        <w:rPr>
          <w:rFonts w:cs="Times New Roman"/>
          <w:szCs w:val="28"/>
          <w:lang w:val="uk-UA"/>
        </w:rPr>
        <w:t xml:space="preserve"> управління, економічна система, структурне зрушення, динаміка, статика, циклічність, розвиток, оборотність, необоротність</w:t>
      </w:r>
    </w:p>
    <w:p w:rsidR="009E785C" w:rsidRPr="009E785C" w:rsidRDefault="009E785C" w:rsidP="004D303F">
      <w:pPr>
        <w:ind w:firstLine="284"/>
        <w:rPr>
          <w:rFonts w:cs="Times New Roman"/>
          <w:szCs w:val="28"/>
          <w:lang w:val="uk-UA"/>
        </w:rPr>
      </w:pPr>
    </w:p>
    <w:p w:rsidR="009E785C" w:rsidRPr="009E785C" w:rsidRDefault="009E785C" w:rsidP="004D303F">
      <w:pPr>
        <w:ind w:firstLine="284"/>
        <w:rPr>
          <w:rFonts w:cs="Times New Roman"/>
          <w:szCs w:val="28"/>
          <w:lang w:val="en-US"/>
        </w:rPr>
      </w:pPr>
      <w:r w:rsidRPr="009E785C">
        <w:rPr>
          <w:rFonts w:cs="Times New Roman"/>
          <w:szCs w:val="28"/>
          <w:lang w:val="en-US"/>
        </w:rPr>
        <w:t xml:space="preserve">The article is devoted to empirical study of the nature of the structural transformations of different levels, based on the analysis of publications of foreign and domestic scientists and economists. Detected and identified key principles, laws, and laws affecting the direction vector of the structural shift. </w:t>
      </w:r>
      <w:proofErr w:type="gramStart"/>
      <w:r w:rsidRPr="009E785C">
        <w:rPr>
          <w:rFonts w:cs="Times New Roman"/>
          <w:szCs w:val="28"/>
          <w:lang w:val="en-US"/>
        </w:rPr>
        <w:t>The necessity of special scientific software and further theoretical work on issues of quality of structural changes.</w:t>
      </w:r>
      <w:proofErr w:type="gramEnd"/>
      <w:r w:rsidRPr="009E785C">
        <w:rPr>
          <w:rFonts w:cs="Times New Roman"/>
          <w:szCs w:val="28"/>
          <w:lang w:val="en-US"/>
        </w:rPr>
        <w:t xml:space="preserve"> Developed a system block diagram of a structural change in the relationship with long cyclic waves of development and taking into account the peculiarities of changes at different levels of socio-economic systems.</w:t>
      </w:r>
    </w:p>
    <w:p w:rsidR="009E785C" w:rsidRPr="009E785C" w:rsidRDefault="009E785C" w:rsidP="004D303F">
      <w:pPr>
        <w:ind w:firstLine="284"/>
        <w:rPr>
          <w:rFonts w:cs="Times New Roman"/>
          <w:szCs w:val="28"/>
          <w:lang w:val="en-US"/>
        </w:rPr>
      </w:pPr>
      <w:r w:rsidRPr="009E785C">
        <w:rPr>
          <w:rFonts w:cs="Times New Roman"/>
          <w:b/>
          <w:szCs w:val="28"/>
          <w:lang w:val="en-US"/>
        </w:rPr>
        <w:t>Keywords:</w:t>
      </w:r>
      <w:r w:rsidRPr="009E785C">
        <w:rPr>
          <w:rFonts w:cs="Times New Roman"/>
          <w:szCs w:val="28"/>
          <w:lang w:val="en-US"/>
        </w:rPr>
        <w:t xml:space="preserve"> management, economic system, structural change, dynamics, statics, cyclical, development, reversibility, irreversibility.</w:t>
      </w:r>
    </w:p>
    <w:p w:rsidR="00F56107" w:rsidRDefault="00F56107" w:rsidP="004D303F">
      <w:pPr>
        <w:ind w:firstLine="284"/>
        <w:rPr>
          <w:szCs w:val="28"/>
        </w:rPr>
      </w:pPr>
      <w:r>
        <w:rPr>
          <w:rFonts w:cs="Times New Roman"/>
          <w:b/>
          <w:szCs w:val="28"/>
        </w:rPr>
        <w:t>Постановка проблемы.</w:t>
      </w:r>
      <w:r w:rsidRPr="00A4307B">
        <w:rPr>
          <w:rFonts w:cs="Times New Roman"/>
          <w:szCs w:val="28"/>
        </w:rPr>
        <w:t xml:space="preserve"> </w:t>
      </w:r>
      <w:r>
        <w:rPr>
          <w:rFonts w:cs="Times New Roman"/>
          <w:szCs w:val="28"/>
        </w:rPr>
        <w:t>Одна из важнейших проблем совершенствования</w:t>
      </w:r>
      <w:r w:rsidR="00692CE4">
        <w:rPr>
          <w:rFonts w:cs="Times New Roman"/>
          <w:szCs w:val="28"/>
        </w:rPr>
        <w:t xml:space="preserve"> управления</w:t>
      </w:r>
      <w:r>
        <w:rPr>
          <w:rFonts w:cs="Times New Roman"/>
          <w:szCs w:val="28"/>
        </w:rPr>
        <w:t>, особенно в</w:t>
      </w:r>
      <w:r w:rsidR="00692CE4">
        <w:rPr>
          <w:rFonts w:cs="Times New Roman"/>
          <w:szCs w:val="28"/>
        </w:rPr>
        <w:t xml:space="preserve"> условиях</w:t>
      </w:r>
      <w:r>
        <w:rPr>
          <w:rFonts w:cs="Times New Roman"/>
          <w:szCs w:val="28"/>
        </w:rPr>
        <w:t xml:space="preserve"> </w:t>
      </w:r>
      <w:r w:rsidR="00692CE4">
        <w:rPr>
          <w:rFonts w:cs="Times New Roman"/>
          <w:szCs w:val="28"/>
        </w:rPr>
        <w:t xml:space="preserve">экономических </w:t>
      </w:r>
      <w:r>
        <w:rPr>
          <w:rFonts w:cs="Times New Roman"/>
          <w:szCs w:val="28"/>
        </w:rPr>
        <w:t>кризис</w:t>
      </w:r>
      <w:r w:rsidR="00692CE4">
        <w:rPr>
          <w:rFonts w:cs="Times New Roman"/>
          <w:szCs w:val="28"/>
        </w:rPr>
        <w:t xml:space="preserve">ов, </w:t>
      </w:r>
      <w:r>
        <w:rPr>
          <w:rFonts w:cs="Times New Roman"/>
          <w:szCs w:val="28"/>
        </w:rPr>
        <w:t xml:space="preserve">- осуществление структурных преобразований, способствующих устойчивому </w:t>
      </w:r>
      <w:r w:rsidRPr="005B7986">
        <w:rPr>
          <w:rFonts w:cs="Times New Roman"/>
          <w:szCs w:val="28"/>
        </w:rPr>
        <w:t>социально-экономическому</w:t>
      </w:r>
      <w:r>
        <w:rPr>
          <w:rFonts w:cs="Times New Roman"/>
          <w:szCs w:val="28"/>
        </w:rPr>
        <w:t xml:space="preserve"> развитию и одновременно нивелир</w:t>
      </w:r>
      <w:r w:rsidR="00692CE4">
        <w:rPr>
          <w:rFonts w:cs="Times New Roman"/>
          <w:szCs w:val="28"/>
        </w:rPr>
        <w:t>ующих негативные тенденции и не</w:t>
      </w:r>
      <w:r>
        <w:rPr>
          <w:rFonts w:cs="Times New Roman"/>
          <w:szCs w:val="28"/>
        </w:rPr>
        <w:t>эффективное функци</w:t>
      </w:r>
      <w:r w:rsidR="00692CE4">
        <w:rPr>
          <w:rFonts w:cs="Times New Roman"/>
          <w:szCs w:val="28"/>
        </w:rPr>
        <w:t>онирование каждой из подсистем в экономической системе</w:t>
      </w:r>
      <w:r>
        <w:rPr>
          <w:rFonts w:cs="Times New Roman"/>
          <w:szCs w:val="28"/>
        </w:rPr>
        <w:t xml:space="preserve"> в целом. </w:t>
      </w:r>
      <w:r>
        <w:rPr>
          <w:szCs w:val="28"/>
        </w:rPr>
        <w:t>Поскольку любая структура имеет определенный потенциал к развитию, важно определить основные категории, законы, закономерности, формы и тенденции проявления экономических взаимосвязей в статической устойчивости</w:t>
      </w:r>
      <w:r w:rsidR="00692CE4">
        <w:rPr>
          <w:szCs w:val="28"/>
        </w:rPr>
        <w:t xml:space="preserve"> и динамическом равновесии всех параметров системы </w:t>
      </w:r>
      <w:r>
        <w:rPr>
          <w:szCs w:val="28"/>
        </w:rPr>
        <w:t>с перспективой перехода к самоуправлени</w:t>
      </w:r>
      <w:r w:rsidR="00692CE4">
        <w:rPr>
          <w:szCs w:val="28"/>
        </w:rPr>
        <w:t>ю</w:t>
      </w:r>
      <w:r>
        <w:rPr>
          <w:szCs w:val="28"/>
        </w:rPr>
        <w:t>.</w:t>
      </w:r>
    </w:p>
    <w:p w:rsidR="00F56107" w:rsidRDefault="00F56107" w:rsidP="004D303F">
      <w:pPr>
        <w:ind w:firstLine="284"/>
        <w:rPr>
          <w:rFonts w:cs="Times New Roman"/>
          <w:szCs w:val="28"/>
        </w:rPr>
      </w:pPr>
      <w:proofErr w:type="gramStart"/>
      <w:r>
        <w:rPr>
          <w:rFonts w:cs="Times New Roman"/>
          <w:szCs w:val="28"/>
        </w:rPr>
        <w:t xml:space="preserve">Еще в 1996 г. </w:t>
      </w:r>
      <w:r w:rsidR="00692CE4">
        <w:rPr>
          <w:rFonts w:cs="Times New Roman"/>
          <w:szCs w:val="28"/>
        </w:rPr>
        <w:t xml:space="preserve">Джон </w:t>
      </w:r>
      <w:proofErr w:type="spellStart"/>
      <w:r>
        <w:rPr>
          <w:rFonts w:cs="Times New Roman"/>
          <w:szCs w:val="28"/>
        </w:rPr>
        <w:t>Коттер</w:t>
      </w:r>
      <w:proofErr w:type="spellEnd"/>
      <w:r>
        <w:rPr>
          <w:rFonts w:cs="Times New Roman"/>
          <w:szCs w:val="28"/>
        </w:rPr>
        <w:t xml:space="preserve"> указывал</w:t>
      </w:r>
      <w:r w:rsidR="00692CE4">
        <w:rPr>
          <w:rFonts w:cs="Times New Roman"/>
          <w:szCs w:val="28"/>
        </w:rPr>
        <w:t>,</w:t>
      </w:r>
      <w:r>
        <w:rPr>
          <w:rFonts w:cs="Times New Roman"/>
          <w:szCs w:val="28"/>
        </w:rPr>
        <w:t xml:space="preserve"> что доля успешных программ в области организационных изменений, направленных на структурные трансформации, </w:t>
      </w:r>
      <w:r>
        <w:rPr>
          <w:rFonts w:cs="Times New Roman"/>
          <w:szCs w:val="28"/>
        </w:rPr>
        <w:lastRenderedPageBreak/>
        <w:t>составляет</w:t>
      </w:r>
      <w:r w:rsidR="00692CE4">
        <w:rPr>
          <w:rFonts w:cs="Times New Roman"/>
          <w:szCs w:val="28"/>
        </w:rPr>
        <w:t xml:space="preserve"> примерно 1/3</w:t>
      </w:r>
      <w:r>
        <w:rPr>
          <w:rFonts w:cs="Times New Roman"/>
          <w:szCs w:val="28"/>
        </w:rPr>
        <w:t>, что подтверждено более поздними исследованиями</w:t>
      </w:r>
      <w:r w:rsidR="00692CE4">
        <w:rPr>
          <w:rFonts w:cs="Times New Roman"/>
          <w:szCs w:val="28"/>
        </w:rPr>
        <w:t>,</w:t>
      </w:r>
      <w:r>
        <w:rPr>
          <w:rFonts w:cs="Times New Roman"/>
          <w:szCs w:val="28"/>
        </w:rPr>
        <w:t xml:space="preserve"> проведенными в 2008 г.. Решение проблем, связанных со структурным развитием, лежат вне формальных подходов и требуют пристального внимания к динамике сдвигов, о чем свидетельству</w:t>
      </w:r>
      <w:r w:rsidR="00692CE4">
        <w:rPr>
          <w:rFonts w:cs="Times New Roman"/>
          <w:szCs w:val="28"/>
        </w:rPr>
        <w:t>ю</w:t>
      </w:r>
      <w:r w:rsidR="003205DF">
        <w:rPr>
          <w:rFonts w:cs="Times New Roman"/>
          <w:szCs w:val="28"/>
        </w:rPr>
        <w:t>т</w:t>
      </w:r>
      <w:r>
        <w:rPr>
          <w:rFonts w:cs="Times New Roman"/>
          <w:szCs w:val="28"/>
        </w:rPr>
        <w:t xml:space="preserve"> </w:t>
      </w:r>
      <w:r w:rsidR="003205DF">
        <w:rPr>
          <w:rFonts w:cs="Times New Roman"/>
          <w:szCs w:val="28"/>
        </w:rPr>
        <w:t>исследования последних десятилетий [</w:t>
      </w:r>
      <w:r w:rsidR="00302BE9">
        <w:rPr>
          <w:rFonts w:eastAsiaTheme="minorHAnsi" w:cs="Times New Roman"/>
          <w:szCs w:val="28"/>
          <w:lang w:bidi="ar-SA"/>
        </w:rPr>
        <w:t>1;</w:t>
      </w:r>
      <w:proofErr w:type="gramEnd"/>
      <w:r w:rsidR="00302BE9">
        <w:rPr>
          <w:rFonts w:eastAsiaTheme="minorHAnsi" w:cs="Times New Roman"/>
          <w:szCs w:val="28"/>
          <w:lang w:bidi="ar-SA"/>
        </w:rPr>
        <w:t xml:space="preserve"> </w:t>
      </w:r>
      <w:proofErr w:type="gramStart"/>
      <w:r w:rsidR="00302BE9">
        <w:rPr>
          <w:rFonts w:eastAsiaTheme="minorHAnsi" w:cs="Times New Roman"/>
          <w:szCs w:val="28"/>
          <w:lang w:bidi="ar-SA"/>
        </w:rPr>
        <w:t>2, с.101-109</w:t>
      </w:r>
      <w:r w:rsidR="003205DF">
        <w:rPr>
          <w:rFonts w:cs="Times New Roman"/>
          <w:szCs w:val="28"/>
        </w:rPr>
        <w:t>]</w:t>
      </w:r>
      <w:r>
        <w:rPr>
          <w:rFonts w:cs="Times New Roman"/>
          <w:szCs w:val="28"/>
        </w:rPr>
        <w:t xml:space="preserve">. </w:t>
      </w:r>
      <w:proofErr w:type="gramEnd"/>
    </w:p>
    <w:p w:rsidR="00F56107" w:rsidRDefault="00F56107" w:rsidP="004D303F">
      <w:pPr>
        <w:ind w:firstLine="284"/>
        <w:rPr>
          <w:rFonts w:cs="Times New Roman"/>
          <w:szCs w:val="28"/>
        </w:rPr>
      </w:pPr>
      <w:r>
        <w:rPr>
          <w:rFonts w:cs="Times New Roman"/>
          <w:b/>
          <w:szCs w:val="28"/>
        </w:rPr>
        <w:t>Анализ последних исследований и публикаций.</w:t>
      </w:r>
      <w:r w:rsidRPr="00781926">
        <w:rPr>
          <w:rFonts w:cs="Times New Roman"/>
          <w:szCs w:val="28"/>
        </w:rPr>
        <w:t xml:space="preserve"> </w:t>
      </w:r>
      <w:r w:rsidR="005701CE">
        <w:rPr>
          <w:rFonts w:cs="Times New Roman"/>
          <w:szCs w:val="28"/>
        </w:rPr>
        <w:t xml:space="preserve">Большой научный вклад в изучение механизмов трансформации в условиях кризиса и формирование теории структурных сдвигов внесли представители различных школ и направлений экономической мысли: </w:t>
      </w:r>
      <w:proofErr w:type="gramStart"/>
      <w:r w:rsidR="00D35FBB" w:rsidRPr="00D35FBB">
        <w:rPr>
          <w:rFonts w:eastAsiaTheme="minorHAnsi" w:cs="Times New Roman"/>
          <w:szCs w:val="28"/>
          <w:lang w:bidi="ar-SA"/>
        </w:rPr>
        <w:t xml:space="preserve">Т.Н. </w:t>
      </w:r>
      <w:r w:rsidR="00D35FBB">
        <w:rPr>
          <w:rFonts w:eastAsiaTheme="minorHAnsi" w:cs="Times New Roman"/>
          <w:szCs w:val="28"/>
          <w:lang w:bidi="ar-SA"/>
        </w:rPr>
        <w:t>Агапов</w:t>
      </w:r>
      <w:r w:rsidR="006719EB">
        <w:rPr>
          <w:rFonts w:eastAsiaTheme="minorHAnsi" w:cs="Times New Roman"/>
          <w:szCs w:val="28"/>
          <w:lang w:bidi="ar-SA"/>
        </w:rPr>
        <w:t>а</w:t>
      </w:r>
      <w:r w:rsidR="00D35FBB" w:rsidRPr="00D35FBB">
        <w:rPr>
          <w:rFonts w:eastAsiaTheme="minorHAnsi" w:cs="Times New Roman"/>
          <w:szCs w:val="28"/>
          <w:lang w:bidi="ar-SA"/>
        </w:rPr>
        <w:t xml:space="preserve">, Л.С. </w:t>
      </w:r>
      <w:proofErr w:type="spellStart"/>
      <w:r w:rsidR="00D35FBB" w:rsidRPr="00D35FBB">
        <w:rPr>
          <w:rFonts w:eastAsiaTheme="minorHAnsi" w:cs="Times New Roman"/>
          <w:szCs w:val="28"/>
          <w:lang w:bidi="ar-SA"/>
        </w:rPr>
        <w:t>Казинец</w:t>
      </w:r>
      <w:proofErr w:type="spellEnd"/>
      <w:r w:rsidR="00D35FBB" w:rsidRPr="00D35FBB">
        <w:rPr>
          <w:rFonts w:eastAsiaTheme="minorHAnsi" w:cs="Times New Roman"/>
          <w:szCs w:val="28"/>
          <w:lang w:bidi="ar-SA"/>
        </w:rPr>
        <w:t xml:space="preserve">, О.Ю. </w:t>
      </w:r>
      <w:r w:rsidR="00D35FBB">
        <w:rPr>
          <w:rFonts w:eastAsiaTheme="minorHAnsi" w:cs="Times New Roman"/>
          <w:szCs w:val="28"/>
          <w:lang w:bidi="ar-SA"/>
        </w:rPr>
        <w:t>Красильников</w:t>
      </w:r>
      <w:r w:rsidR="00D35FBB" w:rsidRPr="00D35FBB">
        <w:rPr>
          <w:rFonts w:eastAsiaTheme="minorHAnsi" w:cs="Times New Roman"/>
          <w:szCs w:val="28"/>
          <w:lang w:bidi="ar-SA"/>
        </w:rPr>
        <w:t xml:space="preserve">, В.М. Рябцев, М.М. </w:t>
      </w:r>
      <w:proofErr w:type="spellStart"/>
      <w:r w:rsidR="00D35FBB">
        <w:rPr>
          <w:rFonts w:eastAsiaTheme="minorHAnsi" w:cs="Times New Roman"/>
          <w:szCs w:val="28"/>
          <w:lang w:bidi="ar-SA"/>
        </w:rPr>
        <w:t>Юзбашев</w:t>
      </w:r>
      <w:proofErr w:type="spellEnd"/>
      <w:r w:rsidR="005701CE" w:rsidRPr="00D35FBB">
        <w:rPr>
          <w:rFonts w:cs="Times New Roman"/>
          <w:szCs w:val="28"/>
        </w:rPr>
        <w:t xml:space="preserve">, </w:t>
      </w:r>
      <w:r w:rsidR="00D35FBB" w:rsidRPr="00D35FBB">
        <w:rPr>
          <w:rFonts w:eastAsiaTheme="minorHAnsi" w:cs="Times New Roman"/>
          <w:szCs w:val="28"/>
          <w:lang w:bidi="ar-SA"/>
        </w:rPr>
        <w:t xml:space="preserve">С. Глазьев, Л. Клименко, </w:t>
      </w:r>
      <w:r w:rsidR="00D35FBB">
        <w:rPr>
          <w:rFonts w:cs="Times New Roman"/>
          <w:szCs w:val="28"/>
        </w:rPr>
        <w:t>Н.Д. Кондратьев,</w:t>
      </w:r>
      <w:r w:rsidR="00D35FBB" w:rsidRPr="00D35FBB">
        <w:rPr>
          <w:rFonts w:eastAsiaTheme="minorHAnsi" w:cs="Times New Roman"/>
          <w:szCs w:val="28"/>
          <w:lang w:bidi="ar-SA"/>
        </w:rPr>
        <w:t xml:space="preserve"> И. Лукашевич, В. Маевский, С. Меньшиков, Ю. </w:t>
      </w:r>
      <w:proofErr w:type="spellStart"/>
      <w:r w:rsidR="00D35FBB" w:rsidRPr="00D35FBB">
        <w:rPr>
          <w:rFonts w:eastAsiaTheme="minorHAnsi" w:cs="Times New Roman"/>
          <w:szCs w:val="28"/>
          <w:lang w:bidi="ar-SA"/>
        </w:rPr>
        <w:t>Яковец</w:t>
      </w:r>
      <w:proofErr w:type="spellEnd"/>
      <w:r w:rsidR="00D35FBB" w:rsidRPr="00D35FBB">
        <w:rPr>
          <w:rFonts w:eastAsiaTheme="minorHAnsi" w:cs="Times New Roman"/>
          <w:szCs w:val="28"/>
          <w:lang w:bidi="ar-SA"/>
        </w:rPr>
        <w:t xml:space="preserve">, </w:t>
      </w:r>
      <w:r w:rsidR="00D35FBB">
        <w:rPr>
          <w:rFonts w:cs="Times New Roman"/>
          <w:szCs w:val="28"/>
        </w:rPr>
        <w:t xml:space="preserve">Дж. Б. Кларк, </w:t>
      </w:r>
      <w:r w:rsidR="00D35FBB" w:rsidRPr="00D35FBB">
        <w:rPr>
          <w:rFonts w:eastAsiaTheme="minorHAnsi" w:cs="Times New Roman"/>
          <w:szCs w:val="28"/>
          <w:lang w:bidi="ar-SA"/>
        </w:rPr>
        <w:t xml:space="preserve">Д. Белл, Ф. </w:t>
      </w:r>
      <w:proofErr w:type="spellStart"/>
      <w:r w:rsidR="00D35FBB" w:rsidRPr="00D35FBB">
        <w:rPr>
          <w:rFonts w:eastAsiaTheme="minorHAnsi" w:cs="Times New Roman"/>
          <w:szCs w:val="28"/>
          <w:lang w:bidi="ar-SA"/>
        </w:rPr>
        <w:t>Махлуп</w:t>
      </w:r>
      <w:proofErr w:type="spellEnd"/>
      <w:r w:rsidR="00D35FBB" w:rsidRPr="00D35FBB">
        <w:rPr>
          <w:rFonts w:eastAsiaTheme="minorHAnsi" w:cs="Times New Roman"/>
          <w:szCs w:val="28"/>
          <w:lang w:bidi="ar-SA"/>
        </w:rPr>
        <w:t xml:space="preserve">, Р. </w:t>
      </w:r>
      <w:proofErr w:type="spellStart"/>
      <w:r w:rsidR="00D35FBB" w:rsidRPr="00D35FBB">
        <w:rPr>
          <w:rFonts w:eastAsiaTheme="minorHAnsi" w:cs="Times New Roman"/>
          <w:szCs w:val="28"/>
          <w:lang w:bidi="ar-SA"/>
        </w:rPr>
        <w:t>Рейч</w:t>
      </w:r>
      <w:proofErr w:type="spellEnd"/>
      <w:r w:rsidR="00D35FBB">
        <w:rPr>
          <w:rFonts w:eastAsiaTheme="minorHAnsi" w:cs="Times New Roman"/>
          <w:szCs w:val="28"/>
          <w:lang w:bidi="ar-SA"/>
        </w:rPr>
        <w:t xml:space="preserve">, </w:t>
      </w:r>
      <w:r w:rsidR="006C0C43">
        <w:rPr>
          <w:rFonts w:cs="Times New Roman"/>
          <w:szCs w:val="28"/>
        </w:rPr>
        <w:t>А. Бернс</w:t>
      </w:r>
      <w:r>
        <w:rPr>
          <w:rFonts w:cs="Times New Roman"/>
          <w:szCs w:val="28"/>
        </w:rPr>
        <w:t xml:space="preserve">, </w:t>
      </w:r>
      <w:r w:rsidR="006C0C43">
        <w:rPr>
          <w:rFonts w:cs="Times New Roman"/>
          <w:szCs w:val="28"/>
        </w:rPr>
        <w:t xml:space="preserve">П. </w:t>
      </w:r>
      <w:proofErr w:type="spellStart"/>
      <w:r w:rsidR="006C0C43">
        <w:rPr>
          <w:rFonts w:cs="Times New Roman"/>
          <w:szCs w:val="28"/>
        </w:rPr>
        <w:t>Доунес</w:t>
      </w:r>
      <w:proofErr w:type="spellEnd"/>
      <w:r w:rsidR="006C0C43">
        <w:rPr>
          <w:rFonts w:cs="Times New Roman"/>
          <w:szCs w:val="28"/>
        </w:rPr>
        <w:t xml:space="preserve">, </w:t>
      </w:r>
      <w:r w:rsidR="00D35FBB">
        <w:rPr>
          <w:rFonts w:cs="Times New Roman"/>
          <w:szCs w:val="28"/>
        </w:rPr>
        <w:t xml:space="preserve">П. </w:t>
      </w:r>
      <w:proofErr w:type="spellStart"/>
      <w:r w:rsidR="00D35FBB">
        <w:rPr>
          <w:rFonts w:cs="Times New Roman"/>
          <w:szCs w:val="28"/>
        </w:rPr>
        <w:t>Друккер</w:t>
      </w:r>
      <w:proofErr w:type="spellEnd"/>
      <w:r w:rsidR="00D35FBB">
        <w:rPr>
          <w:rFonts w:cs="Times New Roman"/>
          <w:szCs w:val="28"/>
        </w:rPr>
        <w:t xml:space="preserve">, </w:t>
      </w:r>
      <w:r>
        <w:rPr>
          <w:rFonts w:cs="Times New Roman"/>
          <w:szCs w:val="28"/>
        </w:rPr>
        <w:t xml:space="preserve">Ф. </w:t>
      </w:r>
      <w:proofErr w:type="spellStart"/>
      <w:r>
        <w:rPr>
          <w:rFonts w:cs="Times New Roman"/>
          <w:szCs w:val="28"/>
        </w:rPr>
        <w:t>Кенэ</w:t>
      </w:r>
      <w:proofErr w:type="spellEnd"/>
      <w:r>
        <w:rPr>
          <w:rFonts w:cs="Times New Roman"/>
          <w:szCs w:val="28"/>
        </w:rPr>
        <w:t xml:space="preserve">, А. Смит, Дж. </w:t>
      </w:r>
      <w:proofErr w:type="spellStart"/>
      <w:r>
        <w:rPr>
          <w:rFonts w:cs="Times New Roman"/>
          <w:szCs w:val="28"/>
        </w:rPr>
        <w:t>Хикс</w:t>
      </w:r>
      <w:proofErr w:type="spellEnd"/>
      <w:r>
        <w:rPr>
          <w:rFonts w:cs="Times New Roman"/>
          <w:szCs w:val="28"/>
        </w:rPr>
        <w:t xml:space="preserve">, </w:t>
      </w:r>
      <w:proofErr w:type="spellStart"/>
      <w:r>
        <w:rPr>
          <w:rFonts w:cs="Times New Roman"/>
          <w:szCs w:val="28"/>
        </w:rPr>
        <w:t>Дж.К</w:t>
      </w:r>
      <w:proofErr w:type="spellEnd"/>
      <w:r>
        <w:rPr>
          <w:rFonts w:cs="Times New Roman"/>
          <w:szCs w:val="28"/>
        </w:rPr>
        <w:t xml:space="preserve">. </w:t>
      </w:r>
      <w:proofErr w:type="spellStart"/>
      <w:r>
        <w:rPr>
          <w:rFonts w:cs="Times New Roman"/>
          <w:szCs w:val="28"/>
        </w:rPr>
        <w:t>Гелбрейт</w:t>
      </w:r>
      <w:proofErr w:type="spellEnd"/>
      <w:r>
        <w:rPr>
          <w:rFonts w:cs="Times New Roman"/>
          <w:szCs w:val="28"/>
        </w:rPr>
        <w:t xml:space="preserve">, </w:t>
      </w:r>
      <w:r w:rsidR="00371D05">
        <w:rPr>
          <w:rFonts w:cs="Times New Roman"/>
          <w:szCs w:val="28"/>
        </w:rPr>
        <w:t xml:space="preserve">П. </w:t>
      </w:r>
      <w:proofErr w:type="spellStart"/>
      <w:r w:rsidR="00371D05">
        <w:rPr>
          <w:rFonts w:cs="Times New Roman"/>
          <w:szCs w:val="28"/>
        </w:rPr>
        <w:t>Самуэльсон</w:t>
      </w:r>
      <w:proofErr w:type="spellEnd"/>
      <w:r w:rsidR="00371D05">
        <w:rPr>
          <w:rFonts w:cs="Times New Roman"/>
          <w:szCs w:val="28"/>
        </w:rPr>
        <w:t xml:space="preserve">, </w:t>
      </w:r>
      <w:r>
        <w:rPr>
          <w:rFonts w:cs="Times New Roman"/>
          <w:szCs w:val="28"/>
        </w:rPr>
        <w:t>У.Р. Эшби, М.</w:t>
      </w:r>
      <w:proofErr w:type="gramEnd"/>
      <w:r>
        <w:rPr>
          <w:rFonts w:cs="Times New Roman"/>
          <w:szCs w:val="28"/>
        </w:rPr>
        <w:t xml:space="preserve"> </w:t>
      </w:r>
      <w:proofErr w:type="spellStart"/>
      <w:r>
        <w:rPr>
          <w:rFonts w:cs="Times New Roman"/>
          <w:szCs w:val="28"/>
        </w:rPr>
        <w:t>Блауг</w:t>
      </w:r>
      <w:proofErr w:type="spellEnd"/>
      <w:r>
        <w:rPr>
          <w:rFonts w:cs="Times New Roman"/>
          <w:szCs w:val="28"/>
        </w:rPr>
        <w:t xml:space="preserve">, Й.А. </w:t>
      </w:r>
      <w:proofErr w:type="spellStart"/>
      <w:r>
        <w:rPr>
          <w:rFonts w:cs="Times New Roman"/>
          <w:szCs w:val="28"/>
        </w:rPr>
        <w:t>Шумпетер</w:t>
      </w:r>
      <w:proofErr w:type="spellEnd"/>
      <w:r>
        <w:rPr>
          <w:rFonts w:cs="Times New Roman"/>
          <w:szCs w:val="28"/>
        </w:rPr>
        <w:t xml:space="preserve">, </w:t>
      </w:r>
      <w:r w:rsidR="004B04F7">
        <w:rPr>
          <w:rFonts w:cs="Times New Roman"/>
          <w:szCs w:val="28"/>
        </w:rPr>
        <w:t xml:space="preserve">К. Маркс, Л. Вальрас, Дж. </w:t>
      </w:r>
      <w:proofErr w:type="spellStart"/>
      <w:r w:rsidR="004B04F7">
        <w:rPr>
          <w:rFonts w:cs="Times New Roman"/>
          <w:szCs w:val="28"/>
        </w:rPr>
        <w:t>Кейнс</w:t>
      </w:r>
      <w:proofErr w:type="spellEnd"/>
      <w:r>
        <w:rPr>
          <w:rFonts w:cs="Times New Roman"/>
          <w:szCs w:val="28"/>
        </w:rPr>
        <w:t>.</w:t>
      </w:r>
    </w:p>
    <w:p w:rsidR="00F56107" w:rsidRDefault="005A6A28" w:rsidP="004D303F">
      <w:pPr>
        <w:ind w:firstLine="284"/>
        <w:rPr>
          <w:rFonts w:cs="Times New Roman"/>
          <w:szCs w:val="28"/>
        </w:rPr>
      </w:pPr>
      <w:r w:rsidRPr="00551D8E">
        <w:rPr>
          <w:rFonts w:cs="Times New Roman"/>
          <w:szCs w:val="28"/>
        </w:rPr>
        <w:t>Высоко оценивая исследования этих ученых-экономистов,</w:t>
      </w:r>
      <w:r w:rsidR="00590A0F" w:rsidRPr="00551D8E">
        <w:rPr>
          <w:rFonts w:cs="Times New Roman"/>
          <w:szCs w:val="28"/>
        </w:rPr>
        <w:t xml:space="preserve"> </w:t>
      </w:r>
      <w:r w:rsidR="00551D8E">
        <w:rPr>
          <w:rFonts w:cs="Times New Roman"/>
          <w:szCs w:val="28"/>
        </w:rPr>
        <w:t>необходимо признать, что до сих пор нерешенными остаются</w:t>
      </w:r>
      <w:r w:rsidR="00590A0F" w:rsidRPr="00551D8E">
        <w:rPr>
          <w:rFonts w:cs="Times New Roman"/>
          <w:szCs w:val="28"/>
        </w:rPr>
        <w:t xml:space="preserve"> вопросы</w:t>
      </w:r>
      <w:r w:rsidR="00F56107" w:rsidRPr="00551D8E">
        <w:rPr>
          <w:rFonts w:cs="Times New Roman"/>
          <w:szCs w:val="28"/>
        </w:rPr>
        <w:t xml:space="preserve"> имманентного содержания вектора</w:t>
      </w:r>
      <w:r w:rsidR="00F56107">
        <w:rPr>
          <w:rFonts w:cs="Times New Roman"/>
          <w:szCs w:val="28"/>
        </w:rPr>
        <w:t xml:space="preserve"> </w:t>
      </w:r>
      <w:r w:rsidR="006051EC">
        <w:rPr>
          <w:rFonts w:cs="Times New Roman"/>
          <w:szCs w:val="28"/>
        </w:rPr>
        <w:t xml:space="preserve">структурного </w:t>
      </w:r>
      <w:r w:rsidR="00F56107">
        <w:rPr>
          <w:rFonts w:cs="Times New Roman"/>
          <w:szCs w:val="28"/>
        </w:rPr>
        <w:t xml:space="preserve">развития </w:t>
      </w:r>
      <w:r w:rsidR="006051EC">
        <w:rPr>
          <w:rFonts w:cs="Times New Roman"/>
          <w:szCs w:val="28"/>
        </w:rPr>
        <w:t>социально-экономических систем</w:t>
      </w:r>
      <w:r w:rsidR="00F56107">
        <w:rPr>
          <w:rFonts w:cs="Times New Roman"/>
          <w:szCs w:val="28"/>
        </w:rPr>
        <w:t xml:space="preserve"> в условиях</w:t>
      </w:r>
      <w:r w:rsidR="00C07D09">
        <w:rPr>
          <w:rFonts w:cs="Times New Roman"/>
          <w:szCs w:val="28"/>
        </w:rPr>
        <w:t xml:space="preserve"> кризиса</w:t>
      </w:r>
      <w:r w:rsidR="00551D8E">
        <w:rPr>
          <w:rFonts w:cs="Times New Roman"/>
          <w:szCs w:val="28"/>
        </w:rPr>
        <w:t>, что</w:t>
      </w:r>
      <w:r w:rsidR="00F56107">
        <w:rPr>
          <w:rFonts w:cs="Times New Roman"/>
          <w:szCs w:val="28"/>
        </w:rPr>
        <w:t xml:space="preserve"> требует </w:t>
      </w:r>
      <w:r>
        <w:rPr>
          <w:rFonts w:cs="Times New Roman"/>
          <w:szCs w:val="28"/>
        </w:rPr>
        <w:t xml:space="preserve">дальнейшего </w:t>
      </w:r>
      <w:r w:rsidR="00F56107">
        <w:rPr>
          <w:rFonts w:cs="Times New Roman"/>
          <w:szCs w:val="28"/>
        </w:rPr>
        <w:t xml:space="preserve">методологического обоснования и исследования природы сдвигов. Комплексное </w:t>
      </w:r>
      <w:r w:rsidR="00551D8E">
        <w:rPr>
          <w:rFonts w:cs="Times New Roman"/>
          <w:szCs w:val="28"/>
        </w:rPr>
        <w:t>рассмотрение</w:t>
      </w:r>
      <w:r w:rsidR="00F56107">
        <w:rPr>
          <w:rFonts w:cs="Times New Roman"/>
          <w:szCs w:val="28"/>
        </w:rPr>
        <w:t xml:space="preserve"> данной проблемы необходимо, </w:t>
      </w:r>
      <w:r w:rsidR="00551D8E">
        <w:rPr>
          <w:rFonts w:cs="Times New Roman"/>
          <w:szCs w:val="28"/>
        </w:rPr>
        <w:t>прежде всего,</w:t>
      </w:r>
      <w:r w:rsidR="00F56107">
        <w:rPr>
          <w:rFonts w:cs="Times New Roman"/>
          <w:szCs w:val="28"/>
        </w:rPr>
        <w:t xml:space="preserve"> для объективного воссоздания динамики и тенденций </w:t>
      </w:r>
      <w:r w:rsidR="006051EC">
        <w:rPr>
          <w:rFonts w:cs="Times New Roman"/>
          <w:szCs w:val="28"/>
        </w:rPr>
        <w:t>структурных сдвигов</w:t>
      </w:r>
      <w:r w:rsidR="00551D8E">
        <w:rPr>
          <w:rFonts w:cs="Times New Roman"/>
          <w:szCs w:val="28"/>
        </w:rPr>
        <w:t>, а также</w:t>
      </w:r>
      <w:r w:rsidR="00F56107">
        <w:rPr>
          <w:rFonts w:cs="Times New Roman"/>
          <w:szCs w:val="28"/>
        </w:rPr>
        <w:t xml:space="preserve"> для выявления отдельных категорий, принципов, законов и закономерностей, </w:t>
      </w:r>
      <w:r w:rsidR="00551D8E">
        <w:rPr>
          <w:rFonts w:cs="Times New Roman"/>
          <w:szCs w:val="28"/>
        </w:rPr>
        <w:t>определяющих</w:t>
      </w:r>
      <w:r w:rsidR="00F56107">
        <w:rPr>
          <w:rFonts w:cs="Times New Roman"/>
          <w:szCs w:val="28"/>
        </w:rPr>
        <w:t xml:space="preserve"> процессы и механизмы </w:t>
      </w:r>
      <w:r w:rsidR="006051EC">
        <w:rPr>
          <w:rFonts w:cs="Times New Roman"/>
          <w:szCs w:val="28"/>
        </w:rPr>
        <w:t xml:space="preserve">этих </w:t>
      </w:r>
      <w:r w:rsidR="00F56107">
        <w:rPr>
          <w:rFonts w:cs="Times New Roman"/>
          <w:szCs w:val="28"/>
        </w:rPr>
        <w:t>трансформации.</w:t>
      </w:r>
    </w:p>
    <w:p w:rsidR="00F56107" w:rsidRDefault="00F56107" w:rsidP="004D303F">
      <w:pPr>
        <w:pStyle w:val="a3"/>
        <w:spacing w:line="360" w:lineRule="auto"/>
        <w:ind w:firstLine="284"/>
      </w:pPr>
      <w:r w:rsidRPr="00547C2A">
        <w:rPr>
          <w:b/>
        </w:rPr>
        <w:t>Цель статьи.</w:t>
      </w:r>
      <w:r>
        <w:t xml:space="preserve"> Раскрыть экономическую природу структурных сдвигов с учетом </w:t>
      </w:r>
      <w:proofErr w:type="spellStart"/>
      <w:r>
        <w:t>разноуровневой</w:t>
      </w:r>
      <w:proofErr w:type="spellEnd"/>
      <w:r>
        <w:t xml:space="preserve"> иерархической зависимости и влияния внутренних и внешних факторов. Для достижения поставленной цели поставлены следующие задачи:</w:t>
      </w:r>
    </w:p>
    <w:p w:rsidR="00F56107" w:rsidRDefault="00F56107" w:rsidP="004D303F">
      <w:pPr>
        <w:pStyle w:val="a9"/>
        <w:numPr>
          <w:ilvl w:val="0"/>
          <w:numId w:val="2"/>
        </w:numPr>
        <w:tabs>
          <w:tab w:val="left" w:pos="709"/>
        </w:tabs>
        <w:ind w:left="0" w:firstLine="284"/>
      </w:pPr>
      <w:r>
        <w:t>осуществить ретроспективный анализ и систематизировать основные подходы отечественных и зарубежных ученых</w:t>
      </w:r>
      <w:r w:rsidR="00551D8E">
        <w:t>-</w:t>
      </w:r>
      <w:r>
        <w:t>экономистов к обозначению понятия «структурный сдвиг»;</w:t>
      </w:r>
    </w:p>
    <w:p w:rsidR="00F56107" w:rsidRDefault="00F56107" w:rsidP="004D303F">
      <w:pPr>
        <w:pStyle w:val="a9"/>
        <w:numPr>
          <w:ilvl w:val="0"/>
          <w:numId w:val="2"/>
        </w:numPr>
        <w:tabs>
          <w:tab w:val="left" w:pos="709"/>
        </w:tabs>
        <w:ind w:left="0" w:firstLine="284"/>
      </w:pPr>
      <w:r>
        <w:lastRenderedPageBreak/>
        <w:t>определить сущность, содержание основных принципов, законов и закономерностей, их взаимодействие</w:t>
      </w:r>
      <w:r w:rsidR="00551D8E">
        <w:t xml:space="preserve"> и</w:t>
      </w:r>
      <w:r>
        <w:t xml:space="preserve"> взаимозависимость в процессе качественных структурных сдвигов;</w:t>
      </w:r>
    </w:p>
    <w:p w:rsidR="00F56107" w:rsidRDefault="00F56107" w:rsidP="004D303F">
      <w:pPr>
        <w:pStyle w:val="a9"/>
        <w:numPr>
          <w:ilvl w:val="0"/>
          <w:numId w:val="2"/>
        </w:numPr>
        <w:tabs>
          <w:tab w:val="left" w:pos="709"/>
        </w:tabs>
        <w:ind w:left="0" w:firstLine="284"/>
      </w:pPr>
      <w:r>
        <w:t>рассмотреть теории и концепции цикличности как объективной формы динамики структурных сдвигов</w:t>
      </w:r>
      <w:r w:rsidR="00551D8E">
        <w:t>,</w:t>
      </w:r>
      <w:r>
        <w:t xml:space="preserve"> в целом, так и отдельных структурообразующих ее звеньев;</w:t>
      </w:r>
    </w:p>
    <w:p w:rsidR="00F56107" w:rsidRDefault="00F56107" w:rsidP="004D303F">
      <w:pPr>
        <w:pStyle w:val="a9"/>
        <w:numPr>
          <w:ilvl w:val="0"/>
          <w:numId w:val="2"/>
        </w:numPr>
        <w:tabs>
          <w:tab w:val="left" w:pos="709"/>
        </w:tabs>
        <w:ind w:left="0" w:firstLine="284"/>
      </w:pPr>
      <w:r>
        <w:t xml:space="preserve">исследовать противоречивую природу </w:t>
      </w:r>
      <w:r w:rsidR="00551D8E">
        <w:t>взаимо</w:t>
      </w:r>
      <w:r>
        <w:t>влияния статического равновесия и динамических процессов на циклические обратимые и</w:t>
      </w:r>
      <w:r w:rsidR="00551D8E">
        <w:t xml:space="preserve"> необратимые структурные сдвиги.</w:t>
      </w:r>
    </w:p>
    <w:p w:rsidR="00547C2A" w:rsidRDefault="004B370A" w:rsidP="004D303F">
      <w:pPr>
        <w:pStyle w:val="a3"/>
        <w:spacing w:line="360" w:lineRule="auto"/>
        <w:ind w:firstLine="284"/>
      </w:pPr>
      <w:r w:rsidRPr="00321801">
        <w:rPr>
          <w:rFonts w:cs="Times New Roman"/>
          <w:b/>
          <w:szCs w:val="28"/>
        </w:rPr>
        <w:t>Изложение основного материала исследования.</w:t>
      </w:r>
      <w:r w:rsidR="006C0C43">
        <w:rPr>
          <w:rFonts w:cs="Times New Roman"/>
          <w:b/>
          <w:szCs w:val="28"/>
        </w:rPr>
        <w:t xml:space="preserve"> </w:t>
      </w:r>
      <w:r w:rsidR="000544A8">
        <w:t>Структурное развитие, как направление научного исследования,</w:t>
      </w:r>
      <w:r w:rsidR="006C0C43">
        <w:t xml:space="preserve"> находит свое проявление в качественных изменениях социально-экономических систем, где результатом преобразований являются сдвиги, характеризующие изменения во взаимосвязанных пропорциях, иерархии взаимоотношений</w:t>
      </w:r>
      <w:r w:rsidR="006C0C43" w:rsidRPr="009E59D0">
        <w:t xml:space="preserve"> </w:t>
      </w:r>
      <w:r w:rsidR="006C0C43">
        <w:t>и выступают одновременно фактором материализации новой информации. В экономической литературе подходы к толкованию понятия «структурный сдвиг», можно объединить в две группы</w:t>
      </w:r>
      <w:r w:rsidR="00071F6E">
        <w:t xml:space="preserve">. </w:t>
      </w:r>
    </w:p>
    <w:p w:rsidR="00BE25E6" w:rsidRPr="00BE25E6" w:rsidRDefault="00071F6E" w:rsidP="004D303F">
      <w:pPr>
        <w:autoSpaceDE w:val="0"/>
        <w:autoSpaceDN w:val="0"/>
        <w:adjustRightInd w:val="0"/>
        <w:ind w:firstLine="284"/>
        <w:contextualSpacing w:val="0"/>
        <w:rPr>
          <w:rFonts w:eastAsiaTheme="minorHAnsi" w:cs="Times New Roman"/>
          <w:szCs w:val="28"/>
          <w:lang w:bidi="ar-SA"/>
        </w:rPr>
      </w:pPr>
      <w:proofErr w:type="gramStart"/>
      <w:r w:rsidRPr="00BE25E6">
        <w:rPr>
          <w:rFonts w:eastAsiaTheme="minorHAnsi" w:cs="Times New Roman"/>
          <w:szCs w:val="28"/>
          <w:lang w:bidi="ar-SA"/>
        </w:rPr>
        <w:t xml:space="preserve">Первая группа, более обширная, объединяет </w:t>
      </w:r>
      <w:r w:rsidR="000544A8" w:rsidRPr="00BE25E6">
        <w:rPr>
          <w:rFonts w:eastAsiaTheme="minorHAnsi" w:cs="Times New Roman"/>
          <w:szCs w:val="28"/>
          <w:lang w:bidi="ar-SA"/>
        </w:rPr>
        <w:t xml:space="preserve">сторонников </w:t>
      </w:r>
      <w:r w:rsidRPr="00BE25E6">
        <w:rPr>
          <w:rFonts w:eastAsiaTheme="minorHAnsi" w:cs="Times New Roman"/>
          <w:szCs w:val="28"/>
          <w:lang w:bidi="ar-SA"/>
        </w:rPr>
        <w:t>изменени</w:t>
      </w:r>
      <w:r w:rsidR="000544A8" w:rsidRPr="00BE25E6">
        <w:rPr>
          <w:rFonts w:eastAsiaTheme="minorHAnsi" w:cs="Times New Roman"/>
          <w:szCs w:val="28"/>
          <w:lang w:bidi="ar-SA"/>
        </w:rPr>
        <w:t>й</w:t>
      </w:r>
      <w:r w:rsidRPr="00BE25E6">
        <w:rPr>
          <w:rFonts w:eastAsiaTheme="minorHAnsi" w:cs="Times New Roman"/>
          <w:szCs w:val="28"/>
          <w:lang w:bidi="ar-SA"/>
        </w:rPr>
        <w:t xml:space="preserve"> в пропорциях отраслевых долей в общей структуре экономики</w:t>
      </w:r>
      <w:r w:rsidR="00BE25E6" w:rsidRPr="00BE25E6">
        <w:rPr>
          <w:rFonts w:eastAsiaTheme="minorHAnsi" w:cs="Times New Roman"/>
          <w:szCs w:val="28"/>
          <w:lang w:bidi="ar-SA"/>
        </w:rPr>
        <w:t xml:space="preserve"> (О. Ю. Красильников, С. Кузнец и А. Бернс, Н. П. </w:t>
      </w:r>
      <w:proofErr w:type="spellStart"/>
      <w:r w:rsidR="00BE25E6" w:rsidRPr="00BE25E6">
        <w:rPr>
          <w:rFonts w:eastAsiaTheme="minorHAnsi" w:cs="Times New Roman"/>
          <w:szCs w:val="28"/>
          <w:lang w:bidi="ar-SA"/>
        </w:rPr>
        <w:t>Перстенёва</w:t>
      </w:r>
      <w:proofErr w:type="spellEnd"/>
      <w:r w:rsidR="00BE25E6" w:rsidRPr="00BE25E6">
        <w:rPr>
          <w:rFonts w:eastAsiaTheme="minorHAnsi" w:cs="Times New Roman"/>
          <w:szCs w:val="28"/>
          <w:lang w:bidi="ar-SA"/>
        </w:rPr>
        <w:t xml:space="preserve">, В. А. Бессонов, Л. И. </w:t>
      </w:r>
      <w:proofErr w:type="spellStart"/>
      <w:r w:rsidR="00BE25E6" w:rsidRPr="00BE25E6">
        <w:rPr>
          <w:rFonts w:eastAsiaTheme="minorHAnsi" w:cs="Times New Roman"/>
          <w:szCs w:val="28"/>
          <w:lang w:bidi="ar-SA"/>
        </w:rPr>
        <w:t>Лопатников</w:t>
      </w:r>
      <w:proofErr w:type="spellEnd"/>
      <w:r w:rsidR="00BE25E6" w:rsidRPr="00BE25E6">
        <w:rPr>
          <w:rFonts w:eastAsiaTheme="minorHAnsi" w:cs="Times New Roman"/>
          <w:szCs w:val="28"/>
          <w:lang w:bidi="ar-SA"/>
        </w:rPr>
        <w:t xml:space="preserve">, П. </w:t>
      </w:r>
      <w:proofErr w:type="spellStart"/>
      <w:r w:rsidR="00BE25E6" w:rsidRPr="00BE25E6">
        <w:rPr>
          <w:rFonts w:eastAsiaTheme="minorHAnsi" w:cs="Times New Roman"/>
          <w:szCs w:val="28"/>
          <w:lang w:bidi="ar-SA"/>
        </w:rPr>
        <w:t>Доунес</w:t>
      </w:r>
      <w:proofErr w:type="spellEnd"/>
      <w:r w:rsidR="00BE25E6" w:rsidRPr="00BE25E6">
        <w:rPr>
          <w:rFonts w:eastAsiaTheme="minorHAnsi" w:cs="Times New Roman"/>
          <w:szCs w:val="28"/>
          <w:lang w:bidi="ar-SA"/>
        </w:rPr>
        <w:t xml:space="preserve">, А. </w:t>
      </w:r>
      <w:proofErr w:type="spellStart"/>
      <w:r w:rsidR="00BE25E6" w:rsidRPr="00BE25E6">
        <w:rPr>
          <w:rFonts w:eastAsiaTheme="minorHAnsi" w:cs="Times New Roman"/>
          <w:szCs w:val="28"/>
          <w:lang w:bidi="ar-SA"/>
        </w:rPr>
        <w:t>Стокель</w:t>
      </w:r>
      <w:proofErr w:type="spellEnd"/>
      <w:r w:rsidR="00BE25E6" w:rsidRPr="00BE25E6">
        <w:rPr>
          <w:rFonts w:eastAsiaTheme="minorHAnsi" w:cs="Times New Roman"/>
          <w:szCs w:val="28"/>
          <w:lang w:bidi="ar-SA"/>
        </w:rPr>
        <w:t>)</w:t>
      </w:r>
      <w:r w:rsidRPr="00BE25E6">
        <w:rPr>
          <w:rFonts w:eastAsiaTheme="minorHAnsi" w:cs="Times New Roman"/>
          <w:szCs w:val="28"/>
          <w:lang w:bidi="ar-SA"/>
        </w:rPr>
        <w:t>, во взаимосвязях между элементами</w:t>
      </w:r>
      <w:r w:rsidR="00B8662B" w:rsidRPr="00BE25E6">
        <w:rPr>
          <w:rFonts w:eastAsiaTheme="minorHAnsi" w:cs="Times New Roman"/>
          <w:szCs w:val="28"/>
          <w:lang w:bidi="ar-SA"/>
        </w:rPr>
        <w:t xml:space="preserve"> и</w:t>
      </w:r>
      <w:r w:rsidRPr="00BE25E6">
        <w:rPr>
          <w:rFonts w:eastAsiaTheme="minorHAnsi" w:cs="Times New Roman"/>
          <w:szCs w:val="28"/>
          <w:lang w:bidi="ar-SA"/>
        </w:rPr>
        <w:t xml:space="preserve"> приводящие, как следствие, к изменению системных качеств</w:t>
      </w:r>
      <w:r w:rsidR="00BE25E6" w:rsidRPr="00BE25E6">
        <w:rPr>
          <w:rFonts w:eastAsiaTheme="minorHAnsi" w:cs="Times New Roman"/>
          <w:szCs w:val="28"/>
          <w:lang w:bidi="ar-SA"/>
        </w:rPr>
        <w:t xml:space="preserve"> (М. И. </w:t>
      </w:r>
      <w:proofErr w:type="spellStart"/>
      <w:r w:rsidR="00BE25E6" w:rsidRPr="00BE25E6">
        <w:rPr>
          <w:rFonts w:eastAsiaTheme="minorHAnsi" w:cs="Times New Roman"/>
          <w:szCs w:val="28"/>
          <w:lang w:bidi="ar-SA"/>
        </w:rPr>
        <w:t>Абузярова</w:t>
      </w:r>
      <w:proofErr w:type="spellEnd"/>
      <w:r w:rsidR="00BE25E6" w:rsidRPr="00BE25E6">
        <w:rPr>
          <w:rFonts w:eastAsiaTheme="minorHAnsi" w:cs="Times New Roman"/>
          <w:szCs w:val="28"/>
          <w:lang w:bidi="ar-SA"/>
        </w:rPr>
        <w:t xml:space="preserve">, О. В. Спасская, М. В. </w:t>
      </w:r>
      <w:proofErr w:type="spellStart"/>
      <w:r w:rsidR="00BE25E6" w:rsidRPr="00BE25E6">
        <w:rPr>
          <w:rFonts w:eastAsiaTheme="minorHAnsi" w:cs="Times New Roman"/>
          <w:szCs w:val="28"/>
          <w:lang w:bidi="ar-SA"/>
        </w:rPr>
        <w:t>Терешина</w:t>
      </w:r>
      <w:proofErr w:type="spellEnd"/>
      <w:r w:rsidR="00BE25E6" w:rsidRPr="00BE25E6">
        <w:rPr>
          <w:rFonts w:eastAsiaTheme="minorHAnsi" w:cs="Times New Roman"/>
          <w:szCs w:val="28"/>
          <w:lang w:bidi="ar-SA"/>
        </w:rPr>
        <w:t>, И. Н. Дегтярева</w:t>
      </w:r>
      <w:proofErr w:type="gramEnd"/>
      <w:r w:rsidR="00BE25E6" w:rsidRPr="00BE25E6">
        <w:rPr>
          <w:rFonts w:eastAsiaTheme="minorHAnsi" w:cs="Times New Roman"/>
          <w:szCs w:val="28"/>
          <w:lang w:bidi="ar-SA"/>
        </w:rPr>
        <w:t>)</w:t>
      </w:r>
      <w:r w:rsidR="00B8662B" w:rsidRPr="00BE25E6">
        <w:rPr>
          <w:rFonts w:eastAsiaTheme="minorHAnsi" w:cs="Times New Roman"/>
          <w:szCs w:val="28"/>
          <w:lang w:bidi="ar-SA"/>
        </w:rPr>
        <w:t xml:space="preserve"> </w:t>
      </w:r>
      <w:r w:rsidR="00057F4D" w:rsidRPr="00BE25E6">
        <w:rPr>
          <w:rFonts w:eastAsiaTheme="minorHAnsi" w:cs="Times New Roman"/>
          <w:szCs w:val="28"/>
          <w:lang w:bidi="ar-SA"/>
        </w:rPr>
        <w:t>[</w:t>
      </w:r>
      <w:proofErr w:type="gramStart"/>
      <w:r w:rsidR="00BE25E6">
        <w:rPr>
          <w:rFonts w:eastAsiaTheme="minorHAnsi" w:cs="Times New Roman"/>
          <w:szCs w:val="28"/>
          <w:lang w:bidi="ar-SA"/>
        </w:rPr>
        <w:t>3, с.183; 4, с. 17-20</w:t>
      </w:r>
      <w:r w:rsidR="00057F4D" w:rsidRPr="00BE25E6">
        <w:rPr>
          <w:rFonts w:eastAsiaTheme="minorHAnsi" w:cs="Times New Roman"/>
          <w:szCs w:val="28"/>
          <w:lang w:bidi="ar-SA"/>
        </w:rPr>
        <w:t>]</w:t>
      </w:r>
      <w:r w:rsidRPr="00BE25E6">
        <w:rPr>
          <w:rFonts w:eastAsiaTheme="minorHAnsi" w:cs="Times New Roman"/>
          <w:szCs w:val="28"/>
          <w:lang w:bidi="ar-SA"/>
        </w:rPr>
        <w:t>.</w:t>
      </w:r>
      <w:r w:rsidR="008879AE" w:rsidRPr="00BE25E6">
        <w:rPr>
          <w:rFonts w:eastAsiaTheme="minorHAnsi" w:cs="Times New Roman"/>
          <w:szCs w:val="28"/>
          <w:lang w:bidi="ar-SA"/>
        </w:rPr>
        <w:t xml:space="preserve"> </w:t>
      </w:r>
      <w:proofErr w:type="gramEnd"/>
    </w:p>
    <w:p w:rsidR="00071F6E" w:rsidRPr="000544A8" w:rsidRDefault="00071F6E" w:rsidP="004D303F">
      <w:pPr>
        <w:autoSpaceDE w:val="0"/>
        <w:autoSpaceDN w:val="0"/>
        <w:adjustRightInd w:val="0"/>
        <w:ind w:firstLine="284"/>
        <w:contextualSpacing w:val="0"/>
        <w:rPr>
          <w:rFonts w:eastAsiaTheme="minorHAnsi" w:cs="Times New Roman"/>
          <w:szCs w:val="28"/>
          <w:lang w:bidi="ar-SA"/>
        </w:rPr>
      </w:pPr>
      <w:r w:rsidRPr="000544A8">
        <w:rPr>
          <w:rFonts w:eastAsiaTheme="minorHAnsi" w:cs="Times New Roman"/>
          <w:szCs w:val="28"/>
          <w:lang w:bidi="ar-SA"/>
        </w:rPr>
        <w:t>Вторую группу составляют определения, трактующие структурные сдвиги в контексте технологических ук</w:t>
      </w:r>
      <w:r w:rsidR="00AD7790">
        <w:rPr>
          <w:rFonts w:eastAsiaTheme="minorHAnsi" w:cs="Times New Roman"/>
          <w:szCs w:val="28"/>
          <w:lang w:bidi="ar-SA"/>
        </w:rPr>
        <w:t xml:space="preserve">ладов и технического прогресса, так, по мнению </w:t>
      </w:r>
      <w:r w:rsidRPr="000544A8">
        <w:rPr>
          <w:rFonts w:eastAsiaTheme="minorHAnsi" w:cs="Times New Roman"/>
          <w:szCs w:val="28"/>
          <w:lang w:bidi="ar-SA"/>
        </w:rPr>
        <w:t>Г. В. Майер</w:t>
      </w:r>
      <w:r w:rsidR="00AD7790">
        <w:rPr>
          <w:rFonts w:eastAsiaTheme="minorHAnsi" w:cs="Times New Roman"/>
          <w:szCs w:val="28"/>
          <w:lang w:bidi="ar-SA"/>
        </w:rPr>
        <w:t>а</w:t>
      </w:r>
      <w:r w:rsidRPr="000544A8">
        <w:rPr>
          <w:rFonts w:eastAsiaTheme="minorHAnsi" w:cs="Times New Roman"/>
          <w:szCs w:val="28"/>
          <w:lang w:bidi="ar-SA"/>
        </w:rPr>
        <w:t xml:space="preserve"> </w:t>
      </w:r>
      <w:r w:rsidR="00AD7790">
        <w:rPr>
          <w:rFonts w:eastAsiaTheme="minorHAnsi" w:cs="Times New Roman"/>
          <w:szCs w:val="28"/>
          <w:lang w:bidi="ar-SA"/>
        </w:rPr>
        <w:t xml:space="preserve">это - </w:t>
      </w:r>
      <w:r w:rsidRPr="000544A8">
        <w:rPr>
          <w:rFonts w:eastAsiaTheme="minorHAnsi" w:cs="Times New Roman"/>
          <w:szCs w:val="28"/>
          <w:lang w:bidi="ar-SA"/>
        </w:rPr>
        <w:t xml:space="preserve">результат перехода к экономике знаний, инновационной экономике, интеллектуальной активности. </w:t>
      </w:r>
      <w:r w:rsidR="00AD7790">
        <w:rPr>
          <w:rFonts w:eastAsiaTheme="minorHAnsi" w:cs="Times New Roman"/>
          <w:szCs w:val="28"/>
          <w:lang w:bidi="ar-SA"/>
        </w:rPr>
        <w:t>По другим источникам - рассматривается</w:t>
      </w:r>
      <w:r w:rsidRPr="000544A8">
        <w:rPr>
          <w:rFonts w:eastAsiaTheme="minorHAnsi" w:cs="Times New Roman"/>
          <w:szCs w:val="28"/>
          <w:lang w:bidi="ar-SA"/>
        </w:rPr>
        <w:t xml:space="preserve"> взаимосвязь между качественной трансформацией и эволюцией экономической системы с техническим прогрессом и организационными изменениями</w:t>
      </w:r>
      <w:r w:rsidR="001672BC">
        <w:rPr>
          <w:rFonts w:eastAsiaTheme="minorHAnsi" w:cs="Times New Roman"/>
          <w:szCs w:val="28"/>
          <w:lang w:bidi="ar-SA"/>
        </w:rPr>
        <w:t xml:space="preserve"> [</w:t>
      </w:r>
      <w:r w:rsidR="00504545">
        <w:rPr>
          <w:rFonts w:eastAsiaTheme="minorHAnsi" w:cs="Times New Roman"/>
          <w:szCs w:val="28"/>
          <w:lang w:bidi="ar-SA"/>
        </w:rPr>
        <w:t>4, с. 17-20; 5, с. 24</w:t>
      </w:r>
      <w:r w:rsidR="001672BC">
        <w:rPr>
          <w:rFonts w:eastAsiaTheme="minorHAnsi" w:cs="Times New Roman"/>
          <w:szCs w:val="28"/>
          <w:lang w:bidi="ar-SA"/>
        </w:rPr>
        <w:t>]</w:t>
      </w:r>
      <w:r w:rsidRPr="000544A8">
        <w:rPr>
          <w:rFonts w:eastAsiaTheme="minorHAnsi" w:cs="Times New Roman"/>
          <w:szCs w:val="28"/>
          <w:lang w:bidi="ar-SA"/>
        </w:rPr>
        <w:t>.</w:t>
      </w:r>
    </w:p>
    <w:p w:rsidR="00A71A83" w:rsidRDefault="003E03A7" w:rsidP="004D303F">
      <w:pPr>
        <w:ind w:firstLine="284"/>
        <w:rPr>
          <w:rFonts w:eastAsia="Cyrvetica-ExtraLight" w:cs="Times New Roman"/>
          <w:szCs w:val="28"/>
          <w:lang w:bidi="ar-SA"/>
        </w:rPr>
      </w:pPr>
      <w:r>
        <w:lastRenderedPageBreak/>
        <w:t xml:space="preserve">Специфика </w:t>
      </w:r>
      <w:r w:rsidR="00A71A83">
        <w:t>структурных сдвигов</w:t>
      </w:r>
      <w:r>
        <w:t xml:space="preserve"> может отражаться</w:t>
      </w:r>
      <w:r w:rsidR="00A71A83">
        <w:t xml:space="preserve"> посредством синтеза </w:t>
      </w:r>
      <w:r>
        <w:t>приведенных</w:t>
      </w:r>
      <w:r w:rsidR="00A71A83">
        <w:t xml:space="preserve"> подходов,</w:t>
      </w:r>
      <w:r>
        <w:t xml:space="preserve"> когда </w:t>
      </w:r>
      <w:r w:rsidR="00A71A83">
        <w:t xml:space="preserve">динамический механизм </w:t>
      </w:r>
      <w:r>
        <w:t xml:space="preserve">развития формируется </w:t>
      </w:r>
      <w:r w:rsidR="00A71A83" w:rsidRPr="000D074E">
        <w:rPr>
          <w:rFonts w:eastAsia="Cyrvetica-ExtraLight" w:cs="Times New Roman"/>
          <w:szCs w:val="28"/>
          <w:lang w:bidi="ar-SA"/>
        </w:rPr>
        <w:t>за счет качественного изменения факторов</w:t>
      </w:r>
      <w:r w:rsidR="00A71A83">
        <w:rPr>
          <w:rFonts w:eastAsia="Cyrvetica-ExtraLight" w:cs="Times New Roman"/>
          <w:szCs w:val="28"/>
          <w:lang w:bidi="ar-SA"/>
        </w:rPr>
        <w:t xml:space="preserve"> </w:t>
      </w:r>
      <w:r w:rsidR="00A71A83" w:rsidRPr="000D074E">
        <w:rPr>
          <w:rFonts w:eastAsia="Cyrvetica-ExtraLight" w:cs="Times New Roman"/>
          <w:szCs w:val="28"/>
          <w:lang w:bidi="ar-SA"/>
        </w:rPr>
        <w:t>различных типов и направленности, оказывающи</w:t>
      </w:r>
      <w:r w:rsidR="004F6C3F">
        <w:rPr>
          <w:rFonts w:eastAsia="Cyrvetica-ExtraLight" w:cs="Times New Roman"/>
          <w:szCs w:val="28"/>
          <w:lang w:bidi="ar-SA"/>
        </w:rPr>
        <w:t>е</w:t>
      </w:r>
      <w:r w:rsidR="00A71A83" w:rsidRPr="000D074E">
        <w:rPr>
          <w:rFonts w:eastAsia="Cyrvetica-ExtraLight" w:cs="Times New Roman"/>
          <w:szCs w:val="28"/>
          <w:lang w:bidi="ar-SA"/>
        </w:rPr>
        <w:t xml:space="preserve"> аккумулирующее воздействие на </w:t>
      </w:r>
      <w:r w:rsidR="004F6C3F">
        <w:rPr>
          <w:rFonts w:eastAsia="Cyrvetica-ExtraLight" w:cs="Times New Roman"/>
          <w:szCs w:val="28"/>
          <w:lang w:bidi="ar-SA"/>
        </w:rPr>
        <w:t xml:space="preserve">темпы и вектор </w:t>
      </w:r>
      <w:r w:rsidR="00A71A83" w:rsidRPr="000D074E">
        <w:rPr>
          <w:rFonts w:eastAsia="Cyrvetica-ExtraLight" w:cs="Times New Roman"/>
          <w:szCs w:val="28"/>
          <w:lang w:bidi="ar-SA"/>
        </w:rPr>
        <w:t>воспроизводственны</w:t>
      </w:r>
      <w:r w:rsidR="004F6C3F">
        <w:rPr>
          <w:rFonts w:eastAsia="Cyrvetica-ExtraLight" w:cs="Times New Roman"/>
          <w:szCs w:val="28"/>
          <w:lang w:bidi="ar-SA"/>
        </w:rPr>
        <w:t>х</w:t>
      </w:r>
      <w:r w:rsidR="00A71A83" w:rsidRPr="000D074E">
        <w:rPr>
          <w:rFonts w:eastAsia="Cyrvetica-ExtraLight" w:cs="Times New Roman"/>
          <w:szCs w:val="28"/>
          <w:lang w:bidi="ar-SA"/>
        </w:rPr>
        <w:t xml:space="preserve"> процесс</w:t>
      </w:r>
      <w:r w:rsidR="004F6C3F">
        <w:rPr>
          <w:rFonts w:eastAsia="Cyrvetica-ExtraLight" w:cs="Times New Roman"/>
          <w:szCs w:val="28"/>
          <w:lang w:bidi="ar-SA"/>
        </w:rPr>
        <w:t>ов</w:t>
      </w:r>
      <w:r w:rsidR="00A71A83">
        <w:rPr>
          <w:rFonts w:eastAsia="Cyrvetica-ExtraLight" w:cs="Times New Roman"/>
          <w:szCs w:val="28"/>
          <w:lang w:bidi="ar-SA"/>
        </w:rPr>
        <w:t>.</w:t>
      </w:r>
      <w:r w:rsidR="00A71A83" w:rsidRPr="000D074E">
        <w:rPr>
          <w:rFonts w:eastAsia="Cyrvetica-ExtraLight" w:cs="Times New Roman"/>
          <w:szCs w:val="28"/>
          <w:lang w:bidi="ar-SA"/>
        </w:rPr>
        <w:t xml:space="preserve"> </w:t>
      </w:r>
      <w:r w:rsidR="00A71A83">
        <w:rPr>
          <w:rFonts w:eastAsia="Cyrvetica-ExtraLight" w:cs="Times New Roman"/>
          <w:szCs w:val="28"/>
          <w:lang w:bidi="ar-SA"/>
        </w:rPr>
        <w:t>Структурный сдвиг, тренд которого совпадает с</w:t>
      </w:r>
      <w:r w:rsidR="004F6C3F">
        <w:rPr>
          <w:rFonts w:eastAsia="Cyrvetica-ExtraLight" w:cs="Times New Roman"/>
          <w:szCs w:val="28"/>
          <w:lang w:bidi="ar-SA"/>
        </w:rPr>
        <w:t xml:space="preserve"> направлением вектора развития,</w:t>
      </w:r>
      <w:r w:rsidR="00A71A83">
        <w:rPr>
          <w:rFonts w:eastAsia="Cyrvetica-ExtraLight" w:cs="Times New Roman"/>
          <w:szCs w:val="28"/>
          <w:lang w:bidi="ar-SA"/>
        </w:rPr>
        <w:t xml:space="preserve"> достижени</w:t>
      </w:r>
      <w:r w:rsidR="004F6C3F">
        <w:rPr>
          <w:rFonts w:eastAsia="Cyrvetica-ExtraLight" w:cs="Times New Roman"/>
          <w:szCs w:val="28"/>
          <w:lang w:bidi="ar-SA"/>
        </w:rPr>
        <w:t>ем</w:t>
      </w:r>
      <w:r w:rsidR="00A71A83">
        <w:rPr>
          <w:rFonts w:eastAsia="Cyrvetica-ExtraLight" w:cs="Times New Roman"/>
          <w:szCs w:val="28"/>
          <w:lang w:bidi="ar-SA"/>
        </w:rPr>
        <w:t xml:space="preserve"> целевого состояния социально-экономической системы, считается </w:t>
      </w:r>
      <w:proofErr w:type="spellStart"/>
      <w:r w:rsidR="00A71A83">
        <w:rPr>
          <w:rFonts w:eastAsia="Cyrvetica-ExtraLight" w:cs="Times New Roman"/>
          <w:szCs w:val="28"/>
          <w:lang w:bidi="ar-SA"/>
        </w:rPr>
        <w:t>сонаправленным</w:t>
      </w:r>
      <w:proofErr w:type="spellEnd"/>
      <w:r w:rsidR="00A71A83">
        <w:rPr>
          <w:rFonts w:eastAsia="Cyrvetica-ExtraLight" w:cs="Times New Roman"/>
          <w:szCs w:val="28"/>
          <w:lang w:bidi="ar-SA"/>
        </w:rPr>
        <w:t xml:space="preserve"> и качественным</w:t>
      </w:r>
      <w:r w:rsidR="004F6C3F">
        <w:rPr>
          <w:rFonts w:eastAsia="Cyrvetica-ExtraLight" w:cs="Times New Roman"/>
          <w:szCs w:val="28"/>
          <w:lang w:bidi="ar-SA"/>
        </w:rPr>
        <w:t xml:space="preserve"> [</w:t>
      </w:r>
      <w:r w:rsidR="00B71036">
        <w:rPr>
          <w:rFonts w:eastAsia="Cyrvetica-ExtraLight" w:cs="Times New Roman"/>
          <w:szCs w:val="28"/>
          <w:lang w:bidi="ar-SA"/>
        </w:rPr>
        <w:t>3, с. 183</w:t>
      </w:r>
      <w:r w:rsidR="004F6C3F">
        <w:rPr>
          <w:rFonts w:eastAsia="Cyrvetica-ExtraLight" w:cs="Times New Roman"/>
          <w:szCs w:val="28"/>
          <w:lang w:bidi="ar-SA"/>
        </w:rPr>
        <w:t>].</w:t>
      </w:r>
      <w:r w:rsidR="00A71A83">
        <w:rPr>
          <w:rFonts w:eastAsia="Cyrvetica-ExtraLight" w:cs="Times New Roman"/>
          <w:szCs w:val="28"/>
          <w:lang w:bidi="ar-SA"/>
        </w:rPr>
        <w:t xml:space="preserve"> </w:t>
      </w:r>
    </w:p>
    <w:p w:rsidR="00F423D9" w:rsidRDefault="00164754" w:rsidP="004D303F">
      <w:pPr>
        <w:pStyle w:val="a3"/>
        <w:spacing w:line="360" w:lineRule="auto"/>
        <w:ind w:firstLine="284"/>
      </w:pPr>
      <w:r w:rsidRPr="00800C81">
        <w:t>Современное состояние социально-экономических систем характеризуется наличием существенных диспропорций между важнейшими структурными элементами и преоб</w:t>
      </w:r>
      <w:r w:rsidR="004F6C3F">
        <w:t>ладанием регрессивных тенденций</w:t>
      </w:r>
      <w:r w:rsidRPr="00800C81">
        <w:t>.</w:t>
      </w:r>
      <w:r>
        <w:t xml:space="preserve"> </w:t>
      </w:r>
      <w:r w:rsidR="00694CE0">
        <w:t>Структурные сдвиги</w:t>
      </w:r>
      <w:r w:rsidR="00446BD4">
        <w:t>, являясь своеобразным стержнем, пронизывают всю общественно-экономическ</w:t>
      </w:r>
      <w:r w:rsidR="004F6C3F">
        <w:t>у</w:t>
      </w:r>
      <w:r w:rsidR="00446BD4">
        <w:t xml:space="preserve">ю </w:t>
      </w:r>
      <w:r w:rsidR="00BB73BD" w:rsidRPr="00BB73BD">
        <w:t xml:space="preserve">иерархию </w:t>
      </w:r>
      <w:r w:rsidR="00446BD4">
        <w:t>снизу доверху</w:t>
      </w:r>
      <w:r w:rsidR="004F6C3F">
        <w:t xml:space="preserve"> и наоборот</w:t>
      </w:r>
      <w:r w:rsidR="00446BD4">
        <w:t>,</w:t>
      </w:r>
      <w:r w:rsidR="00694CE0">
        <w:t xml:space="preserve"> находят свое отображение и проявляются на всех уровнях</w:t>
      </w:r>
      <w:r w:rsidR="00D3476D">
        <w:t xml:space="preserve">, но </w:t>
      </w:r>
      <w:r w:rsidR="004F6C3F">
        <w:t xml:space="preserve">исследователями, </w:t>
      </w:r>
      <w:r w:rsidR="00694CE0">
        <w:t>в основном</w:t>
      </w:r>
      <w:r w:rsidR="004F6C3F">
        <w:t>,</w:t>
      </w:r>
      <w:r w:rsidR="00694CE0">
        <w:t xml:space="preserve"> рассматриваются как категории макро</w:t>
      </w:r>
      <w:r w:rsidR="00A4030A">
        <w:t>уровня, имеющие двойственную сущность, содержа</w:t>
      </w:r>
      <w:r w:rsidR="004F6C3F">
        <w:t>щую одновременно</w:t>
      </w:r>
      <w:r w:rsidR="00A4030A">
        <w:t xml:space="preserve"> </w:t>
      </w:r>
      <w:r w:rsidR="004F6C3F">
        <w:t>источники развития и являясь ими</w:t>
      </w:r>
      <w:r w:rsidR="00A4030A">
        <w:t>.</w:t>
      </w:r>
      <w:r w:rsidR="00B90665">
        <w:t xml:space="preserve"> </w:t>
      </w:r>
      <w:r w:rsidR="00F423D9">
        <w:t xml:space="preserve">Понимание природы изменений является </w:t>
      </w:r>
      <w:r w:rsidR="004F6C3F">
        <w:t>чрезвычайно</w:t>
      </w:r>
      <w:r w:rsidR="00F423D9">
        <w:t xml:space="preserve"> важным для выявления внутренних и внешних механизмов, </w:t>
      </w:r>
      <w:r w:rsidR="00884147">
        <w:t>тенденций, факторов, принципов,</w:t>
      </w:r>
      <w:r w:rsidR="00F423D9">
        <w:t xml:space="preserve"> законов и закономерностей структурных трансформаций.</w:t>
      </w:r>
    </w:p>
    <w:p w:rsidR="00F35460" w:rsidRDefault="00F35460" w:rsidP="004D303F">
      <w:pPr>
        <w:pStyle w:val="a3"/>
        <w:spacing w:line="360" w:lineRule="auto"/>
        <w:ind w:firstLine="284"/>
        <w:rPr>
          <w:rFonts w:cs="Times New Roman"/>
          <w:szCs w:val="28"/>
        </w:rPr>
      </w:pPr>
      <w:r>
        <w:rPr>
          <w:rFonts w:cs="Times New Roman"/>
          <w:szCs w:val="28"/>
        </w:rPr>
        <w:t xml:space="preserve">Сложившаяся экономико-управленческая практика </w:t>
      </w:r>
      <w:r w:rsidR="00B44187">
        <w:rPr>
          <w:rFonts w:cs="Times New Roman"/>
          <w:szCs w:val="28"/>
        </w:rPr>
        <w:t>изображает</w:t>
      </w:r>
      <w:r>
        <w:rPr>
          <w:rFonts w:cs="Times New Roman"/>
          <w:szCs w:val="28"/>
        </w:rPr>
        <w:t xml:space="preserve"> организационные структуры как «</w:t>
      </w:r>
      <w:proofErr w:type="spellStart"/>
      <w:r>
        <w:rPr>
          <w:rFonts w:cs="Times New Roman"/>
          <w:szCs w:val="28"/>
        </w:rPr>
        <w:t>экзоскелет</w:t>
      </w:r>
      <w:proofErr w:type="spellEnd"/>
      <w:r>
        <w:rPr>
          <w:rFonts w:cs="Times New Roman"/>
          <w:szCs w:val="28"/>
        </w:rPr>
        <w:t>» представляющий относительную статику, но как подчеркнул Э. Шредингер</w:t>
      </w:r>
      <w:r w:rsidR="004F6C3F">
        <w:rPr>
          <w:rFonts w:cs="Times New Roman"/>
          <w:szCs w:val="28"/>
        </w:rPr>
        <w:t xml:space="preserve"> [</w:t>
      </w:r>
      <w:r w:rsidR="00F6150A">
        <w:rPr>
          <w:rFonts w:cs="Times New Roman"/>
          <w:szCs w:val="28"/>
        </w:rPr>
        <w:t>6, с. 1-13; 7, с. 120</w:t>
      </w:r>
      <w:r w:rsidR="004F6C3F">
        <w:rPr>
          <w:rFonts w:cs="Times New Roman"/>
          <w:szCs w:val="28"/>
        </w:rPr>
        <w:t>]</w:t>
      </w:r>
      <w:r>
        <w:rPr>
          <w:rFonts w:cs="Times New Roman"/>
          <w:szCs w:val="28"/>
        </w:rPr>
        <w:t xml:space="preserve">, экономические системы не могут длительное время пребывать в неизменном состоянии, </w:t>
      </w:r>
      <w:r w:rsidR="004F6C3F">
        <w:rPr>
          <w:rFonts w:cs="Times New Roman"/>
          <w:szCs w:val="28"/>
        </w:rPr>
        <w:t xml:space="preserve">а </w:t>
      </w:r>
      <w:r>
        <w:rPr>
          <w:rFonts w:cs="Times New Roman"/>
          <w:szCs w:val="28"/>
        </w:rPr>
        <w:t xml:space="preserve">термодинамическое равновесие соответствует прекращению функционирования, </w:t>
      </w:r>
      <w:r w:rsidR="00CE1417">
        <w:rPr>
          <w:rFonts w:cs="Times New Roman"/>
          <w:szCs w:val="28"/>
        </w:rPr>
        <w:t>поскольку</w:t>
      </w:r>
      <w:r>
        <w:rPr>
          <w:rFonts w:cs="Times New Roman"/>
          <w:szCs w:val="28"/>
        </w:rPr>
        <w:t xml:space="preserve"> главным принципом развития является непрекращающиеся изменения. Структуры</w:t>
      </w:r>
      <w:r w:rsidR="00F423D9">
        <w:rPr>
          <w:rFonts w:cs="Times New Roman"/>
          <w:szCs w:val="28"/>
        </w:rPr>
        <w:t>,</w:t>
      </w:r>
      <w:r>
        <w:rPr>
          <w:rFonts w:cs="Times New Roman"/>
          <w:szCs w:val="28"/>
        </w:rPr>
        <w:t xml:space="preserve"> как и экономические </w:t>
      </w:r>
      <w:proofErr w:type="gramStart"/>
      <w:r>
        <w:rPr>
          <w:rFonts w:cs="Times New Roman"/>
          <w:szCs w:val="28"/>
        </w:rPr>
        <w:t>системы</w:t>
      </w:r>
      <w:proofErr w:type="gramEnd"/>
      <w:r w:rsidR="0060634E">
        <w:rPr>
          <w:rFonts w:cs="Times New Roman"/>
          <w:szCs w:val="28"/>
        </w:rPr>
        <w:t xml:space="preserve"> в целом</w:t>
      </w:r>
      <w:r w:rsidR="00F423D9">
        <w:rPr>
          <w:rFonts w:cs="Times New Roman"/>
          <w:szCs w:val="28"/>
        </w:rPr>
        <w:t>,</w:t>
      </w:r>
      <w:r>
        <w:rPr>
          <w:rFonts w:cs="Times New Roman"/>
          <w:szCs w:val="28"/>
        </w:rPr>
        <w:t xml:space="preserve"> внешне </w:t>
      </w:r>
      <w:r w:rsidR="00CE1417">
        <w:rPr>
          <w:rFonts w:cs="Times New Roman"/>
          <w:szCs w:val="28"/>
        </w:rPr>
        <w:t>отражают</w:t>
      </w:r>
      <w:r>
        <w:rPr>
          <w:rFonts w:cs="Times New Roman"/>
          <w:szCs w:val="28"/>
        </w:rPr>
        <w:t xml:space="preserve"> статику,</w:t>
      </w:r>
      <w:r w:rsidR="00CE1417">
        <w:rPr>
          <w:rFonts w:cs="Times New Roman"/>
          <w:szCs w:val="28"/>
        </w:rPr>
        <w:t xml:space="preserve"> но</w:t>
      </w:r>
      <w:r>
        <w:rPr>
          <w:rFonts w:cs="Times New Roman"/>
          <w:szCs w:val="28"/>
        </w:rPr>
        <w:t xml:space="preserve"> при детальном изучении, характеризуются динамическими явлениями и процессами различной интенсивности в разных частях, пространстве и времени</w:t>
      </w:r>
      <w:r w:rsidR="00B44187">
        <w:rPr>
          <w:rFonts w:cs="Times New Roman"/>
          <w:szCs w:val="28"/>
        </w:rPr>
        <w:t xml:space="preserve"> [</w:t>
      </w:r>
      <w:r w:rsidR="00F74FC1">
        <w:rPr>
          <w:rFonts w:cs="Times New Roman"/>
          <w:szCs w:val="28"/>
        </w:rPr>
        <w:t>8, с. 9-40</w:t>
      </w:r>
      <w:r w:rsidR="00B44187">
        <w:rPr>
          <w:rFonts w:cs="Times New Roman"/>
          <w:szCs w:val="28"/>
        </w:rPr>
        <w:t>].</w:t>
      </w:r>
      <w:r w:rsidR="00C2265B">
        <w:rPr>
          <w:rFonts w:cs="Times New Roman"/>
          <w:szCs w:val="28"/>
        </w:rPr>
        <w:t xml:space="preserve"> В процессе эволюции, расходуя свой первоначальный потенц</w:t>
      </w:r>
      <w:r w:rsidR="00CE1417">
        <w:rPr>
          <w:rFonts w:cs="Times New Roman"/>
          <w:szCs w:val="28"/>
        </w:rPr>
        <w:t>иал, статические характеристики</w:t>
      </w:r>
      <w:r w:rsidR="00C2265B">
        <w:rPr>
          <w:rFonts w:cs="Times New Roman"/>
          <w:szCs w:val="28"/>
        </w:rPr>
        <w:t xml:space="preserve"> перетекают в динамические, и наоборот, закладывая основу структурного равновесия </w:t>
      </w:r>
      <w:r w:rsidR="00C2265B">
        <w:rPr>
          <w:rFonts w:cs="Times New Roman"/>
          <w:szCs w:val="28"/>
        </w:rPr>
        <w:lastRenderedPageBreak/>
        <w:t>системы.</w:t>
      </w:r>
      <w:r w:rsidR="0060634E">
        <w:rPr>
          <w:rFonts w:cs="Times New Roman"/>
          <w:szCs w:val="28"/>
        </w:rPr>
        <w:t xml:space="preserve"> В динамическом состоянии </w:t>
      </w:r>
      <w:r w:rsidR="00507CB3">
        <w:rPr>
          <w:rFonts w:cs="Times New Roman"/>
          <w:szCs w:val="28"/>
        </w:rPr>
        <w:t>действует</w:t>
      </w:r>
      <w:r w:rsidR="0060634E">
        <w:rPr>
          <w:rFonts w:cs="Times New Roman"/>
          <w:szCs w:val="28"/>
        </w:rPr>
        <w:t xml:space="preserve"> принцип приоритета структуры над функциями, </w:t>
      </w:r>
      <w:r w:rsidR="00BA615E">
        <w:rPr>
          <w:rFonts w:cs="Times New Roman"/>
          <w:szCs w:val="28"/>
        </w:rPr>
        <w:t>обеспечивая четкое взаимодействие между общими целями и задачами, с одной стороны, и их деление на более частные и мелкие</w:t>
      </w:r>
      <w:r w:rsidR="00CE1417">
        <w:rPr>
          <w:rFonts w:cs="Times New Roman"/>
          <w:szCs w:val="28"/>
        </w:rPr>
        <w:t>,</w:t>
      </w:r>
      <w:r w:rsidR="00BA615E">
        <w:rPr>
          <w:rFonts w:cs="Times New Roman"/>
          <w:szCs w:val="28"/>
        </w:rPr>
        <w:t xml:space="preserve"> – с другой, способствуя объединению элементов функциональной связью. В </w:t>
      </w:r>
      <w:r w:rsidR="0060634E">
        <w:rPr>
          <w:rFonts w:cs="Times New Roman"/>
          <w:szCs w:val="28"/>
        </w:rPr>
        <w:t xml:space="preserve">случае статического равновесия приоритеты меняются </w:t>
      </w:r>
      <w:proofErr w:type="gramStart"/>
      <w:r w:rsidR="0060634E">
        <w:rPr>
          <w:rFonts w:cs="Times New Roman"/>
          <w:szCs w:val="28"/>
        </w:rPr>
        <w:t>на</w:t>
      </w:r>
      <w:proofErr w:type="gramEnd"/>
      <w:r w:rsidR="0060634E">
        <w:rPr>
          <w:rFonts w:cs="Times New Roman"/>
          <w:szCs w:val="28"/>
        </w:rPr>
        <w:t xml:space="preserve"> противоположные</w:t>
      </w:r>
      <w:r w:rsidR="00507CB3">
        <w:rPr>
          <w:rFonts w:cs="Times New Roman"/>
          <w:szCs w:val="28"/>
        </w:rPr>
        <w:t>.</w:t>
      </w:r>
      <w:r w:rsidR="00BA615E">
        <w:rPr>
          <w:rFonts w:cs="Times New Roman"/>
          <w:szCs w:val="28"/>
        </w:rPr>
        <w:t xml:space="preserve"> </w:t>
      </w:r>
    </w:p>
    <w:p w:rsidR="00520777" w:rsidRDefault="00F77E03" w:rsidP="004D303F">
      <w:pPr>
        <w:pStyle w:val="a3"/>
        <w:spacing w:line="360" w:lineRule="auto"/>
        <w:ind w:firstLine="284"/>
        <w:rPr>
          <w:rFonts w:cs="Times New Roman"/>
          <w:szCs w:val="28"/>
        </w:rPr>
      </w:pPr>
      <w:r>
        <w:rPr>
          <w:rFonts w:cs="Times New Roman"/>
          <w:szCs w:val="28"/>
        </w:rPr>
        <w:t xml:space="preserve">Структуры могут состоять из такого числа элементов, что связи между ними по уровню </w:t>
      </w:r>
      <w:r w:rsidR="00CE1417">
        <w:rPr>
          <w:rFonts w:cs="Times New Roman"/>
          <w:szCs w:val="28"/>
        </w:rPr>
        <w:t>взаимовлияния</w:t>
      </w:r>
      <w:r>
        <w:rPr>
          <w:rFonts w:cs="Times New Roman"/>
          <w:szCs w:val="28"/>
        </w:rPr>
        <w:t xml:space="preserve"> на развитие всей системы существенно отличаются. Одни элементы структуры демонстрируют тесные динамические или статические с</w:t>
      </w:r>
      <w:r w:rsidR="00CE1417">
        <w:rPr>
          <w:rFonts w:cs="Times New Roman"/>
          <w:szCs w:val="28"/>
        </w:rPr>
        <w:t>вязи, другие не связаны и не взаимодействуют</w:t>
      </w:r>
      <w:r w:rsidR="00520777">
        <w:rPr>
          <w:rFonts w:cs="Times New Roman"/>
          <w:szCs w:val="28"/>
        </w:rPr>
        <w:t>,</w:t>
      </w:r>
      <w:r>
        <w:rPr>
          <w:rFonts w:cs="Times New Roman"/>
          <w:szCs w:val="28"/>
        </w:rPr>
        <w:t xml:space="preserve"> </w:t>
      </w:r>
      <w:r w:rsidR="00520777">
        <w:rPr>
          <w:rFonts w:cs="Times New Roman"/>
          <w:szCs w:val="28"/>
        </w:rPr>
        <w:t>т.е.,</w:t>
      </w:r>
      <w:r>
        <w:rPr>
          <w:rFonts w:cs="Times New Roman"/>
          <w:szCs w:val="28"/>
        </w:rPr>
        <w:t xml:space="preserve"> могут </w:t>
      </w:r>
      <w:r w:rsidR="00520777">
        <w:rPr>
          <w:rFonts w:cs="Times New Roman"/>
          <w:szCs w:val="28"/>
        </w:rPr>
        <w:t>появиться</w:t>
      </w:r>
      <w:r>
        <w:rPr>
          <w:rFonts w:cs="Times New Roman"/>
          <w:szCs w:val="28"/>
        </w:rPr>
        <w:t xml:space="preserve"> подструктуры, которые оказывают определенное влияние на другие, а те, в свою очередь, не имеют аналогичного обратного действия [</w:t>
      </w:r>
      <w:r w:rsidR="00E23DBC">
        <w:rPr>
          <w:rFonts w:cs="Times New Roman"/>
          <w:szCs w:val="28"/>
        </w:rPr>
        <w:t>7, с. 120</w:t>
      </w:r>
      <w:r>
        <w:rPr>
          <w:rFonts w:cs="Times New Roman"/>
          <w:szCs w:val="28"/>
        </w:rPr>
        <w:t>].</w:t>
      </w:r>
    </w:p>
    <w:p w:rsidR="00FA21E4" w:rsidRDefault="00F77E03" w:rsidP="004D303F">
      <w:pPr>
        <w:pStyle w:val="a3"/>
        <w:spacing w:line="360" w:lineRule="auto"/>
        <w:ind w:firstLine="284"/>
        <w:rPr>
          <w:rFonts w:cs="Times New Roman"/>
          <w:szCs w:val="28"/>
        </w:rPr>
      </w:pPr>
      <w:r>
        <w:rPr>
          <w:rFonts w:cs="Times New Roman"/>
          <w:szCs w:val="28"/>
        </w:rPr>
        <w:t xml:space="preserve">Различные формы структурного устройства, координационных механизмов управления отражают диалектику развития и являются комбинационным аспектом взаимодействия </w:t>
      </w:r>
      <w:r w:rsidR="00520777">
        <w:rPr>
          <w:rFonts w:cs="Times New Roman"/>
          <w:szCs w:val="28"/>
        </w:rPr>
        <w:t>внутри</w:t>
      </w:r>
      <w:r>
        <w:rPr>
          <w:rFonts w:cs="Times New Roman"/>
          <w:szCs w:val="28"/>
        </w:rPr>
        <w:t xml:space="preserve"> экономической системы.</w:t>
      </w:r>
      <w:r w:rsidR="00A8066D">
        <w:rPr>
          <w:rFonts w:cs="Times New Roman"/>
          <w:szCs w:val="28"/>
        </w:rPr>
        <w:t xml:space="preserve"> При этом всеобщей закономерностью является </w:t>
      </w:r>
      <w:r w:rsidR="00520777">
        <w:rPr>
          <w:rFonts w:cs="Times New Roman"/>
          <w:szCs w:val="28"/>
        </w:rPr>
        <w:t>состояние</w:t>
      </w:r>
      <w:r w:rsidR="00A8066D">
        <w:rPr>
          <w:rFonts w:cs="Times New Roman"/>
          <w:szCs w:val="28"/>
        </w:rPr>
        <w:t xml:space="preserve"> </w:t>
      </w:r>
      <w:r w:rsidR="00520777">
        <w:rPr>
          <w:rFonts w:cs="Times New Roman"/>
          <w:szCs w:val="28"/>
        </w:rPr>
        <w:t>социально-экономической системы</w:t>
      </w:r>
      <w:r w:rsidR="00A8066D">
        <w:rPr>
          <w:rFonts w:cs="Times New Roman"/>
          <w:szCs w:val="28"/>
        </w:rPr>
        <w:t xml:space="preserve"> более высокого уровня</w:t>
      </w:r>
      <w:r w:rsidR="00520777">
        <w:rPr>
          <w:rFonts w:cs="Times New Roman"/>
          <w:szCs w:val="28"/>
        </w:rPr>
        <w:t>, которое</w:t>
      </w:r>
      <w:r w:rsidR="00A8066D">
        <w:rPr>
          <w:rFonts w:cs="Times New Roman"/>
          <w:szCs w:val="28"/>
        </w:rPr>
        <w:t xml:space="preserve"> несводим</w:t>
      </w:r>
      <w:r w:rsidR="00520777">
        <w:rPr>
          <w:rFonts w:cs="Times New Roman"/>
          <w:szCs w:val="28"/>
        </w:rPr>
        <w:t>о</w:t>
      </w:r>
      <w:r w:rsidR="00A8066D">
        <w:rPr>
          <w:rFonts w:cs="Times New Roman"/>
          <w:szCs w:val="28"/>
        </w:rPr>
        <w:t xml:space="preserve"> к простой арифметической сумме его составляющих. Как всякое целое, он</w:t>
      </w:r>
      <w:r w:rsidR="00520777">
        <w:rPr>
          <w:rFonts w:cs="Times New Roman"/>
          <w:szCs w:val="28"/>
        </w:rPr>
        <w:t>о</w:t>
      </w:r>
      <w:r w:rsidR="00A8066D">
        <w:rPr>
          <w:rFonts w:cs="Times New Roman"/>
          <w:szCs w:val="28"/>
        </w:rPr>
        <w:t xml:space="preserve"> больше суммы составляющих его частей и обладает новыми интегральными качествами</w:t>
      </w:r>
      <w:r w:rsidR="00CA2740">
        <w:rPr>
          <w:rFonts w:cs="Times New Roman"/>
          <w:szCs w:val="28"/>
        </w:rPr>
        <w:t>, пр</w:t>
      </w:r>
      <w:r w:rsidR="00520777">
        <w:rPr>
          <w:rFonts w:cs="Times New Roman"/>
          <w:szCs w:val="28"/>
        </w:rPr>
        <w:t>исущими всякой сложной системе. Одновременно видоизменяю</w:t>
      </w:r>
      <w:r w:rsidR="00CA2740">
        <w:rPr>
          <w:rFonts w:cs="Times New Roman"/>
          <w:szCs w:val="28"/>
        </w:rPr>
        <w:t>т</w:t>
      </w:r>
      <w:r w:rsidR="00520777">
        <w:rPr>
          <w:rFonts w:cs="Times New Roman"/>
          <w:szCs w:val="28"/>
        </w:rPr>
        <w:t>ся внутренние</w:t>
      </w:r>
      <w:r w:rsidR="00CA2740">
        <w:rPr>
          <w:rFonts w:cs="Times New Roman"/>
          <w:szCs w:val="28"/>
        </w:rPr>
        <w:t xml:space="preserve"> элементы</w:t>
      </w:r>
      <w:r w:rsidR="00520777">
        <w:rPr>
          <w:rFonts w:cs="Times New Roman"/>
          <w:szCs w:val="28"/>
        </w:rPr>
        <w:t xml:space="preserve"> структуры</w:t>
      </w:r>
      <w:r w:rsidR="00FA21E4">
        <w:rPr>
          <w:rFonts w:cs="Times New Roman"/>
          <w:szCs w:val="28"/>
        </w:rPr>
        <w:t xml:space="preserve">, порождая </w:t>
      </w:r>
      <w:r w:rsidR="00AC5D95">
        <w:rPr>
          <w:rFonts w:cs="Times New Roman"/>
          <w:szCs w:val="28"/>
        </w:rPr>
        <w:t xml:space="preserve">специфические закономерности и </w:t>
      </w:r>
      <w:r w:rsidR="00FA21E4">
        <w:rPr>
          <w:rFonts w:cs="Times New Roman"/>
          <w:szCs w:val="28"/>
        </w:rPr>
        <w:t>структурно-системные синергетические эффекты</w:t>
      </w:r>
      <w:r w:rsidR="00AC5D95">
        <w:rPr>
          <w:rFonts w:cs="Times New Roman"/>
          <w:szCs w:val="28"/>
        </w:rPr>
        <w:t xml:space="preserve"> [</w:t>
      </w:r>
      <w:r w:rsidR="00B83C06">
        <w:rPr>
          <w:rFonts w:cs="Times New Roman"/>
          <w:szCs w:val="28"/>
        </w:rPr>
        <w:t>3, с.</w:t>
      </w:r>
      <w:r w:rsidR="00543555">
        <w:rPr>
          <w:rFonts w:cs="Times New Roman"/>
          <w:szCs w:val="28"/>
        </w:rPr>
        <w:t xml:space="preserve"> </w:t>
      </w:r>
      <w:r w:rsidR="00B83C06">
        <w:rPr>
          <w:rFonts w:cs="Times New Roman"/>
          <w:szCs w:val="28"/>
        </w:rPr>
        <w:t>183; 6, с.</w:t>
      </w:r>
      <w:r w:rsidR="00543555">
        <w:rPr>
          <w:rFonts w:cs="Times New Roman"/>
          <w:szCs w:val="28"/>
        </w:rPr>
        <w:t xml:space="preserve"> </w:t>
      </w:r>
      <w:r w:rsidR="00B83C06">
        <w:rPr>
          <w:rFonts w:cs="Times New Roman"/>
          <w:szCs w:val="28"/>
        </w:rPr>
        <w:t>1-13; 7, с.</w:t>
      </w:r>
      <w:r w:rsidR="00543555">
        <w:rPr>
          <w:rFonts w:cs="Times New Roman"/>
          <w:szCs w:val="28"/>
        </w:rPr>
        <w:t xml:space="preserve"> </w:t>
      </w:r>
      <w:r w:rsidR="00B83C06">
        <w:rPr>
          <w:rFonts w:cs="Times New Roman"/>
          <w:szCs w:val="28"/>
        </w:rPr>
        <w:t>120</w:t>
      </w:r>
      <w:r w:rsidR="00AC5D95">
        <w:rPr>
          <w:rFonts w:cs="Times New Roman"/>
          <w:szCs w:val="28"/>
        </w:rPr>
        <w:t>]</w:t>
      </w:r>
      <w:r w:rsidR="00FA21E4">
        <w:rPr>
          <w:rFonts w:cs="Times New Roman"/>
          <w:szCs w:val="28"/>
        </w:rPr>
        <w:t>.</w:t>
      </w:r>
      <w:r w:rsidR="00663009">
        <w:rPr>
          <w:rFonts w:cs="Times New Roman"/>
          <w:szCs w:val="28"/>
        </w:rPr>
        <w:t xml:space="preserve"> Если потенциал «созидания» больше резерва «разрушения» структурного сдвига, то можно говорить о положит</w:t>
      </w:r>
      <w:r w:rsidR="00520777">
        <w:rPr>
          <w:rFonts w:cs="Times New Roman"/>
          <w:szCs w:val="28"/>
        </w:rPr>
        <w:t>ельном синергетическом эффекте в</w:t>
      </w:r>
      <w:r w:rsidR="00663009">
        <w:rPr>
          <w:rFonts w:cs="Times New Roman"/>
          <w:szCs w:val="28"/>
        </w:rPr>
        <w:t xml:space="preserve"> развитии, и наоборот</w:t>
      </w:r>
      <w:r w:rsidR="008E30F6">
        <w:rPr>
          <w:rFonts w:cs="Times New Roman"/>
          <w:szCs w:val="28"/>
        </w:rPr>
        <w:t>.</w:t>
      </w:r>
      <w:r w:rsidR="006A3793">
        <w:rPr>
          <w:rFonts w:cs="Times New Roman"/>
          <w:szCs w:val="28"/>
        </w:rPr>
        <w:t xml:space="preserve"> Экономически значимые последствия, вызванные трансформациями, требуют пересмотра экономической структуры, что обусловлено законом «соответствия производственных отношений характеру и уровню производ</w:t>
      </w:r>
      <w:r w:rsidR="00520777">
        <w:rPr>
          <w:rFonts w:cs="Times New Roman"/>
          <w:szCs w:val="28"/>
        </w:rPr>
        <w:t>ительных</w:t>
      </w:r>
      <w:r w:rsidR="006A3793">
        <w:rPr>
          <w:rFonts w:cs="Times New Roman"/>
          <w:szCs w:val="28"/>
        </w:rPr>
        <w:t xml:space="preserve"> сил».</w:t>
      </w:r>
    </w:p>
    <w:p w:rsidR="00B2043A" w:rsidRDefault="00B2043A" w:rsidP="004D303F">
      <w:pPr>
        <w:ind w:firstLine="284"/>
        <w:rPr>
          <w:rFonts w:cs="Times New Roman"/>
          <w:szCs w:val="28"/>
        </w:rPr>
      </w:pPr>
      <w:r>
        <w:rPr>
          <w:rFonts w:cs="Times New Roman"/>
          <w:szCs w:val="28"/>
        </w:rPr>
        <w:t xml:space="preserve">Причиной существования систем в </w:t>
      </w:r>
      <w:proofErr w:type="spellStart"/>
      <w:r>
        <w:rPr>
          <w:rFonts w:cs="Times New Roman"/>
          <w:szCs w:val="28"/>
        </w:rPr>
        <w:t>ΧΧ</w:t>
      </w:r>
      <w:proofErr w:type="gramStart"/>
      <w:r>
        <w:rPr>
          <w:rFonts w:cs="Times New Roman"/>
          <w:szCs w:val="28"/>
        </w:rPr>
        <w:t>в</w:t>
      </w:r>
      <w:proofErr w:type="spellEnd"/>
      <w:proofErr w:type="gramEnd"/>
      <w:r>
        <w:rPr>
          <w:rFonts w:cs="Times New Roman"/>
          <w:szCs w:val="28"/>
        </w:rPr>
        <w:t xml:space="preserve">., </w:t>
      </w:r>
      <w:r w:rsidR="009F6643">
        <w:rPr>
          <w:rFonts w:cs="Times New Roman"/>
          <w:szCs w:val="28"/>
        </w:rPr>
        <w:t>считали</w:t>
      </w:r>
      <w:r>
        <w:rPr>
          <w:rFonts w:cs="Times New Roman"/>
          <w:szCs w:val="28"/>
        </w:rPr>
        <w:t xml:space="preserve"> закон относительной ограниченности ресурсов</w:t>
      </w:r>
      <w:r w:rsidR="00FE3585">
        <w:rPr>
          <w:rFonts w:cs="Times New Roman"/>
          <w:szCs w:val="28"/>
        </w:rPr>
        <w:t xml:space="preserve"> [</w:t>
      </w:r>
      <w:r w:rsidR="00874DA0">
        <w:rPr>
          <w:rFonts w:cs="Times New Roman"/>
          <w:szCs w:val="28"/>
        </w:rPr>
        <w:t>9, с. 503</w:t>
      </w:r>
      <w:r w:rsidR="00FE3585">
        <w:rPr>
          <w:rFonts w:cs="Times New Roman"/>
          <w:szCs w:val="28"/>
        </w:rPr>
        <w:t>]</w:t>
      </w:r>
      <w:r>
        <w:rPr>
          <w:rFonts w:cs="Times New Roman"/>
          <w:szCs w:val="28"/>
        </w:rPr>
        <w:t xml:space="preserve">. Этот закон универсален, он действует всегда и везде, </w:t>
      </w:r>
      <w:r w:rsidR="005D3535">
        <w:rPr>
          <w:rFonts w:cs="Times New Roman"/>
          <w:szCs w:val="28"/>
        </w:rPr>
        <w:t>но</w:t>
      </w:r>
      <w:r>
        <w:rPr>
          <w:rFonts w:cs="Times New Roman"/>
          <w:szCs w:val="28"/>
        </w:rPr>
        <w:t xml:space="preserve"> для </w:t>
      </w:r>
      <w:r w:rsidR="00136CB7">
        <w:rPr>
          <w:rFonts w:cs="Times New Roman"/>
          <w:szCs w:val="28"/>
        </w:rPr>
        <w:t xml:space="preserve">изучения природы </w:t>
      </w:r>
      <w:r>
        <w:rPr>
          <w:rFonts w:cs="Times New Roman"/>
          <w:szCs w:val="28"/>
        </w:rPr>
        <w:t>структурных сдвигов</w:t>
      </w:r>
      <w:r w:rsidR="005D3535">
        <w:rPr>
          <w:rFonts w:cs="Times New Roman"/>
          <w:szCs w:val="28"/>
        </w:rPr>
        <w:t xml:space="preserve"> необходимо установить </w:t>
      </w:r>
      <w:r>
        <w:rPr>
          <w:rFonts w:cs="Times New Roman"/>
          <w:szCs w:val="28"/>
        </w:rPr>
        <w:t xml:space="preserve">не факт </w:t>
      </w:r>
      <w:r w:rsidR="005D3535">
        <w:rPr>
          <w:rFonts w:cs="Times New Roman"/>
          <w:szCs w:val="28"/>
        </w:rPr>
        <w:t>использования ограниченных</w:t>
      </w:r>
      <w:r>
        <w:rPr>
          <w:rFonts w:cs="Times New Roman"/>
          <w:szCs w:val="28"/>
        </w:rPr>
        <w:t xml:space="preserve"> ресурсов, а то, каковы </w:t>
      </w:r>
      <w:r>
        <w:rPr>
          <w:rFonts w:cs="Times New Roman"/>
          <w:szCs w:val="28"/>
        </w:rPr>
        <w:lastRenderedPageBreak/>
        <w:t>те</w:t>
      </w:r>
      <w:r w:rsidR="0072592E">
        <w:rPr>
          <w:rFonts w:cs="Times New Roman"/>
          <w:szCs w:val="28"/>
        </w:rPr>
        <w:t>нденции, мера и цель существующи</w:t>
      </w:r>
      <w:r w:rsidR="00C06C70">
        <w:rPr>
          <w:rFonts w:cs="Times New Roman"/>
          <w:szCs w:val="28"/>
        </w:rPr>
        <w:t>х</w:t>
      </w:r>
      <w:r>
        <w:rPr>
          <w:rFonts w:cs="Times New Roman"/>
          <w:szCs w:val="28"/>
        </w:rPr>
        <w:t xml:space="preserve"> социальных и экономических отношений. В свою очередь</w:t>
      </w:r>
      <w:r w:rsidR="00746283">
        <w:rPr>
          <w:rFonts w:cs="Times New Roman"/>
          <w:szCs w:val="28"/>
        </w:rPr>
        <w:t>,</w:t>
      </w:r>
      <w:r>
        <w:rPr>
          <w:rFonts w:cs="Times New Roman"/>
          <w:szCs w:val="28"/>
        </w:rPr>
        <w:t xml:space="preserve"> источником развития выступает закон единства и борьбы противоположностей, как первопричина саморазвития и самодвижения в плоскости </w:t>
      </w:r>
      <w:r w:rsidR="00746283">
        <w:rPr>
          <w:rFonts w:cs="Times New Roman"/>
          <w:szCs w:val="28"/>
        </w:rPr>
        <w:t>использования</w:t>
      </w:r>
      <w:r>
        <w:rPr>
          <w:rFonts w:cs="Times New Roman"/>
          <w:szCs w:val="28"/>
        </w:rPr>
        <w:t xml:space="preserve"> противоречий функционирования структуры. </w:t>
      </w:r>
    </w:p>
    <w:p w:rsidR="00784CC0" w:rsidRDefault="00FA4A7A" w:rsidP="004D303F">
      <w:pPr>
        <w:ind w:firstLine="284"/>
        <w:rPr>
          <w:rFonts w:cs="Times New Roman"/>
          <w:szCs w:val="28"/>
        </w:rPr>
      </w:pPr>
      <w:r w:rsidRPr="00A259AA">
        <w:rPr>
          <w:rFonts w:cs="Times New Roman"/>
          <w:szCs w:val="28"/>
        </w:rPr>
        <w:t xml:space="preserve">В </w:t>
      </w:r>
      <w:r w:rsidR="004F6F72" w:rsidRPr="00A259AA">
        <w:rPr>
          <w:rFonts w:cs="Times New Roman"/>
          <w:szCs w:val="28"/>
        </w:rPr>
        <w:t>отличие от Л. Вальраса, исследовавшего условия статического равновесия</w:t>
      </w:r>
      <w:r>
        <w:rPr>
          <w:rFonts w:cs="Times New Roman"/>
          <w:szCs w:val="28"/>
        </w:rPr>
        <w:t>,</w:t>
      </w:r>
      <w:r w:rsidRPr="00FA4A7A">
        <w:rPr>
          <w:rFonts w:cs="Times New Roman"/>
          <w:szCs w:val="28"/>
        </w:rPr>
        <w:t xml:space="preserve"> </w:t>
      </w:r>
      <w:r>
        <w:rPr>
          <w:rFonts w:cs="Times New Roman"/>
          <w:szCs w:val="28"/>
        </w:rPr>
        <w:t xml:space="preserve">Й. А. </w:t>
      </w:r>
      <w:proofErr w:type="spellStart"/>
      <w:r>
        <w:rPr>
          <w:rFonts w:cs="Times New Roman"/>
          <w:szCs w:val="28"/>
        </w:rPr>
        <w:t>Шумпетер</w:t>
      </w:r>
      <w:proofErr w:type="spellEnd"/>
      <w:r w:rsidR="00784CC0" w:rsidRPr="00A259AA">
        <w:rPr>
          <w:rFonts w:cs="Times New Roman"/>
          <w:szCs w:val="28"/>
        </w:rPr>
        <w:t xml:space="preserve"> </w:t>
      </w:r>
      <w:r w:rsidR="004F6F72" w:rsidRPr="00A259AA">
        <w:rPr>
          <w:rFonts w:cs="Times New Roman"/>
          <w:szCs w:val="28"/>
        </w:rPr>
        <w:t>поставил в центр анализа экономическую систему как постоянно развивающуюся динамическую структуру. Основу его методологического подхода составили идеи о роли технологических и технических инноваций, имитации и подмене понятий, о природе экономического цикла и неравновесном характере структурных сдвигов, выражающем основное противоречие эволюции развития обусловленной динамизмом.</w:t>
      </w:r>
      <w:r>
        <w:rPr>
          <w:rFonts w:cs="Times New Roman"/>
          <w:szCs w:val="28"/>
        </w:rPr>
        <w:t xml:space="preserve"> Одновременно был сформирован </w:t>
      </w:r>
      <w:r w:rsidR="00A175A9" w:rsidRPr="00A259AA">
        <w:rPr>
          <w:rFonts w:cs="Times New Roman"/>
          <w:szCs w:val="28"/>
        </w:rPr>
        <w:t>принцип дискретности</w:t>
      </w:r>
      <w:r>
        <w:rPr>
          <w:rFonts w:cs="Times New Roman"/>
          <w:szCs w:val="28"/>
        </w:rPr>
        <w:t xml:space="preserve"> с</w:t>
      </w:r>
      <w:r w:rsidR="00A175A9" w:rsidRPr="00A259AA">
        <w:rPr>
          <w:rFonts w:cs="Times New Roman"/>
          <w:szCs w:val="28"/>
        </w:rPr>
        <w:t xml:space="preserve"> разграничение</w:t>
      </w:r>
      <w:r>
        <w:rPr>
          <w:rFonts w:cs="Times New Roman"/>
          <w:szCs w:val="28"/>
        </w:rPr>
        <w:t>м</w:t>
      </w:r>
      <w:r w:rsidR="00A175A9" w:rsidRPr="00A259AA">
        <w:rPr>
          <w:rFonts w:cs="Times New Roman"/>
          <w:szCs w:val="28"/>
        </w:rPr>
        <w:t xml:space="preserve"> понятий роста и развития в статической и динамической экономических системах, </w:t>
      </w:r>
      <w:proofErr w:type="gramStart"/>
      <w:r w:rsidR="00A175A9" w:rsidRPr="00A259AA">
        <w:rPr>
          <w:rFonts w:cs="Times New Roman"/>
          <w:szCs w:val="28"/>
        </w:rPr>
        <w:t>а</w:t>
      </w:r>
      <w:proofErr w:type="gramEnd"/>
      <w:r w:rsidR="00A175A9" w:rsidRPr="00A259AA">
        <w:rPr>
          <w:rFonts w:cs="Times New Roman"/>
          <w:szCs w:val="28"/>
        </w:rPr>
        <w:t xml:space="preserve"> следовательно</w:t>
      </w:r>
      <w:r>
        <w:rPr>
          <w:rFonts w:cs="Times New Roman"/>
          <w:szCs w:val="28"/>
        </w:rPr>
        <w:t>,</w:t>
      </w:r>
      <w:r w:rsidR="00A175A9" w:rsidRPr="00A259AA">
        <w:rPr>
          <w:rFonts w:cs="Times New Roman"/>
          <w:szCs w:val="28"/>
        </w:rPr>
        <w:t xml:space="preserve"> и структурах,</w:t>
      </w:r>
      <w:r>
        <w:rPr>
          <w:rFonts w:cs="Times New Roman"/>
          <w:szCs w:val="28"/>
        </w:rPr>
        <w:t xml:space="preserve"> что позволило обосновать</w:t>
      </w:r>
      <w:r w:rsidR="00A175A9" w:rsidRPr="00A259AA">
        <w:rPr>
          <w:rFonts w:cs="Times New Roman"/>
          <w:szCs w:val="28"/>
        </w:rPr>
        <w:t xml:space="preserve"> необходимость реструктуризации и создания новой архитектуры организации, позволив объяснить процессы технологически</w:t>
      </w:r>
      <w:r>
        <w:rPr>
          <w:rFonts w:cs="Times New Roman"/>
          <w:szCs w:val="28"/>
        </w:rPr>
        <w:t>х</w:t>
      </w:r>
      <w:r w:rsidR="00A175A9" w:rsidRPr="00A259AA">
        <w:rPr>
          <w:rFonts w:cs="Times New Roman"/>
          <w:szCs w:val="28"/>
        </w:rPr>
        <w:t xml:space="preserve"> разрыв</w:t>
      </w:r>
      <w:r>
        <w:rPr>
          <w:rFonts w:cs="Times New Roman"/>
          <w:szCs w:val="28"/>
        </w:rPr>
        <w:t>ов</w:t>
      </w:r>
      <w:r w:rsidR="00A175A9" w:rsidRPr="00A259AA">
        <w:rPr>
          <w:rFonts w:cs="Times New Roman"/>
          <w:szCs w:val="28"/>
        </w:rPr>
        <w:t xml:space="preserve"> или цикл</w:t>
      </w:r>
      <w:r>
        <w:rPr>
          <w:rFonts w:cs="Times New Roman"/>
          <w:szCs w:val="28"/>
        </w:rPr>
        <w:t>ов</w:t>
      </w:r>
      <w:r w:rsidR="00A175A9" w:rsidRPr="00A259AA">
        <w:rPr>
          <w:rFonts w:cs="Times New Roman"/>
          <w:szCs w:val="28"/>
        </w:rPr>
        <w:t xml:space="preserve"> развития</w:t>
      </w:r>
      <w:r w:rsidR="00784CC0" w:rsidRPr="00A259AA">
        <w:rPr>
          <w:rFonts w:cs="Times New Roman"/>
          <w:szCs w:val="28"/>
        </w:rPr>
        <w:t>[</w:t>
      </w:r>
      <w:r w:rsidR="008610FA">
        <w:rPr>
          <w:rFonts w:cs="Times New Roman"/>
          <w:szCs w:val="28"/>
        </w:rPr>
        <w:t>3, с. 183; 7, с. 120; 10, с. 400</w:t>
      </w:r>
      <w:r w:rsidR="00784CC0" w:rsidRPr="00A259AA">
        <w:rPr>
          <w:rFonts w:cs="Times New Roman"/>
          <w:szCs w:val="28"/>
        </w:rPr>
        <w:t xml:space="preserve">]. </w:t>
      </w:r>
    </w:p>
    <w:p w:rsidR="00C22FD9" w:rsidRDefault="00C22FD9" w:rsidP="004D303F">
      <w:pPr>
        <w:ind w:firstLine="284"/>
      </w:pPr>
      <w:r>
        <w:t>Граница, при достижении которой изменения в структуре переходят в сдвиг, определяется как предел, когда трансформаци</w:t>
      </w:r>
      <w:r w:rsidR="00A32E1C">
        <w:t>я</w:t>
      </w:r>
      <w:r>
        <w:t xml:space="preserve"> достига</w:t>
      </w:r>
      <w:r w:rsidR="00A32E1C">
        <w:t>е</w:t>
      </w:r>
      <w:r>
        <w:t>т критическо</w:t>
      </w:r>
      <w:r w:rsidR="00A32E1C">
        <w:t>го значения</w:t>
      </w:r>
      <w:r>
        <w:t xml:space="preserve">, </w:t>
      </w:r>
      <w:r w:rsidR="00A32E1C">
        <w:t xml:space="preserve">что </w:t>
      </w:r>
      <w:r>
        <w:t>привод</w:t>
      </w:r>
      <w:r w:rsidR="00A32E1C">
        <w:t>ит</w:t>
      </w:r>
      <w:r>
        <w:t xml:space="preserve"> к необходимости перестройки сопряженных элементов и качественному изменению процесса построения связей между хозяйствующими субъектами. </w:t>
      </w:r>
    </w:p>
    <w:p w:rsidR="00C22FD9" w:rsidRDefault="00C22FD9" w:rsidP="004D303F">
      <w:pPr>
        <w:autoSpaceDE w:val="0"/>
        <w:autoSpaceDN w:val="0"/>
        <w:adjustRightInd w:val="0"/>
        <w:ind w:firstLine="284"/>
        <w:contextualSpacing w:val="0"/>
        <w:rPr>
          <w:rFonts w:cs="Times New Roman"/>
          <w:szCs w:val="28"/>
        </w:rPr>
      </w:pPr>
      <w:r w:rsidRPr="00181296">
        <w:t>Структурные сдвиги</w:t>
      </w:r>
      <w:r w:rsidR="00A32E1C">
        <w:t>,</w:t>
      </w:r>
      <w:r w:rsidRPr="00181296">
        <w:t xml:space="preserve"> с точки зрения физических свойств, обладают рядом характеристик: массой, скоростью, интенсивностью, инерционностью, потенциалом и силой</w:t>
      </w:r>
      <w:r>
        <w:t>, что делает возможным управление вектором их развития, эффективностью и качеством</w:t>
      </w:r>
      <w:r w:rsidRPr="00181296">
        <w:t xml:space="preserve"> </w:t>
      </w:r>
      <w:r w:rsidRPr="00181296">
        <w:rPr>
          <w:rFonts w:cs="Times New Roman"/>
        </w:rPr>
        <w:t>[</w:t>
      </w:r>
      <w:r w:rsidR="002D75ED">
        <w:rPr>
          <w:rFonts w:eastAsiaTheme="minorHAnsi" w:cs="Times New Roman"/>
          <w:iCs/>
          <w:szCs w:val="28"/>
          <w:lang w:bidi="ar-SA"/>
        </w:rPr>
        <w:t>3, с.</w:t>
      </w:r>
      <w:r w:rsidRPr="00181296">
        <w:rPr>
          <w:rFonts w:eastAsiaTheme="minorHAnsi" w:cs="Times New Roman"/>
          <w:szCs w:val="28"/>
          <w:lang w:bidi="ar-SA"/>
        </w:rPr>
        <w:t xml:space="preserve"> 183</w:t>
      </w:r>
      <w:r w:rsidRPr="00181296">
        <w:rPr>
          <w:rFonts w:cs="Times New Roman"/>
          <w:szCs w:val="28"/>
        </w:rPr>
        <w:t>].</w:t>
      </w:r>
    </w:p>
    <w:p w:rsidR="005D3B0C" w:rsidRDefault="00990E7B" w:rsidP="004D303F">
      <w:pPr>
        <w:ind w:firstLine="284"/>
        <w:rPr>
          <w:rFonts w:cs="Times New Roman"/>
          <w:szCs w:val="28"/>
        </w:rPr>
      </w:pPr>
      <w:r w:rsidRPr="00800C81">
        <w:rPr>
          <w:rFonts w:eastAsia="Times New Roman" w:cs="Times New Roman"/>
          <w:szCs w:val="28"/>
          <w:lang w:eastAsia="ru-RU" w:bidi="ar-SA"/>
        </w:rPr>
        <w:t>По времени, скорости, интенсивности и масштабам изменений</w:t>
      </w:r>
      <w:r w:rsidR="0051649D">
        <w:rPr>
          <w:rFonts w:eastAsia="Times New Roman" w:cs="Times New Roman"/>
          <w:szCs w:val="28"/>
          <w:lang w:eastAsia="ru-RU" w:bidi="ar-SA"/>
        </w:rPr>
        <w:t xml:space="preserve"> структурные</w:t>
      </w:r>
      <w:r w:rsidRPr="00800C81">
        <w:rPr>
          <w:rFonts w:eastAsia="Times New Roman" w:cs="Times New Roman"/>
          <w:szCs w:val="28"/>
          <w:lang w:eastAsia="ru-RU" w:bidi="ar-SA"/>
        </w:rPr>
        <w:t xml:space="preserve"> сдвиги делятся </w:t>
      </w:r>
      <w:proofErr w:type="gramStart"/>
      <w:r w:rsidRPr="00800C81">
        <w:rPr>
          <w:rFonts w:eastAsia="Times New Roman" w:cs="Times New Roman"/>
          <w:szCs w:val="28"/>
          <w:lang w:eastAsia="ru-RU" w:bidi="ar-SA"/>
        </w:rPr>
        <w:t>на</w:t>
      </w:r>
      <w:proofErr w:type="gramEnd"/>
      <w:r w:rsidRPr="00800C81">
        <w:rPr>
          <w:rFonts w:eastAsia="Times New Roman" w:cs="Times New Roman"/>
          <w:szCs w:val="28"/>
          <w:lang w:eastAsia="ru-RU" w:bidi="ar-SA"/>
        </w:rPr>
        <w:t xml:space="preserve"> эволюционные и революционные. Из двойственной природы структурных сдвигов в экономике вытекает, что, с одной стороны, этот процесс пермане</w:t>
      </w:r>
      <w:r w:rsidR="00487FD2">
        <w:rPr>
          <w:rFonts w:eastAsia="Times New Roman" w:cs="Times New Roman"/>
          <w:szCs w:val="28"/>
          <w:lang w:eastAsia="ru-RU" w:bidi="ar-SA"/>
        </w:rPr>
        <w:t xml:space="preserve">нтный, </w:t>
      </w:r>
      <w:r w:rsidR="00A32E1C">
        <w:rPr>
          <w:rFonts w:eastAsia="Times New Roman" w:cs="Times New Roman"/>
          <w:szCs w:val="28"/>
          <w:lang w:eastAsia="ru-RU" w:bidi="ar-SA"/>
        </w:rPr>
        <w:t xml:space="preserve">а </w:t>
      </w:r>
      <w:r w:rsidR="00487FD2">
        <w:rPr>
          <w:rFonts w:eastAsia="Times New Roman" w:cs="Times New Roman"/>
          <w:szCs w:val="28"/>
          <w:lang w:eastAsia="ru-RU" w:bidi="ar-SA"/>
        </w:rPr>
        <w:t xml:space="preserve">с другой </w:t>
      </w:r>
      <w:r w:rsidR="00A32E1C">
        <w:rPr>
          <w:rFonts w:eastAsia="Times New Roman" w:cs="Times New Roman"/>
          <w:szCs w:val="28"/>
          <w:lang w:eastAsia="ru-RU" w:bidi="ar-SA"/>
        </w:rPr>
        <w:t>- ему</w:t>
      </w:r>
      <w:r w:rsidRPr="00800C81">
        <w:rPr>
          <w:rFonts w:eastAsia="Times New Roman" w:cs="Times New Roman"/>
          <w:szCs w:val="28"/>
          <w:lang w:eastAsia="ru-RU" w:bidi="ar-SA"/>
        </w:rPr>
        <w:t xml:space="preserve"> характерны стадии и перерывы постепенности. </w:t>
      </w:r>
      <w:r w:rsidRPr="00800C81">
        <w:rPr>
          <w:rFonts w:eastAsia="Times New Roman" w:cs="Times New Roman"/>
          <w:szCs w:val="28"/>
          <w:lang w:eastAsia="ru-RU" w:bidi="ar-SA"/>
        </w:rPr>
        <w:lastRenderedPageBreak/>
        <w:t>Эволюционные изменения в экономической структуре временами прерываются интенсивными процессами ее революционной модернизации</w:t>
      </w:r>
      <w:r w:rsidR="000A7FE4">
        <w:rPr>
          <w:rFonts w:eastAsia="Times New Roman" w:cs="Times New Roman"/>
          <w:szCs w:val="28"/>
          <w:lang w:eastAsia="ru-RU" w:bidi="ar-SA"/>
        </w:rPr>
        <w:t>,</w:t>
      </w:r>
      <w:r w:rsidR="00746B86">
        <w:rPr>
          <w:rFonts w:eastAsia="Times New Roman" w:cs="Times New Roman"/>
          <w:szCs w:val="28"/>
          <w:lang w:eastAsia="ru-RU" w:bidi="ar-SA"/>
        </w:rPr>
        <w:t xml:space="preserve"> отобража</w:t>
      </w:r>
      <w:r w:rsidR="000A7FE4">
        <w:rPr>
          <w:rFonts w:eastAsia="Times New Roman" w:cs="Times New Roman"/>
          <w:szCs w:val="28"/>
          <w:lang w:eastAsia="ru-RU" w:bidi="ar-SA"/>
        </w:rPr>
        <w:t>я</w:t>
      </w:r>
      <w:r w:rsidR="00746B86">
        <w:rPr>
          <w:rFonts w:eastAsia="Times New Roman" w:cs="Times New Roman"/>
          <w:szCs w:val="28"/>
          <w:lang w:eastAsia="ru-RU" w:bidi="ar-SA"/>
        </w:rPr>
        <w:t xml:space="preserve"> закон «необходимого динамического разнообразия»</w:t>
      </w:r>
      <w:r w:rsidRPr="00800C81">
        <w:rPr>
          <w:rFonts w:eastAsia="Times New Roman" w:cs="Times New Roman"/>
          <w:szCs w:val="28"/>
          <w:lang w:eastAsia="ru-RU" w:bidi="ar-SA"/>
        </w:rPr>
        <w:t>.</w:t>
      </w:r>
      <w:r w:rsidR="005D3B0C">
        <w:rPr>
          <w:rFonts w:cs="Times New Roman"/>
          <w:szCs w:val="28"/>
        </w:rPr>
        <w:t xml:space="preserve"> Так, принятые в 60-е гг. </w:t>
      </w:r>
      <w:proofErr w:type="spellStart"/>
      <w:r w:rsidR="005D3B0C">
        <w:rPr>
          <w:rFonts w:cs="Times New Roman"/>
          <w:szCs w:val="28"/>
        </w:rPr>
        <w:t>ΧΧв</w:t>
      </w:r>
      <w:proofErr w:type="spellEnd"/>
      <w:r w:rsidR="005D3B0C">
        <w:rPr>
          <w:rFonts w:cs="Times New Roman"/>
          <w:szCs w:val="28"/>
        </w:rPr>
        <w:t>. способы совершенствования экономических систем, были направлены на структурное усложнение, но к концу 70-х г.</w:t>
      </w:r>
      <w:r w:rsidR="00A32E1C">
        <w:rPr>
          <w:rFonts w:cs="Times New Roman"/>
          <w:szCs w:val="28"/>
        </w:rPr>
        <w:t>,</w:t>
      </w:r>
      <w:r w:rsidR="005D3B0C">
        <w:rPr>
          <w:rFonts w:cs="Times New Roman"/>
          <w:szCs w:val="28"/>
        </w:rPr>
        <w:t xml:space="preserve"> исчерпав себя, уступили место методам повышения эффективности деятельности за счет интеграции традиционных и психологических подходов в производственном менеджменте. </w:t>
      </w:r>
    </w:p>
    <w:p w:rsidR="00A3132C" w:rsidRDefault="00A3132C" w:rsidP="004D303F">
      <w:pPr>
        <w:ind w:firstLine="284"/>
        <w:rPr>
          <w:rFonts w:cs="Times New Roman"/>
          <w:szCs w:val="28"/>
        </w:rPr>
      </w:pPr>
      <w:r>
        <w:rPr>
          <w:rFonts w:cs="Times New Roman"/>
          <w:szCs w:val="28"/>
        </w:rPr>
        <w:t>Эволюционная теория обосновывает вывод о том, что с течением времени неэффективные системы отмирают, а эффективные продолжают функционировать,</w:t>
      </w:r>
      <w:r w:rsidR="005A6389">
        <w:rPr>
          <w:rFonts w:cs="Times New Roman"/>
          <w:szCs w:val="28"/>
        </w:rPr>
        <w:t xml:space="preserve"> т.е.</w:t>
      </w:r>
      <w:r>
        <w:rPr>
          <w:rFonts w:cs="Times New Roman"/>
          <w:szCs w:val="28"/>
        </w:rPr>
        <w:t xml:space="preserve"> происходит постепенное развитие более результативных форм хозяйствования</w:t>
      </w:r>
      <w:r w:rsidR="005A6389">
        <w:rPr>
          <w:rFonts w:cs="Times New Roman"/>
          <w:szCs w:val="28"/>
        </w:rPr>
        <w:t>,</w:t>
      </w:r>
      <w:r>
        <w:rPr>
          <w:rFonts w:cs="Times New Roman"/>
          <w:szCs w:val="28"/>
        </w:rPr>
        <w:t xml:space="preserve"> но </w:t>
      </w:r>
      <w:r w:rsidR="005A6389">
        <w:rPr>
          <w:rFonts w:cs="Times New Roman"/>
          <w:szCs w:val="28"/>
        </w:rPr>
        <w:t xml:space="preserve">проведенное нами </w:t>
      </w:r>
      <w:r>
        <w:rPr>
          <w:rFonts w:cs="Times New Roman"/>
          <w:szCs w:val="28"/>
        </w:rPr>
        <w:t xml:space="preserve">исследование </w:t>
      </w:r>
      <w:r w:rsidR="005A6389">
        <w:rPr>
          <w:rFonts w:cs="Times New Roman"/>
          <w:szCs w:val="28"/>
        </w:rPr>
        <w:t>свидетельствует о том,</w:t>
      </w:r>
      <w:r>
        <w:rPr>
          <w:rFonts w:cs="Times New Roman"/>
          <w:szCs w:val="28"/>
        </w:rPr>
        <w:t xml:space="preserve"> что недейственные виды структур</w:t>
      </w:r>
      <w:r w:rsidR="003C3B4C" w:rsidRPr="003C3B4C">
        <w:rPr>
          <w:rFonts w:cs="Times New Roman"/>
          <w:szCs w:val="28"/>
        </w:rPr>
        <w:t xml:space="preserve"> </w:t>
      </w:r>
      <w:r w:rsidR="003C3B4C">
        <w:rPr>
          <w:rFonts w:cs="Times New Roman"/>
          <w:szCs w:val="28"/>
        </w:rPr>
        <w:t>существуют длительное время, иногда вытесняя</w:t>
      </w:r>
      <w:r>
        <w:rPr>
          <w:rFonts w:cs="Times New Roman"/>
          <w:szCs w:val="28"/>
        </w:rPr>
        <w:t xml:space="preserve"> более прогрессивные. Данная проблема получила свое детальное описание в закономерности, выявленной А. </w:t>
      </w:r>
      <w:proofErr w:type="spellStart"/>
      <w:r>
        <w:rPr>
          <w:rFonts w:cs="Times New Roman"/>
          <w:szCs w:val="28"/>
        </w:rPr>
        <w:t>Меддисоном</w:t>
      </w:r>
      <w:proofErr w:type="spellEnd"/>
      <w:r>
        <w:rPr>
          <w:rFonts w:cs="Times New Roman"/>
          <w:szCs w:val="28"/>
        </w:rPr>
        <w:t>,</w:t>
      </w:r>
      <w:r w:rsidR="00233886">
        <w:rPr>
          <w:rFonts w:cs="Times New Roman"/>
          <w:szCs w:val="28"/>
        </w:rPr>
        <w:t xml:space="preserve"> как зависимость</w:t>
      </w:r>
      <w:r>
        <w:rPr>
          <w:rFonts w:cs="Times New Roman"/>
          <w:szCs w:val="28"/>
        </w:rPr>
        <w:t xml:space="preserve"> от предшествующего пути развития </w:t>
      </w:r>
      <w:r w:rsidRPr="00F1360B">
        <w:rPr>
          <w:rFonts w:eastAsia="Times New Roman" w:cs="Times New Roman"/>
          <w:szCs w:val="28"/>
          <w:lang w:eastAsia="ru-RU" w:bidi="ar-SA"/>
        </w:rPr>
        <w:t>(</w:t>
      </w:r>
      <w:r>
        <w:rPr>
          <w:rFonts w:eastAsia="Times New Roman" w:cs="Times New Roman"/>
          <w:szCs w:val="28"/>
          <w:lang w:eastAsia="ru-RU" w:bidi="ar-SA"/>
        </w:rPr>
        <w:t>«</w:t>
      </w:r>
      <w:proofErr w:type="spellStart"/>
      <w:r w:rsidRPr="00F1360B">
        <w:rPr>
          <w:rFonts w:eastAsia="Times New Roman" w:cs="Times New Roman"/>
          <w:szCs w:val="28"/>
          <w:lang w:eastAsia="ru-RU" w:bidi="ar-SA"/>
        </w:rPr>
        <w:t>path</w:t>
      </w:r>
      <w:proofErr w:type="spellEnd"/>
      <w:r w:rsidRPr="00F1360B">
        <w:rPr>
          <w:rFonts w:eastAsia="Times New Roman" w:cs="Times New Roman"/>
          <w:szCs w:val="28"/>
          <w:lang w:eastAsia="ru-RU" w:bidi="ar-SA"/>
        </w:rPr>
        <w:t xml:space="preserve"> </w:t>
      </w:r>
      <w:proofErr w:type="spellStart"/>
      <w:r w:rsidRPr="00F1360B">
        <w:rPr>
          <w:rFonts w:eastAsia="Times New Roman" w:cs="Times New Roman"/>
          <w:szCs w:val="28"/>
          <w:lang w:eastAsia="ru-RU" w:bidi="ar-SA"/>
        </w:rPr>
        <w:t>dependence</w:t>
      </w:r>
      <w:proofErr w:type="spellEnd"/>
      <w:r>
        <w:rPr>
          <w:rFonts w:eastAsia="Times New Roman" w:cs="Times New Roman"/>
          <w:szCs w:val="28"/>
          <w:lang w:eastAsia="ru-RU" w:bidi="ar-SA"/>
        </w:rPr>
        <w:t>»</w:t>
      </w:r>
      <w:r w:rsidRPr="00F1360B">
        <w:rPr>
          <w:rFonts w:eastAsia="Times New Roman" w:cs="Times New Roman"/>
          <w:szCs w:val="28"/>
          <w:lang w:eastAsia="ru-RU" w:bidi="ar-SA"/>
        </w:rPr>
        <w:t>)</w:t>
      </w:r>
      <w:r>
        <w:rPr>
          <w:rFonts w:eastAsia="Times New Roman" w:cs="Times New Roman"/>
          <w:szCs w:val="28"/>
          <w:lang w:eastAsia="ru-RU" w:bidi="ar-SA"/>
        </w:rPr>
        <w:t xml:space="preserve">, </w:t>
      </w:r>
      <w:r w:rsidR="00233886">
        <w:rPr>
          <w:rFonts w:cs="Times New Roman"/>
          <w:szCs w:val="28"/>
        </w:rPr>
        <w:t>делающая</w:t>
      </w:r>
      <w:r>
        <w:rPr>
          <w:rFonts w:cs="Times New Roman"/>
          <w:szCs w:val="28"/>
        </w:rPr>
        <w:t xml:space="preserve"> невозможным резкое изменение направленности вектора трансформации</w:t>
      </w:r>
      <w:r w:rsidR="00233886">
        <w:rPr>
          <w:rFonts w:cs="Times New Roman"/>
          <w:szCs w:val="28"/>
        </w:rPr>
        <w:t xml:space="preserve"> </w:t>
      </w:r>
      <w:r w:rsidR="00233886" w:rsidRPr="00F1360B">
        <w:rPr>
          <w:rFonts w:eastAsia="Times New Roman" w:cs="Times New Roman"/>
          <w:szCs w:val="28"/>
          <w:lang w:eastAsia="ru-RU" w:bidi="ar-SA"/>
        </w:rPr>
        <w:t>[</w:t>
      </w:r>
      <w:r w:rsidR="00BD217A">
        <w:rPr>
          <w:rFonts w:eastAsia="Times New Roman" w:cs="Times New Roman"/>
          <w:szCs w:val="28"/>
          <w:lang w:eastAsia="ru-RU" w:bidi="ar-SA"/>
        </w:rPr>
        <w:t>11, с. 1189; 12</w:t>
      </w:r>
      <w:r w:rsidR="00233886" w:rsidRPr="00F1360B">
        <w:rPr>
          <w:rFonts w:eastAsia="Times New Roman" w:cs="Times New Roman"/>
          <w:szCs w:val="28"/>
          <w:lang w:eastAsia="ru-RU" w:bidi="ar-SA"/>
        </w:rPr>
        <w:t>]</w:t>
      </w:r>
      <w:r>
        <w:rPr>
          <w:rFonts w:cs="Times New Roman"/>
          <w:szCs w:val="28"/>
        </w:rPr>
        <w:t xml:space="preserve">. </w:t>
      </w:r>
    </w:p>
    <w:p w:rsidR="00A3132C" w:rsidRPr="00D44216" w:rsidRDefault="00A3132C" w:rsidP="004D303F">
      <w:pPr>
        <w:ind w:firstLine="284"/>
        <w:rPr>
          <w:rStyle w:val="apple-converted-space"/>
          <w:szCs w:val="28"/>
          <w:u w:val="single"/>
        </w:rPr>
      </w:pPr>
      <w:r w:rsidRPr="00F1360B">
        <w:rPr>
          <w:rFonts w:eastAsia="Times New Roman" w:cs="Times New Roman"/>
          <w:szCs w:val="28"/>
          <w:lang w:eastAsia="ru-RU" w:bidi="ar-SA"/>
        </w:rPr>
        <w:t>Зависимость от предшествующей траектории развития является феноменом,</w:t>
      </w:r>
      <w:r>
        <w:rPr>
          <w:rFonts w:eastAsia="Times New Roman" w:cs="Times New Roman"/>
          <w:szCs w:val="28"/>
          <w:lang w:eastAsia="ru-RU" w:bidi="ar-SA"/>
        </w:rPr>
        <w:t xml:space="preserve"> </w:t>
      </w:r>
      <w:r w:rsidRPr="00F1360B">
        <w:rPr>
          <w:rFonts w:eastAsia="Times New Roman" w:cs="Times New Roman"/>
          <w:szCs w:val="28"/>
          <w:lang w:eastAsia="ru-RU" w:bidi="ar-SA"/>
        </w:rPr>
        <w:t>объясняющим</w:t>
      </w:r>
      <w:r>
        <w:rPr>
          <w:rFonts w:eastAsia="Times New Roman" w:cs="Times New Roman"/>
          <w:szCs w:val="28"/>
          <w:lang w:eastAsia="ru-RU" w:bidi="ar-SA"/>
        </w:rPr>
        <w:t xml:space="preserve">, как текущая структура и её взаимосвязи зависят от праймериза сделанного ранее. </w:t>
      </w:r>
      <w:r w:rsidRPr="00F1360B">
        <w:rPr>
          <w:rFonts w:eastAsia="Times New Roman" w:cs="Times New Roman"/>
          <w:szCs w:val="28"/>
          <w:lang w:eastAsia="ru-RU" w:bidi="ar-SA"/>
        </w:rPr>
        <w:t>Для анализа</w:t>
      </w:r>
      <w:r>
        <w:rPr>
          <w:rFonts w:eastAsia="Times New Roman" w:cs="Times New Roman"/>
          <w:szCs w:val="28"/>
          <w:lang w:eastAsia="ru-RU" w:bidi="ar-SA"/>
        </w:rPr>
        <w:t xml:space="preserve"> закономерностей</w:t>
      </w:r>
      <w:r w:rsidRPr="00F1360B">
        <w:rPr>
          <w:rFonts w:eastAsia="Times New Roman" w:cs="Times New Roman"/>
          <w:szCs w:val="28"/>
          <w:lang w:eastAsia="ru-RU" w:bidi="ar-SA"/>
        </w:rPr>
        <w:t xml:space="preserve"> в рамках данной концепции</w:t>
      </w:r>
      <w:r>
        <w:rPr>
          <w:rFonts w:eastAsia="Times New Roman" w:cs="Times New Roman"/>
          <w:szCs w:val="28"/>
          <w:lang w:eastAsia="ru-RU" w:bidi="ar-SA"/>
        </w:rPr>
        <w:t xml:space="preserve"> </w:t>
      </w:r>
      <w:r w:rsidRPr="00F1360B">
        <w:rPr>
          <w:rFonts w:eastAsia="Times New Roman" w:cs="Times New Roman"/>
          <w:szCs w:val="28"/>
          <w:lang w:eastAsia="ru-RU" w:bidi="ar-SA"/>
        </w:rPr>
        <w:t>важна сама последовательность исторических событий и институциональные рамки</w:t>
      </w:r>
      <w:r w:rsidR="003A0F2C">
        <w:rPr>
          <w:rFonts w:eastAsia="Times New Roman" w:cs="Times New Roman"/>
          <w:szCs w:val="28"/>
          <w:lang w:eastAsia="ru-RU" w:bidi="ar-SA"/>
        </w:rPr>
        <w:t xml:space="preserve"> выбора.</w:t>
      </w:r>
      <w:r w:rsidRPr="00F1360B">
        <w:rPr>
          <w:rFonts w:eastAsia="Times New Roman" w:cs="Times New Roman"/>
          <w:szCs w:val="28"/>
          <w:lang w:eastAsia="ru-RU" w:bidi="ar-SA"/>
        </w:rPr>
        <w:t xml:space="preserve"> После прохождения некоторой границы, </w:t>
      </w:r>
      <w:r>
        <w:rPr>
          <w:rFonts w:eastAsia="Times New Roman" w:cs="Times New Roman"/>
          <w:szCs w:val="28"/>
          <w:lang w:eastAsia="ru-RU" w:bidi="ar-SA"/>
        </w:rPr>
        <w:t xml:space="preserve">в условиях возрастающей отдачи, как отметил Б. Артур, </w:t>
      </w:r>
      <w:r w:rsidRPr="00F1360B">
        <w:rPr>
          <w:rFonts w:eastAsia="Times New Roman" w:cs="Times New Roman"/>
          <w:szCs w:val="28"/>
          <w:lang w:eastAsia="ru-RU" w:bidi="ar-SA"/>
        </w:rPr>
        <w:t>процесс становится необратимым</w:t>
      </w:r>
      <w:r>
        <w:rPr>
          <w:rFonts w:eastAsia="Times New Roman" w:cs="Times New Roman"/>
          <w:szCs w:val="28"/>
          <w:lang w:eastAsia="ru-RU" w:bidi="ar-SA"/>
        </w:rPr>
        <w:t xml:space="preserve">, </w:t>
      </w:r>
      <w:r w:rsidR="003A0F2C">
        <w:rPr>
          <w:rFonts w:eastAsia="Times New Roman" w:cs="Times New Roman"/>
          <w:szCs w:val="28"/>
          <w:lang w:eastAsia="ru-RU" w:bidi="ar-SA"/>
        </w:rPr>
        <w:t xml:space="preserve">а </w:t>
      </w:r>
      <w:r>
        <w:rPr>
          <w:rFonts w:eastAsia="Times New Roman" w:cs="Times New Roman"/>
          <w:szCs w:val="28"/>
          <w:lang w:eastAsia="ru-RU" w:bidi="ar-SA"/>
        </w:rPr>
        <w:t>альтернативный отбор</w:t>
      </w:r>
      <w:r w:rsidRPr="00F1360B">
        <w:rPr>
          <w:rFonts w:eastAsia="Times New Roman" w:cs="Times New Roman"/>
          <w:szCs w:val="28"/>
          <w:lang w:eastAsia="ru-RU" w:bidi="ar-SA"/>
        </w:rPr>
        <w:t xml:space="preserve"> </w:t>
      </w:r>
      <w:r>
        <w:rPr>
          <w:rFonts w:eastAsia="Times New Roman" w:cs="Times New Roman"/>
          <w:szCs w:val="28"/>
          <w:lang w:eastAsia="ru-RU" w:bidi="ar-SA"/>
        </w:rPr>
        <w:t>невозможным [</w:t>
      </w:r>
      <w:r w:rsidR="006F60B1">
        <w:rPr>
          <w:rFonts w:eastAsia="Times New Roman" w:cs="Times New Roman"/>
          <w:szCs w:val="28"/>
          <w:lang w:eastAsia="ru-RU" w:bidi="ar-SA"/>
        </w:rPr>
        <w:t>12</w:t>
      </w:r>
      <w:r>
        <w:rPr>
          <w:rFonts w:eastAsia="Times New Roman" w:cs="Times New Roman"/>
          <w:szCs w:val="28"/>
          <w:lang w:eastAsia="ru-RU" w:bidi="ar-SA"/>
        </w:rPr>
        <w:t>],</w:t>
      </w:r>
      <w:r w:rsidRPr="00F1360B">
        <w:rPr>
          <w:rFonts w:eastAsia="Times New Roman" w:cs="Times New Roman"/>
          <w:szCs w:val="28"/>
          <w:lang w:eastAsia="ru-RU" w:bidi="ar-SA"/>
        </w:rPr>
        <w:t xml:space="preserve"> </w:t>
      </w:r>
      <w:r w:rsidR="003A0F2C">
        <w:rPr>
          <w:rFonts w:eastAsia="Times New Roman" w:cs="Times New Roman"/>
          <w:szCs w:val="28"/>
          <w:lang w:eastAsia="ru-RU" w:bidi="ar-SA"/>
        </w:rPr>
        <w:t xml:space="preserve">а потому </w:t>
      </w:r>
      <w:r>
        <w:rPr>
          <w:rFonts w:eastAsia="Times New Roman" w:cs="Times New Roman"/>
          <w:szCs w:val="28"/>
          <w:lang w:eastAsia="ru-RU" w:bidi="ar-SA"/>
        </w:rPr>
        <w:t>н</w:t>
      </w:r>
      <w:r w:rsidRPr="00F1360B">
        <w:rPr>
          <w:rFonts w:eastAsia="Times New Roman" w:cs="Times New Roman"/>
          <w:szCs w:val="28"/>
          <w:lang w:eastAsia="ru-RU" w:bidi="ar-SA"/>
        </w:rPr>
        <w:t>аступает эффект блокировки</w:t>
      </w:r>
      <w:r>
        <w:rPr>
          <w:rFonts w:eastAsia="Times New Roman" w:cs="Times New Roman"/>
          <w:szCs w:val="28"/>
          <w:lang w:eastAsia="ru-RU" w:bidi="ar-SA"/>
        </w:rPr>
        <w:t>,</w:t>
      </w:r>
      <w:r w:rsidRPr="00F1360B">
        <w:rPr>
          <w:rFonts w:eastAsia="Times New Roman" w:cs="Times New Roman"/>
          <w:szCs w:val="28"/>
          <w:lang w:eastAsia="ru-RU" w:bidi="ar-SA"/>
        </w:rPr>
        <w:t xml:space="preserve"> </w:t>
      </w:r>
      <w:r w:rsidR="003A0F2C">
        <w:rPr>
          <w:rFonts w:eastAsia="Times New Roman" w:cs="Times New Roman"/>
          <w:szCs w:val="28"/>
          <w:lang w:eastAsia="ru-RU" w:bidi="ar-SA"/>
        </w:rPr>
        <w:t xml:space="preserve">поскольку </w:t>
      </w:r>
      <w:r w:rsidRPr="00F1360B">
        <w:rPr>
          <w:rFonts w:eastAsia="Times New Roman" w:cs="Times New Roman"/>
          <w:szCs w:val="28"/>
          <w:lang w:eastAsia="ru-RU" w:bidi="ar-SA"/>
        </w:rPr>
        <w:t>система замыкается на</w:t>
      </w:r>
      <w:r>
        <w:rPr>
          <w:rFonts w:eastAsia="Times New Roman" w:cs="Times New Roman"/>
          <w:szCs w:val="28"/>
          <w:lang w:eastAsia="ru-RU" w:bidi="ar-SA"/>
        </w:rPr>
        <w:t xml:space="preserve"> </w:t>
      </w:r>
      <w:r w:rsidRPr="00F1360B">
        <w:rPr>
          <w:rFonts w:eastAsia="Times New Roman" w:cs="Times New Roman"/>
          <w:szCs w:val="28"/>
          <w:lang w:eastAsia="ru-RU" w:bidi="ar-SA"/>
        </w:rPr>
        <w:t>исто</w:t>
      </w:r>
      <w:r>
        <w:rPr>
          <w:rFonts w:eastAsia="Times New Roman" w:cs="Times New Roman"/>
          <w:szCs w:val="28"/>
          <w:lang w:eastAsia="ru-RU" w:bidi="ar-SA"/>
        </w:rPr>
        <w:t xml:space="preserve">рически запрограммированных структурных </w:t>
      </w:r>
      <w:r w:rsidR="00670E94">
        <w:rPr>
          <w:rFonts w:eastAsia="Times New Roman" w:cs="Times New Roman"/>
          <w:szCs w:val="28"/>
          <w:lang w:eastAsia="ru-RU" w:bidi="ar-SA"/>
        </w:rPr>
        <w:t>и</w:t>
      </w:r>
      <w:r w:rsidR="00670E94" w:rsidRPr="00783A64">
        <w:rPr>
          <w:rFonts w:eastAsia="Times New Roman" w:cs="Times New Roman"/>
          <w:szCs w:val="28"/>
          <w:lang w:eastAsia="ru-RU" w:bidi="ar-SA"/>
        </w:rPr>
        <w:t xml:space="preserve"> </w:t>
      </w:r>
      <w:r w:rsidR="00670E94">
        <w:rPr>
          <w:rFonts w:eastAsia="Times New Roman" w:cs="Times New Roman"/>
          <w:szCs w:val="28"/>
          <w:lang w:eastAsia="ru-RU" w:bidi="ar-SA"/>
        </w:rPr>
        <w:t>организационных</w:t>
      </w:r>
      <w:r w:rsidR="00670E94" w:rsidRPr="00783A64">
        <w:rPr>
          <w:rFonts w:eastAsia="Times New Roman" w:cs="Times New Roman"/>
          <w:szCs w:val="28"/>
          <w:lang w:eastAsia="ru-RU" w:bidi="ar-SA"/>
        </w:rPr>
        <w:t xml:space="preserve"> </w:t>
      </w:r>
      <w:r w:rsidRPr="00783A64">
        <w:rPr>
          <w:rFonts w:eastAsia="Times New Roman" w:cs="Times New Roman"/>
          <w:szCs w:val="28"/>
          <w:lang w:eastAsia="ru-RU" w:bidi="ar-SA"/>
        </w:rPr>
        <w:t>изменени</w:t>
      </w:r>
      <w:r>
        <w:rPr>
          <w:rFonts w:eastAsia="Times New Roman" w:cs="Times New Roman"/>
          <w:szCs w:val="28"/>
          <w:lang w:eastAsia="ru-RU" w:bidi="ar-SA"/>
        </w:rPr>
        <w:t>ях</w:t>
      </w:r>
      <w:r w:rsidRPr="00783A64">
        <w:rPr>
          <w:rFonts w:eastAsia="Times New Roman" w:cs="Times New Roman"/>
          <w:szCs w:val="28"/>
          <w:lang w:eastAsia="ru-RU" w:bidi="ar-SA"/>
        </w:rPr>
        <w:t xml:space="preserve">. </w:t>
      </w:r>
      <w:r w:rsidRPr="005523A3">
        <w:rPr>
          <w:rFonts w:eastAsia="Times New Roman" w:cs="Times New Roman"/>
          <w:szCs w:val="28"/>
          <w:lang w:eastAsia="ru-RU" w:bidi="ar-SA"/>
        </w:rPr>
        <w:t>Т</w:t>
      </w:r>
      <w:r>
        <w:rPr>
          <w:rFonts w:eastAsia="Times New Roman" w:cs="Times New Roman"/>
          <w:szCs w:val="28"/>
          <w:lang w:eastAsia="ru-RU" w:bidi="ar-SA"/>
        </w:rPr>
        <w:t xml:space="preserve">ем не менее, следует говорить о препятствиях, а не о полной блокировке возможности трансформации системы, точка в которой происходит </w:t>
      </w:r>
      <w:r w:rsidR="003A0F2C">
        <w:rPr>
          <w:rFonts w:eastAsia="Times New Roman" w:cs="Times New Roman"/>
          <w:szCs w:val="28"/>
          <w:lang w:eastAsia="ru-RU" w:bidi="ar-SA"/>
        </w:rPr>
        <w:t>отбор</w:t>
      </w:r>
      <w:r>
        <w:rPr>
          <w:rFonts w:eastAsia="Times New Roman" w:cs="Times New Roman"/>
          <w:szCs w:val="28"/>
          <w:lang w:eastAsia="ru-RU" w:bidi="ar-SA"/>
        </w:rPr>
        <w:t>, определяется всей предшествующей траекторией развития, но сам</w:t>
      </w:r>
      <w:r w:rsidRPr="00F213DA">
        <w:rPr>
          <w:rFonts w:eastAsia="Times New Roman" w:cs="Times New Roman"/>
          <w:szCs w:val="28"/>
          <w:lang w:eastAsia="ru-RU" w:bidi="ar-SA"/>
        </w:rPr>
        <w:t xml:space="preserve"> </w:t>
      </w:r>
      <w:r>
        <w:rPr>
          <w:rFonts w:eastAsia="Times New Roman" w:cs="Times New Roman"/>
          <w:szCs w:val="28"/>
          <w:lang w:eastAsia="ru-RU" w:bidi="ar-SA"/>
        </w:rPr>
        <w:t xml:space="preserve">выбор меньше зависит от предыдущих состояний, чем от </w:t>
      </w:r>
      <w:r w:rsidR="00281C08">
        <w:rPr>
          <w:rFonts w:eastAsia="Times New Roman" w:cs="Times New Roman"/>
          <w:szCs w:val="28"/>
          <w:lang w:eastAsia="ru-RU" w:bidi="ar-SA"/>
        </w:rPr>
        <w:t>влияния</w:t>
      </w:r>
      <w:r>
        <w:rPr>
          <w:rFonts w:eastAsia="Times New Roman" w:cs="Times New Roman"/>
          <w:szCs w:val="28"/>
          <w:lang w:eastAsia="ru-RU" w:bidi="ar-SA"/>
        </w:rPr>
        <w:t xml:space="preserve"> времени и пространства. </w:t>
      </w:r>
    </w:p>
    <w:p w:rsidR="00A528BB" w:rsidRDefault="00A528BB" w:rsidP="004D303F">
      <w:pPr>
        <w:ind w:firstLine="284"/>
        <w:rPr>
          <w:rFonts w:eastAsia="Times New Roman" w:cs="Times New Roman"/>
          <w:szCs w:val="28"/>
          <w:lang w:eastAsia="ru-RU" w:bidi="ar-SA"/>
        </w:rPr>
      </w:pPr>
      <w:r>
        <w:rPr>
          <w:rFonts w:cs="Times New Roman"/>
          <w:szCs w:val="28"/>
        </w:rPr>
        <w:lastRenderedPageBreak/>
        <w:t xml:space="preserve">В становлении феномена </w:t>
      </w:r>
      <w:r>
        <w:rPr>
          <w:rFonts w:eastAsia="Times New Roman" w:cs="Times New Roman"/>
          <w:szCs w:val="28"/>
          <w:lang w:eastAsia="ru-RU" w:bidi="ar-SA"/>
        </w:rPr>
        <w:t>«</w:t>
      </w:r>
      <w:proofErr w:type="spellStart"/>
      <w:r w:rsidRPr="00F1360B">
        <w:rPr>
          <w:rFonts w:eastAsia="Times New Roman" w:cs="Times New Roman"/>
          <w:szCs w:val="28"/>
          <w:lang w:eastAsia="ru-RU" w:bidi="ar-SA"/>
        </w:rPr>
        <w:t>path</w:t>
      </w:r>
      <w:proofErr w:type="spellEnd"/>
      <w:r w:rsidRPr="00F1360B">
        <w:rPr>
          <w:rFonts w:eastAsia="Times New Roman" w:cs="Times New Roman"/>
          <w:szCs w:val="28"/>
          <w:lang w:eastAsia="ru-RU" w:bidi="ar-SA"/>
        </w:rPr>
        <w:t xml:space="preserve"> </w:t>
      </w:r>
      <w:proofErr w:type="spellStart"/>
      <w:r w:rsidRPr="00F1360B">
        <w:rPr>
          <w:rFonts w:eastAsia="Times New Roman" w:cs="Times New Roman"/>
          <w:szCs w:val="28"/>
          <w:lang w:eastAsia="ru-RU" w:bidi="ar-SA"/>
        </w:rPr>
        <w:t>dependence</w:t>
      </w:r>
      <w:proofErr w:type="spellEnd"/>
      <w:r>
        <w:rPr>
          <w:rFonts w:eastAsia="Times New Roman" w:cs="Times New Roman"/>
          <w:szCs w:val="28"/>
          <w:lang w:eastAsia="ru-RU" w:bidi="ar-SA"/>
        </w:rPr>
        <w:t>» сыграл большую роль закон «иерархических компетенций» Седова</w:t>
      </w:r>
      <w:r w:rsidR="007E5ADF">
        <w:rPr>
          <w:rFonts w:eastAsia="Times New Roman" w:cs="Times New Roman"/>
          <w:szCs w:val="28"/>
          <w:lang w:eastAsia="ru-RU" w:bidi="ar-SA"/>
        </w:rPr>
        <w:t xml:space="preserve"> [</w:t>
      </w:r>
      <w:r w:rsidR="006F60B1">
        <w:rPr>
          <w:rFonts w:eastAsia="Times New Roman" w:cs="Times New Roman"/>
          <w:szCs w:val="28"/>
          <w:lang w:eastAsia="ru-RU" w:bidi="ar-SA"/>
        </w:rPr>
        <w:t xml:space="preserve">13, с. </w:t>
      </w:r>
      <w:r w:rsidR="00023131">
        <w:rPr>
          <w:rFonts w:eastAsia="Times New Roman" w:cs="Times New Roman"/>
          <w:szCs w:val="28"/>
          <w:lang w:eastAsia="ru-RU" w:bidi="ar-SA"/>
        </w:rPr>
        <w:t>92-100</w:t>
      </w:r>
      <w:r w:rsidR="007E5ADF">
        <w:rPr>
          <w:rFonts w:eastAsia="Times New Roman" w:cs="Times New Roman"/>
          <w:szCs w:val="28"/>
          <w:lang w:eastAsia="ru-RU" w:bidi="ar-SA"/>
        </w:rPr>
        <w:t>]</w:t>
      </w:r>
      <w:r>
        <w:rPr>
          <w:rFonts w:eastAsia="Times New Roman" w:cs="Times New Roman"/>
          <w:szCs w:val="28"/>
          <w:lang w:eastAsia="ru-RU" w:bidi="ar-SA"/>
        </w:rPr>
        <w:t>, охватывающий более широкий круг явлений, чем концепции структурных сдвигов в экономических системах</w:t>
      </w:r>
      <w:r w:rsidR="00DF237D">
        <w:rPr>
          <w:rFonts w:eastAsia="Times New Roman" w:cs="Times New Roman"/>
          <w:szCs w:val="28"/>
          <w:lang w:eastAsia="ru-RU" w:bidi="ar-SA"/>
        </w:rPr>
        <w:t>.</w:t>
      </w:r>
      <w:r>
        <w:rPr>
          <w:rFonts w:eastAsia="Times New Roman" w:cs="Times New Roman"/>
          <w:szCs w:val="28"/>
          <w:lang w:eastAsia="ru-RU" w:bidi="ar-SA"/>
        </w:rPr>
        <w:t xml:space="preserve"> </w:t>
      </w:r>
      <w:r w:rsidR="00DF237D">
        <w:rPr>
          <w:rFonts w:eastAsia="Times New Roman" w:cs="Times New Roman"/>
          <w:szCs w:val="28"/>
          <w:lang w:eastAsia="ru-RU" w:bidi="ar-SA"/>
        </w:rPr>
        <w:t>Т</w:t>
      </w:r>
      <w:r>
        <w:rPr>
          <w:rFonts w:eastAsia="Times New Roman" w:cs="Times New Roman"/>
          <w:szCs w:val="28"/>
          <w:lang w:eastAsia="ru-RU" w:bidi="ar-SA"/>
        </w:rPr>
        <w:t>ем</w:t>
      </w:r>
      <w:r w:rsidR="00DF237D">
        <w:rPr>
          <w:rFonts w:eastAsia="Times New Roman" w:cs="Times New Roman"/>
          <w:szCs w:val="28"/>
          <w:lang w:eastAsia="ru-RU" w:bidi="ar-SA"/>
        </w:rPr>
        <w:t xml:space="preserve"> </w:t>
      </w:r>
      <w:r>
        <w:rPr>
          <w:rFonts w:eastAsia="Times New Roman" w:cs="Times New Roman"/>
          <w:szCs w:val="28"/>
          <w:lang w:eastAsia="ru-RU" w:bidi="ar-SA"/>
        </w:rPr>
        <w:t>не менее, область их пересечения, столь велика, что возможна содержательная интерпретация и выделени</w:t>
      </w:r>
      <w:r w:rsidR="00DF237D">
        <w:rPr>
          <w:rFonts w:eastAsia="Times New Roman" w:cs="Times New Roman"/>
          <w:szCs w:val="28"/>
          <w:lang w:eastAsia="ru-RU" w:bidi="ar-SA"/>
        </w:rPr>
        <w:t>е</w:t>
      </w:r>
      <w:r>
        <w:rPr>
          <w:rFonts w:eastAsia="Times New Roman" w:cs="Times New Roman"/>
          <w:szCs w:val="28"/>
          <w:lang w:eastAsia="ru-RU" w:bidi="ar-SA"/>
        </w:rPr>
        <w:t xml:space="preserve"> двух важных следстви</w:t>
      </w:r>
      <w:r w:rsidR="00DF237D">
        <w:rPr>
          <w:rFonts w:eastAsia="Times New Roman" w:cs="Times New Roman"/>
          <w:szCs w:val="28"/>
          <w:lang w:eastAsia="ru-RU" w:bidi="ar-SA"/>
        </w:rPr>
        <w:t>й</w:t>
      </w:r>
      <w:r>
        <w:rPr>
          <w:rFonts w:eastAsia="Times New Roman" w:cs="Times New Roman"/>
          <w:szCs w:val="28"/>
          <w:lang w:eastAsia="ru-RU" w:bidi="ar-SA"/>
        </w:rPr>
        <w:t>:</w:t>
      </w:r>
    </w:p>
    <w:p w:rsidR="00A528BB" w:rsidRDefault="00A528BB" w:rsidP="004D303F">
      <w:pPr>
        <w:pStyle w:val="a8"/>
        <w:numPr>
          <w:ilvl w:val="0"/>
          <w:numId w:val="3"/>
        </w:numPr>
        <w:shd w:val="clear" w:color="auto" w:fill="FFFFFF"/>
        <w:tabs>
          <w:tab w:val="left" w:pos="284"/>
          <w:tab w:val="left" w:pos="426"/>
        </w:tabs>
        <w:spacing w:before="0" w:beforeAutospacing="0" w:after="0" w:afterAutospacing="0" w:line="360" w:lineRule="auto"/>
        <w:ind w:left="0" w:firstLine="284"/>
        <w:jc w:val="both"/>
        <w:rPr>
          <w:sz w:val="28"/>
          <w:szCs w:val="28"/>
        </w:rPr>
      </w:pPr>
      <w:r>
        <w:rPr>
          <w:sz w:val="28"/>
          <w:szCs w:val="28"/>
        </w:rPr>
        <w:t>унификация подструктур происходит тогда, когда суммарное разнообразие на уровнях, опирающихся на эти подструктуры, становится избыточным;</w:t>
      </w:r>
    </w:p>
    <w:p w:rsidR="00A528BB" w:rsidRDefault="00A528BB" w:rsidP="004D303F">
      <w:pPr>
        <w:pStyle w:val="a8"/>
        <w:numPr>
          <w:ilvl w:val="0"/>
          <w:numId w:val="3"/>
        </w:numPr>
        <w:shd w:val="clear" w:color="auto" w:fill="FFFFFF"/>
        <w:tabs>
          <w:tab w:val="left" w:pos="284"/>
          <w:tab w:val="left" w:pos="426"/>
        </w:tabs>
        <w:spacing w:before="0" w:beforeAutospacing="0" w:after="0" w:afterAutospacing="0" w:line="360" w:lineRule="auto"/>
        <w:ind w:left="0" w:firstLine="284"/>
        <w:jc w:val="both"/>
        <w:rPr>
          <w:sz w:val="28"/>
          <w:szCs w:val="28"/>
        </w:rPr>
      </w:pPr>
      <w:r>
        <w:rPr>
          <w:sz w:val="28"/>
          <w:szCs w:val="28"/>
        </w:rPr>
        <w:t>разрушение единой структуры, рост разнообразия на нижних уровнях происходит тогда, когда разнообразие верхнего уровня оказывается недостаточным для функционирования системы</w:t>
      </w:r>
      <w:r w:rsidR="00FF6E83">
        <w:rPr>
          <w:sz w:val="28"/>
          <w:szCs w:val="28"/>
        </w:rPr>
        <w:t xml:space="preserve"> в соответствии с законом Эшби.</w:t>
      </w:r>
    </w:p>
    <w:p w:rsidR="00172A4D" w:rsidRPr="008B3F0F" w:rsidRDefault="00906C0E" w:rsidP="004D303F">
      <w:pPr>
        <w:ind w:firstLine="284"/>
        <w:rPr>
          <w:rFonts w:cs="Times New Roman"/>
          <w:szCs w:val="28"/>
        </w:rPr>
      </w:pPr>
      <w:r>
        <w:rPr>
          <w:rFonts w:cs="Times New Roman"/>
          <w:szCs w:val="28"/>
        </w:rPr>
        <w:t xml:space="preserve">Потенциал структурных сдвигов </w:t>
      </w:r>
      <w:r w:rsidR="00FA616B">
        <w:rPr>
          <w:rFonts w:cs="Times New Roman"/>
          <w:szCs w:val="28"/>
        </w:rPr>
        <w:t>оценивается</w:t>
      </w:r>
      <w:r>
        <w:rPr>
          <w:rFonts w:cs="Times New Roman"/>
          <w:szCs w:val="28"/>
        </w:rPr>
        <w:t xml:space="preserve"> восприимчивост</w:t>
      </w:r>
      <w:r w:rsidR="00FA616B">
        <w:rPr>
          <w:rFonts w:cs="Times New Roman"/>
          <w:szCs w:val="28"/>
        </w:rPr>
        <w:t>ью</w:t>
      </w:r>
      <w:r>
        <w:rPr>
          <w:rFonts w:cs="Times New Roman"/>
          <w:szCs w:val="28"/>
        </w:rPr>
        <w:t xml:space="preserve"> к внешним и внутренним изменениям, инициирующим кардинальные трансформации на основе новых пропорций, генерирующих устойчивость, сбалансированность</w:t>
      </w:r>
      <w:r w:rsidR="00FA616B">
        <w:rPr>
          <w:rFonts w:cs="Times New Roman"/>
          <w:szCs w:val="28"/>
        </w:rPr>
        <w:t xml:space="preserve"> и</w:t>
      </w:r>
      <w:r>
        <w:rPr>
          <w:rFonts w:cs="Times New Roman"/>
          <w:szCs w:val="28"/>
        </w:rPr>
        <w:t xml:space="preserve"> формирующих инновационных характер развития. Неравномерность и </w:t>
      </w:r>
      <w:proofErr w:type="spellStart"/>
      <w:r>
        <w:rPr>
          <w:rFonts w:cs="Times New Roman"/>
          <w:szCs w:val="28"/>
        </w:rPr>
        <w:t>многовекторность</w:t>
      </w:r>
      <w:proofErr w:type="spellEnd"/>
      <w:r>
        <w:rPr>
          <w:rFonts w:cs="Times New Roman"/>
          <w:szCs w:val="28"/>
        </w:rPr>
        <w:t xml:space="preserve"> структурных сдвигов, необходимо рассматривать как неизменный атрибут, заложенный в основополагающих принципах динамизма и являющийся механизмом разрешения противоречий интересов, потребностей и распределения ресурсов между различными уровнями системы в конкретный временной период.</w:t>
      </w:r>
      <w:r w:rsidR="00172A4D" w:rsidRPr="00172A4D">
        <w:rPr>
          <w:rFonts w:eastAsiaTheme="minorHAnsi" w:cs="Times New Roman"/>
          <w:szCs w:val="28"/>
          <w:lang w:bidi="ar-SA"/>
        </w:rPr>
        <w:t xml:space="preserve"> </w:t>
      </w:r>
      <w:r w:rsidR="00172A4D" w:rsidRPr="00800C81">
        <w:rPr>
          <w:rFonts w:eastAsiaTheme="minorHAnsi" w:cs="Times New Roman"/>
          <w:szCs w:val="28"/>
          <w:lang w:bidi="ar-SA"/>
        </w:rPr>
        <w:t xml:space="preserve">При этом, как отмечают С. Ю. Глазьев и О. Моргенштерн, существует </w:t>
      </w:r>
      <w:r w:rsidR="00172A4D">
        <w:rPr>
          <w:rFonts w:eastAsiaTheme="minorHAnsi" w:cs="Times New Roman"/>
          <w:szCs w:val="28"/>
          <w:lang w:bidi="ar-SA"/>
        </w:rPr>
        <w:t xml:space="preserve">ядро, </w:t>
      </w:r>
      <w:r w:rsidR="00172A4D" w:rsidRPr="00800C81">
        <w:rPr>
          <w:rFonts w:eastAsiaTheme="minorHAnsi" w:cs="Times New Roman"/>
          <w:szCs w:val="28"/>
          <w:lang w:bidi="ar-SA"/>
        </w:rPr>
        <w:t>явля</w:t>
      </w:r>
      <w:r w:rsidR="00172A4D">
        <w:rPr>
          <w:rFonts w:eastAsiaTheme="minorHAnsi" w:cs="Times New Roman"/>
          <w:szCs w:val="28"/>
          <w:lang w:bidi="ar-SA"/>
        </w:rPr>
        <w:t>ющее</w:t>
      </w:r>
      <w:r w:rsidR="00172A4D" w:rsidRPr="00800C81">
        <w:rPr>
          <w:rFonts w:eastAsiaTheme="minorHAnsi" w:cs="Times New Roman"/>
          <w:szCs w:val="28"/>
          <w:lang w:bidi="ar-SA"/>
        </w:rPr>
        <w:t>ся системообразующим фактором</w:t>
      </w:r>
      <w:r w:rsidR="00172A4D">
        <w:rPr>
          <w:rFonts w:eastAsiaTheme="minorHAnsi" w:cs="Times New Roman"/>
          <w:szCs w:val="28"/>
          <w:lang w:bidi="ar-SA"/>
        </w:rPr>
        <w:t>,</w:t>
      </w:r>
      <w:r w:rsidR="00172A4D" w:rsidRPr="00800C81">
        <w:rPr>
          <w:rFonts w:eastAsiaTheme="minorHAnsi" w:cs="Times New Roman"/>
          <w:szCs w:val="28"/>
          <w:lang w:bidi="ar-SA"/>
        </w:rPr>
        <w:t xml:space="preserve"> разрушение которо</w:t>
      </w:r>
      <w:r w:rsidR="00172A4D">
        <w:rPr>
          <w:rFonts w:eastAsiaTheme="minorHAnsi" w:cs="Times New Roman"/>
          <w:szCs w:val="28"/>
          <w:lang w:bidi="ar-SA"/>
        </w:rPr>
        <w:t>го</w:t>
      </w:r>
      <w:r w:rsidR="00172A4D" w:rsidRPr="00800C81">
        <w:rPr>
          <w:rFonts w:eastAsiaTheme="minorHAnsi" w:cs="Times New Roman"/>
          <w:szCs w:val="28"/>
          <w:lang w:bidi="ar-SA"/>
        </w:rPr>
        <w:t xml:space="preserve"> приведет к изменению функций и образованию новой структуры</w:t>
      </w:r>
      <w:r w:rsidR="00FA616B">
        <w:rPr>
          <w:rFonts w:eastAsiaTheme="minorHAnsi" w:cs="Times New Roman"/>
          <w:szCs w:val="28"/>
          <w:lang w:bidi="ar-SA"/>
        </w:rPr>
        <w:t xml:space="preserve"> </w:t>
      </w:r>
      <w:r w:rsidR="00FA616B" w:rsidRPr="008B3F0F">
        <w:rPr>
          <w:rFonts w:eastAsiaTheme="minorHAnsi" w:cs="Times New Roman"/>
          <w:szCs w:val="28"/>
          <w:lang w:bidi="ar-SA"/>
        </w:rPr>
        <w:t>[</w:t>
      </w:r>
      <w:r w:rsidR="008A0C86" w:rsidRPr="008B3F0F">
        <w:rPr>
          <w:rFonts w:eastAsiaTheme="minorHAnsi" w:cs="Times New Roman"/>
          <w:szCs w:val="28"/>
          <w:lang w:bidi="ar-SA"/>
        </w:rPr>
        <w:t>4, с. 17-40; 18, с. 304</w:t>
      </w:r>
      <w:r w:rsidR="00FA616B" w:rsidRPr="008B3F0F">
        <w:rPr>
          <w:rFonts w:eastAsiaTheme="minorHAnsi" w:cs="Times New Roman"/>
          <w:szCs w:val="28"/>
          <w:lang w:bidi="ar-SA"/>
        </w:rPr>
        <w:t>]</w:t>
      </w:r>
      <w:r w:rsidR="00172A4D" w:rsidRPr="008B3F0F">
        <w:rPr>
          <w:rFonts w:eastAsiaTheme="minorHAnsi" w:cs="Times New Roman"/>
          <w:szCs w:val="28"/>
          <w:lang w:bidi="ar-SA"/>
        </w:rPr>
        <w:t>.</w:t>
      </w:r>
    </w:p>
    <w:p w:rsidR="00172A4D" w:rsidRPr="00752CC5" w:rsidRDefault="00A528BB" w:rsidP="004D303F">
      <w:pPr>
        <w:ind w:firstLine="284"/>
        <w:rPr>
          <w:rFonts w:cs="Times New Roman"/>
          <w:szCs w:val="28"/>
        </w:rPr>
      </w:pPr>
      <w:r>
        <w:rPr>
          <w:rFonts w:cs="Times New Roman"/>
          <w:szCs w:val="28"/>
        </w:rPr>
        <w:t>В свою очередь</w:t>
      </w:r>
      <w:r w:rsidR="00644529">
        <w:rPr>
          <w:rFonts w:cs="Times New Roman"/>
          <w:szCs w:val="28"/>
        </w:rPr>
        <w:t>,</w:t>
      </w:r>
      <w:r>
        <w:rPr>
          <w:rFonts w:cs="Times New Roman"/>
          <w:szCs w:val="28"/>
        </w:rPr>
        <w:t xml:space="preserve"> для запуска механизма структурного обновления и достижения новой ступени эволюции, должен вступить в силу закон «альтернативности экономического развития», позволяющий из множества вероятных сценариев будущего, выбрать наиболее оптимальный для предотвращения структурных деформаци</w:t>
      </w:r>
      <w:r w:rsidR="00644529">
        <w:rPr>
          <w:rFonts w:cs="Times New Roman"/>
          <w:szCs w:val="28"/>
        </w:rPr>
        <w:t>й и кризисных явлений</w:t>
      </w:r>
      <w:r>
        <w:rPr>
          <w:rFonts w:cs="Times New Roman"/>
          <w:szCs w:val="28"/>
        </w:rPr>
        <w:t>.</w:t>
      </w:r>
      <w:r w:rsidR="00172A4D" w:rsidRPr="00172A4D">
        <w:rPr>
          <w:rFonts w:eastAsiaTheme="minorHAnsi" w:cs="Times New Roman"/>
          <w:szCs w:val="28"/>
          <w:lang w:bidi="ar-SA"/>
        </w:rPr>
        <w:t xml:space="preserve"> </w:t>
      </w:r>
    </w:p>
    <w:p w:rsidR="00A528BB" w:rsidRPr="00A751C2" w:rsidRDefault="00A528BB" w:rsidP="004D303F">
      <w:pPr>
        <w:ind w:firstLine="284"/>
        <w:rPr>
          <w:rFonts w:eastAsia="Times New Roman" w:cs="Times New Roman"/>
          <w:szCs w:val="28"/>
          <w:lang w:eastAsia="ru-RU" w:bidi="ar-SA"/>
        </w:rPr>
      </w:pPr>
      <w:r w:rsidRPr="00A751C2">
        <w:lastRenderedPageBreak/>
        <w:t>В процессе развития экономической науки методы анализа структурных изменений приобрели широкое распространение и стали своеобразным методологическим ядром исследования систем</w:t>
      </w:r>
      <w:r w:rsidR="00F74F56">
        <w:t xml:space="preserve"> </w:t>
      </w:r>
      <w:r w:rsidRPr="00A751C2">
        <w:rPr>
          <w:rFonts w:cs="Times New Roman"/>
        </w:rPr>
        <w:t>[</w:t>
      </w:r>
      <w:r w:rsidR="00B66F3A">
        <w:rPr>
          <w:rFonts w:cs="Times New Roman"/>
        </w:rPr>
        <w:t>14</w:t>
      </w:r>
      <w:r w:rsidRPr="00A751C2">
        <w:rPr>
          <w:rFonts w:eastAsia="Times New Roman" w:cs="Times New Roman"/>
          <w:szCs w:val="28"/>
          <w:lang w:eastAsia="ru-RU" w:bidi="ar-SA"/>
        </w:rPr>
        <w:t xml:space="preserve">]. </w:t>
      </w:r>
    </w:p>
    <w:p w:rsidR="00B00C9A" w:rsidRDefault="00B00C9A" w:rsidP="004D303F">
      <w:pPr>
        <w:ind w:firstLine="284"/>
        <w:rPr>
          <w:rFonts w:cs="Times New Roman"/>
          <w:szCs w:val="28"/>
        </w:rPr>
      </w:pPr>
      <w:r>
        <w:rPr>
          <w:rFonts w:cs="Times New Roman"/>
          <w:szCs w:val="28"/>
        </w:rPr>
        <w:t xml:space="preserve">Одной из базовых закономерностей выявления конкретных механизмов структурных сдвигов, является изучение циклического характера развития, центральной проблемой которого является достижение равновесного состояния, как статического, так и динамического </w:t>
      </w:r>
      <w:r w:rsidR="0039430C">
        <w:rPr>
          <w:rFonts w:cs="Times New Roman"/>
          <w:szCs w:val="28"/>
        </w:rPr>
        <w:t>на основе</w:t>
      </w:r>
      <w:r>
        <w:rPr>
          <w:rFonts w:cs="Times New Roman"/>
          <w:szCs w:val="28"/>
        </w:rPr>
        <w:t xml:space="preserve"> множества равновесий.</w:t>
      </w:r>
    </w:p>
    <w:p w:rsidR="005561AA" w:rsidRDefault="00AE442E" w:rsidP="004D303F">
      <w:pPr>
        <w:ind w:firstLine="284"/>
        <w:rPr>
          <w:rFonts w:cs="Times New Roman"/>
          <w:szCs w:val="28"/>
        </w:rPr>
      </w:pPr>
      <w:r>
        <w:rPr>
          <w:rFonts w:cs="Times New Roman"/>
          <w:szCs w:val="28"/>
        </w:rPr>
        <w:t>Э</w:t>
      </w:r>
      <w:r w:rsidR="00B00C9A">
        <w:rPr>
          <w:rFonts w:cs="Times New Roman"/>
          <w:szCs w:val="28"/>
        </w:rPr>
        <w:t>кономический</w:t>
      </w:r>
      <w:r>
        <w:rPr>
          <w:rFonts w:cs="Times New Roman"/>
          <w:szCs w:val="28"/>
        </w:rPr>
        <w:t xml:space="preserve"> </w:t>
      </w:r>
      <w:r w:rsidR="00B00C9A">
        <w:rPr>
          <w:rFonts w:cs="Times New Roman"/>
          <w:szCs w:val="28"/>
        </w:rPr>
        <w:t>цикл представляет собой набор из множества структурных сдвигов</w:t>
      </w:r>
      <w:r w:rsidR="002F69CF">
        <w:rPr>
          <w:rFonts w:cs="Times New Roman"/>
          <w:szCs w:val="28"/>
        </w:rPr>
        <w:t>,</w:t>
      </w:r>
      <w:r w:rsidR="00B00C9A">
        <w:rPr>
          <w:rFonts w:cs="Times New Roman"/>
          <w:szCs w:val="28"/>
        </w:rPr>
        <w:t xml:space="preserve"> но в то</w:t>
      </w:r>
      <w:r w:rsidR="0039430C">
        <w:rPr>
          <w:rFonts w:cs="Times New Roman"/>
          <w:szCs w:val="28"/>
        </w:rPr>
        <w:t xml:space="preserve"> </w:t>
      </w:r>
      <w:r w:rsidR="00B00C9A">
        <w:rPr>
          <w:rFonts w:cs="Times New Roman"/>
          <w:szCs w:val="28"/>
        </w:rPr>
        <w:t xml:space="preserve">же время циклические колебания </w:t>
      </w:r>
      <w:r w:rsidR="002F69CF">
        <w:rPr>
          <w:rFonts w:cs="Times New Roman"/>
          <w:szCs w:val="28"/>
        </w:rPr>
        <w:t xml:space="preserve">оказывают воздействие на структурные сдвиги. </w:t>
      </w:r>
      <w:r w:rsidR="005561AA">
        <w:rPr>
          <w:rFonts w:cs="Times New Roman"/>
          <w:szCs w:val="28"/>
        </w:rPr>
        <w:t xml:space="preserve">Определенное соотношение, взаимосвязь и соподчиненность между глобальными и составляющими их локальными </w:t>
      </w:r>
      <w:r w:rsidR="00486D71">
        <w:rPr>
          <w:rFonts w:cs="Times New Roman"/>
          <w:szCs w:val="28"/>
        </w:rPr>
        <w:t xml:space="preserve">трансформациями </w:t>
      </w:r>
      <w:r w:rsidR="005561AA">
        <w:rPr>
          <w:rFonts w:cs="Times New Roman"/>
          <w:szCs w:val="28"/>
        </w:rPr>
        <w:t xml:space="preserve">проявляется в противоречии между экзогенными и эндогенными </w:t>
      </w:r>
      <w:r w:rsidR="0039430C">
        <w:rPr>
          <w:rFonts w:cs="Times New Roman"/>
          <w:szCs w:val="28"/>
        </w:rPr>
        <w:t>процессами</w:t>
      </w:r>
      <w:r w:rsidR="00486D71">
        <w:rPr>
          <w:rFonts w:cs="Times New Roman"/>
          <w:szCs w:val="28"/>
        </w:rPr>
        <w:t>.</w:t>
      </w:r>
      <w:r w:rsidR="00BF0D74" w:rsidRPr="00BF0D74">
        <w:rPr>
          <w:rFonts w:cs="Times New Roman"/>
          <w:szCs w:val="28"/>
        </w:rPr>
        <w:t xml:space="preserve"> </w:t>
      </w:r>
      <w:r w:rsidR="00BF0D74">
        <w:rPr>
          <w:rFonts w:cs="Times New Roman"/>
          <w:szCs w:val="28"/>
        </w:rPr>
        <w:t xml:space="preserve">Таким образом, структурные сдвиги </w:t>
      </w:r>
      <w:r w:rsidR="0039430C">
        <w:rPr>
          <w:rFonts w:cs="Times New Roman"/>
          <w:szCs w:val="28"/>
        </w:rPr>
        <w:t xml:space="preserve">не только </w:t>
      </w:r>
      <w:r w:rsidR="00BF0D74">
        <w:rPr>
          <w:rFonts w:cs="Times New Roman"/>
          <w:szCs w:val="28"/>
        </w:rPr>
        <w:t xml:space="preserve">являются </w:t>
      </w:r>
      <w:r w:rsidR="0039430C">
        <w:rPr>
          <w:rFonts w:cs="Times New Roman"/>
          <w:szCs w:val="28"/>
        </w:rPr>
        <w:t xml:space="preserve">одновременно </w:t>
      </w:r>
      <w:r w:rsidR="00BF0D74">
        <w:rPr>
          <w:rFonts w:cs="Times New Roman"/>
          <w:szCs w:val="28"/>
        </w:rPr>
        <w:t xml:space="preserve">причиной и следствием цикличных колебаний, </w:t>
      </w:r>
      <w:r w:rsidR="0039430C">
        <w:rPr>
          <w:rFonts w:cs="Times New Roman"/>
          <w:szCs w:val="28"/>
        </w:rPr>
        <w:t>но и</w:t>
      </w:r>
      <w:r w:rsidR="00BF0D74">
        <w:rPr>
          <w:rFonts w:cs="Times New Roman"/>
          <w:szCs w:val="28"/>
        </w:rPr>
        <w:t xml:space="preserve"> сами имеют циклический характер [</w:t>
      </w:r>
      <w:r w:rsidR="00892C0A">
        <w:rPr>
          <w:rFonts w:cs="Times New Roman"/>
          <w:szCs w:val="28"/>
        </w:rPr>
        <w:t>15</w:t>
      </w:r>
      <w:r w:rsidR="00893A00">
        <w:rPr>
          <w:rFonts w:cs="Times New Roman"/>
          <w:szCs w:val="28"/>
        </w:rPr>
        <w:t>, с. 58-65</w:t>
      </w:r>
      <w:r w:rsidR="00BF0D74">
        <w:rPr>
          <w:rFonts w:cs="Times New Roman"/>
          <w:szCs w:val="28"/>
        </w:rPr>
        <w:t>].</w:t>
      </w:r>
    </w:p>
    <w:p w:rsidR="00B00C9A" w:rsidRDefault="00AE442E" w:rsidP="004D303F">
      <w:pPr>
        <w:ind w:firstLine="284"/>
        <w:rPr>
          <w:rFonts w:cs="Times New Roman"/>
          <w:szCs w:val="28"/>
        </w:rPr>
      </w:pPr>
      <w:r>
        <w:rPr>
          <w:rFonts w:cs="Times New Roman"/>
          <w:szCs w:val="28"/>
        </w:rPr>
        <w:t>Экономические структуры,</w:t>
      </w:r>
      <w:r w:rsidR="00B00C9A">
        <w:rPr>
          <w:rFonts w:cs="Times New Roman"/>
          <w:szCs w:val="28"/>
        </w:rPr>
        <w:t xml:space="preserve"> динамика которых представлена эндогенными циклами, имеют внутренние источники развития и способны оказывать влияние на другие </w:t>
      </w:r>
      <w:r w:rsidR="00B00C9A" w:rsidRPr="002D7ECA">
        <w:rPr>
          <w:rFonts w:cs="Times New Roman"/>
          <w:szCs w:val="28"/>
        </w:rPr>
        <w:t>системы</w:t>
      </w:r>
      <w:r w:rsidR="00B00C9A">
        <w:rPr>
          <w:rFonts w:cs="Times New Roman"/>
          <w:szCs w:val="28"/>
        </w:rPr>
        <w:t>, вступающие с ними во взаимодействие. Экзогенные или фоновые циклы, представляют колебания экономической конъюнктуры, причина их колебательного движения находится за пределами управляемой системы, а значит воздействовать на них с целью превращения во внутренний источник</w:t>
      </w:r>
      <w:r w:rsidR="002D7ECA">
        <w:rPr>
          <w:rFonts w:cs="Times New Roman"/>
          <w:szCs w:val="28"/>
        </w:rPr>
        <w:t xml:space="preserve"> структурного</w:t>
      </w:r>
      <w:r w:rsidR="00B00C9A">
        <w:rPr>
          <w:rFonts w:cs="Times New Roman"/>
          <w:szCs w:val="28"/>
        </w:rPr>
        <w:t xml:space="preserve"> развития – неэффективно, что приводит к существенному росту интереса к комплексному изучению природы эндогенных циклов. </w:t>
      </w:r>
    </w:p>
    <w:p w:rsidR="00E31E5D" w:rsidRDefault="00B00C9A" w:rsidP="004D303F">
      <w:pPr>
        <w:ind w:firstLine="284"/>
      </w:pPr>
      <w:proofErr w:type="gramStart"/>
      <w:r>
        <w:rPr>
          <w:rFonts w:cs="Times New Roman"/>
          <w:szCs w:val="28"/>
        </w:rPr>
        <w:t>В эндогенных циклах развития в соответствии с дискретной те</w:t>
      </w:r>
      <w:r w:rsidR="00E31E5D">
        <w:rPr>
          <w:rFonts w:cs="Times New Roman"/>
          <w:szCs w:val="28"/>
        </w:rPr>
        <w:t xml:space="preserve">орией </w:t>
      </w:r>
      <w:r w:rsidR="00E55808">
        <w:rPr>
          <w:rFonts w:cs="Times New Roman"/>
          <w:szCs w:val="28"/>
        </w:rPr>
        <w:t xml:space="preserve">Й.А. </w:t>
      </w:r>
      <w:proofErr w:type="spellStart"/>
      <w:r w:rsidR="00E31E5D">
        <w:rPr>
          <w:rFonts w:cs="Times New Roman"/>
          <w:szCs w:val="28"/>
        </w:rPr>
        <w:t>Шумпетера</w:t>
      </w:r>
      <w:proofErr w:type="spellEnd"/>
      <w:r w:rsidR="00E31E5D">
        <w:rPr>
          <w:rFonts w:cs="Times New Roman"/>
          <w:szCs w:val="28"/>
        </w:rPr>
        <w:t xml:space="preserve"> при переходе из</w:t>
      </w:r>
      <w:r>
        <w:rPr>
          <w:rFonts w:cs="Times New Roman"/>
          <w:szCs w:val="28"/>
        </w:rPr>
        <w:t xml:space="preserve"> одной стадии к следующей в социально-экономической системе происходят структурные сдвиги, обладающие не только отличными от вызвавших их первоначально количественных изменений, но и иными качественными характеристиками</w:t>
      </w:r>
      <w:r w:rsidR="004C7A21">
        <w:rPr>
          <w:rFonts w:cs="Times New Roman"/>
          <w:szCs w:val="28"/>
        </w:rPr>
        <w:t xml:space="preserve">, что является диалектическим </w:t>
      </w:r>
      <w:r w:rsidR="004C7A21">
        <w:rPr>
          <w:rFonts w:cs="Times New Roman"/>
          <w:szCs w:val="28"/>
        </w:rPr>
        <w:lastRenderedPageBreak/>
        <w:t xml:space="preserve">выражением </w:t>
      </w:r>
      <w:r w:rsidR="00E55808">
        <w:rPr>
          <w:rFonts w:cs="Times New Roman"/>
          <w:szCs w:val="28"/>
        </w:rPr>
        <w:t>признания</w:t>
      </w:r>
      <w:r w:rsidR="004C7A21">
        <w:rPr>
          <w:rFonts w:cs="Times New Roman"/>
          <w:szCs w:val="28"/>
        </w:rPr>
        <w:t xml:space="preserve"> возможности квантификации и демонстрацией логики обратных связей</w:t>
      </w:r>
      <w:r>
        <w:rPr>
          <w:rFonts w:cs="Times New Roman"/>
          <w:szCs w:val="28"/>
        </w:rPr>
        <w:t>.</w:t>
      </w:r>
      <w:proofErr w:type="gramEnd"/>
      <w:r>
        <w:rPr>
          <w:rFonts w:cs="Times New Roman"/>
          <w:szCs w:val="28"/>
        </w:rPr>
        <w:t xml:space="preserve"> </w:t>
      </w:r>
      <w:r w:rsidR="00E31E5D">
        <w:t xml:space="preserve">Преобразовывая сложившиеся соотношения между структурами потребления и размещения ресурсов, потребления и производства, сдвиги существуют не только как начальное и конечное звено в цепи воспроизводства, но и как продолжение одного другим. «Каждое из них есть не только непосредственное другое и не только опосредствует другое, но каждое из них, совершаясь, создает другое и создает себя как другое» </w:t>
      </w:r>
      <w:r w:rsidR="00E31E5D">
        <w:rPr>
          <w:rFonts w:cs="Times New Roman"/>
        </w:rPr>
        <w:t>[</w:t>
      </w:r>
      <w:r w:rsidR="004A309F">
        <w:rPr>
          <w:rFonts w:cs="Times New Roman"/>
        </w:rPr>
        <w:t>9, с. 503; 10, с. 400</w:t>
      </w:r>
      <w:r w:rsidR="00E31E5D">
        <w:rPr>
          <w:rFonts w:cs="Times New Roman"/>
        </w:rPr>
        <w:t>]</w:t>
      </w:r>
      <w:r w:rsidR="00E31E5D">
        <w:t xml:space="preserve">. </w:t>
      </w:r>
    </w:p>
    <w:p w:rsidR="00E31E5D" w:rsidRDefault="00843F45" w:rsidP="004D303F">
      <w:pPr>
        <w:ind w:firstLine="284"/>
        <w:rPr>
          <w:rFonts w:cs="Times New Roman"/>
          <w:szCs w:val="28"/>
        </w:rPr>
      </w:pPr>
      <w:r>
        <w:rPr>
          <w:rFonts w:cs="Times New Roman"/>
          <w:szCs w:val="28"/>
        </w:rPr>
        <w:t>Динамика структурных сдвигов и длинных волн Н.Д. Кондратьева тесно взаимосвязаны по периодичности протекания и присущим им совпадениям поворотных точек: «В период достижения длинной волной минимума</w:t>
      </w:r>
      <w:r w:rsidR="00A93338">
        <w:rPr>
          <w:rFonts w:cs="Times New Roman"/>
          <w:szCs w:val="28"/>
        </w:rPr>
        <w:t>,</w:t>
      </w:r>
      <w:r>
        <w:rPr>
          <w:rFonts w:cs="Times New Roman"/>
          <w:szCs w:val="28"/>
        </w:rPr>
        <w:t xml:space="preserve"> интенсивность структурных сдвигов становится максимальной, а в период достижения длин</w:t>
      </w:r>
      <w:r w:rsidR="00A93338">
        <w:rPr>
          <w:rFonts w:cs="Times New Roman"/>
          <w:szCs w:val="28"/>
        </w:rPr>
        <w:t>н</w:t>
      </w:r>
      <w:r>
        <w:rPr>
          <w:rFonts w:cs="Times New Roman"/>
          <w:szCs w:val="28"/>
        </w:rPr>
        <w:t>ой волной пика</w:t>
      </w:r>
      <w:r w:rsidR="00A93338">
        <w:rPr>
          <w:rFonts w:cs="Times New Roman"/>
          <w:szCs w:val="28"/>
        </w:rPr>
        <w:t>,</w:t>
      </w:r>
      <w:r>
        <w:rPr>
          <w:rFonts w:cs="Times New Roman"/>
          <w:szCs w:val="28"/>
        </w:rPr>
        <w:t xml:space="preserve"> интенсивность структурных сдвигов становится минимальной».</w:t>
      </w:r>
      <w:r w:rsidR="00D60D8F">
        <w:rPr>
          <w:rFonts w:cs="Times New Roman"/>
          <w:szCs w:val="28"/>
        </w:rPr>
        <w:t xml:space="preserve"> </w:t>
      </w:r>
      <w:r w:rsidR="00E31E5D">
        <w:rPr>
          <w:rFonts w:cs="Times New Roman"/>
          <w:szCs w:val="28"/>
        </w:rPr>
        <w:t>В самой циклической динамике структурных сдвигов сочетаются обратимые и необратимые процессы, причем обратимость проявляется в повторении схожих фаз, а необратимость – в том, что каждый этап развития, каждый цикл неповторим, специфичен. Сочетание обратимых и необратимых процессов в открытых системах, делает ци</w:t>
      </w:r>
      <w:proofErr w:type="gramStart"/>
      <w:r w:rsidR="00E31E5D">
        <w:rPr>
          <w:rFonts w:cs="Times New Roman"/>
          <w:szCs w:val="28"/>
        </w:rPr>
        <w:t>кл стр</w:t>
      </w:r>
      <w:proofErr w:type="gramEnd"/>
      <w:r w:rsidR="00E31E5D">
        <w:rPr>
          <w:rFonts w:cs="Times New Roman"/>
          <w:szCs w:val="28"/>
        </w:rPr>
        <w:t>уктурных сдвигов разомкнутым, а движение – волнообразным, спиралевидным, в процессе которого возможен качественны</w:t>
      </w:r>
      <w:r w:rsidR="008A2615">
        <w:rPr>
          <w:rFonts w:cs="Times New Roman"/>
          <w:szCs w:val="28"/>
        </w:rPr>
        <w:t>й</w:t>
      </w:r>
      <w:r w:rsidR="00E31E5D">
        <w:rPr>
          <w:rFonts w:cs="Times New Roman"/>
          <w:szCs w:val="28"/>
        </w:rPr>
        <w:t xml:space="preserve"> переход, как в сторону прогресса, так и регресса, а не круговым – с возвратом в исходную точку</w:t>
      </w:r>
      <w:r w:rsidR="00B355A0">
        <w:rPr>
          <w:rFonts w:cs="Times New Roman"/>
          <w:szCs w:val="28"/>
        </w:rPr>
        <w:t xml:space="preserve"> (рис. 1)</w:t>
      </w:r>
      <w:r w:rsidR="008A2615" w:rsidRPr="008A2615">
        <w:rPr>
          <w:rFonts w:cs="Times New Roman"/>
          <w:szCs w:val="28"/>
        </w:rPr>
        <w:t xml:space="preserve"> </w:t>
      </w:r>
      <w:r w:rsidR="008A2615">
        <w:rPr>
          <w:rFonts w:cs="Times New Roman"/>
          <w:szCs w:val="28"/>
        </w:rPr>
        <w:t>[</w:t>
      </w:r>
      <w:r w:rsidR="00626729">
        <w:rPr>
          <w:rFonts w:cs="Times New Roman"/>
          <w:szCs w:val="28"/>
        </w:rPr>
        <w:t>3, с. 183; 16, с. 9-40; 17; 15, с. 58-65</w:t>
      </w:r>
      <w:r w:rsidR="008A2615">
        <w:rPr>
          <w:rFonts w:cs="Times New Roman"/>
          <w:szCs w:val="28"/>
        </w:rPr>
        <w:t>]</w:t>
      </w:r>
      <w:r w:rsidR="00E31E5D">
        <w:rPr>
          <w:rFonts w:cs="Times New Roman"/>
          <w:szCs w:val="28"/>
        </w:rPr>
        <w:t>.</w:t>
      </w:r>
    </w:p>
    <w:p w:rsidR="007845FF" w:rsidRDefault="000C4F06" w:rsidP="008B3F0F">
      <w:pPr>
        <w:ind w:firstLine="284"/>
        <w:jc w:val="center"/>
        <w:rPr>
          <w:rFonts w:cs="Times New Roman"/>
          <w:szCs w:val="28"/>
        </w:rPr>
      </w:pPr>
      <w:r w:rsidRPr="000C4F06">
        <w:rPr>
          <w:rFonts w:cs="Times New Roman"/>
          <w:noProof/>
          <w:szCs w:val="28"/>
          <w:lang w:eastAsia="ru-RU" w:bidi="ar-SA"/>
        </w:rPr>
        <w:lastRenderedPageBreak/>
        <w:drawing>
          <wp:inline distT="0" distB="0" distL="0" distR="0">
            <wp:extent cx="4572000" cy="2743200"/>
            <wp:effectExtent l="19050" t="0" r="1905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707A" w:rsidRPr="00DB600B" w:rsidRDefault="000C4F06" w:rsidP="004D303F">
      <w:pPr>
        <w:ind w:firstLine="284"/>
        <w:jc w:val="center"/>
        <w:rPr>
          <w:rFonts w:cs="Times New Roman"/>
          <w:szCs w:val="28"/>
          <w:lang w:bidi="ar-SA"/>
        </w:rPr>
      </w:pPr>
      <w:r>
        <w:rPr>
          <w:rFonts w:cs="Times New Roman"/>
          <w:szCs w:val="28"/>
        </w:rPr>
        <w:t>Рис.1.</w:t>
      </w:r>
      <w:r w:rsidR="00CA1EBA">
        <w:rPr>
          <w:rFonts w:cs="Times New Roman"/>
          <w:szCs w:val="28"/>
        </w:rPr>
        <w:t xml:space="preserve"> Взаимосвязь периодичности протекания структурных циклов и длинный волн Кондратьева</w:t>
      </w:r>
      <w:r w:rsidR="00AB707A">
        <w:rPr>
          <w:rFonts w:cs="Times New Roman"/>
          <w:szCs w:val="28"/>
        </w:rPr>
        <w:t xml:space="preserve"> </w:t>
      </w:r>
      <w:r w:rsidR="00AB707A" w:rsidRPr="00DB600B">
        <w:rPr>
          <w:rFonts w:cs="Times New Roman"/>
          <w:szCs w:val="28"/>
          <w:lang w:bidi="ar-SA"/>
        </w:rPr>
        <w:t xml:space="preserve">(*Источник: собственная разработка на основе анализа работ отечественных и зарубежных специалистов </w:t>
      </w:r>
      <w:r w:rsidR="00AB707A" w:rsidRPr="00DB600B">
        <w:rPr>
          <w:rFonts w:cs="Times New Roman"/>
          <w:szCs w:val="28"/>
        </w:rPr>
        <w:t>[</w:t>
      </w:r>
      <w:r w:rsidR="00626729">
        <w:rPr>
          <w:rFonts w:cs="Times New Roman"/>
          <w:szCs w:val="28"/>
        </w:rPr>
        <w:t>3; 7; 15; 16; 17</w:t>
      </w:r>
      <w:r w:rsidR="00AB707A" w:rsidRPr="00DB600B">
        <w:rPr>
          <w:rFonts w:cs="Times New Roman"/>
          <w:szCs w:val="28"/>
        </w:rPr>
        <w:t>]</w:t>
      </w:r>
      <w:r w:rsidR="00AB707A" w:rsidRPr="00DB600B">
        <w:rPr>
          <w:rFonts w:cs="Times New Roman"/>
          <w:szCs w:val="28"/>
          <w:lang w:bidi="ar-SA"/>
        </w:rPr>
        <w:t>).</w:t>
      </w:r>
    </w:p>
    <w:p w:rsidR="00B00C9A" w:rsidRDefault="00B00C9A" w:rsidP="004D303F">
      <w:pPr>
        <w:ind w:firstLine="284"/>
        <w:rPr>
          <w:rFonts w:cs="Times New Roman"/>
          <w:szCs w:val="28"/>
        </w:rPr>
      </w:pPr>
      <w:r>
        <w:rPr>
          <w:rFonts w:cs="Times New Roman"/>
          <w:szCs w:val="28"/>
        </w:rPr>
        <w:t xml:space="preserve">При структурных сдвигах в полной мере проявляются нелинейные процессы и закономерности, такие как бифуркация, </w:t>
      </w:r>
      <w:proofErr w:type="spellStart"/>
      <w:r>
        <w:rPr>
          <w:rFonts w:cs="Times New Roman"/>
          <w:szCs w:val="28"/>
        </w:rPr>
        <w:t>коэволюция</w:t>
      </w:r>
      <w:proofErr w:type="spellEnd"/>
      <w:r>
        <w:rPr>
          <w:rFonts w:cs="Times New Roman"/>
          <w:szCs w:val="28"/>
        </w:rPr>
        <w:t xml:space="preserve">, взаимопроникновение, </w:t>
      </w:r>
      <w:proofErr w:type="spellStart"/>
      <w:r>
        <w:rPr>
          <w:rFonts w:cs="Times New Roman"/>
          <w:szCs w:val="28"/>
        </w:rPr>
        <w:t>взаимоподдержка</w:t>
      </w:r>
      <w:proofErr w:type="spellEnd"/>
      <w:r>
        <w:rPr>
          <w:rFonts w:cs="Times New Roman"/>
          <w:szCs w:val="28"/>
        </w:rPr>
        <w:t xml:space="preserve"> или </w:t>
      </w:r>
      <w:proofErr w:type="spellStart"/>
      <w:r>
        <w:rPr>
          <w:rFonts w:cs="Times New Roman"/>
          <w:szCs w:val="28"/>
        </w:rPr>
        <w:t>вза</w:t>
      </w:r>
      <w:r w:rsidR="00D60AFA">
        <w:rPr>
          <w:rFonts w:cs="Times New Roman"/>
          <w:szCs w:val="28"/>
        </w:rPr>
        <w:t>и</w:t>
      </w:r>
      <w:r>
        <w:rPr>
          <w:rFonts w:cs="Times New Roman"/>
          <w:szCs w:val="28"/>
        </w:rPr>
        <w:t>моподавление</w:t>
      </w:r>
      <w:proofErr w:type="spellEnd"/>
      <w:r>
        <w:rPr>
          <w:rFonts w:cs="Times New Roman"/>
          <w:szCs w:val="28"/>
        </w:rPr>
        <w:t xml:space="preserve">, вызванные законом «единства и борьбы противоположностей». В ряде случаев возникает так называемый эффект мультипликатора, который в конечном итоге приводит к возникновению синергетических явлений. </w:t>
      </w:r>
    </w:p>
    <w:p w:rsidR="00A37EA3" w:rsidRDefault="00A37EA3" w:rsidP="004D303F">
      <w:pPr>
        <w:ind w:firstLine="284"/>
        <w:rPr>
          <w:rFonts w:cs="Times New Roman"/>
          <w:szCs w:val="28"/>
        </w:rPr>
      </w:pPr>
      <w:r>
        <w:rPr>
          <w:rFonts w:cs="Times New Roman"/>
          <w:szCs w:val="28"/>
        </w:rPr>
        <w:t>Воздействие циклических волн на структуру экономических систем различны, при этом каждая стадия сопровождается как положительными, так и отрицательными последствиями, что подтверждает необходимость управления фазами развития для снижения негативных последствий и ресурсных потерь</w:t>
      </w:r>
      <w:r w:rsidR="00B4700F">
        <w:rPr>
          <w:rFonts w:cs="Times New Roman"/>
          <w:szCs w:val="28"/>
        </w:rPr>
        <w:t xml:space="preserve"> (рис.2</w:t>
      </w:r>
      <w:r w:rsidR="003956D4">
        <w:rPr>
          <w:rFonts w:cs="Times New Roman"/>
          <w:szCs w:val="28"/>
        </w:rPr>
        <w:t>)</w:t>
      </w:r>
      <w:r>
        <w:rPr>
          <w:rFonts w:cs="Times New Roman"/>
          <w:szCs w:val="28"/>
        </w:rPr>
        <w:t>.</w:t>
      </w:r>
    </w:p>
    <w:p w:rsidR="00194187" w:rsidRDefault="00AA1472" w:rsidP="00115852">
      <w:pPr>
        <w:autoSpaceDE w:val="0"/>
        <w:autoSpaceDN w:val="0"/>
        <w:adjustRightInd w:val="0"/>
        <w:ind w:firstLine="284"/>
        <w:contextualSpacing w:val="0"/>
        <w:jc w:val="center"/>
        <w:rPr>
          <w:rFonts w:eastAsia="Cyrvetica-ExtraLight" w:cs="Times New Roman"/>
          <w:szCs w:val="28"/>
          <w:lang w:bidi="ar-SA"/>
        </w:rPr>
      </w:pPr>
      <w:r>
        <w:rPr>
          <w:rFonts w:cs="Times New Roman"/>
          <w:noProof/>
          <w:szCs w:val="28"/>
          <w:lang w:eastAsia="ru-RU" w:bidi="ar-SA"/>
        </w:rPr>
        <w:pict>
          <v:group id="_x0000_s1269" style="position:absolute;left:0;text-align:left;margin-left:25.85pt;margin-top:1.85pt;width:6in;height:255.6pt;z-index:251777024" coordorigin="2061,7108" coordsize="8640,5112">
            <v:shapetype id="_x0000_t32" coordsize="21600,21600" o:spt="32" o:oned="t" path="m,l21600,21600e" filled="f">
              <v:path arrowok="t" fillok="f" o:connecttype="none"/>
              <o:lock v:ext="edit" shapetype="t"/>
            </v:shapetype>
            <v:shape id="_x0000_s1073" type="#_x0000_t32" style="position:absolute;left:6146;top:9286;width:204;height:0" o:connectortype="straight">
              <v:stroke endarrow="block"/>
            </v:shape>
            <v:group id="_x0000_s1268" style="position:absolute;left:2061;top:7108;width:8640;height:5112" coordorigin="2061,7108" coordsize="8640,5112">
              <v:shape id="_x0000_s1251" type="#_x0000_t32" style="position:absolute;left:7126;top:9608;width:695;height:758;flip:x y" o:connectortype="straight">
                <v:stroke startarrow="block" endarrow="block"/>
              </v:shape>
              <v:group id="_x0000_s1267" style="position:absolute;left:2061;top:7108;width:8640;height:5112" coordorigin="2061,7108" coordsize="8640,5112">
                <v:group id="_x0000_s1266" style="position:absolute;left:6741;top:7297;width:3060;height:2311" coordorigin="6741,7297" coordsize="3060,2311">
                  <v:shape id="_x0000_s1085" type="#_x0000_t32" style="position:absolute;left:6921;top:7666;width:205;height:0" o:connectortype="straight"/>
                  <v:shape id="_x0000_s1079" type="#_x0000_t32" style="position:absolute;left:8001;top:9106;width:388;height:0" o:connectortype="straight">
                    <v:stroke endarrow="block"/>
                  </v:shape>
                  <v:shape id="_x0000_s1080" type="#_x0000_t32" style="position:absolute;left:8001;top:9608;width:1463;height:0" o:connectortype="straight">
                    <v:stroke endarrow="block"/>
                  </v:shape>
                  <v:shape id="_x0000_s1081" type="#_x0000_t32" style="position:absolute;left:9801;top:7477;width:0;height:909;flip:y" o:connectortype="straight">
                    <v:stroke endarrow="block"/>
                  </v:shape>
                  <v:shape id="_x0000_s1082" type="#_x0000_t32" style="position:absolute;left:6741;top:7306;width:0;height:1620" o:connectortype="straight">
                    <v:stroke endarrow="block"/>
                  </v:shape>
                  <v:shape id="_x0000_s1083" type="#_x0000_t32" style="position:absolute;left:6741;top:7297;width:2418;height:1" o:connectortype="straight"/>
                  <v:shape id="_x0000_s1084" type="#_x0000_t32" style="position:absolute;left:6921;top:7666;width:1;height:1260" o:connectortype="straight">
                    <v:stroke endarrow="block"/>
                  </v:shape>
                  <v:shape id="_x0000_s1087" type="#_x0000_t32" style="position:absolute;left:8389;top:7666;width:332;height:0;flip:x" o:connectortype="straight">
                    <v:stroke endarrow="block"/>
                  </v:shape>
                  <v:shape id="_x0000_s1088" type="#_x0000_t32" style="position:absolute;left:8721;top:7666;width:1;height:289" o:connectortype="straight"/>
                </v:group>
                <v:group id="_x0000_s1265" style="position:absolute;left:2061;top:7108;width:8640;height:5112" coordorigin="2061,7108" coordsize="8640,5112">
                  <v:group id="_x0000_s1264" style="position:absolute;left:2061;top:7108;width:8358;height:5112" coordorigin="2061,7108" coordsize="8358,5112">
                    <v:shape id="_x0000_s1056" type="#_x0000_t32" style="position:absolute;left:4761;top:10186;width:0;height:720" o:connectortype="straight"/>
                    <v:shape id="_x0000_s1040" type="#_x0000_t32" style="position:absolute;left:5997;top:8566;width:149;height:0" o:connectortype="straight"/>
                    <v:shape id="_x0000_s1041" type="#_x0000_t32" style="position:absolute;left:5997;top:9286;width:149;height:0" o:connectortype="straight"/>
                    <v:shape id="_x0000_s1070" type="#_x0000_t32" style="position:absolute;left:5997;top:10006;width:149;height:0" o:connectortype="straight"/>
                    <v:shape id="_x0000_s1072" type="#_x0000_t32" style="position:absolute;left:6146;top:8566;width:0;height:1440;flip:y" o:connectortype="straight"/>
                    <v:group id="_x0000_s1069" style="position:absolute;left:7360;top:10366;width:821;height:1440" coordorigin="7000,10494" coordsize="821,1440">
                      <v:shape id="_x0000_s1057" type="#_x0000_t32" style="position:absolute;left:7000;top:10494;width:461;height:180;flip:y" o:connectortype="straight">
                        <v:stroke endarrow="block"/>
                      </v:shape>
                      <v:shape id="_x0000_s1058" type="#_x0000_t32" style="position:absolute;left:7000;top:10674;width:821;height:540" o:connectortype="straight">
                        <v:stroke endarrow="block"/>
                      </v:shape>
                      <v:shape id="_x0000_s1059" type="#_x0000_t32" style="position:absolute;left:7000;top:11214;width:821;height:360;flip:y" o:connectortype="straight">
                        <v:stroke endarrow="block"/>
                      </v:shape>
                      <v:shape id="_x0000_s1060" type="#_x0000_t32" style="position:absolute;left:7000;top:11583;width:461;height:351" o:connectortype="straight">
                        <v:stroke endarrow="block"/>
                      </v:shape>
                    </v:group>
                    <v:group id="_x0000_s1263" style="position:absolute;left:2061;top:7108;width:8358;height:5112" coordorigin="2061,7108" coordsize="8358,5112">
                      <v:rect id="_x0000_s1071" style="position:absolute;left:6350;top:8926;width:1651;height:682">
                        <v:textbox style="mso-next-textbox:#_x0000_s1071">
                          <w:txbxContent>
                            <w:p w:rsidR="005D3535" w:rsidRPr="0001778C" w:rsidRDefault="005D3535" w:rsidP="0001778C">
                              <w:pPr>
                                <w:spacing w:line="240" w:lineRule="auto"/>
                                <w:ind w:firstLine="0"/>
                                <w:jc w:val="center"/>
                                <w:rPr>
                                  <w:sz w:val="20"/>
                                  <w:szCs w:val="20"/>
                                </w:rPr>
                              </w:pPr>
                              <w:r>
                                <w:rPr>
                                  <w:sz w:val="20"/>
                                  <w:szCs w:val="20"/>
                                </w:rPr>
                                <w:t>Неравновесное состояние</w:t>
                              </w:r>
                            </w:p>
                          </w:txbxContent>
                        </v:textbox>
                      </v:rect>
                      <v:rect id="_x0000_s1026" style="position:absolute;left:2061;top:7955;width:506;height:3030">
                        <v:textbox style="layout-flow:vertical;mso-layout-flow-alt:bottom-to-top;mso-next-textbox:#_x0000_s1026">
                          <w:txbxContent>
                            <w:p w:rsidR="005D3535" w:rsidRPr="00C17039" w:rsidRDefault="005D3535" w:rsidP="00B44AB5">
                              <w:pPr>
                                <w:spacing w:line="240" w:lineRule="auto"/>
                                <w:ind w:firstLine="0"/>
                                <w:jc w:val="center"/>
                                <w:rPr>
                                  <w:sz w:val="22"/>
                                </w:rPr>
                              </w:pPr>
                              <w:r w:rsidRPr="00C17039">
                                <w:rPr>
                                  <w:sz w:val="22"/>
                                </w:rPr>
                                <w:t>Уровень структурного сдвига</w:t>
                              </w:r>
                            </w:p>
                          </w:txbxContent>
                        </v:textbox>
                      </v:rect>
                      <v:rect id="_x0000_s1032" style="position:absolute;left:3853;top:7846;width:2113;height:360">
                        <v:textbox style="mso-next-textbox:#_x0000_s1032">
                          <w:txbxContent>
                            <w:p w:rsidR="005D3535" w:rsidRPr="00490F34" w:rsidRDefault="005D3535" w:rsidP="00B44AB5">
                              <w:pPr>
                                <w:spacing w:line="240" w:lineRule="auto"/>
                                <w:ind w:firstLine="0"/>
                                <w:jc w:val="center"/>
                                <w:rPr>
                                  <w:sz w:val="20"/>
                                  <w:szCs w:val="20"/>
                                </w:rPr>
                              </w:pPr>
                              <w:r w:rsidRPr="00490F34">
                                <w:rPr>
                                  <w:sz w:val="20"/>
                                  <w:szCs w:val="20"/>
                                </w:rPr>
                                <w:t>Вид изменений</w:t>
                              </w:r>
                            </w:p>
                          </w:txbxContent>
                        </v:textbox>
                      </v:rect>
                      <v:group id="_x0000_s1053" style="position:absolute;left:2567;top:8386;width:1114;height:1721" coordorigin="2833,8953" coordsize="1286,1721">
                        <v:rect id="_x0000_s1027" style="position:absolute;left:2833;top:8953;width:1286;height:360">
                          <v:textbox style="mso-next-textbox:#_x0000_s1027">
                            <w:txbxContent>
                              <w:p w:rsidR="005D3535" w:rsidRPr="00C17039" w:rsidRDefault="005D3535" w:rsidP="00B44AB5">
                                <w:pPr>
                                  <w:spacing w:line="240" w:lineRule="auto"/>
                                  <w:ind w:firstLine="0"/>
                                  <w:jc w:val="center"/>
                                  <w:rPr>
                                    <w:sz w:val="20"/>
                                    <w:szCs w:val="20"/>
                                  </w:rPr>
                                </w:pPr>
                                <w:r w:rsidRPr="00C17039">
                                  <w:rPr>
                                    <w:sz w:val="20"/>
                                    <w:szCs w:val="20"/>
                                  </w:rPr>
                                  <w:t>МАКРО-</w:t>
                                </w:r>
                              </w:p>
                            </w:txbxContent>
                          </v:textbox>
                        </v:rect>
                        <v:rect id="_x0000_s1028" style="position:absolute;left:2833;top:10314;width:1286;height:360">
                          <v:textbox style="mso-next-textbox:#_x0000_s1028">
                            <w:txbxContent>
                              <w:p w:rsidR="005D3535" w:rsidRPr="00C17039" w:rsidRDefault="005D3535" w:rsidP="00B44AB5">
                                <w:pPr>
                                  <w:spacing w:line="240" w:lineRule="auto"/>
                                  <w:ind w:firstLine="0"/>
                                  <w:jc w:val="center"/>
                                  <w:rPr>
                                    <w:sz w:val="20"/>
                                    <w:szCs w:val="20"/>
                                  </w:rPr>
                                </w:pPr>
                                <w:r w:rsidRPr="00C17039">
                                  <w:rPr>
                                    <w:sz w:val="20"/>
                                    <w:szCs w:val="20"/>
                                  </w:rPr>
                                  <w:t>МИКРО-</w:t>
                                </w:r>
                              </w:p>
                            </w:txbxContent>
                          </v:textbox>
                        </v:rect>
                        <v:shape id="_x0000_s1033" type="#_x0000_t32" style="position:absolute;left:3141;top:9313;width:0;height:1001" o:connectortype="straight" strokeweight="2.25pt">
                          <v:stroke endarrow="block"/>
                        </v:shape>
                        <v:shape id="_x0000_s1034" type="#_x0000_t32" style="position:absolute;left:3501;top:9313;width:0;height:1001;flip:y" o:connectortype="straight" strokeweight="1pt">
                          <v:stroke endarrow="block"/>
                        </v:shape>
                        <v:shape id="_x0000_s1035" type="#_x0000_t32" style="position:absolute;left:3861;top:9313;width:0;height:1001;flip:y" o:connectortype="straight">
                          <v:stroke dashstyle="dash" endarrow="block"/>
                        </v:shape>
                      </v:group>
                      <v:group id="_x0000_s1054" style="position:absolute;left:3681;top:8386;width:2293;height:1800" coordorigin="4119,8874" coordsize="2293,1800">
                        <v:rect id="_x0000_s1029" style="position:absolute;left:4581;top:8874;width:1831;height:360">
                          <v:textbox style="mso-next-textbox:#_x0000_s1029">
                            <w:txbxContent>
                              <w:p w:rsidR="005D3535" w:rsidRPr="00B44AB5" w:rsidRDefault="005D3535" w:rsidP="00B44AB5">
                                <w:pPr>
                                  <w:spacing w:line="240" w:lineRule="auto"/>
                                  <w:ind w:firstLine="0"/>
                                  <w:jc w:val="center"/>
                                  <w:rPr>
                                    <w:sz w:val="20"/>
                                    <w:szCs w:val="20"/>
                                  </w:rPr>
                                </w:pPr>
                                <w:r>
                                  <w:rPr>
                                    <w:sz w:val="20"/>
                                    <w:szCs w:val="20"/>
                                  </w:rPr>
                                  <w:t xml:space="preserve">Иерархические </w:t>
                                </w:r>
                              </w:p>
                            </w:txbxContent>
                          </v:textbox>
                        </v:rect>
                        <v:rect id="_x0000_s1030" style="position:absolute;left:4221;top:9594;width:2191;height:360">
                          <v:textbox style="mso-next-textbox:#_x0000_s1030">
                            <w:txbxContent>
                              <w:p w:rsidR="005D3535" w:rsidRPr="00B44AB5" w:rsidRDefault="005D3535" w:rsidP="00B44AB5">
                                <w:pPr>
                                  <w:spacing w:line="240" w:lineRule="auto"/>
                                  <w:ind w:firstLine="0"/>
                                  <w:jc w:val="center"/>
                                  <w:rPr>
                                    <w:sz w:val="20"/>
                                    <w:szCs w:val="20"/>
                                  </w:rPr>
                                </w:pPr>
                                <w:proofErr w:type="spellStart"/>
                                <w:r>
                                  <w:rPr>
                                    <w:sz w:val="20"/>
                                    <w:szCs w:val="20"/>
                                  </w:rPr>
                                  <w:t>Межфункциональные</w:t>
                                </w:r>
                                <w:proofErr w:type="spellEnd"/>
                              </w:p>
                            </w:txbxContent>
                          </v:textbox>
                        </v:rect>
                        <v:rect id="_x0000_s1031" style="position:absolute;left:4581;top:10314;width:1831;height:360">
                          <v:textbox style="mso-next-textbox:#_x0000_s1031">
                            <w:txbxContent>
                              <w:p w:rsidR="005D3535" w:rsidRPr="00B44AB5" w:rsidRDefault="005D3535" w:rsidP="00B44AB5">
                                <w:pPr>
                                  <w:spacing w:line="240" w:lineRule="auto"/>
                                  <w:ind w:firstLine="0"/>
                                  <w:jc w:val="center"/>
                                  <w:rPr>
                                    <w:sz w:val="20"/>
                                    <w:szCs w:val="20"/>
                                  </w:rPr>
                                </w:pPr>
                                <w:r w:rsidRPr="00B44AB5">
                                  <w:rPr>
                                    <w:sz w:val="20"/>
                                    <w:szCs w:val="20"/>
                                  </w:rPr>
                                  <w:t xml:space="preserve">Функциональные </w:t>
                                </w:r>
                              </w:p>
                            </w:txbxContent>
                          </v:textbox>
                        </v:rect>
                        <v:shape id="_x0000_s1036" type="#_x0000_t32" style="position:absolute;left:4119;top:9054;width:462;height:0" o:connectortype="straight">
                          <v:stroke endarrow="block"/>
                        </v:shape>
                        <v:shape id="_x0000_s1037" type="#_x0000_t32" style="position:absolute;left:4119;top:10494;width:462;height:0" o:connectortype="straight">
                          <v:stroke endarrow="block"/>
                        </v:shape>
                        <v:shape id="_x0000_s1038" type="#_x0000_t32" style="position:absolute;left:5481;top:9234;width:0;height:360" o:connectortype="straight">
                          <v:stroke startarrow="block" endarrow="block"/>
                        </v:shape>
                        <v:shape id="_x0000_s1039" type="#_x0000_t32" style="position:absolute;left:5481;top:9954;width:0;height:360" o:connectortype="straight">
                          <v:stroke startarrow="block" endarrow="block"/>
                        </v:shape>
                      </v:group>
                      <v:group id="_x0000_s1055" style="position:absolute;left:4761;top:10366;width:2599;height:1331" coordorigin="6412,9954" coordsize="2599,1331">
                        <v:shape id="_x0000_s1042" type="#_x0000_t32" style="position:absolute;left:6412;top:10494;width:329;height:0" o:connectortype="straight"/>
                        <v:group id="_x0000_s1049" style="position:absolute;left:6741;top:9954;width:2270;height:1331" coordorigin="6561,9594" coordsize="2270,1331">
                          <v:rect id="_x0000_s1043" style="position:absolute;left:6851;top:9594;width:1980;height:619">
                            <v:textbox style="mso-next-textbox:#_x0000_s1043">
                              <w:txbxContent>
                                <w:p w:rsidR="005D3535" w:rsidRPr="0077731A" w:rsidRDefault="005D3535" w:rsidP="0077731A">
                                  <w:pPr>
                                    <w:spacing w:line="240" w:lineRule="auto"/>
                                    <w:ind w:firstLine="0"/>
                                    <w:jc w:val="center"/>
                                    <w:rPr>
                                      <w:sz w:val="20"/>
                                      <w:szCs w:val="20"/>
                                    </w:rPr>
                                  </w:pPr>
                                  <w:r w:rsidRPr="0077731A">
                                    <w:rPr>
                                      <w:sz w:val="20"/>
                                      <w:szCs w:val="20"/>
                                    </w:rPr>
                                    <w:t>Пассивная реакция</w:t>
                                  </w:r>
                                  <w:r>
                                    <w:rPr>
                                      <w:sz w:val="20"/>
                                      <w:szCs w:val="20"/>
                                    </w:rPr>
                                    <w:t xml:space="preserve"> (восприятие)</w:t>
                                  </w:r>
                                </w:p>
                              </w:txbxContent>
                            </v:textbox>
                          </v:rect>
                          <v:rect id="_x0000_s1044" style="position:absolute;left:6851;top:10314;width:1980;height:611">
                            <v:textbox style="mso-next-textbox:#_x0000_s1044">
                              <w:txbxContent>
                                <w:p w:rsidR="005D3535" w:rsidRPr="0077731A" w:rsidRDefault="005D3535" w:rsidP="0077731A">
                                  <w:pPr>
                                    <w:spacing w:line="240" w:lineRule="auto"/>
                                    <w:ind w:firstLine="0"/>
                                    <w:jc w:val="center"/>
                                    <w:rPr>
                                      <w:sz w:val="20"/>
                                      <w:szCs w:val="20"/>
                                    </w:rPr>
                                  </w:pPr>
                                  <w:r>
                                    <w:rPr>
                                      <w:sz w:val="20"/>
                                      <w:szCs w:val="20"/>
                                    </w:rPr>
                                    <w:t>Активная реакция (противодействие)</w:t>
                                  </w:r>
                                </w:p>
                              </w:txbxContent>
                            </v:textbox>
                          </v:rect>
                          <v:group id="_x0000_s1048" style="position:absolute;left:6561;top:9774;width:290;height:900" coordorigin="6561,9774" coordsize="290,900">
                            <v:shape id="_x0000_s1045" type="#_x0000_t32" style="position:absolute;left:6561;top:9774;width:0;height:900" o:connectortype="straight"/>
                            <v:shape id="_x0000_s1046" type="#_x0000_t32" style="position:absolute;left:6561;top:9774;width:290;height:0" o:connectortype="straight">
                              <v:stroke endarrow="block"/>
                            </v:shape>
                            <v:shape id="_x0000_s1047" type="#_x0000_t32" style="position:absolute;left:6561;top:10674;width:290;height:0" o:connectortype="straight">
                              <v:stroke endarrow="block"/>
                            </v:shape>
                          </v:group>
                        </v:group>
                      </v:group>
                      <v:group id="_x0000_s1068" style="position:absolute;left:7821;top:10006;width:1980;height:2214" coordorigin="7461,10134" coordsize="1980,2214">
                        <v:rect id="_x0000_s1050" style="position:absolute;left:7821;top:10942;width:1440;height:641">
                          <v:textbox style="mso-next-textbox:#_x0000_s1050">
                            <w:txbxContent>
                              <w:p w:rsidR="005D3535" w:rsidRPr="00C17039" w:rsidRDefault="005D3535" w:rsidP="00C17039">
                                <w:pPr>
                                  <w:spacing w:line="240" w:lineRule="auto"/>
                                  <w:ind w:firstLine="0"/>
                                  <w:jc w:val="center"/>
                                  <w:rPr>
                                    <w:sz w:val="18"/>
                                    <w:szCs w:val="18"/>
                                  </w:rPr>
                                </w:pPr>
                                <w:r>
                                  <w:rPr>
                                    <w:sz w:val="18"/>
                                    <w:szCs w:val="18"/>
                                  </w:rPr>
                                  <w:t>Параллельная структура</w:t>
                                </w:r>
                              </w:p>
                            </w:txbxContent>
                          </v:textbox>
                        </v:rect>
                        <v:rect id="_x0000_s1051" style="position:absolute;left:7461;top:11754;width:1523;height:594">
                          <v:textbox style="mso-next-textbox:#_x0000_s1051">
                            <w:txbxContent>
                              <w:p w:rsidR="005D3535" w:rsidRPr="00C17039" w:rsidRDefault="005D3535" w:rsidP="00C17039">
                                <w:pPr>
                                  <w:spacing w:line="240" w:lineRule="auto"/>
                                  <w:ind w:firstLine="0"/>
                                  <w:jc w:val="center"/>
                                  <w:rPr>
                                    <w:sz w:val="18"/>
                                    <w:szCs w:val="18"/>
                                  </w:rPr>
                                </w:pPr>
                                <w:r w:rsidRPr="00C17039">
                                  <w:rPr>
                                    <w:sz w:val="18"/>
                                    <w:szCs w:val="18"/>
                                  </w:rPr>
                                  <w:t>Потенциальная структура</w:t>
                                </w:r>
                              </w:p>
                            </w:txbxContent>
                          </v:textbox>
                        </v:rect>
                        <v:rect id="_x0000_s1052" style="position:absolute;left:7461;top:10134;width:1260;height:619">
                          <v:textbox style="mso-next-textbox:#_x0000_s1052">
                            <w:txbxContent>
                              <w:p w:rsidR="005D3535" w:rsidRPr="00C17039" w:rsidRDefault="005D3535" w:rsidP="00C17039">
                                <w:pPr>
                                  <w:spacing w:line="240" w:lineRule="auto"/>
                                  <w:ind w:firstLine="0"/>
                                  <w:jc w:val="center"/>
                                  <w:rPr>
                                    <w:sz w:val="20"/>
                                    <w:szCs w:val="20"/>
                                  </w:rPr>
                                </w:pPr>
                                <w:r>
                                  <w:rPr>
                                    <w:sz w:val="20"/>
                                    <w:szCs w:val="20"/>
                                  </w:rPr>
                                  <w:t>Реальная структура</w:t>
                                </w:r>
                              </w:p>
                            </w:txbxContent>
                          </v:textbox>
                        </v:rect>
                        <v:shape id="_x0000_s1061" type="#_x0000_t32" style="position:absolute;left:8542;top:10753;width:1;height:268" o:connectortype="straight">
                          <v:stroke endarrow="block"/>
                        </v:shape>
                        <v:shape id="_x0000_s1062" type="#_x0000_t32" style="position:absolute;left:8541;top:11512;width:1;height:242;flip:y" o:connectortype="straight">
                          <v:stroke endarrow="block"/>
                        </v:shape>
                        <v:shape id="_x0000_s1065" type="#_x0000_t32" style="position:absolute;left:8721;top:10494;width:720;height:0;flip:x" o:connectortype="straight">
                          <v:stroke endarrow="block"/>
                        </v:shape>
                        <v:shape id="_x0000_s1066" type="#_x0000_t32" style="position:absolute;left:8984;top:12114;width:457;height:0;flip:x" o:connectortype="straight">
                          <v:stroke endarrow="block"/>
                        </v:shape>
                        <v:shape id="_x0000_s1067" type="#_x0000_t32" style="position:absolute;left:9441;top:10494;width:0;height:1620;flip:y" o:connectortype="straight"/>
                      </v:group>
                      <v:rect id="_x0000_s1075" style="position:absolute;left:8389;top:7955;width:955;height:1541">
                        <v:textbox style="layout-flow:vertical;mso-layout-flow-alt:bottom-to-top;mso-next-textbox:#_x0000_s1075">
                          <w:txbxContent>
                            <w:p w:rsidR="005D3535" w:rsidRPr="00490F34" w:rsidRDefault="005D3535" w:rsidP="00490F34">
                              <w:pPr>
                                <w:spacing w:line="240" w:lineRule="auto"/>
                                <w:ind w:firstLine="0"/>
                                <w:jc w:val="center"/>
                                <w:rPr>
                                  <w:sz w:val="18"/>
                                  <w:szCs w:val="18"/>
                                </w:rPr>
                              </w:pPr>
                              <w:r w:rsidRPr="00490F34">
                                <w:rPr>
                                  <w:sz w:val="18"/>
                                  <w:szCs w:val="18"/>
                                </w:rPr>
                                <w:t>Положительный свободный потенциал</w:t>
                              </w:r>
                            </w:p>
                          </w:txbxContent>
                        </v:textbox>
                      </v:rect>
                      <v:rect id="_x0000_s1076" style="position:absolute;left:9464;top:8386;width:955;height:1541">
                        <v:textbox style="layout-flow:vertical;mso-layout-flow-alt:bottom-to-top;mso-next-textbox:#_x0000_s1076">
                          <w:txbxContent>
                            <w:p w:rsidR="005D3535" w:rsidRPr="00490F34" w:rsidRDefault="005D3535" w:rsidP="00490F34">
                              <w:pPr>
                                <w:spacing w:line="240" w:lineRule="auto"/>
                                <w:ind w:firstLine="0"/>
                                <w:jc w:val="center"/>
                                <w:rPr>
                                  <w:sz w:val="18"/>
                                  <w:szCs w:val="18"/>
                                </w:rPr>
                              </w:pPr>
                              <w:r>
                                <w:rPr>
                                  <w:sz w:val="18"/>
                                  <w:szCs w:val="18"/>
                                </w:rPr>
                                <w:t>Отрицательный свободный потенциал</w:t>
                              </w:r>
                            </w:p>
                          </w:txbxContent>
                        </v:textbox>
                      </v:rect>
                      <v:rect id="_x0000_s1077" style="position:absolute;left:7126;top:7477;width:1263;height:369">
                        <v:textbox style="mso-next-textbox:#_x0000_s1077">
                          <w:txbxContent>
                            <w:p w:rsidR="005D3535" w:rsidRPr="00490F34" w:rsidRDefault="005D3535" w:rsidP="00490F34">
                              <w:pPr>
                                <w:spacing w:line="240" w:lineRule="auto"/>
                                <w:ind w:firstLine="0"/>
                                <w:jc w:val="center"/>
                                <w:rPr>
                                  <w:sz w:val="18"/>
                                  <w:szCs w:val="18"/>
                                </w:rPr>
                              </w:pPr>
                              <w:r>
                                <w:rPr>
                                  <w:sz w:val="18"/>
                                  <w:szCs w:val="18"/>
                                </w:rPr>
                                <w:t>ПРОГРЕСС</w:t>
                              </w:r>
                            </w:p>
                          </w:txbxContent>
                        </v:textbox>
                      </v:rect>
                      <v:rect id="_x0000_s1078" style="position:absolute;left:9159;top:7108;width:1260;height:369">
                        <v:textbox style="mso-next-textbox:#_x0000_s1078">
                          <w:txbxContent>
                            <w:p w:rsidR="005D3535" w:rsidRPr="00490F34" w:rsidRDefault="005D3535" w:rsidP="00490F34">
                              <w:pPr>
                                <w:spacing w:line="240" w:lineRule="auto"/>
                                <w:ind w:firstLine="0"/>
                                <w:jc w:val="center"/>
                                <w:rPr>
                                  <w:sz w:val="18"/>
                                  <w:szCs w:val="18"/>
                                </w:rPr>
                              </w:pPr>
                              <w:r>
                                <w:rPr>
                                  <w:sz w:val="18"/>
                                  <w:szCs w:val="18"/>
                                </w:rPr>
                                <w:t>РЕГРЕСС</w:t>
                              </w:r>
                            </w:p>
                          </w:txbxContent>
                        </v:textbox>
                      </v:rect>
                    </v:group>
                  </v:group>
                  <v:group id="_x0000_s1262" style="position:absolute;left:2421;top:7108;width:8280;height:4698" coordorigin="2421,7108" coordsize="8280,4698">
                    <v:group id="_x0000_s1250" style="position:absolute;left:9081;top:8206;width:1620;height:3600" coordorigin="9081,8206" coordsize="1620,3600">
                      <v:shape id="_x0000_s1242" type="#_x0000_t32" style="position:absolute;left:9081;top:10186;width:1338;height:0" o:connectortype="straight" strokeweight="1.5pt">
                        <v:stroke dashstyle="dashDot" endarrow="block"/>
                      </v:shape>
                      <v:shape id="_x0000_s1243" type="#_x0000_t32" style="position:absolute;left:9621;top:11086;width:798;height:0" o:connectortype="straight" strokeweight="1.5pt">
                        <v:stroke dashstyle="dashDot" endarrow="block"/>
                      </v:shape>
                      <v:shape id="_x0000_s1244" type="#_x0000_t32" style="position:absolute;left:9344;top:11806;width:1075;height:0" o:connectortype="straight" strokeweight="1.5pt">
                        <v:stroke dashstyle="dashDot" endarrow="block"/>
                      </v:shape>
                      <v:shape id="_x0000_s1245" type="#_x0000_t32" style="position:absolute;left:10419;top:10186;width:0;height:1620;flip:y" o:connectortype="straight" strokeweight="1.5pt">
                        <v:stroke dashstyle="dashDot"/>
                      </v:shape>
                      <v:shape id="_x0000_s1246" type="#_x0000_t32" style="position:absolute;left:10701;top:8206;width:0;height:2880" o:connectortype="straight" strokeweight="1.5pt">
                        <v:stroke dashstyle="dashDot"/>
                      </v:shape>
                      <v:shape id="_x0000_s1247" type="#_x0000_t32" style="position:absolute;left:10419;top:11086;width:282;height:0" o:connectortype="straight" strokeweight="1.5pt">
                        <v:stroke dashstyle="dashDot"/>
                      </v:shape>
                      <v:shape id="_x0000_s1248" type="#_x0000_t32" style="position:absolute;left:9344;top:8206;width:1357;height:0;flip:x" o:connectortype="straight" strokeweight="1.5pt">
                        <v:stroke dashstyle="dashDot" endarrow="block"/>
                      </v:shape>
                      <v:shape id="_x0000_s1249" type="#_x0000_t32" style="position:absolute;left:10419;top:9234;width:282;height:0;flip:x" o:connectortype="straight" strokeweight="1.5pt">
                        <v:stroke dashstyle="dashDot" endarrow="block"/>
                      </v:shape>
                    </v:group>
                    <v:group id="_x0000_s1255" style="position:absolute;left:6741;top:9608;width:720;height:1606" coordorigin="6741,9608" coordsize="720,1606">
                      <v:shape id="_x0000_s1252" type="#_x0000_t32" style="position:absolute;left:6741;top:9608;width:0;height:758" o:connectortype="straight" strokeweight="2.25pt">
                        <v:stroke dashstyle="dash" startarrow="block" endarrow="block"/>
                      </v:shape>
                      <v:shape id="_x0000_s1253" type="#_x0000_t32" style="position:absolute;left:7461;top:9608;width:0;height:1606;flip:y" o:connectortype="straight" strokeweight="2.25pt">
                        <v:stroke dashstyle="dash" endarrow="block"/>
                      </v:shape>
                      <v:shape id="_x0000_s1254" type="#_x0000_t32" style="position:absolute;left:7360;top:11214;width:101;height:0;flip:x" o:connectortype="straight" strokeweight="2.25pt">
                        <v:stroke dashstyle="dash" endarrow="block"/>
                      </v:shape>
                    </v:group>
                    <v:group id="_x0000_s1261" style="position:absolute;left:2421;top:7108;width:6738;height:847" coordorigin="2421,7108" coordsize="6738,847">
                      <v:shape id="_x0000_s1258" type="#_x0000_t32" style="position:absolute;left:2421;top:7108;width:0;height:847" o:connectortype="straight" strokeweight="2.25pt">
                        <v:stroke dashstyle="1 1" endarrow="block"/>
                      </v:shape>
                      <v:shape id="_x0000_s1259" type="#_x0000_t32" style="position:absolute;left:2421;top:7108;width:6738;height:0;flip:x" o:connectortype="straight" strokeweight="2.25pt">
                        <v:stroke dashstyle="1 1"/>
                      </v:shape>
                      <v:shape id="_x0000_s1260" type="#_x0000_t32" style="position:absolute;left:2421;top:7477;width:4705;height:0;flip:x" o:connectortype="straight" strokeweight="2.25pt">
                        <v:stroke dashstyle="1 1"/>
                      </v:shape>
                    </v:group>
                  </v:group>
                </v:group>
              </v:group>
            </v:group>
          </v:group>
        </w:pict>
      </w:r>
    </w:p>
    <w:p w:rsidR="00194187" w:rsidRDefault="00194187" w:rsidP="004D303F">
      <w:pPr>
        <w:autoSpaceDE w:val="0"/>
        <w:autoSpaceDN w:val="0"/>
        <w:adjustRightInd w:val="0"/>
        <w:ind w:firstLine="284"/>
        <w:contextualSpacing w:val="0"/>
        <w:rPr>
          <w:rFonts w:eastAsia="Cyrvetica-ExtraLight" w:cs="Times New Roman"/>
          <w:szCs w:val="28"/>
          <w:lang w:bidi="ar-SA"/>
        </w:rPr>
      </w:pPr>
    </w:p>
    <w:p w:rsidR="00194187" w:rsidRDefault="00194187" w:rsidP="004D303F">
      <w:pPr>
        <w:autoSpaceDE w:val="0"/>
        <w:autoSpaceDN w:val="0"/>
        <w:adjustRightInd w:val="0"/>
        <w:ind w:firstLine="284"/>
        <w:contextualSpacing w:val="0"/>
        <w:rPr>
          <w:rFonts w:eastAsia="Cyrvetica-ExtraLight" w:cs="Times New Roman"/>
          <w:szCs w:val="28"/>
          <w:lang w:bidi="ar-SA"/>
        </w:rPr>
      </w:pPr>
    </w:p>
    <w:p w:rsidR="00B4700F" w:rsidRDefault="00B4700F" w:rsidP="004D303F">
      <w:pPr>
        <w:autoSpaceDE w:val="0"/>
        <w:autoSpaceDN w:val="0"/>
        <w:adjustRightInd w:val="0"/>
        <w:ind w:firstLine="284"/>
        <w:contextualSpacing w:val="0"/>
        <w:rPr>
          <w:rFonts w:eastAsia="Cyrvetica-ExtraLight" w:cs="Times New Roman"/>
          <w:szCs w:val="28"/>
          <w:lang w:bidi="ar-SA"/>
        </w:rPr>
      </w:pPr>
    </w:p>
    <w:p w:rsidR="00D60AFA" w:rsidRDefault="00D60AFA" w:rsidP="004D303F">
      <w:pPr>
        <w:autoSpaceDE w:val="0"/>
        <w:autoSpaceDN w:val="0"/>
        <w:adjustRightInd w:val="0"/>
        <w:ind w:firstLine="284"/>
        <w:contextualSpacing w:val="0"/>
        <w:rPr>
          <w:rFonts w:eastAsia="Cyrvetica-ExtraLight" w:cs="Times New Roman"/>
          <w:szCs w:val="28"/>
          <w:lang w:bidi="ar-SA"/>
        </w:rPr>
      </w:pPr>
    </w:p>
    <w:p w:rsidR="00B4700F" w:rsidRDefault="00B4700F" w:rsidP="004D303F">
      <w:pPr>
        <w:autoSpaceDE w:val="0"/>
        <w:autoSpaceDN w:val="0"/>
        <w:adjustRightInd w:val="0"/>
        <w:ind w:firstLine="284"/>
        <w:contextualSpacing w:val="0"/>
        <w:rPr>
          <w:rFonts w:eastAsia="Cyrvetica-ExtraLight" w:cs="Times New Roman"/>
          <w:szCs w:val="28"/>
          <w:lang w:bidi="ar-SA"/>
        </w:rPr>
      </w:pPr>
    </w:p>
    <w:p w:rsidR="00B4700F" w:rsidRDefault="00B4700F" w:rsidP="004D303F">
      <w:pPr>
        <w:autoSpaceDE w:val="0"/>
        <w:autoSpaceDN w:val="0"/>
        <w:adjustRightInd w:val="0"/>
        <w:ind w:firstLine="284"/>
        <w:contextualSpacing w:val="0"/>
        <w:rPr>
          <w:rFonts w:eastAsia="Cyrvetica-ExtraLight" w:cs="Times New Roman"/>
          <w:szCs w:val="28"/>
          <w:lang w:bidi="ar-SA"/>
        </w:rPr>
      </w:pPr>
    </w:p>
    <w:p w:rsidR="00B4700F" w:rsidRDefault="00B4700F" w:rsidP="004D303F">
      <w:pPr>
        <w:autoSpaceDE w:val="0"/>
        <w:autoSpaceDN w:val="0"/>
        <w:adjustRightInd w:val="0"/>
        <w:ind w:firstLine="284"/>
        <w:contextualSpacing w:val="0"/>
        <w:rPr>
          <w:rFonts w:eastAsia="Cyrvetica-ExtraLight" w:cs="Times New Roman"/>
          <w:szCs w:val="28"/>
          <w:lang w:bidi="ar-SA"/>
        </w:rPr>
      </w:pPr>
    </w:p>
    <w:p w:rsidR="00B4700F" w:rsidRDefault="00B4700F" w:rsidP="004D303F">
      <w:pPr>
        <w:autoSpaceDE w:val="0"/>
        <w:autoSpaceDN w:val="0"/>
        <w:adjustRightInd w:val="0"/>
        <w:ind w:firstLine="284"/>
        <w:contextualSpacing w:val="0"/>
        <w:rPr>
          <w:rFonts w:eastAsia="Cyrvetica-ExtraLight" w:cs="Times New Roman"/>
          <w:szCs w:val="28"/>
          <w:lang w:bidi="ar-SA"/>
        </w:rPr>
      </w:pPr>
    </w:p>
    <w:p w:rsidR="00194187" w:rsidRDefault="00194187" w:rsidP="00115852">
      <w:pPr>
        <w:autoSpaceDE w:val="0"/>
        <w:autoSpaceDN w:val="0"/>
        <w:adjustRightInd w:val="0"/>
        <w:ind w:firstLine="284"/>
        <w:contextualSpacing w:val="0"/>
        <w:jc w:val="center"/>
        <w:rPr>
          <w:rFonts w:eastAsia="Cyrvetica-ExtraLight" w:cs="Times New Roman"/>
          <w:szCs w:val="28"/>
          <w:lang w:bidi="ar-SA"/>
        </w:rPr>
      </w:pPr>
    </w:p>
    <w:p w:rsidR="00194187" w:rsidRDefault="00194187" w:rsidP="004D303F">
      <w:pPr>
        <w:autoSpaceDE w:val="0"/>
        <w:autoSpaceDN w:val="0"/>
        <w:adjustRightInd w:val="0"/>
        <w:ind w:firstLine="284"/>
        <w:contextualSpacing w:val="0"/>
        <w:rPr>
          <w:rFonts w:eastAsia="Cyrvetica-ExtraLight" w:cs="Times New Roman"/>
          <w:szCs w:val="28"/>
          <w:lang w:bidi="ar-SA"/>
        </w:rPr>
      </w:pPr>
    </w:p>
    <w:p w:rsidR="00AB707A" w:rsidRPr="00DB600B" w:rsidRDefault="003956D4" w:rsidP="004D303F">
      <w:pPr>
        <w:ind w:firstLine="284"/>
        <w:jc w:val="center"/>
        <w:rPr>
          <w:rFonts w:cs="Times New Roman"/>
          <w:szCs w:val="28"/>
          <w:lang w:bidi="ar-SA"/>
        </w:rPr>
      </w:pPr>
      <w:r>
        <w:rPr>
          <w:rFonts w:cs="Times New Roman"/>
          <w:szCs w:val="28"/>
        </w:rPr>
        <w:t>Рис.2.</w:t>
      </w:r>
      <w:r w:rsidR="00CE2A6E">
        <w:rPr>
          <w:rFonts w:cs="Times New Roman"/>
          <w:szCs w:val="28"/>
        </w:rPr>
        <w:t xml:space="preserve"> Блок-схема </w:t>
      </w:r>
      <w:r w:rsidR="00D60AFA">
        <w:rPr>
          <w:rFonts w:cs="Times New Roman"/>
          <w:szCs w:val="28"/>
        </w:rPr>
        <w:t>взаимосвязи</w:t>
      </w:r>
      <w:r w:rsidR="00AF18AB">
        <w:rPr>
          <w:rFonts w:cs="Times New Roman"/>
          <w:szCs w:val="28"/>
        </w:rPr>
        <w:t xml:space="preserve"> структурных сдвигов </w:t>
      </w:r>
      <w:r w:rsidR="00244A88">
        <w:rPr>
          <w:rFonts w:cs="Times New Roman"/>
          <w:szCs w:val="28"/>
        </w:rPr>
        <w:t>и</w:t>
      </w:r>
      <w:r w:rsidR="00AF18AB">
        <w:rPr>
          <w:rFonts w:cs="Times New Roman"/>
          <w:szCs w:val="28"/>
        </w:rPr>
        <w:t xml:space="preserve"> вектор</w:t>
      </w:r>
      <w:r w:rsidR="00244A88">
        <w:rPr>
          <w:rFonts w:cs="Times New Roman"/>
          <w:szCs w:val="28"/>
        </w:rPr>
        <w:t>а</w:t>
      </w:r>
      <w:r w:rsidR="00AF18AB">
        <w:rPr>
          <w:rFonts w:cs="Times New Roman"/>
          <w:szCs w:val="28"/>
        </w:rPr>
        <w:t xml:space="preserve"> развития</w:t>
      </w:r>
      <w:r w:rsidR="00AB707A">
        <w:rPr>
          <w:rFonts w:cs="Times New Roman"/>
          <w:szCs w:val="28"/>
        </w:rPr>
        <w:t xml:space="preserve"> </w:t>
      </w:r>
      <w:r w:rsidR="00AB707A" w:rsidRPr="00DB600B">
        <w:rPr>
          <w:rFonts w:cs="Times New Roman"/>
          <w:szCs w:val="28"/>
          <w:lang w:bidi="ar-SA"/>
        </w:rPr>
        <w:t xml:space="preserve">(*Источник: собственная разработка на основе анализа работ отечественных и зарубежных специалистов </w:t>
      </w:r>
      <w:r w:rsidR="00AB707A" w:rsidRPr="00DB600B">
        <w:rPr>
          <w:rFonts w:cs="Times New Roman"/>
          <w:szCs w:val="28"/>
        </w:rPr>
        <w:t>[</w:t>
      </w:r>
      <w:r w:rsidR="0020604E">
        <w:rPr>
          <w:rFonts w:cs="Times New Roman"/>
          <w:szCs w:val="28"/>
        </w:rPr>
        <w:t>3; 6; 7; 13; 15; 16; 17</w:t>
      </w:r>
      <w:r w:rsidR="00AB707A" w:rsidRPr="00DB600B">
        <w:rPr>
          <w:rFonts w:cs="Times New Roman"/>
          <w:szCs w:val="28"/>
        </w:rPr>
        <w:t>]</w:t>
      </w:r>
      <w:r w:rsidR="00AB707A" w:rsidRPr="00DB600B">
        <w:rPr>
          <w:rFonts w:cs="Times New Roman"/>
          <w:szCs w:val="28"/>
          <w:lang w:bidi="ar-SA"/>
        </w:rPr>
        <w:t>).</w:t>
      </w:r>
    </w:p>
    <w:p w:rsidR="00562070" w:rsidRDefault="00B4700F" w:rsidP="004D303F">
      <w:pPr>
        <w:autoSpaceDE w:val="0"/>
        <w:autoSpaceDN w:val="0"/>
        <w:adjustRightInd w:val="0"/>
        <w:ind w:firstLine="284"/>
        <w:contextualSpacing w:val="0"/>
        <w:rPr>
          <w:rFonts w:cs="Times New Roman"/>
          <w:szCs w:val="28"/>
        </w:rPr>
      </w:pPr>
      <w:r w:rsidRPr="00DF6F9E">
        <w:rPr>
          <w:rFonts w:eastAsia="Cyrvetica-ExtraLight" w:cs="Times New Roman"/>
          <w:szCs w:val="28"/>
          <w:lang w:bidi="ar-SA"/>
        </w:rPr>
        <w:t xml:space="preserve">Свойства </w:t>
      </w:r>
      <w:r>
        <w:rPr>
          <w:rFonts w:eastAsia="Cyrvetica-ExtraLight" w:cs="Times New Roman"/>
          <w:szCs w:val="28"/>
          <w:lang w:bidi="ar-SA"/>
        </w:rPr>
        <w:t>структурной</w:t>
      </w:r>
      <w:r w:rsidRPr="00DF6F9E">
        <w:rPr>
          <w:rFonts w:eastAsia="Cyrvetica-ExtraLight" w:cs="Times New Roman"/>
          <w:szCs w:val="28"/>
          <w:lang w:bidi="ar-SA"/>
        </w:rPr>
        <w:t xml:space="preserve"> динамики и принципы ее анализа позволяют </w:t>
      </w:r>
      <w:r w:rsidR="00963535">
        <w:rPr>
          <w:rFonts w:eastAsia="Cyrvetica-ExtraLight" w:cs="Times New Roman"/>
          <w:szCs w:val="28"/>
          <w:lang w:bidi="ar-SA"/>
        </w:rPr>
        <w:t>утверждать, что</w:t>
      </w:r>
      <w:r w:rsidRPr="00DF6F9E">
        <w:rPr>
          <w:rFonts w:eastAsia="Cyrvetica-ExtraLight" w:cs="Times New Roman"/>
          <w:szCs w:val="28"/>
          <w:lang w:bidi="ar-SA"/>
        </w:rPr>
        <w:t xml:space="preserve"> развитие подчиняется общей дуалистической закономерности </w:t>
      </w:r>
      <w:r>
        <w:rPr>
          <w:rFonts w:eastAsia="Cyrvetica-ExtraLight" w:cs="Times New Roman"/>
          <w:szCs w:val="28"/>
          <w:lang w:bidi="ar-SA"/>
        </w:rPr>
        <w:t>«</w:t>
      </w:r>
      <w:r w:rsidRPr="00DF6F9E">
        <w:rPr>
          <w:rFonts w:eastAsia="Cyrvetica-ExtraLight" w:cs="Times New Roman"/>
          <w:szCs w:val="28"/>
          <w:lang w:bidi="ar-SA"/>
        </w:rPr>
        <w:t>единства внутреннего и внешнего, формы и содержания, количественной и качественной определенности процесса движения</w:t>
      </w:r>
      <w:r>
        <w:rPr>
          <w:rFonts w:eastAsia="Cyrvetica-ExtraLight" w:cs="Times New Roman"/>
          <w:szCs w:val="28"/>
          <w:lang w:bidi="ar-SA"/>
        </w:rPr>
        <w:t>»</w:t>
      </w:r>
      <w:r w:rsidR="00963535">
        <w:rPr>
          <w:rFonts w:eastAsia="Cyrvetica-ExtraLight" w:cs="Times New Roman"/>
          <w:szCs w:val="28"/>
          <w:lang w:bidi="ar-SA"/>
        </w:rPr>
        <w:t xml:space="preserve"> [</w:t>
      </w:r>
      <w:r w:rsidR="00D66CA7">
        <w:rPr>
          <w:rFonts w:eastAsia="Cyrvetica-ExtraLight" w:cs="Times New Roman"/>
          <w:szCs w:val="28"/>
          <w:lang w:bidi="ar-SA"/>
        </w:rPr>
        <w:t>6, с. 1-13</w:t>
      </w:r>
      <w:r w:rsidR="00963535">
        <w:rPr>
          <w:rFonts w:eastAsia="Cyrvetica-ExtraLight" w:cs="Times New Roman"/>
          <w:szCs w:val="28"/>
          <w:lang w:bidi="ar-SA"/>
        </w:rPr>
        <w:t>]</w:t>
      </w:r>
      <w:r w:rsidRPr="00DF6F9E">
        <w:rPr>
          <w:rFonts w:eastAsia="Cyrvetica-ExtraLight" w:cs="Times New Roman"/>
          <w:szCs w:val="28"/>
          <w:lang w:bidi="ar-SA"/>
        </w:rPr>
        <w:t xml:space="preserve">. </w:t>
      </w:r>
      <w:r w:rsidRPr="00963535">
        <w:rPr>
          <w:rFonts w:eastAsia="Cyrvetica-ExtraLight" w:cs="Times New Roman"/>
          <w:szCs w:val="28"/>
          <w:lang w:bidi="ar-SA"/>
        </w:rPr>
        <w:t xml:space="preserve">Постижение закономерностей этого развития имеет и сугубо практическое значение, позволяя выявлять </w:t>
      </w:r>
      <w:r w:rsidR="00963535">
        <w:rPr>
          <w:rFonts w:eastAsia="Cyrvetica-ExtraLight" w:cs="Times New Roman"/>
          <w:szCs w:val="28"/>
          <w:lang w:bidi="ar-SA"/>
        </w:rPr>
        <w:t xml:space="preserve">факторы влияния на </w:t>
      </w:r>
      <w:r w:rsidRPr="00963535">
        <w:rPr>
          <w:rFonts w:eastAsia="Cyrvetica-ExtraLight" w:cs="Times New Roman"/>
          <w:szCs w:val="28"/>
          <w:lang w:bidi="ar-SA"/>
        </w:rPr>
        <w:t xml:space="preserve">эффективность </w:t>
      </w:r>
      <w:r w:rsidR="00963535">
        <w:rPr>
          <w:rFonts w:eastAsia="Cyrvetica-ExtraLight" w:cs="Times New Roman"/>
          <w:szCs w:val="28"/>
          <w:lang w:bidi="ar-SA"/>
        </w:rPr>
        <w:t>функционирования систем</w:t>
      </w:r>
      <w:r w:rsidRPr="00963535">
        <w:rPr>
          <w:rFonts w:eastAsia="Cyrvetica-ExtraLight" w:cs="Times New Roman"/>
          <w:szCs w:val="28"/>
          <w:lang w:bidi="ar-SA"/>
        </w:rPr>
        <w:t xml:space="preserve">. </w:t>
      </w:r>
    </w:p>
    <w:p w:rsidR="00CF6FA6" w:rsidRDefault="00CF6FA6" w:rsidP="004D303F">
      <w:pPr>
        <w:autoSpaceDE w:val="0"/>
        <w:autoSpaceDN w:val="0"/>
        <w:adjustRightInd w:val="0"/>
        <w:ind w:firstLine="284"/>
        <w:contextualSpacing w:val="0"/>
        <w:rPr>
          <w:rFonts w:eastAsia="Cyrvetica-ExtraLight" w:cs="Times New Roman"/>
          <w:szCs w:val="28"/>
          <w:lang w:bidi="ar-SA"/>
        </w:rPr>
      </w:pPr>
      <w:proofErr w:type="gramStart"/>
      <w:r w:rsidRPr="00DF6F9E">
        <w:rPr>
          <w:rFonts w:eastAsia="Cyrvetica-ExtraLight" w:cs="Times New Roman"/>
          <w:szCs w:val="28"/>
          <w:lang w:bidi="ar-SA"/>
        </w:rPr>
        <w:t xml:space="preserve">С эволюционной точки зрения, рассматривая элементарную частицу процесса развития </w:t>
      </w:r>
      <w:r w:rsidR="00B04837">
        <w:rPr>
          <w:rFonts w:eastAsia="Cyrvetica-ExtraLight" w:cs="Times New Roman"/>
          <w:szCs w:val="28"/>
          <w:lang w:bidi="ar-SA"/>
        </w:rPr>
        <w:t>(</w:t>
      </w:r>
      <w:r w:rsidRPr="00DF6F9E">
        <w:rPr>
          <w:rFonts w:eastAsia="Cyrvetica-ExtraLight" w:cs="Times New Roman"/>
          <w:szCs w:val="28"/>
          <w:lang w:bidi="ar-SA"/>
        </w:rPr>
        <w:t>единичный экономический цикл</w:t>
      </w:r>
      <w:r w:rsidR="00B04837">
        <w:rPr>
          <w:rFonts w:eastAsia="Cyrvetica-ExtraLight" w:cs="Times New Roman"/>
          <w:szCs w:val="28"/>
          <w:lang w:bidi="ar-SA"/>
        </w:rPr>
        <w:t>)</w:t>
      </w:r>
      <w:r w:rsidRPr="00DF6F9E">
        <w:rPr>
          <w:rFonts w:eastAsia="Cyrvetica-ExtraLight" w:cs="Times New Roman"/>
          <w:szCs w:val="28"/>
          <w:lang w:bidi="ar-SA"/>
        </w:rPr>
        <w:t>, предпола</w:t>
      </w:r>
      <w:r>
        <w:rPr>
          <w:rFonts w:eastAsia="Cyrvetica-ExtraLight" w:cs="Times New Roman"/>
          <w:szCs w:val="28"/>
          <w:lang w:bidi="ar-SA"/>
        </w:rPr>
        <w:t>га</w:t>
      </w:r>
      <w:r w:rsidR="00B04837">
        <w:rPr>
          <w:rFonts w:eastAsia="Cyrvetica-ExtraLight" w:cs="Times New Roman"/>
          <w:szCs w:val="28"/>
          <w:lang w:bidi="ar-SA"/>
        </w:rPr>
        <w:t>ются</w:t>
      </w:r>
      <w:r w:rsidRPr="00DF6F9E">
        <w:rPr>
          <w:rFonts w:eastAsia="Cyrvetica-ExtraLight" w:cs="Times New Roman"/>
          <w:szCs w:val="28"/>
          <w:lang w:bidi="ar-SA"/>
        </w:rPr>
        <w:t xml:space="preserve"> как количественные (потоковые, возвратные, синусоидальные, конъюнктурные) элементы, так и качественные </w:t>
      </w:r>
      <w:r>
        <w:rPr>
          <w:rFonts w:eastAsia="Cyrvetica-ExtraLight" w:cs="Times New Roman"/>
          <w:szCs w:val="28"/>
          <w:lang w:bidi="ar-SA"/>
        </w:rPr>
        <w:t>структурные</w:t>
      </w:r>
      <w:r w:rsidR="00B04837">
        <w:rPr>
          <w:rFonts w:eastAsia="Cyrvetica-ExtraLight" w:cs="Times New Roman"/>
          <w:szCs w:val="28"/>
          <w:lang w:bidi="ar-SA"/>
        </w:rPr>
        <w:t>, что</w:t>
      </w:r>
      <w:r w:rsidRPr="00DF6F9E">
        <w:rPr>
          <w:rFonts w:eastAsia="Cyrvetica-ExtraLight" w:cs="Times New Roman"/>
          <w:szCs w:val="28"/>
          <w:lang w:bidi="ar-SA"/>
        </w:rPr>
        <w:t xml:space="preserve"> позволяет </w:t>
      </w:r>
      <w:r w:rsidR="00B04837">
        <w:rPr>
          <w:rFonts w:eastAsia="Cyrvetica-ExtraLight" w:cs="Times New Roman"/>
          <w:szCs w:val="28"/>
          <w:lang w:bidi="ar-SA"/>
        </w:rPr>
        <w:t>утверждать:</w:t>
      </w:r>
      <w:proofErr w:type="gramEnd"/>
      <w:r w:rsidR="00B04837">
        <w:rPr>
          <w:rFonts w:eastAsia="Cyrvetica-ExtraLight" w:cs="Times New Roman"/>
          <w:szCs w:val="28"/>
          <w:lang w:bidi="ar-SA"/>
        </w:rPr>
        <w:t xml:space="preserve"> «</w:t>
      </w:r>
      <w:r w:rsidR="00B04837" w:rsidRPr="00DF6F9E">
        <w:rPr>
          <w:rFonts w:eastAsia="Cyrvetica-ExtraLight" w:cs="Times New Roman"/>
          <w:szCs w:val="28"/>
          <w:lang w:bidi="ar-SA"/>
        </w:rPr>
        <w:t>Д</w:t>
      </w:r>
      <w:r w:rsidRPr="00DF6F9E">
        <w:rPr>
          <w:rFonts w:eastAsia="Cyrvetica-ExtraLight" w:cs="Times New Roman"/>
          <w:szCs w:val="28"/>
          <w:lang w:bidi="ar-SA"/>
        </w:rPr>
        <w:t xml:space="preserve">вижение экономической материи не является ни шумом, ни инерционным процессом, а </w:t>
      </w:r>
      <w:proofErr w:type="spellStart"/>
      <w:r w:rsidRPr="00DF6F9E">
        <w:rPr>
          <w:rFonts w:eastAsia="Cyrvetica-ExtraLight" w:cs="Times New Roman"/>
          <w:szCs w:val="28"/>
          <w:lang w:bidi="ar-SA"/>
        </w:rPr>
        <w:t>самоподдерживается</w:t>
      </w:r>
      <w:proofErr w:type="spellEnd"/>
      <w:r w:rsidRPr="00DF6F9E">
        <w:rPr>
          <w:rFonts w:eastAsia="Cyrvetica-ExtraLight" w:cs="Times New Roman"/>
          <w:szCs w:val="28"/>
          <w:lang w:bidi="ar-SA"/>
        </w:rPr>
        <w:t xml:space="preserve"> и </w:t>
      </w:r>
      <w:proofErr w:type="spellStart"/>
      <w:r w:rsidRPr="00DF6F9E">
        <w:rPr>
          <w:rFonts w:eastAsia="Cyrvetica-ExtraLight" w:cs="Times New Roman"/>
          <w:szCs w:val="28"/>
          <w:lang w:bidi="ar-SA"/>
        </w:rPr>
        <w:t>саморазвивается</w:t>
      </w:r>
      <w:proofErr w:type="spellEnd"/>
      <w:r w:rsidRPr="00DF6F9E">
        <w:rPr>
          <w:rFonts w:eastAsia="Cyrvetica-ExtraLight" w:cs="Times New Roman"/>
          <w:szCs w:val="28"/>
          <w:lang w:bidi="ar-SA"/>
        </w:rPr>
        <w:t xml:space="preserve"> на основе присущих ему встроенных механизмов</w:t>
      </w:r>
      <w:r w:rsidR="00B04837">
        <w:rPr>
          <w:rFonts w:eastAsia="Cyrvetica-ExtraLight" w:cs="Times New Roman"/>
          <w:szCs w:val="28"/>
          <w:lang w:bidi="ar-SA"/>
        </w:rPr>
        <w:t>» [</w:t>
      </w:r>
      <w:r w:rsidR="00D66CA7">
        <w:rPr>
          <w:rFonts w:eastAsia="Cyrvetica-ExtraLight" w:cs="Times New Roman"/>
          <w:szCs w:val="28"/>
          <w:lang w:bidi="ar-SA"/>
        </w:rPr>
        <w:t>7, с. 120</w:t>
      </w:r>
      <w:r w:rsidR="00B04837">
        <w:rPr>
          <w:rFonts w:eastAsia="Cyrvetica-ExtraLight" w:cs="Times New Roman"/>
          <w:szCs w:val="28"/>
          <w:lang w:bidi="ar-SA"/>
        </w:rPr>
        <w:t>]</w:t>
      </w:r>
      <w:r w:rsidRPr="00DF6F9E">
        <w:rPr>
          <w:rFonts w:eastAsia="Cyrvetica-ExtraLight" w:cs="Times New Roman"/>
          <w:szCs w:val="28"/>
          <w:lang w:bidi="ar-SA"/>
        </w:rPr>
        <w:t>.</w:t>
      </w:r>
    </w:p>
    <w:p w:rsidR="006E3024" w:rsidRDefault="006E3024" w:rsidP="004D303F">
      <w:pPr>
        <w:ind w:firstLine="284"/>
      </w:pPr>
      <w:r w:rsidRPr="006E3024">
        <w:rPr>
          <w:b/>
        </w:rPr>
        <w:t>Выводы.</w:t>
      </w:r>
      <w:r>
        <w:t xml:space="preserve"> Раскрыта экономическая природа сдвигов на основе исследования </w:t>
      </w:r>
      <w:r w:rsidR="006A0565">
        <w:t xml:space="preserve">воздействия </w:t>
      </w:r>
      <w:r>
        <w:t>принципов, законов и закономерностей на структурную трансформацию и вектор развития.</w:t>
      </w:r>
    </w:p>
    <w:p w:rsidR="006E3024" w:rsidRDefault="00EE25B4" w:rsidP="004D303F">
      <w:pPr>
        <w:ind w:firstLine="284"/>
      </w:pPr>
      <w:r>
        <w:t>Определены сущность, содержание и значение структурных сдвигов средствами анализа и систематизации подходов ученых-экономистов</w:t>
      </w:r>
      <w:r w:rsidR="00EC6032">
        <w:t>, что позволило выявить волнообразный спиралевидный циклический характер</w:t>
      </w:r>
      <w:r w:rsidR="009135DE">
        <w:t>,</w:t>
      </w:r>
      <w:r w:rsidR="00EC6032">
        <w:t xml:space="preserve"> наличие</w:t>
      </w:r>
      <w:r w:rsidR="00151E15">
        <w:t xml:space="preserve"> обратных связей и эффекта</w:t>
      </w:r>
      <w:r w:rsidR="009135DE">
        <w:t xml:space="preserve"> синергии</w:t>
      </w:r>
      <w:r w:rsidR="00EC6032">
        <w:t>.</w:t>
      </w:r>
    </w:p>
    <w:p w:rsidR="00EC6032" w:rsidRDefault="00EC6032" w:rsidP="004D303F">
      <w:pPr>
        <w:ind w:firstLine="284"/>
      </w:pPr>
      <w:r>
        <w:lastRenderedPageBreak/>
        <w:t>Выявлена стойкая взаимосвязь между динамическими</w:t>
      </w:r>
      <w:r w:rsidR="002C1F54">
        <w:t>,</w:t>
      </w:r>
      <w:r>
        <w:t xml:space="preserve"> статическими, эволюционными</w:t>
      </w:r>
      <w:r w:rsidR="002C1F54">
        <w:t>,</w:t>
      </w:r>
      <w:r>
        <w:t xml:space="preserve"> революционными</w:t>
      </w:r>
      <w:r w:rsidR="005F15A1">
        <w:t>, обратимыми</w:t>
      </w:r>
      <w:r w:rsidR="002C1F54">
        <w:t xml:space="preserve">, </w:t>
      </w:r>
      <w:r w:rsidR="005F15A1">
        <w:t>необратимыми, количественными и качественными</w:t>
      </w:r>
      <w:r>
        <w:t xml:space="preserve"> </w:t>
      </w:r>
      <w:r w:rsidR="005F15A1">
        <w:t>изменениями</w:t>
      </w:r>
      <w:r>
        <w:t xml:space="preserve"> в процессе </w:t>
      </w:r>
      <w:r w:rsidR="005F15A1">
        <w:t>генезиса структурных трансформаций</w:t>
      </w:r>
      <w:r w:rsidR="002C1F54">
        <w:t xml:space="preserve"> и </w:t>
      </w:r>
      <w:r w:rsidR="00F31543">
        <w:t>воздействия на</w:t>
      </w:r>
      <w:r w:rsidR="002C1F54">
        <w:t xml:space="preserve"> эти процесс</w:t>
      </w:r>
      <w:r w:rsidR="00F31543">
        <w:t>ы</w:t>
      </w:r>
      <w:r w:rsidR="002C1F54">
        <w:t xml:space="preserve"> закон</w:t>
      </w:r>
      <w:r w:rsidR="00F31543">
        <w:t>ов</w:t>
      </w:r>
      <w:r w:rsidR="002C1F54">
        <w:t xml:space="preserve"> функционирования и развития экономических систем.</w:t>
      </w:r>
    </w:p>
    <w:p w:rsidR="00981A88" w:rsidRDefault="00881304" w:rsidP="004D303F">
      <w:pPr>
        <w:ind w:firstLine="284"/>
      </w:pPr>
      <w:r>
        <w:t>Рассмотрена концепция цикличности как объективная форма динамики структурных сдвигов</w:t>
      </w:r>
      <w:r w:rsidR="00522629">
        <w:t>,</w:t>
      </w:r>
      <w:r w:rsidR="00522629" w:rsidRPr="00522629">
        <w:t xml:space="preserve"> </w:t>
      </w:r>
      <w:r w:rsidR="00F31543">
        <w:t xml:space="preserve">с учетом положительных и отрицательных </w:t>
      </w:r>
      <w:r w:rsidR="00AB3D9F">
        <w:t>факторов</w:t>
      </w:r>
      <w:r w:rsidR="00F31543">
        <w:t xml:space="preserve"> </w:t>
      </w:r>
      <w:r w:rsidR="00272124">
        <w:t xml:space="preserve">эффекта мультипликатора и </w:t>
      </w:r>
      <w:r w:rsidR="00F31543">
        <w:t>нелинейных процессов</w:t>
      </w:r>
      <w:r w:rsidR="00522629">
        <w:t>.</w:t>
      </w:r>
    </w:p>
    <w:p w:rsidR="00333874" w:rsidRPr="00AB707A" w:rsidRDefault="000E73AB" w:rsidP="004D303F">
      <w:pPr>
        <w:pStyle w:val="a8"/>
        <w:spacing w:before="0" w:beforeAutospacing="0" w:after="0" w:afterAutospacing="0" w:line="360" w:lineRule="auto"/>
        <w:ind w:firstLine="284"/>
        <w:jc w:val="both"/>
        <w:rPr>
          <w:sz w:val="28"/>
          <w:szCs w:val="28"/>
        </w:rPr>
      </w:pPr>
      <w:r w:rsidRPr="00DB600B">
        <w:rPr>
          <w:b/>
          <w:sz w:val="28"/>
          <w:szCs w:val="28"/>
        </w:rPr>
        <w:t xml:space="preserve">Перспективы дальнейших разработок в данном направлении. </w:t>
      </w:r>
      <w:r>
        <w:rPr>
          <w:sz w:val="28"/>
          <w:szCs w:val="28"/>
        </w:rPr>
        <w:t xml:space="preserve">Современные </w:t>
      </w:r>
      <w:r w:rsidR="00B04837">
        <w:rPr>
          <w:sz w:val="28"/>
          <w:szCs w:val="28"/>
        </w:rPr>
        <w:t xml:space="preserve">научные исследования по проблемам </w:t>
      </w:r>
      <w:r>
        <w:rPr>
          <w:sz w:val="28"/>
          <w:szCs w:val="28"/>
        </w:rPr>
        <w:t xml:space="preserve">развития требуют </w:t>
      </w:r>
      <w:r w:rsidR="00B04837">
        <w:rPr>
          <w:sz w:val="28"/>
          <w:szCs w:val="28"/>
        </w:rPr>
        <w:t>оптимизационной</w:t>
      </w:r>
      <w:r>
        <w:rPr>
          <w:sz w:val="28"/>
          <w:szCs w:val="28"/>
        </w:rPr>
        <w:t xml:space="preserve"> </w:t>
      </w:r>
      <w:proofErr w:type="spellStart"/>
      <w:r>
        <w:rPr>
          <w:sz w:val="28"/>
          <w:szCs w:val="28"/>
        </w:rPr>
        <w:t>разноуровневой</w:t>
      </w:r>
      <w:proofErr w:type="spellEnd"/>
      <w:r>
        <w:rPr>
          <w:sz w:val="28"/>
          <w:szCs w:val="28"/>
        </w:rPr>
        <w:t xml:space="preserve"> трансформации структурообразующих звеньев, способной оперативно реагировать на стохастические и детерминированные изменения внутренних и внешних факторов и создающей условия для саморазвития и самоорганизации, многообещающей в данных условиях представляется разносторонняя методологическая разработка структурных принципов модульного построения социально-экономических системы.</w:t>
      </w:r>
    </w:p>
    <w:p w:rsidR="004D303F" w:rsidRPr="008A0C86" w:rsidRDefault="004D303F" w:rsidP="004D303F">
      <w:pPr>
        <w:pStyle w:val="ac"/>
        <w:spacing w:line="240" w:lineRule="auto"/>
        <w:ind w:firstLine="284"/>
        <w:jc w:val="center"/>
        <w:rPr>
          <w:b/>
          <w:lang w:val="ru-RU"/>
        </w:rPr>
      </w:pPr>
    </w:p>
    <w:p w:rsidR="00AB707A" w:rsidRPr="004D303F" w:rsidRDefault="00443496" w:rsidP="007E31E9">
      <w:pPr>
        <w:pStyle w:val="ac"/>
        <w:ind w:firstLine="284"/>
        <w:jc w:val="center"/>
        <w:rPr>
          <w:b/>
          <w:lang w:val="ru-RU"/>
        </w:rPr>
      </w:pPr>
      <w:r>
        <w:rPr>
          <w:b/>
          <w:lang w:val="ru-RU"/>
        </w:rPr>
        <w:t>Список литературы</w:t>
      </w:r>
      <w:r w:rsidR="00AB707A" w:rsidRPr="004D303F">
        <w:rPr>
          <w:b/>
          <w:lang w:val="ru-RU"/>
        </w:rPr>
        <w:t>:</w:t>
      </w:r>
    </w:p>
    <w:p w:rsidR="00F340FC" w:rsidRPr="008A0C86" w:rsidRDefault="00F340FC" w:rsidP="00F340FC">
      <w:pPr>
        <w:pStyle w:val="a9"/>
        <w:numPr>
          <w:ilvl w:val="0"/>
          <w:numId w:val="4"/>
        </w:numPr>
        <w:tabs>
          <w:tab w:val="left" w:pos="426"/>
        </w:tabs>
        <w:autoSpaceDE w:val="0"/>
        <w:autoSpaceDN w:val="0"/>
        <w:adjustRightInd w:val="0"/>
        <w:ind w:left="0" w:firstLine="284"/>
        <w:contextualSpacing w:val="0"/>
        <w:rPr>
          <w:rFonts w:cs="Times New Roman"/>
          <w:szCs w:val="28"/>
        </w:rPr>
      </w:pPr>
      <w:r w:rsidRPr="008A0C86">
        <w:rPr>
          <w:rFonts w:cs="Times New Roman"/>
          <w:szCs w:val="28"/>
          <w:lang w:val="en-US"/>
        </w:rPr>
        <w:t>Kotter J. Leading Change. Harvard Business School Press.</w:t>
      </w:r>
      <w:r w:rsidRPr="008A0C86">
        <w:rPr>
          <w:rFonts w:cs="Times New Roman"/>
          <w:iCs/>
          <w:szCs w:val="28"/>
          <w:shd w:val="clear" w:color="auto" w:fill="FFFFFF"/>
          <w:lang w:val="en-US"/>
        </w:rPr>
        <w:t xml:space="preserve"> [Text]</w:t>
      </w:r>
      <w:r w:rsidRPr="008A0C86">
        <w:rPr>
          <w:rFonts w:cs="Times New Roman"/>
          <w:szCs w:val="28"/>
          <w:lang w:val="en-US"/>
        </w:rPr>
        <w:t xml:space="preserve"> </w:t>
      </w:r>
      <w:r w:rsidRPr="008A0C86">
        <w:rPr>
          <w:rFonts w:cs="Times New Roman"/>
          <w:szCs w:val="28"/>
        </w:rPr>
        <w:t xml:space="preserve">// </w:t>
      </w:r>
      <w:r w:rsidRPr="008A0C86">
        <w:rPr>
          <w:rFonts w:cs="Times New Roman"/>
          <w:szCs w:val="28"/>
          <w:lang w:val="en-US"/>
        </w:rPr>
        <w:t xml:space="preserve">J. Kotter </w:t>
      </w:r>
      <w:r w:rsidRPr="008A0C86">
        <w:rPr>
          <w:rFonts w:cs="Times New Roman"/>
          <w:szCs w:val="28"/>
        </w:rPr>
        <w:t>1996. P. 1189</w:t>
      </w:r>
    </w:p>
    <w:p w:rsidR="00B900F4" w:rsidRPr="004D303F" w:rsidRDefault="00B900F4" w:rsidP="007E31E9">
      <w:pPr>
        <w:pStyle w:val="a9"/>
        <w:numPr>
          <w:ilvl w:val="0"/>
          <w:numId w:val="4"/>
        </w:numPr>
        <w:tabs>
          <w:tab w:val="left" w:pos="426"/>
        </w:tabs>
        <w:autoSpaceDE w:val="0"/>
        <w:autoSpaceDN w:val="0"/>
        <w:adjustRightInd w:val="0"/>
        <w:ind w:left="0" w:firstLine="284"/>
        <w:contextualSpacing w:val="0"/>
        <w:rPr>
          <w:rFonts w:cs="Times New Roman"/>
          <w:szCs w:val="28"/>
          <w:lang w:val="en-US"/>
        </w:rPr>
      </w:pPr>
      <w:r w:rsidRPr="004D303F">
        <w:rPr>
          <w:rFonts w:cs="Times New Roman"/>
          <w:szCs w:val="28"/>
          <w:lang w:val="en-US"/>
        </w:rPr>
        <w:t xml:space="preserve">Aiken C., Keller S. The irrational side of change management </w:t>
      </w:r>
      <w:r w:rsidRPr="004D303F">
        <w:rPr>
          <w:rFonts w:cs="Times New Roman"/>
          <w:iCs/>
          <w:szCs w:val="28"/>
          <w:shd w:val="clear" w:color="auto" w:fill="FFFFFF"/>
          <w:lang w:val="en-US"/>
        </w:rPr>
        <w:t xml:space="preserve">[Electronic resource] </w:t>
      </w:r>
      <w:r w:rsidRPr="004D303F">
        <w:rPr>
          <w:rFonts w:cs="Times New Roman"/>
          <w:szCs w:val="28"/>
          <w:lang w:val="en-US"/>
        </w:rPr>
        <w:t xml:space="preserve">/ McKinsey Quarterly. 2009. April. P. 101-109. </w:t>
      </w:r>
      <w:r w:rsidRPr="004D303F">
        <w:rPr>
          <w:rFonts w:cs="Times New Roman"/>
          <w:iCs/>
          <w:szCs w:val="28"/>
          <w:shd w:val="clear" w:color="auto" w:fill="FFFFFF"/>
          <w:lang w:val="en-US"/>
        </w:rPr>
        <w:t xml:space="preserve">– Access mode: </w:t>
      </w:r>
      <w:hyperlink r:id="rId11" w:history="1">
        <w:r w:rsidRPr="004D303F">
          <w:rPr>
            <w:rStyle w:val="af0"/>
            <w:rFonts w:cs="Times New Roman"/>
            <w:szCs w:val="28"/>
            <w:lang w:val="en-US"/>
          </w:rPr>
          <w:t>http://www.mckinsey.com/insights/organization/the_irrational_side_of_change_management</w:t>
        </w:r>
      </w:hyperlink>
      <w:r w:rsidRPr="004D303F">
        <w:rPr>
          <w:rFonts w:cs="Times New Roman"/>
          <w:szCs w:val="28"/>
          <w:lang w:val="en-US"/>
        </w:rPr>
        <w:t xml:space="preserve"> </w:t>
      </w:r>
    </w:p>
    <w:p w:rsidR="00F340FC" w:rsidRPr="005C4457" w:rsidRDefault="00F340FC" w:rsidP="008A0C86">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bidi="ar-SA"/>
        </w:rPr>
      </w:pPr>
      <w:r w:rsidRPr="008A0C86">
        <w:rPr>
          <w:rFonts w:eastAsiaTheme="minorHAnsi" w:cs="Times New Roman"/>
          <w:iCs/>
          <w:szCs w:val="28"/>
          <w:lang w:bidi="ar-SA"/>
        </w:rPr>
        <w:t>Красильников</w:t>
      </w:r>
      <w:r w:rsidRPr="005C4457">
        <w:rPr>
          <w:rFonts w:eastAsiaTheme="minorHAnsi" w:cs="Times New Roman"/>
          <w:iCs/>
          <w:szCs w:val="28"/>
          <w:lang w:bidi="ar-SA"/>
        </w:rPr>
        <w:t xml:space="preserve"> </w:t>
      </w:r>
      <w:r w:rsidRPr="008A0C86">
        <w:rPr>
          <w:rFonts w:eastAsiaTheme="minorHAnsi" w:cs="Times New Roman"/>
          <w:iCs/>
          <w:szCs w:val="28"/>
          <w:lang w:bidi="ar-SA"/>
        </w:rPr>
        <w:t>О</w:t>
      </w:r>
      <w:r w:rsidRPr="005C4457">
        <w:rPr>
          <w:rFonts w:eastAsiaTheme="minorHAnsi" w:cs="Times New Roman"/>
          <w:iCs/>
          <w:szCs w:val="28"/>
          <w:lang w:bidi="ar-SA"/>
        </w:rPr>
        <w:t xml:space="preserve">. </w:t>
      </w:r>
      <w:r w:rsidRPr="008A0C86">
        <w:rPr>
          <w:rFonts w:eastAsiaTheme="minorHAnsi" w:cs="Times New Roman"/>
          <w:iCs/>
          <w:szCs w:val="28"/>
          <w:lang w:bidi="ar-SA"/>
        </w:rPr>
        <w:t>Ю</w:t>
      </w:r>
      <w:r w:rsidRPr="005C4457">
        <w:rPr>
          <w:rFonts w:eastAsiaTheme="minorHAnsi" w:cs="Times New Roman"/>
          <w:iCs/>
          <w:szCs w:val="28"/>
          <w:lang w:bidi="ar-SA"/>
        </w:rPr>
        <w:t xml:space="preserve">. </w:t>
      </w:r>
      <w:r w:rsidRPr="008A0C86">
        <w:rPr>
          <w:rFonts w:eastAsiaTheme="minorHAnsi" w:cs="Times New Roman"/>
          <w:szCs w:val="28"/>
          <w:lang w:bidi="ar-SA"/>
        </w:rPr>
        <w:t>Структурные</w:t>
      </w:r>
      <w:r w:rsidRPr="005C4457">
        <w:rPr>
          <w:rFonts w:eastAsiaTheme="minorHAnsi" w:cs="Times New Roman"/>
          <w:szCs w:val="28"/>
          <w:lang w:bidi="ar-SA"/>
        </w:rPr>
        <w:t xml:space="preserve"> </w:t>
      </w:r>
      <w:r w:rsidRPr="008A0C86">
        <w:rPr>
          <w:rFonts w:eastAsiaTheme="minorHAnsi" w:cs="Times New Roman"/>
          <w:szCs w:val="28"/>
          <w:lang w:bidi="ar-SA"/>
        </w:rPr>
        <w:t>сдвиги</w:t>
      </w:r>
      <w:r w:rsidRPr="005C4457">
        <w:rPr>
          <w:rFonts w:eastAsiaTheme="minorHAnsi" w:cs="Times New Roman"/>
          <w:szCs w:val="28"/>
          <w:lang w:bidi="ar-SA"/>
        </w:rPr>
        <w:t xml:space="preserve"> </w:t>
      </w:r>
      <w:r w:rsidRPr="008A0C86">
        <w:rPr>
          <w:rFonts w:eastAsiaTheme="minorHAnsi" w:cs="Times New Roman"/>
          <w:szCs w:val="28"/>
          <w:lang w:bidi="ar-SA"/>
        </w:rPr>
        <w:t>в</w:t>
      </w:r>
      <w:r w:rsidRPr="005C4457">
        <w:rPr>
          <w:rFonts w:eastAsiaTheme="minorHAnsi" w:cs="Times New Roman"/>
          <w:szCs w:val="28"/>
          <w:lang w:bidi="ar-SA"/>
        </w:rPr>
        <w:t xml:space="preserve"> </w:t>
      </w:r>
      <w:r w:rsidRPr="008A0C86">
        <w:rPr>
          <w:rFonts w:eastAsiaTheme="minorHAnsi" w:cs="Times New Roman"/>
          <w:szCs w:val="28"/>
          <w:lang w:bidi="ar-SA"/>
        </w:rPr>
        <w:t>экономике</w:t>
      </w:r>
      <w:r w:rsidRPr="005C4457">
        <w:rPr>
          <w:rFonts w:eastAsiaTheme="minorHAnsi" w:cs="Times New Roman"/>
          <w:szCs w:val="28"/>
          <w:lang w:bidi="ar-SA"/>
        </w:rPr>
        <w:t xml:space="preserve"> </w:t>
      </w:r>
      <w:r w:rsidRPr="008A0C86">
        <w:rPr>
          <w:rFonts w:eastAsiaTheme="minorHAnsi" w:cs="Times New Roman"/>
          <w:szCs w:val="28"/>
          <w:lang w:bidi="ar-SA"/>
        </w:rPr>
        <w:t>современной</w:t>
      </w:r>
      <w:r w:rsidRPr="005C4457">
        <w:rPr>
          <w:rFonts w:eastAsiaTheme="minorHAnsi" w:cs="Times New Roman"/>
          <w:szCs w:val="28"/>
          <w:lang w:bidi="ar-SA"/>
        </w:rPr>
        <w:t xml:space="preserve"> </w:t>
      </w:r>
      <w:r w:rsidRPr="008A0C86">
        <w:rPr>
          <w:rFonts w:eastAsiaTheme="minorHAnsi" w:cs="Times New Roman"/>
          <w:szCs w:val="28"/>
          <w:lang w:bidi="ar-SA"/>
        </w:rPr>
        <w:t>России</w:t>
      </w:r>
      <w:r w:rsidRPr="005C4457">
        <w:rPr>
          <w:rFonts w:eastAsiaTheme="minorHAnsi" w:cs="Times New Roman"/>
          <w:szCs w:val="28"/>
          <w:lang w:bidi="ar-SA"/>
        </w:rPr>
        <w:t xml:space="preserve"> </w:t>
      </w:r>
      <w:r w:rsidRPr="005C4457">
        <w:rPr>
          <w:rFonts w:cs="Times New Roman"/>
          <w:iCs/>
          <w:szCs w:val="28"/>
          <w:shd w:val="clear" w:color="auto" w:fill="FFFFFF"/>
        </w:rPr>
        <w:t>[</w:t>
      </w:r>
      <w:r w:rsidRPr="008A0C86">
        <w:rPr>
          <w:rFonts w:cs="Times New Roman"/>
          <w:iCs/>
          <w:szCs w:val="28"/>
          <w:shd w:val="clear" w:color="auto" w:fill="FFFFFF"/>
        </w:rPr>
        <w:t>Электронный</w:t>
      </w:r>
      <w:r w:rsidRPr="00F340FC">
        <w:rPr>
          <w:rFonts w:cs="Times New Roman"/>
          <w:iCs/>
          <w:szCs w:val="28"/>
          <w:shd w:val="clear" w:color="auto" w:fill="FFFFFF"/>
          <w:lang w:val="en-US"/>
        </w:rPr>
        <w:t> </w:t>
      </w:r>
      <w:r w:rsidRPr="008A0C86">
        <w:rPr>
          <w:rFonts w:cs="Times New Roman"/>
          <w:iCs/>
          <w:szCs w:val="28"/>
          <w:shd w:val="clear" w:color="auto" w:fill="FFFFFF"/>
        </w:rPr>
        <w:t>ресурс</w:t>
      </w:r>
      <w:r w:rsidRPr="005C4457">
        <w:rPr>
          <w:rFonts w:cs="Times New Roman"/>
          <w:iCs/>
          <w:szCs w:val="28"/>
          <w:shd w:val="clear" w:color="auto" w:fill="FFFFFF"/>
        </w:rPr>
        <w:t>]</w:t>
      </w:r>
      <w:r w:rsidRPr="005C4457">
        <w:rPr>
          <w:rFonts w:eastAsiaTheme="minorHAnsi" w:cs="Times New Roman"/>
          <w:szCs w:val="28"/>
          <w:lang w:bidi="ar-SA"/>
        </w:rPr>
        <w:t xml:space="preserve"> / </w:t>
      </w:r>
      <w:r w:rsidRPr="008A0C86">
        <w:rPr>
          <w:rFonts w:eastAsiaTheme="minorHAnsi" w:cs="Times New Roman"/>
          <w:szCs w:val="28"/>
          <w:lang w:bidi="ar-SA"/>
        </w:rPr>
        <w:t>О</w:t>
      </w:r>
      <w:r w:rsidRPr="005C4457">
        <w:rPr>
          <w:rFonts w:eastAsiaTheme="minorHAnsi" w:cs="Times New Roman"/>
          <w:szCs w:val="28"/>
          <w:lang w:bidi="ar-SA"/>
        </w:rPr>
        <w:t xml:space="preserve">. </w:t>
      </w:r>
      <w:r w:rsidRPr="008A0C86">
        <w:rPr>
          <w:rFonts w:eastAsiaTheme="minorHAnsi" w:cs="Times New Roman"/>
          <w:szCs w:val="28"/>
          <w:lang w:bidi="ar-SA"/>
        </w:rPr>
        <w:t>Ю</w:t>
      </w:r>
      <w:r w:rsidRPr="005C4457">
        <w:rPr>
          <w:rFonts w:eastAsiaTheme="minorHAnsi" w:cs="Times New Roman"/>
          <w:szCs w:val="28"/>
          <w:lang w:bidi="ar-SA"/>
        </w:rPr>
        <w:t xml:space="preserve">. </w:t>
      </w:r>
      <w:r w:rsidRPr="008A0C86">
        <w:rPr>
          <w:rFonts w:eastAsiaTheme="minorHAnsi" w:cs="Times New Roman"/>
          <w:szCs w:val="28"/>
          <w:lang w:bidi="ar-SA"/>
        </w:rPr>
        <w:t>Красильников</w:t>
      </w:r>
      <w:r w:rsidRPr="005C4457">
        <w:rPr>
          <w:rFonts w:eastAsiaTheme="minorHAnsi" w:cs="Times New Roman"/>
          <w:szCs w:val="28"/>
          <w:lang w:bidi="ar-SA"/>
        </w:rPr>
        <w:t xml:space="preserve"> – </w:t>
      </w:r>
      <w:r w:rsidRPr="008A0C86">
        <w:rPr>
          <w:rFonts w:eastAsiaTheme="minorHAnsi" w:cs="Times New Roman"/>
          <w:szCs w:val="28"/>
          <w:lang w:bidi="ar-SA"/>
        </w:rPr>
        <w:t>Саратов</w:t>
      </w:r>
      <w:r w:rsidRPr="005C4457">
        <w:rPr>
          <w:rFonts w:eastAsiaTheme="minorHAnsi" w:cs="Times New Roman"/>
          <w:szCs w:val="28"/>
          <w:lang w:bidi="ar-SA"/>
        </w:rPr>
        <w:t xml:space="preserve">: </w:t>
      </w:r>
      <w:r w:rsidRPr="008A0C86">
        <w:rPr>
          <w:rFonts w:eastAsiaTheme="minorHAnsi" w:cs="Times New Roman"/>
          <w:szCs w:val="28"/>
          <w:lang w:bidi="ar-SA"/>
        </w:rPr>
        <w:t>Науч</w:t>
      </w:r>
      <w:r w:rsidRPr="005C4457">
        <w:rPr>
          <w:rFonts w:eastAsiaTheme="minorHAnsi" w:cs="Times New Roman"/>
          <w:szCs w:val="28"/>
          <w:lang w:bidi="ar-SA"/>
        </w:rPr>
        <w:t xml:space="preserve">. </w:t>
      </w:r>
      <w:r w:rsidRPr="008A0C86">
        <w:rPr>
          <w:rFonts w:eastAsiaTheme="minorHAnsi" w:cs="Times New Roman"/>
          <w:szCs w:val="28"/>
          <w:lang w:bidi="ar-SA"/>
        </w:rPr>
        <w:t>кн</w:t>
      </w:r>
      <w:r w:rsidRPr="005C4457">
        <w:rPr>
          <w:rFonts w:eastAsiaTheme="minorHAnsi" w:cs="Times New Roman"/>
          <w:szCs w:val="28"/>
          <w:lang w:bidi="ar-SA"/>
        </w:rPr>
        <w:t xml:space="preserve">., 2000. – 183 </w:t>
      </w:r>
      <w:r w:rsidRPr="008A0C86">
        <w:rPr>
          <w:rFonts w:eastAsiaTheme="minorHAnsi" w:cs="Times New Roman"/>
          <w:szCs w:val="28"/>
          <w:lang w:bidi="ar-SA"/>
        </w:rPr>
        <w:t>с</w:t>
      </w:r>
      <w:r w:rsidRPr="005C4457">
        <w:rPr>
          <w:rFonts w:eastAsiaTheme="minorHAnsi" w:cs="Times New Roman"/>
          <w:szCs w:val="28"/>
          <w:lang w:bidi="ar-SA"/>
        </w:rPr>
        <w:t>.</w:t>
      </w:r>
      <w:r w:rsidRPr="005C4457">
        <w:rPr>
          <w:rFonts w:cs="Times New Roman"/>
          <w:szCs w:val="28"/>
        </w:rPr>
        <w:t xml:space="preserve"> </w:t>
      </w:r>
      <w:r w:rsidRPr="005C4457">
        <w:rPr>
          <w:rFonts w:cs="Times New Roman"/>
          <w:iCs/>
          <w:szCs w:val="28"/>
          <w:shd w:val="clear" w:color="auto" w:fill="FFFFFF"/>
        </w:rPr>
        <w:t xml:space="preserve">– </w:t>
      </w:r>
      <w:r w:rsidRPr="008A0C86">
        <w:rPr>
          <w:rFonts w:cs="Times New Roman"/>
          <w:iCs/>
          <w:szCs w:val="28"/>
          <w:shd w:val="clear" w:color="auto" w:fill="FFFFFF"/>
        </w:rPr>
        <w:t>Режим</w:t>
      </w:r>
      <w:r w:rsidRPr="005C4457">
        <w:rPr>
          <w:rFonts w:cs="Times New Roman"/>
          <w:iCs/>
          <w:szCs w:val="28"/>
          <w:shd w:val="clear" w:color="auto" w:fill="FFFFFF"/>
        </w:rPr>
        <w:t xml:space="preserve"> </w:t>
      </w:r>
      <w:r w:rsidRPr="008A0C86">
        <w:rPr>
          <w:rFonts w:cs="Times New Roman"/>
          <w:iCs/>
          <w:szCs w:val="28"/>
          <w:shd w:val="clear" w:color="auto" w:fill="FFFFFF"/>
        </w:rPr>
        <w:t>доступа</w:t>
      </w:r>
      <w:r w:rsidRPr="005C4457">
        <w:rPr>
          <w:rFonts w:cs="Times New Roman"/>
          <w:iCs/>
          <w:szCs w:val="28"/>
          <w:shd w:val="clear" w:color="auto" w:fill="FFFFFF"/>
        </w:rPr>
        <w:t xml:space="preserve">: </w:t>
      </w:r>
      <w:hyperlink r:id="rId12" w:history="1">
        <w:r w:rsidRPr="00F340FC">
          <w:rPr>
            <w:rStyle w:val="af0"/>
            <w:rFonts w:eastAsiaTheme="minorHAnsi" w:cs="Times New Roman"/>
            <w:color w:val="auto"/>
            <w:szCs w:val="28"/>
            <w:lang w:val="en-US" w:bidi="ar-SA"/>
          </w:rPr>
          <w:t>http</w:t>
        </w:r>
        <w:r w:rsidRPr="005C4457">
          <w:rPr>
            <w:rStyle w:val="af0"/>
            <w:rFonts w:eastAsiaTheme="minorHAnsi" w:cs="Times New Roman"/>
            <w:color w:val="auto"/>
            <w:szCs w:val="28"/>
            <w:lang w:bidi="ar-SA"/>
          </w:rPr>
          <w:t>://</w:t>
        </w:r>
        <w:proofErr w:type="spellStart"/>
        <w:r w:rsidRPr="00F340FC">
          <w:rPr>
            <w:rStyle w:val="af0"/>
            <w:rFonts w:eastAsiaTheme="minorHAnsi" w:cs="Times New Roman"/>
            <w:color w:val="auto"/>
            <w:szCs w:val="28"/>
            <w:lang w:val="en-US" w:bidi="ar-SA"/>
          </w:rPr>
          <w:t>grosbook</w:t>
        </w:r>
        <w:proofErr w:type="spellEnd"/>
        <w:r w:rsidRPr="005C4457">
          <w:rPr>
            <w:rStyle w:val="af0"/>
            <w:rFonts w:eastAsiaTheme="minorHAnsi" w:cs="Times New Roman"/>
            <w:color w:val="auto"/>
            <w:szCs w:val="28"/>
            <w:lang w:bidi="ar-SA"/>
          </w:rPr>
          <w:t>.</w:t>
        </w:r>
        <w:r w:rsidRPr="00F340FC">
          <w:rPr>
            <w:rStyle w:val="af0"/>
            <w:rFonts w:eastAsiaTheme="minorHAnsi" w:cs="Times New Roman"/>
            <w:color w:val="auto"/>
            <w:szCs w:val="28"/>
            <w:lang w:val="en-US" w:bidi="ar-SA"/>
          </w:rPr>
          <w:t>info</w:t>
        </w:r>
        <w:r w:rsidRPr="005C4457">
          <w:rPr>
            <w:rStyle w:val="af0"/>
            <w:rFonts w:eastAsiaTheme="minorHAnsi" w:cs="Times New Roman"/>
            <w:color w:val="auto"/>
            <w:szCs w:val="28"/>
            <w:lang w:bidi="ar-SA"/>
          </w:rPr>
          <w:t>/</w:t>
        </w:r>
        <w:r w:rsidRPr="00F340FC">
          <w:rPr>
            <w:rStyle w:val="af0"/>
            <w:rFonts w:eastAsiaTheme="minorHAnsi" w:cs="Times New Roman"/>
            <w:color w:val="auto"/>
            <w:szCs w:val="28"/>
            <w:lang w:val="en-US" w:bidi="ar-SA"/>
          </w:rPr>
          <w:t>index</w:t>
        </w:r>
        <w:r w:rsidRPr="005C4457">
          <w:rPr>
            <w:rStyle w:val="af0"/>
            <w:rFonts w:eastAsiaTheme="minorHAnsi" w:cs="Times New Roman"/>
            <w:color w:val="auto"/>
            <w:szCs w:val="28"/>
            <w:lang w:bidi="ar-SA"/>
          </w:rPr>
          <w:t>.</w:t>
        </w:r>
        <w:proofErr w:type="spellStart"/>
        <w:r w:rsidRPr="00F340FC">
          <w:rPr>
            <w:rStyle w:val="af0"/>
            <w:rFonts w:eastAsiaTheme="minorHAnsi" w:cs="Times New Roman"/>
            <w:color w:val="auto"/>
            <w:szCs w:val="28"/>
            <w:lang w:val="en-US" w:bidi="ar-SA"/>
          </w:rPr>
          <w:t>php</w:t>
        </w:r>
        <w:proofErr w:type="spellEnd"/>
        <w:r w:rsidRPr="005C4457">
          <w:rPr>
            <w:rStyle w:val="af0"/>
            <w:rFonts w:eastAsiaTheme="minorHAnsi" w:cs="Times New Roman"/>
            <w:color w:val="auto"/>
            <w:szCs w:val="28"/>
            <w:lang w:bidi="ar-SA"/>
          </w:rPr>
          <w:t>?</w:t>
        </w:r>
        <w:r w:rsidRPr="00F340FC">
          <w:rPr>
            <w:rStyle w:val="af0"/>
            <w:rFonts w:eastAsiaTheme="minorHAnsi" w:cs="Times New Roman"/>
            <w:color w:val="auto"/>
            <w:szCs w:val="28"/>
            <w:lang w:val="en-US" w:bidi="ar-SA"/>
          </w:rPr>
          <w:t>lid</w:t>
        </w:r>
        <w:r w:rsidRPr="005C4457">
          <w:rPr>
            <w:rStyle w:val="af0"/>
            <w:rFonts w:eastAsiaTheme="minorHAnsi" w:cs="Times New Roman"/>
            <w:color w:val="auto"/>
            <w:szCs w:val="28"/>
            <w:lang w:bidi="ar-SA"/>
          </w:rPr>
          <w:t>= 1262&amp;</w:t>
        </w:r>
        <w:r w:rsidRPr="00F340FC">
          <w:rPr>
            <w:rStyle w:val="af0"/>
            <w:rFonts w:eastAsiaTheme="minorHAnsi" w:cs="Times New Roman"/>
            <w:color w:val="auto"/>
            <w:szCs w:val="28"/>
            <w:lang w:val="en-US" w:bidi="ar-SA"/>
          </w:rPr>
          <w:t>name</w:t>
        </w:r>
        <w:r w:rsidRPr="005C4457">
          <w:rPr>
            <w:rStyle w:val="af0"/>
            <w:rFonts w:eastAsiaTheme="minorHAnsi" w:cs="Times New Roman"/>
            <w:color w:val="auto"/>
            <w:szCs w:val="28"/>
            <w:lang w:bidi="ar-SA"/>
          </w:rPr>
          <w:t>=</w:t>
        </w:r>
        <w:r w:rsidRPr="00F340FC">
          <w:rPr>
            <w:rStyle w:val="af0"/>
            <w:rFonts w:eastAsiaTheme="minorHAnsi" w:cs="Times New Roman"/>
            <w:color w:val="auto"/>
            <w:szCs w:val="28"/>
            <w:lang w:val="en-US" w:bidi="ar-SA"/>
          </w:rPr>
          <w:t>Files</w:t>
        </w:r>
        <w:r w:rsidRPr="005C4457">
          <w:rPr>
            <w:rStyle w:val="af0"/>
            <w:rFonts w:eastAsiaTheme="minorHAnsi" w:cs="Times New Roman"/>
            <w:color w:val="auto"/>
            <w:szCs w:val="28"/>
            <w:lang w:bidi="ar-SA"/>
          </w:rPr>
          <w:t>&amp;</w:t>
        </w:r>
        <w:r w:rsidRPr="00F340FC">
          <w:rPr>
            <w:rStyle w:val="af0"/>
            <w:rFonts w:eastAsiaTheme="minorHAnsi" w:cs="Times New Roman"/>
            <w:color w:val="auto"/>
            <w:szCs w:val="28"/>
            <w:lang w:val="en-US" w:bidi="ar-SA"/>
          </w:rPr>
          <w:t>op</w:t>
        </w:r>
        <w:r w:rsidRPr="005C4457">
          <w:rPr>
            <w:rStyle w:val="af0"/>
            <w:rFonts w:eastAsiaTheme="minorHAnsi" w:cs="Times New Roman"/>
            <w:color w:val="auto"/>
            <w:szCs w:val="28"/>
            <w:lang w:bidi="ar-SA"/>
          </w:rPr>
          <w:t>=</w:t>
        </w:r>
        <w:r w:rsidRPr="00F340FC">
          <w:rPr>
            <w:rStyle w:val="af0"/>
            <w:rFonts w:eastAsiaTheme="minorHAnsi" w:cs="Times New Roman"/>
            <w:color w:val="auto"/>
            <w:szCs w:val="28"/>
            <w:lang w:val="en-US" w:bidi="ar-SA"/>
          </w:rPr>
          <w:t>view</w:t>
        </w:r>
        <w:r w:rsidRPr="005C4457">
          <w:rPr>
            <w:rStyle w:val="af0"/>
            <w:rFonts w:eastAsiaTheme="minorHAnsi" w:cs="Times New Roman"/>
            <w:color w:val="auto"/>
            <w:szCs w:val="28"/>
            <w:lang w:bidi="ar-SA"/>
          </w:rPr>
          <w:t>_</w:t>
        </w:r>
        <w:r w:rsidRPr="00F340FC">
          <w:rPr>
            <w:rStyle w:val="af0"/>
            <w:rFonts w:eastAsiaTheme="minorHAnsi" w:cs="Times New Roman"/>
            <w:color w:val="auto"/>
            <w:szCs w:val="28"/>
            <w:lang w:val="en-US" w:bidi="ar-SA"/>
          </w:rPr>
          <w:t>file</w:t>
        </w:r>
      </w:hyperlink>
    </w:p>
    <w:p w:rsidR="00F340FC" w:rsidRPr="008A0C86" w:rsidRDefault="00F340FC" w:rsidP="00F340FC">
      <w:pPr>
        <w:pStyle w:val="a9"/>
        <w:numPr>
          <w:ilvl w:val="0"/>
          <w:numId w:val="4"/>
        </w:numPr>
        <w:tabs>
          <w:tab w:val="left" w:pos="426"/>
        </w:tabs>
        <w:autoSpaceDE w:val="0"/>
        <w:autoSpaceDN w:val="0"/>
        <w:adjustRightInd w:val="0"/>
        <w:ind w:left="0" w:firstLine="284"/>
        <w:contextualSpacing w:val="0"/>
        <w:rPr>
          <w:rFonts w:cs="Times New Roman"/>
          <w:szCs w:val="28"/>
          <w:lang w:val="en-US"/>
        </w:rPr>
      </w:pPr>
      <w:proofErr w:type="spellStart"/>
      <w:r w:rsidRPr="008A0C86">
        <w:rPr>
          <w:rFonts w:eastAsiaTheme="minorHAnsi" w:cs="Times New Roman"/>
          <w:iCs/>
          <w:szCs w:val="28"/>
          <w:lang w:bidi="ar-SA"/>
        </w:rPr>
        <w:lastRenderedPageBreak/>
        <w:t>Елхина</w:t>
      </w:r>
      <w:proofErr w:type="spellEnd"/>
      <w:r w:rsidRPr="008A0C86">
        <w:rPr>
          <w:rFonts w:eastAsiaTheme="minorHAnsi" w:cs="Times New Roman"/>
          <w:iCs/>
          <w:szCs w:val="28"/>
          <w:lang w:bidi="ar-SA"/>
        </w:rPr>
        <w:t xml:space="preserve"> И. А. Качественные и количественные аспекты изменения структурных сдвигов в экономике </w:t>
      </w:r>
      <w:r w:rsidRPr="008A0C86">
        <w:rPr>
          <w:rFonts w:cs="Times New Roman"/>
          <w:iCs/>
          <w:szCs w:val="28"/>
          <w:shd w:val="clear" w:color="auto" w:fill="FFFFFF"/>
        </w:rPr>
        <w:t xml:space="preserve">[Электронный ресурс] </w:t>
      </w:r>
      <w:r w:rsidRPr="008A0C86">
        <w:rPr>
          <w:rFonts w:eastAsiaTheme="minorHAnsi" w:cs="Times New Roman"/>
          <w:iCs/>
          <w:szCs w:val="28"/>
          <w:lang w:bidi="ar-SA"/>
        </w:rPr>
        <w:t xml:space="preserve">/ Вестник АГТУ. </w:t>
      </w:r>
      <w:proofErr w:type="spellStart"/>
      <w:r w:rsidRPr="008A0C86">
        <w:rPr>
          <w:rFonts w:eastAsiaTheme="minorHAnsi" w:cs="Times New Roman"/>
          <w:iCs/>
          <w:szCs w:val="28"/>
          <w:lang w:bidi="ar-SA"/>
        </w:rPr>
        <w:t>Сер</w:t>
      </w:r>
      <w:proofErr w:type="gramStart"/>
      <w:r w:rsidRPr="008A0C86">
        <w:rPr>
          <w:rFonts w:eastAsiaTheme="minorHAnsi" w:cs="Times New Roman"/>
          <w:iCs/>
          <w:szCs w:val="28"/>
          <w:lang w:bidi="ar-SA"/>
        </w:rPr>
        <w:t>.Э</w:t>
      </w:r>
      <w:proofErr w:type="gramEnd"/>
      <w:r w:rsidRPr="008A0C86">
        <w:rPr>
          <w:rFonts w:eastAsiaTheme="minorHAnsi" w:cs="Times New Roman"/>
          <w:iCs/>
          <w:szCs w:val="28"/>
          <w:lang w:bidi="ar-SA"/>
        </w:rPr>
        <w:t>кономика</w:t>
      </w:r>
      <w:proofErr w:type="spellEnd"/>
      <w:r w:rsidRPr="008A0C86">
        <w:rPr>
          <w:rFonts w:eastAsiaTheme="minorHAnsi" w:cs="Times New Roman"/>
          <w:iCs/>
          <w:szCs w:val="28"/>
          <w:lang w:bidi="ar-SA"/>
        </w:rPr>
        <w:t xml:space="preserve">. 2013. </w:t>
      </w:r>
      <w:r w:rsidRPr="008A0C86">
        <w:rPr>
          <w:rFonts w:eastAsiaTheme="minorHAnsi" w:cs="Times New Roman"/>
          <w:iCs/>
          <w:szCs w:val="28"/>
          <w:lang w:val="en-US" w:bidi="ar-SA"/>
        </w:rPr>
        <w:t xml:space="preserve">№1. </w:t>
      </w:r>
      <w:r w:rsidRPr="008A0C86">
        <w:rPr>
          <w:rFonts w:eastAsiaTheme="minorHAnsi" w:cs="Times New Roman"/>
          <w:iCs/>
          <w:szCs w:val="28"/>
          <w:lang w:bidi="ar-SA"/>
        </w:rPr>
        <w:t>С</w:t>
      </w:r>
      <w:r w:rsidRPr="008A0C86">
        <w:rPr>
          <w:rFonts w:eastAsiaTheme="minorHAnsi" w:cs="Times New Roman"/>
          <w:iCs/>
          <w:szCs w:val="28"/>
          <w:lang w:val="en-US" w:bidi="ar-SA"/>
        </w:rPr>
        <w:t xml:space="preserve">. 17-20 </w:t>
      </w:r>
      <w:r w:rsidRPr="008A0C86">
        <w:rPr>
          <w:rFonts w:cs="Times New Roman"/>
          <w:iCs/>
          <w:szCs w:val="28"/>
          <w:shd w:val="clear" w:color="auto" w:fill="FFFFFF"/>
          <w:lang w:val="en-US"/>
        </w:rPr>
        <w:t xml:space="preserve">– </w:t>
      </w:r>
      <w:r w:rsidRPr="008A0C86">
        <w:rPr>
          <w:rFonts w:cs="Times New Roman"/>
          <w:iCs/>
          <w:szCs w:val="28"/>
          <w:shd w:val="clear" w:color="auto" w:fill="FFFFFF"/>
        </w:rPr>
        <w:t>Режим</w:t>
      </w:r>
      <w:r w:rsidRPr="008A0C86">
        <w:rPr>
          <w:rFonts w:cs="Times New Roman"/>
          <w:iCs/>
          <w:szCs w:val="28"/>
          <w:shd w:val="clear" w:color="auto" w:fill="FFFFFF"/>
          <w:lang w:val="en-US"/>
        </w:rPr>
        <w:t xml:space="preserve"> </w:t>
      </w:r>
      <w:r w:rsidRPr="008A0C86">
        <w:rPr>
          <w:rFonts w:cs="Times New Roman"/>
          <w:iCs/>
          <w:szCs w:val="28"/>
          <w:shd w:val="clear" w:color="auto" w:fill="FFFFFF"/>
        </w:rPr>
        <w:t>доступа</w:t>
      </w:r>
      <w:r w:rsidRPr="008A0C86">
        <w:rPr>
          <w:rFonts w:cs="Times New Roman"/>
          <w:iCs/>
          <w:szCs w:val="28"/>
          <w:shd w:val="clear" w:color="auto" w:fill="FFFFFF"/>
          <w:lang w:val="en-US"/>
        </w:rPr>
        <w:t xml:space="preserve">: </w:t>
      </w:r>
      <w:hyperlink r:id="rId13" w:history="1">
        <w:r w:rsidRPr="008A0C86">
          <w:rPr>
            <w:rStyle w:val="af0"/>
            <w:rFonts w:cs="Times New Roman"/>
            <w:color w:val="auto"/>
            <w:szCs w:val="28"/>
            <w:lang w:val="en-US"/>
          </w:rPr>
          <w:t>http://vestnik.astu.org/ Content/</w:t>
        </w:r>
        <w:proofErr w:type="spellStart"/>
        <w:r w:rsidRPr="008A0C86">
          <w:rPr>
            <w:rStyle w:val="af0"/>
            <w:rFonts w:cs="Times New Roman"/>
            <w:color w:val="auto"/>
            <w:szCs w:val="28"/>
            <w:lang w:val="en-US"/>
          </w:rPr>
          <w:t>UserImages</w:t>
        </w:r>
        <w:proofErr w:type="spellEnd"/>
        <w:r w:rsidRPr="008A0C86">
          <w:rPr>
            <w:rStyle w:val="af0"/>
            <w:rFonts w:cs="Times New Roman"/>
            <w:color w:val="auto"/>
            <w:szCs w:val="28"/>
            <w:lang w:val="en-US"/>
          </w:rPr>
          <w:t>/file/economics_2013_1/02.pdf</w:t>
        </w:r>
      </w:hyperlink>
    </w:p>
    <w:p w:rsidR="00F340FC" w:rsidRPr="008A0C86" w:rsidRDefault="00F340FC" w:rsidP="00F340FC">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val="en-US" w:bidi="ar-SA"/>
        </w:rPr>
      </w:pPr>
      <w:proofErr w:type="spellStart"/>
      <w:r w:rsidRPr="008A0C86">
        <w:rPr>
          <w:rFonts w:eastAsiaTheme="minorHAnsi" w:cs="Times New Roman"/>
          <w:iCs/>
          <w:szCs w:val="28"/>
          <w:lang w:val="en-US" w:bidi="ar-SA"/>
        </w:rPr>
        <w:t>Schiliro</w:t>
      </w:r>
      <w:proofErr w:type="spellEnd"/>
      <w:r w:rsidRPr="008A0C86">
        <w:rPr>
          <w:rFonts w:eastAsiaTheme="minorHAnsi" w:cs="Times New Roman"/>
          <w:iCs/>
          <w:szCs w:val="28"/>
          <w:lang w:val="en-US" w:bidi="ar-SA"/>
        </w:rPr>
        <w:t xml:space="preserve">’ D. </w:t>
      </w:r>
      <w:r w:rsidRPr="008A0C86">
        <w:rPr>
          <w:rFonts w:eastAsiaTheme="minorHAnsi" w:cs="Times New Roman"/>
          <w:szCs w:val="28"/>
          <w:lang w:val="en-US" w:bidi="ar-SA"/>
        </w:rPr>
        <w:t xml:space="preserve">Structural change and models of structural analysis: theories, principles and methods </w:t>
      </w:r>
      <w:r w:rsidRPr="004D303F">
        <w:rPr>
          <w:rFonts w:cs="Times New Roman"/>
          <w:iCs/>
          <w:szCs w:val="28"/>
          <w:shd w:val="clear" w:color="auto" w:fill="FFFFFF"/>
          <w:lang w:val="en-US"/>
        </w:rPr>
        <w:t>[</w:t>
      </w:r>
      <w:r w:rsidRPr="008A0C86">
        <w:rPr>
          <w:rFonts w:cs="Times New Roman"/>
          <w:iCs/>
          <w:szCs w:val="28"/>
          <w:shd w:val="clear" w:color="auto" w:fill="FFFFFF"/>
          <w:lang w:val="en-US"/>
        </w:rPr>
        <w:t>Text</w:t>
      </w:r>
      <w:r w:rsidRPr="004D303F">
        <w:rPr>
          <w:rFonts w:cs="Times New Roman"/>
          <w:iCs/>
          <w:szCs w:val="28"/>
          <w:shd w:val="clear" w:color="auto" w:fill="FFFFFF"/>
          <w:lang w:val="en-US"/>
        </w:rPr>
        <w:t>]</w:t>
      </w:r>
      <w:r w:rsidRPr="00F340FC">
        <w:rPr>
          <w:rFonts w:cs="Times New Roman"/>
          <w:iCs/>
          <w:szCs w:val="28"/>
          <w:shd w:val="clear" w:color="auto" w:fill="FFFFFF"/>
          <w:lang w:val="en-US"/>
        </w:rPr>
        <w:t xml:space="preserve"> </w:t>
      </w:r>
      <w:r w:rsidRPr="008A0C86">
        <w:rPr>
          <w:rFonts w:eastAsiaTheme="minorHAnsi" w:cs="Times New Roman"/>
          <w:szCs w:val="28"/>
          <w:lang w:val="en-US" w:bidi="ar-SA"/>
        </w:rPr>
        <w:t xml:space="preserve">/ D. </w:t>
      </w:r>
      <w:proofErr w:type="spellStart"/>
      <w:r w:rsidRPr="008A0C86">
        <w:rPr>
          <w:rFonts w:eastAsiaTheme="minorHAnsi" w:cs="Times New Roman"/>
          <w:szCs w:val="28"/>
          <w:lang w:val="en-US" w:bidi="ar-SA"/>
        </w:rPr>
        <w:t>Schiliro</w:t>
      </w:r>
      <w:proofErr w:type="spellEnd"/>
      <w:r w:rsidRPr="008A0C86">
        <w:rPr>
          <w:rFonts w:eastAsiaTheme="minorHAnsi" w:cs="Times New Roman"/>
          <w:szCs w:val="28"/>
          <w:lang w:val="en-US" w:bidi="ar-SA"/>
        </w:rPr>
        <w:t>’. // MPRA Paper 41817, University Library of Munich, Germany, 2012. – 24 p</w:t>
      </w:r>
    </w:p>
    <w:p w:rsidR="0025045A" w:rsidRPr="008A0C86" w:rsidRDefault="0025045A" w:rsidP="0025045A">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bidi="ar-SA"/>
        </w:rPr>
      </w:pPr>
      <w:proofErr w:type="spellStart"/>
      <w:r w:rsidRPr="008A0C86">
        <w:rPr>
          <w:rFonts w:eastAsia="TimesNewRomanPSMT" w:cs="Times New Roman"/>
          <w:szCs w:val="28"/>
          <w:lang w:bidi="ar-SA"/>
        </w:rPr>
        <w:t>Посталюк</w:t>
      </w:r>
      <w:proofErr w:type="spellEnd"/>
      <w:r w:rsidRPr="008A0C86">
        <w:rPr>
          <w:rFonts w:eastAsia="TimesNewRomanPSMT" w:cs="Times New Roman"/>
          <w:szCs w:val="28"/>
          <w:lang w:bidi="ar-SA"/>
        </w:rPr>
        <w:t xml:space="preserve">, М. П. Динамическая трансформация экономических систем и их традиционно-инновационная диверсификация </w:t>
      </w:r>
      <w:r w:rsidRPr="008A0C86">
        <w:rPr>
          <w:rFonts w:cs="Times New Roman"/>
          <w:iCs/>
          <w:szCs w:val="28"/>
          <w:shd w:val="clear" w:color="auto" w:fill="FFFFFF"/>
        </w:rPr>
        <w:t xml:space="preserve">[Текст] </w:t>
      </w:r>
      <w:r w:rsidRPr="008A0C86">
        <w:rPr>
          <w:rFonts w:eastAsia="TimesNewRomanPSMT" w:cs="Times New Roman"/>
          <w:szCs w:val="28"/>
          <w:lang w:bidi="ar-SA"/>
        </w:rPr>
        <w:t xml:space="preserve">/ М. П. </w:t>
      </w:r>
      <w:proofErr w:type="spellStart"/>
      <w:r w:rsidRPr="008A0C86">
        <w:rPr>
          <w:rFonts w:eastAsia="TimesNewRomanPSMT" w:cs="Times New Roman"/>
          <w:szCs w:val="28"/>
          <w:lang w:bidi="ar-SA"/>
        </w:rPr>
        <w:t>Посталюк</w:t>
      </w:r>
      <w:proofErr w:type="spellEnd"/>
      <w:r w:rsidRPr="008A0C86">
        <w:rPr>
          <w:rFonts w:eastAsia="TimesNewRomanPSMT" w:cs="Times New Roman"/>
          <w:szCs w:val="28"/>
          <w:lang w:bidi="ar-SA"/>
        </w:rPr>
        <w:t xml:space="preserve"> // </w:t>
      </w:r>
      <w:proofErr w:type="spellStart"/>
      <w:r w:rsidRPr="008A0C86">
        <w:rPr>
          <w:rFonts w:eastAsia="TimesNewRomanPSMT" w:cs="Times New Roman"/>
          <w:szCs w:val="28"/>
          <w:lang w:bidi="ar-SA"/>
        </w:rPr>
        <w:t>Вестн</w:t>
      </w:r>
      <w:proofErr w:type="spellEnd"/>
      <w:r w:rsidRPr="008A0C86">
        <w:rPr>
          <w:rFonts w:eastAsia="TimesNewRomanPSMT" w:cs="Times New Roman"/>
          <w:szCs w:val="28"/>
          <w:lang w:bidi="ar-SA"/>
        </w:rPr>
        <w:t>. ТИСБИ. 2012. № 2 (50). С. 1–13.</w:t>
      </w:r>
    </w:p>
    <w:p w:rsidR="0025045A" w:rsidRPr="008A0C86" w:rsidRDefault="0025045A" w:rsidP="0025045A">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bidi="ar-SA"/>
        </w:rPr>
      </w:pPr>
      <w:r w:rsidRPr="008A0C86">
        <w:rPr>
          <w:rFonts w:eastAsia="TimesNewRomanPSMT" w:cs="Times New Roman"/>
          <w:szCs w:val="28"/>
          <w:lang w:bidi="ar-SA"/>
        </w:rPr>
        <w:t xml:space="preserve">Сухарев, О. С. Эволюция экономических систем: структурные изменения, проблемы технологического развития и эффективности </w:t>
      </w:r>
      <w:r w:rsidRPr="008A0C86">
        <w:rPr>
          <w:rFonts w:cs="Times New Roman"/>
          <w:iCs/>
          <w:szCs w:val="28"/>
          <w:shd w:val="clear" w:color="auto" w:fill="FFFFFF"/>
        </w:rPr>
        <w:t xml:space="preserve">[Текст] </w:t>
      </w:r>
      <w:r w:rsidRPr="008A0C86">
        <w:rPr>
          <w:rFonts w:eastAsia="TimesNewRomanPSMT" w:cs="Times New Roman"/>
          <w:szCs w:val="28"/>
          <w:lang w:bidi="ar-SA"/>
        </w:rPr>
        <w:t>/ О. С. Сухарев. Новочеркасск</w:t>
      </w:r>
      <w:proofErr w:type="gramStart"/>
      <w:r w:rsidRPr="008A0C86">
        <w:rPr>
          <w:rFonts w:eastAsia="TimesNewRomanPSMT" w:cs="Times New Roman"/>
          <w:szCs w:val="28"/>
          <w:lang w:bidi="ar-SA"/>
        </w:rPr>
        <w:t xml:space="preserve"> :</w:t>
      </w:r>
      <w:proofErr w:type="gramEnd"/>
      <w:r w:rsidRPr="008A0C86">
        <w:rPr>
          <w:rFonts w:eastAsia="TimesNewRomanPSMT" w:cs="Times New Roman"/>
          <w:szCs w:val="28"/>
          <w:lang w:bidi="ar-SA"/>
        </w:rPr>
        <w:t xml:space="preserve"> НОК, 2012. С. 120.</w:t>
      </w:r>
    </w:p>
    <w:p w:rsidR="0025045A" w:rsidRPr="008A0C86" w:rsidRDefault="0025045A" w:rsidP="0025045A">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bidi="ar-SA"/>
        </w:rPr>
      </w:pPr>
      <w:r w:rsidRPr="008A0C86">
        <w:rPr>
          <w:rFonts w:eastAsia="TimesNewRomanPSMT" w:cs="Times New Roman"/>
          <w:szCs w:val="28"/>
          <w:lang w:bidi="ar-SA"/>
        </w:rPr>
        <w:t xml:space="preserve">Кларк, Г. Прощай, нищета!: краткая экономическая история мира </w:t>
      </w:r>
      <w:r w:rsidRPr="008A0C86">
        <w:rPr>
          <w:rFonts w:cs="Times New Roman"/>
          <w:iCs/>
          <w:szCs w:val="28"/>
          <w:shd w:val="clear" w:color="auto" w:fill="FFFFFF"/>
        </w:rPr>
        <w:t xml:space="preserve">[Текст] </w:t>
      </w:r>
      <w:r w:rsidRPr="008A0C86">
        <w:rPr>
          <w:rFonts w:eastAsia="TimesNewRomanPSMT" w:cs="Times New Roman"/>
          <w:szCs w:val="28"/>
          <w:lang w:bidi="ar-SA"/>
        </w:rPr>
        <w:t>/ Г. Кларк</w:t>
      </w:r>
      <w:proofErr w:type="gramStart"/>
      <w:r w:rsidRPr="008A0C86">
        <w:rPr>
          <w:rFonts w:eastAsia="TimesNewRomanPSMT" w:cs="Times New Roman"/>
          <w:szCs w:val="28"/>
          <w:lang w:bidi="ar-SA"/>
        </w:rPr>
        <w:t xml:space="preserve"> ;</w:t>
      </w:r>
      <w:proofErr w:type="gramEnd"/>
      <w:r w:rsidRPr="008A0C86">
        <w:rPr>
          <w:rFonts w:eastAsia="TimesNewRomanPSMT" w:cs="Times New Roman"/>
          <w:szCs w:val="28"/>
          <w:lang w:bidi="ar-SA"/>
        </w:rPr>
        <w:t xml:space="preserve"> пер. с англ. Н. В. </w:t>
      </w:r>
      <w:proofErr w:type="spellStart"/>
      <w:r w:rsidRPr="008A0C86">
        <w:rPr>
          <w:rFonts w:eastAsia="TimesNewRomanPSMT" w:cs="Times New Roman"/>
          <w:szCs w:val="28"/>
          <w:lang w:bidi="ar-SA"/>
        </w:rPr>
        <w:t>Эдельман</w:t>
      </w:r>
      <w:proofErr w:type="spellEnd"/>
      <w:r w:rsidRPr="008A0C86">
        <w:rPr>
          <w:rFonts w:eastAsia="TimesNewRomanPSMT" w:cs="Times New Roman"/>
          <w:szCs w:val="28"/>
          <w:lang w:bidi="ar-SA"/>
        </w:rPr>
        <w:t>. М.</w:t>
      </w:r>
      <w:proofErr w:type="gramStart"/>
      <w:r w:rsidRPr="008A0C86">
        <w:rPr>
          <w:rFonts w:eastAsia="TimesNewRomanPSMT" w:cs="Times New Roman"/>
          <w:szCs w:val="28"/>
          <w:lang w:bidi="ar-SA"/>
        </w:rPr>
        <w:t xml:space="preserve"> :</w:t>
      </w:r>
      <w:proofErr w:type="gramEnd"/>
      <w:r w:rsidRPr="008A0C86">
        <w:rPr>
          <w:rFonts w:eastAsia="TimesNewRomanPSMT" w:cs="Times New Roman"/>
          <w:szCs w:val="28"/>
          <w:lang w:bidi="ar-SA"/>
        </w:rPr>
        <w:t xml:space="preserve"> Изд-во Ин-та Гайдара, 2013. 544c.</w:t>
      </w:r>
    </w:p>
    <w:p w:rsidR="0025045A" w:rsidRPr="008A0C86" w:rsidRDefault="0025045A" w:rsidP="0025045A">
      <w:pPr>
        <w:pStyle w:val="a9"/>
        <w:numPr>
          <w:ilvl w:val="0"/>
          <w:numId w:val="4"/>
        </w:numPr>
        <w:tabs>
          <w:tab w:val="left" w:pos="426"/>
        </w:tabs>
        <w:spacing w:before="100" w:beforeAutospacing="1" w:after="100" w:afterAutospacing="1"/>
        <w:ind w:left="0" w:firstLine="284"/>
        <w:contextualSpacing w:val="0"/>
        <w:outlineLvl w:val="0"/>
        <w:rPr>
          <w:rFonts w:eastAsia="Times New Roman" w:cs="Times New Roman"/>
          <w:bCs/>
          <w:kern w:val="36"/>
          <w:szCs w:val="28"/>
          <w:lang w:eastAsia="ru-RU" w:bidi="ar-SA"/>
        </w:rPr>
      </w:pPr>
      <w:r w:rsidRPr="008A0C86">
        <w:rPr>
          <w:rFonts w:eastAsia="Times New Roman" w:cs="Times New Roman"/>
          <w:bCs/>
          <w:kern w:val="36"/>
          <w:szCs w:val="28"/>
          <w:lang w:eastAsia="ru-RU" w:bidi="ar-SA"/>
        </w:rPr>
        <w:t xml:space="preserve">Маркс К., Энгельс Ф. Сборник сочинений. </w:t>
      </w:r>
      <w:r w:rsidRPr="008A0C86">
        <w:rPr>
          <w:rFonts w:cs="Times New Roman"/>
          <w:iCs/>
          <w:szCs w:val="28"/>
          <w:shd w:val="clear" w:color="auto" w:fill="FFFFFF"/>
        </w:rPr>
        <w:t>[Электронный ресурс] /</w:t>
      </w:r>
      <w:r w:rsidRPr="008A0C86">
        <w:rPr>
          <w:rFonts w:eastAsia="Times New Roman" w:cs="Times New Roman"/>
          <w:bCs/>
          <w:kern w:val="36"/>
          <w:szCs w:val="28"/>
          <w:lang w:eastAsia="ru-RU" w:bidi="ar-SA"/>
        </w:rPr>
        <w:t xml:space="preserve">2-е изд.// К. Маркс, </w:t>
      </w:r>
      <w:proofErr w:type="spellStart"/>
      <w:r w:rsidRPr="008A0C86">
        <w:rPr>
          <w:rFonts w:eastAsia="Times New Roman" w:cs="Times New Roman"/>
          <w:bCs/>
          <w:kern w:val="36"/>
          <w:szCs w:val="28"/>
          <w:lang w:eastAsia="ru-RU" w:bidi="ar-SA"/>
        </w:rPr>
        <w:t>Ф.Энгельс</w:t>
      </w:r>
      <w:proofErr w:type="spellEnd"/>
      <w:r w:rsidRPr="008A0C86">
        <w:rPr>
          <w:rFonts w:eastAsia="Times New Roman" w:cs="Times New Roman"/>
          <w:bCs/>
          <w:kern w:val="36"/>
          <w:szCs w:val="28"/>
          <w:lang w:eastAsia="ru-RU" w:bidi="ar-SA"/>
        </w:rPr>
        <w:t xml:space="preserve"> - </w:t>
      </w:r>
      <w:r w:rsidRPr="008A0C86">
        <w:rPr>
          <w:rFonts w:cs="Times New Roman"/>
          <w:szCs w:val="28"/>
        </w:rPr>
        <w:t>Государственное издательство политической литературы 1955 — 1981</w:t>
      </w:r>
      <w:r w:rsidRPr="008A0C86">
        <w:rPr>
          <w:rFonts w:eastAsia="Times New Roman" w:cs="Times New Roman"/>
          <w:bCs/>
          <w:kern w:val="36"/>
          <w:szCs w:val="28"/>
          <w:lang w:eastAsia="ru-RU" w:bidi="ar-SA"/>
        </w:rPr>
        <w:t xml:space="preserve"> Т. 46, ч.1. С. 503 </w:t>
      </w:r>
      <w:r w:rsidRPr="008A0C86">
        <w:rPr>
          <w:rFonts w:cs="Times New Roman"/>
          <w:iCs/>
          <w:szCs w:val="28"/>
          <w:shd w:val="clear" w:color="auto" w:fill="FFFFFF"/>
        </w:rPr>
        <w:t xml:space="preserve">– Режим доступа: </w:t>
      </w:r>
      <w:hyperlink r:id="rId14" w:history="1">
        <w:r w:rsidRPr="008A0C86">
          <w:rPr>
            <w:rStyle w:val="af0"/>
            <w:rFonts w:eastAsia="Times New Roman" w:cs="Times New Roman"/>
            <w:bCs/>
            <w:color w:val="auto"/>
            <w:kern w:val="36"/>
            <w:szCs w:val="28"/>
            <w:lang w:eastAsia="ru-RU" w:bidi="ar-SA"/>
          </w:rPr>
          <w:t>http://goraknig.org/gumanitarnye_nauki/?kniga=MjY5OTU0Nw</w:t>
        </w:r>
      </w:hyperlink>
      <w:r w:rsidRPr="008A0C86">
        <w:rPr>
          <w:rFonts w:eastAsia="Times New Roman" w:cs="Times New Roman"/>
          <w:bCs/>
          <w:kern w:val="36"/>
          <w:szCs w:val="28"/>
          <w:lang w:eastAsia="ru-RU" w:bidi="ar-SA"/>
        </w:rPr>
        <w:t xml:space="preserve"> </w:t>
      </w:r>
    </w:p>
    <w:p w:rsidR="0025045A" w:rsidRPr="0025045A" w:rsidRDefault="0025045A" w:rsidP="0025045A">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bidi="ar-SA"/>
        </w:rPr>
      </w:pPr>
      <w:proofErr w:type="spellStart"/>
      <w:r w:rsidRPr="0025045A">
        <w:rPr>
          <w:rFonts w:eastAsia="TimesNewRomanPSMT" w:cs="Times New Roman"/>
          <w:szCs w:val="28"/>
          <w:lang w:bidi="ar-SA"/>
        </w:rPr>
        <w:t>Шумпетер</w:t>
      </w:r>
      <w:proofErr w:type="spellEnd"/>
      <w:r w:rsidRPr="0025045A">
        <w:rPr>
          <w:rFonts w:eastAsia="TimesNewRomanPSMT" w:cs="Times New Roman"/>
          <w:szCs w:val="28"/>
          <w:lang w:bidi="ar-SA"/>
        </w:rPr>
        <w:t xml:space="preserve">, Й. А. Теория экономического развития </w:t>
      </w:r>
      <w:r w:rsidRPr="0025045A">
        <w:rPr>
          <w:rFonts w:eastAsia="TimesNewRomanPSMT" w:cs="Times New Roman"/>
          <w:iCs/>
          <w:szCs w:val="28"/>
          <w:shd w:val="clear" w:color="auto" w:fill="FFFFFF"/>
          <w:lang w:bidi="ar-SA"/>
        </w:rPr>
        <w:t>[</w:t>
      </w:r>
      <w:r w:rsidRPr="0025045A">
        <w:rPr>
          <w:rFonts w:cs="Times New Roman"/>
          <w:iCs/>
          <w:szCs w:val="28"/>
          <w:shd w:val="clear" w:color="auto" w:fill="FFFFFF"/>
        </w:rPr>
        <w:t>Текст] /</w:t>
      </w:r>
      <w:r w:rsidRPr="0025045A">
        <w:rPr>
          <w:rFonts w:eastAsia="TimesNewRomanPSMT" w:cs="Times New Roman"/>
          <w:iCs/>
          <w:szCs w:val="28"/>
          <w:shd w:val="clear" w:color="auto" w:fill="FFFFFF"/>
          <w:lang w:bidi="ar-SA"/>
        </w:rPr>
        <w:t xml:space="preserve"> </w:t>
      </w:r>
      <w:r w:rsidRPr="0025045A">
        <w:rPr>
          <w:rFonts w:eastAsia="TimesNewRomanPSMT" w:cs="Times New Roman"/>
          <w:szCs w:val="28"/>
          <w:lang w:bidi="ar-SA"/>
        </w:rPr>
        <w:t xml:space="preserve">пер. с англ. // Й. А. </w:t>
      </w:r>
      <w:proofErr w:type="spellStart"/>
      <w:r w:rsidRPr="0025045A">
        <w:rPr>
          <w:rFonts w:eastAsia="TimesNewRomanPSMT" w:cs="Times New Roman"/>
          <w:szCs w:val="28"/>
          <w:lang w:bidi="ar-SA"/>
        </w:rPr>
        <w:t>Шумпетер</w:t>
      </w:r>
      <w:proofErr w:type="spellEnd"/>
      <w:r w:rsidRPr="0025045A">
        <w:rPr>
          <w:rFonts w:eastAsia="TimesNewRomanPSMT" w:cs="Times New Roman"/>
          <w:szCs w:val="28"/>
          <w:lang w:bidi="ar-SA"/>
        </w:rPr>
        <w:t>. - М.</w:t>
      </w:r>
      <w:proofErr w:type="gramStart"/>
      <w:r w:rsidRPr="0025045A">
        <w:rPr>
          <w:rFonts w:eastAsia="TimesNewRomanPSMT" w:cs="Times New Roman"/>
          <w:szCs w:val="28"/>
          <w:lang w:bidi="ar-SA"/>
        </w:rPr>
        <w:t xml:space="preserve"> :</w:t>
      </w:r>
      <w:proofErr w:type="gramEnd"/>
      <w:r w:rsidRPr="0025045A">
        <w:rPr>
          <w:rFonts w:eastAsia="TimesNewRomanPSMT" w:cs="Times New Roman"/>
          <w:szCs w:val="28"/>
          <w:lang w:bidi="ar-SA"/>
        </w:rPr>
        <w:t xml:space="preserve"> </w:t>
      </w:r>
      <w:proofErr w:type="spellStart"/>
      <w:r w:rsidRPr="0025045A">
        <w:rPr>
          <w:rFonts w:eastAsia="TimesNewRomanPSMT" w:cs="Times New Roman"/>
          <w:szCs w:val="28"/>
          <w:lang w:bidi="ar-SA"/>
        </w:rPr>
        <w:t>Директ</w:t>
      </w:r>
      <w:proofErr w:type="spellEnd"/>
      <w:r w:rsidRPr="0025045A">
        <w:rPr>
          <w:rFonts w:eastAsia="TimesNewRomanPSMT" w:cs="Times New Roman"/>
          <w:szCs w:val="28"/>
          <w:lang w:bidi="ar-SA"/>
        </w:rPr>
        <w:t>-Медиа, 2007. С. 400.</w:t>
      </w:r>
    </w:p>
    <w:p w:rsidR="0025045A" w:rsidRPr="008A0C86" w:rsidRDefault="0025045A" w:rsidP="0025045A">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val="en-US" w:bidi="ar-SA"/>
        </w:rPr>
      </w:pPr>
      <w:r w:rsidRPr="008A0C86">
        <w:rPr>
          <w:rFonts w:eastAsia="TimesNewRomanPSMT" w:cs="Times New Roman"/>
          <w:szCs w:val="28"/>
          <w:lang w:val="en-US" w:bidi="ar-SA"/>
        </w:rPr>
        <w:t xml:space="preserve">Maddison, Project Database [Electronic resource]./ Maddison /Access mode: </w:t>
      </w:r>
      <w:hyperlink r:id="rId15" w:history="1">
        <w:r w:rsidRPr="008A0C86">
          <w:rPr>
            <w:rStyle w:val="af0"/>
            <w:rFonts w:eastAsia="TimesNewRomanPSMT" w:cs="Times New Roman"/>
            <w:color w:val="auto"/>
            <w:szCs w:val="28"/>
            <w:lang w:val="en-US" w:bidi="ar-SA"/>
          </w:rPr>
          <w:t>http://www.ggdc.net/maddison/maddisonproject/home.htm</w:t>
        </w:r>
      </w:hyperlink>
      <w:r w:rsidRPr="008A0C86">
        <w:rPr>
          <w:rFonts w:eastAsia="TimesNewRomanPSMT" w:cs="Times New Roman"/>
          <w:szCs w:val="28"/>
          <w:lang w:val="en-US" w:bidi="ar-SA"/>
        </w:rPr>
        <w:t xml:space="preserve"> </w:t>
      </w:r>
    </w:p>
    <w:p w:rsidR="00B900F4" w:rsidRPr="008A0C86" w:rsidRDefault="00B900F4" w:rsidP="008A0C86">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val="en-US" w:bidi="ar-SA"/>
        </w:rPr>
      </w:pPr>
      <w:r w:rsidRPr="004D303F">
        <w:rPr>
          <w:szCs w:val="28"/>
          <w:lang w:val="en-US"/>
        </w:rPr>
        <w:t xml:space="preserve">Arthur W.B. Competing Technologies, Increasing Returns, and Lock-In by </w:t>
      </w:r>
      <w:r w:rsidRPr="008A0C86">
        <w:rPr>
          <w:rFonts w:cs="Times New Roman"/>
          <w:szCs w:val="28"/>
          <w:lang w:val="en-US"/>
        </w:rPr>
        <w:t>Historical Events</w:t>
      </w:r>
      <w:r w:rsidRPr="008A0C86">
        <w:rPr>
          <w:rFonts w:cs="Times New Roman"/>
          <w:iCs/>
          <w:szCs w:val="28"/>
          <w:shd w:val="clear" w:color="auto" w:fill="FFFFFF"/>
          <w:lang w:val="en-US"/>
        </w:rPr>
        <w:t xml:space="preserve"> [Text]</w:t>
      </w:r>
      <w:r w:rsidRPr="008A0C86">
        <w:rPr>
          <w:rFonts w:cs="Times New Roman"/>
          <w:szCs w:val="28"/>
          <w:lang w:val="en-US"/>
        </w:rPr>
        <w:t xml:space="preserve"> / </w:t>
      </w:r>
      <w:proofErr w:type="gramStart"/>
      <w:r w:rsidRPr="008A0C86">
        <w:rPr>
          <w:rFonts w:cs="Times New Roman"/>
          <w:szCs w:val="28"/>
          <w:lang w:val="en-US"/>
        </w:rPr>
        <w:t>The</w:t>
      </w:r>
      <w:proofErr w:type="gramEnd"/>
      <w:r w:rsidRPr="008A0C86">
        <w:rPr>
          <w:rFonts w:cs="Times New Roman"/>
          <w:szCs w:val="28"/>
          <w:lang w:val="en-US"/>
        </w:rPr>
        <w:t xml:space="preserve"> Economic Journal. - Mar., 1989. V. 99. № 394</w:t>
      </w:r>
    </w:p>
    <w:p w:rsidR="0025045A" w:rsidRPr="0025045A" w:rsidRDefault="0025045A" w:rsidP="0025045A">
      <w:pPr>
        <w:pStyle w:val="a9"/>
        <w:numPr>
          <w:ilvl w:val="0"/>
          <w:numId w:val="4"/>
        </w:numPr>
        <w:tabs>
          <w:tab w:val="left" w:pos="426"/>
        </w:tabs>
        <w:autoSpaceDE w:val="0"/>
        <w:autoSpaceDN w:val="0"/>
        <w:adjustRightInd w:val="0"/>
        <w:ind w:left="0" w:firstLine="284"/>
        <w:contextualSpacing w:val="0"/>
        <w:rPr>
          <w:rStyle w:val="af1"/>
          <w:rFonts w:cs="Times New Roman"/>
          <w:i w:val="0"/>
          <w:szCs w:val="28"/>
        </w:rPr>
      </w:pPr>
      <w:r w:rsidRPr="0025045A">
        <w:rPr>
          <w:rStyle w:val="af1"/>
          <w:rFonts w:cs="Times New Roman"/>
          <w:i w:val="0"/>
          <w:szCs w:val="28"/>
        </w:rPr>
        <w:t xml:space="preserve">Седов Е.А. </w:t>
      </w:r>
      <w:r w:rsidRPr="0025045A">
        <w:rPr>
          <w:rFonts w:cs="Times New Roman"/>
          <w:szCs w:val="28"/>
        </w:rPr>
        <w:t>Информационно-</w:t>
      </w:r>
      <w:proofErr w:type="spellStart"/>
      <w:r w:rsidRPr="0025045A">
        <w:rPr>
          <w:rFonts w:cs="Times New Roman"/>
          <w:szCs w:val="28"/>
        </w:rPr>
        <w:t>энтропийные</w:t>
      </w:r>
      <w:proofErr w:type="spellEnd"/>
      <w:r w:rsidRPr="0025045A">
        <w:rPr>
          <w:rFonts w:cs="Times New Roman"/>
          <w:szCs w:val="28"/>
        </w:rPr>
        <w:t xml:space="preserve"> свойства социальных систем </w:t>
      </w:r>
      <w:r w:rsidRPr="0025045A">
        <w:rPr>
          <w:rFonts w:cs="Times New Roman"/>
          <w:iCs/>
          <w:szCs w:val="28"/>
          <w:shd w:val="clear" w:color="auto" w:fill="FFFFFF"/>
        </w:rPr>
        <w:t xml:space="preserve">[Текст] </w:t>
      </w:r>
      <w:r w:rsidRPr="0025045A">
        <w:rPr>
          <w:rStyle w:val="af1"/>
          <w:rFonts w:cs="Times New Roman"/>
          <w:i w:val="0"/>
          <w:szCs w:val="28"/>
        </w:rPr>
        <w:t xml:space="preserve">/ </w:t>
      </w:r>
      <w:r w:rsidRPr="0025045A">
        <w:rPr>
          <w:rFonts w:cs="Times New Roman"/>
          <w:szCs w:val="28"/>
        </w:rPr>
        <w:t xml:space="preserve">Междисциплинарный семинар по изучению цивилизационных кризисов </w:t>
      </w:r>
      <w:r w:rsidRPr="0025045A">
        <w:rPr>
          <w:rStyle w:val="af1"/>
          <w:rFonts w:cs="Times New Roman"/>
          <w:i w:val="0"/>
          <w:szCs w:val="28"/>
        </w:rPr>
        <w:t xml:space="preserve">М., 1993, </w:t>
      </w:r>
      <w:r w:rsidRPr="0025045A">
        <w:rPr>
          <w:rFonts w:cs="Times New Roman"/>
          <w:szCs w:val="28"/>
        </w:rPr>
        <w:t xml:space="preserve"> с. 92 – 100</w:t>
      </w:r>
      <w:r>
        <w:rPr>
          <w:rFonts w:cs="Times New Roman"/>
          <w:szCs w:val="28"/>
        </w:rPr>
        <w:t>.</w:t>
      </w:r>
      <w:r w:rsidRPr="0025045A">
        <w:rPr>
          <w:rFonts w:cs="Times New Roman"/>
          <w:szCs w:val="28"/>
        </w:rPr>
        <w:t xml:space="preserve"> </w:t>
      </w:r>
      <w:hyperlink r:id="rId16" w:history="1">
        <w:r w:rsidR="002814B4" w:rsidRPr="00BB5327">
          <w:rPr>
            <w:rStyle w:val="af0"/>
            <w:rFonts w:cs="Times New Roman"/>
            <w:szCs w:val="28"/>
          </w:rPr>
          <w:t>http://ecsocman.hse.ru/data/149/386/1217/009 _SEDOV.pdf</w:t>
        </w:r>
      </w:hyperlink>
      <w:r>
        <w:rPr>
          <w:rStyle w:val="af1"/>
          <w:rFonts w:cs="Times New Roman"/>
          <w:i w:val="0"/>
          <w:szCs w:val="28"/>
        </w:rPr>
        <w:t xml:space="preserve"> </w:t>
      </w:r>
    </w:p>
    <w:p w:rsidR="002814B4" w:rsidRPr="008A0C86" w:rsidRDefault="002814B4" w:rsidP="002814B4">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bidi="ar-SA"/>
        </w:rPr>
      </w:pPr>
      <w:r w:rsidRPr="008A0C86">
        <w:rPr>
          <w:rFonts w:eastAsia="Times New Roman" w:cs="Times New Roman"/>
          <w:bCs/>
          <w:szCs w:val="28"/>
          <w:lang w:eastAsia="ru-RU" w:bidi="ar-SA"/>
        </w:rPr>
        <w:lastRenderedPageBreak/>
        <w:t xml:space="preserve">Малявина А. В. </w:t>
      </w:r>
      <w:r w:rsidRPr="008A0C86">
        <w:rPr>
          <w:rFonts w:eastAsia="Times New Roman" w:cs="Times New Roman"/>
          <w:szCs w:val="28"/>
          <w:lang w:eastAsia="ru-RU" w:bidi="ar-SA"/>
        </w:rPr>
        <w:t>Теоретические подходы и методология исследования структурных изменений экономики</w:t>
      </w:r>
      <w:r>
        <w:rPr>
          <w:rFonts w:eastAsia="Times New Roman" w:cs="Times New Roman"/>
          <w:szCs w:val="28"/>
          <w:lang w:eastAsia="ru-RU" w:bidi="ar-SA"/>
        </w:rPr>
        <w:t xml:space="preserve"> </w:t>
      </w:r>
      <w:r>
        <w:rPr>
          <w:rFonts w:cs="Times New Roman"/>
          <w:iCs/>
          <w:szCs w:val="28"/>
          <w:shd w:val="clear" w:color="auto" w:fill="FFFFFF"/>
        </w:rPr>
        <w:t xml:space="preserve">[Электронный ресурс] / </w:t>
      </w:r>
      <w:r>
        <w:rPr>
          <w:rFonts w:eastAsia="Times New Roman" w:cs="Times New Roman"/>
          <w:bCs/>
          <w:szCs w:val="28"/>
          <w:lang w:eastAsia="ru-RU" w:bidi="ar-SA"/>
        </w:rPr>
        <w:t xml:space="preserve">А. В. Малявина. </w:t>
      </w:r>
      <w:r>
        <w:rPr>
          <w:rFonts w:cs="Times New Roman"/>
          <w:iCs/>
          <w:szCs w:val="28"/>
          <w:shd w:val="clear" w:color="auto" w:fill="FFFFFF"/>
        </w:rPr>
        <w:t xml:space="preserve">– Режим доступа: </w:t>
      </w:r>
      <w:r w:rsidRPr="008A0C86">
        <w:rPr>
          <w:rFonts w:eastAsia="Times New Roman" w:cs="Times New Roman"/>
          <w:szCs w:val="28"/>
          <w:lang w:eastAsia="ru-RU" w:bidi="ar-SA"/>
        </w:rPr>
        <w:t xml:space="preserve"> </w:t>
      </w:r>
      <w:hyperlink r:id="rId17" w:history="1">
        <w:r w:rsidRPr="00BB5327">
          <w:rPr>
            <w:rStyle w:val="af0"/>
            <w:rFonts w:eastAsia="Times New Roman" w:cs="Times New Roman"/>
            <w:szCs w:val="28"/>
            <w:lang w:eastAsia="ru-RU" w:bidi="ar-SA"/>
          </w:rPr>
          <w:t xml:space="preserve">http://www.rusnauka.com/NIO_2007/ </w:t>
        </w:r>
        <w:proofErr w:type="spellStart"/>
        <w:r w:rsidRPr="00BB5327">
          <w:rPr>
            <w:rStyle w:val="af0"/>
            <w:rFonts w:eastAsia="Times New Roman" w:cs="Times New Roman"/>
            <w:szCs w:val="28"/>
            <w:lang w:eastAsia="ru-RU" w:bidi="ar-SA"/>
          </w:rPr>
          <w:t>Economics</w:t>
        </w:r>
        <w:proofErr w:type="spellEnd"/>
        <w:r w:rsidRPr="00BB5327">
          <w:rPr>
            <w:rStyle w:val="af0"/>
            <w:rFonts w:eastAsia="Times New Roman" w:cs="Times New Roman"/>
            <w:szCs w:val="28"/>
            <w:lang w:eastAsia="ru-RU" w:bidi="ar-SA"/>
          </w:rPr>
          <w:t>/18321.doc.htm</w:t>
        </w:r>
      </w:hyperlink>
      <w:r>
        <w:rPr>
          <w:rFonts w:eastAsia="Times New Roman" w:cs="Times New Roman"/>
          <w:szCs w:val="28"/>
          <w:lang w:eastAsia="ru-RU" w:bidi="ar-SA"/>
        </w:rPr>
        <w:t xml:space="preserve"> </w:t>
      </w:r>
    </w:p>
    <w:p w:rsidR="008502AD" w:rsidRPr="008502AD" w:rsidRDefault="008502AD" w:rsidP="008A0C86">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bidi="ar-SA"/>
        </w:rPr>
      </w:pPr>
      <w:proofErr w:type="spellStart"/>
      <w:r w:rsidRPr="008A0C86">
        <w:rPr>
          <w:rFonts w:cs="Times New Roman"/>
          <w:spacing w:val="5"/>
          <w:szCs w:val="28"/>
          <w:shd w:val="clear" w:color="auto" w:fill="FFFFFF"/>
        </w:rPr>
        <w:t>РазвадовскаяЮ.В</w:t>
      </w:r>
      <w:proofErr w:type="spellEnd"/>
      <w:r w:rsidRPr="008A0C86">
        <w:rPr>
          <w:rFonts w:cs="Times New Roman"/>
          <w:spacing w:val="5"/>
          <w:szCs w:val="28"/>
          <w:shd w:val="clear" w:color="auto" w:fill="FFFFFF"/>
        </w:rPr>
        <w:t xml:space="preserve">., </w:t>
      </w:r>
      <w:proofErr w:type="spellStart"/>
      <w:r w:rsidRPr="008A0C86">
        <w:rPr>
          <w:rFonts w:cs="Times New Roman"/>
          <w:spacing w:val="5"/>
          <w:szCs w:val="28"/>
          <w:shd w:val="clear" w:color="auto" w:fill="FFFFFF"/>
        </w:rPr>
        <w:t>ШевченкоИ.К</w:t>
      </w:r>
      <w:proofErr w:type="spellEnd"/>
      <w:r w:rsidRPr="008A0C86">
        <w:rPr>
          <w:rFonts w:cs="Times New Roman"/>
          <w:spacing w:val="5"/>
          <w:szCs w:val="28"/>
          <w:shd w:val="clear" w:color="auto" w:fill="FFFFFF"/>
        </w:rPr>
        <w:t>. Структурный анализ технологических укладов в процессе развития промышленного сектора экономики: генезис, закономерности и тенденции</w:t>
      </w:r>
      <w:r>
        <w:rPr>
          <w:rFonts w:cs="Times New Roman"/>
          <w:spacing w:val="5"/>
          <w:szCs w:val="28"/>
          <w:shd w:val="clear" w:color="auto" w:fill="FFFFFF"/>
        </w:rPr>
        <w:t xml:space="preserve"> </w:t>
      </w:r>
      <w:r w:rsidRPr="0025045A">
        <w:rPr>
          <w:rFonts w:cs="Times New Roman"/>
          <w:iCs/>
          <w:szCs w:val="28"/>
          <w:shd w:val="clear" w:color="auto" w:fill="FFFFFF"/>
        </w:rPr>
        <w:t xml:space="preserve">[Текст] </w:t>
      </w:r>
      <w:r w:rsidRPr="008A0C86">
        <w:rPr>
          <w:rFonts w:cs="Times New Roman"/>
          <w:spacing w:val="5"/>
          <w:szCs w:val="28"/>
          <w:shd w:val="clear" w:color="auto" w:fill="FFFFFF"/>
        </w:rPr>
        <w:t>// Известия ЮФУ. Технические науки. - Таганрог: Изд-во ТТИ ЮФУ, 2012. - № 8 (133). - С.- 58-65,</w:t>
      </w:r>
    </w:p>
    <w:p w:rsidR="00B900F4" w:rsidRPr="008A0C86" w:rsidRDefault="00B900F4" w:rsidP="008A0C86">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bidi="ar-SA"/>
        </w:rPr>
      </w:pPr>
      <w:r w:rsidRPr="008A0C86">
        <w:rPr>
          <w:rFonts w:cs="Times New Roman"/>
          <w:szCs w:val="28"/>
        </w:rPr>
        <w:t>Кондратьев Н.Д. К вопросу о понятиях экономической статики динамики и конъюнктуры.</w:t>
      </w:r>
      <w:r w:rsidRPr="008A0C86">
        <w:rPr>
          <w:rFonts w:cs="Times New Roman"/>
          <w:iCs/>
          <w:szCs w:val="28"/>
          <w:shd w:val="clear" w:color="auto" w:fill="FFFFFF"/>
        </w:rPr>
        <w:t xml:space="preserve"> [Текст] /</w:t>
      </w:r>
      <w:r w:rsidRPr="008A0C86">
        <w:rPr>
          <w:rFonts w:cs="Times New Roman"/>
          <w:szCs w:val="28"/>
        </w:rPr>
        <w:t xml:space="preserve"> Н.Д. Кондратьев. Большие циклы конъюнктуры и теория предвидения. – М. 2002. – с. 9-40.</w:t>
      </w:r>
    </w:p>
    <w:p w:rsidR="00B900F4" w:rsidRPr="008A0C86" w:rsidRDefault="00B900F4" w:rsidP="008A0C86">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bidi="ar-SA"/>
        </w:rPr>
      </w:pPr>
      <w:proofErr w:type="spellStart"/>
      <w:r w:rsidRPr="0025045A">
        <w:rPr>
          <w:rFonts w:eastAsia="TimesNewRomanPSMT" w:cs="Times New Roman"/>
          <w:szCs w:val="28"/>
          <w:lang w:bidi="ar-SA"/>
        </w:rPr>
        <w:t>Я</w:t>
      </w:r>
      <w:r w:rsidRPr="008A0C86">
        <w:rPr>
          <w:rFonts w:eastAsia="TimesNewRomanPSMT" w:cs="Times New Roman"/>
          <w:szCs w:val="28"/>
          <w:lang w:bidi="ar-SA"/>
        </w:rPr>
        <w:t>ковец</w:t>
      </w:r>
      <w:proofErr w:type="spellEnd"/>
      <w:r w:rsidRPr="008A0C86">
        <w:rPr>
          <w:rFonts w:eastAsia="TimesNewRomanPSMT" w:cs="Times New Roman"/>
          <w:szCs w:val="28"/>
          <w:lang w:bidi="ar-SA"/>
        </w:rPr>
        <w:t xml:space="preserve"> Ю.В., </w:t>
      </w:r>
      <w:proofErr w:type="spellStart"/>
      <w:r w:rsidRPr="008A0C86">
        <w:rPr>
          <w:rFonts w:eastAsia="TimesNewRomanPSMT" w:cs="Times New Roman"/>
          <w:szCs w:val="28"/>
          <w:lang w:bidi="ar-SA"/>
        </w:rPr>
        <w:t>Гамбурцев</w:t>
      </w:r>
      <w:proofErr w:type="spellEnd"/>
      <w:r w:rsidRPr="008A0C86">
        <w:rPr>
          <w:rFonts w:eastAsia="TimesNewRomanPSMT" w:cs="Times New Roman"/>
          <w:szCs w:val="28"/>
          <w:lang w:bidi="ar-SA"/>
        </w:rPr>
        <w:t xml:space="preserve"> А.Г. Цикличность как всеобщее свойство природы </w:t>
      </w:r>
      <w:r w:rsidRPr="008A0C86">
        <w:rPr>
          <w:rFonts w:cs="Times New Roman"/>
          <w:iCs/>
          <w:szCs w:val="28"/>
          <w:shd w:val="clear" w:color="auto" w:fill="FFFFFF"/>
        </w:rPr>
        <w:t xml:space="preserve">[Текст] </w:t>
      </w:r>
      <w:r w:rsidRPr="008A0C86">
        <w:rPr>
          <w:rFonts w:eastAsia="TimesNewRomanPSMT" w:cs="Times New Roman"/>
          <w:szCs w:val="28"/>
          <w:lang w:bidi="ar-SA"/>
        </w:rPr>
        <w:t xml:space="preserve">/ Ю.В. </w:t>
      </w:r>
      <w:proofErr w:type="spellStart"/>
      <w:r w:rsidRPr="008A0C86">
        <w:rPr>
          <w:rFonts w:eastAsia="TimesNewRomanPSMT" w:cs="Times New Roman"/>
          <w:szCs w:val="28"/>
          <w:lang w:bidi="ar-SA"/>
        </w:rPr>
        <w:t>Яковец</w:t>
      </w:r>
      <w:proofErr w:type="spellEnd"/>
      <w:r w:rsidRPr="008A0C86">
        <w:rPr>
          <w:rFonts w:eastAsia="TimesNewRomanPSMT" w:cs="Times New Roman"/>
          <w:szCs w:val="28"/>
          <w:lang w:bidi="ar-SA"/>
        </w:rPr>
        <w:t xml:space="preserve">, А.Г. </w:t>
      </w:r>
      <w:proofErr w:type="spellStart"/>
      <w:r w:rsidRPr="008A0C86">
        <w:rPr>
          <w:rFonts w:eastAsia="TimesNewRomanPSMT" w:cs="Times New Roman"/>
          <w:szCs w:val="28"/>
          <w:lang w:bidi="ar-SA"/>
        </w:rPr>
        <w:t>Гамбурцев</w:t>
      </w:r>
      <w:proofErr w:type="spellEnd"/>
      <w:r w:rsidRPr="008A0C86">
        <w:rPr>
          <w:rFonts w:eastAsia="TimesNewRomanPSMT" w:cs="Times New Roman"/>
          <w:szCs w:val="28"/>
          <w:lang w:bidi="ar-SA"/>
        </w:rPr>
        <w:t xml:space="preserve"> </w:t>
      </w:r>
      <w:proofErr w:type="spellStart"/>
      <w:r w:rsidRPr="008A0C86">
        <w:rPr>
          <w:rFonts w:eastAsia="TimesNewRomanPSMT" w:cs="Times New Roman"/>
          <w:szCs w:val="28"/>
          <w:lang w:bidi="ar-SA"/>
        </w:rPr>
        <w:t>Вестн</w:t>
      </w:r>
      <w:proofErr w:type="spellEnd"/>
      <w:r w:rsidRPr="008A0C86">
        <w:rPr>
          <w:rFonts w:eastAsia="TimesNewRomanPSMT" w:cs="Times New Roman"/>
          <w:szCs w:val="28"/>
          <w:lang w:bidi="ar-SA"/>
        </w:rPr>
        <w:t>. - РАН. 1996. Т.66. №8.</w:t>
      </w:r>
    </w:p>
    <w:p w:rsidR="008A0C86" w:rsidRPr="008A0C86" w:rsidRDefault="008A0C86" w:rsidP="008A0C86">
      <w:pPr>
        <w:pStyle w:val="a9"/>
        <w:numPr>
          <w:ilvl w:val="0"/>
          <w:numId w:val="4"/>
        </w:numPr>
        <w:tabs>
          <w:tab w:val="left" w:pos="426"/>
        </w:tabs>
        <w:autoSpaceDE w:val="0"/>
        <w:autoSpaceDN w:val="0"/>
        <w:adjustRightInd w:val="0"/>
        <w:ind w:left="0" w:firstLine="284"/>
        <w:contextualSpacing w:val="0"/>
        <w:rPr>
          <w:rFonts w:eastAsia="TimesNewRomanPSMT" w:cs="Times New Roman"/>
          <w:szCs w:val="28"/>
          <w:lang w:bidi="ar-SA"/>
        </w:rPr>
      </w:pPr>
      <w:r w:rsidRPr="008A0C86">
        <w:rPr>
          <w:rFonts w:cs="Times New Roman"/>
          <w:szCs w:val="28"/>
          <w:shd w:val="clear" w:color="auto" w:fill="FFFFFF"/>
        </w:rPr>
        <w:t xml:space="preserve">Глазьев С. Ю. </w:t>
      </w:r>
      <w:proofErr w:type="spellStart"/>
      <w:r w:rsidRPr="008A0C86">
        <w:rPr>
          <w:rFonts w:cs="Times New Roman"/>
          <w:szCs w:val="28"/>
          <w:shd w:val="clear" w:color="auto" w:fill="FFFFFF"/>
        </w:rPr>
        <w:t>Нанотехнологии</w:t>
      </w:r>
      <w:proofErr w:type="spellEnd"/>
      <w:r w:rsidRPr="008A0C86">
        <w:rPr>
          <w:rFonts w:cs="Times New Roman"/>
          <w:szCs w:val="28"/>
          <w:shd w:val="clear" w:color="auto" w:fill="FFFFFF"/>
        </w:rPr>
        <w:t xml:space="preserve"> как ключевой фактор нового технологического уклада в экономике</w:t>
      </w:r>
      <w:r>
        <w:rPr>
          <w:rFonts w:cs="Times New Roman"/>
          <w:szCs w:val="28"/>
          <w:shd w:val="clear" w:color="auto" w:fill="FFFFFF"/>
        </w:rPr>
        <w:t xml:space="preserve"> </w:t>
      </w:r>
      <w:r>
        <w:rPr>
          <w:rFonts w:cs="Times New Roman"/>
          <w:iCs/>
          <w:szCs w:val="28"/>
          <w:shd w:val="clear" w:color="auto" w:fill="FFFFFF"/>
        </w:rPr>
        <w:t xml:space="preserve">[Текст] </w:t>
      </w:r>
      <w:r w:rsidRPr="008A0C86">
        <w:rPr>
          <w:rFonts w:cs="Times New Roman"/>
          <w:szCs w:val="28"/>
          <w:shd w:val="clear" w:color="auto" w:fill="FFFFFF"/>
        </w:rPr>
        <w:t>/ Под ред. академика РАН С. Ю. Глазьева и профессора В. В. Харитонова. – Москва</w:t>
      </w:r>
      <w:proofErr w:type="gramStart"/>
      <w:r w:rsidRPr="008A0C86">
        <w:rPr>
          <w:rFonts w:cs="Times New Roman"/>
          <w:szCs w:val="28"/>
          <w:shd w:val="clear" w:color="auto" w:fill="FFFFFF"/>
        </w:rPr>
        <w:t xml:space="preserve"> :</w:t>
      </w:r>
      <w:proofErr w:type="gramEnd"/>
      <w:r w:rsidRPr="008A0C86">
        <w:rPr>
          <w:rFonts w:cs="Times New Roman"/>
          <w:szCs w:val="28"/>
          <w:shd w:val="clear" w:color="auto" w:fill="FFFFFF"/>
        </w:rPr>
        <w:t xml:space="preserve"> «</w:t>
      </w:r>
      <w:proofErr w:type="spellStart"/>
      <w:r w:rsidRPr="008A0C86">
        <w:rPr>
          <w:rFonts w:cs="Times New Roman"/>
          <w:szCs w:val="28"/>
          <w:shd w:val="clear" w:color="auto" w:fill="FFFFFF"/>
        </w:rPr>
        <w:t>Тровант</w:t>
      </w:r>
      <w:proofErr w:type="spellEnd"/>
      <w:r w:rsidRPr="008A0C86">
        <w:rPr>
          <w:rFonts w:cs="Times New Roman"/>
          <w:szCs w:val="28"/>
          <w:shd w:val="clear" w:color="auto" w:fill="FFFFFF"/>
        </w:rPr>
        <w:t>», 2009. – 304 c.</w:t>
      </w:r>
    </w:p>
    <w:sectPr w:rsidR="008A0C86" w:rsidRPr="008A0C86" w:rsidSect="004D303F">
      <w:headerReference w:type="default" r:id="rId1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472" w:rsidRDefault="00AA1472" w:rsidP="00F423D9">
      <w:pPr>
        <w:spacing w:line="240" w:lineRule="auto"/>
      </w:pPr>
      <w:r>
        <w:separator/>
      </w:r>
    </w:p>
  </w:endnote>
  <w:endnote w:type="continuationSeparator" w:id="0">
    <w:p w:rsidR="00AA1472" w:rsidRDefault="00AA1472" w:rsidP="00F42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yrvetica-ExtraLigh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472" w:rsidRDefault="00AA1472" w:rsidP="00F423D9">
      <w:pPr>
        <w:spacing w:line="240" w:lineRule="auto"/>
      </w:pPr>
      <w:r>
        <w:separator/>
      </w:r>
    </w:p>
  </w:footnote>
  <w:footnote w:type="continuationSeparator" w:id="0">
    <w:p w:rsidR="00AA1472" w:rsidRDefault="00AA1472" w:rsidP="00F423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6454"/>
      <w:docPartObj>
        <w:docPartGallery w:val="Page Numbers (Top of Page)"/>
        <w:docPartUnique/>
      </w:docPartObj>
    </w:sdtPr>
    <w:sdtEndPr/>
    <w:sdtContent>
      <w:p w:rsidR="005D3535" w:rsidRDefault="00AA1472">
        <w:pPr>
          <w:pStyle w:val="a4"/>
          <w:jc w:val="right"/>
        </w:pPr>
        <w:r>
          <w:fldChar w:fldCharType="begin"/>
        </w:r>
        <w:r>
          <w:instrText xml:space="preserve"> PAGE   \* MERGEFORMAT </w:instrText>
        </w:r>
        <w:r>
          <w:fldChar w:fldCharType="separate"/>
        </w:r>
        <w:r w:rsidR="00831DEA">
          <w:rPr>
            <w:noProof/>
          </w:rPr>
          <w:t>12</w:t>
        </w:r>
        <w:r>
          <w:rPr>
            <w:noProof/>
          </w:rPr>
          <w:fldChar w:fldCharType="end"/>
        </w:r>
      </w:p>
    </w:sdtContent>
  </w:sdt>
  <w:p w:rsidR="005D3535" w:rsidRDefault="005D353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1220"/>
    <w:multiLevelType w:val="hybridMultilevel"/>
    <w:tmpl w:val="14461A5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E6E1A"/>
    <w:multiLevelType w:val="hybridMultilevel"/>
    <w:tmpl w:val="44029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D242F9"/>
    <w:multiLevelType w:val="hybridMultilevel"/>
    <w:tmpl w:val="36C23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421BAF"/>
    <w:multiLevelType w:val="hybridMultilevel"/>
    <w:tmpl w:val="765E5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94CE0"/>
    <w:rsid w:val="00000DAC"/>
    <w:rsid w:val="00002615"/>
    <w:rsid w:val="00012063"/>
    <w:rsid w:val="00012532"/>
    <w:rsid w:val="00013AFA"/>
    <w:rsid w:val="00016463"/>
    <w:rsid w:val="0001778C"/>
    <w:rsid w:val="0001796C"/>
    <w:rsid w:val="00022214"/>
    <w:rsid w:val="00023131"/>
    <w:rsid w:val="000240CC"/>
    <w:rsid w:val="00024777"/>
    <w:rsid w:val="00024DA1"/>
    <w:rsid w:val="0002681C"/>
    <w:rsid w:val="00032B94"/>
    <w:rsid w:val="00033437"/>
    <w:rsid w:val="00033598"/>
    <w:rsid w:val="00036111"/>
    <w:rsid w:val="00046285"/>
    <w:rsid w:val="000463CD"/>
    <w:rsid w:val="00050044"/>
    <w:rsid w:val="000544A8"/>
    <w:rsid w:val="00057F4D"/>
    <w:rsid w:val="00062982"/>
    <w:rsid w:val="0006425F"/>
    <w:rsid w:val="00067029"/>
    <w:rsid w:val="00071F6E"/>
    <w:rsid w:val="00072511"/>
    <w:rsid w:val="00077881"/>
    <w:rsid w:val="00080ED0"/>
    <w:rsid w:val="000821E7"/>
    <w:rsid w:val="0009037B"/>
    <w:rsid w:val="00091347"/>
    <w:rsid w:val="0009324B"/>
    <w:rsid w:val="000A3BA9"/>
    <w:rsid w:val="000A3C6C"/>
    <w:rsid w:val="000A4B24"/>
    <w:rsid w:val="000A6614"/>
    <w:rsid w:val="000A7FE4"/>
    <w:rsid w:val="000B48FD"/>
    <w:rsid w:val="000C4F06"/>
    <w:rsid w:val="000C51A7"/>
    <w:rsid w:val="000C5776"/>
    <w:rsid w:val="000C6167"/>
    <w:rsid w:val="000C64E9"/>
    <w:rsid w:val="000D1736"/>
    <w:rsid w:val="000D194B"/>
    <w:rsid w:val="000D4072"/>
    <w:rsid w:val="000E012D"/>
    <w:rsid w:val="000E0B9D"/>
    <w:rsid w:val="000E1926"/>
    <w:rsid w:val="000E3E5D"/>
    <w:rsid w:val="000E5461"/>
    <w:rsid w:val="000E69BA"/>
    <w:rsid w:val="000E73AB"/>
    <w:rsid w:val="000F2823"/>
    <w:rsid w:val="000F3F52"/>
    <w:rsid w:val="000F76D1"/>
    <w:rsid w:val="00102D8D"/>
    <w:rsid w:val="0010661C"/>
    <w:rsid w:val="00111522"/>
    <w:rsid w:val="00111BEF"/>
    <w:rsid w:val="00115852"/>
    <w:rsid w:val="00116256"/>
    <w:rsid w:val="001173D4"/>
    <w:rsid w:val="001225A5"/>
    <w:rsid w:val="00123124"/>
    <w:rsid w:val="00135C05"/>
    <w:rsid w:val="00136CB7"/>
    <w:rsid w:val="00140215"/>
    <w:rsid w:val="0014231E"/>
    <w:rsid w:val="00147DEF"/>
    <w:rsid w:val="00151E15"/>
    <w:rsid w:val="00151EDA"/>
    <w:rsid w:val="001524C3"/>
    <w:rsid w:val="00152DCD"/>
    <w:rsid w:val="00154035"/>
    <w:rsid w:val="001540FF"/>
    <w:rsid w:val="0015411B"/>
    <w:rsid w:val="00154442"/>
    <w:rsid w:val="00155993"/>
    <w:rsid w:val="00162BE5"/>
    <w:rsid w:val="001643D8"/>
    <w:rsid w:val="00164754"/>
    <w:rsid w:val="001658FA"/>
    <w:rsid w:val="001672BC"/>
    <w:rsid w:val="00172A4D"/>
    <w:rsid w:val="001735B9"/>
    <w:rsid w:val="00173F15"/>
    <w:rsid w:val="00183963"/>
    <w:rsid w:val="00184D73"/>
    <w:rsid w:val="00184FA0"/>
    <w:rsid w:val="0018631D"/>
    <w:rsid w:val="00192112"/>
    <w:rsid w:val="0019317E"/>
    <w:rsid w:val="00194187"/>
    <w:rsid w:val="001A5597"/>
    <w:rsid w:val="001A7DD2"/>
    <w:rsid w:val="001B0CF0"/>
    <w:rsid w:val="001C2B68"/>
    <w:rsid w:val="001C3336"/>
    <w:rsid w:val="001C3ECB"/>
    <w:rsid w:val="001D30C5"/>
    <w:rsid w:val="001D4A45"/>
    <w:rsid w:val="001D7A1C"/>
    <w:rsid w:val="001E1AFF"/>
    <w:rsid w:val="001E371A"/>
    <w:rsid w:val="001F3010"/>
    <w:rsid w:val="001F7C37"/>
    <w:rsid w:val="00203700"/>
    <w:rsid w:val="00205EE3"/>
    <w:rsid w:val="0020604E"/>
    <w:rsid w:val="0020737E"/>
    <w:rsid w:val="00212E68"/>
    <w:rsid w:val="002153C0"/>
    <w:rsid w:val="00222D48"/>
    <w:rsid w:val="00227AEB"/>
    <w:rsid w:val="0023188F"/>
    <w:rsid w:val="00232132"/>
    <w:rsid w:val="00233886"/>
    <w:rsid w:val="00233F67"/>
    <w:rsid w:val="00240382"/>
    <w:rsid w:val="002410BF"/>
    <w:rsid w:val="00244A88"/>
    <w:rsid w:val="00245EE5"/>
    <w:rsid w:val="0025045A"/>
    <w:rsid w:val="0025573A"/>
    <w:rsid w:val="00256749"/>
    <w:rsid w:val="00260559"/>
    <w:rsid w:val="00260BC4"/>
    <w:rsid w:val="00260EC6"/>
    <w:rsid w:val="00263441"/>
    <w:rsid w:val="00263762"/>
    <w:rsid w:val="00266179"/>
    <w:rsid w:val="00272124"/>
    <w:rsid w:val="002748CF"/>
    <w:rsid w:val="00274EAA"/>
    <w:rsid w:val="00274F83"/>
    <w:rsid w:val="002814B4"/>
    <w:rsid w:val="00281C08"/>
    <w:rsid w:val="00284848"/>
    <w:rsid w:val="002912EB"/>
    <w:rsid w:val="00292AB4"/>
    <w:rsid w:val="002930BE"/>
    <w:rsid w:val="002A0C18"/>
    <w:rsid w:val="002A1A80"/>
    <w:rsid w:val="002A24B1"/>
    <w:rsid w:val="002A316E"/>
    <w:rsid w:val="002A5A4D"/>
    <w:rsid w:val="002A612A"/>
    <w:rsid w:val="002B6686"/>
    <w:rsid w:val="002C0A85"/>
    <w:rsid w:val="002C1F54"/>
    <w:rsid w:val="002D1484"/>
    <w:rsid w:val="002D409B"/>
    <w:rsid w:val="002D75ED"/>
    <w:rsid w:val="002D7ECA"/>
    <w:rsid w:val="002F42C9"/>
    <w:rsid w:val="002F69CF"/>
    <w:rsid w:val="00301BD9"/>
    <w:rsid w:val="00302BE9"/>
    <w:rsid w:val="003128BF"/>
    <w:rsid w:val="003205DF"/>
    <w:rsid w:val="00326060"/>
    <w:rsid w:val="00331D1F"/>
    <w:rsid w:val="00333874"/>
    <w:rsid w:val="00334BE3"/>
    <w:rsid w:val="003410BC"/>
    <w:rsid w:val="00341304"/>
    <w:rsid w:val="00346D51"/>
    <w:rsid w:val="00352A3D"/>
    <w:rsid w:val="00356386"/>
    <w:rsid w:val="003602EE"/>
    <w:rsid w:val="00362F72"/>
    <w:rsid w:val="00366568"/>
    <w:rsid w:val="003703A5"/>
    <w:rsid w:val="00371D05"/>
    <w:rsid w:val="00375BE1"/>
    <w:rsid w:val="00375CEF"/>
    <w:rsid w:val="003760B5"/>
    <w:rsid w:val="00377619"/>
    <w:rsid w:val="0038158B"/>
    <w:rsid w:val="00386F78"/>
    <w:rsid w:val="003874F6"/>
    <w:rsid w:val="00387A7D"/>
    <w:rsid w:val="0039430C"/>
    <w:rsid w:val="003944D2"/>
    <w:rsid w:val="00394FE5"/>
    <w:rsid w:val="003956D4"/>
    <w:rsid w:val="0039778F"/>
    <w:rsid w:val="003A0F2C"/>
    <w:rsid w:val="003A1E37"/>
    <w:rsid w:val="003A5DBD"/>
    <w:rsid w:val="003A7F2D"/>
    <w:rsid w:val="003C3B4C"/>
    <w:rsid w:val="003C73B7"/>
    <w:rsid w:val="003D3869"/>
    <w:rsid w:val="003E03A7"/>
    <w:rsid w:val="003E3BEF"/>
    <w:rsid w:val="003F187C"/>
    <w:rsid w:val="003F22DC"/>
    <w:rsid w:val="003F2A9A"/>
    <w:rsid w:val="00400559"/>
    <w:rsid w:val="00401EC6"/>
    <w:rsid w:val="00412C5E"/>
    <w:rsid w:val="00412F4B"/>
    <w:rsid w:val="00426F4B"/>
    <w:rsid w:val="004272F1"/>
    <w:rsid w:val="00427BAC"/>
    <w:rsid w:val="004320BB"/>
    <w:rsid w:val="00436363"/>
    <w:rsid w:val="00442584"/>
    <w:rsid w:val="00443496"/>
    <w:rsid w:val="00446BD4"/>
    <w:rsid w:val="00453002"/>
    <w:rsid w:val="00456A38"/>
    <w:rsid w:val="00457D2B"/>
    <w:rsid w:val="004603B2"/>
    <w:rsid w:val="00463D07"/>
    <w:rsid w:val="00485578"/>
    <w:rsid w:val="00486D71"/>
    <w:rsid w:val="00487FD2"/>
    <w:rsid w:val="00490F34"/>
    <w:rsid w:val="00491A37"/>
    <w:rsid w:val="00494880"/>
    <w:rsid w:val="00496018"/>
    <w:rsid w:val="00496159"/>
    <w:rsid w:val="004A309F"/>
    <w:rsid w:val="004A57C9"/>
    <w:rsid w:val="004B04F7"/>
    <w:rsid w:val="004B1277"/>
    <w:rsid w:val="004B2CEC"/>
    <w:rsid w:val="004B370A"/>
    <w:rsid w:val="004B3964"/>
    <w:rsid w:val="004B3A14"/>
    <w:rsid w:val="004B41E4"/>
    <w:rsid w:val="004B4CEB"/>
    <w:rsid w:val="004C1EFC"/>
    <w:rsid w:val="004C3D03"/>
    <w:rsid w:val="004C4CE0"/>
    <w:rsid w:val="004C7A21"/>
    <w:rsid w:val="004D303F"/>
    <w:rsid w:val="004D3BB5"/>
    <w:rsid w:val="004D6039"/>
    <w:rsid w:val="004E1CC1"/>
    <w:rsid w:val="004F1A65"/>
    <w:rsid w:val="004F39E4"/>
    <w:rsid w:val="004F4691"/>
    <w:rsid w:val="004F52CC"/>
    <w:rsid w:val="004F6919"/>
    <w:rsid w:val="004F6C3F"/>
    <w:rsid w:val="004F6F72"/>
    <w:rsid w:val="00500207"/>
    <w:rsid w:val="00501C73"/>
    <w:rsid w:val="00503589"/>
    <w:rsid w:val="00504545"/>
    <w:rsid w:val="00507CB3"/>
    <w:rsid w:val="005104FC"/>
    <w:rsid w:val="00510D5F"/>
    <w:rsid w:val="00511C6E"/>
    <w:rsid w:val="0051649D"/>
    <w:rsid w:val="00520777"/>
    <w:rsid w:val="00522629"/>
    <w:rsid w:val="005367AE"/>
    <w:rsid w:val="00536A0A"/>
    <w:rsid w:val="00541257"/>
    <w:rsid w:val="00542A0C"/>
    <w:rsid w:val="00543555"/>
    <w:rsid w:val="00547C2A"/>
    <w:rsid w:val="00551D8E"/>
    <w:rsid w:val="005561AA"/>
    <w:rsid w:val="00560473"/>
    <w:rsid w:val="00561D58"/>
    <w:rsid w:val="00562070"/>
    <w:rsid w:val="005660FA"/>
    <w:rsid w:val="005701CE"/>
    <w:rsid w:val="00570220"/>
    <w:rsid w:val="005703C0"/>
    <w:rsid w:val="00571C82"/>
    <w:rsid w:val="00572027"/>
    <w:rsid w:val="00577360"/>
    <w:rsid w:val="0059069B"/>
    <w:rsid w:val="00590A0F"/>
    <w:rsid w:val="00592FC8"/>
    <w:rsid w:val="00595598"/>
    <w:rsid w:val="00596EDF"/>
    <w:rsid w:val="005970B0"/>
    <w:rsid w:val="005A1C2E"/>
    <w:rsid w:val="005A2120"/>
    <w:rsid w:val="005A218C"/>
    <w:rsid w:val="005A6389"/>
    <w:rsid w:val="005A6671"/>
    <w:rsid w:val="005A6A28"/>
    <w:rsid w:val="005A7C79"/>
    <w:rsid w:val="005B3314"/>
    <w:rsid w:val="005B5FAB"/>
    <w:rsid w:val="005C4457"/>
    <w:rsid w:val="005D3535"/>
    <w:rsid w:val="005D3B0C"/>
    <w:rsid w:val="005E080C"/>
    <w:rsid w:val="005F15A1"/>
    <w:rsid w:val="005F24D1"/>
    <w:rsid w:val="005F6884"/>
    <w:rsid w:val="00605029"/>
    <w:rsid w:val="006051EC"/>
    <w:rsid w:val="0060634E"/>
    <w:rsid w:val="0061127F"/>
    <w:rsid w:val="0061677A"/>
    <w:rsid w:val="0062259C"/>
    <w:rsid w:val="00623554"/>
    <w:rsid w:val="00625F7C"/>
    <w:rsid w:val="00626729"/>
    <w:rsid w:val="00632B40"/>
    <w:rsid w:val="006353AD"/>
    <w:rsid w:val="00641A09"/>
    <w:rsid w:val="00644529"/>
    <w:rsid w:val="006510B4"/>
    <w:rsid w:val="006525BE"/>
    <w:rsid w:val="00654440"/>
    <w:rsid w:val="00654A47"/>
    <w:rsid w:val="006556DA"/>
    <w:rsid w:val="0065754C"/>
    <w:rsid w:val="00663009"/>
    <w:rsid w:val="006632D2"/>
    <w:rsid w:val="00670A6B"/>
    <w:rsid w:val="00670E94"/>
    <w:rsid w:val="00670EDC"/>
    <w:rsid w:val="006719A0"/>
    <w:rsid w:val="006719EB"/>
    <w:rsid w:val="00672E9B"/>
    <w:rsid w:val="00672EB9"/>
    <w:rsid w:val="00676315"/>
    <w:rsid w:val="00683084"/>
    <w:rsid w:val="00686625"/>
    <w:rsid w:val="006904B9"/>
    <w:rsid w:val="00692CE4"/>
    <w:rsid w:val="00694CE0"/>
    <w:rsid w:val="006A03E0"/>
    <w:rsid w:val="006A0565"/>
    <w:rsid w:val="006A23A3"/>
    <w:rsid w:val="006A3793"/>
    <w:rsid w:val="006A3A60"/>
    <w:rsid w:val="006A47CC"/>
    <w:rsid w:val="006A5F69"/>
    <w:rsid w:val="006A6049"/>
    <w:rsid w:val="006A6658"/>
    <w:rsid w:val="006A67BA"/>
    <w:rsid w:val="006B4892"/>
    <w:rsid w:val="006C0C43"/>
    <w:rsid w:val="006C2B15"/>
    <w:rsid w:val="006C4706"/>
    <w:rsid w:val="006D0033"/>
    <w:rsid w:val="006D275C"/>
    <w:rsid w:val="006E23B1"/>
    <w:rsid w:val="006E3024"/>
    <w:rsid w:val="006E3806"/>
    <w:rsid w:val="006E4C06"/>
    <w:rsid w:val="006F60B1"/>
    <w:rsid w:val="006F6BC1"/>
    <w:rsid w:val="007022A2"/>
    <w:rsid w:val="00704756"/>
    <w:rsid w:val="0070507E"/>
    <w:rsid w:val="0071053D"/>
    <w:rsid w:val="00712261"/>
    <w:rsid w:val="00714E2E"/>
    <w:rsid w:val="00720983"/>
    <w:rsid w:val="00723D48"/>
    <w:rsid w:val="0072592E"/>
    <w:rsid w:val="00731723"/>
    <w:rsid w:val="007338C2"/>
    <w:rsid w:val="007359DC"/>
    <w:rsid w:val="00736713"/>
    <w:rsid w:val="00737D9C"/>
    <w:rsid w:val="00746283"/>
    <w:rsid w:val="00746849"/>
    <w:rsid w:val="00746B68"/>
    <w:rsid w:val="00746B86"/>
    <w:rsid w:val="0074742F"/>
    <w:rsid w:val="00752CC5"/>
    <w:rsid w:val="00755886"/>
    <w:rsid w:val="007574FF"/>
    <w:rsid w:val="0077731A"/>
    <w:rsid w:val="00780C21"/>
    <w:rsid w:val="00781AFA"/>
    <w:rsid w:val="007822CA"/>
    <w:rsid w:val="00782E2A"/>
    <w:rsid w:val="0078363E"/>
    <w:rsid w:val="007845FF"/>
    <w:rsid w:val="00784CC0"/>
    <w:rsid w:val="007872DD"/>
    <w:rsid w:val="00790D1F"/>
    <w:rsid w:val="00794504"/>
    <w:rsid w:val="007A0C40"/>
    <w:rsid w:val="007A1844"/>
    <w:rsid w:val="007A66EB"/>
    <w:rsid w:val="007B11EE"/>
    <w:rsid w:val="007B568E"/>
    <w:rsid w:val="007C252B"/>
    <w:rsid w:val="007C2FF3"/>
    <w:rsid w:val="007C4C6D"/>
    <w:rsid w:val="007D1A8F"/>
    <w:rsid w:val="007D2B5F"/>
    <w:rsid w:val="007D6360"/>
    <w:rsid w:val="007E1E79"/>
    <w:rsid w:val="007E31E9"/>
    <w:rsid w:val="007E40A1"/>
    <w:rsid w:val="007E5ADF"/>
    <w:rsid w:val="007E5B25"/>
    <w:rsid w:val="007F3662"/>
    <w:rsid w:val="007F5839"/>
    <w:rsid w:val="00800399"/>
    <w:rsid w:val="00800916"/>
    <w:rsid w:val="00804676"/>
    <w:rsid w:val="0080510E"/>
    <w:rsid w:val="00805B59"/>
    <w:rsid w:val="00805BC6"/>
    <w:rsid w:val="008060D4"/>
    <w:rsid w:val="00806440"/>
    <w:rsid w:val="00812152"/>
    <w:rsid w:val="0082074A"/>
    <w:rsid w:val="0082719C"/>
    <w:rsid w:val="00831DEA"/>
    <w:rsid w:val="00832A02"/>
    <w:rsid w:val="00834665"/>
    <w:rsid w:val="00835A44"/>
    <w:rsid w:val="00843F45"/>
    <w:rsid w:val="00846E90"/>
    <w:rsid w:val="00846FD0"/>
    <w:rsid w:val="008502AD"/>
    <w:rsid w:val="0085077A"/>
    <w:rsid w:val="00850935"/>
    <w:rsid w:val="00856155"/>
    <w:rsid w:val="008610FA"/>
    <w:rsid w:val="0086135E"/>
    <w:rsid w:val="0086567E"/>
    <w:rsid w:val="00872C0B"/>
    <w:rsid w:val="00872C8A"/>
    <w:rsid w:val="008734A7"/>
    <w:rsid w:val="00874CCE"/>
    <w:rsid w:val="00874DA0"/>
    <w:rsid w:val="0087617D"/>
    <w:rsid w:val="00877D04"/>
    <w:rsid w:val="0088009B"/>
    <w:rsid w:val="00880D42"/>
    <w:rsid w:val="00881304"/>
    <w:rsid w:val="0088277A"/>
    <w:rsid w:val="00884147"/>
    <w:rsid w:val="00884791"/>
    <w:rsid w:val="00887185"/>
    <w:rsid w:val="008879AE"/>
    <w:rsid w:val="00892C0A"/>
    <w:rsid w:val="00893A00"/>
    <w:rsid w:val="0089792E"/>
    <w:rsid w:val="008A0C86"/>
    <w:rsid w:val="008A2615"/>
    <w:rsid w:val="008A61DC"/>
    <w:rsid w:val="008A6C01"/>
    <w:rsid w:val="008B3F0F"/>
    <w:rsid w:val="008B50DF"/>
    <w:rsid w:val="008B5425"/>
    <w:rsid w:val="008B7739"/>
    <w:rsid w:val="008C0486"/>
    <w:rsid w:val="008C0B91"/>
    <w:rsid w:val="008C1664"/>
    <w:rsid w:val="008C1901"/>
    <w:rsid w:val="008D06E6"/>
    <w:rsid w:val="008D164B"/>
    <w:rsid w:val="008D29EB"/>
    <w:rsid w:val="008D3626"/>
    <w:rsid w:val="008E2F96"/>
    <w:rsid w:val="008E30F6"/>
    <w:rsid w:val="008E4223"/>
    <w:rsid w:val="008F2DDD"/>
    <w:rsid w:val="008F6EDC"/>
    <w:rsid w:val="009007AB"/>
    <w:rsid w:val="00902BDC"/>
    <w:rsid w:val="00904232"/>
    <w:rsid w:val="009042EC"/>
    <w:rsid w:val="00906C0E"/>
    <w:rsid w:val="00911748"/>
    <w:rsid w:val="0091193A"/>
    <w:rsid w:val="009135DE"/>
    <w:rsid w:val="009154AA"/>
    <w:rsid w:val="00916E72"/>
    <w:rsid w:val="009211A4"/>
    <w:rsid w:val="00927163"/>
    <w:rsid w:val="00930117"/>
    <w:rsid w:val="009350A4"/>
    <w:rsid w:val="00950E46"/>
    <w:rsid w:val="00951D0E"/>
    <w:rsid w:val="00952607"/>
    <w:rsid w:val="00952FBB"/>
    <w:rsid w:val="00956D6E"/>
    <w:rsid w:val="00963535"/>
    <w:rsid w:val="00965864"/>
    <w:rsid w:val="00967692"/>
    <w:rsid w:val="00967D5C"/>
    <w:rsid w:val="00974CE4"/>
    <w:rsid w:val="00975185"/>
    <w:rsid w:val="00975589"/>
    <w:rsid w:val="00981A88"/>
    <w:rsid w:val="009827BC"/>
    <w:rsid w:val="00987C0E"/>
    <w:rsid w:val="00990E7B"/>
    <w:rsid w:val="00995095"/>
    <w:rsid w:val="0099635A"/>
    <w:rsid w:val="009A459C"/>
    <w:rsid w:val="009A5995"/>
    <w:rsid w:val="009A6251"/>
    <w:rsid w:val="009B3027"/>
    <w:rsid w:val="009B54C4"/>
    <w:rsid w:val="009B5E30"/>
    <w:rsid w:val="009B6073"/>
    <w:rsid w:val="009B7310"/>
    <w:rsid w:val="009D12BE"/>
    <w:rsid w:val="009E077C"/>
    <w:rsid w:val="009E0F54"/>
    <w:rsid w:val="009E271D"/>
    <w:rsid w:val="009E785C"/>
    <w:rsid w:val="009F2E17"/>
    <w:rsid w:val="009F6643"/>
    <w:rsid w:val="009F7EC6"/>
    <w:rsid w:val="00A01B1C"/>
    <w:rsid w:val="00A044CE"/>
    <w:rsid w:val="00A11D67"/>
    <w:rsid w:val="00A14818"/>
    <w:rsid w:val="00A158D1"/>
    <w:rsid w:val="00A160F4"/>
    <w:rsid w:val="00A175A9"/>
    <w:rsid w:val="00A21092"/>
    <w:rsid w:val="00A259AA"/>
    <w:rsid w:val="00A26DDE"/>
    <w:rsid w:val="00A27AF7"/>
    <w:rsid w:val="00A3132C"/>
    <w:rsid w:val="00A32E1C"/>
    <w:rsid w:val="00A35486"/>
    <w:rsid w:val="00A367A4"/>
    <w:rsid w:val="00A37EA3"/>
    <w:rsid w:val="00A4030A"/>
    <w:rsid w:val="00A47177"/>
    <w:rsid w:val="00A50ED4"/>
    <w:rsid w:val="00A528BB"/>
    <w:rsid w:val="00A544DD"/>
    <w:rsid w:val="00A561BF"/>
    <w:rsid w:val="00A67B09"/>
    <w:rsid w:val="00A7050F"/>
    <w:rsid w:val="00A71A83"/>
    <w:rsid w:val="00A751C2"/>
    <w:rsid w:val="00A765F3"/>
    <w:rsid w:val="00A7661C"/>
    <w:rsid w:val="00A771FB"/>
    <w:rsid w:val="00A8066D"/>
    <w:rsid w:val="00A84A0B"/>
    <w:rsid w:val="00A861DC"/>
    <w:rsid w:val="00A86CFF"/>
    <w:rsid w:val="00A93338"/>
    <w:rsid w:val="00AA1472"/>
    <w:rsid w:val="00AA4D96"/>
    <w:rsid w:val="00AB3D9F"/>
    <w:rsid w:val="00AB52C5"/>
    <w:rsid w:val="00AB533C"/>
    <w:rsid w:val="00AB707A"/>
    <w:rsid w:val="00AB71BC"/>
    <w:rsid w:val="00AB7B27"/>
    <w:rsid w:val="00AC4027"/>
    <w:rsid w:val="00AC5D95"/>
    <w:rsid w:val="00AC7265"/>
    <w:rsid w:val="00AD2C3C"/>
    <w:rsid w:val="00AD7790"/>
    <w:rsid w:val="00AE2194"/>
    <w:rsid w:val="00AE442E"/>
    <w:rsid w:val="00AE56F8"/>
    <w:rsid w:val="00AE7410"/>
    <w:rsid w:val="00AF113D"/>
    <w:rsid w:val="00AF18AB"/>
    <w:rsid w:val="00AF36E0"/>
    <w:rsid w:val="00B00C9A"/>
    <w:rsid w:val="00B03133"/>
    <w:rsid w:val="00B04837"/>
    <w:rsid w:val="00B201CF"/>
    <w:rsid w:val="00B2043A"/>
    <w:rsid w:val="00B205B8"/>
    <w:rsid w:val="00B30A22"/>
    <w:rsid w:val="00B324F5"/>
    <w:rsid w:val="00B355A0"/>
    <w:rsid w:val="00B37618"/>
    <w:rsid w:val="00B42145"/>
    <w:rsid w:val="00B43549"/>
    <w:rsid w:val="00B43E22"/>
    <w:rsid w:val="00B44187"/>
    <w:rsid w:val="00B44AB5"/>
    <w:rsid w:val="00B4700F"/>
    <w:rsid w:val="00B5062D"/>
    <w:rsid w:val="00B50AA3"/>
    <w:rsid w:val="00B55F88"/>
    <w:rsid w:val="00B64B3E"/>
    <w:rsid w:val="00B6669F"/>
    <w:rsid w:val="00B66F3A"/>
    <w:rsid w:val="00B71036"/>
    <w:rsid w:val="00B7249D"/>
    <w:rsid w:val="00B72EA7"/>
    <w:rsid w:val="00B74F71"/>
    <w:rsid w:val="00B74F94"/>
    <w:rsid w:val="00B80E85"/>
    <w:rsid w:val="00B83C06"/>
    <w:rsid w:val="00B84C18"/>
    <w:rsid w:val="00B8662B"/>
    <w:rsid w:val="00B900F4"/>
    <w:rsid w:val="00B90665"/>
    <w:rsid w:val="00B92022"/>
    <w:rsid w:val="00B92C5C"/>
    <w:rsid w:val="00B92F94"/>
    <w:rsid w:val="00B946A0"/>
    <w:rsid w:val="00B95949"/>
    <w:rsid w:val="00B95ADF"/>
    <w:rsid w:val="00BA15F8"/>
    <w:rsid w:val="00BA615E"/>
    <w:rsid w:val="00BA6D2B"/>
    <w:rsid w:val="00BB22E7"/>
    <w:rsid w:val="00BB5278"/>
    <w:rsid w:val="00BB73BD"/>
    <w:rsid w:val="00BB7B7F"/>
    <w:rsid w:val="00BC07F3"/>
    <w:rsid w:val="00BC5F87"/>
    <w:rsid w:val="00BD217A"/>
    <w:rsid w:val="00BD46CC"/>
    <w:rsid w:val="00BD65A8"/>
    <w:rsid w:val="00BD7E0A"/>
    <w:rsid w:val="00BE05C3"/>
    <w:rsid w:val="00BE1208"/>
    <w:rsid w:val="00BE25E6"/>
    <w:rsid w:val="00BE28BE"/>
    <w:rsid w:val="00BE2CEC"/>
    <w:rsid w:val="00BF0D74"/>
    <w:rsid w:val="00BF4344"/>
    <w:rsid w:val="00BF4A80"/>
    <w:rsid w:val="00BF73BF"/>
    <w:rsid w:val="00BF7D5E"/>
    <w:rsid w:val="00C06C70"/>
    <w:rsid w:val="00C07B5C"/>
    <w:rsid w:val="00C07D09"/>
    <w:rsid w:val="00C07D96"/>
    <w:rsid w:val="00C14FA6"/>
    <w:rsid w:val="00C160CE"/>
    <w:rsid w:val="00C17039"/>
    <w:rsid w:val="00C2265B"/>
    <w:rsid w:val="00C22FD9"/>
    <w:rsid w:val="00C324F0"/>
    <w:rsid w:val="00C33309"/>
    <w:rsid w:val="00C33CE1"/>
    <w:rsid w:val="00C3503F"/>
    <w:rsid w:val="00C40B7F"/>
    <w:rsid w:val="00C41163"/>
    <w:rsid w:val="00C43069"/>
    <w:rsid w:val="00C47230"/>
    <w:rsid w:val="00C52BB7"/>
    <w:rsid w:val="00C62124"/>
    <w:rsid w:val="00C640BA"/>
    <w:rsid w:val="00C731C2"/>
    <w:rsid w:val="00C74D9E"/>
    <w:rsid w:val="00C8543F"/>
    <w:rsid w:val="00C875B9"/>
    <w:rsid w:val="00C87DCD"/>
    <w:rsid w:val="00C905A0"/>
    <w:rsid w:val="00C95562"/>
    <w:rsid w:val="00CA11BF"/>
    <w:rsid w:val="00CA1EBA"/>
    <w:rsid w:val="00CA2740"/>
    <w:rsid w:val="00CB2347"/>
    <w:rsid w:val="00CB5E31"/>
    <w:rsid w:val="00CC27ED"/>
    <w:rsid w:val="00CC56B9"/>
    <w:rsid w:val="00CC64CA"/>
    <w:rsid w:val="00CD5E09"/>
    <w:rsid w:val="00CE12EF"/>
    <w:rsid w:val="00CE1417"/>
    <w:rsid w:val="00CE2A6E"/>
    <w:rsid w:val="00CE6B65"/>
    <w:rsid w:val="00CF5EA8"/>
    <w:rsid w:val="00CF6FA6"/>
    <w:rsid w:val="00CF79E0"/>
    <w:rsid w:val="00D05772"/>
    <w:rsid w:val="00D14BAC"/>
    <w:rsid w:val="00D1526A"/>
    <w:rsid w:val="00D2297E"/>
    <w:rsid w:val="00D31240"/>
    <w:rsid w:val="00D32ACF"/>
    <w:rsid w:val="00D33A32"/>
    <w:rsid w:val="00D3476D"/>
    <w:rsid w:val="00D35FBB"/>
    <w:rsid w:val="00D3684D"/>
    <w:rsid w:val="00D41D90"/>
    <w:rsid w:val="00D42D7C"/>
    <w:rsid w:val="00D44216"/>
    <w:rsid w:val="00D4764D"/>
    <w:rsid w:val="00D54451"/>
    <w:rsid w:val="00D57B33"/>
    <w:rsid w:val="00D60AFA"/>
    <w:rsid w:val="00D60D8F"/>
    <w:rsid w:val="00D6323C"/>
    <w:rsid w:val="00D659EE"/>
    <w:rsid w:val="00D66CA7"/>
    <w:rsid w:val="00D701E8"/>
    <w:rsid w:val="00D83BB2"/>
    <w:rsid w:val="00D85E46"/>
    <w:rsid w:val="00D87157"/>
    <w:rsid w:val="00D8748D"/>
    <w:rsid w:val="00D8795D"/>
    <w:rsid w:val="00D911B4"/>
    <w:rsid w:val="00D91BB9"/>
    <w:rsid w:val="00D9215C"/>
    <w:rsid w:val="00D97B7A"/>
    <w:rsid w:val="00DA176D"/>
    <w:rsid w:val="00DA20E0"/>
    <w:rsid w:val="00DA54FE"/>
    <w:rsid w:val="00DB2D29"/>
    <w:rsid w:val="00DB47B2"/>
    <w:rsid w:val="00DB7B4C"/>
    <w:rsid w:val="00DB7F8B"/>
    <w:rsid w:val="00DC280D"/>
    <w:rsid w:val="00DD090B"/>
    <w:rsid w:val="00DD1368"/>
    <w:rsid w:val="00DD34AC"/>
    <w:rsid w:val="00DE2431"/>
    <w:rsid w:val="00DE7587"/>
    <w:rsid w:val="00DF08C3"/>
    <w:rsid w:val="00DF237D"/>
    <w:rsid w:val="00DF30BB"/>
    <w:rsid w:val="00DF39A2"/>
    <w:rsid w:val="00E01683"/>
    <w:rsid w:val="00E04852"/>
    <w:rsid w:val="00E11D76"/>
    <w:rsid w:val="00E11E63"/>
    <w:rsid w:val="00E22B79"/>
    <w:rsid w:val="00E23683"/>
    <w:rsid w:val="00E23DBC"/>
    <w:rsid w:val="00E2481B"/>
    <w:rsid w:val="00E27491"/>
    <w:rsid w:val="00E300AE"/>
    <w:rsid w:val="00E31253"/>
    <w:rsid w:val="00E31E5D"/>
    <w:rsid w:val="00E339FB"/>
    <w:rsid w:val="00E34740"/>
    <w:rsid w:val="00E4528E"/>
    <w:rsid w:val="00E45F69"/>
    <w:rsid w:val="00E46221"/>
    <w:rsid w:val="00E53BC1"/>
    <w:rsid w:val="00E54473"/>
    <w:rsid w:val="00E55808"/>
    <w:rsid w:val="00E55A1D"/>
    <w:rsid w:val="00E64E7E"/>
    <w:rsid w:val="00E64FFC"/>
    <w:rsid w:val="00E66FC7"/>
    <w:rsid w:val="00E718A6"/>
    <w:rsid w:val="00E71C0D"/>
    <w:rsid w:val="00E75199"/>
    <w:rsid w:val="00E8313B"/>
    <w:rsid w:val="00E8390B"/>
    <w:rsid w:val="00E9546F"/>
    <w:rsid w:val="00EA295B"/>
    <w:rsid w:val="00EA7F1C"/>
    <w:rsid w:val="00EB30A1"/>
    <w:rsid w:val="00EB48FF"/>
    <w:rsid w:val="00EB50F1"/>
    <w:rsid w:val="00EC1D38"/>
    <w:rsid w:val="00EC30AF"/>
    <w:rsid w:val="00EC4D88"/>
    <w:rsid w:val="00EC6032"/>
    <w:rsid w:val="00ED058F"/>
    <w:rsid w:val="00ED0E0C"/>
    <w:rsid w:val="00ED14C6"/>
    <w:rsid w:val="00EE25B4"/>
    <w:rsid w:val="00EE26B8"/>
    <w:rsid w:val="00EE2703"/>
    <w:rsid w:val="00EE4B96"/>
    <w:rsid w:val="00EE5A71"/>
    <w:rsid w:val="00EE6E9C"/>
    <w:rsid w:val="00EE7430"/>
    <w:rsid w:val="00F0194F"/>
    <w:rsid w:val="00F02772"/>
    <w:rsid w:val="00F071AD"/>
    <w:rsid w:val="00F1147B"/>
    <w:rsid w:val="00F11841"/>
    <w:rsid w:val="00F11D4E"/>
    <w:rsid w:val="00F12BF5"/>
    <w:rsid w:val="00F13CC2"/>
    <w:rsid w:val="00F15B9F"/>
    <w:rsid w:val="00F24E63"/>
    <w:rsid w:val="00F31543"/>
    <w:rsid w:val="00F31705"/>
    <w:rsid w:val="00F340FC"/>
    <w:rsid w:val="00F35460"/>
    <w:rsid w:val="00F3549B"/>
    <w:rsid w:val="00F423D9"/>
    <w:rsid w:val="00F45A8B"/>
    <w:rsid w:val="00F5363E"/>
    <w:rsid w:val="00F55CDD"/>
    <w:rsid w:val="00F56107"/>
    <w:rsid w:val="00F5687A"/>
    <w:rsid w:val="00F6150A"/>
    <w:rsid w:val="00F62899"/>
    <w:rsid w:val="00F64EBB"/>
    <w:rsid w:val="00F661EC"/>
    <w:rsid w:val="00F7250B"/>
    <w:rsid w:val="00F74F56"/>
    <w:rsid w:val="00F74FC1"/>
    <w:rsid w:val="00F75B9C"/>
    <w:rsid w:val="00F77E03"/>
    <w:rsid w:val="00F81BDA"/>
    <w:rsid w:val="00F827A5"/>
    <w:rsid w:val="00F83300"/>
    <w:rsid w:val="00F87123"/>
    <w:rsid w:val="00F87550"/>
    <w:rsid w:val="00F9084B"/>
    <w:rsid w:val="00FA0D9A"/>
    <w:rsid w:val="00FA21E4"/>
    <w:rsid w:val="00FA3B0E"/>
    <w:rsid w:val="00FA4A7A"/>
    <w:rsid w:val="00FA616B"/>
    <w:rsid w:val="00FA6A02"/>
    <w:rsid w:val="00FB7BF4"/>
    <w:rsid w:val="00FC281D"/>
    <w:rsid w:val="00FC3F04"/>
    <w:rsid w:val="00FC6615"/>
    <w:rsid w:val="00FC727B"/>
    <w:rsid w:val="00FC7A37"/>
    <w:rsid w:val="00FD43E3"/>
    <w:rsid w:val="00FD6189"/>
    <w:rsid w:val="00FE2D49"/>
    <w:rsid w:val="00FE3585"/>
    <w:rsid w:val="00FE377D"/>
    <w:rsid w:val="00FE3CE0"/>
    <w:rsid w:val="00FF0B27"/>
    <w:rsid w:val="00FF355C"/>
    <w:rsid w:val="00FF58B7"/>
    <w:rsid w:val="00FF668D"/>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70"/>
    <o:shapelayout v:ext="edit">
      <o:idmap v:ext="edit" data="1"/>
      <o:rules v:ext="edit">
        <o:r id="V:Rule1" type="connector" idref="#_x0000_s1066"/>
        <o:r id="V:Rule2" type="connector" idref="#_x0000_s1242"/>
        <o:r id="V:Rule3" type="connector" idref="#_x0000_s1067"/>
        <o:r id="V:Rule4" type="connector" idref="#_x0000_s1058"/>
        <o:r id="V:Rule5" type="connector" idref="#_x0000_s1252"/>
        <o:r id="V:Rule6" type="connector" idref="#_x0000_s1084"/>
        <o:r id="V:Rule7" type="connector" idref="#_x0000_s1249"/>
        <o:r id="V:Rule8" type="connector" idref="#_x0000_s1088"/>
        <o:r id="V:Rule9" type="connector" idref="#_x0000_s1038"/>
        <o:r id="V:Rule10" type="connector" idref="#_x0000_s1254"/>
        <o:r id="V:Rule11" type="connector" idref="#_x0000_s1034"/>
        <o:r id="V:Rule12" type="connector" idref="#_x0000_s1059"/>
        <o:r id="V:Rule13" type="connector" idref="#_x0000_s1072"/>
        <o:r id="V:Rule14" type="connector" idref="#_x0000_s1062"/>
        <o:r id="V:Rule15" type="connector" idref="#_x0000_s1040"/>
        <o:r id="V:Rule16" type="connector" idref="#_x0000_s1246"/>
        <o:r id="V:Rule17" type="connector" idref="#_x0000_s1251"/>
        <o:r id="V:Rule18" type="connector" idref="#_x0000_s1057"/>
        <o:r id="V:Rule19" type="connector" idref="#_x0000_s1087"/>
        <o:r id="V:Rule20" type="connector" idref="#_x0000_s1258"/>
        <o:r id="V:Rule21" type="connector" idref="#_x0000_s1042"/>
        <o:r id="V:Rule22" type="connector" idref="#_x0000_s1260"/>
        <o:r id="V:Rule23" type="connector" idref="#_x0000_s1037"/>
        <o:r id="V:Rule24" type="connector" idref="#_x0000_s1056"/>
        <o:r id="V:Rule25" type="connector" idref="#_x0000_s1061"/>
        <o:r id="V:Rule26" type="connector" idref="#_x0000_s1045"/>
        <o:r id="V:Rule27" type="connector" idref="#_x0000_s1248"/>
        <o:r id="V:Rule28" type="connector" idref="#_x0000_s1047"/>
        <o:r id="V:Rule29" type="connector" idref="#_x0000_s1083"/>
        <o:r id="V:Rule30" type="connector" idref="#_x0000_s1079"/>
        <o:r id="V:Rule31" type="connector" idref="#_x0000_s1085"/>
        <o:r id="V:Rule32" type="connector" idref="#_x0000_s1245"/>
        <o:r id="V:Rule33" type="connector" idref="#_x0000_s1080"/>
        <o:r id="V:Rule34" type="connector" idref="#_x0000_s1036"/>
        <o:r id="V:Rule35" type="connector" idref="#_x0000_s1070"/>
        <o:r id="V:Rule36" type="connector" idref="#_x0000_s1035"/>
        <o:r id="V:Rule37" type="connector" idref="#_x0000_s1033"/>
        <o:r id="V:Rule38" type="connector" idref="#_x0000_s1243"/>
        <o:r id="V:Rule39" type="connector" idref="#_x0000_s1060"/>
        <o:r id="V:Rule40" type="connector" idref="#_x0000_s1081"/>
        <o:r id="V:Rule41" type="connector" idref="#_x0000_s1244"/>
        <o:r id="V:Rule42" type="connector" idref="#_x0000_s1259"/>
        <o:r id="V:Rule43" type="connector" idref="#_x0000_s1039"/>
        <o:r id="V:Rule44" type="connector" idref="#_x0000_s1247"/>
        <o:r id="V:Rule45" type="connector" idref="#_x0000_s1082"/>
        <o:r id="V:Rule46" type="connector" idref="#_x0000_s1046"/>
        <o:r id="V:Rule47" type="connector" idref="#_x0000_s1073"/>
        <o:r id="V:Rule48" type="connector" idref="#_x0000_s1041"/>
        <o:r id="V:Rule49" type="connector" idref="#_x0000_s1253"/>
        <o:r id="V:Rule50" type="connector" idref="#_x0000_s106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3A"/>
    <w:pPr>
      <w:spacing w:after="0" w:line="360" w:lineRule="auto"/>
      <w:ind w:firstLine="709"/>
      <w:contextualSpacing/>
      <w:jc w:val="both"/>
    </w:pPr>
    <w:rPr>
      <w:rFonts w:ascii="Times New Roman" w:eastAsiaTheme="minorEastAsia" w:hAnsi="Times New Roman"/>
      <w:sz w:val="28"/>
      <w:lang w:bidi="en-US"/>
    </w:rPr>
  </w:style>
  <w:style w:type="paragraph" w:styleId="1">
    <w:name w:val="heading 1"/>
    <w:basedOn w:val="a"/>
    <w:link w:val="10"/>
    <w:uiPriority w:val="9"/>
    <w:qFormat/>
    <w:rsid w:val="00BF4344"/>
    <w:pPr>
      <w:spacing w:before="100" w:beforeAutospacing="1" w:after="100" w:afterAutospacing="1" w:line="240" w:lineRule="auto"/>
      <w:ind w:firstLine="0"/>
      <w:contextualSpacing w:val="0"/>
      <w:jc w:val="left"/>
      <w:outlineLvl w:val="0"/>
    </w:pPr>
    <w:rPr>
      <w:rFonts w:eastAsia="Times New Roman" w:cs="Times New Roman"/>
      <w:b/>
      <w:bCs/>
      <w:kern w:val="36"/>
      <w:sz w:val="48"/>
      <w:szCs w:val="48"/>
      <w:lang w:eastAsia="ru-RU"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4754"/>
    <w:pPr>
      <w:spacing w:after="0" w:line="240" w:lineRule="auto"/>
      <w:ind w:firstLine="709"/>
      <w:contextualSpacing/>
      <w:jc w:val="both"/>
    </w:pPr>
    <w:rPr>
      <w:rFonts w:ascii="Times New Roman" w:eastAsiaTheme="minorEastAsia" w:hAnsi="Times New Roman"/>
      <w:sz w:val="28"/>
      <w:lang w:bidi="en-US"/>
    </w:rPr>
  </w:style>
  <w:style w:type="paragraph" w:styleId="a4">
    <w:name w:val="header"/>
    <w:basedOn w:val="a"/>
    <w:link w:val="a5"/>
    <w:uiPriority w:val="99"/>
    <w:unhideWhenUsed/>
    <w:rsid w:val="00F423D9"/>
    <w:pPr>
      <w:tabs>
        <w:tab w:val="center" w:pos="4677"/>
        <w:tab w:val="right" w:pos="9355"/>
      </w:tabs>
      <w:spacing w:line="240" w:lineRule="auto"/>
    </w:pPr>
  </w:style>
  <w:style w:type="character" w:customStyle="1" w:styleId="a5">
    <w:name w:val="Верхний колонтитул Знак"/>
    <w:basedOn w:val="a0"/>
    <w:link w:val="a4"/>
    <w:uiPriority w:val="99"/>
    <w:rsid w:val="00F423D9"/>
    <w:rPr>
      <w:rFonts w:ascii="Times New Roman" w:eastAsiaTheme="minorEastAsia" w:hAnsi="Times New Roman"/>
      <w:sz w:val="28"/>
      <w:lang w:bidi="en-US"/>
    </w:rPr>
  </w:style>
  <w:style w:type="paragraph" w:styleId="a6">
    <w:name w:val="footer"/>
    <w:basedOn w:val="a"/>
    <w:link w:val="a7"/>
    <w:uiPriority w:val="99"/>
    <w:semiHidden/>
    <w:unhideWhenUsed/>
    <w:rsid w:val="00F423D9"/>
    <w:pPr>
      <w:tabs>
        <w:tab w:val="center" w:pos="4677"/>
        <w:tab w:val="right" w:pos="9355"/>
      </w:tabs>
      <w:spacing w:line="240" w:lineRule="auto"/>
    </w:pPr>
  </w:style>
  <w:style w:type="character" w:customStyle="1" w:styleId="a7">
    <w:name w:val="Нижний колонтитул Знак"/>
    <w:basedOn w:val="a0"/>
    <w:link w:val="a6"/>
    <w:uiPriority w:val="99"/>
    <w:semiHidden/>
    <w:rsid w:val="00F423D9"/>
    <w:rPr>
      <w:rFonts w:ascii="Times New Roman" w:eastAsiaTheme="minorEastAsia" w:hAnsi="Times New Roman"/>
      <w:sz w:val="28"/>
      <w:lang w:bidi="en-US"/>
    </w:rPr>
  </w:style>
  <w:style w:type="character" w:customStyle="1" w:styleId="apple-converted-space">
    <w:name w:val="apple-converted-space"/>
    <w:basedOn w:val="a0"/>
    <w:rsid w:val="00A3132C"/>
  </w:style>
  <w:style w:type="paragraph" w:styleId="a8">
    <w:name w:val="Normal (Web)"/>
    <w:basedOn w:val="a"/>
    <w:uiPriority w:val="99"/>
    <w:unhideWhenUsed/>
    <w:rsid w:val="00A528BB"/>
    <w:pPr>
      <w:spacing w:before="100" w:beforeAutospacing="1" w:after="100" w:afterAutospacing="1" w:line="240" w:lineRule="auto"/>
      <w:ind w:firstLine="0"/>
      <w:contextualSpacing w:val="0"/>
      <w:jc w:val="left"/>
    </w:pPr>
    <w:rPr>
      <w:rFonts w:eastAsia="Times New Roman" w:cs="Times New Roman"/>
      <w:sz w:val="24"/>
      <w:szCs w:val="24"/>
      <w:lang w:eastAsia="ru-RU" w:bidi="ar-SA"/>
    </w:rPr>
  </w:style>
  <w:style w:type="paragraph" w:styleId="a9">
    <w:name w:val="List Paragraph"/>
    <w:basedOn w:val="a"/>
    <w:uiPriority w:val="34"/>
    <w:qFormat/>
    <w:rsid w:val="00906C0E"/>
    <w:pPr>
      <w:ind w:left="720"/>
    </w:pPr>
  </w:style>
  <w:style w:type="paragraph" w:styleId="aa">
    <w:name w:val="Balloon Text"/>
    <w:basedOn w:val="a"/>
    <w:link w:val="ab"/>
    <w:uiPriority w:val="99"/>
    <w:semiHidden/>
    <w:unhideWhenUsed/>
    <w:rsid w:val="00B03133"/>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B03133"/>
    <w:rPr>
      <w:rFonts w:ascii="Tahoma" w:eastAsiaTheme="minorEastAsia" w:hAnsi="Tahoma" w:cs="Tahoma"/>
      <w:sz w:val="16"/>
      <w:szCs w:val="16"/>
      <w:lang w:bidi="en-US"/>
    </w:rPr>
  </w:style>
  <w:style w:type="paragraph" w:customStyle="1" w:styleId="ac">
    <w:name w:val="Мой стиль"/>
    <w:basedOn w:val="a"/>
    <w:link w:val="ad"/>
    <w:qFormat/>
    <w:rsid w:val="00F56107"/>
    <w:pPr>
      <w:tabs>
        <w:tab w:val="left" w:pos="1134"/>
      </w:tabs>
      <w:ind w:firstLine="851"/>
      <w:contextualSpacing w:val="0"/>
    </w:pPr>
    <w:rPr>
      <w:rFonts w:eastAsia="Calibri" w:cs="Times New Roman"/>
      <w:color w:val="000000"/>
      <w:spacing w:val="-4"/>
      <w:szCs w:val="28"/>
      <w:shd w:val="clear" w:color="auto" w:fill="FAFAFA"/>
      <w:lang w:val="uk-UA" w:bidi="ar-SA"/>
    </w:rPr>
  </w:style>
  <w:style w:type="character" w:customStyle="1" w:styleId="ad">
    <w:name w:val="Мой стиль Знак"/>
    <w:link w:val="ac"/>
    <w:rsid w:val="00F56107"/>
    <w:rPr>
      <w:rFonts w:ascii="Times New Roman" w:eastAsia="Calibri" w:hAnsi="Times New Roman" w:cs="Times New Roman"/>
      <w:color w:val="000000"/>
      <w:spacing w:val="-4"/>
      <w:sz w:val="28"/>
      <w:szCs w:val="28"/>
      <w:lang w:val="uk-UA"/>
    </w:rPr>
  </w:style>
  <w:style w:type="paragraph" w:styleId="ae">
    <w:name w:val="Title"/>
    <w:basedOn w:val="a"/>
    <w:next w:val="a"/>
    <w:link w:val="af"/>
    <w:uiPriority w:val="10"/>
    <w:qFormat/>
    <w:rsid w:val="00F56107"/>
    <w:pPr>
      <w:pBdr>
        <w:bottom w:val="single" w:sz="4" w:space="1" w:color="auto"/>
      </w:pBdr>
      <w:spacing w:line="240" w:lineRule="auto"/>
    </w:pPr>
    <w:rPr>
      <w:rFonts w:asciiTheme="majorHAnsi" w:eastAsiaTheme="majorEastAsia" w:hAnsiTheme="majorHAnsi" w:cstheme="majorBidi"/>
      <w:spacing w:val="5"/>
      <w:sz w:val="52"/>
      <w:szCs w:val="52"/>
      <w:lang w:val="en-US"/>
    </w:rPr>
  </w:style>
  <w:style w:type="character" w:customStyle="1" w:styleId="af">
    <w:name w:val="Название Знак"/>
    <w:basedOn w:val="a0"/>
    <w:link w:val="ae"/>
    <w:uiPriority w:val="10"/>
    <w:rsid w:val="00F56107"/>
    <w:rPr>
      <w:rFonts w:asciiTheme="majorHAnsi" w:eastAsiaTheme="majorEastAsia" w:hAnsiTheme="majorHAnsi" w:cstheme="majorBidi"/>
      <w:spacing w:val="5"/>
      <w:sz w:val="52"/>
      <w:szCs w:val="52"/>
      <w:lang w:val="en-US" w:bidi="en-US"/>
    </w:rPr>
  </w:style>
  <w:style w:type="character" w:customStyle="1" w:styleId="10">
    <w:name w:val="Заголовок 1 Знак"/>
    <w:basedOn w:val="a0"/>
    <w:link w:val="1"/>
    <w:uiPriority w:val="9"/>
    <w:rsid w:val="00BF4344"/>
    <w:rPr>
      <w:rFonts w:ascii="Times New Roman" w:eastAsia="Times New Roman" w:hAnsi="Times New Roman" w:cs="Times New Roman"/>
      <w:b/>
      <w:bCs/>
      <w:kern w:val="36"/>
      <w:sz w:val="48"/>
      <w:szCs w:val="48"/>
      <w:lang w:eastAsia="ru-RU"/>
    </w:rPr>
  </w:style>
  <w:style w:type="character" w:styleId="af0">
    <w:name w:val="Hyperlink"/>
    <w:basedOn w:val="a0"/>
    <w:uiPriority w:val="99"/>
    <w:unhideWhenUsed/>
    <w:rsid w:val="00BF4344"/>
    <w:rPr>
      <w:color w:val="0000FF"/>
      <w:u w:val="single"/>
    </w:rPr>
  </w:style>
  <w:style w:type="character" w:styleId="af1">
    <w:name w:val="Emphasis"/>
    <w:basedOn w:val="a0"/>
    <w:uiPriority w:val="20"/>
    <w:qFormat/>
    <w:rsid w:val="00F019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554469">
      <w:bodyDiv w:val="1"/>
      <w:marLeft w:val="0"/>
      <w:marRight w:val="0"/>
      <w:marTop w:val="0"/>
      <w:marBottom w:val="0"/>
      <w:divBdr>
        <w:top w:val="none" w:sz="0" w:space="0" w:color="auto"/>
        <w:left w:val="none" w:sz="0" w:space="0" w:color="auto"/>
        <w:bottom w:val="none" w:sz="0" w:space="0" w:color="auto"/>
        <w:right w:val="none" w:sz="0" w:space="0" w:color="auto"/>
      </w:divBdr>
    </w:div>
    <w:div w:id="604776568">
      <w:bodyDiv w:val="1"/>
      <w:marLeft w:val="0"/>
      <w:marRight w:val="0"/>
      <w:marTop w:val="0"/>
      <w:marBottom w:val="0"/>
      <w:divBdr>
        <w:top w:val="none" w:sz="0" w:space="0" w:color="auto"/>
        <w:left w:val="none" w:sz="0" w:space="0" w:color="auto"/>
        <w:bottom w:val="none" w:sz="0" w:space="0" w:color="auto"/>
        <w:right w:val="none" w:sz="0" w:space="0" w:color="auto"/>
      </w:divBdr>
    </w:div>
    <w:div w:id="925462987">
      <w:bodyDiv w:val="1"/>
      <w:marLeft w:val="0"/>
      <w:marRight w:val="0"/>
      <w:marTop w:val="0"/>
      <w:marBottom w:val="0"/>
      <w:divBdr>
        <w:top w:val="none" w:sz="0" w:space="0" w:color="auto"/>
        <w:left w:val="none" w:sz="0" w:space="0" w:color="auto"/>
        <w:bottom w:val="none" w:sz="0" w:space="0" w:color="auto"/>
        <w:right w:val="none" w:sz="0" w:space="0" w:color="auto"/>
      </w:divBdr>
    </w:div>
    <w:div w:id="1261333192">
      <w:bodyDiv w:val="1"/>
      <w:marLeft w:val="0"/>
      <w:marRight w:val="0"/>
      <w:marTop w:val="0"/>
      <w:marBottom w:val="0"/>
      <w:divBdr>
        <w:top w:val="none" w:sz="0" w:space="0" w:color="auto"/>
        <w:left w:val="none" w:sz="0" w:space="0" w:color="auto"/>
        <w:bottom w:val="none" w:sz="0" w:space="0" w:color="auto"/>
        <w:right w:val="none" w:sz="0" w:space="0" w:color="auto"/>
      </w:divBdr>
      <w:divsChild>
        <w:div w:id="1655791598">
          <w:marLeft w:val="1740"/>
          <w:marRight w:val="0"/>
          <w:marTop w:val="0"/>
          <w:marBottom w:val="0"/>
          <w:divBdr>
            <w:top w:val="none" w:sz="0" w:space="0" w:color="auto"/>
            <w:left w:val="none" w:sz="0" w:space="0" w:color="auto"/>
            <w:bottom w:val="none" w:sz="0" w:space="0" w:color="auto"/>
            <w:right w:val="none" w:sz="0" w:space="0" w:color="auto"/>
          </w:divBdr>
        </w:div>
      </w:divsChild>
    </w:div>
    <w:div w:id="1385636411">
      <w:bodyDiv w:val="1"/>
      <w:marLeft w:val="0"/>
      <w:marRight w:val="0"/>
      <w:marTop w:val="0"/>
      <w:marBottom w:val="0"/>
      <w:divBdr>
        <w:top w:val="none" w:sz="0" w:space="0" w:color="auto"/>
        <w:left w:val="none" w:sz="0" w:space="0" w:color="auto"/>
        <w:bottom w:val="none" w:sz="0" w:space="0" w:color="auto"/>
        <w:right w:val="none" w:sz="0" w:space="0" w:color="auto"/>
      </w:divBdr>
    </w:div>
    <w:div w:id="1466194729">
      <w:bodyDiv w:val="1"/>
      <w:marLeft w:val="0"/>
      <w:marRight w:val="0"/>
      <w:marTop w:val="0"/>
      <w:marBottom w:val="0"/>
      <w:divBdr>
        <w:top w:val="none" w:sz="0" w:space="0" w:color="auto"/>
        <w:left w:val="none" w:sz="0" w:space="0" w:color="auto"/>
        <w:bottom w:val="none" w:sz="0" w:space="0" w:color="auto"/>
        <w:right w:val="none" w:sz="0" w:space="0" w:color="auto"/>
      </w:divBdr>
    </w:div>
    <w:div w:id="1634409150">
      <w:bodyDiv w:val="1"/>
      <w:marLeft w:val="0"/>
      <w:marRight w:val="0"/>
      <w:marTop w:val="0"/>
      <w:marBottom w:val="0"/>
      <w:divBdr>
        <w:top w:val="none" w:sz="0" w:space="0" w:color="auto"/>
        <w:left w:val="none" w:sz="0" w:space="0" w:color="auto"/>
        <w:bottom w:val="none" w:sz="0" w:space="0" w:color="auto"/>
        <w:right w:val="none" w:sz="0" w:space="0" w:color="auto"/>
      </w:divBdr>
      <w:divsChild>
        <w:div w:id="927154180">
          <w:marLeft w:val="0"/>
          <w:marRight w:val="0"/>
          <w:marTop w:val="0"/>
          <w:marBottom w:val="0"/>
          <w:divBdr>
            <w:top w:val="none" w:sz="0" w:space="0" w:color="auto"/>
            <w:left w:val="none" w:sz="0" w:space="0" w:color="auto"/>
            <w:bottom w:val="none" w:sz="0" w:space="0" w:color="auto"/>
            <w:right w:val="none" w:sz="0" w:space="0" w:color="auto"/>
          </w:divBdr>
          <w:divsChild>
            <w:div w:id="959605335">
              <w:marLeft w:val="1740"/>
              <w:marRight w:val="0"/>
              <w:marTop w:val="0"/>
              <w:marBottom w:val="0"/>
              <w:divBdr>
                <w:top w:val="none" w:sz="0" w:space="0" w:color="auto"/>
                <w:left w:val="none" w:sz="0" w:space="0" w:color="auto"/>
                <w:bottom w:val="none" w:sz="0" w:space="0" w:color="auto"/>
                <w:right w:val="none" w:sz="0" w:space="0" w:color="auto"/>
              </w:divBdr>
            </w:div>
          </w:divsChild>
        </w:div>
        <w:div w:id="2109615013">
          <w:marLeft w:val="0"/>
          <w:marRight w:val="0"/>
          <w:marTop w:val="0"/>
          <w:marBottom w:val="0"/>
          <w:divBdr>
            <w:top w:val="none" w:sz="0" w:space="0" w:color="auto"/>
            <w:left w:val="none" w:sz="0" w:space="0" w:color="auto"/>
            <w:bottom w:val="none" w:sz="0" w:space="0" w:color="auto"/>
            <w:right w:val="none" w:sz="0" w:space="0" w:color="auto"/>
          </w:divBdr>
          <w:divsChild>
            <w:div w:id="2105105591">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 w:id="1843667023">
      <w:bodyDiv w:val="1"/>
      <w:marLeft w:val="0"/>
      <w:marRight w:val="0"/>
      <w:marTop w:val="0"/>
      <w:marBottom w:val="0"/>
      <w:divBdr>
        <w:top w:val="none" w:sz="0" w:space="0" w:color="auto"/>
        <w:left w:val="none" w:sz="0" w:space="0" w:color="auto"/>
        <w:bottom w:val="none" w:sz="0" w:space="0" w:color="auto"/>
        <w:right w:val="none" w:sz="0" w:space="0" w:color="auto"/>
      </w:divBdr>
      <w:divsChild>
        <w:div w:id="648510654">
          <w:marLeft w:val="0"/>
          <w:marRight w:val="0"/>
          <w:marTop w:val="0"/>
          <w:marBottom w:val="0"/>
          <w:divBdr>
            <w:top w:val="none" w:sz="0" w:space="0" w:color="auto"/>
            <w:left w:val="none" w:sz="0" w:space="0" w:color="auto"/>
            <w:bottom w:val="none" w:sz="0" w:space="0" w:color="auto"/>
            <w:right w:val="none" w:sz="0" w:space="0" w:color="auto"/>
          </w:divBdr>
          <w:divsChild>
            <w:div w:id="1912690785">
              <w:marLeft w:val="1740"/>
              <w:marRight w:val="0"/>
              <w:marTop w:val="0"/>
              <w:marBottom w:val="0"/>
              <w:divBdr>
                <w:top w:val="none" w:sz="0" w:space="0" w:color="auto"/>
                <w:left w:val="none" w:sz="0" w:space="0" w:color="auto"/>
                <w:bottom w:val="none" w:sz="0" w:space="0" w:color="auto"/>
                <w:right w:val="none" w:sz="0" w:space="0" w:color="auto"/>
              </w:divBdr>
            </w:div>
          </w:divsChild>
        </w:div>
        <w:div w:id="1953324318">
          <w:marLeft w:val="0"/>
          <w:marRight w:val="0"/>
          <w:marTop w:val="0"/>
          <w:marBottom w:val="0"/>
          <w:divBdr>
            <w:top w:val="none" w:sz="0" w:space="0" w:color="auto"/>
            <w:left w:val="none" w:sz="0" w:space="0" w:color="auto"/>
            <w:bottom w:val="none" w:sz="0" w:space="0" w:color="auto"/>
            <w:right w:val="none" w:sz="0" w:space="0" w:color="auto"/>
          </w:divBdr>
          <w:divsChild>
            <w:div w:id="674111713">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 w:id="1984658543">
      <w:bodyDiv w:val="1"/>
      <w:marLeft w:val="0"/>
      <w:marRight w:val="0"/>
      <w:marTop w:val="0"/>
      <w:marBottom w:val="0"/>
      <w:divBdr>
        <w:top w:val="none" w:sz="0" w:space="0" w:color="auto"/>
        <w:left w:val="none" w:sz="0" w:space="0" w:color="auto"/>
        <w:bottom w:val="none" w:sz="0" w:space="0" w:color="auto"/>
        <w:right w:val="none" w:sz="0" w:space="0" w:color="auto"/>
      </w:divBdr>
      <w:divsChild>
        <w:div w:id="52002361">
          <w:marLeft w:val="1740"/>
          <w:marRight w:val="0"/>
          <w:marTop w:val="0"/>
          <w:marBottom w:val="0"/>
          <w:divBdr>
            <w:top w:val="none" w:sz="0" w:space="0" w:color="auto"/>
            <w:left w:val="none" w:sz="0" w:space="0" w:color="auto"/>
            <w:bottom w:val="none" w:sz="0" w:space="0" w:color="auto"/>
            <w:right w:val="none" w:sz="0" w:space="0" w:color="auto"/>
          </w:divBdr>
        </w:div>
      </w:divsChild>
    </w:div>
    <w:div w:id="20883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estnik.astu.org/%20Content/UserImages/file/economics_2013_1/02.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rosbook.info/index.php?lid=%201262&amp;name=Files&amp;op=view_file" TargetMode="External"/><Relationship Id="rId17" Type="http://schemas.openxmlformats.org/officeDocument/2006/relationships/hyperlink" Target="http://www.rusnauka.com/NIO_2007/%20Economics/18321.doc.htm" TargetMode="External"/><Relationship Id="rId2" Type="http://schemas.openxmlformats.org/officeDocument/2006/relationships/numbering" Target="numbering.xml"/><Relationship Id="rId16" Type="http://schemas.openxmlformats.org/officeDocument/2006/relationships/hyperlink" Target="http://ecsocman.hse.ru/data/149/386/1217/009%20_SEDOV.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ckinsey.com/insights/organization/the_irrational_side_of_change_management" TargetMode="External"/><Relationship Id="rId5" Type="http://schemas.openxmlformats.org/officeDocument/2006/relationships/settings" Target="settings.xml"/><Relationship Id="rId15" Type="http://schemas.openxmlformats.org/officeDocument/2006/relationships/hyperlink" Target="http://www.ggdc.net/maddison/maddisonproject/home.htm" TargetMode="Externa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visnyk-onu.od.ua/journal/2015_20_4/35.pdf" TargetMode="External"/><Relationship Id="rId14" Type="http://schemas.openxmlformats.org/officeDocument/2006/relationships/hyperlink" Target="http://goraknig.org/gumanitarnye_nauki/?kniga=MjY5OTU0N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ЭНДОГЕННЫЙ ЦИКЛ РАЗВИТИЯ</c:v>
          </c:tx>
          <c:xVal>
            <c:numRef>
              <c:f>'[Диаграмма в Microsoft Office Word]Лист1'!$A$2:$A$9</c:f>
              <c:numCache>
                <c:formatCode>General</c:formatCode>
                <c:ptCount val="8"/>
                <c:pt idx="0">
                  <c:v>0</c:v>
                </c:pt>
                <c:pt idx="1">
                  <c:v>2</c:v>
                </c:pt>
                <c:pt idx="2">
                  <c:v>3</c:v>
                </c:pt>
                <c:pt idx="3">
                  <c:v>4</c:v>
                </c:pt>
                <c:pt idx="4">
                  <c:v>5</c:v>
                </c:pt>
                <c:pt idx="5">
                  <c:v>6</c:v>
                </c:pt>
                <c:pt idx="6">
                  <c:v>7</c:v>
                </c:pt>
                <c:pt idx="7">
                  <c:v>8</c:v>
                </c:pt>
              </c:numCache>
            </c:numRef>
          </c:xVal>
          <c:yVal>
            <c:numRef>
              <c:f>'[Диаграмма в Microsoft Office Word]Лист1'!$B$2:$B$9</c:f>
              <c:numCache>
                <c:formatCode>General</c:formatCode>
                <c:ptCount val="8"/>
                <c:pt idx="0">
                  <c:v>2</c:v>
                </c:pt>
                <c:pt idx="1">
                  <c:v>0.30000000000000032</c:v>
                </c:pt>
                <c:pt idx="2">
                  <c:v>4</c:v>
                </c:pt>
                <c:pt idx="3">
                  <c:v>0.70000000000000062</c:v>
                </c:pt>
                <c:pt idx="4">
                  <c:v>3.3</c:v>
                </c:pt>
                <c:pt idx="5">
                  <c:v>0</c:v>
                </c:pt>
                <c:pt idx="6">
                  <c:v>4.5</c:v>
                </c:pt>
                <c:pt idx="7">
                  <c:v>0.70000000000000062</c:v>
                </c:pt>
              </c:numCache>
            </c:numRef>
          </c:yVal>
          <c:smooth val="1"/>
        </c:ser>
        <c:ser>
          <c:idx val="1"/>
          <c:order val="1"/>
          <c:tx>
            <c:v>СТРУКТУРНЫЙ СДВИГ</c:v>
          </c:tx>
          <c:spPr>
            <a:ln w="38100" cap="flat">
              <a:prstDash val="dash"/>
            </a:ln>
          </c:spPr>
          <c:marker>
            <c:spPr>
              <a:ln w="12700" cmpd="sng">
                <a:prstDash val="dash"/>
              </a:ln>
            </c:spPr>
          </c:marker>
          <c:xVal>
            <c:numRef>
              <c:f>'[Диаграмма в Microsoft Office Word]Лист1'!$D$2:$D$15</c:f>
              <c:numCache>
                <c:formatCode>General</c:formatCode>
                <c:ptCount val="14"/>
                <c:pt idx="0">
                  <c:v>0</c:v>
                </c:pt>
                <c:pt idx="1">
                  <c:v>2</c:v>
                </c:pt>
                <c:pt idx="2">
                  <c:v>3.5</c:v>
                </c:pt>
                <c:pt idx="3">
                  <c:v>3</c:v>
                </c:pt>
                <c:pt idx="4">
                  <c:v>2.5</c:v>
                </c:pt>
                <c:pt idx="5">
                  <c:v>4</c:v>
                </c:pt>
                <c:pt idx="6">
                  <c:v>5.3</c:v>
                </c:pt>
                <c:pt idx="7">
                  <c:v>5</c:v>
                </c:pt>
                <c:pt idx="8">
                  <c:v>4.5</c:v>
                </c:pt>
                <c:pt idx="9">
                  <c:v>6</c:v>
                </c:pt>
                <c:pt idx="10">
                  <c:v>7.5</c:v>
                </c:pt>
                <c:pt idx="11">
                  <c:v>7</c:v>
                </c:pt>
                <c:pt idx="12">
                  <c:v>6.5</c:v>
                </c:pt>
                <c:pt idx="13">
                  <c:v>8</c:v>
                </c:pt>
              </c:numCache>
            </c:numRef>
          </c:xVal>
          <c:yVal>
            <c:numRef>
              <c:f>'[Диаграмма в Microsoft Office Word]Лист1'!$E$2:$E$15</c:f>
              <c:numCache>
                <c:formatCode>General</c:formatCode>
                <c:ptCount val="14"/>
                <c:pt idx="0">
                  <c:v>0.5</c:v>
                </c:pt>
                <c:pt idx="1">
                  <c:v>3</c:v>
                </c:pt>
                <c:pt idx="2">
                  <c:v>1</c:v>
                </c:pt>
                <c:pt idx="3">
                  <c:v>0</c:v>
                </c:pt>
                <c:pt idx="4">
                  <c:v>0.8</c:v>
                </c:pt>
                <c:pt idx="5">
                  <c:v>2.5</c:v>
                </c:pt>
                <c:pt idx="6">
                  <c:v>1.5</c:v>
                </c:pt>
                <c:pt idx="7">
                  <c:v>0.60000000000000064</c:v>
                </c:pt>
                <c:pt idx="8">
                  <c:v>1.5</c:v>
                </c:pt>
                <c:pt idx="9">
                  <c:v>4</c:v>
                </c:pt>
                <c:pt idx="10">
                  <c:v>1.5</c:v>
                </c:pt>
                <c:pt idx="11">
                  <c:v>0.1</c:v>
                </c:pt>
                <c:pt idx="12">
                  <c:v>1</c:v>
                </c:pt>
                <c:pt idx="13">
                  <c:v>3</c:v>
                </c:pt>
              </c:numCache>
            </c:numRef>
          </c:yVal>
          <c:smooth val="1"/>
        </c:ser>
        <c:dLbls>
          <c:showLegendKey val="0"/>
          <c:showVal val="0"/>
          <c:showCatName val="0"/>
          <c:showSerName val="0"/>
          <c:showPercent val="0"/>
          <c:showBubbleSize val="0"/>
        </c:dLbls>
        <c:axId val="104168832"/>
        <c:axId val="169083648"/>
      </c:scatterChart>
      <c:valAx>
        <c:axId val="104168832"/>
        <c:scaling>
          <c:orientation val="minMax"/>
        </c:scaling>
        <c:delete val="0"/>
        <c:axPos val="b"/>
        <c:numFmt formatCode="General" sourceLinked="1"/>
        <c:majorTickMark val="out"/>
        <c:minorTickMark val="none"/>
        <c:tickLblPos val="nextTo"/>
        <c:crossAx val="169083648"/>
        <c:crosses val="autoZero"/>
        <c:crossBetween val="midCat"/>
      </c:valAx>
      <c:valAx>
        <c:axId val="169083648"/>
        <c:scaling>
          <c:orientation val="minMax"/>
        </c:scaling>
        <c:delete val="0"/>
        <c:axPos val="l"/>
        <c:majorGridlines/>
        <c:numFmt formatCode="General" sourceLinked="1"/>
        <c:majorTickMark val="out"/>
        <c:minorTickMark val="none"/>
        <c:tickLblPos val="nextTo"/>
        <c:crossAx val="104168832"/>
        <c:crosses val="autoZero"/>
        <c:crossBetween val="midCat"/>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062E-5017-4F60-ACE1-9F5F6421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17</Pages>
  <Words>4318</Words>
  <Characters>24617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NATALIYA</cp:lastModifiedBy>
  <cp:revision>290</cp:revision>
  <cp:lastPrinted>2015-09-25T08:02:00Z</cp:lastPrinted>
  <dcterms:created xsi:type="dcterms:W3CDTF">2015-09-09T18:13:00Z</dcterms:created>
  <dcterms:modified xsi:type="dcterms:W3CDTF">2016-11-26T16:01:00Z</dcterms:modified>
</cp:coreProperties>
</file>