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42" w:rsidRPr="003E1F42" w:rsidRDefault="003E1F42" w:rsidP="003E1F42">
      <w:pPr>
        <w:spacing w:after="0" w:line="240" w:lineRule="auto"/>
        <w:jc w:val="center"/>
        <w:rPr>
          <w:rFonts w:ascii="Times New Roman" w:eastAsia="Times New Roman" w:hAnsi="Times New Roman" w:cs="Times New Roman"/>
          <w:b/>
          <w:sz w:val="24"/>
          <w:szCs w:val="28"/>
          <w:lang w:eastAsia="ru-RU"/>
        </w:rPr>
      </w:pPr>
      <w:proofErr w:type="gramStart"/>
      <w:r w:rsidRPr="003E1F42">
        <w:rPr>
          <w:rFonts w:ascii="Times New Roman" w:eastAsia="Times New Roman" w:hAnsi="Times New Roman" w:cs="Times New Roman"/>
          <w:b/>
          <w:sz w:val="24"/>
          <w:szCs w:val="28"/>
          <w:lang w:eastAsia="ru-RU"/>
        </w:rPr>
        <w:t>ГОСУДАРСТВЕННОЕ</w:t>
      </w:r>
      <w:proofErr w:type="gramEnd"/>
      <w:r w:rsidRPr="003E1F42">
        <w:rPr>
          <w:rFonts w:ascii="Times New Roman" w:eastAsia="Times New Roman" w:hAnsi="Times New Roman" w:cs="Times New Roman"/>
          <w:b/>
          <w:sz w:val="24"/>
          <w:szCs w:val="28"/>
          <w:lang w:eastAsia="ru-RU"/>
        </w:rPr>
        <w:t xml:space="preserve"> ОБРАЗОВАТЕЛЬНОЕ УЧЕРЕЖДЕНИЕ</w:t>
      </w:r>
      <w:r w:rsidRPr="003E1F42">
        <w:rPr>
          <w:rFonts w:ascii="Times New Roman" w:eastAsia="Times New Roman" w:hAnsi="Times New Roman" w:cs="Times New Roman"/>
          <w:b/>
          <w:sz w:val="24"/>
          <w:szCs w:val="28"/>
          <w:lang w:eastAsia="ru-RU"/>
        </w:rPr>
        <w:br/>
        <w:t>ВЫСШЕГО ПРОФЕССИОНАЛЬНОГО ОБРАЗОВАНИЯ</w:t>
      </w:r>
    </w:p>
    <w:p w:rsidR="003E1F42" w:rsidRPr="003E1F42" w:rsidRDefault="003E1F42" w:rsidP="003E1F42">
      <w:pPr>
        <w:keepNext/>
        <w:spacing w:after="0" w:line="240" w:lineRule="auto"/>
        <w:jc w:val="center"/>
        <w:outlineLvl w:val="2"/>
        <w:rPr>
          <w:rFonts w:ascii="Times New Roman" w:eastAsia="Times New Roman" w:hAnsi="Times New Roman" w:cs="Times New Roman"/>
          <w:b/>
          <w:bCs/>
          <w:sz w:val="28"/>
          <w:szCs w:val="28"/>
          <w:lang w:eastAsia="ru-RU"/>
        </w:rPr>
      </w:pPr>
      <w:r w:rsidRPr="003E1F42">
        <w:rPr>
          <w:rFonts w:ascii="Times New Roman" w:eastAsia="Times New Roman" w:hAnsi="Times New Roman" w:cs="Times New Roman"/>
          <w:b/>
          <w:bCs/>
          <w:sz w:val="28"/>
          <w:szCs w:val="28"/>
          <w:lang w:eastAsia="ru-RU"/>
        </w:rPr>
        <w:t>ДОНЕЦКИЙ НАЦИОНАЛЬНЫЙ ТЕХНИЧЕСКИЙ УНИВЕРСИТЕТ</w:t>
      </w:r>
    </w:p>
    <w:p w:rsidR="003E1F42" w:rsidRPr="003E1F42" w:rsidRDefault="003E1F42" w:rsidP="003E1F42">
      <w:pPr>
        <w:keepNext/>
        <w:numPr>
          <w:ilvl w:val="0"/>
          <w:numId w:val="8"/>
        </w:numPr>
        <w:spacing w:before="240" w:after="60" w:line="240" w:lineRule="auto"/>
        <w:jc w:val="center"/>
        <w:outlineLvl w:val="0"/>
        <w:rPr>
          <w:rFonts w:ascii="Times New Roman" w:eastAsia="Times New Roman" w:hAnsi="Times New Roman" w:cs="Times New Roman"/>
          <w:b/>
          <w:bCs/>
          <w:i/>
          <w:kern w:val="32"/>
          <w:sz w:val="40"/>
          <w:szCs w:val="40"/>
          <w:lang w:eastAsia="ru-RU"/>
        </w:rPr>
      </w:pPr>
    </w:p>
    <w:p w:rsidR="003E1F42" w:rsidRPr="003E1F42" w:rsidRDefault="003E1F42" w:rsidP="003E1F42">
      <w:pPr>
        <w:keepNext/>
        <w:numPr>
          <w:ilvl w:val="0"/>
          <w:numId w:val="8"/>
        </w:numPr>
        <w:spacing w:before="240" w:after="60" w:line="240" w:lineRule="auto"/>
        <w:jc w:val="center"/>
        <w:outlineLvl w:val="0"/>
        <w:rPr>
          <w:rFonts w:ascii="Cambria" w:eastAsia="Times New Roman" w:hAnsi="Cambria" w:cs="Times New Roman"/>
          <w:b/>
          <w:bCs/>
          <w:i/>
          <w:kern w:val="32"/>
          <w:sz w:val="40"/>
          <w:szCs w:val="40"/>
          <w:lang w:eastAsia="ru-RU"/>
        </w:rPr>
      </w:pPr>
    </w:p>
    <w:p w:rsidR="003E1F42" w:rsidRPr="003E1F42" w:rsidRDefault="003E1F42" w:rsidP="003E1F42">
      <w:pPr>
        <w:keepNext/>
        <w:numPr>
          <w:ilvl w:val="0"/>
          <w:numId w:val="8"/>
        </w:numPr>
        <w:spacing w:before="240" w:after="60" w:line="240" w:lineRule="auto"/>
        <w:jc w:val="center"/>
        <w:outlineLvl w:val="0"/>
        <w:rPr>
          <w:rFonts w:ascii="Cambria" w:eastAsia="Times New Roman" w:hAnsi="Cambria" w:cs="Times New Roman"/>
          <w:b/>
          <w:bCs/>
          <w:i/>
          <w:kern w:val="32"/>
          <w:sz w:val="40"/>
          <w:szCs w:val="40"/>
          <w:lang w:eastAsia="ru-RU"/>
        </w:rPr>
      </w:pPr>
    </w:p>
    <w:p w:rsidR="003E1F42" w:rsidRPr="003E1F42" w:rsidRDefault="003E1F42" w:rsidP="003E1F42">
      <w:pPr>
        <w:keepNext/>
        <w:numPr>
          <w:ilvl w:val="0"/>
          <w:numId w:val="8"/>
        </w:numPr>
        <w:spacing w:before="240" w:after="60" w:line="240" w:lineRule="auto"/>
        <w:jc w:val="center"/>
        <w:outlineLvl w:val="0"/>
        <w:rPr>
          <w:rFonts w:ascii="Cambria" w:eastAsia="Times New Roman" w:hAnsi="Cambria" w:cs="Times New Roman"/>
          <w:b/>
          <w:bCs/>
          <w:i/>
          <w:kern w:val="32"/>
          <w:sz w:val="40"/>
          <w:szCs w:val="40"/>
          <w:lang w:eastAsia="ru-RU"/>
        </w:rPr>
      </w:pPr>
    </w:p>
    <w:p w:rsidR="003E1F42" w:rsidRPr="003E1F42" w:rsidRDefault="003E1F42" w:rsidP="003E1F42">
      <w:pPr>
        <w:spacing w:after="0" w:line="240" w:lineRule="auto"/>
        <w:rPr>
          <w:rFonts w:ascii="Times New Roman" w:eastAsia="Times New Roman" w:hAnsi="Times New Roman" w:cs="Times New Roman"/>
          <w:sz w:val="28"/>
          <w:szCs w:val="24"/>
          <w:lang w:eastAsia="ru-RU"/>
        </w:rPr>
      </w:pPr>
    </w:p>
    <w:p w:rsidR="003E1F42" w:rsidRPr="003E1F42" w:rsidRDefault="003E1F42" w:rsidP="003E1F42">
      <w:pPr>
        <w:spacing w:after="0" w:line="240" w:lineRule="auto"/>
        <w:rPr>
          <w:rFonts w:ascii="Times New Roman" w:eastAsia="Times New Roman" w:hAnsi="Times New Roman" w:cs="Times New Roman"/>
          <w:sz w:val="24"/>
          <w:szCs w:val="24"/>
          <w:lang w:eastAsia="ru-RU"/>
        </w:rPr>
      </w:pPr>
    </w:p>
    <w:p w:rsidR="003E1F42" w:rsidRPr="003E1F42" w:rsidRDefault="003E1F42" w:rsidP="003E1F42">
      <w:pPr>
        <w:spacing w:after="0" w:line="240" w:lineRule="auto"/>
        <w:rPr>
          <w:rFonts w:ascii="Times New Roman" w:eastAsia="Times New Roman" w:hAnsi="Times New Roman" w:cs="Times New Roman"/>
          <w:sz w:val="24"/>
          <w:szCs w:val="24"/>
          <w:lang w:eastAsia="ru-RU"/>
        </w:rPr>
      </w:pPr>
    </w:p>
    <w:p w:rsidR="003E1F42" w:rsidRPr="003E1F42" w:rsidRDefault="003E1F42" w:rsidP="003E1F42">
      <w:pPr>
        <w:spacing w:after="0" w:line="240" w:lineRule="auto"/>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keepNext/>
        <w:numPr>
          <w:ilvl w:val="0"/>
          <w:numId w:val="8"/>
        </w:numPr>
        <w:spacing w:after="60" w:line="240" w:lineRule="auto"/>
        <w:jc w:val="center"/>
        <w:outlineLvl w:val="0"/>
        <w:rPr>
          <w:rFonts w:ascii="Cambria" w:eastAsia="Times New Roman" w:hAnsi="Cambria" w:cs="Times New Roman"/>
          <w:b/>
          <w:bCs/>
          <w:kern w:val="32"/>
          <w:sz w:val="36"/>
          <w:szCs w:val="36"/>
          <w:lang w:eastAsia="ru-RU"/>
        </w:rPr>
      </w:pPr>
      <w:r w:rsidRPr="003E1F42">
        <w:rPr>
          <w:rFonts w:ascii="Cambria" w:eastAsia="Times New Roman" w:hAnsi="Cambria" w:cs="Times New Roman"/>
          <w:bCs/>
          <w:kern w:val="32"/>
          <w:sz w:val="36"/>
          <w:szCs w:val="36"/>
          <w:lang w:eastAsia="ru-RU"/>
        </w:rPr>
        <w:t xml:space="preserve">МЕТОДИЧЕСКИЕ </w:t>
      </w:r>
      <w:r>
        <w:rPr>
          <w:rFonts w:ascii="Cambria" w:eastAsia="Times New Roman" w:hAnsi="Cambria" w:cs="Times New Roman"/>
          <w:bCs/>
          <w:kern w:val="32"/>
          <w:sz w:val="36"/>
          <w:szCs w:val="36"/>
          <w:lang w:eastAsia="ru-RU"/>
        </w:rPr>
        <w:t>РЕКОМЕНДАЦИИ</w:t>
      </w:r>
    </w:p>
    <w:p w:rsidR="003E1F42" w:rsidRPr="003E1F42" w:rsidRDefault="003E1F42" w:rsidP="003E1F42">
      <w:pPr>
        <w:keepNext/>
        <w:numPr>
          <w:ilvl w:val="0"/>
          <w:numId w:val="8"/>
        </w:numPr>
        <w:spacing w:after="60" w:line="240" w:lineRule="auto"/>
        <w:jc w:val="center"/>
        <w:outlineLvl w:val="0"/>
        <w:rPr>
          <w:rFonts w:ascii="Cambria" w:eastAsia="Times New Roman" w:hAnsi="Cambria" w:cs="Times New Roman"/>
          <w:b/>
          <w:bCs/>
          <w:kern w:val="32"/>
          <w:sz w:val="36"/>
          <w:szCs w:val="36"/>
          <w:lang w:eastAsia="ru-RU"/>
        </w:rPr>
      </w:pPr>
      <w:r>
        <w:rPr>
          <w:rFonts w:ascii="Cambria" w:eastAsia="Times New Roman" w:hAnsi="Cambria" w:cs="Times New Roman"/>
          <w:bCs/>
          <w:kern w:val="32"/>
          <w:sz w:val="36"/>
          <w:szCs w:val="36"/>
          <w:lang w:eastAsia="ru-RU"/>
        </w:rPr>
        <w:t>к</w:t>
      </w:r>
      <w:r w:rsidRPr="003E1F42">
        <w:rPr>
          <w:rFonts w:ascii="Cambria" w:eastAsia="Times New Roman" w:hAnsi="Cambria" w:cs="Times New Roman"/>
          <w:bCs/>
          <w:kern w:val="32"/>
          <w:sz w:val="36"/>
          <w:szCs w:val="36"/>
          <w:lang w:eastAsia="ru-RU"/>
        </w:rPr>
        <w:t xml:space="preserve"> </w:t>
      </w:r>
      <w:r>
        <w:rPr>
          <w:rFonts w:ascii="Cambria" w:eastAsia="Times New Roman" w:hAnsi="Cambria" w:cs="Times New Roman"/>
          <w:bCs/>
          <w:kern w:val="32"/>
          <w:sz w:val="36"/>
          <w:szCs w:val="36"/>
          <w:lang w:eastAsia="ru-RU"/>
        </w:rPr>
        <w:t>самостоятельной работе студентов</w:t>
      </w:r>
    </w:p>
    <w:p w:rsidR="003E1F42" w:rsidRPr="003E1F42" w:rsidRDefault="003E1F42" w:rsidP="003E1F42">
      <w:pPr>
        <w:spacing w:after="0" w:line="240" w:lineRule="auto"/>
        <w:jc w:val="center"/>
        <w:rPr>
          <w:rFonts w:ascii="Times New Roman" w:eastAsia="Times New Roman" w:hAnsi="Times New Roman" w:cs="Times New Roman"/>
          <w:b/>
          <w:sz w:val="32"/>
          <w:szCs w:val="32"/>
          <w:lang w:eastAsia="ru-RU"/>
        </w:rPr>
      </w:pPr>
      <w:r w:rsidRPr="003E1F42">
        <w:rPr>
          <w:rFonts w:ascii="Times New Roman" w:eastAsia="Times New Roman" w:hAnsi="Times New Roman" w:cs="Times New Roman"/>
          <w:b/>
          <w:sz w:val="32"/>
          <w:szCs w:val="32"/>
          <w:lang w:eastAsia="ru-RU"/>
        </w:rPr>
        <w:t>учебной  дисциплины вариативной части дисциплин по выбору ВУЗА, профессиональный цикл</w:t>
      </w:r>
    </w:p>
    <w:p w:rsidR="003E1F42" w:rsidRPr="003E1F42" w:rsidRDefault="003E1F42" w:rsidP="003E1F42">
      <w:pPr>
        <w:spacing w:after="0" w:line="240" w:lineRule="auto"/>
        <w:jc w:val="center"/>
        <w:rPr>
          <w:rFonts w:ascii="Times New Roman" w:eastAsia="Times New Roman" w:hAnsi="Times New Roman" w:cs="Times New Roman"/>
          <w:b/>
          <w:sz w:val="32"/>
          <w:szCs w:val="32"/>
          <w:lang w:eastAsia="ru-RU"/>
        </w:rPr>
      </w:pPr>
      <w:r w:rsidRPr="003E1F42">
        <w:rPr>
          <w:rFonts w:ascii="Times New Roman" w:eastAsia="Times New Roman" w:hAnsi="Times New Roman" w:cs="Times New Roman"/>
          <w:b/>
          <w:sz w:val="32"/>
          <w:szCs w:val="32"/>
          <w:lang w:eastAsia="ru-RU"/>
        </w:rPr>
        <w:t xml:space="preserve"> ГОС ВПО по направлению подготовки бакалавра </w:t>
      </w:r>
    </w:p>
    <w:p w:rsidR="003E1F42" w:rsidRPr="003E1F42" w:rsidRDefault="004F7CFE" w:rsidP="003E1F4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27.03</w:t>
      </w:r>
      <w:r w:rsidR="003E1F42" w:rsidRPr="003E1F42">
        <w:rPr>
          <w:rFonts w:ascii="Times New Roman" w:eastAsia="Times New Roman" w:hAnsi="Times New Roman" w:cs="Times New Roman"/>
          <w:b/>
          <w:sz w:val="32"/>
          <w:szCs w:val="32"/>
          <w:lang w:eastAsia="ru-RU"/>
        </w:rPr>
        <w:t>.02 «Управление качеством»</w:t>
      </w:r>
    </w:p>
    <w:p w:rsidR="003E1F42" w:rsidRPr="003E1F42" w:rsidRDefault="003E1F42" w:rsidP="003E1F42">
      <w:pPr>
        <w:spacing w:after="0" w:line="240" w:lineRule="auto"/>
        <w:jc w:val="center"/>
        <w:rPr>
          <w:rFonts w:ascii="Times New Roman" w:eastAsia="Times New Roman" w:hAnsi="Times New Roman" w:cs="Times New Roman"/>
          <w:sz w:val="36"/>
          <w:szCs w:val="24"/>
          <w:lang w:val="uk-UA" w:eastAsia="ru-RU"/>
        </w:rPr>
      </w:pPr>
    </w:p>
    <w:p w:rsidR="003E1F42" w:rsidRPr="003E1F42" w:rsidRDefault="003E1F42" w:rsidP="003E1F42">
      <w:pPr>
        <w:spacing w:after="0" w:line="240" w:lineRule="auto"/>
        <w:jc w:val="center"/>
        <w:rPr>
          <w:rFonts w:ascii="Times New Roman" w:eastAsia="Times New Roman" w:hAnsi="Times New Roman" w:cs="Times New Roman"/>
          <w:b/>
          <w:sz w:val="36"/>
          <w:szCs w:val="36"/>
          <w:lang w:eastAsia="ru-RU"/>
        </w:rPr>
      </w:pPr>
      <w:r w:rsidRPr="003E1F42">
        <w:rPr>
          <w:rFonts w:ascii="Times New Roman" w:eastAsia="Times New Roman" w:hAnsi="Times New Roman" w:cs="Times New Roman"/>
          <w:b/>
          <w:caps/>
          <w:sz w:val="40"/>
          <w:szCs w:val="40"/>
          <w:lang w:val="uk-UA" w:eastAsia="ru-RU"/>
        </w:rPr>
        <w:t>«</w:t>
      </w:r>
      <w:r w:rsidR="004F7CFE">
        <w:rPr>
          <w:rFonts w:ascii="Times New Roman" w:eastAsia="Times New Roman" w:hAnsi="Times New Roman" w:cs="Times New Roman"/>
          <w:b/>
          <w:sz w:val="36"/>
          <w:szCs w:val="36"/>
          <w:lang w:eastAsia="ru-RU"/>
        </w:rPr>
        <w:t>ДОКУМЕНТООБОРОТ,</w:t>
      </w:r>
      <w:r w:rsidRPr="003E1F42">
        <w:rPr>
          <w:rFonts w:ascii="Times New Roman" w:eastAsia="Times New Roman" w:hAnsi="Times New Roman" w:cs="Times New Roman"/>
          <w:b/>
          <w:sz w:val="36"/>
          <w:szCs w:val="36"/>
          <w:lang w:eastAsia="ru-RU"/>
        </w:rPr>
        <w:t xml:space="preserve"> ИНФОРМАЦИОННАЯ И </w:t>
      </w:r>
    </w:p>
    <w:p w:rsidR="003E1F42" w:rsidRPr="003E1F42" w:rsidRDefault="003E1F42" w:rsidP="003E1F42">
      <w:pPr>
        <w:spacing w:after="0" w:line="240" w:lineRule="auto"/>
        <w:jc w:val="center"/>
        <w:rPr>
          <w:rFonts w:ascii="Times New Roman" w:eastAsia="Times New Roman" w:hAnsi="Times New Roman" w:cs="Times New Roman"/>
          <w:b/>
          <w:caps/>
          <w:sz w:val="40"/>
          <w:szCs w:val="40"/>
          <w:lang w:val="uk-UA" w:eastAsia="ru-RU"/>
        </w:rPr>
      </w:pPr>
      <w:r w:rsidRPr="003E1F42">
        <w:rPr>
          <w:rFonts w:ascii="Times New Roman" w:eastAsia="Times New Roman" w:hAnsi="Times New Roman" w:cs="Times New Roman"/>
          <w:b/>
          <w:sz w:val="36"/>
          <w:szCs w:val="36"/>
          <w:lang w:eastAsia="ru-RU"/>
        </w:rPr>
        <w:t>ИННОВАЦИОННАЯ ДЕЯТЕЛЬНОСТЬ</w:t>
      </w:r>
      <w:r w:rsidRPr="003E1F42">
        <w:rPr>
          <w:rFonts w:ascii="Times New Roman" w:eastAsia="Times New Roman" w:hAnsi="Times New Roman" w:cs="Times New Roman"/>
          <w:b/>
          <w:sz w:val="40"/>
          <w:szCs w:val="40"/>
          <w:lang w:val="uk-UA" w:eastAsia="ru-RU"/>
        </w:rPr>
        <w:t>»</w:t>
      </w:r>
    </w:p>
    <w:p w:rsidR="003E1F42" w:rsidRPr="003E1F42" w:rsidRDefault="003E1F42" w:rsidP="003E1F42">
      <w:pPr>
        <w:spacing w:after="0" w:line="240" w:lineRule="auto"/>
        <w:jc w:val="center"/>
        <w:rPr>
          <w:rFonts w:ascii="Times New Roman" w:eastAsia="Times New Roman" w:hAnsi="Times New Roman" w:cs="Times New Roman"/>
          <w:sz w:val="28"/>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b/>
          <w:sz w:val="24"/>
          <w:szCs w:val="28"/>
          <w:lang w:val="uk-UA" w:eastAsia="ru-RU"/>
        </w:rPr>
      </w:pPr>
    </w:p>
    <w:p w:rsidR="003E1F42" w:rsidRDefault="003E1F42" w:rsidP="003E1F42">
      <w:pPr>
        <w:spacing w:after="0" w:line="240" w:lineRule="auto"/>
        <w:jc w:val="center"/>
        <w:rPr>
          <w:rFonts w:ascii="Times New Roman" w:eastAsia="Times New Roman" w:hAnsi="Times New Roman" w:cs="Times New Roman"/>
          <w:b/>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b/>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b/>
          <w:sz w:val="24"/>
          <w:szCs w:val="28"/>
          <w:lang w:val="uk-UA" w:eastAsia="ru-RU"/>
        </w:rPr>
      </w:pPr>
      <w:proofErr w:type="spellStart"/>
      <w:r w:rsidRPr="003E1F42">
        <w:rPr>
          <w:rFonts w:ascii="Times New Roman" w:eastAsia="Times New Roman" w:hAnsi="Times New Roman" w:cs="Times New Roman"/>
          <w:b/>
          <w:sz w:val="24"/>
          <w:szCs w:val="28"/>
          <w:lang w:val="uk-UA" w:eastAsia="ru-RU"/>
        </w:rPr>
        <w:t>Донецк</w:t>
      </w:r>
      <w:proofErr w:type="spellEnd"/>
      <w:r w:rsidRPr="003E1F42">
        <w:rPr>
          <w:rFonts w:ascii="Times New Roman" w:eastAsia="Times New Roman" w:hAnsi="Times New Roman" w:cs="Times New Roman"/>
          <w:b/>
          <w:sz w:val="24"/>
          <w:szCs w:val="28"/>
          <w:lang w:val="uk-UA" w:eastAsia="ru-RU"/>
        </w:rPr>
        <w:t xml:space="preserve"> – 2016 г.</w:t>
      </w:r>
    </w:p>
    <w:p w:rsidR="003E1F42" w:rsidRPr="003E1F42" w:rsidRDefault="003E1F42" w:rsidP="003E1F42">
      <w:pPr>
        <w:spacing w:after="0" w:line="240" w:lineRule="auto"/>
        <w:jc w:val="center"/>
        <w:rPr>
          <w:rFonts w:ascii="Times New Roman" w:eastAsia="Times New Roman" w:hAnsi="Times New Roman" w:cs="Times New Roman"/>
          <w:b/>
          <w:sz w:val="24"/>
          <w:szCs w:val="28"/>
          <w:lang w:eastAsia="ru-RU"/>
        </w:rPr>
      </w:pPr>
      <w:r w:rsidRPr="003E1F42">
        <w:rPr>
          <w:rFonts w:ascii="Times New Roman" w:eastAsia="Times New Roman" w:hAnsi="Times New Roman" w:cs="Times New Roman"/>
          <w:sz w:val="24"/>
          <w:szCs w:val="24"/>
          <w:lang w:val="uk-UA" w:eastAsia="ru-RU"/>
        </w:rPr>
        <w:br w:type="page"/>
      </w:r>
      <w:r w:rsidRPr="003E1F42">
        <w:rPr>
          <w:rFonts w:ascii="Times New Roman" w:eastAsia="Times New Roman" w:hAnsi="Times New Roman" w:cs="Times New Roman"/>
          <w:sz w:val="24"/>
          <w:szCs w:val="24"/>
          <w:lang w:val="uk-UA" w:eastAsia="ru-RU"/>
        </w:rPr>
        <w:lastRenderedPageBreak/>
        <w:t xml:space="preserve"> </w:t>
      </w:r>
      <w:proofErr w:type="gramStart"/>
      <w:r w:rsidRPr="003E1F42">
        <w:rPr>
          <w:rFonts w:ascii="Times New Roman" w:eastAsia="Times New Roman" w:hAnsi="Times New Roman" w:cs="Times New Roman"/>
          <w:b/>
          <w:sz w:val="24"/>
          <w:szCs w:val="28"/>
          <w:lang w:eastAsia="ru-RU"/>
        </w:rPr>
        <w:t>ГОСУДАРСТВЕННОЕ</w:t>
      </w:r>
      <w:proofErr w:type="gramEnd"/>
      <w:r w:rsidRPr="003E1F42">
        <w:rPr>
          <w:rFonts w:ascii="Times New Roman" w:eastAsia="Times New Roman" w:hAnsi="Times New Roman" w:cs="Times New Roman"/>
          <w:b/>
          <w:sz w:val="24"/>
          <w:szCs w:val="28"/>
          <w:lang w:eastAsia="ru-RU"/>
        </w:rPr>
        <w:t xml:space="preserve"> ОБРАЗОВАТЕЛЬНОЕ УЧЕРЕЖДЕНИЕ</w:t>
      </w:r>
      <w:r w:rsidRPr="003E1F42">
        <w:rPr>
          <w:rFonts w:ascii="Times New Roman" w:eastAsia="Times New Roman" w:hAnsi="Times New Roman" w:cs="Times New Roman"/>
          <w:b/>
          <w:sz w:val="24"/>
          <w:szCs w:val="28"/>
          <w:lang w:eastAsia="ru-RU"/>
        </w:rPr>
        <w:br/>
        <w:t>ВЫСШЕГО ПРОФЕССИОНАЛЬНОГО ОБРАЗОВАНИЯ</w:t>
      </w:r>
    </w:p>
    <w:p w:rsidR="003E1F42" w:rsidRPr="003E1F42" w:rsidRDefault="003E1F42" w:rsidP="003E1F42">
      <w:pPr>
        <w:keepNext/>
        <w:spacing w:after="0" w:line="240" w:lineRule="auto"/>
        <w:jc w:val="center"/>
        <w:outlineLvl w:val="2"/>
        <w:rPr>
          <w:rFonts w:ascii="Times New Roman" w:eastAsia="Times New Roman" w:hAnsi="Times New Roman" w:cs="Times New Roman"/>
          <w:b/>
          <w:bCs/>
          <w:sz w:val="28"/>
          <w:szCs w:val="28"/>
          <w:lang w:eastAsia="ru-RU"/>
        </w:rPr>
      </w:pPr>
      <w:r w:rsidRPr="003E1F42">
        <w:rPr>
          <w:rFonts w:ascii="Times New Roman" w:eastAsia="Times New Roman" w:hAnsi="Times New Roman" w:cs="Times New Roman"/>
          <w:b/>
          <w:bCs/>
          <w:sz w:val="28"/>
          <w:szCs w:val="28"/>
          <w:lang w:eastAsia="ru-RU"/>
        </w:rPr>
        <w:t>ДОНЕЦКИЙ НАЦИОНАЛЬНЫЙ ТЕХНИЧЕСКИЙ УНИВЕРСИТЕТ</w:t>
      </w:r>
    </w:p>
    <w:p w:rsidR="003E1F42" w:rsidRPr="003E1F42" w:rsidRDefault="003E1F42" w:rsidP="003E1F42">
      <w:pPr>
        <w:keepNext/>
        <w:numPr>
          <w:ilvl w:val="0"/>
          <w:numId w:val="8"/>
        </w:numPr>
        <w:spacing w:before="240" w:after="60" w:line="240" w:lineRule="auto"/>
        <w:jc w:val="center"/>
        <w:outlineLvl w:val="0"/>
        <w:rPr>
          <w:rFonts w:ascii="Times New Roman" w:eastAsia="Times New Roman" w:hAnsi="Times New Roman" w:cs="Times New Roman"/>
          <w:b/>
          <w:bCs/>
          <w:i/>
          <w:kern w:val="32"/>
          <w:sz w:val="40"/>
          <w:szCs w:val="40"/>
          <w:lang w:eastAsia="ru-RU"/>
        </w:rPr>
      </w:pPr>
    </w:p>
    <w:p w:rsidR="003E1F42" w:rsidRPr="003E1F42" w:rsidRDefault="003E1F42" w:rsidP="003E1F42">
      <w:pPr>
        <w:keepNext/>
        <w:numPr>
          <w:ilvl w:val="0"/>
          <w:numId w:val="8"/>
        </w:numPr>
        <w:spacing w:before="240" w:after="60" w:line="240" w:lineRule="auto"/>
        <w:jc w:val="center"/>
        <w:outlineLvl w:val="0"/>
        <w:rPr>
          <w:rFonts w:ascii="Cambria" w:eastAsia="Times New Roman" w:hAnsi="Cambria" w:cs="Times New Roman"/>
          <w:b/>
          <w:bCs/>
          <w:i/>
          <w:kern w:val="32"/>
          <w:sz w:val="40"/>
          <w:szCs w:val="40"/>
          <w:lang w:eastAsia="ru-RU"/>
        </w:rPr>
      </w:pPr>
    </w:p>
    <w:p w:rsidR="003E1F42" w:rsidRPr="003E1F42" w:rsidRDefault="003E1F42" w:rsidP="003E1F42">
      <w:pPr>
        <w:keepNext/>
        <w:numPr>
          <w:ilvl w:val="0"/>
          <w:numId w:val="8"/>
        </w:numPr>
        <w:spacing w:before="240" w:after="60" w:line="240" w:lineRule="auto"/>
        <w:jc w:val="center"/>
        <w:outlineLvl w:val="0"/>
        <w:rPr>
          <w:rFonts w:ascii="Cambria" w:eastAsia="Times New Roman" w:hAnsi="Cambria" w:cs="Times New Roman"/>
          <w:b/>
          <w:bCs/>
          <w:i/>
          <w:kern w:val="32"/>
          <w:sz w:val="40"/>
          <w:szCs w:val="40"/>
          <w:lang w:eastAsia="ru-RU"/>
        </w:rPr>
      </w:pPr>
    </w:p>
    <w:p w:rsidR="003E1F42" w:rsidRPr="003E1F42" w:rsidRDefault="003E1F42" w:rsidP="003E1F42">
      <w:pPr>
        <w:keepNext/>
        <w:numPr>
          <w:ilvl w:val="0"/>
          <w:numId w:val="8"/>
        </w:numPr>
        <w:spacing w:before="240" w:after="60" w:line="240" w:lineRule="auto"/>
        <w:jc w:val="center"/>
        <w:outlineLvl w:val="0"/>
        <w:rPr>
          <w:rFonts w:ascii="Cambria" w:eastAsia="Times New Roman" w:hAnsi="Cambria" w:cs="Times New Roman"/>
          <w:b/>
          <w:bCs/>
          <w:i/>
          <w:kern w:val="32"/>
          <w:sz w:val="40"/>
          <w:szCs w:val="40"/>
          <w:lang w:eastAsia="ru-RU"/>
        </w:rPr>
      </w:pPr>
    </w:p>
    <w:p w:rsidR="003E1F42" w:rsidRPr="003E1F42" w:rsidRDefault="003E1F42" w:rsidP="003E1F42">
      <w:pPr>
        <w:spacing w:after="0" w:line="240" w:lineRule="auto"/>
        <w:rPr>
          <w:rFonts w:ascii="Times New Roman" w:eastAsia="Times New Roman" w:hAnsi="Times New Roman" w:cs="Times New Roman"/>
          <w:sz w:val="28"/>
          <w:szCs w:val="24"/>
          <w:lang w:eastAsia="ru-RU"/>
        </w:rPr>
      </w:pPr>
    </w:p>
    <w:p w:rsidR="003E1F42" w:rsidRPr="003E1F42" w:rsidRDefault="003E1F42" w:rsidP="003E1F42">
      <w:pPr>
        <w:spacing w:after="0" w:line="240" w:lineRule="auto"/>
        <w:rPr>
          <w:rFonts w:ascii="Times New Roman" w:eastAsia="Times New Roman" w:hAnsi="Times New Roman" w:cs="Times New Roman"/>
          <w:sz w:val="24"/>
          <w:szCs w:val="24"/>
          <w:lang w:eastAsia="ru-RU"/>
        </w:rPr>
      </w:pPr>
    </w:p>
    <w:p w:rsidR="003E1F42" w:rsidRPr="003E1F42" w:rsidRDefault="003E1F42" w:rsidP="003E1F42">
      <w:pPr>
        <w:spacing w:after="0" w:line="240" w:lineRule="auto"/>
        <w:rPr>
          <w:rFonts w:ascii="Times New Roman" w:eastAsia="Times New Roman" w:hAnsi="Times New Roman" w:cs="Times New Roman"/>
          <w:sz w:val="24"/>
          <w:szCs w:val="24"/>
          <w:lang w:eastAsia="ru-RU"/>
        </w:rPr>
      </w:pPr>
    </w:p>
    <w:p w:rsidR="003E1F42" w:rsidRPr="003E1F42" w:rsidRDefault="003E1F42" w:rsidP="003E1F42">
      <w:pPr>
        <w:spacing w:after="0" w:line="240" w:lineRule="auto"/>
        <w:rPr>
          <w:rFonts w:ascii="Times New Roman" w:eastAsia="Times New Roman" w:hAnsi="Times New Roman" w:cs="Times New Roman"/>
          <w:sz w:val="24"/>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keepNext/>
        <w:numPr>
          <w:ilvl w:val="0"/>
          <w:numId w:val="8"/>
        </w:numPr>
        <w:spacing w:after="60" w:line="240" w:lineRule="auto"/>
        <w:jc w:val="center"/>
        <w:outlineLvl w:val="0"/>
        <w:rPr>
          <w:rFonts w:ascii="Cambria" w:eastAsia="Times New Roman" w:hAnsi="Cambria" w:cs="Times New Roman"/>
          <w:b/>
          <w:bCs/>
          <w:kern w:val="32"/>
          <w:sz w:val="36"/>
          <w:szCs w:val="36"/>
          <w:lang w:eastAsia="ru-RU"/>
        </w:rPr>
      </w:pPr>
      <w:r w:rsidRPr="003E1F42">
        <w:rPr>
          <w:rFonts w:ascii="Cambria" w:eastAsia="Times New Roman" w:hAnsi="Cambria" w:cs="Times New Roman"/>
          <w:bCs/>
          <w:kern w:val="32"/>
          <w:sz w:val="36"/>
          <w:szCs w:val="36"/>
          <w:lang w:eastAsia="ru-RU"/>
        </w:rPr>
        <w:t xml:space="preserve">МЕТОДИЧЕСКИЕ </w:t>
      </w:r>
      <w:r>
        <w:rPr>
          <w:rFonts w:ascii="Cambria" w:eastAsia="Times New Roman" w:hAnsi="Cambria" w:cs="Times New Roman"/>
          <w:bCs/>
          <w:kern w:val="32"/>
          <w:sz w:val="36"/>
          <w:szCs w:val="36"/>
          <w:lang w:eastAsia="ru-RU"/>
        </w:rPr>
        <w:t>РЕКОМЕНДАЦИИ</w:t>
      </w:r>
    </w:p>
    <w:p w:rsidR="003E1F42" w:rsidRPr="003E1F42" w:rsidRDefault="003E1F42" w:rsidP="003E1F42">
      <w:pPr>
        <w:keepNext/>
        <w:numPr>
          <w:ilvl w:val="0"/>
          <w:numId w:val="8"/>
        </w:numPr>
        <w:spacing w:after="60" w:line="240" w:lineRule="auto"/>
        <w:jc w:val="center"/>
        <w:outlineLvl w:val="0"/>
        <w:rPr>
          <w:rFonts w:ascii="Cambria" w:eastAsia="Times New Roman" w:hAnsi="Cambria" w:cs="Times New Roman"/>
          <w:b/>
          <w:bCs/>
          <w:kern w:val="32"/>
          <w:sz w:val="36"/>
          <w:szCs w:val="36"/>
          <w:lang w:eastAsia="ru-RU"/>
        </w:rPr>
      </w:pPr>
      <w:r>
        <w:rPr>
          <w:rFonts w:ascii="Cambria" w:eastAsia="Times New Roman" w:hAnsi="Cambria" w:cs="Times New Roman"/>
          <w:bCs/>
          <w:kern w:val="32"/>
          <w:sz w:val="36"/>
          <w:szCs w:val="36"/>
          <w:lang w:eastAsia="ru-RU"/>
        </w:rPr>
        <w:t>к</w:t>
      </w:r>
      <w:r w:rsidRPr="003E1F42">
        <w:rPr>
          <w:rFonts w:ascii="Cambria" w:eastAsia="Times New Roman" w:hAnsi="Cambria" w:cs="Times New Roman"/>
          <w:bCs/>
          <w:kern w:val="32"/>
          <w:sz w:val="36"/>
          <w:szCs w:val="36"/>
          <w:lang w:eastAsia="ru-RU"/>
        </w:rPr>
        <w:t xml:space="preserve"> </w:t>
      </w:r>
      <w:r>
        <w:rPr>
          <w:rFonts w:ascii="Cambria" w:eastAsia="Times New Roman" w:hAnsi="Cambria" w:cs="Times New Roman"/>
          <w:bCs/>
          <w:kern w:val="32"/>
          <w:sz w:val="36"/>
          <w:szCs w:val="36"/>
          <w:lang w:eastAsia="ru-RU"/>
        </w:rPr>
        <w:t>самостоятельной работе студентов</w:t>
      </w:r>
    </w:p>
    <w:p w:rsidR="003E1F42" w:rsidRPr="003E1F42" w:rsidRDefault="003E1F42" w:rsidP="003E1F42">
      <w:pPr>
        <w:spacing w:after="0" w:line="240" w:lineRule="auto"/>
        <w:jc w:val="center"/>
        <w:rPr>
          <w:rFonts w:ascii="Times New Roman" w:eastAsia="Times New Roman" w:hAnsi="Times New Roman" w:cs="Times New Roman"/>
          <w:b/>
          <w:sz w:val="32"/>
          <w:szCs w:val="32"/>
          <w:lang w:eastAsia="ru-RU"/>
        </w:rPr>
      </w:pPr>
      <w:r w:rsidRPr="003E1F42">
        <w:rPr>
          <w:rFonts w:ascii="Times New Roman" w:eastAsia="Times New Roman" w:hAnsi="Times New Roman" w:cs="Times New Roman"/>
          <w:b/>
          <w:sz w:val="32"/>
          <w:szCs w:val="32"/>
          <w:lang w:eastAsia="ru-RU"/>
        </w:rPr>
        <w:t>учебной  дисциплины вариативной части дисциплин по выбору ВУЗА, профессиональный цикл</w:t>
      </w:r>
    </w:p>
    <w:p w:rsidR="003E1F42" w:rsidRPr="003E1F42" w:rsidRDefault="003E1F42" w:rsidP="003E1F42">
      <w:pPr>
        <w:spacing w:after="0" w:line="240" w:lineRule="auto"/>
        <w:jc w:val="center"/>
        <w:rPr>
          <w:rFonts w:ascii="Times New Roman" w:eastAsia="Times New Roman" w:hAnsi="Times New Roman" w:cs="Times New Roman"/>
          <w:b/>
          <w:sz w:val="32"/>
          <w:szCs w:val="32"/>
          <w:lang w:eastAsia="ru-RU"/>
        </w:rPr>
      </w:pPr>
      <w:r w:rsidRPr="003E1F42">
        <w:rPr>
          <w:rFonts w:ascii="Times New Roman" w:eastAsia="Times New Roman" w:hAnsi="Times New Roman" w:cs="Times New Roman"/>
          <w:b/>
          <w:sz w:val="32"/>
          <w:szCs w:val="32"/>
          <w:lang w:eastAsia="ru-RU"/>
        </w:rPr>
        <w:t xml:space="preserve"> ГОС ВПО по направлению подготовки бакалавра</w:t>
      </w:r>
    </w:p>
    <w:p w:rsidR="003E1F42" w:rsidRPr="003E1F42" w:rsidRDefault="004F7CFE" w:rsidP="003E1F4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27.03</w:t>
      </w:r>
      <w:r w:rsidR="003E1F42" w:rsidRPr="003E1F42">
        <w:rPr>
          <w:rFonts w:ascii="Times New Roman" w:eastAsia="Times New Roman" w:hAnsi="Times New Roman" w:cs="Times New Roman"/>
          <w:b/>
          <w:sz w:val="32"/>
          <w:szCs w:val="32"/>
          <w:lang w:eastAsia="ru-RU"/>
        </w:rPr>
        <w:t>.02 «Управление качеством»</w:t>
      </w:r>
    </w:p>
    <w:p w:rsidR="003E1F42" w:rsidRPr="003E1F42" w:rsidRDefault="003E1F42" w:rsidP="003E1F42">
      <w:pPr>
        <w:spacing w:after="0" w:line="240" w:lineRule="auto"/>
        <w:jc w:val="center"/>
        <w:rPr>
          <w:rFonts w:ascii="Times New Roman" w:eastAsia="Times New Roman" w:hAnsi="Times New Roman" w:cs="Times New Roman"/>
          <w:sz w:val="36"/>
          <w:szCs w:val="24"/>
          <w:lang w:val="uk-UA" w:eastAsia="ru-RU"/>
        </w:rPr>
      </w:pPr>
    </w:p>
    <w:p w:rsidR="003E1F42" w:rsidRPr="003E1F42" w:rsidRDefault="003E1F42" w:rsidP="003E1F42">
      <w:pPr>
        <w:spacing w:after="0" w:line="240" w:lineRule="auto"/>
        <w:jc w:val="center"/>
        <w:rPr>
          <w:rFonts w:ascii="Times New Roman" w:eastAsia="Times New Roman" w:hAnsi="Times New Roman" w:cs="Times New Roman"/>
          <w:b/>
          <w:sz w:val="36"/>
          <w:szCs w:val="36"/>
          <w:lang w:eastAsia="ru-RU"/>
        </w:rPr>
      </w:pPr>
      <w:r w:rsidRPr="003E1F42">
        <w:rPr>
          <w:rFonts w:ascii="Times New Roman" w:eastAsia="Times New Roman" w:hAnsi="Times New Roman" w:cs="Times New Roman"/>
          <w:b/>
          <w:caps/>
          <w:sz w:val="40"/>
          <w:szCs w:val="40"/>
          <w:lang w:val="uk-UA" w:eastAsia="ru-RU"/>
        </w:rPr>
        <w:t>«</w:t>
      </w:r>
      <w:r w:rsidR="004F7CFE">
        <w:rPr>
          <w:rFonts w:ascii="Times New Roman" w:eastAsia="Times New Roman" w:hAnsi="Times New Roman" w:cs="Times New Roman"/>
          <w:b/>
          <w:sz w:val="36"/>
          <w:szCs w:val="36"/>
          <w:lang w:eastAsia="ru-RU"/>
        </w:rPr>
        <w:t>ДОКУМЕНТООБОРОТ,</w:t>
      </w:r>
      <w:r w:rsidRPr="003E1F42">
        <w:rPr>
          <w:rFonts w:ascii="Times New Roman" w:eastAsia="Times New Roman" w:hAnsi="Times New Roman" w:cs="Times New Roman"/>
          <w:b/>
          <w:sz w:val="36"/>
          <w:szCs w:val="36"/>
          <w:lang w:eastAsia="ru-RU"/>
        </w:rPr>
        <w:t xml:space="preserve"> ИНФОРМАЦИОННАЯ И </w:t>
      </w:r>
    </w:p>
    <w:p w:rsidR="003E1F42" w:rsidRPr="003E1F42" w:rsidRDefault="003E1F42" w:rsidP="003E1F42">
      <w:pPr>
        <w:spacing w:after="0" w:line="240" w:lineRule="auto"/>
        <w:jc w:val="center"/>
        <w:rPr>
          <w:rFonts w:ascii="Times New Roman" w:eastAsia="Times New Roman" w:hAnsi="Times New Roman" w:cs="Times New Roman"/>
          <w:b/>
          <w:caps/>
          <w:sz w:val="40"/>
          <w:szCs w:val="40"/>
          <w:lang w:val="uk-UA" w:eastAsia="ru-RU"/>
        </w:rPr>
      </w:pPr>
      <w:r w:rsidRPr="003E1F42">
        <w:rPr>
          <w:rFonts w:ascii="Times New Roman" w:eastAsia="Times New Roman" w:hAnsi="Times New Roman" w:cs="Times New Roman"/>
          <w:b/>
          <w:sz w:val="36"/>
          <w:szCs w:val="36"/>
          <w:lang w:eastAsia="ru-RU"/>
        </w:rPr>
        <w:t>ИННОВАЦИОННАЯ ДЕЯТЕЛЬНОСТЬ</w:t>
      </w:r>
      <w:r w:rsidRPr="003E1F42">
        <w:rPr>
          <w:rFonts w:ascii="Times New Roman" w:eastAsia="Times New Roman" w:hAnsi="Times New Roman" w:cs="Times New Roman"/>
          <w:b/>
          <w:sz w:val="40"/>
          <w:szCs w:val="40"/>
          <w:lang w:val="uk-UA" w:eastAsia="ru-RU"/>
        </w:rPr>
        <w:t>»</w:t>
      </w:r>
    </w:p>
    <w:p w:rsidR="003E1F42" w:rsidRPr="003E1F42" w:rsidRDefault="003E1F42" w:rsidP="003E1F42">
      <w:pPr>
        <w:spacing w:after="0" w:line="240" w:lineRule="auto"/>
        <w:jc w:val="center"/>
        <w:rPr>
          <w:rFonts w:ascii="Times New Roman" w:eastAsia="Times New Roman" w:hAnsi="Times New Roman" w:cs="Times New Roman"/>
          <w:sz w:val="28"/>
          <w:szCs w:val="28"/>
          <w:lang w:val="uk-UA"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val="uk-UA" w:eastAsia="ru-RU"/>
        </w:rPr>
      </w:pPr>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r w:rsidRPr="003E1F42">
        <w:rPr>
          <w:rFonts w:ascii="Times New Roman" w:eastAsia="Times New Roman" w:hAnsi="Times New Roman" w:cs="Times New Roman"/>
          <w:sz w:val="24"/>
          <w:szCs w:val="28"/>
          <w:lang w:eastAsia="ru-RU"/>
        </w:rPr>
        <w:t xml:space="preserve">Рассмотрено </w:t>
      </w:r>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r w:rsidRPr="003E1F42">
        <w:rPr>
          <w:rFonts w:ascii="Times New Roman" w:eastAsia="Times New Roman" w:hAnsi="Times New Roman" w:cs="Times New Roman"/>
          <w:sz w:val="24"/>
          <w:szCs w:val="28"/>
          <w:lang w:eastAsia="ru-RU"/>
        </w:rPr>
        <w:t>На заседании кафедры</w:t>
      </w:r>
      <w:r w:rsidRPr="003E1F42">
        <w:rPr>
          <w:rFonts w:ascii="Times New Roman" w:eastAsia="Times New Roman" w:hAnsi="Times New Roman" w:cs="Times New Roman"/>
          <w:sz w:val="24"/>
          <w:szCs w:val="28"/>
          <w:lang w:eastAsia="ru-RU"/>
        </w:rPr>
        <w:br/>
        <w:t>«Управление качеством»</w:t>
      </w:r>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r w:rsidRPr="003E1F42">
        <w:rPr>
          <w:rFonts w:ascii="Times New Roman" w:eastAsia="Times New Roman" w:hAnsi="Times New Roman" w:cs="Times New Roman"/>
          <w:sz w:val="24"/>
          <w:szCs w:val="28"/>
          <w:lang w:eastAsia="ru-RU"/>
        </w:rPr>
        <w:t>Протокол № 2 от «14» «сентября» 2016г.</w:t>
      </w:r>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r w:rsidRPr="003E1F42">
        <w:rPr>
          <w:rFonts w:ascii="Times New Roman" w:eastAsia="Times New Roman" w:hAnsi="Times New Roman" w:cs="Times New Roman"/>
          <w:sz w:val="24"/>
          <w:szCs w:val="28"/>
          <w:lang w:eastAsia="ru-RU"/>
        </w:rPr>
        <w:t>Утверждено на заседании</w:t>
      </w:r>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r w:rsidRPr="003E1F42">
        <w:rPr>
          <w:rFonts w:ascii="Times New Roman" w:eastAsia="Times New Roman" w:hAnsi="Times New Roman" w:cs="Times New Roman"/>
          <w:sz w:val="24"/>
          <w:szCs w:val="28"/>
          <w:lang w:eastAsia="ru-RU"/>
        </w:rPr>
        <w:t>Научно-издательского</w:t>
      </w:r>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r w:rsidRPr="003E1F42">
        <w:rPr>
          <w:rFonts w:ascii="Times New Roman" w:eastAsia="Times New Roman" w:hAnsi="Times New Roman" w:cs="Times New Roman"/>
          <w:sz w:val="24"/>
          <w:szCs w:val="28"/>
          <w:lang w:eastAsia="ru-RU"/>
        </w:rPr>
        <w:t xml:space="preserve">Совета </w:t>
      </w:r>
      <w:proofErr w:type="spellStart"/>
      <w:r w:rsidRPr="003E1F42">
        <w:rPr>
          <w:rFonts w:ascii="Times New Roman" w:eastAsia="Times New Roman" w:hAnsi="Times New Roman" w:cs="Times New Roman"/>
          <w:sz w:val="24"/>
          <w:szCs w:val="28"/>
          <w:lang w:eastAsia="ru-RU"/>
        </w:rPr>
        <w:t>ДонНТУ</w:t>
      </w:r>
      <w:proofErr w:type="spellEnd"/>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r w:rsidRPr="003E1F42">
        <w:rPr>
          <w:rFonts w:ascii="Times New Roman" w:eastAsia="Times New Roman" w:hAnsi="Times New Roman" w:cs="Times New Roman"/>
          <w:sz w:val="24"/>
          <w:szCs w:val="28"/>
          <w:lang w:eastAsia="ru-RU"/>
        </w:rPr>
        <w:t>Протокол № ___ от «___» «_______________» 20__г.</w:t>
      </w:r>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p>
    <w:p w:rsidR="003E1F42" w:rsidRPr="003E1F42" w:rsidRDefault="003E1F42" w:rsidP="003E1F42">
      <w:pPr>
        <w:widowControl w:val="0"/>
        <w:spacing w:after="0" w:line="240" w:lineRule="auto"/>
        <w:jc w:val="center"/>
        <w:rPr>
          <w:rFonts w:ascii="Times New Roman" w:eastAsia="Times New Roman" w:hAnsi="Times New Roman" w:cs="Times New Roman"/>
          <w:sz w:val="24"/>
          <w:szCs w:val="28"/>
          <w:lang w:eastAsia="ru-RU"/>
        </w:rPr>
      </w:pPr>
    </w:p>
    <w:p w:rsidR="003E1F42" w:rsidRPr="003E1F42" w:rsidRDefault="003E1F42" w:rsidP="003E1F42">
      <w:pPr>
        <w:spacing w:after="0" w:line="240" w:lineRule="auto"/>
        <w:ind w:firstLine="540"/>
        <w:rPr>
          <w:rFonts w:ascii="Times New Roman" w:eastAsia="Times New Roman" w:hAnsi="Times New Roman" w:cs="Times New Roman"/>
          <w:sz w:val="24"/>
          <w:szCs w:val="24"/>
          <w:lang w:eastAsia="ru-RU"/>
        </w:rPr>
      </w:pPr>
    </w:p>
    <w:p w:rsidR="003E1F42" w:rsidRPr="003E1F42" w:rsidRDefault="003E1F42" w:rsidP="003E1F42">
      <w:pPr>
        <w:spacing w:after="0" w:line="240" w:lineRule="auto"/>
        <w:rPr>
          <w:rFonts w:ascii="Times New Roman" w:eastAsia="Times New Roman" w:hAnsi="Times New Roman" w:cs="Times New Roman"/>
          <w:sz w:val="24"/>
          <w:szCs w:val="24"/>
          <w:lang w:eastAsia="ru-RU"/>
        </w:rPr>
      </w:pPr>
    </w:p>
    <w:p w:rsidR="003E1F42" w:rsidRPr="003E1F42" w:rsidRDefault="003E1F42" w:rsidP="003E1F42">
      <w:pPr>
        <w:tabs>
          <w:tab w:val="left" w:pos="5478"/>
        </w:tabs>
        <w:spacing w:after="0" w:line="240" w:lineRule="auto"/>
        <w:rPr>
          <w:rFonts w:ascii="Times New Roman" w:eastAsia="Times New Roman" w:hAnsi="Times New Roman" w:cs="Times New Roman"/>
          <w:sz w:val="24"/>
          <w:szCs w:val="24"/>
          <w:lang w:eastAsia="ru-RU"/>
        </w:rPr>
      </w:pPr>
    </w:p>
    <w:p w:rsidR="003E1F42" w:rsidRPr="003E1F42" w:rsidRDefault="003E1F42" w:rsidP="003E1F42">
      <w:pPr>
        <w:spacing w:after="0" w:line="240" w:lineRule="auto"/>
        <w:jc w:val="center"/>
        <w:rPr>
          <w:rFonts w:ascii="Times New Roman" w:eastAsia="Times New Roman" w:hAnsi="Times New Roman" w:cs="Times New Roman"/>
          <w:sz w:val="24"/>
          <w:szCs w:val="28"/>
          <w:lang w:eastAsia="ru-RU"/>
        </w:rPr>
      </w:pPr>
      <w:r w:rsidRPr="003E1F42">
        <w:rPr>
          <w:rFonts w:ascii="Times New Roman" w:eastAsia="Times New Roman" w:hAnsi="Times New Roman" w:cs="Times New Roman"/>
          <w:sz w:val="24"/>
          <w:szCs w:val="28"/>
          <w:lang w:eastAsia="ru-RU"/>
        </w:rPr>
        <w:t>Донецк – 2016 г.</w:t>
      </w:r>
    </w:p>
    <w:p w:rsidR="003E1F42" w:rsidRPr="003E1F42" w:rsidRDefault="003E1F42" w:rsidP="003E1F42">
      <w:pPr>
        <w:keepNext/>
        <w:numPr>
          <w:ilvl w:val="0"/>
          <w:numId w:val="8"/>
        </w:numPr>
        <w:spacing w:before="240" w:after="60" w:line="240" w:lineRule="auto"/>
        <w:outlineLvl w:val="1"/>
        <w:rPr>
          <w:rFonts w:ascii="Times New Roman" w:eastAsia="Times New Roman" w:hAnsi="Times New Roman" w:cs="Times New Roman"/>
          <w:b/>
          <w:bCs/>
          <w:iCs/>
          <w:sz w:val="28"/>
          <w:szCs w:val="28"/>
          <w:lang w:eastAsia="ru-RU"/>
        </w:rPr>
      </w:pPr>
      <w:r w:rsidRPr="003E1F42">
        <w:rPr>
          <w:rFonts w:ascii="Times New Roman" w:eastAsia="Times New Roman" w:hAnsi="Times New Roman" w:cs="Times New Roman"/>
          <w:b/>
          <w:bCs/>
          <w:iCs/>
          <w:sz w:val="28"/>
          <w:szCs w:val="28"/>
          <w:lang w:eastAsia="ru-RU"/>
        </w:rPr>
        <w:lastRenderedPageBreak/>
        <w:t xml:space="preserve">УДК    651.4/.9 </w:t>
      </w:r>
    </w:p>
    <w:p w:rsidR="003E1F42" w:rsidRPr="003E1F42" w:rsidRDefault="003E1F42" w:rsidP="003E1F42">
      <w:pPr>
        <w:spacing w:after="0" w:line="240" w:lineRule="auto"/>
        <w:rPr>
          <w:rFonts w:ascii="Times New Roman" w:eastAsia="Times New Roman" w:hAnsi="Times New Roman" w:cs="Times New Roman"/>
          <w:sz w:val="24"/>
          <w:szCs w:val="28"/>
          <w:lang w:eastAsia="ru-RU"/>
        </w:rPr>
      </w:pPr>
    </w:p>
    <w:p w:rsidR="003E1F42" w:rsidRPr="003E1F42" w:rsidRDefault="003E1F42" w:rsidP="003E1F42">
      <w:pPr>
        <w:spacing w:after="0"/>
        <w:ind w:firstLine="709"/>
        <w:jc w:val="both"/>
        <w:rPr>
          <w:rFonts w:ascii="Times New Roman" w:eastAsia="Times New Roman" w:hAnsi="Times New Roman" w:cs="Times New Roman"/>
          <w:sz w:val="24"/>
          <w:szCs w:val="24"/>
          <w:lang w:eastAsia="ru-RU"/>
        </w:rPr>
      </w:pPr>
      <w:r w:rsidRPr="003E1F42">
        <w:rPr>
          <w:rFonts w:ascii="Times New Roman" w:eastAsia="Times New Roman" w:hAnsi="Times New Roman" w:cs="Times New Roman"/>
          <w:color w:val="000000"/>
          <w:sz w:val="24"/>
          <w:szCs w:val="24"/>
          <w:lang w:eastAsia="ru-RU"/>
        </w:rPr>
        <w:t xml:space="preserve">Методические </w:t>
      </w:r>
      <w:r>
        <w:rPr>
          <w:rFonts w:ascii="Times New Roman" w:eastAsia="Times New Roman" w:hAnsi="Times New Roman" w:cs="Times New Roman"/>
          <w:color w:val="000000"/>
          <w:sz w:val="24"/>
          <w:szCs w:val="24"/>
          <w:lang w:eastAsia="ru-RU"/>
        </w:rPr>
        <w:t xml:space="preserve">рекомендации к самостоятельной работе студентов </w:t>
      </w:r>
      <w:r w:rsidRPr="003E1F42">
        <w:rPr>
          <w:rFonts w:ascii="Times New Roman" w:eastAsia="Times New Roman" w:hAnsi="Times New Roman" w:cs="Times New Roman"/>
          <w:color w:val="000000"/>
          <w:sz w:val="24"/>
          <w:szCs w:val="24"/>
          <w:lang w:eastAsia="ru-RU"/>
        </w:rPr>
        <w:t xml:space="preserve"> по </w:t>
      </w:r>
      <w:r>
        <w:rPr>
          <w:rFonts w:ascii="Times New Roman" w:eastAsia="Times New Roman" w:hAnsi="Times New Roman" w:cs="Times New Roman"/>
          <w:color w:val="000000"/>
          <w:sz w:val="24"/>
          <w:szCs w:val="24"/>
          <w:lang w:eastAsia="ru-RU"/>
        </w:rPr>
        <w:t>подготовке к</w:t>
      </w:r>
      <w:r w:rsidRPr="003E1F42">
        <w:rPr>
          <w:rFonts w:ascii="Times New Roman" w:eastAsia="Times New Roman" w:hAnsi="Times New Roman" w:cs="Times New Roman"/>
          <w:color w:val="000000"/>
          <w:sz w:val="24"/>
          <w:szCs w:val="24"/>
          <w:lang w:eastAsia="ru-RU"/>
        </w:rPr>
        <w:t xml:space="preserve"> курсу </w:t>
      </w:r>
      <w:r w:rsidRPr="003E1F42">
        <w:rPr>
          <w:rFonts w:ascii="Times New Roman" w:eastAsia="Times New Roman" w:hAnsi="Times New Roman" w:cs="Times New Roman"/>
          <w:bCs/>
          <w:sz w:val="24"/>
          <w:szCs w:val="24"/>
          <w:lang w:eastAsia="ru-RU"/>
        </w:rPr>
        <w:t>«</w:t>
      </w:r>
      <w:r w:rsidR="004F7CFE">
        <w:rPr>
          <w:rFonts w:ascii="Times New Roman" w:eastAsia="Times New Roman" w:hAnsi="Times New Roman" w:cs="Times New Roman"/>
          <w:caps/>
          <w:sz w:val="24"/>
          <w:szCs w:val="24"/>
          <w:lang w:val="uk-UA" w:eastAsia="ru-RU"/>
        </w:rPr>
        <w:t>Д</w:t>
      </w:r>
      <w:proofErr w:type="spellStart"/>
      <w:r w:rsidR="004F7CFE">
        <w:rPr>
          <w:rFonts w:ascii="Times New Roman" w:eastAsia="Times New Roman" w:hAnsi="Times New Roman" w:cs="Times New Roman"/>
          <w:sz w:val="24"/>
          <w:szCs w:val="24"/>
          <w:lang w:eastAsia="ru-RU"/>
        </w:rPr>
        <w:t>окументооборот</w:t>
      </w:r>
      <w:proofErr w:type="spellEnd"/>
      <w:r w:rsidR="004F7CFE">
        <w:rPr>
          <w:rFonts w:ascii="Times New Roman" w:eastAsia="Times New Roman" w:hAnsi="Times New Roman" w:cs="Times New Roman"/>
          <w:sz w:val="24"/>
          <w:szCs w:val="24"/>
          <w:lang w:eastAsia="ru-RU"/>
        </w:rPr>
        <w:t>,</w:t>
      </w:r>
      <w:r w:rsidRPr="003E1F42">
        <w:rPr>
          <w:rFonts w:ascii="Times New Roman" w:eastAsia="Times New Roman" w:hAnsi="Times New Roman" w:cs="Times New Roman"/>
          <w:sz w:val="24"/>
          <w:szCs w:val="24"/>
          <w:lang w:eastAsia="ru-RU"/>
        </w:rPr>
        <w:t xml:space="preserve"> информационная и инновационная деятельность</w:t>
      </w:r>
      <w:r w:rsidRPr="003E1F42">
        <w:rPr>
          <w:rFonts w:ascii="Times New Roman" w:eastAsia="Times New Roman" w:hAnsi="Times New Roman" w:cs="Times New Roman"/>
          <w:sz w:val="24"/>
          <w:szCs w:val="24"/>
          <w:lang w:val="uk-UA" w:eastAsia="ru-RU"/>
        </w:rPr>
        <w:t>»</w:t>
      </w:r>
      <w:r w:rsidRPr="003E1F42">
        <w:rPr>
          <w:rFonts w:ascii="Times New Roman" w:eastAsia="Times New Roman" w:hAnsi="Times New Roman" w:cs="Times New Roman"/>
          <w:bCs/>
          <w:sz w:val="24"/>
          <w:szCs w:val="24"/>
          <w:lang w:eastAsia="ru-RU"/>
        </w:rPr>
        <w:t xml:space="preserve"> </w:t>
      </w:r>
      <w:r w:rsidRPr="003E1F42">
        <w:rPr>
          <w:rFonts w:ascii="Times New Roman" w:eastAsia="Times New Roman" w:hAnsi="Times New Roman" w:cs="Times New Roman"/>
          <w:sz w:val="24"/>
          <w:szCs w:val="24"/>
          <w:lang w:eastAsia="ru-RU"/>
        </w:rPr>
        <w:t xml:space="preserve">для студентов всех специальностей дневной формы обучения. Сост.: </w:t>
      </w:r>
      <w:proofErr w:type="spellStart"/>
      <w:r w:rsidRPr="003E1F42">
        <w:rPr>
          <w:rFonts w:ascii="Times New Roman" w:eastAsia="Times New Roman" w:hAnsi="Times New Roman" w:cs="Times New Roman"/>
          <w:sz w:val="24"/>
          <w:szCs w:val="24"/>
          <w:lang w:eastAsia="ru-RU"/>
        </w:rPr>
        <w:t>Блинова</w:t>
      </w:r>
      <w:proofErr w:type="spellEnd"/>
      <w:r w:rsidRPr="003E1F42">
        <w:rPr>
          <w:rFonts w:ascii="Times New Roman" w:eastAsia="Times New Roman" w:hAnsi="Times New Roman" w:cs="Times New Roman"/>
          <w:sz w:val="24"/>
          <w:szCs w:val="24"/>
          <w:lang w:eastAsia="ru-RU"/>
        </w:rPr>
        <w:t xml:space="preserve"> Н.С.– Донецк: </w:t>
      </w:r>
      <w:proofErr w:type="spellStart"/>
      <w:r w:rsidRPr="003E1F42">
        <w:rPr>
          <w:rFonts w:ascii="Times New Roman" w:eastAsia="Times New Roman" w:hAnsi="Times New Roman" w:cs="Times New Roman"/>
          <w:sz w:val="24"/>
          <w:szCs w:val="24"/>
          <w:lang w:eastAsia="ru-RU"/>
        </w:rPr>
        <w:t>ДонНТУ</w:t>
      </w:r>
      <w:proofErr w:type="spellEnd"/>
      <w:r w:rsidRPr="003E1F42">
        <w:rPr>
          <w:rFonts w:ascii="Times New Roman" w:eastAsia="Times New Roman" w:hAnsi="Times New Roman" w:cs="Times New Roman"/>
          <w:sz w:val="24"/>
          <w:szCs w:val="24"/>
          <w:lang w:eastAsia="ru-RU"/>
        </w:rPr>
        <w:t xml:space="preserve">, 2016 г. – </w:t>
      </w:r>
      <w:r w:rsidR="00F62CE4">
        <w:rPr>
          <w:rFonts w:ascii="Times New Roman" w:eastAsia="Times New Roman" w:hAnsi="Times New Roman" w:cs="Times New Roman"/>
          <w:sz w:val="24"/>
          <w:szCs w:val="24"/>
          <w:lang w:eastAsia="ru-RU"/>
        </w:rPr>
        <w:t>2</w:t>
      </w:r>
      <w:r w:rsidRPr="003E1F42">
        <w:rPr>
          <w:rFonts w:ascii="Times New Roman" w:eastAsia="Times New Roman" w:hAnsi="Times New Roman" w:cs="Times New Roman"/>
          <w:sz w:val="24"/>
          <w:szCs w:val="24"/>
          <w:lang w:eastAsia="ru-RU"/>
        </w:rPr>
        <w:t xml:space="preserve">1 с. </w:t>
      </w:r>
    </w:p>
    <w:p w:rsidR="003E1F42" w:rsidRPr="003E1F42" w:rsidRDefault="003E1F42" w:rsidP="003E1F42">
      <w:pPr>
        <w:spacing w:after="0" w:line="240" w:lineRule="auto"/>
        <w:jc w:val="center"/>
        <w:rPr>
          <w:rFonts w:ascii="Times New Roman" w:eastAsia="Times New Roman" w:hAnsi="Times New Roman" w:cs="Times New Roman"/>
          <w:sz w:val="24"/>
          <w:szCs w:val="24"/>
          <w:lang w:eastAsia="ru-RU"/>
        </w:rPr>
      </w:pPr>
    </w:p>
    <w:p w:rsidR="003E1F42" w:rsidRPr="003E1F42" w:rsidRDefault="003E1F42" w:rsidP="003E1F42">
      <w:pPr>
        <w:shd w:val="clear" w:color="auto" w:fill="FFFFFF"/>
        <w:ind w:firstLine="709"/>
        <w:jc w:val="both"/>
        <w:rPr>
          <w:rFonts w:ascii="Times New Roman" w:hAnsi="Times New Roman" w:cs="Times New Roman"/>
          <w:sz w:val="24"/>
          <w:szCs w:val="24"/>
        </w:rPr>
      </w:pPr>
      <w:r w:rsidRPr="003E1F42">
        <w:rPr>
          <w:rFonts w:ascii="Times New Roman" w:hAnsi="Times New Roman" w:cs="Times New Roman"/>
          <w:sz w:val="24"/>
          <w:szCs w:val="24"/>
        </w:rPr>
        <w:t xml:space="preserve">В настоящих методических </w:t>
      </w:r>
      <w:r>
        <w:rPr>
          <w:rFonts w:ascii="Times New Roman" w:hAnsi="Times New Roman" w:cs="Times New Roman"/>
          <w:sz w:val="24"/>
          <w:szCs w:val="24"/>
        </w:rPr>
        <w:t xml:space="preserve">рекомендациях </w:t>
      </w:r>
      <w:r w:rsidRPr="003E1F42">
        <w:rPr>
          <w:rFonts w:ascii="Times New Roman" w:hAnsi="Times New Roman" w:cs="Times New Roman"/>
          <w:sz w:val="24"/>
          <w:szCs w:val="24"/>
        </w:rPr>
        <w:t>изложены</w:t>
      </w:r>
      <w:r w:rsidRPr="003E1F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направления самостоятельной подготовки студентов, приведен перечень библиографических ссылок по каждой теме </w:t>
      </w:r>
      <w:r w:rsidRPr="003E1F42">
        <w:rPr>
          <w:rFonts w:ascii="Times New Roman" w:hAnsi="Times New Roman" w:cs="Times New Roman"/>
          <w:sz w:val="24"/>
          <w:szCs w:val="24"/>
        </w:rPr>
        <w:t>дисциплин</w:t>
      </w:r>
      <w:r>
        <w:rPr>
          <w:rFonts w:ascii="Times New Roman" w:hAnsi="Times New Roman" w:cs="Times New Roman"/>
          <w:sz w:val="24"/>
          <w:szCs w:val="24"/>
        </w:rPr>
        <w:t>ы</w:t>
      </w:r>
      <w:r w:rsidRPr="003E1F42">
        <w:rPr>
          <w:rFonts w:ascii="Times New Roman" w:hAnsi="Times New Roman" w:cs="Times New Roman"/>
          <w:sz w:val="24"/>
          <w:szCs w:val="24"/>
        </w:rPr>
        <w:t xml:space="preserve"> </w:t>
      </w:r>
      <w:r w:rsidRPr="003E1F42">
        <w:rPr>
          <w:rFonts w:ascii="Times New Roman" w:hAnsi="Times New Roman" w:cs="Times New Roman"/>
          <w:bCs/>
          <w:sz w:val="24"/>
          <w:szCs w:val="24"/>
        </w:rPr>
        <w:t>«</w:t>
      </w:r>
      <w:r w:rsidR="004F7CFE">
        <w:rPr>
          <w:rFonts w:ascii="Times New Roman" w:hAnsi="Times New Roman" w:cs="Times New Roman"/>
          <w:caps/>
          <w:sz w:val="24"/>
          <w:szCs w:val="24"/>
          <w:lang w:val="uk-UA"/>
        </w:rPr>
        <w:t>Д</w:t>
      </w:r>
      <w:proofErr w:type="spellStart"/>
      <w:r w:rsidR="004F7CFE">
        <w:rPr>
          <w:rFonts w:ascii="Times New Roman" w:hAnsi="Times New Roman" w:cs="Times New Roman"/>
          <w:sz w:val="24"/>
          <w:szCs w:val="24"/>
        </w:rPr>
        <w:t>окументооборот</w:t>
      </w:r>
      <w:proofErr w:type="spellEnd"/>
      <w:r w:rsidR="004F7CFE">
        <w:rPr>
          <w:rFonts w:ascii="Times New Roman" w:hAnsi="Times New Roman" w:cs="Times New Roman"/>
          <w:sz w:val="24"/>
          <w:szCs w:val="24"/>
        </w:rPr>
        <w:t>,</w:t>
      </w:r>
      <w:bookmarkStart w:id="0" w:name="_GoBack"/>
      <w:bookmarkEnd w:id="0"/>
      <w:r w:rsidRPr="003E1F42">
        <w:rPr>
          <w:rFonts w:ascii="Times New Roman" w:hAnsi="Times New Roman" w:cs="Times New Roman"/>
          <w:sz w:val="24"/>
          <w:szCs w:val="24"/>
        </w:rPr>
        <w:t xml:space="preserve"> информационная и инновационная деятельность</w:t>
      </w:r>
      <w:r w:rsidRPr="003E1F42">
        <w:rPr>
          <w:rFonts w:ascii="Times New Roman" w:hAnsi="Times New Roman" w:cs="Times New Roman"/>
          <w:sz w:val="24"/>
          <w:szCs w:val="24"/>
          <w:lang w:val="uk-UA"/>
        </w:rPr>
        <w:t>»</w:t>
      </w:r>
      <w:r w:rsidRPr="003E1F42">
        <w:rPr>
          <w:rFonts w:ascii="Times New Roman" w:hAnsi="Times New Roman" w:cs="Times New Roman"/>
          <w:bCs/>
          <w:sz w:val="24"/>
          <w:szCs w:val="24"/>
        </w:rPr>
        <w:t xml:space="preserve"> в соответствии с рабочей программой курса. </w:t>
      </w:r>
    </w:p>
    <w:p w:rsidR="003E1F42" w:rsidRDefault="003E1F42">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146552" w:rsidRPr="00146552" w:rsidRDefault="00146552" w:rsidP="003E1F42">
      <w:pPr>
        <w:spacing w:after="0" w:line="240" w:lineRule="auto"/>
        <w:ind w:firstLine="709"/>
        <w:jc w:val="both"/>
        <w:rPr>
          <w:rFonts w:ascii="Times New Roman" w:eastAsia="Times New Roman" w:hAnsi="Times New Roman" w:cs="Times New Roman"/>
          <w:sz w:val="28"/>
          <w:szCs w:val="20"/>
          <w:lang w:eastAsia="ru-RU"/>
        </w:rPr>
      </w:pPr>
      <w:r w:rsidRPr="00146552">
        <w:rPr>
          <w:rFonts w:ascii="Times New Roman" w:eastAsia="Times New Roman" w:hAnsi="Times New Roman" w:cs="Times New Roman"/>
          <w:sz w:val="28"/>
          <w:szCs w:val="20"/>
          <w:lang w:eastAsia="ru-RU"/>
        </w:rPr>
        <w:lastRenderedPageBreak/>
        <w:t xml:space="preserve">Данная  дисциплина предназначена для реализации государственных требований к </w:t>
      </w:r>
      <w:r>
        <w:rPr>
          <w:rFonts w:ascii="Times New Roman" w:eastAsia="Times New Roman" w:hAnsi="Times New Roman" w:cs="Times New Roman"/>
          <w:sz w:val="28"/>
          <w:szCs w:val="20"/>
          <w:lang w:eastAsia="ru-RU"/>
        </w:rPr>
        <w:t xml:space="preserve">качественному </w:t>
      </w:r>
      <w:r w:rsidRPr="00146552">
        <w:rPr>
          <w:rFonts w:ascii="Times New Roman" w:eastAsia="Times New Roman" w:hAnsi="Times New Roman" w:cs="Times New Roman"/>
          <w:sz w:val="28"/>
          <w:szCs w:val="20"/>
          <w:lang w:eastAsia="ru-RU"/>
        </w:rPr>
        <w:t>содержани</w:t>
      </w:r>
      <w:r>
        <w:rPr>
          <w:rFonts w:ascii="Times New Roman" w:eastAsia="Times New Roman" w:hAnsi="Times New Roman" w:cs="Times New Roman"/>
          <w:sz w:val="28"/>
          <w:szCs w:val="20"/>
          <w:lang w:eastAsia="ru-RU"/>
        </w:rPr>
        <w:t xml:space="preserve">ю </w:t>
      </w:r>
      <w:r w:rsidRPr="00146552">
        <w:rPr>
          <w:rFonts w:ascii="Times New Roman" w:eastAsia="Times New Roman" w:hAnsi="Times New Roman" w:cs="Times New Roman"/>
          <w:sz w:val="28"/>
          <w:szCs w:val="20"/>
          <w:lang w:eastAsia="ru-RU"/>
        </w:rPr>
        <w:t>и уровню подготовки</w:t>
      </w:r>
      <w:r>
        <w:rPr>
          <w:rFonts w:ascii="Times New Roman" w:eastAsia="Times New Roman" w:hAnsi="Times New Roman" w:cs="Times New Roman"/>
          <w:sz w:val="28"/>
          <w:szCs w:val="20"/>
          <w:lang w:eastAsia="ru-RU"/>
        </w:rPr>
        <w:t xml:space="preserve">, </w:t>
      </w:r>
      <w:proofErr w:type="spellStart"/>
      <w:r>
        <w:rPr>
          <w:rFonts w:ascii="Times New Roman" w:eastAsia="Times New Roman" w:hAnsi="Times New Roman" w:cs="Times New Roman"/>
          <w:sz w:val="28"/>
          <w:szCs w:val="20"/>
          <w:lang w:val="uk-UA" w:eastAsia="ru-RU"/>
        </w:rPr>
        <w:t>что</w:t>
      </w:r>
      <w:proofErr w:type="spellEnd"/>
      <w:r w:rsidRPr="00146552">
        <w:rPr>
          <w:rFonts w:ascii="Times New Roman" w:eastAsia="Times New Roman" w:hAnsi="Times New Roman" w:cs="Times New Roman"/>
          <w:sz w:val="28"/>
          <w:szCs w:val="20"/>
          <w:lang w:eastAsia="ru-RU"/>
        </w:rPr>
        <w:t xml:space="preserve"> является общепрофессиональной дисциплиной, устанавливающей базовые знания для освоения специальных дисциплин</w:t>
      </w:r>
      <w:r>
        <w:rPr>
          <w:rFonts w:ascii="Times New Roman" w:eastAsia="Times New Roman" w:hAnsi="Times New Roman" w:cs="Times New Roman"/>
          <w:sz w:val="28"/>
          <w:szCs w:val="20"/>
          <w:lang w:eastAsia="ru-RU"/>
        </w:rPr>
        <w:t xml:space="preserve"> и правильности ведения всей общей документации</w:t>
      </w:r>
      <w:r w:rsidRPr="00146552">
        <w:rPr>
          <w:rFonts w:ascii="Times New Roman" w:eastAsia="Times New Roman" w:hAnsi="Times New Roman" w:cs="Times New Roman"/>
          <w:sz w:val="28"/>
          <w:szCs w:val="20"/>
          <w:lang w:eastAsia="ru-RU"/>
        </w:rPr>
        <w:t>.</w:t>
      </w:r>
    </w:p>
    <w:p w:rsidR="00146552" w:rsidRPr="00146552" w:rsidRDefault="00146552" w:rsidP="00146552">
      <w:pPr>
        <w:spacing w:after="0" w:line="240" w:lineRule="auto"/>
        <w:ind w:firstLine="426"/>
        <w:jc w:val="both"/>
        <w:rPr>
          <w:rFonts w:ascii="Times New Roman" w:eastAsia="Times New Roman" w:hAnsi="Times New Roman" w:cs="Times New Roman"/>
          <w:sz w:val="28"/>
          <w:szCs w:val="20"/>
          <w:lang w:eastAsia="ru-RU"/>
        </w:rPr>
      </w:pPr>
    </w:p>
    <w:p w:rsidR="00146552" w:rsidRPr="00146552" w:rsidRDefault="00146552" w:rsidP="00146552">
      <w:pPr>
        <w:suppressAutoHyphens/>
        <w:spacing w:after="0" w:line="240" w:lineRule="auto"/>
        <w:jc w:val="both"/>
        <w:rPr>
          <w:rFonts w:ascii="Times New Roman" w:eastAsia="Times New Roman" w:hAnsi="Times New Roman" w:cs="Calibri"/>
          <w:b/>
          <w:bCs/>
          <w:kern w:val="1"/>
          <w:sz w:val="32"/>
          <w:szCs w:val="32"/>
          <w:lang w:eastAsia="ar-SA"/>
        </w:rPr>
      </w:pPr>
      <w:r w:rsidRPr="00146552">
        <w:rPr>
          <w:rFonts w:ascii="Times New Roman" w:eastAsia="Times New Roman" w:hAnsi="Times New Roman" w:cs="Calibri"/>
          <w:b/>
          <w:bCs/>
          <w:kern w:val="1"/>
          <w:sz w:val="32"/>
          <w:szCs w:val="32"/>
          <w:lang w:eastAsia="ar-SA"/>
        </w:rPr>
        <w:t>Цели и задачи дисциплины</w:t>
      </w:r>
    </w:p>
    <w:p w:rsidR="00146552" w:rsidRPr="00146552" w:rsidRDefault="00146552" w:rsidP="00146552">
      <w:pPr>
        <w:spacing w:after="0" w:line="240" w:lineRule="auto"/>
        <w:ind w:firstLine="709"/>
        <w:jc w:val="both"/>
        <w:rPr>
          <w:rFonts w:ascii="Times New Roman" w:eastAsia="Times New Roman" w:hAnsi="Times New Roman" w:cs="Times New Roman"/>
          <w:color w:val="000000"/>
          <w:sz w:val="28"/>
          <w:szCs w:val="28"/>
          <w:lang w:eastAsia="ru-RU"/>
        </w:rPr>
      </w:pPr>
      <w:r w:rsidRPr="00146552">
        <w:rPr>
          <w:rFonts w:ascii="Times New Roman" w:eastAsia="Times New Roman" w:hAnsi="Times New Roman" w:cs="Times New Roman"/>
          <w:color w:val="000000"/>
          <w:sz w:val="28"/>
          <w:szCs w:val="28"/>
          <w:shd w:val="clear" w:color="auto" w:fill="FFFFFF"/>
          <w:lang w:eastAsia="ru-RU"/>
        </w:rPr>
        <w:t>Весь процесс управления связан с информацией, являющейся основой принятия решений, и построен на оперативной работе с документами, в которых она фиксируется. Поэтому  важно для любой фирмы, организации, предприятия и рассматривается сегодня как важнейшая обслуживающая функция управления.</w:t>
      </w:r>
    </w:p>
    <w:p w:rsidR="00146552" w:rsidRPr="00146552" w:rsidRDefault="00146552" w:rsidP="00146552">
      <w:pPr>
        <w:spacing w:after="0" w:line="240" w:lineRule="auto"/>
        <w:ind w:firstLine="709"/>
        <w:jc w:val="both"/>
        <w:rPr>
          <w:rFonts w:ascii="Times New Roman" w:eastAsia="Times New Roman" w:hAnsi="Times New Roman" w:cs="Times New Roman"/>
          <w:color w:val="000000"/>
          <w:sz w:val="28"/>
          <w:szCs w:val="28"/>
          <w:lang w:eastAsia="ru-RU"/>
        </w:rPr>
      </w:pPr>
      <w:r w:rsidRPr="00146552">
        <w:rPr>
          <w:rFonts w:ascii="Times New Roman" w:eastAsia="Times New Roman" w:hAnsi="Times New Roman" w:cs="Times New Roman"/>
          <w:color w:val="000000"/>
          <w:sz w:val="28"/>
          <w:szCs w:val="28"/>
          <w:shd w:val="clear" w:color="auto" w:fill="FFFFFF"/>
          <w:lang w:eastAsia="ru-RU"/>
        </w:rPr>
        <w:t>Большое внимание уделяется правильности и точности оформления документов, их соответствия принятым специальным стандартам, которые и изучает такая дисциплина, как делопроизводство и корреспонденция. Делопроизводство – отрасль деятельности, обеспечивающая документирование и организацию работы с официальными документами.</w:t>
      </w:r>
    </w:p>
    <w:p w:rsidR="00146552" w:rsidRPr="00146552" w:rsidRDefault="00146552" w:rsidP="00146552">
      <w:pPr>
        <w:spacing w:after="0" w:line="240" w:lineRule="auto"/>
        <w:ind w:firstLine="709"/>
        <w:jc w:val="both"/>
        <w:rPr>
          <w:rFonts w:ascii="Times New Roman" w:eastAsia="Times New Roman" w:hAnsi="Times New Roman" w:cs="Times New Roman"/>
          <w:color w:val="000000"/>
          <w:sz w:val="28"/>
          <w:szCs w:val="28"/>
          <w:lang w:eastAsia="ru-RU"/>
        </w:rPr>
      </w:pPr>
      <w:r w:rsidRPr="00146552">
        <w:rPr>
          <w:rFonts w:ascii="Times New Roman" w:eastAsia="Times New Roman" w:hAnsi="Times New Roman" w:cs="Times New Roman"/>
          <w:color w:val="000000"/>
          <w:sz w:val="28"/>
          <w:szCs w:val="28"/>
          <w:shd w:val="clear" w:color="auto" w:fill="FFFFFF"/>
          <w:lang w:eastAsia="ru-RU"/>
        </w:rPr>
        <w:t>Исходя из этого, объект делопроизводства – это оформление документов, отражающих весь спектр управленческой деятельности предприятия (фирмы, организации); кроме того, это и организация документооборота в учреждении. Предмет делопроизводства – правильность оформления документов, отражающих весь спектр управленческой деятельности предприятия (фирмы, организации); надлежащая организация документооборота в учреждении согласно требованиям ГОСТа. </w:t>
      </w:r>
    </w:p>
    <w:p w:rsidR="00146552" w:rsidRPr="00146552" w:rsidRDefault="00146552" w:rsidP="00146552">
      <w:pPr>
        <w:spacing w:after="0" w:line="240" w:lineRule="auto"/>
        <w:ind w:firstLine="709"/>
        <w:jc w:val="both"/>
        <w:rPr>
          <w:rFonts w:ascii="Times New Roman" w:eastAsia="Times New Roman" w:hAnsi="Times New Roman" w:cs="Times New Roman"/>
          <w:color w:val="000000"/>
          <w:sz w:val="28"/>
          <w:szCs w:val="28"/>
          <w:lang w:eastAsia="ru-RU"/>
        </w:rPr>
      </w:pPr>
      <w:r w:rsidRPr="00146552">
        <w:rPr>
          <w:rFonts w:ascii="Times New Roman" w:eastAsia="Times New Roman" w:hAnsi="Times New Roman" w:cs="Times New Roman"/>
          <w:color w:val="000000"/>
          <w:sz w:val="28"/>
          <w:szCs w:val="28"/>
          <w:shd w:val="clear" w:color="auto" w:fill="FFFFFF"/>
          <w:lang w:eastAsia="ru-RU"/>
        </w:rPr>
        <w:t>Цель изучения дисциплины заключается в овладении основами правильного оформления документов и надлежащей организацией документооборота в учреждении согласно требованиям ГОСТа механическим и электронным способами. </w:t>
      </w:r>
    </w:p>
    <w:p w:rsidR="00146552" w:rsidRPr="00146552" w:rsidRDefault="00146552" w:rsidP="00146552">
      <w:pPr>
        <w:spacing w:after="0" w:line="240" w:lineRule="auto"/>
        <w:ind w:firstLine="709"/>
        <w:jc w:val="both"/>
        <w:rPr>
          <w:rFonts w:ascii="Times New Roman" w:eastAsia="Times New Roman" w:hAnsi="Times New Roman" w:cs="Times New Roman"/>
          <w:color w:val="000000"/>
          <w:sz w:val="28"/>
          <w:szCs w:val="28"/>
          <w:lang w:eastAsia="ru-RU"/>
        </w:rPr>
      </w:pPr>
      <w:r w:rsidRPr="00146552">
        <w:rPr>
          <w:rFonts w:ascii="Times New Roman" w:eastAsia="Times New Roman" w:hAnsi="Times New Roman" w:cs="Times New Roman"/>
          <w:color w:val="000000"/>
          <w:sz w:val="28"/>
          <w:szCs w:val="28"/>
          <w:lang w:eastAsia="ru-RU"/>
        </w:rPr>
        <w:t>Задачи изучения дисциплины:</w:t>
      </w:r>
    </w:p>
    <w:p w:rsidR="00146552" w:rsidRPr="00146552" w:rsidRDefault="00146552" w:rsidP="00146552">
      <w:pPr>
        <w:numPr>
          <w:ilvl w:val="0"/>
          <w:numId w:val="6"/>
        </w:numPr>
        <w:spacing w:after="0" w:line="240" w:lineRule="auto"/>
        <w:ind w:left="0"/>
        <w:jc w:val="both"/>
        <w:rPr>
          <w:rFonts w:ascii="Times New Roman" w:eastAsia="Times New Roman" w:hAnsi="Times New Roman" w:cs="Times New Roman"/>
          <w:sz w:val="28"/>
          <w:szCs w:val="28"/>
          <w:lang w:eastAsia="ru-RU"/>
        </w:rPr>
      </w:pPr>
      <w:r w:rsidRPr="00146552">
        <w:rPr>
          <w:rFonts w:ascii="Times New Roman" w:eastAsia="Times New Roman" w:hAnsi="Times New Roman" w:cs="Times New Roman"/>
          <w:color w:val="000000"/>
          <w:sz w:val="28"/>
          <w:szCs w:val="28"/>
          <w:shd w:val="clear" w:color="auto" w:fill="FFFFFF"/>
          <w:lang w:eastAsia="ru-RU"/>
        </w:rPr>
        <w:t>изучить</w:t>
      </w:r>
      <w:r w:rsidRPr="00146552">
        <w:rPr>
          <w:rFonts w:ascii="Times New Roman" w:eastAsia="Times New Roman" w:hAnsi="Times New Roman" w:cs="Times New Roman"/>
          <w:color w:val="000000"/>
          <w:sz w:val="28"/>
          <w:szCs w:val="28"/>
          <w:lang w:eastAsia="ru-RU"/>
        </w:rPr>
        <w:t xml:space="preserve"> основные понятия и термины дисциплины;</w:t>
      </w:r>
    </w:p>
    <w:p w:rsidR="00146552" w:rsidRPr="00146552" w:rsidRDefault="00146552" w:rsidP="00146552">
      <w:pPr>
        <w:numPr>
          <w:ilvl w:val="0"/>
          <w:numId w:val="6"/>
        </w:numPr>
        <w:spacing w:after="0" w:line="240" w:lineRule="auto"/>
        <w:ind w:left="0"/>
        <w:jc w:val="both"/>
        <w:rPr>
          <w:rFonts w:ascii="Times New Roman" w:eastAsia="Times New Roman" w:hAnsi="Times New Roman" w:cs="Times New Roman"/>
          <w:sz w:val="28"/>
          <w:szCs w:val="28"/>
          <w:lang w:eastAsia="ru-RU"/>
        </w:rPr>
      </w:pPr>
      <w:r w:rsidRPr="00146552">
        <w:rPr>
          <w:rFonts w:ascii="Times New Roman" w:eastAsia="Times New Roman" w:hAnsi="Times New Roman" w:cs="Times New Roman"/>
          <w:sz w:val="28"/>
          <w:szCs w:val="28"/>
          <w:lang w:eastAsia="ru-RU"/>
        </w:rPr>
        <w:t xml:space="preserve">изучить </w:t>
      </w:r>
      <w:r w:rsidRPr="00146552">
        <w:rPr>
          <w:rFonts w:ascii="Times New Roman" w:eastAsia="Times New Roman" w:hAnsi="Times New Roman" w:cs="Times New Roman"/>
          <w:color w:val="000000"/>
          <w:sz w:val="28"/>
          <w:szCs w:val="28"/>
          <w:lang w:eastAsia="ru-RU"/>
        </w:rPr>
        <w:t>историю развития делопроизводства в России;</w:t>
      </w:r>
    </w:p>
    <w:p w:rsidR="00146552" w:rsidRPr="00146552" w:rsidRDefault="00146552" w:rsidP="00146552">
      <w:pPr>
        <w:numPr>
          <w:ilvl w:val="0"/>
          <w:numId w:val="6"/>
        </w:numPr>
        <w:spacing w:after="0" w:line="240" w:lineRule="auto"/>
        <w:ind w:left="0"/>
        <w:jc w:val="both"/>
        <w:rPr>
          <w:rFonts w:ascii="Times New Roman" w:eastAsia="Times New Roman" w:hAnsi="Times New Roman" w:cs="Times New Roman"/>
          <w:sz w:val="28"/>
          <w:szCs w:val="28"/>
          <w:lang w:eastAsia="ru-RU"/>
        </w:rPr>
      </w:pPr>
      <w:r w:rsidRPr="00146552">
        <w:rPr>
          <w:rFonts w:ascii="Times New Roman" w:eastAsia="Times New Roman" w:hAnsi="Times New Roman" w:cs="Times New Roman"/>
          <w:sz w:val="28"/>
          <w:szCs w:val="28"/>
          <w:lang w:eastAsia="ru-RU"/>
        </w:rPr>
        <w:t xml:space="preserve">изучить </w:t>
      </w:r>
      <w:r w:rsidRPr="00146552">
        <w:rPr>
          <w:rFonts w:ascii="Times New Roman" w:eastAsia="Times New Roman" w:hAnsi="Times New Roman" w:cs="Times New Roman"/>
          <w:color w:val="000000"/>
          <w:sz w:val="28"/>
          <w:szCs w:val="28"/>
          <w:lang w:eastAsia="ru-RU"/>
        </w:rPr>
        <w:t>нормативно-правовую базу делопроизводства;</w:t>
      </w:r>
    </w:p>
    <w:p w:rsidR="00146552" w:rsidRPr="00146552" w:rsidRDefault="00146552" w:rsidP="00146552">
      <w:pPr>
        <w:numPr>
          <w:ilvl w:val="0"/>
          <w:numId w:val="6"/>
        </w:numPr>
        <w:spacing w:after="0" w:line="240" w:lineRule="auto"/>
        <w:ind w:left="0"/>
        <w:jc w:val="both"/>
        <w:rPr>
          <w:rFonts w:ascii="Times New Roman" w:eastAsia="Times New Roman" w:hAnsi="Times New Roman" w:cs="Times New Roman"/>
          <w:sz w:val="28"/>
          <w:szCs w:val="28"/>
          <w:lang w:eastAsia="ru-RU"/>
        </w:rPr>
      </w:pPr>
      <w:r w:rsidRPr="00146552">
        <w:rPr>
          <w:rFonts w:ascii="Times New Roman" w:eastAsia="Times New Roman" w:hAnsi="Times New Roman" w:cs="Times New Roman"/>
          <w:sz w:val="28"/>
          <w:szCs w:val="28"/>
          <w:lang w:eastAsia="ru-RU"/>
        </w:rPr>
        <w:t xml:space="preserve">изучить </w:t>
      </w:r>
      <w:r w:rsidRPr="00146552">
        <w:rPr>
          <w:rFonts w:ascii="Times New Roman" w:eastAsia="Times New Roman" w:hAnsi="Times New Roman" w:cs="Times New Roman"/>
          <w:color w:val="000000"/>
          <w:sz w:val="28"/>
          <w:szCs w:val="28"/>
          <w:lang w:eastAsia="ru-RU"/>
        </w:rPr>
        <w:t xml:space="preserve">требования ГОСТ </w:t>
      </w:r>
      <w:proofErr w:type="gramStart"/>
      <w:r w:rsidRPr="00146552">
        <w:rPr>
          <w:rFonts w:ascii="Times New Roman" w:eastAsia="Times New Roman" w:hAnsi="Times New Roman" w:cs="Times New Roman"/>
          <w:color w:val="000000"/>
          <w:sz w:val="28"/>
          <w:szCs w:val="28"/>
          <w:lang w:eastAsia="ru-RU"/>
        </w:rPr>
        <w:t>Р</w:t>
      </w:r>
      <w:proofErr w:type="gramEnd"/>
      <w:r w:rsidRPr="00146552">
        <w:rPr>
          <w:rFonts w:ascii="Times New Roman" w:eastAsia="Times New Roman" w:hAnsi="Times New Roman" w:cs="Times New Roman"/>
          <w:color w:val="000000"/>
          <w:sz w:val="28"/>
          <w:szCs w:val="28"/>
          <w:lang w:eastAsia="ru-RU"/>
        </w:rPr>
        <w:t xml:space="preserve"> 6.30-2003 к оформлению управленческих документов;</w:t>
      </w:r>
    </w:p>
    <w:p w:rsidR="00146552" w:rsidRPr="00146552" w:rsidRDefault="00146552" w:rsidP="00146552">
      <w:pPr>
        <w:numPr>
          <w:ilvl w:val="0"/>
          <w:numId w:val="6"/>
        </w:numPr>
        <w:spacing w:after="0" w:line="240" w:lineRule="auto"/>
        <w:ind w:left="0"/>
        <w:jc w:val="both"/>
        <w:rPr>
          <w:rFonts w:ascii="Times New Roman" w:eastAsia="Times New Roman" w:hAnsi="Times New Roman" w:cs="Times New Roman"/>
          <w:sz w:val="28"/>
          <w:szCs w:val="28"/>
          <w:lang w:eastAsia="ru-RU"/>
        </w:rPr>
      </w:pPr>
      <w:r w:rsidRPr="00146552">
        <w:rPr>
          <w:rFonts w:ascii="Times New Roman" w:eastAsia="Times New Roman" w:hAnsi="Times New Roman" w:cs="Times New Roman"/>
          <w:sz w:val="28"/>
          <w:szCs w:val="28"/>
          <w:lang w:eastAsia="ru-RU"/>
        </w:rPr>
        <w:t xml:space="preserve">изучить </w:t>
      </w:r>
      <w:r w:rsidRPr="00146552">
        <w:rPr>
          <w:rFonts w:ascii="Times New Roman" w:eastAsia="Times New Roman" w:hAnsi="Times New Roman" w:cs="Times New Roman"/>
          <w:color w:val="000000"/>
          <w:sz w:val="28"/>
          <w:szCs w:val="28"/>
          <w:lang w:eastAsia="ru-RU"/>
        </w:rPr>
        <w:t>правила составления и оформления управленческих документов;</w:t>
      </w:r>
    </w:p>
    <w:p w:rsidR="00146552" w:rsidRPr="00146552" w:rsidRDefault="00146552" w:rsidP="00146552">
      <w:pPr>
        <w:numPr>
          <w:ilvl w:val="0"/>
          <w:numId w:val="6"/>
        </w:numPr>
        <w:spacing w:after="0" w:line="240" w:lineRule="auto"/>
        <w:ind w:left="0"/>
        <w:jc w:val="both"/>
        <w:rPr>
          <w:rFonts w:ascii="Times New Roman" w:eastAsia="Times New Roman" w:hAnsi="Times New Roman" w:cs="Times New Roman"/>
          <w:sz w:val="28"/>
          <w:szCs w:val="28"/>
          <w:lang w:eastAsia="ru-RU"/>
        </w:rPr>
      </w:pPr>
      <w:r w:rsidRPr="00146552">
        <w:rPr>
          <w:rFonts w:ascii="Times New Roman" w:eastAsia="Times New Roman" w:hAnsi="Times New Roman" w:cs="Times New Roman"/>
          <w:color w:val="000000"/>
          <w:sz w:val="28"/>
          <w:szCs w:val="28"/>
          <w:lang w:eastAsia="ru-RU"/>
        </w:rPr>
        <w:t>организацию документооборота; </w:t>
      </w:r>
    </w:p>
    <w:p w:rsidR="00146552" w:rsidRPr="00146552" w:rsidRDefault="00146552" w:rsidP="00146552">
      <w:pPr>
        <w:numPr>
          <w:ilvl w:val="0"/>
          <w:numId w:val="6"/>
        </w:numPr>
        <w:spacing w:after="0" w:line="240" w:lineRule="auto"/>
        <w:ind w:left="0"/>
        <w:jc w:val="both"/>
        <w:rPr>
          <w:rFonts w:ascii="Times New Roman" w:eastAsia="Times New Roman" w:hAnsi="Times New Roman" w:cs="Times New Roman"/>
          <w:sz w:val="28"/>
          <w:szCs w:val="28"/>
          <w:lang w:eastAsia="ru-RU"/>
        </w:rPr>
      </w:pPr>
      <w:r w:rsidRPr="00146552">
        <w:rPr>
          <w:rFonts w:ascii="Times New Roman" w:eastAsia="Times New Roman" w:hAnsi="Times New Roman" w:cs="Times New Roman"/>
          <w:color w:val="000000"/>
          <w:sz w:val="28"/>
          <w:szCs w:val="28"/>
          <w:lang w:eastAsia="ru-RU"/>
        </w:rPr>
        <w:t>технологию делопроизводства и порядок хранения документов;</w:t>
      </w:r>
    </w:p>
    <w:p w:rsidR="00146552" w:rsidRPr="00146552" w:rsidRDefault="00146552" w:rsidP="00146552">
      <w:pPr>
        <w:numPr>
          <w:ilvl w:val="0"/>
          <w:numId w:val="6"/>
        </w:numPr>
        <w:spacing w:after="0" w:line="240" w:lineRule="auto"/>
        <w:ind w:left="0"/>
        <w:jc w:val="both"/>
        <w:rPr>
          <w:rFonts w:ascii="Times New Roman" w:eastAsia="Times New Roman" w:hAnsi="Times New Roman" w:cs="Times New Roman"/>
          <w:sz w:val="28"/>
          <w:szCs w:val="28"/>
          <w:lang w:eastAsia="ru-RU"/>
        </w:rPr>
      </w:pPr>
      <w:r w:rsidRPr="00146552">
        <w:rPr>
          <w:rFonts w:ascii="Times New Roman" w:eastAsia="Times New Roman" w:hAnsi="Times New Roman" w:cs="Times New Roman"/>
          <w:color w:val="000000"/>
          <w:sz w:val="28"/>
          <w:szCs w:val="28"/>
          <w:lang w:eastAsia="ru-RU"/>
        </w:rPr>
        <w:t>компьютерную подготовку документов и технические средства офисной деятельности;</w:t>
      </w:r>
    </w:p>
    <w:p w:rsidR="00146552" w:rsidRPr="00146552" w:rsidRDefault="00146552" w:rsidP="00146552">
      <w:pPr>
        <w:numPr>
          <w:ilvl w:val="0"/>
          <w:numId w:val="6"/>
        </w:numPr>
        <w:spacing w:after="0" w:line="240" w:lineRule="auto"/>
        <w:ind w:left="0"/>
        <w:jc w:val="both"/>
        <w:rPr>
          <w:rFonts w:ascii="Times New Roman" w:eastAsia="Times New Roman" w:hAnsi="Times New Roman" w:cs="Times New Roman"/>
          <w:sz w:val="28"/>
          <w:szCs w:val="28"/>
          <w:lang w:eastAsia="ru-RU"/>
        </w:rPr>
      </w:pPr>
      <w:r w:rsidRPr="00146552">
        <w:rPr>
          <w:rFonts w:ascii="Times New Roman" w:eastAsia="Times New Roman" w:hAnsi="Times New Roman" w:cs="Times New Roman"/>
          <w:color w:val="000000"/>
          <w:sz w:val="28"/>
          <w:szCs w:val="28"/>
          <w:lang w:eastAsia="ru-RU"/>
        </w:rPr>
        <w:t>организацию работы офисного персонала. </w:t>
      </w:r>
    </w:p>
    <w:p w:rsidR="00146552" w:rsidRPr="00146552" w:rsidRDefault="00146552" w:rsidP="00146552">
      <w:pPr>
        <w:suppressAutoHyphens/>
        <w:spacing w:after="0" w:line="240" w:lineRule="auto"/>
        <w:jc w:val="both"/>
        <w:rPr>
          <w:rFonts w:ascii="Times New Roman" w:eastAsia="Times New Roman" w:hAnsi="Times New Roman" w:cs="Calibri"/>
          <w:b/>
          <w:bCs/>
          <w:kern w:val="1"/>
          <w:sz w:val="32"/>
          <w:szCs w:val="32"/>
          <w:lang w:eastAsia="ar-SA"/>
        </w:rPr>
      </w:pPr>
    </w:p>
    <w:p w:rsidR="00146552" w:rsidRPr="00146552" w:rsidRDefault="00146552" w:rsidP="00146552">
      <w:pPr>
        <w:suppressAutoHyphens/>
        <w:spacing w:after="0" w:line="240" w:lineRule="auto"/>
        <w:jc w:val="both"/>
        <w:rPr>
          <w:rFonts w:ascii="Times New Roman" w:eastAsia="Times New Roman" w:hAnsi="Times New Roman" w:cs="Calibri"/>
          <w:b/>
          <w:bCs/>
          <w:kern w:val="1"/>
          <w:sz w:val="32"/>
          <w:szCs w:val="32"/>
          <w:lang w:eastAsia="ar-SA"/>
        </w:rPr>
      </w:pPr>
      <w:r w:rsidRPr="00146552">
        <w:rPr>
          <w:rFonts w:ascii="Times New Roman" w:eastAsia="Times New Roman" w:hAnsi="Times New Roman" w:cs="Calibri"/>
          <w:b/>
          <w:bCs/>
          <w:kern w:val="1"/>
          <w:sz w:val="32"/>
          <w:szCs w:val="32"/>
          <w:lang w:eastAsia="ar-SA"/>
        </w:rPr>
        <w:t>Требования к уровню освоения содержания дисциплины</w:t>
      </w:r>
    </w:p>
    <w:p w:rsidR="00146552" w:rsidRPr="00146552" w:rsidRDefault="00146552" w:rsidP="00146552">
      <w:pPr>
        <w:spacing w:after="0" w:line="240" w:lineRule="auto"/>
        <w:ind w:firstLine="426"/>
        <w:jc w:val="both"/>
        <w:rPr>
          <w:rFonts w:ascii="Times New Roman" w:eastAsia="Times New Roman" w:hAnsi="Times New Roman" w:cs="Times New Roman"/>
          <w:sz w:val="28"/>
          <w:szCs w:val="20"/>
          <w:lang w:eastAsia="ru-RU"/>
        </w:rPr>
      </w:pPr>
      <w:r w:rsidRPr="00146552">
        <w:rPr>
          <w:rFonts w:ascii="Times New Roman" w:eastAsia="Times New Roman" w:hAnsi="Times New Roman" w:cs="Times New Roman"/>
          <w:sz w:val="28"/>
          <w:szCs w:val="20"/>
          <w:lang w:eastAsia="ru-RU"/>
        </w:rPr>
        <w:t>В результате изучения дисциплины студент должен:</w:t>
      </w:r>
    </w:p>
    <w:p w:rsidR="00146552" w:rsidRPr="00146552" w:rsidRDefault="00146552" w:rsidP="00146552">
      <w:pPr>
        <w:spacing w:after="0" w:line="240" w:lineRule="auto"/>
        <w:jc w:val="both"/>
        <w:rPr>
          <w:rFonts w:ascii="Times New Roman" w:eastAsia="Times New Roman" w:hAnsi="Times New Roman" w:cs="Times New Roman"/>
          <w:b/>
          <w:sz w:val="28"/>
          <w:szCs w:val="20"/>
          <w:lang w:eastAsia="ru-RU"/>
        </w:rPr>
      </w:pPr>
      <w:r w:rsidRPr="00146552">
        <w:rPr>
          <w:rFonts w:ascii="Times New Roman" w:eastAsia="Times New Roman" w:hAnsi="Times New Roman" w:cs="Times New Roman"/>
          <w:b/>
          <w:sz w:val="28"/>
          <w:szCs w:val="20"/>
          <w:lang w:eastAsia="ru-RU"/>
        </w:rPr>
        <w:t>знать:</w:t>
      </w:r>
    </w:p>
    <w:p w:rsidR="00146552" w:rsidRPr="00146552" w:rsidRDefault="00146552" w:rsidP="00146552">
      <w:pPr>
        <w:numPr>
          <w:ilvl w:val="0"/>
          <w:numId w:val="4"/>
        </w:numPr>
        <w:spacing w:after="0" w:line="240" w:lineRule="auto"/>
        <w:ind w:left="0"/>
        <w:jc w:val="both"/>
        <w:rPr>
          <w:rFonts w:ascii="Times New Roman" w:eastAsia="Times New Roman" w:hAnsi="Times New Roman" w:cs="Times New Roman"/>
          <w:sz w:val="28"/>
          <w:szCs w:val="20"/>
          <w:lang w:eastAsia="ru-RU"/>
        </w:rPr>
      </w:pPr>
      <w:r w:rsidRPr="00146552">
        <w:rPr>
          <w:rFonts w:ascii="Times New Roman" w:eastAsia="Times New Roman" w:hAnsi="Times New Roman" w:cs="Times New Roman"/>
          <w:sz w:val="28"/>
          <w:szCs w:val="20"/>
          <w:lang w:eastAsia="ru-RU"/>
        </w:rPr>
        <w:t>терминологию в области документационного обеспечения</w:t>
      </w:r>
    </w:p>
    <w:p w:rsidR="00146552" w:rsidRPr="00146552" w:rsidRDefault="00146552" w:rsidP="00146552">
      <w:pPr>
        <w:numPr>
          <w:ilvl w:val="0"/>
          <w:numId w:val="4"/>
        </w:numPr>
        <w:spacing w:after="0" w:line="240" w:lineRule="auto"/>
        <w:ind w:left="0"/>
        <w:jc w:val="both"/>
        <w:rPr>
          <w:rFonts w:ascii="Times New Roman" w:eastAsia="Times New Roman" w:hAnsi="Times New Roman" w:cs="Times New Roman"/>
          <w:sz w:val="28"/>
          <w:szCs w:val="20"/>
          <w:lang w:eastAsia="ru-RU"/>
        </w:rPr>
      </w:pPr>
      <w:r w:rsidRPr="00146552">
        <w:rPr>
          <w:rFonts w:ascii="Times New Roman" w:eastAsia="Times New Roman" w:hAnsi="Times New Roman" w:cs="Times New Roman"/>
          <w:sz w:val="28"/>
          <w:szCs w:val="20"/>
          <w:lang w:eastAsia="ru-RU"/>
        </w:rPr>
        <w:t>цели и задачи делопроизводства</w:t>
      </w:r>
    </w:p>
    <w:p w:rsidR="00146552" w:rsidRPr="00146552" w:rsidRDefault="00146552" w:rsidP="00146552">
      <w:pPr>
        <w:numPr>
          <w:ilvl w:val="0"/>
          <w:numId w:val="4"/>
        </w:numPr>
        <w:spacing w:after="0" w:line="240" w:lineRule="auto"/>
        <w:ind w:left="0"/>
        <w:jc w:val="both"/>
        <w:rPr>
          <w:rFonts w:ascii="Times New Roman" w:eastAsia="Times New Roman" w:hAnsi="Times New Roman" w:cs="Times New Roman"/>
          <w:sz w:val="28"/>
          <w:szCs w:val="20"/>
          <w:lang w:eastAsia="ru-RU"/>
        </w:rPr>
      </w:pPr>
      <w:r w:rsidRPr="00146552">
        <w:rPr>
          <w:rFonts w:ascii="Times New Roman" w:eastAsia="Times New Roman" w:hAnsi="Times New Roman" w:cs="Times New Roman"/>
          <w:sz w:val="28"/>
          <w:szCs w:val="20"/>
          <w:lang w:eastAsia="ru-RU"/>
        </w:rPr>
        <w:lastRenderedPageBreak/>
        <w:t>понятие документа, корреспонденции</w:t>
      </w:r>
    </w:p>
    <w:p w:rsidR="00146552" w:rsidRPr="00146552" w:rsidRDefault="00146552" w:rsidP="00146552">
      <w:pPr>
        <w:numPr>
          <w:ilvl w:val="0"/>
          <w:numId w:val="4"/>
        </w:numPr>
        <w:spacing w:after="0" w:line="240" w:lineRule="auto"/>
        <w:ind w:left="0"/>
        <w:jc w:val="both"/>
        <w:rPr>
          <w:rFonts w:ascii="Times New Roman" w:eastAsia="Times New Roman" w:hAnsi="Times New Roman" w:cs="Times New Roman"/>
          <w:sz w:val="28"/>
          <w:szCs w:val="20"/>
          <w:lang w:eastAsia="ru-RU"/>
        </w:rPr>
      </w:pPr>
      <w:r w:rsidRPr="00146552">
        <w:rPr>
          <w:rFonts w:ascii="Times New Roman" w:eastAsia="Times New Roman" w:hAnsi="Times New Roman" w:cs="Times New Roman"/>
          <w:sz w:val="28"/>
          <w:szCs w:val="20"/>
          <w:lang w:eastAsia="ru-RU"/>
        </w:rPr>
        <w:t>общие правила составления и оформления документов</w:t>
      </w:r>
    </w:p>
    <w:p w:rsidR="00146552" w:rsidRPr="00146552" w:rsidRDefault="00146552" w:rsidP="00146552">
      <w:pPr>
        <w:numPr>
          <w:ilvl w:val="0"/>
          <w:numId w:val="4"/>
        </w:numPr>
        <w:spacing w:after="0" w:line="240" w:lineRule="auto"/>
        <w:ind w:left="0"/>
        <w:jc w:val="both"/>
        <w:rPr>
          <w:rFonts w:ascii="Times New Roman" w:eastAsia="Times New Roman" w:hAnsi="Times New Roman" w:cs="Times New Roman"/>
          <w:sz w:val="28"/>
          <w:szCs w:val="20"/>
          <w:lang w:eastAsia="ru-RU"/>
        </w:rPr>
      </w:pPr>
      <w:r w:rsidRPr="00146552">
        <w:rPr>
          <w:rFonts w:ascii="Times New Roman" w:eastAsia="Times New Roman" w:hAnsi="Times New Roman" w:cs="Times New Roman"/>
          <w:sz w:val="28"/>
          <w:szCs w:val="20"/>
          <w:lang w:eastAsia="ru-RU"/>
        </w:rPr>
        <w:t>порядок хранения документов</w:t>
      </w:r>
    </w:p>
    <w:p w:rsidR="00146552" w:rsidRPr="00146552" w:rsidRDefault="00146552" w:rsidP="00146552">
      <w:pPr>
        <w:spacing w:after="0" w:line="240" w:lineRule="auto"/>
        <w:jc w:val="both"/>
        <w:rPr>
          <w:rFonts w:ascii="Times New Roman" w:eastAsia="Times New Roman" w:hAnsi="Times New Roman" w:cs="Times New Roman"/>
          <w:b/>
          <w:sz w:val="28"/>
          <w:szCs w:val="20"/>
          <w:lang w:eastAsia="ru-RU"/>
        </w:rPr>
      </w:pPr>
      <w:r w:rsidRPr="00146552">
        <w:rPr>
          <w:rFonts w:ascii="Times New Roman" w:eastAsia="Times New Roman" w:hAnsi="Times New Roman" w:cs="Times New Roman"/>
          <w:b/>
          <w:sz w:val="28"/>
          <w:szCs w:val="20"/>
          <w:lang w:eastAsia="ru-RU"/>
        </w:rPr>
        <w:t>уметь:</w:t>
      </w:r>
    </w:p>
    <w:p w:rsidR="00146552" w:rsidRPr="00146552" w:rsidRDefault="00146552" w:rsidP="00146552">
      <w:pPr>
        <w:numPr>
          <w:ilvl w:val="0"/>
          <w:numId w:val="5"/>
        </w:numPr>
        <w:spacing w:after="0" w:line="240" w:lineRule="auto"/>
        <w:ind w:left="0"/>
        <w:jc w:val="both"/>
        <w:rPr>
          <w:rFonts w:ascii="Times New Roman" w:eastAsia="Times New Roman" w:hAnsi="Times New Roman" w:cs="Times New Roman"/>
          <w:sz w:val="28"/>
          <w:szCs w:val="20"/>
          <w:lang w:eastAsia="ru-RU"/>
        </w:rPr>
      </w:pPr>
      <w:r w:rsidRPr="00146552">
        <w:rPr>
          <w:rFonts w:ascii="Times New Roman" w:eastAsia="Times New Roman" w:hAnsi="Times New Roman" w:cs="Times New Roman"/>
          <w:sz w:val="28"/>
          <w:szCs w:val="20"/>
          <w:lang w:eastAsia="ru-RU"/>
        </w:rPr>
        <w:t xml:space="preserve">составлять основные документы по своей профессиональной деятельности </w:t>
      </w:r>
    </w:p>
    <w:p w:rsidR="00146552" w:rsidRPr="00146552" w:rsidRDefault="00146552" w:rsidP="00146552">
      <w:pPr>
        <w:numPr>
          <w:ilvl w:val="0"/>
          <w:numId w:val="5"/>
        </w:numPr>
        <w:spacing w:after="0" w:line="240" w:lineRule="auto"/>
        <w:ind w:left="0"/>
        <w:jc w:val="both"/>
        <w:rPr>
          <w:rFonts w:ascii="Times New Roman" w:eastAsia="Times New Roman" w:hAnsi="Times New Roman" w:cs="Times New Roman"/>
          <w:sz w:val="28"/>
          <w:szCs w:val="20"/>
          <w:lang w:eastAsia="ru-RU"/>
        </w:rPr>
      </w:pPr>
      <w:r w:rsidRPr="00146552">
        <w:rPr>
          <w:rFonts w:ascii="Times New Roman" w:eastAsia="Times New Roman" w:hAnsi="Times New Roman" w:cs="Times New Roman"/>
          <w:sz w:val="28"/>
          <w:szCs w:val="20"/>
          <w:lang w:eastAsia="ru-RU"/>
        </w:rPr>
        <w:t>осуществлять работу по подготовке документов к хранению</w:t>
      </w:r>
    </w:p>
    <w:p w:rsidR="00146552" w:rsidRPr="00146552" w:rsidRDefault="00146552" w:rsidP="00146552">
      <w:pPr>
        <w:numPr>
          <w:ilvl w:val="0"/>
          <w:numId w:val="5"/>
        </w:numPr>
        <w:spacing w:after="0" w:line="240" w:lineRule="auto"/>
        <w:ind w:left="0"/>
        <w:jc w:val="both"/>
        <w:rPr>
          <w:rFonts w:ascii="Times New Roman" w:eastAsia="Times New Roman" w:hAnsi="Times New Roman" w:cs="Times New Roman"/>
          <w:sz w:val="28"/>
          <w:szCs w:val="20"/>
          <w:lang w:eastAsia="ru-RU"/>
        </w:rPr>
      </w:pPr>
      <w:r w:rsidRPr="00146552">
        <w:rPr>
          <w:rFonts w:ascii="Times New Roman" w:eastAsia="Times New Roman" w:hAnsi="Times New Roman" w:cs="Times New Roman"/>
          <w:sz w:val="28"/>
          <w:szCs w:val="20"/>
          <w:lang w:eastAsia="ru-RU"/>
        </w:rPr>
        <w:t>работать с документами с использованием компьютерной техники.</w:t>
      </w:r>
    </w:p>
    <w:p w:rsidR="00146552" w:rsidRDefault="00146552" w:rsidP="00146552">
      <w:pPr>
        <w:widowControl w:val="0"/>
        <w:tabs>
          <w:tab w:val="left" w:pos="3143"/>
        </w:tabs>
        <w:ind w:firstLine="709"/>
        <w:jc w:val="both"/>
        <w:rPr>
          <w:rFonts w:ascii="Times New Roman" w:hAnsi="Times New Roman" w:cs="Times New Roman"/>
          <w:sz w:val="28"/>
          <w:szCs w:val="28"/>
        </w:rPr>
      </w:pPr>
    </w:p>
    <w:p w:rsidR="00375AF4" w:rsidRDefault="00375AF4" w:rsidP="00146552">
      <w:pPr>
        <w:widowControl w:val="0"/>
        <w:tabs>
          <w:tab w:val="left" w:pos="3143"/>
        </w:tabs>
        <w:ind w:firstLine="709"/>
        <w:jc w:val="both"/>
        <w:rPr>
          <w:rFonts w:ascii="Times New Roman" w:hAnsi="Times New Roman" w:cs="Times New Roman"/>
          <w:sz w:val="28"/>
          <w:szCs w:val="28"/>
        </w:rPr>
      </w:pPr>
    </w:p>
    <w:p w:rsidR="00375AF4" w:rsidRPr="00375AF4" w:rsidRDefault="00375AF4" w:rsidP="00375AF4">
      <w:pPr>
        <w:jc w:val="center"/>
        <w:rPr>
          <w:rFonts w:ascii="Times New Roman" w:hAnsi="Times New Roman" w:cs="Times New Roman"/>
          <w:b/>
          <w:sz w:val="28"/>
          <w:szCs w:val="28"/>
        </w:rPr>
      </w:pPr>
      <w:r w:rsidRPr="00375AF4">
        <w:rPr>
          <w:rFonts w:ascii="Times New Roman" w:hAnsi="Times New Roman" w:cs="Times New Roman"/>
          <w:b/>
          <w:sz w:val="28"/>
          <w:szCs w:val="28"/>
        </w:rPr>
        <w:t>Методические рекомендации и материалы по изучению дисциплины и организации самостоятельной работы студентов</w:t>
      </w:r>
    </w:p>
    <w:p w:rsidR="00375AF4" w:rsidRPr="00214C4A" w:rsidRDefault="00375AF4" w:rsidP="00375AF4">
      <w:pPr>
        <w:pStyle w:val="ac"/>
        <w:ind w:firstLine="709"/>
        <w:jc w:val="both"/>
        <w:rPr>
          <w:rFonts w:ascii="Times New Roman" w:hAnsi="Times New Roman"/>
          <w:sz w:val="28"/>
          <w:szCs w:val="28"/>
        </w:rPr>
      </w:pPr>
      <w:r w:rsidRPr="00214C4A">
        <w:rPr>
          <w:rFonts w:ascii="Times New Roman" w:hAnsi="Times New Roman"/>
          <w:sz w:val="28"/>
          <w:szCs w:val="28"/>
        </w:rPr>
        <w:t>Рабочей программой</w:t>
      </w:r>
      <w:r>
        <w:rPr>
          <w:rFonts w:ascii="Times New Roman" w:hAnsi="Times New Roman"/>
          <w:sz w:val="28"/>
          <w:szCs w:val="28"/>
        </w:rPr>
        <w:t xml:space="preserve"> данной дисциплины </w:t>
      </w:r>
      <w:r w:rsidRPr="00214C4A">
        <w:rPr>
          <w:rFonts w:ascii="Times New Roman" w:hAnsi="Times New Roman"/>
          <w:sz w:val="28"/>
          <w:szCs w:val="28"/>
        </w:rPr>
        <w:t xml:space="preserve">предусмотрены аудиторные занятия в виде </w:t>
      </w:r>
      <w:r>
        <w:rPr>
          <w:rFonts w:ascii="Times New Roman" w:hAnsi="Times New Roman"/>
          <w:sz w:val="28"/>
          <w:szCs w:val="28"/>
        </w:rPr>
        <w:t>аудиторных занятий</w:t>
      </w:r>
      <w:r w:rsidRPr="00315555">
        <w:rPr>
          <w:rFonts w:ascii="Times New Roman" w:hAnsi="Times New Roman"/>
          <w:color w:val="C00000"/>
          <w:sz w:val="28"/>
          <w:szCs w:val="28"/>
        </w:rPr>
        <w:t xml:space="preserve"> </w:t>
      </w:r>
      <w:r w:rsidRPr="000D09AE">
        <w:rPr>
          <w:rFonts w:ascii="Times New Roman" w:hAnsi="Times New Roman"/>
          <w:sz w:val="28"/>
          <w:szCs w:val="28"/>
        </w:rPr>
        <w:t xml:space="preserve">объеме </w:t>
      </w:r>
      <w:r>
        <w:rPr>
          <w:rFonts w:ascii="Times New Roman" w:hAnsi="Times New Roman"/>
          <w:sz w:val="28"/>
          <w:szCs w:val="28"/>
        </w:rPr>
        <w:t>102</w:t>
      </w:r>
      <w:r w:rsidRPr="000D09AE">
        <w:rPr>
          <w:rFonts w:ascii="Times New Roman" w:hAnsi="Times New Roman"/>
          <w:sz w:val="28"/>
          <w:szCs w:val="28"/>
        </w:rPr>
        <w:t xml:space="preserve"> часа, а также самостоятельная работа студентов в объеме </w:t>
      </w:r>
      <w:r>
        <w:rPr>
          <w:rFonts w:ascii="Times New Roman" w:hAnsi="Times New Roman"/>
          <w:sz w:val="28"/>
          <w:szCs w:val="28"/>
        </w:rPr>
        <w:t>78 часов</w:t>
      </w:r>
      <w:r w:rsidRPr="000D09AE">
        <w:rPr>
          <w:rFonts w:ascii="Times New Roman" w:hAnsi="Times New Roman"/>
          <w:sz w:val="28"/>
          <w:szCs w:val="28"/>
        </w:rPr>
        <w:t>.</w:t>
      </w:r>
    </w:p>
    <w:p w:rsidR="00375AF4" w:rsidRPr="00214C4A" w:rsidRDefault="00375AF4" w:rsidP="00375AF4">
      <w:pPr>
        <w:pStyle w:val="ac"/>
        <w:ind w:firstLine="709"/>
        <w:jc w:val="both"/>
        <w:rPr>
          <w:rFonts w:ascii="Times New Roman" w:hAnsi="Times New Roman"/>
          <w:sz w:val="28"/>
          <w:szCs w:val="28"/>
        </w:rPr>
      </w:pPr>
      <w:r>
        <w:rPr>
          <w:rFonts w:ascii="Times New Roman" w:hAnsi="Times New Roman"/>
          <w:b/>
          <w:sz w:val="28"/>
          <w:szCs w:val="28"/>
        </w:rPr>
        <w:t>Работа на теоретических занятиях.</w:t>
      </w:r>
      <w:r w:rsidRPr="00214C4A">
        <w:rPr>
          <w:rFonts w:ascii="Times New Roman" w:hAnsi="Times New Roman"/>
          <w:sz w:val="28"/>
          <w:szCs w:val="28"/>
        </w:rPr>
        <w:t xml:space="preserve"> На </w:t>
      </w:r>
      <w:r>
        <w:rPr>
          <w:rFonts w:ascii="Times New Roman" w:hAnsi="Times New Roman"/>
          <w:sz w:val="28"/>
          <w:szCs w:val="28"/>
        </w:rPr>
        <w:t xml:space="preserve">теоретических занятиях </w:t>
      </w:r>
      <w:r w:rsidRPr="00214C4A">
        <w:rPr>
          <w:rFonts w:ascii="Times New Roman" w:hAnsi="Times New Roman"/>
          <w:sz w:val="28"/>
          <w:szCs w:val="28"/>
        </w:rPr>
        <w:t>студенты получают самые необходимые данные, во многом дополняющие учебник. Умение сосредоточено слушать лекции, активно, творчески воспринимать излагаемые сведения является непременным условием их глубокого  прочного усвоения, а также развития умственных способностей.</w:t>
      </w:r>
    </w:p>
    <w:p w:rsidR="00375AF4" w:rsidRDefault="00375AF4" w:rsidP="00375AF4">
      <w:pPr>
        <w:pStyle w:val="ac"/>
        <w:ind w:firstLine="709"/>
        <w:jc w:val="both"/>
        <w:rPr>
          <w:rFonts w:ascii="Times New Roman" w:hAnsi="Times New Roman"/>
          <w:sz w:val="28"/>
          <w:szCs w:val="28"/>
        </w:rPr>
      </w:pPr>
      <w:r w:rsidRPr="00214C4A">
        <w:rPr>
          <w:rFonts w:ascii="Times New Roman" w:hAnsi="Times New Roman"/>
          <w:sz w:val="28"/>
          <w:szCs w:val="28"/>
        </w:rPr>
        <w:t xml:space="preserve">Внимательное слушание </w:t>
      </w:r>
      <w:r>
        <w:rPr>
          <w:rFonts w:ascii="Times New Roman" w:hAnsi="Times New Roman"/>
          <w:sz w:val="28"/>
          <w:szCs w:val="28"/>
        </w:rPr>
        <w:t>и конспектирование материала предполагает интенсивную умственную деятельность студента. Слушая лекции, надо отвлечься от посторонних мыслей и думать только о том, что излагает преподаватель. Краткие записи лекций, конспектирование их помогает усвоить материал.</w:t>
      </w:r>
    </w:p>
    <w:p w:rsidR="00375AF4" w:rsidRDefault="00375AF4" w:rsidP="00375AF4">
      <w:pPr>
        <w:pStyle w:val="ac"/>
        <w:ind w:firstLine="709"/>
        <w:jc w:val="both"/>
        <w:rPr>
          <w:rFonts w:ascii="Times New Roman" w:hAnsi="Times New Roman"/>
          <w:sz w:val="28"/>
          <w:szCs w:val="28"/>
        </w:rPr>
      </w:pPr>
      <w:r>
        <w:rPr>
          <w:rFonts w:ascii="Times New Roman" w:hAnsi="Times New Roman"/>
          <w:sz w:val="28"/>
          <w:szCs w:val="28"/>
        </w:rPr>
        <w:t>Внимание человека неустойчиво. Требуются волевые усилия, чтобы оно было сосредоточенным. Конспект является полезным тогда, когда записано самое существенное, основное. Это должно быть сделано самим студентом. Не надо стремиться записать дословно всю лекцию. Такое «конспектирование» приносит больше вреда, чем пользы. Некоторые студенты просят иногда лектора «читать помедленнее». Но лекция не может превратиться в лекцию-диктовку. Это очень вредная тенденция, ибо в этом случае студент механически записывает большое количество услышанных сведений, не размышляя над ним.</w:t>
      </w:r>
    </w:p>
    <w:p w:rsidR="00375AF4" w:rsidRDefault="00375AF4" w:rsidP="00375AF4">
      <w:pPr>
        <w:pStyle w:val="ac"/>
        <w:ind w:firstLine="709"/>
        <w:jc w:val="both"/>
        <w:rPr>
          <w:rFonts w:ascii="Times New Roman" w:hAnsi="Times New Roman"/>
          <w:sz w:val="28"/>
          <w:szCs w:val="28"/>
        </w:rPr>
      </w:pPr>
      <w:r>
        <w:rPr>
          <w:rFonts w:ascii="Times New Roman" w:hAnsi="Times New Roman"/>
          <w:sz w:val="28"/>
          <w:szCs w:val="28"/>
        </w:rPr>
        <w:t xml:space="preserve">Запись лекций рекомендуется вести по возможности собственными формулировками. Желательно запись осуществлять на одной странице, а следующую оставлять для проработки учебного материала самостоятельно в домашних условиях. Конспект лучше подразделять на пункты, параграфы, соблюдая красную строку. </w:t>
      </w:r>
      <w:proofErr w:type="gramStart"/>
      <w:r>
        <w:rPr>
          <w:rFonts w:ascii="Times New Roman" w:hAnsi="Times New Roman"/>
          <w:sz w:val="28"/>
          <w:szCs w:val="28"/>
        </w:rPr>
        <w:t>Принципиальные места, определения, формулы следует сопровождать замечаниями: «важно», «особо важно», «Хорошо запомнить» и т.п.</w:t>
      </w:r>
      <w:proofErr w:type="gramEnd"/>
      <w:r>
        <w:rPr>
          <w:rFonts w:ascii="Times New Roman" w:hAnsi="Times New Roman"/>
          <w:sz w:val="28"/>
          <w:szCs w:val="28"/>
        </w:rPr>
        <w:t xml:space="preserve">  Целесообразно разработать </w:t>
      </w:r>
      <w:proofErr w:type="gramStart"/>
      <w:r>
        <w:rPr>
          <w:rFonts w:ascii="Times New Roman" w:hAnsi="Times New Roman"/>
          <w:sz w:val="28"/>
          <w:szCs w:val="28"/>
        </w:rPr>
        <w:t>собственную</w:t>
      </w:r>
      <w:proofErr w:type="gramEnd"/>
      <w:r>
        <w:rPr>
          <w:rFonts w:ascii="Times New Roman" w:hAnsi="Times New Roman"/>
          <w:sz w:val="28"/>
          <w:szCs w:val="28"/>
        </w:rPr>
        <w:t xml:space="preserve"> «</w:t>
      </w:r>
      <w:proofErr w:type="spellStart"/>
      <w:r>
        <w:rPr>
          <w:rFonts w:ascii="Times New Roman" w:hAnsi="Times New Roman"/>
          <w:sz w:val="28"/>
          <w:szCs w:val="28"/>
        </w:rPr>
        <w:t>маркографию</w:t>
      </w:r>
      <w:proofErr w:type="spellEnd"/>
      <w:r>
        <w:rPr>
          <w:rFonts w:ascii="Times New Roman" w:hAnsi="Times New Roman"/>
          <w:sz w:val="28"/>
          <w:szCs w:val="28"/>
        </w:rPr>
        <w:t>» (значки, символы), сокращение слов. Не лишним будет и изучение основ стенографии. Работая над конспектом лекций, всегда следует использовать не только основную литературу, но и ту литературу, которую дополнительно рекомендовал лектор. Именно такая серьезная, кропотливая работа с лекционным материалом позволит глубоко овладеть знаниями.</w:t>
      </w:r>
    </w:p>
    <w:p w:rsidR="00375AF4" w:rsidRDefault="00375AF4" w:rsidP="00146552">
      <w:pPr>
        <w:pStyle w:val="FR1"/>
        <w:ind w:firstLine="709"/>
        <w:jc w:val="both"/>
        <w:rPr>
          <w:sz w:val="28"/>
          <w:szCs w:val="28"/>
          <w:lang w:val="ru-RU"/>
        </w:rPr>
      </w:pPr>
    </w:p>
    <w:p w:rsidR="00146552" w:rsidRPr="00146552" w:rsidRDefault="00146552" w:rsidP="00146552">
      <w:pPr>
        <w:pStyle w:val="FR1"/>
        <w:ind w:firstLine="709"/>
        <w:jc w:val="both"/>
        <w:rPr>
          <w:sz w:val="28"/>
          <w:szCs w:val="28"/>
          <w:lang w:val="ru-RU"/>
        </w:rPr>
      </w:pPr>
      <w:r w:rsidRPr="00146552">
        <w:rPr>
          <w:sz w:val="28"/>
          <w:szCs w:val="28"/>
          <w:lang w:val="ru-RU"/>
        </w:rPr>
        <w:t xml:space="preserve">Тема 1. </w:t>
      </w:r>
      <w:r w:rsidRPr="00146552">
        <w:rPr>
          <w:color w:val="000000"/>
          <w:sz w:val="28"/>
          <w:szCs w:val="28"/>
        </w:rPr>
        <w:t xml:space="preserve">Роль и </w:t>
      </w:r>
      <w:proofErr w:type="spellStart"/>
      <w:r w:rsidRPr="00146552">
        <w:rPr>
          <w:color w:val="000000"/>
          <w:sz w:val="28"/>
          <w:szCs w:val="28"/>
        </w:rPr>
        <w:t>значение</w:t>
      </w:r>
      <w:proofErr w:type="spellEnd"/>
      <w:r w:rsidRPr="00146552">
        <w:rPr>
          <w:color w:val="000000"/>
          <w:sz w:val="28"/>
          <w:szCs w:val="28"/>
        </w:rPr>
        <w:t xml:space="preserve"> </w:t>
      </w:r>
      <w:proofErr w:type="spellStart"/>
      <w:r w:rsidRPr="00146552">
        <w:rPr>
          <w:color w:val="000000"/>
          <w:sz w:val="28"/>
          <w:szCs w:val="28"/>
        </w:rPr>
        <w:t>дисциплины</w:t>
      </w:r>
      <w:proofErr w:type="spellEnd"/>
      <w:r w:rsidRPr="00146552">
        <w:rPr>
          <w:color w:val="000000"/>
          <w:sz w:val="28"/>
          <w:szCs w:val="28"/>
        </w:rPr>
        <w:t xml:space="preserve"> в </w:t>
      </w:r>
      <w:proofErr w:type="spellStart"/>
      <w:r w:rsidRPr="00146552">
        <w:rPr>
          <w:color w:val="000000"/>
          <w:sz w:val="28"/>
          <w:szCs w:val="28"/>
        </w:rPr>
        <w:t>профессиональной</w:t>
      </w:r>
      <w:proofErr w:type="spellEnd"/>
      <w:r w:rsidRPr="00146552">
        <w:rPr>
          <w:color w:val="000000"/>
          <w:sz w:val="28"/>
          <w:szCs w:val="28"/>
        </w:rPr>
        <w:t xml:space="preserve"> </w:t>
      </w:r>
      <w:proofErr w:type="spellStart"/>
      <w:r w:rsidRPr="00146552">
        <w:rPr>
          <w:color w:val="000000"/>
          <w:sz w:val="28"/>
          <w:szCs w:val="28"/>
        </w:rPr>
        <w:t>подготовке</w:t>
      </w:r>
      <w:proofErr w:type="spellEnd"/>
      <w:r w:rsidRPr="00146552">
        <w:rPr>
          <w:color w:val="000000"/>
          <w:sz w:val="28"/>
          <w:szCs w:val="28"/>
        </w:rPr>
        <w:t xml:space="preserve"> </w:t>
      </w:r>
      <w:proofErr w:type="spellStart"/>
      <w:r w:rsidRPr="00146552">
        <w:rPr>
          <w:color w:val="000000"/>
          <w:sz w:val="28"/>
          <w:szCs w:val="28"/>
        </w:rPr>
        <w:t>специалиста</w:t>
      </w:r>
      <w:proofErr w:type="spellEnd"/>
      <w:r w:rsidRPr="00146552">
        <w:rPr>
          <w:color w:val="000000"/>
          <w:sz w:val="28"/>
          <w:szCs w:val="28"/>
          <w:lang w:val="ru-RU"/>
        </w:rPr>
        <w:t>.</w:t>
      </w:r>
    </w:p>
    <w:p w:rsidR="00146552" w:rsidRPr="00146552" w:rsidRDefault="00146552" w:rsidP="00146552">
      <w:pPr>
        <w:pStyle w:val="aa"/>
        <w:spacing w:before="0" w:beforeAutospacing="0" w:after="0" w:afterAutospacing="0"/>
        <w:ind w:firstLine="709"/>
        <w:jc w:val="both"/>
        <w:rPr>
          <w:sz w:val="28"/>
          <w:szCs w:val="28"/>
        </w:rPr>
      </w:pPr>
      <w:r w:rsidRPr="00146552">
        <w:rPr>
          <w:sz w:val="28"/>
          <w:szCs w:val="28"/>
        </w:rPr>
        <w:t>Информационные процессы – основа процесса разработки и реализации управленческого решения (УР). Необходимость документирования УР.</w:t>
      </w:r>
      <w:r w:rsidRPr="00146552">
        <w:rPr>
          <w:sz w:val="28"/>
          <w:szCs w:val="28"/>
          <w:lang w:val="uk-UA"/>
        </w:rPr>
        <w:t xml:space="preserve"> </w:t>
      </w:r>
      <w:r w:rsidRPr="00146552">
        <w:rPr>
          <w:sz w:val="28"/>
          <w:szCs w:val="28"/>
        </w:rPr>
        <w:t>Информационные ресурсы (ИР) как: экономическая категория, предпосылка базы знаний организации, залог конкурентного преимущества. Правовой режим ИР.</w:t>
      </w:r>
    </w:p>
    <w:p w:rsidR="00146552" w:rsidRPr="00146552" w:rsidRDefault="00146552" w:rsidP="00146552">
      <w:pPr>
        <w:pStyle w:val="FR1"/>
        <w:ind w:firstLine="709"/>
        <w:jc w:val="both"/>
        <w:rPr>
          <w:b w:val="0"/>
          <w:sz w:val="28"/>
          <w:szCs w:val="28"/>
          <w:lang w:val="ru-RU"/>
        </w:rPr>
      </w:pPr>
      <w:r w:rsidRPr="00146552">
        <w:rPr>
          <w:b w:val="0"/>
          <w:sz w:val="28"/>
          <w:szCs w:val="28"/>
          <w:lang w:val="ru-RU"/>
        </w:rPr>
        <w:t>Литература: [1, 2, 3, 4, 5, 6]</w:t>
      </w:r>
    </w:p>
    <w:p w:rsidR="00146552" w:rsidRPr="00146552" w:rsidRDefault="00146552" w:rsidP="00146552">
      <w:pPr>
        <w:pStyle w:val="FR1"/>
        <w:ind w:firstLine="709"/>
        <w:jc w:val="both"/>
        <w:rPr>
          <w:b w:val="0"/>
          <w:sz w:val="28"/>
          <w:szCs w:val="28"/>
          <w:lang w:val="ru-RU"/>
        </w:rPr>
      </w:pP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t xml:space="preserve">Тема 2. </w:t>
      </w:r>
      <w:r w:rsidRPr="00146552">
        <w:rPr>
          <w:rFonts w:ascii="Times New Roman" w:hAnsi="Times New Roman" w:cs="Times New Roman"/>
          <w:b/>
          <w:color w:val="000000"/>
          <w:sz w:val="28"/>
          <w:szCs w:val="28"/>
        </w:rPr>
        <w:t>Функции документа.</w:t>
      </w:r>
    </w:p>
    <w:p w:rsidR="00146552" w:rsidRPr="00146552" w:rsidRDefault="00146552" w:rsidP="00146552">
      <w:pPr>
        <w:tabs>
          <w:tab w:val="left" w:pos="1080"/>
        </w:tabs>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Документ как источник и носитель информации. Функции документа. Движение документируемой информации в системах управления и ее характеристика в зависимости от уровня обработки. </w:t>
      </w:r>
      <w:proofErr w:type="gramStart"/>
      <w:r w:rsidRPr="00146552">
        <w:rPr>
          <w:rFonts w:ascii="Times New Roman" w:hAnsi="Times New Roman" w:cs="Times New Roman"/>
          <w:sz w:val="28"/>
          <w:szCs w:val="28"/>
        </w:rPr>
        <w:t>Свойства информации (идеальность, ценность, полезность, актуальность, достаточность, толерантность и др.), содержащейся в документах.</w:t>
      </w:r>
      <w:proofErr w:type="gramEnd"/>
      <w:r w:rsidRPr="00146552">
        <w:rPr>
          <w:rFonts w:ascii="Times New Roman" w:hAnsi="Times New Roman" w:cs="Times New Roman"/>
          <w:sz w:val="28"/>
          <w:szCs w:val="28"/>
        </w:rPr>
        <w:t xml:space="preserve"> Влияние свойств </w:t>
      </w:r>
      <w:proofErr w:type="gramStart"/>
      <w:r w:rsidRPr="00146552">
        <w:rPr>
          <w:rFonts w:ascii="Times New Roman" w:hAnsi="Times New Roman" w:cs="Times New Roman"/>
          <w:sz w:val="28"/>
          <w:szCs w:val="28"/>
        </w:rPr>
        <w:t>информации</w:t>
      </w:r>
      <w:proofErr w:type="gramEnd"/>
      <w:r w:rsidRPr="00146552">
        <w:rPr>
          <w:rFonts w:ascii="Times New Roman" w:hAnsi="Times New Roman" w:cs="Times New Roman"/>
          <w:sz w:val="28"/>
          <w:szCs w:val="28"/>
        </w:rPr>
        <w:t xml:space="preserve"> на качество принимаемых УР.</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3, 4, 5, 7]</w:t>
      </w:r>
    </w:p>
    <w:p w:rsidR="00146552" w:rsidRPr="00146552" w:rsidRDefault="00146552" w:rsidP="00146552">
      <w:pPr>
        <w:tabs>
          <w:tab w:val="left" w:pos="284"/>
          <w:tab w:val="left" w:pos="567"/>
        </w:tabs>
        <w:ind w:firstLine="709"/>
        <w:jc w:val="both"/>
        <w:rPr>
          <w:rFonts w:ascii="Times New Roman" w:hAnsi="Times New Roman" w:cs="Times New Roman"/>
          <w:b/>
          <w:sz w:val="28"/>
          <w:szCs w:val="28"/>
        </w:rPr>
      </w:pPr>
      <w:r w:rsidRPr="00146552">
        <w:rPr>
          <w:rFonts w:ascii="Times New Roman" w:hAnsi="Times New Roman" w:cs="Times New Roman"/>
          <w:b/>
          <w:sz w:val="28"/>
          <w:szCs w:val="28"/>
        </w:rPr>
        <w:t xml:space="preserve">Тема 3. </w:t>
      </w:r>
      <w:r w:rsidRPr="00146552">
        <w:rPr>
          <w:rFonts w:ascii="Times New Roman" w:hAnsi="Times New Roman" w:cs="Times New Roman"/>
          <w:b/>
          <w:color w:val="000000"/>
          <w:sz w:val="28"/>
          <w:szCs w:val="28"/>
        </w:rPr>
        <w:t>Нормативно-методическая база ДОУ в ДНР и РФ.</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Нормативно-методические документы по делопроизводству и архивному делу: а) законодательство; б) стандарты (международные и национальные), в том числе классификаторы технико-экономической и социальной информации; в) методическая и учебная литература; их анализ и характеристика.</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3, 4, 5, 7]</w:t>
      </w:r>
    </w:p>
    <w:p w:rsidR="00146552" w:rsidRPr="00146552" w:rsidRDefault="00146552" w:rsidP="00146552">
      <w:pPr>
        <w:ind w:firstLine="709"/>
        <w:jc w:val="both"/>
        <w:rPr>
          <w:rFonts w:ascii="Times New Roman" w:hAnsi="Times New Roman" w:cs="Times New Roman"/>
          <w:b/>
          <w:sz w:val="28"/>
          <w:szCs w:val="28"/>
        </w:rPr>
      </w:pPr>
      <w:r w:rsidRPr="00146552">
        <w:rPr>
          <w:rFonts w:ascii="Times New Roman" w:hAnsi="Times New Roman" w:cs="Times New Roman"/>
          <w:b/>
          <w:sz w:val="28"/>
          <w:szCs w:val="28"/>
        </w:rPr>
        <w:t xml:space="preserve">Тема 4. </w:t>
      </w:r>
      <w:r w:rsidRPr="00146552">
        <w:rPr>
          <w:rFonts w:ascii="Times New Roman" w:hAnsi="Times New Roman" w:cs="Times New Roman"/>
          <w:b/>
          <w:color w:val="000000"/>
          <w:sz w:val="28"/>
          <w:szCs w:val="28"/>
        </w:rPr>
        <w:t>Основные понятия в сфере ДОУ.</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Понятие – термин – дефиниция. </w:t>
      </w:r>
      <w:proofErr w:type="gramStart"/>
      <w:r w:rsidRPr="00146552">
        <w:rPr>
          <w:sz w:val="28"/>
          <w:szCs w:val="28"/>
        </w:rPr>
        <w:t>Основные термины и определения: "документ", "официальный документ", "служебный документ", "документирование", "юридическая сила документа", "делопроизводство", "документационное обеспечение управления (ДОУ)", "управление документами",  "информационная система (ИС)", "информационное обеспечение управления", "информационный менеджмент", "электронно-цифровая подпись (ЭЦП)", "электронный документ (ЭД)", "электронное сообщение" и др.</w:t>
      </w:r>
      <w:proofErr w:type="gramEnd"/>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2, 4, 7]</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tabs>
          <w:tab w:val="left" w:pos="4455"/>
        </w:tabs>
        <w:ind w:firstLine="709"/>
        <w:jc w:val="both"/>
        <w:rPr>
          <w:rFonts w:ascii="Times New Roman" w:eastAsia="Calibri" w:hAnsi="Times New Roman" w:cs="Times New Roman"/>
          <w:bCs/>
          <w:sz w:val="28"/>
          <w:szCs w:val="28"/>
        </w:rPr>
      </w:pPr>
      <w:r w:rsidRPr="00146552">
        <w:rPr>
          <w:rFonts w:ascii="Times New Roman" w:hAnsi="Times New Roman" w:cs="Times New Roman"/>
          <w:b/>
          <w:bCs/>
          <w:sz w:val="28"/>
          <w:szCs w:val="28"/>
        </w:rPr>
        <w:t xml:space="preserve">Тема 5.  </w:t>
      </w:r>
      <w:r w:rsidRPr="00146552">
        <w:rPr>
          <w:rFonts w:ascii="Times New Roman" w:hAnsi="Times New Roman" w:cs="Times New Roman"/>
          <w:b/>
          <w:color w:val="000000"/>
          <w:sz w:val="28"/>
          <w:szCs w:val="28"/>
        </w:rPr>
        <w:t>Организация документационного и информационно-аналитического обеспечения управленческой деятельности</w:t>
      </w:r>
      <w:r w:rsidRPr="00146552">
        <w:rPr>
          <w:rFonts w:ascii="Times New Roman" w:eastAsia="Calibri" w:hAnsi="Times New Roman" w:cs="Times New Roman"/>
          <w:bCs/>
          <w:sz w:val="28"/>
          <w:szCs w:val="28"/>
        </w:rPr>
        <w:t>.</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Службы документационного и информационно-аналитического обеспечения деятельности:</w:t>
      </w:r>
      <w:r w:rsidRPr="00146552">
        <w:rPr>
          <w:strike/>
          <w:color w:val="0000FF"/>
          <w:sz w:val="28"/>
          <w:szCs w:val="28"/>
        </w:rPr>
        <w:t> </w:t>
      </w:r>
      <w:r w:rsidRPr="00146552">
        <w:rPr>
          <w:sz w:val="28"/>
          <w:szCs w:val="28"/>
        </w:rPr>
        <w:t xml:space="preserve">задачи, функции, состав документов, </w:t>
      </w:r>
      <w:r w:rsidRPr="00146552">
        <w:rPr>
          <w:sz w:val="28"/>
          <w:szCs w:val="28"/>
        </w:rPr>
        <w:lastRenderedPageBreak/>
        <w:t>информационные взаимосвязи. Проблемы координации взаимодействия и пути их решения</w:t>
      </w:r>
    </w:p>
    <w:p w:rsidR="00146552" w:rsidRPr="00146552" w:rsidRDefault="00146552" w:rsidP="00146552">
      <w:pPr>
        <w:tabs>
          <w:tab w:val="left" w:pos="4455"/>
        </w:tabs>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4, 5, 7]</w:t>
      </w:r>
    </w:p>
    <w:p w:rsidR="00146552" w:rsidRPr="00146552" w:rsidRDefault="00146552" w:rsidP="00146552">
      <w:pPr>
        <w:tabs>
          <w:tab w:val="left" w:pos="4455"/>
        </w:tabs>
        <w:ind w:firstLine="709"/>
        <w:jc w:val="both"/>
        <w:rPr>
          <w:rFonts w:ascii="Times New Roman" w:hAnsi="Times New Roman" w:cs="Times New Roman"/>
          <w:sz w:val="28"/>
          <w:szCs w:val="28"/>
        </w:rPr>
      </w:pPr>
    </w:p>
    <w:p w:rsidR="00146552" w:rsidRPr="00146552" w:rsidRDefault="00146552" w:rsidP="00146552">
      <w:pPr>
        <w:pStyle w:val="a9"/>
        <w:spacing w:before="0" w:beforeAutospacing="0" w:after="0" w:afterAutospacing="0"/>
        <w:ind w:firstLine="709"/>
        <w:jc w:val="both"/>
        <w:rPr>
          <w:sz w:val="28"/>
          <w:szCs w:val="28"/>
        </w:rPr>
      </w:pPr>
      <w:r w:rsidRPr="00146552">
        <w:rPr>
          <w:b/>
          <w:bCs/>
          <w:sz w:val="28"/>
          <w:szCs w:val="28"/>
        </w:rPr>
        <w:t xml:space="preserve">Тема 6. </w:t>
      </w:r>
      <w:r w:rsidRPr="00146552">
        <w:rPr>
          <w:b/>
          <w:iCs/>
          <w:sz w:val="28"/>
          <w:szCs w:val="28"/>
        </w:rPr>
        <w:t>Правовое обеспечение процесса документирования.</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Документ как следствие события. Основания для создания документов в организации. Зависимость вида и состава издаваемых документов от компетенции и полномочий организации, порядка разрешения вопросов, круга решаемых вопросов и других факторов.</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Нормативные правовые акты ФТС (ГТК) России, регламентирующие порядок подготовки и оформления документов, используемых в деятельности таможенных органов, их классификация, характеристика</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3, 5, 7]</w:t>
      </w:r>
    </w:p>
    <w:p w:rsidR="00146552" w:rsidRPr="00146552" w:rsidRDefault="00146552" w:rsidP="00146552">
      <w:pPr>
        <w:pStyle w:val="a9"/>
        <w:spacing w:before="0" w:beforeAutospacing="0" w:after="0" w:afterAutospacing="0"/>
        <w:ind w:firstLine="709"/>
        <w:jc w:val="both"/>
        <w:rPr>
          <w:sz w:val="28"/>
          <w:szCs w:val="28"/>
        </w:rPr>
      </w:pPr>
      <w:r w:rsidRPr="00146552">
        <w:rPr>
          <w:b/>
          <w:bCs/>
          <w:sz w:val="28"/>
          <w:szCs w:val="28"/>
        </w:rPr>
        <w:t xml:space="preserve">Тема 7 </w:t>
      </w:r>
      <w:r w:rsidRPr="00146552">
        <w:rPr>
          <w:b/>
          <w:iCs/>
          <w:sz w:val="28"/>
          <w:szCs w:val="28"/>
        </w:rPr>
        <w:t>Системы документации, используемые в деятельности.</w:t>
      </w:r>
    </w:p>
    <w:p w:rsidR="00146552" w:rsidRPr="00146552" w:rsidRDefault="00146552" w:rsidP="00146552">
      <w:pPr>
        <w:pStyle w:val="aa"/>
        <w:spacing w:before="0" w:beforeAutospacing="0" w:after="0" w:afterAutospacing="0"/>
        <w:ind w:firstLine="709"/>
        <w:jc w:val="both"/>
        <w:rPr>
          <w:sz w:val="28"/>
          <w:szCs w:val="28"/>
        </w:rPr>
      </w:pPr>
      <w:r w:rsidRPr="00146552">
        <w:rPr>
          <w:sz w:val="28"/>
          <w:szCs w:val="28"/>
        </w:rPr>
        <w:t>Унификация и стандартизация документов и информации – одно из главных направлений в ДОУ.</w:t>
      </w:r>
      <w:r w:rsidRPr="00146552">
        <w:rPr>
          <w:sz w:val="28"/>
          <w:szCs w:val="28"/>
          <w:lang w:val="uk-UA"/>
        </w:rPr>
        <w:t xml:space="preserve"> </w:t>
      </w:r>
      <w:r w:rsidRPr="00146552">
        <w:rPr>
          <w:sz w:val="28"/>
          <w:szCs w:val="28"/>
        </w:rPr>
        <w:t>Системы и унифицированные системы документации, используемые в деятельности, их характеристика, состав, взаимопроникновение</w:t>
      </w:r>
    </w:p>
    <w:p w:rsidR="00146552" w:rsidRPr="00146552" w:rsidRDefault="00146552" w:rsidP="00146552">
      <w:pPr>
        <w:widowControl w:val="0"/>
        <w:autoSpaceDE w:val="0"/>
        <w:autoSpaceDN w:val="0"/>
        <w:ind w:firstLine="709"/>
        <w:jc w:val="both"/>
        <w:rPr>
          <w:rFonts w:ascii="Times New Roman" w:hAnsi="Times New Roman" w:cs="Times New Roman"/>
          <w:b/>
          <w:caps/>
          <w:sz w:val="28"/>
          <w:szCs w:val="28"/>
        </w:rPr>
      </w:pPr>
      <w:r w:rsidRPr="00146552">
        <w:rPr>
          <w:rFonts w:ascii="Times New Roman" w:hAnsi="Times New Roman" w:cs="Times New Roman"/>
          <w:sz w:val="28"/>
          <w:szCs w:val="28"/>
        </w:rPr>
        <w:t>Литература: [1, 4, 7]</w:t>
      </w:r>
    </w:p>
    <w:p w:rsidR="00146552" w:rsidRPr="00146552" w:rsidRDefault="00146552" w:rsidP="00146552">
      <w:pPr>
        <w:pStyle w:val="a9"/>
        <w:spacing w:before="0" w:beforeAutospacing="0" w:after="0" w:afterAutospacing="0"/>
        <w:ind w:firstLine="709"/>
        <w:jc w:val="both"/>
        <w:rPr>
          <w:sz w:val="28"/>
          <w:szCs w:val="28"/>
        </w:rPr>
      </w:pPr>
      <w:r w:rsidRPr="00146552">
        <w:rPr>
          <w:b/>
          <w:bCs/>
          <w:sz w:val="28"/>
          <w:szCs w:val="28"/>
        </w:rPr>
        <w:t xml:space="preserve">Тема 8 </w:t>
      </w:r>
      <w:r w:rsidRPr="00146552">
        <w:rPr>
          <w:b/>
          <w:iCs/>
          <w:sz w:val="28"/>
          <w:szCs w:val="28"/>
        </w:rPr>
        <w:t xml:space="preserve">Документирование управленческой деятельности </w:t>
      </w:r>
    </w:p>
    <w:p w:rsidR="00146552" w:rsidRPr="00146552" w:rsidRDefault="00146552" w:rsidP="00146552">
      <w:pPr>
        <w:pStyle w:val="aa"/>
        <w:spacing w:before="0" w:beforeAutospacing="0" w:after="0" w:afterAutospacing="0"/>
        <w:ind w:firstLine="709"/>
        <w:jc w:val="both"/>
        <w:rPr>
          <w:sz w:val="28"/>
          <w:szCs w:val="28"/>
        </w:rPr>
      </w:pPr>
      <w:r w:rsidRPr="00146552">
        <w:rPr>
          <w:sz w:val="28"/>
          <w:szCs w:val="28"/>
        </w:rPr>
        <w:t xml:space="preserve">Управленческие документы как письменная форма УР, их виды, классификация. Общероссийский классификатор управленческой документации (ОКУД) </w:t>
      </w:r>
      <w:proofErr w:type="gramStart"/>
      <w:r w:rsidRPr="00146552">
        <w:rPr>
          <w:sz w:val="28"/>
          <w:szCs w:val="28"/>
        </w:rPr>
        <w:t>ОК</w:t>
      </w:r>
      <w:proofErr w:type="gramEnd"/>
      <w:r w:rsidRPr="00146552">
        <w:rPr>
          <w:sz w:val="28"/>
          <w:szCs w:val="28"/>
        </w:rPr>
        <w:t xml:space="preserve"> 011-93. Требования и правила оформления некоторых управленческих документов: договор, контракт, доверенность и др.</w:t>
      </w:r>
      <w:r w:rsidRPr="00146552">
        <w:rPr>
          <w:sz w:val="28"/>
          <w:szCs w:val="28"/>
          <w:lang w:val="uk-UA"/>
        </w:rPr>
        <w:t xml:space="preserve"> </w:t>
      </w:r>
      <w:r w:rsidRPr="00146552">
        <w:rPr>
          <w:sz w:val="28"/>
          <w:szCs w:val="28"/>
        </w:rPr>
        <w:t xml:space="preserve">Унифицированная система организационно-распорядительной документации (УСОРД). Правовая основа использования ГОСТ </w:t>
      </w:r>
      <w:proofErr w:type="gramStart"/>
      <w:r w:rsidRPr="00146552">
        <w:rPr>
          <w:sz w:val="28"/>
          <w:szCs w:val="28"/>
        </w:rPr>
        <w:t>Р</w:t>
      </w:r>
      <w:proofErr w:type="gramEnd"/>
      <w:r w:rsidRPr="00146552">
        <w:rPr>
          <w:sz w:val="28"/>
          <w:szCs w:val="28"/>
        </w:rPr>
        <w:t xml:space="preserve"> 6.30-2003.</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3, 4, 7]</w:t>
      </w:r>
    </w:p>
    <w:p w:rsidR="00146552" w:rsidRPr="00146552" w:rsidRDefault="00146552" w:rsidP="00146552">
      <w:pPr>
        <w:pStyle w:val="a9"/>
        <w:spacing w:before="0" w:beforeAutospacing="0" w:after="0" w:afterAutospacing="0"/>
        <w:ind w:firstLine="709"/>
        <w:jc w:val="both"/>
        <w:rPr>
          <w:sz w:val="28"/>
          <w:szCs w:val="28"/>
        </w:rPr>
      </w:pPr>
      <w:r w:rsidRPr="00146552">
        <w:rPr>
          <w:b/>
          <w:bCs/>
          <w:sz w:val="28"/>
          <w:szCs w:val="28"/>
        </w:rPr>
        <w:t>Тема 9.</w:t>
      </w:r>
      <w:r w:rsidRPr="00146552">
        <w:rPr>
          <w:sz w:val="28"/>
          <w:szCs w:val="28"/>
        </w:rPr>
        <w:t xml:space="preserve"> </w:t>
      </w:r>
      <w:r w:rsidRPr="00146552">
        <w:rPr>
          <w:b/>
          <w:iCs/>
          <w:sz w:val="28"/>
          <w:szCs w:val="28"/>
        </w:rPr>
        <w:t>Особенности оформления документов, используемых в международной практике внешнеэкономической деятельности.</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Коммерческая (деловая) переписка. Классификация коммерческих писем (преддоговорные, претензионные, гарантийные, рекламные и др.), правовые основания их подготовки, особенности оформления, структура текста.</w:t>
      </w:r>
      <w:r w:rsidRPr="00146552">
        <w:rPr>
          <w:sz w:val="28"/>
          <w:szCs w:val="28"/>
          <w:lang w:val="uk-UA"/>
        </w:rPr>
        <w:t xml:space="preserve"> </w:t>
      </w:r>
      <w:r w:rsidRPr="00146552">
        <w:rPr>
          <w:sz w:val="28"/>
          <w:szCs w:val="28"/>
        </w:rPr>
        <w:t>Международные стандарты, используемые при подготовке и оформлении коммерческой переписки</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3, 4, 7]</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pStyle w:val="a9"/>
        <w:spacing w:before="0" w:beforeAutospacing="0" w:after="0" w:afterAutospacing="0"/>
        <w:ind w:firstLine="709"/>
        <w:jc w:val="both"/>
        <w:rPr>
          <w:sz w:val="28"/>
          <w:szCs w:val="28"/>
        </w:rPr>
      </w:pPr>
      <w:r w:rsidRPr="00146552">
        <w:rPr>
          <w:b/>
          <w:bCs/>
          <w:sz w:val="28"/>
          <w:szCs w:val="28"/>
        </w:rPr>
        <w:t>Тема 10.</w:t>
      </w:r>
      <w:r w:rsidRPr="00146552">
        <w:rPr>
          <w:sz w:val="28"/>
          <w:szCs w:val="28"/>
        </w:rPr>
        <w:t xml:space="preserve"> </w:t>
      </w:r>
      <w:r w:rsidRPr="00146552">
        <w:rPr>
          <w:b/>
          <w:iCs/>
          <w:sz w:val="28"/>
          <w:szCs w:val="28"/>
        </w:rPr>
        <w:t xml:space="preserve">Документирование заседаний коллегиальных органов и производственных совещаний. </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Подготовка, проведение и документирование заседаний коллегиальных органов и производственных совещаний </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3, 4, 7]</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autoSpaceDE w:val="0"/>
        <w:autoSpaceDN w:val="0"/>
        <w:adjustRightInd w:val="0"/>
        <w:ind w:firstLine="709"/>
        <w:jc w:val="both"/>
        <w:rPr>
          <w:rFonts w:ascii="Times New Roman" w:hAnsi="Times New Roman" w:cs="Times New Roman"/>
          <w:color w:val="000000"/>
          <w:sz w:val="28"/>
          <w:szCs w:val="28"/>
        </w:rPr>
      </w:pPr>
      <w:r w:rsidRPr="00146552">
        <w:rPr>
          <w:rFonts w:ascii="Times New Roman" w:hAnsi="Times New Roman" w:cs="Times New Roman"/>
          <w:b/>
          <w:bCs/>
          <w:sz w:val="28"/>
          <w:szCs w:val="28"/>
        </w:rPr>
        <w:t xml:space="preserve">Тема 11. </w:t>
      </w:r>
      <w:r w:rsidRPr="00146552">
        <w:rPr>
          <w:rFonts w:ascii="Times New Roman" w:hAnsi="Times New Roman" w:cs="Times New Roman"/>
          <w:b/>
          <w:color w:val="000000"/>
          <w:sz w:val="28"/>
          <w:szCs w:val="28"/>
        </w:rPr>
        <w:t>Организация документооборота (управление документами).</w:t>
      </w:r>
    </w:p>
    <w:p w:rsidR="00146552" w:rsidRPr="00146552" w:rsidRDefault="00146552" w:rsidP="00146552">
      <w:pPr>
        <w:pStyle w:val="aa"/>
        <w:spacing w:before="0" w:beforeAutospacing="0" w:after="0" w:afterAutospacing="0"/>
        <w:ind w:firstLine="709"/>
        <w:jc w:val="both"/>
        <w:rPr>
          <w:sz w:val="28"/>
          <w:szCs w:val="28"/>
        </w:rPr>
      </w:pPr>
      <w:r w:rsidRPr="00146552">
        <w:rPr>
          <w:sz w:val="28"/>
          <w:szCs w:val="28"/>
        </w:rPr>
        <w:t>Документооборот в таможенном органе: содержание (документопотоки), этапы, средства моделирования. Объективные и субъективные факторы роста документооборота в таможенных органах. Основные принципы рационализации документооборота в таможенном органе.</w:t>
      </w:r>
      <w:r w:rsidRPr="00146552">
        <w:rPr>
          <w:sz w:val="28"/>
          <w:szCs w:val="28"/>
          <w:lang w:val="uk-UA"/>
        </w:rPr>
        <w:t xml:space="preserve"> </w:t>
      </w:r>
      <w:r w:rsidRPr="00146552">
        <w:rPr>
          <w:sz w:val="28"/>
          <w:szCs w:val="28"/>
        </w:rPr>
        <w:t>Общие требования к управлению документами (управление документами, регулятивная среда, политика в области управления документами, распределение ответственности и полномочий по управлению документами).</w:t>
      </w:r>
      <w:r w:rsidRPr="00146552">
        <w:rPr>
          <w:sz w:val="28"/>
          <w:szCs w:val="28"/>
          <w:lang w:val="uk-UA"/>
        </w:rPr>
        <w:t xml:space="preserve"> </w:t>
      </w:r>
      <w:r w:rsidRPr="00146552">
        <w:rPr>
          <w:sz w:val="28"/>
          <w:szCs w:val="28"/>
        </w:rPr>
        <w:t>Системный подход к управлению документами в организации. Характеристики, требования, методология проектирования и внедрения систем управления документами (СУД)</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3, 4, 7, 13, 14, 15, 16, 17, 18, 19]</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tabs>
          <w:tab w:val="left" w:pos="284"/>
          <w:tab w:val="left" w:pos="567"/>
        </w:tabs>
        <w:ind w:firstLine="709"/>
        <w:jc w:val="both"/>
        <w:rPr>
          <w:rFonts w:ascii="Times New Roman" w:hAnsi="Times New Roman" w:cs="Times New Roman"/>
          <w:sz w:val="28"/>
          <w:szCs w:val="28"/>
        </w:rPr>
      </w:pPr>
      <w:r w:rsidRPr="00146552">
        <w:rPr>
          <w:rFonts w:ascii="Times New Roman" w:hAnsi="Times New Roman" w:cs="Times New Roman"/>
          <w:b/>
          <w:bCs/>
          <w:sz w:val="28"/>
          <w:szCs w:val="28"/>
        </w:rPr>
        <w:t xml:space="preserve">Тема 12. </w:t>
      </w:r>
      <w:r w:rsidRPr="00146552">
        <w:rPr>
          <w:rFonts w:ascii="Times New Roman" w:hAnsi="Times New Roman" w:cs="Times New Roman"/>
          <w:b/>
          <w:color w:val="000000"/>
          <w:sz w:val="28"/>
          <w:szCs w:val="28"/>
        </w:rPr>
        <w:t>Документальные информационно-поисковые системы (ДИПС).</w:t>
      </w:r>
    </w:p>
    <w:p w:rsidR="00146552" w:rsidRPr="00146552" w:rsidRDefault="00146552" w:rsidP="00146552">
      <w:pPr>
        <w:pStyle w:val="aa"/>
        <w:spacing w:before="0" w:beforeAutospacing="0" w:after="0" w:afterAutospacing="0"/>
        <w:ind w:firstLine="709"/>
        <w:jc w:val="both"/>
        <w:rPr>
          <w:sz w:val="28"/>
          <w:szCs w:val="28"/>
        </w:rPr>
      </w:pPr>
      <w:r w:rsidRPr="00146552">
        <w:rPr>
          <w:sz w:val="28"/>
          <w:szCs w:val="28"/>
        </w:rPr>
        <w:t>Понятие "информационно-поисковая система" (ИПС). Классификация ИПС (</w:t>
      </w:r>
      <w:proofErr w:type="gramStart"/>
      <w:r w:rsidRPr="00146552">
        <w:rPr>
          <w:sz w:val="28"/>
          <w:szCs w:val="28"/>
        </w:rPr>
        <w:t>документальные</w:t>
      </w:r>
      <w:proofErr w:type="gramEnd"/>
      <w:r w:rsidRPr="00146552">
        <w:rPr>
          <w:sz w:val="28"/>
          <w:szCs w:val="28"/>
        </w:rPr>
        <w:t>, фактографические; традиционные, электронные). Регистрация документов – основа создания ДИПС. Принципиальная схема работы ИПС (поисковый образ документа, поисковый образ запроса, поисковое предписание, хранилища поисковых образов и запросов, информационный поисковый язык (ИПЯ), индексирование, процедура поиска, выходная форма). Лингвистическое обеспечение ИПС (рубрикаторы, классификаторы, тезаурусы и т.п.).</w:t>
      </w:r>
    </w:p>
    <w:p w:rsidR="00146552" w:rsidRPr="00146552" w:rsidRDefault="00146552" w:rsidP="00146552">
      <w:pPr>
        <w:pStyle w:val="aa"/>
        <w:spacing w:before="0" w:beforeAutospacing="0" w:after="0" w:afterAutospacing="0"/>
        <w:ind w:firstLine="709"/>
        <w:jc w:val="both"/>
        <w:rPr>
          <w:sz w:val="28"/>
          <w:szCs w:val="28"/>
        </w:rPr>
      </w:pPr>
      <w:r w:rsidRPr="00146552">
        <w:rPr>
          <w:sz w:val="28"/>
          <w:szCs w:val="28"/>
        </w:rPr>
        <w:t xml:space="preserve">Эффективность работы ИПС: релевантность, точность, полнота, </w:t>
      </w:r>
      <w:proofErr w:type="spellStart"/>
      <w:r w:rsidRPr="00146552">
        <w:rPr>
          <w:sz w:val="28"/>
          <w:szCs w:val="28"/>
        </w:rPr>
        <w:t>пертинентность</w:t>
      </w:r>
      <w:proofErr w:type="spellEnd"/>
      <w:r w:rsidRPr="00146552">
        <w:rPr>
          <w:sz w:val="28"/>
          <w:szCs w:val="28"/>
        </w:rPr>
        <w:t xml:space="preserve">. </w:t>
      </w:r>
      <w:proofErr w:type="gramStart"/>
      <w:r w:rsidRPr="00146552">
        <w:rPr>
          <w:sz w:val="28"/>
          <w:szCs w:val="28"/>
        </w:rPr>
        <w:t>ДИПС, используемые в деятельности таможенных органов:</w:t>
      </w:r>
      <w:proofErr w:type="gramEnd"/>
      <w:r w:rsidRPr="00146552">
        <w:rPr>
          <w:sz w:val="28"/>
          <w:szCs w:val="28"/>
        </w:rPr>
        <w:t xml:space="preserve"> КПС "УКИД-2", КПС "Таможня и право" и др. История и концепция создания, назначение, условия использования, перспективы развития, функциональные возможности. Коммерческие справочные системы правового характера ("Гарант", "</w:t>
      </w:r>
      <w:proofErr w:type="spellStart"/>
      <w:r w:rsidRPr="00146552">
        <w:rPr>
          <w:sz w:val="28"/>
          <w:szCs w:val="28"/>
        </w:rPr>
        <w:t>КонсультантПлюс</w:t>
      </w:r>
      <w:proofErr w:type="spellEnd"/>
      <w:r w:rsidRPr="00146552">
        <w:rPr>
          <w:sz w:val="28"/>
          <w:szCs w:val="28"/>
        </w:rPr>
        <w:t>", "Кодекс", "ЮСИС" и др.) как разновидность ДИПС: официальность, актуальность, полнота и достоверность информации, содержащийся в них</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3, 4, 7, 13, 14, 15, 16, 17, 18, 19]</w:t>
      </w:r>
    </w:p>
    <w:p w:rsidR="00146552" w:rsidRPr="00146552" w:rsidRDefault="00146552" w:rsidP="00146552">
      <w:pPr>
        <w:tabs>
          <w:tab w:val="left" w:pos="284"/>
          <w:tab w:val="left" w:pos="567"/>
        </w:tabs>
        <w:ind w:firstLine="709"/>
        <w:jc w:val="both"/>
        <w:rPr>
          <w:rFonts w:ascii="Times New Roman" w:hAnsi="Times New Roman" w:cs="Times New Roman"/>
          <w:sz w:val="28"/>
          <w:szCs w:val="28"/>
        </w:rPr>
      </w:pPr>
    </w:p>
    <w:p w:rsidR="00146552" w:rsidRPr="00146552" w:rsidRDefault="00146552" w:rsidP="00146552">
      <w:pPr>
        <w:tabs>
          <w:tab w:val="left" w:pos="284"/>
          <w:tab w:val="left" w:pos="567"/>
        </w:tabs>
        <w:ind w:firstLine="709"/>
        <w:jc w:val="both"/>
        <w:rPr>
          <w:rFonts w:ascii="Times New Roman" w:hAnsi="Times New Roman" w:cs="Times New Roman"/>
          <w:b/>
          <w:sz w:val="28"/>
          <w:szCs w:val="28"/>
        </w:rPr>
      </w:pPr>
      <w:r w:rsidRPr="00146552">
        <w:rPr>
          <w:rFonts w:ascii="Times New Roman" w:hAnsi="Times New Roman" w:cs="Times New Roman"/>
          <w:b/>
          <w:bCs/>
          <w:sz w:val="28"/>
          <w:szCs w:val="28"/>
        </w:rPr>
        <w:t xml:space="preserve">Тема 13. </w:t>
      </w:r>
      <w:r w:rsidRPr="00146552">
        <w:rPr>
          <w:rFonts w:ascii="Times New Roman" w:hAnsi="Times New Roman" w:cs="Times New Roman"/>
          <w:b/>
          <w:color w:val="000000"/>
          <w:sz w:val="28"/>
          <w:szCs w:val="28"/>
        </w:rPr>
        <w:t>Особенности организации работы с некоторыми видами документов. Информатизация в сфере ДОУ.</w:t>
      </w:r>
    </w:p>
    <w:p w:rsidR="00146552" w:rsidRPr="00146552" w:rsidRDefault="00146552" w:rsidP="00146552">
      <w:pPr>
        <w:pStyle w:val="aa"/>
        <w:spacing w:before="0" w:beforeAutospacing="0" w:after="0" w:afterAutospacing="0"/>
        <w:ind w:firstLine="709"/>
        <w:jc w:val="both"/>
        <w:rPr>
          <w:sz w:val="28"/>
          <w:szCs w:val="28"/>
          <w:lang w:val="uk-UA"/>
        </w:rPr>
      </w:pPr>
      <w:r w:rsidRPr="00146552">
        <w:rPr>
          <w:sz w:val="28"/>
          <w:szCs w:val="28"/>
        </w:rPr>
        <w:t xml:space="preserve">Особенности организации делопроизводства по работе с устными и письменными обращениями граждан. Рассмотрение по существу, требования, предъявляемые к решению. Прием граждан. Особенности порядка и сроки рассмотрения заявлений граждан в случае обжалования ими решения. </w:t>
      </w:r>
      <w:proofErr w:type="gramStart"/>
      <w:r w:rsidRPr="00146552">
        <w:rPr>
          <w:sz w:val="28"/>
          <w:szCs w:val="28"/>
        </w:rPr>
        <w:lastRenderedPageBreak/>
        <w:t>Сущность и особенности организации работы с документами, содержащими: сведения ограниченного распространения (ДСП), конфиденциальную (персональную) информацию, коммерческую тайну, служебную тайну, государственную тайну</w:t>
      </w:r>
      <w:r w:rsidRPr="00146552">
        <w:rPr>
          <w:sz w:val="28"/>
          <w:szCs w:val="28"/>
          <w:lang w:val="uk-UA"/>
        </w:rPr>
        <w:t xml:space="preserve">. </w:t>
      </w:r>
      <w:proofErr w:type="gramEnd"/>
    </w:p>
    <w:p w:rsidR="00146552" w:rsidRPr="00146552" w:rsidRDefault="00146552" w:rsidP="00146552">
      <w:pPr>
        <w:pStyle w:val="aa"/>
        <w:spacing w:before="0" w:beforeAutospacing="0" w:after="0" w:afterAutospacing="0"/>
        <w:ind w:firstLine="709"/>
        <w:jc w:val="both"/>
        <w:rPr>
          <w:sz w:val="28"/>
          <w:szCs w:val="28"/>
        </w:rPr>
      </w:pPr>
      <w:r w:rsidRPr="00146552">
        <w:rPr>
          <w:sz w:val="28"/>
          <w:szCs w:val="28"/>
        </w:rPr>
        <w:t>Совершенствование ДОУ - одна из предпосылок создания (модернизации) корпоративной информационной системы (КИС) в таможенном органе. Основные принципы автоматизации в сфере ДОУ и программное обеспечение (разновидности, основные характеристики). Элементы и системы электронного документооборота (в том числе: e-</w:t>
      </w:r>
      <w:proofErr w:type="spellStart"/>
      <w:r w:rsidRPr="00146552">
        <w:rPr>
          <w:sz w:val="28"/>
          <w:szCs w:val="28"/>
        </w:rPr>
        <w:t>mail</w:t>
      </w:r>
      <w:proofErr w:type="spellEnd"/>
      <w:r w:rsidRPr="00146552">
        <w:rPr>
          <w:sz w:val="28"/>
          <w:szCs w:val="28"/>
        </w:rPr>
        <w:t xml:space="preserve">, </w:t>
      </w:r>
      <w:proofErr w:type="spellStart"/>
      <w:r w:rsidRPr="00146552">
        <w:rPr>
          <w:sz w:val="28"/>
          <w:szCs w:val="28"/>
        </w:rPr>
        <w:t>groupware</w:t>
      </w:r>
      <w:proofErr w:type="spellEnd"/>
      <w:r w:rsidRPr="00146552">
        <w:rPr>
          <w:sz w:val="28"/>
          <w:szCs w:val="28"/>
        </w:rPr>
        <w:t xml:space="preserve">, </w:t>
      </w:r>
      <w:proofErr w:type="spellStart"/>
      <w:r w:rsidRPr="00146552">
        <w:rPr>
          <w:sz w:val="28"/>
          <w:szCs w:val="28"/>
        </w:rPr>
        <w:t>workflow</w:t>
      </w:r>
      <w:proofErr w:type="spellEnd"/>
      <w:r w:rsidRPr="00146552">
        <w:rPr>
          <w:sz w:val="28"/>
          <w:szCs w:val="28"/>
        </w:rPr>
        <w:t>), их возможности. Электронный офис. Виртуальный офис.</w:t>
      </w:r>
      <w:r w:rsidRPr="00146552">
        <w:rPr>
          <w:sz w:val="28"/>
          <w:szCs w:val="28"/>
          <w:lang w:val="uk-UA"/>
        </w:rPr>
        <w:t xml:space="preserve"> </w:t>
      </w:r>
      <w:r w:rsidRPr="00146552">
        <w:rPr>
          <w:sz w:val="28"/>
          <w:szCs w:val="28"/>
        </w:rPr>
        <w:t>Автоматизация делопроизводства – как отражение совершенствования администрирования. Электронное декларирование: правовой и организационный аспекты</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3, 4, 7, 13, 14, 15, 16, 17, 18, 19]</w:t>
      </w:r>
    </w:p>
    <w:p w:rsidR="00146552" w:rsidRPr="00146552" w:rsidRDefault="00146552" w:rsidP="00146552">
      <w:pPr>
        <w:tabs>
          <w:tab w:val="left" w:pos="284"/>
          <w:tab w:val="left" w:pos="567"/>
        </w:tabs>
        <w:ind w:firstLine="709"/>
        <w:jc w:val="both"/>
        <w:rPr>
          <w:rFonts w:ascii="Times New Roman" w:hAnsi="Times New Roman" w:cs="Times New Roman"/>
          <w:sz w:val="28"/>
          <w:szCs w:val="28"/>
        </w:rPr>
      </w:pPr>
    </w:p>
    <w:p w:rsidR="00146552" w:rsidRPr="00146552" w:rsidRDefault="00146552" w:rsidP="00146552">
      <w:pPr>
        <w:tabs>
          <w:tab w:val="left" w:pos="284"/>
          <w:tab w:val="left" w:pos="567"/>
        </w:tabs>
        <w:ind w:firstLine="709"/>
        <w:jc w:val="both"/>
        <w:rPr>
          <w:rFonts w:ascii="Times New Roman" w:eastAsia="Calibri" w:hAnsi="Times New Roman" w:cs="Times New Roman"/>
          <w:bCs/>
          <w:sz w:val="28"/>
          <w:szCs w:val="28"/>
        </w:rPr>
      </w:pPr>
      <w:r w:rsidRPr="00146552">
        <w:rPr>
          <w:rFonts w:ascii="Times New Roman" w:hAnsi="Times New Roman" w:cs="Times New Roman"/>
          <w:b/>
          <w:bCs/>
          <w:sz w:val="28"/>
          <w:szCs w:val="28"/>
        </w:rPr>
        <w:t xml:space="preserve">Тема 14.  </w:t>
      </w:r>
      <w:r w:rsidRPr="00146552">
        <w:rPr>
          <w:rFonts w:ascii="Times New Roman" w:hAnsi="Times New Roman" w:cs="Times New Roman"/>
          <w:b/>
          <w:color w:val="000000"/>
          <w:sz w:val="28"/>
          <w:szCs w:val="28"/>
        </w:rPr>
        <w:t>Номенклатура дел. Порядок проведения экспертизы ценности документов.</w:t>
      </w:r>
      <w:r w:rsidRPr="00146552">
        <w:rPr>
          <w:rFonts w:ascii="Times New Roman" w:eastAsia="Calibri" w:hAnsi="Times New Roman" w:cs="Times New Roman"/>
          <w:bCs/>
          <w:sz w:val="28"/>
          <w:szCs w:val="28"/>
        </w:rPr>
        <w:t xml:space="preserve"> </w:t>
      </w:r>
    </w:p>
    <w:p w:rsidR="00146552" w:rsidRPr="00146552" w:rsidRDefault="00146552" w:rsidP="00146552">
      <w:pPr>
        <w:pStyle w:val="a9"/>
        <w:spacing w:before="0" w:beforeAutospacing="0" w:after="0" w:afterAutospacing="0"/>
        <w:ind w:firstLine="709"/>
        <w:jc w:val="both"/>
        <w:rPr>
          <w:sz w:val="28"/>
          <w:szCs w:val="28"/>
          <w:lang w:val="uk-UA"/>
        </w:rPr>
      </w:pPr>
      <w:r w:rsidRPr="00146552">
        <w:rPr>
          <w:sz w:val="28"/>
          <w:szCs w:val="28"/>
        </w:rPr>
        <w:t>Номенклатура дел, ее виды, роль и назначение в деятельности организации, схема построения. Требования, предъявляемые к заголовкам дел. Признаки заведения дел. Классификационные единицы. Сроки хранения дел. Перечни документов с указанием сроков их хранения: виды, назначение, порядок использования.</w:t>
      </w:r>
      <w:r w:rsidRPr="00146552">
        <w:rPr>
          <w:sz w:val="28"/>
          <w:szCs w:val="28"/>
          <w:lang w:val="uk-UA"/>
        </w:rPr>
        <w:t xml:space="preserve"> </w:t>
      </w:r>
      <w:r w:rsidRPr="00146552">
        <w:rPr>
          <w:sz w:val="28"/>
          <w:szCs w:val="28"/>
        </w:rPr>
        <w:t>Основные правила формирования дел. Систематизация документов внутри дела</w:t>
      </w:r>
      <w:r w:rsidRPr="00146552">
        <w:rPr>
          <w:sz w:val="28"/>
          <w:szCs w:val="28"/>
          <w:lang w:val="uk-UA"/>
        </w:rPr>
        <w:t xml:space="preserve">. </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Виды  архивов, их задачи и функции, состав архивных фондов. Понятие "архива" с точки зрения ИТ. Принципы, критерии и этапы экспертизы ценности документов, в том числе ЭД.</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Экспертные комиссии (</w:t>
      </w:r>
      <w:proofErr w:type="gramStart"/>
      <w:r w:rsidRPr="00146552">
        <w:rPr>
          <w:sz w:val="28"/>
          <w:szCs w:val="28"/>
        </w:rPr>
        <w:t>ЭК</w:t>
      </w:r>
      <w:proofErr w:type="gramEnd"/>
      <w:r w:rsidRPr="00146552">
        <w:rPr>
          <w:sz w:val="28"/>
          <w:szCs w:val="28"/>
        </w:rPr>
        <w:t>): задачи, функции, организация работы. Полномочия экспертно-проверочных комиссий (ЭПК) архивных учреждений. Оформление результатов экспертизы ценности документов.</w:t>
      </w:r>
    </w:p>
    <w:p w:rsidR="00146552" w:rsidRPr="00146552" w:rsidRDefault="00146552" w:rsidP="00146552">
      <w:pPr>
        <w:pStyle w:val="a9"/>
        <w:spacing w:before="0" w:beforeAutospacing="0" w:after="0" w:afterAutospacing="0"/>
        <w:ind w:firstLine="709"/>
        <w:jc w:val="both"/>
        <w:rPr>
          <w:sz w:val="28"/>
          <w:szCs w:val="28"/>
          <w:lang w:val="uk-UA"/>
        </w:rPr>
      </w:pPr>
      <w:r w:rsidRPr="00146552">
        <w:rPr>
          <w:sz w:val="28"/>
          <w:szCs w:val="28"/>
        </w:rPr>
        <w:t>Порядок передачи дел в архив. Особенности передачи в архив дел об административных правонарушениях, личных дел и др. Выемка, изъятие дел из архива</w:t>
      </w:r>
      <w:r w:rsidRPr="00146552">
        <w:rPr>
          <w:sz w:val="28"/>
          <w:szCs w:val="28"/>
          <w:lang w:val="uk-UA"/>
        </w:rPr>
        <w:t>.</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3, 4, 7, 13, 14, 15, 16, 17, 18, 19]</w:t>
      </w:r>
    </w:p>
    <w:p w:rsidR="00146552" w:rsidRPr="00146552" w:rsidRDefault="00146552" w:rsidP="00146552">
      <w:pPr>
        <w:pStyle w:val="a9"/>
        <w:spacing w:before="0" w:beforeAutospacing="0" w:after="0" w:afterAutospacing="0"/>
        <w:ind w:firstLine="709"/>
        <w:jc w:val="both"/>
        <w:rPr>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b/>
          <w:bCs/>
          <w:sz w:val="28"/>
          <w:szCs w:val="28"/>
        </w:rPr>
        <w:t xml:space="preserve">Тема 15. </w:t>
      </w:r>
      <w:r w:rsidRPr="00146552">
        <w:rPr>
          <w:rFonts w:ascii="Times New Roman" w:hAnsi="Times New Roman" w:cs="Times New Roman"/>
          <w:b/>
          <w:color w:val="000000"/>
          <w:sz w:val="28"/>
          <w:szCs w:val="28"/>
        </w:rPr>
        <w:t>Классификация средств оргтехники и их основные характеристики.</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Средства малой оргтехники как элемент культуры управленческого труда.</w:t>
      </w:r>
      <w:r w:rsidRPr="00146552">
        <w:rPr>
          <w:b/>
          <w:bCs/>
          <w:sz w:val="28"/>
          <w:szCs w:val="28"/>
        </w:rPr>
        <w:t> </w:t>
      </w:r>
      <w:r w:rsidRPr="00146552">
        <w:rPr>
          <w:sz w:val="28"/>
          <w:szCs w:val="28"/>
        </w:rPr>
        <w:t>Классификация средств оргтехники и их основные характеристики</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3, 4, 7, 13, 14, 15, 16, 17, 18, 19]</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b/>
          <w:bCs/>
          <w:sz w:val="28"/>
          <w:szCs w:val="28"/>
        </w:rPr>
        <w:t xml:space="preserve">Тема 16. </w:t>
      </w:r>
      <w:r w:rsidRPr="00146552">
        <w:rPr>
          <w:rFonts w:ascii="Times New Roman" w:hAnsi="Times New Roman" w:cs="Times New Roman"/>
          <w:b/>
          <w:color w:val="000000"/>
          <w:sz w:val="28"/>
          <w:szCs w:val="28"/>
        </w:rPr>
        <w:t>Особенности использования электронной, телеграфной, телетайпной, факсимильной связи.</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lastRenderedPageBreak/>
        <w:t>Особенности использования электронной, телеграфной, телетайпной, факсимильной связи. Подлинность передаваемых средствами электронной, телеграфной, телетайпной, факсимильной связи документов, правила их подготовки и процедура передачи/приема</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[1, 3, 4, 7, 13, 14, 15, 16, 17, 18, 19]</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t>4 семестр.</w:t>
      </w:r>
    </w:p>
    <w:p w:rsidR="00146552" w:rsidRPr="00146552" w:rsidRDefault="00146552" w:rsidP="00146552">
      <w:pPr>
        <w:autoSpaceDE w:val="0"/>
        <w:autoSpaceDN w:val="0"/>
        <w:adjustRightInd w:val="0"/>
        <w:ind w:firstLine="709"/>
        <w:jc w:val="both"/>
        <w:rPr>
          <w:rFonts w:ascii="Times New Roman" w:hAnsi="Times New Roman" w:cs="Times New Roman"/>
          <w:b/>
          <w:bCs/>
          <w:sz w:val="28"/>
          <w:szCs w:val="28"/>
        </w:rPr>
      </w:pPr>
      <w:r w:rsidRPr="00146552">
        <w:rPr>
          <w:rFonts w:ascii="Times New Roman" w:hAnsi="Times New Roman" w:cs="Times New Roman"/>
          <w:b/>
          <w:bCs/>
          <w:sz w:val="28"/>
          <w:szCs w:val="28"/>
        </w:rPr>
        <w:t>Тема 1. Инновации и инновационная деятельность: теоретические аспекты</w:t>
      </w:r>
    </w:p>
    <w:p w:rsidR="00146552" w:rsidRPr="00146552" w:rsidRDefault="00146552" w:rsidP="00146552">
      <w:pPr>
        <w:autoSpaceDE w:val="0"/>
        <w:autoSpaceDN w:val="0"/>
        <w:adjustRightInd w:val="0"/>
        <w:ind w:firstLine="709"/>
        <w:jc w:val="both"/>
        <w:rPr>
          <w:rFonts w:ascii="Times New Roman" w:hAnsi="Times New Roman" w:cs="Times New Roman"/>
          <w:sz w:val="28"/>
          <w:szCs w:val="28"/>
        </w:rPr>
      </w:pPr>
      <w:r w:rsidRPr="00146552">
        <w:rPr>
          <w:rFonts w:ascii="Times New Roman" w:hAnsi="Times New Roman" w:cs="Times New Roman"/>
          <w:sz w:val="28"/>
          <w:szCs w:val="28"/>
        </w:rPr>
        <w:t>Определение инновации. Признаки инновации. Инновационная деятельность: понятие, субъекты. Виды инновационной деятельности. Правовые основы инновационной деятельности.</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[8, 9, 10, 11, 12]</w:t>
      </w:r>
    </w:p>
    <w:p w:rsidR="00146552" w:rsidRPr="00146552" w:rsidRDefault="00146552" w:rsidP="00146552">
      <w:pPr>
        <w:autoSpaceDE w:val="0"/>
        <w:autoSpaceDN w:val="0"/>
        <w:adjustRightInd w:val="0"/>
        <w:ind w:firstLine="709"/>
        <w:jc w:val="both"/>
        <w:rPr>
          <w:rFonts w:ascii="Times New Roman" w:hAnsi="Times New Roman" w:cs="Times New Roman"/>
          <w:sz w:val="28"/>
          <w:szCs w:val="28"/>
        </w:rPr>
      </w:pPr>
    </w:p>
    <w:p w:rsidR="00146552" w:rsidRPr="00146552" w:rsidRDefault="00146552" w:rsidP="00146552">
      <w:pPr>
        <w:autoSpaceDE w:val="0"/>
        <w:autoSpaceDN w:val="0"/>
        <w:adjustRightInd w:val="0"/>
        <w:ind w:firstLine="709"/>
        <w:jc w:val="both"/>
        <w:rPr>
          <w:rFonts w:ascii="Times New Roman" w:hAnsi="Times New Roman" w:cs="Times New Roman"/>
          <w:b/>
          <w:bCs/>
          <w:sz w:val="28"/>
          <w:szCs w:val="28"/>
        </w:rPr>
      </w:pPr>
      <w:r w:rsidRPr="00146552">
        <w:rPr>
          <w:rFonts w:ascii="Times New Roman" w:hAnsi="Times New Roman" w:cs="Times New Roman"/>
          <w:b/>
          <w:bCs/>
          <w:sz w:val="28"/>
          <w:szCs w:val="28"/>
        </w:rPr>
        <w:t>Тема 2. Роль государства в формировании благоприятной внешней среды для развития инновационной деятельности предприятия.</w:t>
      </w:r>
    </w:p>
    <w:p w:rsidR="00146552" w:rsidRPr="00146552" w:rsidRDefault="00146552" w:rsidP="00146552">
      <w:pPr>
        <w:autoSpaceDE w:val="0"/>
        <w:autoSpaceDN w:val="0"/>
        <w:adjustRightInd w:val="0"/>
        <w:ind w:firstLine="709"/>
        <w:jc w:val="both"/>
        <w:rPr>
          <w:rFonts w:ascii="Times New Roman" w:hAnsi="Times New Roman" w:cs="Times New Roman"/>
          <w:sz w:val="28"/>
          <w:szCs w:val="28"/>
        </w:rPr>
      </w:pPr>
      <w:r w:rsidRPr="00146552">
        <w:rPr>
          <w:rFonts w:ascii="Times New Roman" w:hAnsi="Times New Roman" w:cs="Times New Roman"/>
          <w:sz w:val="28"/>
          <w:szCs w:val="28"/>
        </w:rPr>
        <w:t>Роль государства в регулировании инновационной деятельности. Инновационная и научно-техническая политика государства. Государственные целевые программы как инструмент поддержки инновационной деятельности. Организационные структуры поддержки инновационной деятельности.</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[8, 9, 10, 11, 12]</w:t>
      </w:r>
    </w:p>
    <w:p w:rsidR="00146552" w:rsidRPr="00146552" w:rsidRDefault="00146552" w:rsidP="00146552">
      <w:pPr>
        <w:autoSpaceDE w:val="0"/>
        <w:autoSpaceDN w:val="0"/>
        <w:adjustRightInd w:val="0"/>
        <w:ind w:firstLine="709"/>
        <w:jc w:val="both"/>
        <w:rPr>
          <w:rFonts w:ascii="Times New Roman" w:hAnsi="Times New Roman" w:cs="Times New Roman"/>
          <w:sz w:val="28"/>
          <w:szCs w:val="28"/>
        </w:rPr>
      </w:pPr>
    </w:p>
    <w:p w:rsidR="00146552" w:rsidRPr="00146552" w:rsidRDefault="00146552" w:rsidP="00146552">
      <w:pPr>
        <w:autoSpaceDE w:val="0"/>
        <w:autoSpaceDN w:val="0"/>
        <w:adjustRightInd w:val="0"/>
        <w:ind w:firstLine="708"/>
        <w:rPr>
          <w:rFonts w:ascii="Times New Roman" w:hAnsi="Times New Roman" w:cs="Times New Roman"/>
          <w:b/>
          <w:bCs/>
          <w:sz w:val="28"/>
          <w:szCs w:val="28"/>
        </w:rPr>
      </w:pPr>
      <w:r w:rsidRPr="00146552">
        <w:rPr>
          <w:rFonts w:ascii="Times New Roman" w:hAnsi="Times New Roman" w:cs="Times New Roman"/>
          <w:b/>
          <w:bCs/>
          <w:sz w:val="28"/>
          <w:szCs w:val="28"/>
        </w:rPr>
        <w:t>Тема 3. Управление инновационной деятельностью предприятия.</w:t>
      </w:r>
    </w:p>
    <w:p w:rsidR="00146552" w:rsidRPr="00146552" w:rsidRDefault="00146552" w:rsidP="00146552">
      <w:pPr>
        <w:autoSpaceDE w:val="0"/>
        <w:autoSpaceDN w:val="0"/>
        <w:adjustRightInd w:val="0"/>
        <w:ind w:firstLine="708"/>
        <w:jc w:val="both"/>
        <w:rPr>
          <w:rFonts w:ascii="Times New Roman" w:hAnsi="Times New Roman" w:cs="Times New Roman"/>
          <w:sz w:val="28"/>
          <w:szCs w:val="28"/>
        </w:rPr>
      </w:pPr>
      <w:r w:rsidRPr="00146552">
        <w:rPr>
          <w:rFonts w:ascii="Times New Roman" w:hAnsi="Times New Roman" w:cs="Times New Roman"/>
          <w:sz w:val="28"/>
          <w:szCs w:val="28"/>
        </w:rPr>
        <w:t>Принципы эффективного управления инновационной деятельностью. Методологические подходы к созданию системы управления инновационной деятельностью: процессный и системный подходы, интеграция в систему стратегического планирования и управления, проектное управление созданием инноваций.</w:t>
      </w:r>
    </w:p>
    <w:p w:rsidR="00146552" w:rsidRPr="00146552" w:rsidRDefault="00146552" w:rsidP="00146552">
      <w:pPr>
        <w:autoSpaceDE w:val="0"/>
        <w:autoSpaceDN w:val="0"/>
        <w:adjustRightInd w:val="0"/>
        <w:jc w:val="both"/>
        <w:rPr>
          <w:rFonts w:ascii="Times New Roman" w:hAnsi="Times New Roman" w:cs="Times New Roman"/>
          <w:sz w:val="28"/>
          <w:szCs w:val="28"/>
        </w:rPr>
      </w:pPr>
      <w:r w:rsidRPr="00146552">
        <w:rPr>
          <w:rFonts w:ascii="Times New Roman" w:hAnsi="Times New Roman" w:cs="Times New Roman"/>
          <w:sz w:val="28"/>
          <w:szCs w:val="28"/>
        </w:rPr>
        <w:t>Модель эффективного управления инновационной деятельностью в компании, основанная на управлении тремя взаимосвязанными элементами − инновационным развитием, инновационным процессом и созданием инновации. Система управления инновационной деятельностью компании: понятие и этапы создания.</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lastRenderedPageBreak/>
        <w:t>Литература: [8, 9, 10, 11, 12]</w:t>
      </w:r>
    </w:p>
    <w:p w:rsidR="00146552" w:rsidRPr="00146552" w:rsidRDefault="00146552" w:rsidP="00146552">
      <w:pPr>
        <w:autoSpaceDE w:val="0"/>
        <w:autoSpaceDN w:val="0"/>
        <w:adjustRightInd w:val="0"/>
        <w:rPr>
          <w:rFonts w:ascii="Times New Roman" w:hAnsi="Times New Roman" w:cs="Times New Roman"/>
          <w:sz w:val="28"/>
          <w:szCs w:val="28"/>
        </w:rPr>
      </w:pPr>
    </w:p>
    <w:p w:rsidR="00146552" w:rsidRPr="00146552" w:rsidRDefault="00146552" w:rsidP="00146552">
      <w:pPr>
        <w:autoSpaceDE w:val="0"/>
        <w:autoSpaceDN w:val="0"/>
        <w:adjustRightInd w:val="0"/>
        <w:ind w:firstLine="708"/>
        <w:rPr>
          <w:rFonts w:ascii="Times New Roman" w:hAnsi="Times New Roman" w:cs="Times New Roman"/>
          <w:b/>
          <w:bCs/>
          <w:sz w:val="28"/>
          <w:szCs w:val="28"/>
        </w:rPr>
      </w:pPr>
      <w:r w:rsidRPr="00146552">
        <w:rPr>
          <w:rFonts w:ascii="Times New Roman" w:hAnsi="Times New Roman" w:cs="Times New Roman"/>
          <w:b/>
          <w:bCs/>
          <w:sz w:val="28"/>
          <w:szCs w:val="28"/>
        </w:rPr>
        <w:t>Тема 4. Оценка эффективности инновационной деятельности предприятия.</w:t>
      </w:r>
    </w:p>
    <w:p w:rsidR="00146552" w:rsidRPr="00146552" w:rsidRDefault="00146552" w:rsidP="00146552">
      <w:pPr>
        <w:autoSpaceDE w:val="0"/>
        <w:autoSpaceDN w:val="0"/>
        <w:adjustRightInd w:val="0"/>
        <w:ind w:firstLine="708"/>
        <w:jc w:val="both"/>
        <w:rPr>
          <w:rFonts w:ascii="Times New Roman" w:hAnsi="Times New Roman" w:cs="Times New Roman"/>
          <w:sz w:val="28"/>
          <w:szCs w:val="28"/>
        </w:rPr>
      </w:pPr>
      <w:r w:rsidRPr="00146552">
        <w:rPr>
          <w:rFonts w:ascii="Times New Roman" w:hAnsi="Times New Roman" w:cs="Times New Roman"/>
          <w:sz w:val="28"/>
          <w:szCs w:val="28"/>
        </w:rPr>
        <w:t>Сущность экономической эффективности инновационной деятельности. Виды эффективности: коммерческая (финансовая), бюджетная, общественная (социальная).</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[8, 9, 10, 11, 12]</w:t>
      </w:r>
    </w:p>
    <w:p w:rsidR="00146552" w:rsidRPr="00146552" w:rsidRDefault="00146552" w:rsidP="00146552">
      <w:pPr>
        <w:autoSpaceDE w:val="0"/>
        <w:autoSpaceDN w:val="0"/>
        <w:adjustRightInd w:val="0"/>
        <w:ind w:firstLine="708"/>
        <w:jc w:val="both"/>
        <w:rPr>
          <w:rFonts w:ascii="Times New Roman" w:hAnsi="Times New Roman" w:cs="Times New Roman"/>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b/>
          <w:sz w:val="28"/>
          <w:szCs w:val="28"/>
        </w:rPr>
        <w:t>Тема 5.</w:t>
      </w:r>
      <w:r w:rsidRPr="00146552">
        <w:rPr>
          <w:rFonts w:ascii="Times New Roman" w:hAnsi="Times New Roman" w:cs="Times New Roman"/>
          <w:sz w:val="28"/>
          <w:szCs w:val="28"/>
        </w:rPr>
        <w:t xml:space="preserve"> </w:t>
      </w:r>
      <w:r w:rsidRPr="00146552">
        <w:rPr>
          <w:rFonts w:ascii="Times New Roman" w:hAnsi="Times New Roman" w:cs="Times New Roman"/>
          <w:b/>
          <w:sz w:val="28"/>
          <w:szCs w:val="28"/>
        </w:rPr>
        <w:t>Понятие инноваций. Инновационная и научно-техническая деятельность. Инновационный цикл.</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Инновация. Инновационная продукция. Особенности инноваций как товара. Научно-</w:t>
      </w:r>
    </w:p>
    <w:p w:rsidR="00146552" w:rsidRPr="00146552" w:rsidRDefault="00146552" w:rsidP="00146552">
      <w:pPr>
        <w:widowControl w:val="0"/>
        <w:autoSpaceDE w:val="0"/>
        <w:autoSpaceDN w:val="0"/>
        <w:jc w:val="both"/>
        <w:rPr>
          <w:rFonts w:ascii="Times New Roman" w:hAnsi="Times New Roman" w:cs="Times New Roman"/>
          <w:sz w:val="28"/>
          <w:szCs w:val="28"/>
        </w:rPr>
      </w:pPr>
      <w:r w:rsidRPr="00146552">
        <w:rPr>
          <w:rFonts w:ascii="Times New Roman" w:hAnsi="Times New Roman" w:cs="Times New Roman"/>
          <w:sz w:val="28"/>
          <w:szCs w:val="28"/>
        </w:rPr>
        <w:t xml:space="preserve">техническая деятельность и инновационная деятельность. Процесс создания и освоения новой техники. Инновационный процесс (3 вида инновационных процессов: простой внутриорганизационный, простой </w:t>
      </w:r>
      <w:proofErr w:type="spellStart"/>
      <w:r w:rsidRPr="00146552">
        <w:rPr>
          <w:rFonts w:ascii="Times New Roman" w:hAnsi="Times New Roman" w:cs="Times New Roman"/>
          <w:sz w:val="28"/>
          <w:szCs w:val="28"/>
        </w:rPr>
        <w:t>межорганизационный</w:t>
      </w:r>
      <w:proofErr w:type="spellEnd"/>
      <w:r w:rsidRPr="00146552">
        <w:rPr>
          <w:rFonts w:ascii="Times New Roman" w:hAnsi="Times New Roman" w:cs="Times New Roman"/>
          <w:sz w:val="28"/>
          <w:szCs w:val="28"/>
        </w:rPr>
        <w:t xml:space="preserve">, расширенный), жизненный цикл продукции. Стадии инновационного цикла: фундаментальные исследования, прикладные исследования, </w:t>
      </w:r>
      <w:proofErr w:type="gramStart"/>
      <w:r w:rsidRPr="00146552">
        <w:rPr>
          <w:rFonts w:ascii="Times New Roman" w:hAnsi="Times New Roman" w:cs="Times New Roman"/>
          <w:sz w:val="28"/>
          <w:szCs w:val="28"/>
        </w:rPr>
        <w:t>ОКР</w:t>
      </w:r>
      <w:proofErr w:type="gramEnd"/>
      <w:r w:rsidRPr="00146552">
        <w:rPr>
          <w:rFonts w:ascii="Times New Roman" w:hAnsi="Times New Roman" w:cs="Times New Roman"/>
          <w:sz w:val="28"/>
          <w:szCs w:val="28"/>
        </w:rPr>
        <w:t>, освоение производства, производство.</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[8, 9, 10, 11, 12]</w:t>
      </w:r>
    </w:p>
    <w:p w:rsidR="00146552" w:rsidRPr="00146552" w:rsidRDefault="00146552" w:rsidP="00146552">
      <w:pPr>
        <w:widowControl w:val="0"/>
        <w:autoSpaceDE w:val="0"/>
        <w:autoSpaceDN w:val="0"/>
        <w:jc w:val="both"/>
        <w:rPr>
          <w:rFonts w:ascii="Times New Roman" w:hAnsi="Times New Roman" w:cs="Times New Roman"/>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t>Тема 6. Классификация инноваций.</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Классификационные признаки инноваций: по значимости, по направленности, по отраслевой структуре жизненного цикла, по глубине изменения, по отношению к разработке,</w:t>
      </w:r>
    </w:p>
    <w:p w:rsidR="00146552" w:rsidRPr="00146552" w:rsidRDefault="00146552" w:rsidP="00146552">
      <w:pPr>
        <w:widowControl w:val="0"/>
        <w:autoSpaceDE w:val="0"/>
        <w:autoSpaceDN w:val="0"/>
        <w:jc w:val="both"/>
        <w:rPr>
          <w:rFonts w:ascii="Times New Roman" w:hAnsi="Times New Roman" w:cs="Times New Roman"/>
          <w:sz w:val="28"/>
          <w:szCs w:val="28"/>
        </w:rPr>
      </w:pPr>
      <w:r w:rsidRPr="00146552">
        <w:rPr>
          <w:rFonts w:ascii="Times New Roman" w:hAnsi="Times New Roman" w:cs="Times New Roman"/>
          <w:sz w:val="28"/>
          <w:szCs w:val="28"/>
        </w:rPr>
        <w:t xml:space="preserve">по масштабам распространения, по роли в процессе производства, по характеру удовлетворяемых потребностей, по степени новизны, по времени выхода на рынок, по причине возникновения, по предмету и сфере приложения. Стратегические и реактивные инновации. Основные и дополняющие инновации. </w:t>
      </w:r>
      <w:proofErr w:type="gramStart"/>
      <w:r w:rsidRPr="00146552">
        <w:rPr>
          <w:rFonts w:ascii="Times New Roman" w:hAnsi="Times New Roman" w:cs="Times New Roman"/>
          <w:sz w:val="28"/>
          <w:szCs w:val="28"/>
        </w:rPr>
        <w:t>Базисные</w:t>
      </w:r>
      <w:proofErr w:type="gramEnd"/>
      <w:r w:rsidRPr="00146552">
        <w:rPr>
          <w:rFonts w:ascii="Times New Roman" w:hAnsi="Times New Roman" w:cs="Times New Roman"/>
          <w:sz w:val="28"/>
          <w:szCs w:val="28"/>
        </w:rPr>
        <w:t xml:space="preserve">, улучшающие и </w:t>
      </w:r>
      <w:proofErr w:type="spellStart"/>
      <w:r w:rsidRPr="00146552">
        <w:rPr>
          <w:rFonts w:ascii="Times New Roman" w:hAnsi="Times New Roman" w:cs="Times New Roman"/>
          <w:sz w:val="28"/>
          <w:szCs w:val="28"/>
        </w:rPr>
        <w:t>псевдоинновации</w:t>
      </w:r>
      <w:proofErr w:type="spellEnd"/>
      <w:r w:rsidRPr="00146552">
        <w:rPr>
          <w:rFonts w:ascii="Times New Roman" w:hAnsi="Times New Roman" w:cs="Times New Roman"/>
          <w:sz w:val="28"/>
          <w:szCs w:val="28"/>
        </w:rPr>
        <w:t xml:space="preserve"> (Г. </w:t>
      </w:r>
      <w:proofErr w:type="spellStart"/>
      <w:r w:rsidRPr="00146552">
        <w:rPr>
          <w:rFonts w:ascii="Times New Roman" w:hAnsi="Times New Roman" w:cs="Times New Roman"/>
          <w:sz w:val="28"/>
          <w:szCs w:val="28"/>
        </w:rPr>
        <w:t>Менш</w:t>
      </w:r>
      <w:proofErr w:type="spellEnd"/>
      <w:r w:rsidRPr="00146552">
        <w:rPr>
          <w:rFonts w:ascii="Times New Roman" w:hAnsi="Times New Roman" w:cs="Times New Roman"/>
          <w:sz w:val="28"/>
          <w:szCs w:val="28"/>
        </w:rPr>
        <w:t xml:space="preserve">); 8 уровней вносимых изменений (Ф. </w:t>
      </w:r>
      <w:proofErr w:type="spellStart"/>
      <w:r w:rsidRPr="00146552">
        <w:rPr>
          <w:rFonts w:ascii="Times New Roman" w:hAnsi="Times New Roman" w:cs="Times New Roman"/>
          <w:sz w:val="28"/>
          <w:szCs w:val="28"/>
        </w:rPr>
        <w:t>Валента</w:t>
      </w:r>
      <w:proofErr w:type="spellEnd"/>
      <w:r w:rsidRPr="00146552">
        <w:rPr>
          <w:rFonts w:ascii="Times New Roman" w:hAnsi="Times New Roman" w:cs="Times New Roman"/>
          <w:sz w:val="28"/>
          <w:szCs w:val="28"/>
        </w:rPr>
        <w:t xml:space="preserve">).        Классификация предприятий-новаторов в зависимости от преобладающего типа инноваций. Организация инновационного процесса на предприятии: собственными силами и с привлечением внешних сил. Технический, научно-технический и </w:t>
      </w:r>
      <w:r w:rsidRPr="00146552">
        <w:rPr>
          <w:rFonts w:ascii="Times New Roman" w:hAnsi="Times New Roman" w:cs="Times New Roman"/>
          <w:sz w:val="28"/>
          <w:szCs w:val="28"/>
        </w:rPr>
        <w:lastRenderedPageBreak/>
        <w:t>инновационный уровни развития производства.</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[8, 9, 10, 11, 12]</w:t>
      </w:r>
    </w:p>
    <w:p w:rsidR="00146552" w:rsidRPr="00146552" w:rsidRDefault="00146552" w:rsidP="00146552">
      <w:pPr>
        <w:widowControl w:val="0"/>
        <w:autoSpaceDE w:val="0"/>
        <w:autoSpaceDN w:val="0"/>
        <w:jc w:val="both"/>
        <w:rPr>
          <w:rFonts w:ascii="Times New Roman" w:hAnsi="Times New Roman" w:cs="Times New Roman"/>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t>Тема 7. Роль инноваций в производстве.</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roofErr w:type="spellStart"/>
      <w:r w:rsidRPr="00146552">
        <w:rPr>
          <w:rFonts w:ascii="Times New Roman" w:hAnsi="Times New Roman" w:cs="Times New Roman"/>
          <w:sz w:val="28"/>
          <w:szCs w:val="28"/>
        </w:rPr>
        <w:t>Наукоемкость</w:t>
      </w:r>
      <w:proofErr w:type="spellEnd"/>
      <w:r w:rsidRPr="00146552">
        <w:rPr>
          <w:rFonts w:ascii="Times New Roman" w:hAnsi="Times New Roman" w:cs="Times New Roman"/>
          <w:sz w:val="28"/>
          <w:szCs w:val="28"/>
        </w:rPr>
        <w:t xml:space="preserve"> производства. </w:t>
      </w:r>
      <w:proofErr w:type="spellStart"/>
      <w:r w:rsidRPr="00146552">
        <w:rPr>
          <w:rFonts w:ascii="Times New Roman" w:hAnsi="Times New Roman" w:cs="Times New Roman"/>
          <w:sz w:val="28"/>
          <w:szCs w:val="28"/>
        </w:rPr>
        <w:t>Наукоемкость</w:t>
      </w:r>
      <w:proofErr w:type="spellEnd"/>
      <w:r w:rsidRPr="00146552">
        <w:rPr>
          <w:rFonts w:ascii="Times New Roman" w:hAnsi="Times New Roman" w:cs="Times New Roman"/>
          <w:sz w:val="28"/>
          <w:szCs w:val="28"/>
        </w:rPr>
        <w:t xml:space="preserve"> продукции. Инновационная способность экономики (восприимчивость экономики к инновациям): понятие, оценка, факторы (</w:t>
      </w:r>
      <w:proofErr w:type="spellStart"/>
      <w:r w:rsidRPr="00146552">
        <w:rPr>
          <w:rFonts w:ascii="Times New Roman" w:hAnsi="Times New Roman" w:cs="Times New Roman"/>
          <w:sz w:val="28"/>
          <w:szCs w:val="28"/>
        </w:rPr>
        <w:t>техуклад</w:t>
      </w:r>
      <w:proofErr w:type="spellEnd"/>
      <w:r w:rsidRPr="00146552">
        <w:rPr>
          <w:rFonts w:ascii="Times New Roman" w:hAnsi="Times New Roman" w:cs="Times New Roman"/>
          <w:sz w:val="28"/>
          <w:szCs w:val="28"/>
        </w:rPr>
        <w:t>, производственный и научно-технический потенциалы, организационная структура). Технологический уклад: понятие, этапы. Многоукладность экономики.        Производственный потенциал страны. Итоги инвестиционной деятельности. Научно-технический потенциал (на примере строительного комплекса). Роль инноваций в экономике. Инновации как фактор экономического роста страны. Анализ экономического развития страны. Пути, направления совершенствования работы в организациях строительного комплекса. Направления научно-творческого обеспечения строительного комплекса. Основные направления совершенствования технологии и новой техники в строительстве.</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t>Тема 8. Малый инновационный бизнес (МИБ) и другие формы инновационной деятельности.</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roofErr w:type="gramStart"/>
      <w:r w:rsidRPr="00146552">
        <w:rPr>
          <w:rFonts w:ascii="Times New Roman" w:hAnsi="Times New Roman" w:cs="Times New Roman"/>
          <w:sz w:val="28"/>
          <w:szCs w:val="28"/>
        </w:rPr>
        <w:t>5 секторов науки: академический, внутрифирменный (заводская наука), отраслевой, вузовский (итого - 4 традиционных сектора), вневедомственный (МИБ).</w:t>
      </w:r>
      <w:proofErr w:type="gramEnd"/>
      <w:r w:rsidRPr="00146552">
        <w:rPr>
          <w:rFonts w:ascii="Times New Roman" w:hAnsi="Times New Roman" w:cs="Times New Roman"/>
          <w:sz w:val="28"/>
          <w:szCs w:val="28"/>
        </w:rPr>
        <w:t xml:space="preserve"> Формы деятельности организаций в научно-технической сфере: Государственные научные центры (ГНЦ), ФНТЦ, самостоятельные НТО (коммерческие и некоммерческие), объединения НТО, вузовская наука, внутрифирменная (заводская) наука, центры контрактных исследований. </w:t>
      </w:r>
      <w:proofErr w:type="gramStart"/>
      <w:r w:rsidRPr="00146552">
        <w:rPr>
          <w:rFonts w:ascii="Times New Roman" w:hAnsi="Times New Roman" w:cs="Times New Roman"/>
          <w:sz w:val="28"/>
          <w:szCs w:val="28"/>
        </w:rPr>
        <w:t xml:space="preserve">Основные виды инновационных организаций (по </w:t>
      </w:r>
      <w:proofErr w:type="spellStart"/>
      <w:r w:rsidRPr="00146552">
        <w:rPr>
          <w:rFonts w:ascii="Times New Roman" w:hAnsi="Times New Roman" w:cs="Times New Roman"/>
          <w:sz w:val="28"/>
          <w:szCs w:val="28"/>
        </w:rPr>
        <w:t>Фатхутдинову</w:t>
      </w:r>
      <w:proofErr w:type="spellEnd"/>
      <w:r w:rsidRPr="00146552">
        <w:rPr>
          <w:rFonts w:ascii="Times New Roman" w:hAnsi="Times New Roman" w:cs="Times New Roman"/>
          <w:sz w:val="28"/>
          <w:szCs w:val="28"/>
        </w:rPr>
        <w:t>): маркетинговая организация, организации материально-технического снабжения, строительно-монтажные организации, проектно-изыскательские (проектно-технологические, КБ и так далее), финансовые, сервисные, ремонтные организации, корпорация, финансовые проектные группы ФПГ.</w:t>
      </w:r>
      <w:proofErr w:type="gramEnd"/>
      <w:r w:rsidRPr="00146552">
        <w:rPr>
          <w:rFonts w:ascii="Times New Roman" w:hAnsi="Times New Roman" w:cs="Times New Roman"/>
          <w:sz w:val="28"/>
          <w:szCs w:val="28"/>
        </w:rPr>
        <w:t xml:space="preserve"> Венчурные (рисковые) фирмы, «СПИН-ОФФ» (фирм</w:t>
      </w:r>
      <w:proofErr w:type="gramStart"/>
      <w:r w:rsidRPr="00146552">
        <w:rPr>
          <w:rFonts w:ascii="Times New Roman" w:hAnsi="Times New Roman" w:cs="Times New Roman"/>
          <w:sz w:val="28"/>
          <w:szCs w:val="28"/>
        </w:rPr>
        <w:t>ы-</w:t>
      </w:r>
      <w:proofErr w:type="gramEnd"/>
      <w:r w:rsidRPr="00146552">
        <w:rPr>
          <w:rFonts w:ascii="Times New Roman" w:hAnsi="Times New Roman" w:cs="Times New Roman"/>
          <w:sz w:val="28"/>
          <w:szCs w:val="28"/>
        </w:rPr>
        <w:t>«отпрыски» для коммерциализации результатов, полученных в ходе негражданских исследований), инвестиционные фонды. Формирование рынка консалтинговых услуг. Консалтинг, инжиниринг. Бизнес-инжиниринг. Их роль в сфере строительства.</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[8, 9, 10, 11, 12]</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t xml:space="preserve">Тема 9. Трансформация организационно-правовых форм в инновационной сфере: инкубаторы бизнеса, технопарки, </w:t>
      </w:r>
      <w:proofErr w:type="spellStart"/>
      <w:r w:rsidRPr="00146552">
        <w:rPr>
          <w:rFonts w:ascii="Times New Roman" w:hAnsi="Times New Roman" w:cs="Times New Roman"/>
          <w:b/>
          <w:sz w:val="28"/>
          <w:szCs w:val="28"/>
        </w:rPr>
        <w:t>технополисы</w:t>
      </w:r>
      <w:proofErr w:type="spellEnd"/>
      <w:r w:rsidRPr="00146552">
        <w:rPr>
          <w:rFonts w:ascii="Times New Roman" w:hAnsi="Times New Roman" w:cs="Times New Roman"/>
          <w:b/>
          <w:sz w:val="28"/>
          <w:szCs w:val="28"/>
        </w:rPr>
        <w:t>.</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Организация отраслевой науки (в сфере строительства) в условиях рынка. Совершенствование организационных форм связи науки и производства. Инкубатор бизнеса: понятие, роль в инновационной сфере деятельности. Технопарк: понятия, основные виды, зарубежный и отечественный опыт создания данных структур. Инновационные центры.        </w:t>
      </w:r>
      <w:proofErr w:type="spellStart"/>
      <w:r w:rsidRPr="00146552">
        <w:rPr>
          <w:rFonts w:ascii="Times New Roman" w:hAnsi="Times New Roman" w:cs="Times New Roman"/>
          <w:sz w:val="28"/>
          <w:szCs w:val="28"/>
        </w:rPr>
        <w:t>Технополисы</w:t>
      </w:r>
      <w:proofErr w:type="spellEnd"/>
      <w:r w:rsidRPr="00146552">
        <w:rPr>
          <w:rFonts w:ascii="Times New Roman" w:hAnsi="Times New Roman" w:cs="Times New Roman"/>
          <w:sz w:val="28"/>
          <w:szCs w:val="28"/>
        </w:rPr>
        <w:t>.</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[9, 10, 11, 12]</w:t>
      </w:r>
    </w:p>
    <w:p w:rsidR="00146552" w:rsidRDefault="00146552" w:rsidP="00146552">
      <w:pPr>
        <w:widowControl w:val="0"/>
        <w:autoSpaceDE w:val="0"/>
        <w:autoSpaceDN w:val="0"/>
        <w:ind w:firstLine="709"/>
        <w:jc w:val="both"/>
        <w:rPr>
          <w:rFonts w:ascii="Times New Roman" w:hAnsi="Times New Roman" w:cs="Times New Roman"/>
          <w:b/>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t xml:space="preserve">Тема 10. </w:t>
      </w:r>
      <w:proofErr w:type="gramStart"/>
      <w:r w:rsidRPr="00146552">
        <w:rPr>
          <w:rFonts w:ascii="Times New Roman" w:hAnsi="Times New Roman" w:cs="Times New Roman"/>
          <w:b/>
          <w:sz w:val="28"/>
          <w:szCs w:val="28"/>
        </w:rPr>
        <w:t>Экономический механизм</w:t>
      </w:r>
      <w:proofErr w:type="gramEnd"/>
      <w:r w:rsidRPr="00146552">
        <w:rPr>
          <w:rFonts w:ascii="Times New Roman" w:hAnsi="Times New Roman" w:cs="Times New Roman"/>
          <w:b/>
          <w:sz w:val="28"/>
          <w:szCs w:val="28"/>
        </w:rPr>
        <w:t xml:space="preserve"> развития инновационной деятельности. Финансирование инновационных проектов.</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Финансирование и реализация инновационных проектов. Государственное, смешанное и негосударственное финансирование. Собственные средства предприятий-новаторов для реализации инновационных проектов. </w:t>
      </w:r>
      <w:proofErr w:type="gramStart"/>
      <w:r w:rsidRPr="00146552">
        <w:rPr>
          <w:rFonts w:ascii="Times New Roman" w:hAnsi="Times New Roman" w:cs="Times New Roman"/>
          <w:sz w:val="28"/>
          <w:szCs w:val="28"/>
        </w:rPr>
        <w:t>Экономический механизм</w:t>
      </w:r>
      <w:proofErr w:type="gramEnd"/>
      <w:r w:rsidRPr="00146552">
        <w:rPr>
          <w:rFonts w:ascii="Times New Roman" w:hAnsi="Times New Roman" w:cs="Times New Roman"/>
          <w:sz w:val="28"/>
          <w:szCs w:val="28"/>
        </w:rPr>
        <w:t xml:space="preserve">: понятие, основные методы. Методы прямого и косвенного стимулирования: роль и степень использования, зарубежный опыт. Государственное финансирование науки (бюджетное и внебюджетное). </w:t>
      </w:r>
      <w:proofErr w:type="gramStart"/>
      <w:r w:rsidRPr="00146552">
        <w:rPr>
          <w:rFonts w:ascii="Times New Roman" w:hAnsi="Times New Roman" w:cs="Times New Roman"/>
          <w:sz w:val="28"/>
          <w:szCs w:val="28"/>
        </w:rPr>
        <w:t>Негосударственное финансирование науки Налоговая и амортизационная политики как эффективный способ воздействия на инновационную деятельность.</w:t>
      </w:r>
      <w:proofErr w:type="gramEnd"/>
      <w:r w:rsidRPr="00146552">
        <w:rPr>
          <w:rFonts w:ascii="Times New Roman" w:hAnsi="Times New Roman" w:cs="Times New Roman"/>
          <w:sz w:val="28"/>
          <w:szCs w:val="28"/>
        </w:rPr>
        <w:t xml:space="preserve"> Режим наибольшего благоприятствования для инновационной сферы. Концепция научно-творческого обеспечения предприятий. Технопарки и ГНЦ в решении задач н/х комплекса.</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[9, 10, 11, 12]</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t>Тема 11. Региональное регулирование инновационной деятельности.</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Зарубежный опыт регионального регулирования инновационных процессов. Опыт регионального регулирования в централизованной экономике. Проблемы и успехи регионального регулирования в экономике (для инновационной сферы деятельности). </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[9, 10, 11, 12]</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lastRenderedPageBreak/>
        <w:t>Тема 12. Защита авторского права и интеллектуальной собственности.</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Основные документы, законодательные акты по данному вопросу. Авторское право. Интеллектуальная собственность: виды. Патент и лицензия. Основные виды лицензий. Отечественный и зарубежный опыт.</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[9, 10, 11, 12]</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t>Тема 13. Критерии оценки научно-технической продукции, инноваций.</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Научно-техническая продукция и требования к ее качеству (конкурентоспособности). Основные требования (критерии) по оценке научно-технической продукции, инноваций. Экономический эффект и эффективность: понятие, расчет. Бюджетный, народнохозяйственный, коммерческий эффекты инноваций.</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[9, 10, 11, 12]</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t>Тема 14. Методы оценки инновационных проектов.</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Показатели оценки инвестиционного проекта. Особенности оценки инвестиционного проекта: научно-технический уровень, новизна продукции. Бизнес-план инновационного проекта для </w:t>
      </w:r>
      <w:proofErr w:type="spellStart"/>
      <w:r w:rsidRPr="00146552">
        <w:rPr>
          <w:rFonts w:ascii="Times New Roman" w:hAnsi="Times New Roman" w:cs="Times New Roman"/>
          <w:sz w:val="28"/>
          <w:szCs w:val="28"/>
        </w:rPr>
        <w:t>технопарковой</w:t>
      </w:r>
      <w:proofErr w:type="spellEnd"/>
      <w:r w:rsidRPr="00146552">
        <w:rPr>
          <w:rFonts w:ascii="Times New Roman" w:hAnsi="Times New Roman" w:cs="Times New Roman"/>
          <w:sz w:val="28"/>
          <w:szCs w:val="28"/>
        </w:rPr>
        <w:t xml:space="preserve"> структуры. Риск инновационного проекта.</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[7, 15, 18, 23, 31, 35, 39]</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t>Тема 15. Планирование инновационных процессов в организации.</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Система внутрифирменного планирования инноваций: виды планирования инноваций на предприятии. Методы внутрифирменного планирования инноваций: сущность и виды научно-технического прогнозирования; программно-целевое планирование инноваций; </w:t>
      </w:r>
      <w:proofErr w:type="spellStart"/>
      <w:r w:rsidRPr="00146552">
        <w:rPr>
          <w:rFonts w:ascii="Times New Roman" w:hAnsi="Times New Roman" w:cs="Times New Roman"/>
          <w:sz w:val="28"/>
          <w:szCs w:val="28"/>
        </w:rPr>
        <w:t>продуктово</w:t>
      </w:r>
      <w:proofErr w:type="spellEnd"/>
      <w:r w:rsidRPr="00146552">
        <w:rPr>
          <w:rFonts w:ascii="Times New Roman" w:hAnsi="Times New Roman" w:cs="Times New Roman"/>
          <w:sz w:val="28"/>
          <w:szCs w:val="28"/>
        </w:rPr>
        <w:t xml:space="preserve">-тематическое планирование инноваций; объемно-календарное и </w:t>
      </w:r>
      <w:proofErr w:type="spellStart"/>
      <w:r w:rsidRPr="00146552">
        <w:rPr>
          <w:rFonts w:ascii="Times New Roman" w:hAnsi="Times New Roman" w:cs="Times New Roman"/>
          <w:sz w:val="28"/>
          <w:szCs w:val="28"/>
        </w:rPr>
        <w:t>техникоэкономическое</w:t>
      </w:r>
      <w:proofErr w:type="spellEnd"/>
      <w:r w:rsidRPr="00146552">
        <w:rPr>
          <w:rFonts w:ascii="Times New Roman" w:hAnsi="Times New Roman" w:cs="Times New Roman"/>
          <w:sz w:val="28"/>
          <w:szCs w:val="28"/>
        </w:rPr>
        <w:t>. Процессы внутрифирменного планирования инноваций, организация планирования.</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[7, 15, 18, 23, 31, 35, 39]</w:t>
      </w:r>
    </w:p>
    <w:p w:rsidR="00146552" w:rsidRPr="00146552" w:rsidRDefault="00146552" w:rsidP="00146552">
      <w:pPr>
        <w:widowControl w:val="0"/>
        <w:autoSpaceDE w:val="0"/>
        <w:autoSpaceDN w:val="0"/>
        <w:ind w:firstLine="709"/>
        <w:jc w:val="both"/>
        <w:rPr>
          <w:rFonts w:ascii="Times New Roman" w:hAnsi="Times New Roman" w:cs="Times New Roman"/>
          <w:b/>
          <w:sz w:val="28"/>
          <w:szCs w:val="28"/>
        </w:rPr>
      </w:pPr>
      <w:r w:rsidRPr="00146552">
        <w:rPr>
          <w:rFonts w:ascii="Times New Roman" w:hAnsi="Times New Roman" w:cs="Times New Roman"/>
          <w:b/>
          <w:sz w:val="28"/>
          <w:szCs w:val="28"/>
        </w:rPr>
        <w:t xml:space="preserve">Тема 16. Стратегическое и оперативное управление инновациями. </w:t>
      </w:r>
      <w:r w:rsidRPr="00146552">
        <w:rPr>
          <w:rFonts w:ascii="Times New Roman" w:hAnsi="Times New Roman" w:cs="Times New Roman"/>
          <w:b/>
          <w:sz w:val="28"/>
          <w:szCs w:val="28"/>
        </w:rPr>
        <w:lastRenderedPageBreak/>
        <w:t>Маркетинг в инновационной сфере.</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Стратегическое и оперативное планирование инновационных процессов на предприятии. Процессы внутрифирменного планирования инноваций, организация планирования. Персонал как фактор управления инновациями. Инновационный менеджмент: понятие, сущность, задачи. Цели и задачи маркетинга в инновационной сфере. Стратегический инновационный маркетинг: понятие и его виды (регулярный и </w:t>
      </w:r>
      <w:proofErr w:type="spellStart"/>
      <w:r w:rsidRPr="00146552">
        <w:rPr>
          <w:rFonts w:ascii="Times New Roman" w:hAnsi="Times New Roman" w:cs="Times New Roman"/>
          <w:sz w:val="28"/>
          <w:szCs w:val="28"/>
        </w:rPr>
        <w:t>санационный</w:t>
      </w:r>
      <w:proofErr w:type="spellEnd"/>
      <w:r w:rsidRPr="00146552">
        <w:rPr>
          <w:rFonts w:ascii="Times New Roman" w:hAnsi="Times New Roman" w:cs="Times New Roman"/>
          <w:sz w:val="28"/>
          <w:szCs w:val="28"/>
        </w:rPr>
        <w:t>). Выбор нового продукта: консервативный и радикальный методы. Определение степени вертикальной интеграции и контрактации в стратегическом инновационном маркетинге. Тактический инновационный маркетинг: задачи и этапы проведения. Маркетинговое исследование по новому продукту (емкость и ценовая эластичность спроса); система сбыта нового продукта. Маркетинг новых технологий: цели и задачи, способы передачи технологий. «Технологические трансферты» (лицензии). Единовременная (паушальная) и регулярная («роялти») оплата за продажу.</w:t>
      </w:r>
    </w:p>
    <w:p w:rsidR="00AF0D08" w:rsidRDefault="00146552" w:rsidP="00146552">
      <w:pPr>
        <w:widowControl w:val="0"/>
        <w:autoSpaceDE w:val="0"/>
        <w:autoSpaceDN w:val="0"/>
        <w:ind w:firstLine="709"/>
        <w:jc w:val="both"/>
        <w:rPr>
          <w:rFonts w:ascii="Times New Roman" w:hAnsi="Times New Roman" w:cs="Times New Roman"/>
          <w:sz w:val="28"/>
          <w:szCs w:val="28"/>
        </w:rPr>
      </w:pPr>
      <w:r w:rsidRPr="00146552">
        <w:rPr>
          <w:rFonts w:ascii="Times New Roman" w:hAnsi="Times New Roman" w:cs="Times New Roman"/>
          <w:sz w:val="28"/>
          <w:szCs w:val="28"/>
        </w:rPr>
        <w:t>Литература: [8, 11, 12, 25, 39]</w:t>
      </w:r>
    </w:p>
    <w:p w:rsidR="00AF0D08" w:rsidRPr="00AF0D08" w:rsidRDefault="00AF0D08" w:rsidP="00AF0D08">
      <w:pPr>
        <w:widowControl w:val="0"/>
        <w:autoSpaceDE w:val="0"/>
        <w:autoSpaceDN w:val="0"/>
        <w:jc w:val="center"/>
        <w:rPr>
          <w:rFonts w:ascii="Times New Roman" w:hAnsi="Times New Roman" w:cs="Times New Roman"/>
          <w:b/>
          <w:sz w:val="28"/>
          <w:szCs w:val="28"/>
        </w:rPr>
      </w:pPr>
      <w:r w:rsidRPr="00AF0D08">
        <w:rPr>
          <w:rFonts w:ascii="Times New Roman" w:hAnsi="Times New Roman" w:cs="Times New Roman"/>
          <w:b/>
          <w:sz w:val="28"/>
          <w:szCs w:val="28"/>
        </w:rPr>
        <w:t>Самостоятельная работа</w:t>
      </w:r>
    </w:p>
    <w:p w:rsidR="00AF0D08" w:rsidRDefault="00AF0D08" w:rsidP="00AF0D08">
      <w:pPr>
        <w:spacing w:after="120" w:line="240" w:lineRule="auto"/>
        <w:ind w:firstLine="708"/>
        <w:jc w:val="both"/>
        <w:rPr>
          <w:rFonts w:ascii="Times New Roman" w:hAnsi="Times New Roman"/>
          <w:sz w:val="28"/>
          <w:szCs w:val="28"/>
        </w:rPr>
      </w:pPr>
      <w:r>
        <w:rPr>
          <w:rFonts w:ascii="Times New Roman" w:hAnsi="Times New Roman" w:cs="Times New Roman"/>
          <w:sz w:val="28"/>
          <w:szCs w:val="28"/>
        </w:rPr>
        <w:t>С</w:t>
      </w:r>
      <w:r>
        <w:rPr>
          <w:rFonts w:ascii="Times New Roman" w:hAnsi="Times New Roman"/>
          <w:sz w:val="28"/>
          <w:szCs w:val="28"/>
        </w:rPr>
        <w:t xml:space="preserve">тудент в процессе обучения должен не только освоить учебную программу, но и приобрести навыки самостоятельной работы. Самостоятельная работа студентов играет важную роль в воспитании сознательного отношения самих студентов к овладению теоретическими и практическими знаниями, привитии им привычки к направленному интеллектуальному труду. Очень важно, чтобы студенты не просто приобретали знания, но и овладевали способами их добываниями. </w:t>
      </w:r>
    </w:p>
    <w:p w:rsidR="00AF0D08" w:rsidRDefault="00AF0D08" w:rsidP="00AF0D08">
      <w:pPr>
        <w:pStyle w:val="ac"/>
        <w:spacing w:after="120"/>
        <w:ind w:firstLine="708"/>
        <w:jc w:val="both"/>
        <w:rPr>
          <w:rFonts w:ascii="Times New Roman" w:hAnsi="Times New Roman"/>
          <w:sz w:val="28"/>
          <w:szCs w:val="28"/>
        </w:rPr>
      </w:pPr>
      <w:r>
        <w:rPr>
          <w:rFonts w:ascii="Times New Roman" w:hAnsi="Times New Roman"/>
          <w:sz w:val="28"/>
          <w:szCs w:val="28"/>
        </w:rPr>
        <w:t>Самостоятельная работа проводиться с целью углубления знания по дисциплине и предусматривает:</w:t>
      </w:r>
    </w:p>
    <w:p w:rsidR="00AF0D08" w:rsidRDefault="00AF0D08" w:rsidP="00AF0D08">
      <w:pPr>
        <w:pStyle w:val="ac"/>
        <w:numPr>
          <w:ilvl w:val="0"/>
          <w:numId w:val="7"/>
        </w:numPr>
        <w:suppressAutoHyphens w:val="0"/>
        <w:spacing w:after="120"/>
        <w:ind w:left="0"/>
        <w:jc w:val="both"/>
        <w:rPr>
          <w:rFonts w:ascii="Times New Roman" w:hAnsi="Times New Roman"/>
          <w:sz w:val="28"/>
          <w:szCs w:val="28"/>
        </w:rPr>
      </w:pPr>
      <w:r>
        <w:rPr>
          <w:rFonts w:ascii="Times New Roman" w:hAnsi="Times New Roman"/>
          <w:sz w:val="28"/>
          <w:szCs w:val="28"/>
        </w:rPr>
        <w:t>изучение отдельных разделов тем дисциплины;</w:t>
      </w:r>
    </w:p>
    <w:p w:rsidR="00AF0D08" w:rsidRDefault="00AF0D08" w:rsidP="00AF0D08">
      <w:pPr>
        <w:pStyle w:val="ac"/>
        <w:numPr>
          <w:ilvl w:val="0"/>
          <w:numId w:val="7"/>
        </w:numPr>
        <w:suppressAutoHyphens w:val="0"/>
        <w:spacing w:after="120"/>
        <w:ind w:left="0"/>
        <w:jc w:val="both"/>
        <w:rPr>
          <w:rFonts w:ascii="Times New Roman" w:hAnsi="Times New Roman"/>
          <w:sz w:val="28"/>
          <w:szCs w:val="28"/>
        </w:rPr>
      </w:pPr>
      <w:r>
        <w:rPr>
          <w:rFonts w:ascii="Times New Roman" w:hAnsi="Times New Roman"/>
          <w:sz w:val="28"/>
          <w:szCs w:val="28"/>
        </w:rPr>
        <w:t>чтение студентами рекомендованной литературы и усвоение теоретического материала дисциплины;</w:t>
      </w:r>
    </w:p>
    <w:p w:rsidR="00AF0D08" w:rsidRDefault="00AF0D08" w:rsidP="00AF0D08">
      <w:pPr>
        <w:pStyle w:val="ac"/>
        <w:numPr>
          <w:ilvl w:val="0"/>
          <w:numId w:val="7"/>
        </w:numPr>
        <w:suppressAutoHyphens w:val="0"/>
        <w:spacing w:after="120"/>
        <w:ind w:left="0"/>
        <w:jc w:val="both"/>
        <w:rPr>
          <w:rFonts w:ascii="Times New Roman" w:hAnsi="Times New Roman"/>
          <w:sz w:val="28"/>
          <w:szCs w:val="28"/>
        </w:rPr>
      </w:pPr>
      <w:r>
        <w:rPr>
          <w:rFonts w:ascii="Times New Roman" w:hAnsi="Times New Roman"/>
          <w:sz w:val="28"/>
          <w:szCs w:val="28"/>
        </w:rPr>
        <w:t>подготовку к практическим занятиям;</w:t>
      </w:r>
    </w:p>
    <w:p w:rsidR="00AF0D08" w:rsidRDefault="00AF0D08" w:rsidP="00AF0D08">
      <w:pPr>
        <w:pStyle w:val="ac"/>
        <w:numPr>
          <w:ilvl w:val="0"/>
          <w:numId w:val="7"/>
        </w:numPr>
        <w:suppressAutoHyphens w:val="0"/>
        <w:spacing w:after="120"/>
        <w:ind w:left="0"/>
        <w:jc w:val="both"/>
        <w:rPr>
          <w:rFonts w:ascii="Times New Roman" w:hAnsi="Times New Roman"/>
          <w:sz w:val="28"/>
          <w:szCs w:val="28"/>
        </w:rPr>
      </w:pPr>
      <w:r>
        <w:rPr>
          <w:rFonts w:ascii="Times New Roman" w:hAnsi="Times New Roman"/>
          <w:sz w:val="28"/>
          <w:szCs w:val="28"/>
        </w:rPr>
        <w:t xml:space="preserve">работу с </w:t>
      </w:r>
      <w:proofErr w:type="gramStart"/>
      <w:r>
        <w:rPr>
          <w:rFonts w:ascii="Times New Roman" w:hAnsi="Times New Roman"/>
          <w:sz w:val="28"/>
          <w:szCs w:val="28"/>
        </w:rPr>
        <w:t>Интернет-источниками</w:t>
      </w:r>
      <w:proofErr w:type="gramEnd"/>
      <w:r>
        <w:rPr>
          <w:rFonts w:ascii="Times New Roman" w:hAnsi="Times New Roman"/>
          <w:sz w:val="28"/>
          <w:szCs w:val="28"/>
        </w:rPr>
        <w:t>, базами данных;</w:t>
      </w:r>
    </w:p>
    <w:p w:rsidR="00AF0D08" w:rsidRDefault="00AF0D08" w:rsidP="00AF0D08">
      <w:pPr>
        <w:pStyle w:val="ac"/>
        <w:numPr>
          <w:ilvl w:val="0"/>
          <w:numId w:val="7"/>
        </w:numPr>
        <w:suppressAutoHyphens w:val="0"/>
        <w:spacing w:after="120"/>
        <w:ind w:left="0"/>
        <w:jc w:val="both"/>
        <w:rPr>
          <w:rFonts w:ascii="Times New Roman" w:hAnsi="Times New Roman"/>
          <w:sz w:val="28"/>
          <w:szCs w:val="28"/>
        </w:rPr>
      </w:pPr>
      <w:r>
        <w:rPr>
          <w:rFonts w:ascii="Times New Roman" w:hAnsi="Times New Roman"/>
          <w:sz w:val="28"/>
          <w:szCs w:val="28"/>
        </w:rPr>
        <w:t>подготовку к различным формам контроля;</w:t>
      </w:r>
    </w:p>
    <w:p w:rsidR="00AF0D08" w:rsidRDefault="00AF0D08" w:rsidP="00AF0D08">
      <w:pPr>
        <w:pStyle w:val="ac"/>
        <w:numPr>
          <w:ilvl w:val="0"/>
          <w:numId w:val="7"/>
        </w:numPr>
        <w:suppressAutoHyphens w:val="0"/>
        <w:spacing w:after="120"/>
        <w:ind w:left="0"/>
        <w:jc w:val="both"/>
        <w:rPr>
          <w:rFonts w:ascii="Times New Roman" w:hAnsi="Times New Roman"/>
          <w:sz w:val="28"/>
          <w:szCs w:val="28"/>
        </w:rPr>
      </w:pPr>
      <w:r>
        <w:rPr>
          <w:rFonts w:ascii="Times New Roman" w:hAnsi="Times New Roman"/>
          <w:sz w:val="28"/>
          <w:szCs w:val="28"/>
        </w:rPr>
        <w:t>решение расчетно-графических работ;</w:t>
      </w:r>
    </w:p>
    <w:p w:rsidR="00AF0D08" w:rsidRDefault="00AF0D08" w:rsidP="00AF0D08">
      <w:pPr>
        <w:pStyle w:val="ac"/>
        <w:numPr>
          <w:ilvl w:val="0"/>
          <w:numId w:val="7"/>
        </w:numPr>
        <w:suppressAutoHyphens w:val="0"/>
        <w:spacing w:after="120"/>
        <w:ind w:left="0"/>
        <w:jc w:val="both"/>
        <w:rPr>
          <w:rFonts w:ascii="Times New Roman" w:hAnsi="Times New Roman"/>
          <w:sz w:val="28"/>
          <w:szCs w:val="28"/>
        </w:rPr>
      </w:pPr>
      <w:r>
        <w:rPr>
          <w:rFonts w:ascii="Times New Roman" w:hAnsi="Times New Roman"/>
          <w:sz w:val="28"/>
          <w:szCs w:val="28"/>
        </w:rPr>
        <w:t>написание реферата по выбранной тематике.</w:t>
      </w:r>
    </w:p>
    <w:p w:rsidR="00AF0D08" w:rsidRDefault="00AF0D08" w:rsidP="00AF0D08">
      <w:pPr>
        <w:pStyle w:val="ac"/>
        <w:spacing w:after="120"/>
        <w:ind w:firstLine="708"/>
        <w:jc w:val="both"/>
        <w:rPr>
          <w:rFonts w:ascii="Times New Roman" w:hAnsi="Times New Roman"/>
          <w:sz w:val="28"/>
          <w:szCs w:val="28"/>
        </w:rPr>
      </w:pPr>
      <w:r>
        <w:rPr>
          <w:rFonts w:ascii="Times New Roman" w:hAnsi="Times New Roman"/>
          <w:sz w:val="28"/>
          <w:szCs w:val="28"/>
        </w:rPr>
        <w:t>Последовательность всех контрольных мероприятий изложена в календарном плане, который доводится до сведения каждого студента в начале семестра.</w:t>
      </w:r>
    </w:p>
    <w:p w:rsidR="00AF0D08" w:rsidRDefault="00AF0D08" w:rsidP="00AF0D08">
      <w:pPr>
        <w:pStyle w:val="ac"/>
        <w:spacing w:after="120"/>
        <w:jc w:val="both"/>
        <w:rPr>
          <w:rFonts w:ascii="Times New Roman" w:hAnsi="Times New Roman"/>
          <w:sz w:val="28"/>
          <w:szCs w:val="28"/>
        </w:rPr>
      </w:pPr>
      <w:r>
        <w:rPr>
          <w:rFonts w:ascii="Times New Roman" w:hAnsi="Times New Roman"/>
          <w:sz w:val="28"/>
          <w:szCs w:val="28"/>
        </w:rPr>
        <w:lastRenderedPageBreak/>
        <w:tab/>
        <w:t>Планирование времени на самостоятельную работу, необходимого на изучение настоящей дисциплины, студентам лучше всего осуществлять на весь семестр, предусматривая при этом регулярное повторение пройденного материала. Материал, законспектированный на лекциях, необходимо регулярно дополнять сведениями из литературных источников, представленных в рабочей программе.</w:t>
      </w:r>
    </w:p>
    <w:p w:rsidR="00AF0D08" w:rsidRDefault="00AF0D08" w:rsidP="00AF0D08">
      <w:pPr>
        <w:pStyle w:val="ac"/>
        <w:spacing w:after="12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Для расширения знаний по дисциплине необходимо использовать Интернет ресурсы и специализированные базы данных: проводить поиск в различных системах и использовать материалы сайтов, рекомендованных преподавателем на лекционных занятия.</w:t>
      </w:r>
      <w:proofErr w:type="gramEnd"/>
    </w:p>
    <w:p w:rsidR="00AF0D08" w:rsidRDefault="00AF0D08" w:rsidP="00AF0D08">
      <w:pPr>
        <w:pStyle w:val="ac"/>
        <w:spacing w:after="120"/>
        <w:jc w:val="both"/>
        <w:rPr>
          <w:rFonts w:ascii="Times New Roman" w:hAnsi="Times New Roman"/>
          <w:sz w:val="28"/>
          <w:szCs w:val="28"/>
        </w:rPr>
      </w:pPr>
      <w:r>
        <w:rPr>
          <w:rFonts w:ascii="Times New Roman" w:hAnsi="Times New Roman"/>
          <w:sz w:val="28"/>
          <w:szCs w:val="28"/>
        </w:rPr>
        <w:tab/>
      </w:r>
      <w:r w:rsidRPr="00611B1C">
        <w:rPr>
          <w:rFonts w:ascii="Times New Roman" w:hAnsi="Times New Roman"/>
          <w:i/>
          <w:sz w:val="28"/>
          <w:szCs w:val="28"/>
        </w:rPr>
        <w:t>Подготовка к сессии.</w:t>
      </w:r>
      <w:r>
        <w:rPr>
          <w:rFonts w:ascii="Times New Roman" w:hAnsi="Times New Roman"/>
          <w:sz w:val="28"/>
          <w:szCs w:val="28"/>
        </w:rPr>
        <w:t xml:space="preserve"> Каждый учебный семестр заканчивается аттестационными испытаниями: </w:t>
      </w:r>
      <w:proofErr w:type="spellStart"/>
      <w:r>
        <w:rPr>
          <w:rFonts w:ascii="Times New Roman" w:hAnsi="Times New Roman"/>
          <w:sz w:val="28"/>
          <w:szCs w:val="28"/>
        </w:rPr>
        <w:t>зачетно</w:t>
      </w:r>
      <w:proofErr w:type="spellEnd"/>
      <w:r>
        <w:rPr>
          <w:rFonts w:ascii="Times New Roman" w:hAnsi="Times New Roman"/>
          <w:sz w:val="28"/>
          <w:szCs w:val="28"/>
        </w:rPr>
        <w:t>-экзаменационной сессией</w:t>
      </w:r>
    </w:p>
    <w:p w:rsidR="00AF0D08" w:rsidRDefault="00AF0D08" w:rsidP="00AF0D08">
      <w:pPr>
        <w:pStyle w:val="ac"/>
        <w:spacing w:after="120"/>
        <w:jc w:val="both"/>
        <w:rPr>
          <w:rFonts w:ascii="Times New Roman" w:hAnsi="Times New Roman"/>
          <w:sz w:val="28"/>
          <w:szCs w:val="28"/>
        </w:rPr>
      </w:pPr>
      <w:r>
        <w:rPr>
          <w:rFonts w:ascii="Times New Roman" w:hAnsi="Times New Roman"/>
          <w:sz w:val="28"/>
          <w:szCs w:val="28"/>
        </w:rPr>
        <w:tab/>
        <w:t>Подготовка к экзаменационной сессии и сдача зачетов и экзаменов является ответственейшим периодом в работе студента. Серьезно подготовиться к сессии и успешно сдать все экзамены – долг каждого студента. Рекомендуется так организовать учебную работу, чтобы перед первым днем начала сессии были сданы и защищены все практические работы, предусмотренные графиком учебного процесса.</w:t>
      </w:r>
    </w:p>
    <w:p w:rsidR="00AF0D08" w:rsidRDefault="00AF0D08" w:rsidP="00AF0D08">
      <w:pPr>
        <w:pStyle w:val="ac"/>
        <w:spacing w:after="120"/>
        <w:jc w:val="both"/>
        <w:rPr>
          <w:rFonts w:ascii="Times New Roman" w:hAnsi="Times New Roman"/>
          <w:sz w:val="28"/>
          <w:szCs w:val="28"/>
        </w:rPr>
      </w:pPr>
      <w:r>
        <w:rPr>
          <w:rFonts w:ascii="Times New Roman" w:hAnsi="Times New Roman"/>
          <w:sz w:val="28"/>
          <w:szCs w:val="28"/>
        </w:rPr>
        <w:tab/>
        <w:t xml:space="preserve">Основное к подготовке к сессии – это повторение всего материала, курса или предмета, по которому необходимо сдать зачет. Только тот успевает, кто хорошо усвоил учебный материал. </w:t>
      </w:r>
    </w:p>
    <w:p w:rsidR="00AF0D08" w:rsidRDefault="00AF0D08" w:rsidP="00AF0D08">
      <w:pPr>
        <w:pStyle w:val="ac"/>
        <w:spacing w:after="120"/>
        <w:ind w:firstLine="708"/>
        <w:jc w:val="both"/>
        <w:rPr>
          <w:rFonts w:ascii="Times New Roman" w:hAnsi="Times New Roman"/>
          <w:sz w:val="28"/>
          <w:szCs w:val="28"/>
        </w:rPr>
      </w:pPr>
      <w:r>
        <w:rPr>
          <w:rFonts w:ascii="Times New Roman" w:hAnsi="Times New Roman"/>
          <w:sz w:val="28"/>
          <w:szCs w:val="28"/>
        </w:rPr>
        <w:t xml:space="preserve">Если студент плохо работал в семестре, пропускал лекции и семинары, слушал их невнимательно, не конспектировал, не изучал рекомендованную литературу, то в процессе подготовки к сессии ему придется не повторять уже знакомое, а заново в короткий срок изучать весь материал. А это зачастую, </w:t>
      </w:r>
      <w:proofErr w:type="gramStart"/>
      <w:r>
        <w:rPr>
          <w:rFonts w:ascii="Times New Roman" w:hAnsi="Times New Roman"/>
          <w:sz w:val="28"/>
          <w:szCs w:val="28"/>
        </w:rPr>
        <w:t>оказывается</w:t>
      </w:r>
      <w:proofErr w:type="gramEnd"/>
      <w:r>
        <w:rPr>
          <w:rFonts w:ascii="Times New Roman" w:hAnsi="Times New Roman"/>
          <w:sz w:val="28"/>
          <w:szCs w:val="28"/>
        </w:rPr>
        <w:t xml:space="preserve"> невозможно сделать из-за нехватки времени. Для такого студента подготовка к экзаменам будет трудным, а иногда и непосильным делом, а финиш – отчисление из учебного заведения.</w:t>
      </w:r>
    </w:p>
    <w:p w:rsidR="00AF0D08" w:rsidRDefault="00AF0D08" w:rsidP="00AF0D08">
      <w:pPr>
        <w:pStyle w:val="ac"/>
        <w:spacing w:after="120"/>
        <w:ind w:firstLine="708"/>
        <w:jc w:val="both"/>
        <w:rPr>
          <w:rFonts w:ascii="Times New Roman" w:hAnsi="Times New Roman"/>
          <w:sz w:val="28"/>
          <w:szCs w:val="28"/>
        </w:rPr>
      </w:pPr>
      <w:r>
        <w:rPr>
          <w:rFonts w:ascii="Times New Roman" w:hAnsi="Times New Roman"/>
          <w:sz w:val="28"/>
          <w:szCs w:val="28"/>
        </w:rPr>
        <w:t>При подготовке к сессии следует весь объем работы распределять равномерно по дням, отведенным для подготовки, контролировать каждый день выполнения работы. Лучше, если можно перевыполнить план. Тогда всегда будет резерв времени.</w:t>
      </w:r>
    </w:p>
    <w:p w:rsidR="00146552" w:rsidRPr="00146552" w:rsidRDefault="00146552" w:rsidP="00146552">
      <w:pPr>
        <w:widowControl w:val="0"/>
        <w:autoSpaceDE w:val="0"/>
        <w:autoSpaceDN w:val="0"/>
        <w:ind w:firstLine="709"/>
        <w:jc w:val="both"/>
        <w:rPr>
          <w:rFonts w:ascii="Times New Roman" w:hAnsi="Times New Roman" w:cs="Times New Roman"/>
          <w:sz w:val="28"/>
          <w:szCs w:val="28"/>
        </w:rPr>
      </w:pPr>
    </w:p>
    <w:p w:rsidR="00146552" w:rsidRDefault="00146552">
      <w:pPr>
        <w:rPr>
          <w:rFonts w:ascii="Times New Roman" w:hAnsi="Times New Roman" w:cs="Times New Roman"/>
          <w:b/>
          <w:bCs/>
          <w:caps/>
          <w:sz w:val="28"/>
          <w:szCs w:val="28"/>
        </w:rPr>
      </w:pPr>
      <w:r>
        <w:rPr>
          <w:rFonts w:ascii="Times New Roman" w:hAnsi="Times New Roman" w:cs="Times New Roman"/>
          <w:b/>
          <w:bCs/>
          <w:caps/>
          <w:sz w:val="28"/>
          <w:szCs w:val="28"/>
        </w:rPr>
        <w:br w:type="page"/>
      </w:r>
    </w:p>
    <w:p w:rsidR="00146552" w:rsidRDefault="00146552" w:rsidP="00146552">
      <w:pPr>
        <w:ind w:firstLine="567"/>
        <w:jc w:val="center"/>
        <w:rPr>
          <w:rFonts w:ascii="Times New Roman" w:hAnsi="Times New Roman" w:cs="Times New Roman"/>
          <w:b/>
          <w:bCs/>
          <w:caps/>
          <w:sz w:val="28"/>
          <w:szCs w:val="28"/>
        </w:rPr>
      </w:pPr>
      <w:r w:rsidRPr="00146552">
        <w:rPr>
          <w:rFonts w:ascii="Times New Roman" w:hAnsi="Times New Roman" w:cs="Times New Roman"/>
          <w:b/>
          <w:bCs/>
          <w:caps/>
          <w:sz w:val="28"/>
          <w:szCs w:val="28"/>
        </w:rPr>
        <w:lastRenderedPageBreak/>
        <w:t>Учебно-методические материалы</w:t>
      </w:r>
    </w:p>
    <w:p w:rsidR="00146552" w:rsidRPr="00146552" w:rsidRDefault="00146552" w:rsidP="00146552">
      <w:pPr>
        <w:ind w:firstLine="567"/>
        <w:jc w:val="center"/>
        <w:rPr>
          <w:rFonts w:ascii="Times New Roman" w:hAnsi="Times New Roman" w:cs="Times New Roman"/>
          <w:b/>
          <w:bCs/>
          <w:caps/>
          <w:sz w:val="28"/>
          <w:szCs w:val="28"/>
          <w:vertAlign w:val="superscript"/>
        </w:rPr>
      </w:pPr>
      <w:r w:rsidRPr="00146552">
        <w:rPr>
          <w:rFonts w:ascii="Times New Roman" w:hAnsi="Times New Roman" w:cs="Times New Roman"/>
          <w:b/>
          <w:bCs/>
          <w:caps/>
          <w:sz w:val="28"/>
          <w:szCs w:val="28"/>
        </w:rPr>
        <w:t xml:space="preserve"> по дисциплине</w:t>
      </w:r>
      <w:r>
        <w:rPr>
          <w:rFonts w:ascii="Times New Roman" w:hAnsi="Times New Roman" w:cs="Times New Roman"/>
          <w:b/>
          <w:bCs/>
          <w:caps/>
          <w:sz w:val="28"/>
          <w:szCs w:val="28"/>
        </w:rPr>
        <w:t xml:space="preserve"> ОДДИИД</w:t>
      </w:r>
    </w:p>
    <w:p w:rsidR="00146552" w:rsidRPr="00146552" w:rsidRDefault="00146552" w:rsidP="00146552">
      <w:pPr>
        <w:shd w:val="clear" w:color="auto" w:fill="FFFFFF"/>
        <w:jc w:val="center"/>
        <w:rPr>
          <w:rFonts w:ascii="Times New Roman" w:hAnsi="Times New Roman" w:cs="Times New Roman"/>
          <w:b/>
          <w:bCs/>
          <w:spacing w:val="-6"/>
          <w:sz w:val="28"/>
          <w:szCs w:val="28"/>
        </w:rPr>
      </w:pPr>
    </w:p>
    <w:p w:rsidR="00146552" w:rsidRPr="00146552" w:rsidRDefault="00146552" w:rsidP="00146552">
      <w:pPr>
        <w:pStyle w:val="a3"/>
        <w:spacing w:after="0"/>
        <w:ind w:left="0" w:firstLine="709"/>
        <w:jc w:val="both"/>
        <w:rPr>
          <w:b/>
          <w:sz w:val="28"/>
          <w:szCs w:val="28"/>
          <w:lang w:val="ru-RU"/>
        </w:rPr>
      </w:pPr>
      <w:r w:rsidRPr="00146552">
        <w:rPr>
          <w:b/>
          <w:sz w:val="28"/>
          <w:szCs w:val="28"/>
        </w:rPr>
        <w:t>Основна</w:t>
      </w:r>
      <w:r w:rsidRPr="00146552">
        <w:rPr>
          <w:b/>
          <w:sz w:val="28"/>
          <w:szCs w:val="28"/>
          <w:lang w:val="ru-RU"/>
        </w:rPr>
        <w:t>я</w:t>
      </w:r>
      <w:r w:rsidRPr="00146552">
        <w:rPr>
          <w:b/>
          <w:sz w:val="28"/>
          <w:szCs w:val="28"/>
        </w:rPr>
        <w:t xml:space="preserve"> л</w:t>
      </w:r>
      <w:r w:rsidRPr="00146552">
        <w:rPr>
          <w:b/>
          <w:sz w:val="28"/>
          <w:szCs w:val="28"/>
          <w:lang w:val="ru-RU"/>
        </w:rPr>
        <w:t>и</w:t>
      </w:r>
      <w:proofErr w:type="spellStart"/>
      <w:r w:rsidRPr="00146552">
        <w:rPr>
          <w:b/>
          <w:sz w:val="28"/>
          <w:szCs w:val="28"/>
        </w:rPr>
        <w:t>тература</w:t>
      </w:r>
      <w:proofErr w:type="spellEnd"/>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1. Быкова Т. А., Кузнецова Т. В., Санкина Л. В. Документационное обеспечение управления (делопроизводство): Учеб</w:t>
      </w:r>
      <w:proofErr w:type="gramStart"/>
      <w:r w:rsidRPr="00146552">
        <w:rPr>
          <w:sz w:val="28"/>
          <w:szCs w:val="28"/>
        </w:rPr>
        <w:t>.</w:t>
      </w:r>
      <w:proofErr w:type="gramEnd"/>
      <w:r w:rsidRPr="00146552">
        <w:rPr>
          <w:sz w:val="28"/>
          <w:szCs w:val="28"/>
        </w:rPr>
        <w:t xml:space="preserve"> </w:t>
      </w:r>
      <w:proofErr w:type="gramStart"/>
      <w:r w:rsidRPr="00146552">
        <w:rPr>
          <w:sz w:val="28"/>
          <w:szCs w:val="28"/>
        </w:rPr>
        <w:t>п</w:t>
      </w:r>
      <w:proofErr w:type="gramEnd"/>
      <w:r w:rsidRPr="00146552">
        <w:rPr>
          <w:sz w:val="28"/>
          <w:szCs w:val="28"/>
        </w:rPr>
        <w:t>особие. – 2-е изд. – М.: ИНФРА-М, 2012, 304 с.</w:t>
      </w:r>
    </w:p>
    <w:p w:rsidR="00146552" w:rsidRPr="00146552" w:rsidRDefault="00146552" w:rsidP="00146552">
      <w:pPr>
        <w:pStyle w:val="a9"/>
        <w:spacing w:before="0" w:beforeAutospacing="0" w:after="0" w:afterAutospacing="0"/>
        <w:ind w:firstLine="709"/>
        <w:jc w:val="both"/>
        <w:rPr>
          <w:sz w:val="28"/>
          <w:szCs w:val="28"/>
        </w:rPr>
      </w:pPr>
      <w:r w:rsidRPr="00146552">
        <w:rPr>
          <w:bCs/>
          <w:sz w:val="28"/>
          <w:szCs w:val="28"/>
        </w:rPr>
        <w:t>2.</w:t>
      </w:r>
      <w:r w:rsidRPr="00146552">
        <w:rPr>
          <w:sz w:val="28"/>
          <w:szCs w:val="28"/>
        </w:rPr>
        <w:t xml:space="preserve"> Документ: история, теория практика: сб. материалов. 5-я Всероссийская научно-практическая конференция. С международным участием (г. Томск, 27-28 окт. </w:t>
      </w:r>
      <w:smartTag w:uri="urn:schemas-microsoft-com:office:smarttags" w:element="metricconverter">
        <w:smartTagPr>
          <w:attr w:name="ProductID" w:val="2011 г"/>
        </w:smartTagPr>
        <w:r w:rsidRPr="00146552">
          <w:rPr>
            <w:sz w:val="28"/>
            <w:szCs w:val="28"/>
          </w:rPr>
          <w:t>2011 г</w:t>
        </w:r>
      </w:smartTag>
      <w:r w:rsidRPr="00146552">
        <w:rPr>
          <w:sz w:val="28"/>
          <w:szCs w:val="28"/>
        </w:rPr>
        <w:t>.) – Томск, изд-во Томск</w:t>
      </w:r>
      <w:proofErr w:type="gramStart"/>
      <w:r w:rsidRPr="00146552">
        <w:rPr>
          <w:sz w:val="28"/>
          <w:szCs w:val="28"/>
        </w:rPr>
        <w:t>.</w:t>
      </w:r>
      <w:proofErr w:type="gramEnd"/>
      <w:r w:rsidRPr="00146552">
        <w:rPr>
          <w:sz w:val="28"/>
          <w:szCs w:val="28"/>
        </w:rPr>
        <w:t xml:space="preserve"> </w:t>
      </w:r>
      <w:proofErr w:type="gramStart"/>
      <w:r w:rsidRPr="00146552">
        <w:rPr>
          <w:sz w:val="28"/>
          <w:szCs w:val="28"/>
        </w:rPr>
        <w:t>у</w:t>
      </w:r>
      <w:proofErr w:type="gramEnd"/>
      <w:r w:rsidRPr="00146552">
        <w:rPr>
          <w:sz w:val="28"/>
          <w:szCs w:val="28"/>
        </w:rPr>
        <w:t>н-та, 2012 (НБ НИ ТГУ)</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3. Ларионова Т. М., </w:t>
      </w:r>
      <w:proofErr w:type="spellStart"/>
      <w:r w:rsidRPr="00146552">
        <w:rPr>
          <w:sz w:val="28"/>
          <w:szCs w:val="28"/>
        </w:rPr>
        <w:t>Румынина</w:t>
      </w:r>
      <w:proofErr w:type="spellEnd"/>
      <w:r w:rsidRPr="00146552">
        <w:rPr>
          <w:sz w:val="28"/>
          <w:szCs w:val="28"/>
        </w:rPr>
        <w:t xml:space="preserve"> Л. А. Документационное обеспечение управления персоналом: Учебное пособие. – М.: Форум, 2012, 416 с.</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4. Кузнецова Т. В. Делопроизводство (документационное обеспечение управления) 5-е издание, </w:t>
      </w:r>
      <w:proofErr w:type="spellStart"/>
      <w:r w:rsidRPr="00146552">
        <w:rPr>
          <w:sz w:val="28"/>
          <w:szCs w:val="28"/>
        </w:rPr>
        <w:t>испр</w:t>
      </w:r>
      <w:proofErr w:type="spellEnd"/>
      <w:r w:rsidRPr="00146552">
        <w:rPr>
          <w:sz w:val="28"/>
          <w:szCs w:val="28"/>
        </w:rPr>
        <w:t xml:space="preserve">. и </w:t>
      </w:r>
      <w:proofErr w:type="spellStart"/>
      <w:r w:rsidRPr="00146552">
        <w:rPr>
          <w:sz w:val="28"/>
          <w:szCs w:val="28"/>
        </w:rPr>
        <w:t>дополн</w:t>
      </w:r>
      <w:proofErr w:type="spellEnd"/>
      <w:r w:rsidRPr="00146552">
        <w:rPr>
          <w:sz w:val="28"/>
          <w:szCs w:val="28"/>
        </w:rPr>
        <w:t xml:space="preserve">. – </w:t>
      </w:r>
      <w:proofErr w:type="gramStart"/>
      <w:r w:rsidRPr="00146552">
        <w:rPr>
          <w:sz w:val="28"/>
          <w:szCs w:val="28"/>
        </w:rPr>
        <w:t>М.: «Управление персоналом», 2007. – 528 НБ ИН ТГУ)</w:t>
      </w:r>
      <w:proofErr w:type="gramEnd"/>
    </w:p>
    <w:p w:rsidR="00146552" w:rsidRPr="00146552" w:rsidRDefault="00146552" w:rsidP="00146552">
      <w:pPr>
        <w:pStyle w:val="a9"/>
        <w:spacing w:before="0" w:beforeAutospacing="0" w:after="0" w:afterAutospacing="0"/>
        <w:ind w:firstLine="709"/>
        <w:jc w:val="both"/>
        <w:rPr>
          <w:sz w:val="28"/>
          <w:szCs w:val="28"/>
          <w:lang w:val="uk-UA"/>
        </w:rPr>
      </w:pPr>
      <w:r w:rsidRPr="00146552">
        <w:rPr>
          <w:sz w:val="28"/>
          <w:szCs w:val="28"/>
        </w:rPr>
        <w:t>5. Периодический журнал «Делопроизводство»</w:t>
      </w:r>
    </w:p>
    <w:p w:rsidR="00146552" w:rsidRPr="00146552" w:rsidRDefault="00146552" w:rsidP="00146552">
      <w:pPr>
        <w:pStyle w:val="a9"/>
        <w:spacing w:before="0" w:beforeAutospacing="0" w:after="0" w:afterAutospacing="0"/>
        <w:ind w:firstLine="709"/>
        <w:jc w:val="both"/>
        <w:rPr>
          <w:sz w:val="28"/>
          <w:szCs w:val="28"/>
          <w:lang w:val="uk-UA"/>
        </w:rPr>
      </w:pPr>
      <w:r w:rsidRPr="00146552">
        <w:rPr>
          <w:sz w:val="28"/>
          <w:szCs w:val="28"/>
          <w:lang w:val="uk-UA"/>
        </w:rPr>
        <w:t xml:space="preserve">6. </w:t>
      </w:r>
      <w:proofErr w:type="spellStart"/>
      <w:r w:rsidRPr="00146552">
        <w:rPr>
          <w:sz w:val="28"/>
          <w:szCs w:val="28"/>
        </w:rPr>
        <w:t>Бачило</w:t>
      </w:r>
      <w:proofErr w:type="spellEnd"/>
      <w:r w:rsidRPr="00146552">
        <w:rPr>
          <w:sz w:val="28"/>
          <w:szCs w:val="28"/>
        </w:rPr>
        <w:t xml:space="preserve">, </w:t>
      </w:r>
      <w:proofErr w:type="spellStart"/>
      <w:r w:rsidRPr="00146552">
        <w:rPr>
          <w:sz w:val="28"/>
          <w:szCs w:val="28"/>
        </w:rPr>
        <w:t>Иллария</w:t>
      </w:r>
      <w:proofErr w:type="spellEnd"/>
      <w:r w:rsidRPr="00146552">
        <w:rPr>
          <w:sz w:val="28"/>
          <w:szCs w:val="28"/>
        </w:rPr>
        <w:t xml:space="preserve"> Лаврентьевна. Информационное право [Текст] : учеб</w:t>
      </w:r>
      <w:proofErr w:type="gramStart"/>
      <w:r w:rsidRPr="00146552">
        <w:rPr>
          <w:sz w:val="28"/>
          <w:szCs w:val="28"/>
        </w:rPr>
        <w:t>.</w:t>
      </w:r>
      <w:proofErr w:type="gramEnd"/>
      <w:r w:rsidRPr="00146552">
        <w:rPr>
          <w:sz w:val="28"/>
          <w:szCs w:val="28"/>
        </w:rPr>
        <w:t xml:space="preserve"> </w:t>
      </w:r>
      <w:proofErr w:type="gramStart"/>
      <w:r w:rsidRPr="00146552">
        <w:rPr>
          <w:sz w:val="28"/>
          <w:szCs w:val="28"/>
        </w:rPr>
        <w:t>д</w:t>
      </w:r>
      <w:proofErr w:type="gramEnd"/>
      <w:r w:rsidRPr="00146552">
        <w:rPr>
          <w:sz w:val="28"/>
          <w:szCs w:val="28"/>
        </w:rPr>
        <w:t xml:space="preserve">ля вузов / И. Л. </w:t>
      </w:r>
      <w:proofErr w:type="spellStart"/>
      <w:r w:rsidRPr="00146552">
        <w:rPr>
          <w:sz w:val="28"/>
          <w:szCs w:val="28"/>
        </w:rPr>
        <w:t>Бачило</w:t>
      </w:r>
      <w:proofErr w:type="spellEnd"/>
      <w:r w:rsidRPr="00146552">
        <w:rPr>
          <w:sz w:val="28"/>
          <w:szCs w:val="28"/>
        </w:rPr>
        <w:t xml:space="preserve"> ; Ин-т государства и права РАН, Акад. правовой ун-т (Ин-т). - М.</w:t>
      </w:r>
      <w:proofErr w:type="gramStart"/>
      <w:r w:rsidRPr="00146552">
        <w:rPr>
          <w:sz w:val="28"/>
          <w:szCs w:val="28"/>
        </w:rPr>
        <w:t xml:space="preserve"> :</w:t>
      </w:r>
      <w:proofErr w:type="gramEnd"/>
      <w:r w:rsidRPr="00146552">
        <w:rPr>
          <w:sz w:val="28"/>
          <w:szCs w:val="28"/>
        </w:rPr>
        <w:t xml:space="preserve"> </w:t>
      </w:r>
      <w:proofErr w:type="spellStart"/>
      <w:r w:rsidRPr="00146552">
        <w:rPr>
          <w:sz w:val="28"/>
          <w:szCs w:val="28"/>
        </w:rPr>
        <w:t>Юрайт</w:t>
      </w:r>
      <w:proofErr w:type="spellEnd"/>
      <w:r w:rsidRPr="00146552">
        <w:rPr>
          <w:sz w:val="28"/>
          <w:szCs w:val="28"/>
        </w:rPr>
        <w:t xml:space="preserve"> : ИД </w:t>
      </w:r>
      <w:proofErr w:type="spellStart"/>
      <w:r w:rsidRPr="00146552">
        <w:rPr>
          <w:sz w:val="28"/>
          <w:szCs w:val="28"/>
        </w:rPr>
        <w:t>Юрайт</w:t>
      </w:r>
      <w:proofErr w:type="spellEnd"/>
      <w:r w:rsidRPr="00146552">
        <w:rPr>
          <w:sz w:val="28"/>
          <w:szCs w:val="28"/>
        </w:rPr>
        <w:t>, 2010. - 454, [10] с.</w:t>
      </w:r>
    </w:p>
    <w:p w:rsidR="00146552" w:rsidRPr="00146552" w:rsidRDefault="00146552" w:rsidP="00146552">
      <w:pPr>
        <w:ind w:firstLine="709"/>
        <w:jc w:val="both"/>
        <w:rPr>
          <w:rFonts w:ascii="Times New Roman" w:hAnsi="Times New Roman" w:cs="Times New Roman"/>
          <w:sz w:val="28"/>
          <w:szCs w:val="28"/>
        </w:rPr>
      </w:pPr>
      <w:r w:rsidRPr="00146552">
        <w:rPr>
          <w:rFonts w:ascii="Times New Roman" w:hAnsi="Times New Roman" w:cs="Times New Roman"/>
          <w:sz w:val="28"/>
          <w:szCs w:val="28"/>
        </w:rPr>
        <w:t>7. Разработка и оформление технической документации. Учебное пособие</w:t>
      </w:r>
      <w:proofErr w:type="gramStart"/>
      <w:r w:rsidRPr="00146552">
        <w:rPr>
          <w:rFonts w:ascii="Times New Roman" w:hAnsi="Times New Roman" w:cs="Times New Roman"/>
          <w:sz w:val="28"/>
          <w:szCs w:val="28"/>
        </w:rPr>
        <w:t>.</w:t>
      </w:r>
      <w:proofErr w:type="gramEnd"/>
      <w:r w:rsidRPr="00146552">
        <w:rPr>
          <w:rFonts w:ascii="Times New Roman" w:hAnsi="Times New Roman" w:cs="Times New Roman"/>
          <w:sz w:val="28"/>
          <w:szCs w:val="28"/>
        </w:rPr>
        <w:t xml:space="preserve"> (</w:t>
      </w:r>
      <w:proofErr w:type="gramStart"/>
      <w:r w:rsidRPr="00146552">
        <w:rPr>
          <w:rFonts w:ascii="Times New Roman" w:hAnsi="Times New Roman" w:cs="Times New Roman"/>
          <w:sz w:val="28"/>
          <w:szCs w:val="28"/>
        </w:rPr>
        <w:t>г</w:t>
      </w:r>
      <w:proofErr w:type="gramEnd"/>
      <w:r w:rsidRPr="00146552">
        <w:rPr>
          <w:rFonts w:ascii="Times New Roman" w:hAnsi="Times New Roman" w:cs="Times New Roman"/>
          <w:sz w:val="28"/>
          <w:szCs w:val="28"/>
        </w:rPr>
        <w:t xml:space="preserve">риф МОНУ) // А.Н. Михайлов, А.В. Лукичев, И.А. Горобец, А.П. </w:t>
      </w:r>
      <w:proofErr w:type="spellStart"/>
      <w:r w:rsidRPr="00146552">
        <w:rPr>
          <w:rFonts w:ascii="Times New Roman" w:hAnsi="Times New Roman" w:cs="Times New Roman"/>
          <w:sz w:val="28"/>
          <w:szCs w:val="28"/>
        </w:rPr>
        <w:t>Гуня</w:t>
      </w:r>
      <w:proofErr w:type="spellEnd"/>
      <w:r w:rsidRPr="00146552">
        <w:rPr>
          <w:rFonts w:ascii="Times New Roman" w:hAnsi="Times New Roman" w:cs="Times New Roman"/>
          <w:sz w:val="28"/>
          <w:szCs w:val="28"/>
        </w:rPr>
        <w:t xml:space="preserve">, А.В. </w:t>
      </w:r>
      <w:proofErr w:type="spellStart"/>
      <w:r w:rsidRPr="00146552">
        <w:rPr>
          <w:rFonts w:ascii="Times New Roman" w:hAnsi="Times New Roman" w:cs="Times New Roman"/>
          <w:sz w:val="28"/>
          <w:szCs w:val="28"/>
        </w:rPr>
        <w:t>Деркач</w:t>
      </w:r>
      <w:proofErr w:type="spellEnd"/>
      <w:r w:rsidRPr="00146552">
        <w:rPr>
          <w:rFonts w:ascii="Times New Roman" w:hAnsi="Times New Roman" w:cs="Times New Roman"/>
          <w:sz w:val="28"/>
          <w:szCs w:val="28"/>
        </w:rPr>
        <w:t xml:space="preserve">, И.В. Клименко,  </w:t>
      </w:r>
      <w:proofErr w:type="spellStart"/>
      <w:r w:rsidRPr="00146552">
        <w:rPr>
          <w:rFonts w:ascii="Times New Roman" w:hAnsi="Times New Roman" w:cs="Times New Roman"/>
          <w:sz w:val="28"/>
          <w:szCs w:val="28"/>
        </w:rPr>
        <w:t>Недосекін</w:t>
      </w:r>
      <w:proofErr w:type="spellEnd"/>
      <w:r w:rsidRPr="00146552">
        <w:rPr>
          <w:rFonts w:ascii="Times New Roman" w:hAnsi="Times New Roman" w:cs="Times New Roman"/>
          <w:sz w:val="28"/>
          <w:szCs w:val="28"/>
        </w:rPr>
        <w:t xml:space="preserve"> В.Б., Н.В. </w:t>
      </w:r>
      <w:proofErr w:type="spellStart"/>
      <w:r w:rsidRPr="00146552">
        <w:rPr>
          <w:rFonts w:ascii="Times New Roman" w:hAnsi="Times New Roman" w:cs="Times New Roman"/>
          <w:sz w:val="28"/>
          <w:szCs w:val="28"/>
        </w:rPr>
        <w:t>Голубов</w:t>
      </w:r>
      <w:proofErr w:type="spellEnd"/>
      <w:r w:rsidRPr="00146552">
        <w:rPr>
          <w:rFonts w:ascii="Times New Roman" w:hAnsi="Times New Roman" w:cs="Times New Roman"/>
          <w:sz w:val="28"/>
          <w:szCs w:val="28"/>
        </w:rPr>
        <w:t xml:space="preserve">, В.А. </w:t>
      </w:r>
      <w:proofErr w:type="spellStart"/>
      <w:r w:rsidRPr="00146552">
        <w:rPr>
          <w:rFonts w:ascii="Times New Roman" w:hAnsi="Times New Roman" w:cs="Times New Roman"/>
          <w:sz w:val="28"/>
          <w:szCs w:val="28"/>
        </w:rPr>
        <w:t>Голдобин</w:t>
      </w:r>
      <w:proofErr w:type="spellEnd"/>
      <w:r w:rsidRPr="00146552">
        <w:rPr>
          <w:rFonts w:ascii="Times New Roman" w:hAnsi="Times New Roman" w:cs="Times New Roman"/>
          <w:sz w:val="28"/>
          <w:szCs w:val="28"/>
        </w:rPr>
        <w:t xml:space="preserve">. // Донецк: </w:t>
      </w:r>
      <w:proofErr w:type="spellStart"/>
      <w:r w:rsidRPr="00146552">
        <w:rPr>
          <w:rFonts w:ascii="Times New Roman" w:hAnsi="Times New Roman" w:cs="Times New Roman"/>
          <w:sz w:val="28"/>
          <w:szCs w:val="28"/>
        </w:rPr>
        <w:t>ДонНТУ</w:t>
      </w:r>
      <w:proofErr w:type="spellEnd"/>
      <w:r w:rsidRPr="00146552">
        <w:rPr>
          <w:rFonts w:ascii="Times New Roman" w:hAnsi="Times New Roman" w:cs="Times New Roman"/>
          <w:sz w:val="28"/>
          <w:szCs w:val="28"/>
        </w:rPr>
        <w:t xml:space="preserve">, 2003. – 56с. </w:t>
      </w:r>
    </w:p>
    <w:p w:rsidR="00146552" w:rsidRPr="00146552" w:rsidRDefault="00146552" w:rsidP="00146552">
      <w:pPr>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8. </w:t>
      </w:r>
      <w:proofErr w:type="spellStart"/>
      <w:r w:rsidRPr="00146552">
        <w:rPr>
          <w:rFonts w:ascii="Times New Roman" w:hAnsi="Times New Roman" w:cs="Times New Roman"/>
          <w:sz w:val="28"/>
          <w:szCs w:val="28"/>
        </w:rPr>
        <w:t>Фатхутдинов</w:t>
      </w:r>
      <w:proofErr w:type="spellEnd"/>
      <w:r w:rsidRPr="00146552">
        <w:rPr>
          <w:rFonts w:ascii="Times New Roman" w:hAnsi="Times New Roman" w:cs="Times New Roman"/>
          <w:sz w:val="28"/>
          <w:szCs w:val="28"/>
        </w:rPr>
        <w:t xml:space="preserve"> Р.А. Инновационный менеджмент: Учебное пособие. Третья редакция. – М., </w:t>
      </w:r>
      <w:smartTag w:uri="urn:schemas-microsoft-com:office:smarttags" w:element="metricconverter">
        <w:smartTagPr>
          <w:attr w:name="ProductID" w:val="2002 г"/>
        </w:smartTagPr>
        <w:r w:rsidRPr="00146552">
          <w:rPr>
            <w:rFonts w:ascii="Times New Roman" w:hAnsi="Times New Roman" w:cs="Times New Roman"/>
            <w:sz w:val="28"/>
            <w:szCs w:val="28"/>
          </w:rPr>
          <w:t>2002 г</w:t>
        </w:r>
      </w:smartTag>
      <w:r w:rsidRPr="00146552">
        <w:rPr>
          <w:rFonts w:ascii="Times New Roman" w:hAnsi="Times New Roman" w:cs="Times New Roman"/>
          <w:sz w:val="28"/>
          <w:szCs w:val="28"/>
        </w:rPr>
        <w:t>.</w:t>
      </w:r>
    </w:p>
    <w:p w:rsidR="00146552" w:rsidRPr="00146552" w:rsidRDefault="00146552" w:rsidP="00146552">
      <w:pPr>
        <w:ind w:firstLine="709"/>
        <w:rPr>
          <w:rFonts w:ascii="Times New Roman" w:hAnsi="Times New Roman" w:cs="Times New Roman"/>
          <w:sz w:val="28"/>
          <w:szCs w:val="28"/>
        </w:rPr>
      </w:pPr>
      <w:r w:rsidRPr="00146552">
        <w:rPr>
          <w:rFonts w:ascii="Times New Roman" w:hAnsi="Times New Roman" w:cs="Times New Roman"/>
          <w:sz w:val="28"/>
          <w:szCs w:val="28"/>
        </w:rPr>
        <w:t xml:space="preserve">9. Инновационный менеджмент / </w:t>
      </w:r>
      <w:proofErr w:type="spellStart"/>
      <w:r w:rsidRPr="00146552">
        <w:rPr>
          <w:rFonts w:ascii="Times New Roman" w:hAnsi="Times New Roman" w:cs="Times New Roman"/>
          <w:sz w:val="28"/>
          <w:szCs w:val="28"/>
        </w:rPr>
        <w:t>Ильенкова</w:t>
      </w:r>
      <w:proofErr w:type="spellEnd"/>
      <w:r w:rsidRPr="00146552">
        <w:rPr>
          <w:rFonts w:ascii="Times New Roman" w:hAnsi="Times New Roman" w:cs="Times New Roman"/>
          <w:sz w:val="28"/>
          <w:szCs w:val="28"/>
        </w:rPr>
        <w:t xml:space="preserve"> С.Д., </w:t>
      </w:r>
      <w:proofErr w:type="spellStart"/>
      <w:r w:rsidRPr="00146552">
        <w:rPr>
          <w:rFonts w:ascii="Times New Roman" w:hAnsi="Times New Roman" w:cs="Times New Roman"/>
          <w:sz w:val="28"/>
          <w:szCs w:val="28"/>
        </w:rPr>
        <w:t>Гохберг</w:t>
      </w:r>
      <w:proofErr w:type="spellEnd"/>
      <w:r w:rsidRPr="00146552">
        <w:rPr>
          <w:rFonts w:ascii="Times New Roman" w:hAnsi="Times New Roman" w:cs="Times New Roman"/>
          <w:sz w:val="28"/>
          <w:szCs w:val="28"/>
        </w:rPr>
        <w:t xml:space="preserve"> Л.М., Ягудин С.Ю., Кузнецов В.И.; Под ред. </w:t>
      </w:r>
      <w:proofErr w:type="spellStart"/>
      <w:r w:rsidRPr="00146552">
        <w:rPr>
          <w:rFonts w:ascii="Times New Roman" w:hAnsi="Times New Roman" w:cs="Times New Roman"/>
          <w:sz w:val="28"/>
          <w:szCs w:val="28"/>
        </w:rPr>
        <w:t>Ильенковой</w:t>
      </w:r>
      <w:proofErr w:type="spellEnd"/>
      <w:r w:rsidRPr="00146552">
        <w:rPr>
          <w:rFonts w:ascii="Times New Roman" w:hAnsi="Times New Roman" w:cs="Times New Roman"/>
          <w:sz w:val="28"/>
          <w:szCs w:val="28"/>
        </w:rPr>
        <w:t xml:space="preserve"> С.Д. – М.: ЮНИТИ, 2000. – 327 с. </w:t>
      </w:r>
    </w:p>
    <w:p w:rsidR="00146552" w:rsidRPr="00146552" w:rsidRDefault="00146552" w:rsidP="00146552">
      <w:pPr>
        <w:ind w:firstLine="709"/>
        <w:rPr>
          <w:rFonts w:ascii="Times New Roman" w:hAnsi="Times New Roman" w:cs="Times New Roman"/>
          <w:sz w:val="28"/>
          <w:szCs w:val="28"/>
        </w:rPr>
      </w:pPr>
      <w:r w:rsidRPr="00146552">
        <w:rPr>
          <w:rFonts w:ascii="Times New Roman" w:hAnsi="Times New Roman" w:cs="Times New Roman"/>
          <w:sz w:val="28"/>
          <w:szCs w:val="28"/>
        </w:rPr>
        <w:t xml:space="preserve">10. Инновационный менеджмент / </w:t>
      </w:r>
      <w:proofErr w:type="spellStart"/>
      <w:r w:rsidRPr="00146552">
        <w:rPr>
          <w:rFonts w:ascii="Times New Roman" w:hAnsi="Times New Roman" w:cs="Times New Roman"/>
          <w:sz w:val="28"/>
          <w:szCs w:val="28"/>
        </w:rPr>
        <w:t>Оголева</w:t>
      </w:r>
      <w:proofErr w:type="spellEnd"/>
      <w:r w:rsidRPr="00146552">
        <w:rPr>
          <w:rFonts w:ascii="Times New Roman" w:hAnsi="Times New Roman" w:cs="Times New Roman"/>
          <w:sz w:val="28"/>
          <w:szCs w:val="28"/>
        </w:rPr>
        <w:t xml:space="preserve"> Л.Н., </w:t>
      </w:r>
      <w:proofErr w:type="spellStart"/>
      <w:r w:rsidRPr="00146552">
        <w:rPr>
          <w:rFonts w:ascii="Times New Roman" w:hAnsi="Times New Roman" w:cs="Times New Roman"/>
          <w:sz w:val="28"/>
          <w:szCs w:val="28"/>
        </w:rPr>
        <w:t>Радиковский</w:t>
      </w:r>
      <w:proofErr w:type="spellEnd"/>
      <w:r w:rsidRPr="00146552">
        <w:rPr>
          <w:rFonts w:ascii="Times New Roman" w:hAnsi="Times New Roman" w:cs="Times New Roman"/>
          <w:sz w:val="28"/>
          <w:szCs w:val="28"/>
        </w:rPr>
        <w:t xml:space="preserve"> В.М., Сумароков В.Н., </w:t>
      </w:r>
      <w:proofErr w:type="spellStart"/>
      <w:r w:rsidRPr="00146552">
        <w:rPr>
          <w:rFonts w:ascii="Times New Roman" w:hAnsi="Times New Roman" w:cs="Times New Roman"/>
          <w:sz w:val="28"/>
          <w:szCs w:val="28"/>
        </w:rPr>
        <w:t>Чернецова</w:t>
      </w:r>
      <w:proofErr w:type="spellEnd"/>
      <w:r w:rsidRPr="00146552">
        <w:rPr>
          <w:rFonts w:ascii="Times New Roman" w:hAnsi="Times New Roman" w:cs="Times New Roman"/>
          <w:sz w:val="28"/>
          <w:szCs w:val="28"/>
        </w:rPr>
        <w:t xml:space="preserve"> Е.В.; Под ред. </w:t>
      </w:r>
      <w:proofErr w:type="spellStart"/>
      <w:r w:rsidRPr="00146552">
        <w:rPr>
          <w:rFonts w:ascii="Times New Roman" w:hAnsi="Times New Roman" w:cs="Times New Roman"/>
          <w:sz w:val="28"/>
          <w:szCs w:val="28"/>
        </w:rPr>
        <w:t>Оголевой</w:t>
      </w:r>
      <w:proofErr w:type="spellEnd"/>
      <w:r w:rsidRPr="00146552">
        <w:rPr>
          <w:rFonts w:ascii="Times New Roman" w:hAnsi="Times New Roman" w:cs="Times New Roman"/>
          <w:sz w:val="28"/>
          <w:szCs w:val="28"/>
        </w:rPr>
        <w:t xml:space="preserve"> Л.Н. – М.: ИНФРА-М, 2001. – 237 с.</w:t>
      </w:r>
    </w:p>
    <w:p w:rsidR="00146552" w:rsidRPr="00146552" w:rsidRDefault="00146552" w:rsidP="00146552">
      <w:pPr>
        <w:ind w:firstLine="709"/>
        <w:rPr>
          <w:rFonts w:ascii="Times New Roman" w:hAnsi="Times New Roman" w:cs="Times New Roman"/>
          <w:sz w:val="28"/>
          <w:szCs w:val="28"/>
        </w:rPr>
      </w:pPr>
      <w:r w:rsidRPr="00146552">
        <w:rPr>
          <w:rFonts w:ascii="Times New Roman" w:hAnsi="Times New Roman" w:cs="Times New Roman"/>
          <w:sz w:val="28"/>
          <w:szCs w:val="28"/>
        </w:rPr>
        <w:t>11. Балабанов И.Т. Инновационный менеджмент. – СПб: Питер, 2001. – 303 с.</w:t>
      </w:r>
    </w:p>
    <w:p w:rsidR="00146552" w:rsidRPr="00146552" w:rsidRDefault="00146552" w:rsidP="00146552">
      <w:pPr>
        <w:ind w:firstLine="709"/>
        <w:rPr>
          <w:rFonts w:ascii="Times New Roman" w:hAnsi="Times New Roman" w:cs="Times New Roman"/>
          <w:sz w:val="28"/>
          <w:szCs w:val="28"/>
        </w:rPr>
      </w:pPr>
      <w:r w:rsidRPr="00146552">
        <w:rPr>
          <w:rFonts w:ascii="Times New Roman" w:hAnsi="Times New Roman" w:cs="Times New Roman"/>
          <w:sz w:val="28"/>
          <w:szCs w:val="28"/>
        </w:rPr>
        <w:t>12. Морозов Ю.П. Инновационный менеджмент. – М.: ЮНИТИ–ДАНА, 2000. – 447 с.</w:t>
      </w:r>
    </w:p>
    <w:p w:rsidR="00146552" w:rsidRPr="00146552" w:rsidRDefault="00146552" w:rsidP="00146552">
      <w:pPr>
        <w:ind w:firstLine="709"/>
        <w:rPr>
          <w:rFonts w:ascii="Times New Roman" w:hAnsi="Times New Roman" w:cs="Times New Roman"/>
          <w:sz w:val="28"/>
          <w:szCs w:val="28"/>
        </w:rPr>
      </w:pPr>
    </w:p>
    <w:p w:rsidR="00146552" w:rsidRPr="00146552" w:rsidRDefault="00146552" w:rsidP="00146552">
      <w:pPr>
        <w:ind w:firstLine="709"/>
        <w:rPr>
          <w:rFonts w:ascii="Times New Roman" w:hAnsi="Times New Roman" w:cs="Times New Roman"/>
          <w:sz w:val="28"/>
          <w:szCs w:val="28"/>
        </w:rPr>
      </w:pPr>
    </w:p>
    <w:p w:rsidR="00146552" w:rsidRDefault="00146552" w:rsidP="00146552">
      <w:pPr>
        <w:pStyle w:val="a3"/>
        <w:spacing w:after="0"/>
        <w:ind w:left="0" w:firstLine="709"/>
        <w:jc w:val="both"/>
        <w:rPr>
          <w:b/>
          <w:sz w:val="28"/>
          <w:szCs w:val="28"/>
          <w:lang w:val="ru-RU"/>
        </w:rPr>
      </w:pPr>
      <w:r w:rsidRPr="00146552">
        <w:rPr>
          <w:b/>
          <w:sz w:val="28"/>
          <w:szCs w:val="28"/>
          <w:lang w:val="ru-RU"/>
        </w:rPr>
        <w:lastRenderedPageBreak/>
        <w:t>Дополнительная литература</w:t>
      </w:r>
    </w:p>
    <w:p w:rsidR="00146552" w:rsidRPr="00146552" w:rsidRDefault="00146552" w:rsidP="00146552">
      <w:pPr>
        <w:pStyle w:val="a3"/>
        <w:spacing w:after="0"/>
        <w:ind w:left="0" w:firstLine="709"/>
        <w:jc w:val="both"/>
        <w:rPr>
          <w:b/>
          <w:sz w:val="28"/>
          <w:szCs w:val="28"/>
          <w:lang w:val="ru-RU"/>
        </w:rPr>
      </w:pPr>
    </w:p>
    <w:p w:rsidR="00146552" w:rsidRPr="00146552" w:rsidRDefault="00146552" w:rsidP="00146552">
      <w:pPr>
        <w:ind w:firstLine="709"/>
        <w:jc w:val="both"/>
        <w:rPr>
          <w:rFonts w:ascii="Times New Roman" w:hAnsi="Times New Roman" w:cs="Times New Roman"/>
          <w:bCs/>
          <w:sz w:val="28"/>
          <w:szCs w:val="28"/>
        </w:rPr>
      </w:pPr>
      <w:r w:rsidRPr="00146552">
        <w:rPr>
          <w:rFonts w:ascii="Times New Roman" w:hAnsi="Times New Roman" w:cs="Times New Roman"/>
          <w:sz w:val="28"/>
          <w:szCs w:val="28"/>
        </w:rPr>
        <w:t>13. Андреева В. И. Делопроизводство: организация и ведение: учеб</w:t>
      </w:r>
      <w:proofErr w:type="gramStart"/>
      <w:r w:rsidRPr="00146552">
        <w:rPr>
          <w:rFonts w:ascii="Times New Roman" w:hAnsi="Times New Roman" w:cs="Times New Roman"/>
          <w:sz w:val="28"/>
          <w:szCs w:val="28"/>
        </w:rPr>
        <w:t>.-</w:t>
      </w:r>
      <w:proofErr w:type="spellStart"/>
      <w:proofErr w:type="gramEnd"/>
      <w:r w:rsidRPr="00146552">
        <w:rPr>
          <w:rFonts w:ascii="Times New Roman" w:hAnsi="Times New Roman" w:cs="Times New Roman"/>
          <w:sz w:val="28"/>
          <w:szCs w:val="28"/>
        </w:rPr>
        <w:t>практ</w:t>
      </w:r>
      <w:proofErr w:type="spellEnd"/>
      <w:r w:rsidRPr="00146552">
        <w:rPr>
          <w:rFonts w:ascii="Times New Roman" w:hAnsi="Times New Roman" w:cs="Times New Roman"/>
          <w:sz w:val="28"/>
          <w:szCs w:val="28"/>
        </w:rPr>
        <w:t xml:space="preserve">. пособие - 2-е изд., </w:t>
      </w:r>
      <w:proofErr w:type="spellStart"/>
      <w:r w:rsidRPr="00146552">
        <w:rPr>
          <w:rFonts w:ascii="Times New Roman" w:hAnsi="Times New Roman" w:cs="Times New Roman"/>
          <w:sz w:val="28"/>
          <w:szCs w:val="28"/>
        </w:rPr>
        <w:t>перераб</w:t>
      </w:r>
      <w:proofErr w:type="spellEnd"/>
      <w:r w:rsidRPr="00146552">
        <w:rPr>
          <w:rFonts w:ascii="Times New Roman" w:hAnsi="Times New Roman" w:cs="Times New Roman"/>
          <w:sz w:val="28"/>
          <w:szCs w:val="28"/>
        </w:rPr>
        <w:t xml:space="preserve">. и доп. - М. : </w:t>
      </w:r>
      <w:proofErr w:type="spellStart"/>
      <w:r w:rsidRPr="00146552">
        <w:rPr>
          <w:rFonts w:ascii="Times New Roman" w:hAnsi="Times New Roman" w:cs="Times New Roman"/>
          <w:sz w:val="28"/>
          <w:szCs w:val="28"/>
        </w:rPr>
        <w:t>КноРус</w:t>
      </w:r>
      <w:proofErr w:type="spellEnd"/>
      <w:r w:rsidRPr="00146552">
        <w:rPr>
          <w:rFonts w:ascii="Times New Roman" w:hAnsi="Times New Roman" w:cs="Times New Roman"/>
          <w:sz w:val="28"/>
          <w:szCs w:val="28"/>
        </w:rPr>
        <w:t xml:space="preserve">, 2008. </w:t>
      </w:r>
      <w:r w:rsidRPr="00146552">
        <w:rPr>
          <w:rFonts w:ascii="Times New Roman" w:hAnsi="Times New Roman" w:cs="Times New Roman"/>
          <w:bCs/>
          <w:sz w:val="28"/>
          <w:szCs w:val="28"/>
        </w:rPr>
        <w:t>1 экз.</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14. Астахова Л.В. Документационное обеспечение управления как отрасль деятельности // Делопроизводство, 2005. № 2. </w:t>
      </w:r>
    </w:p>
    <w:p w:rsidR="00146552" w:rsidRPr="00146552" w:rsidRDefault="00146552" w:rsidP="00146552">
      <w:pPr>
        <w:tabs>
          <w:tab w:val="num" w:pos="284"/>
        </w:tabs>
        <w:ind w:firstLine="709"/>
        <w:jc w:val="both"/>
        <w:rPr>
          <w:rFonts w:ascii="Times New Roman" w:hAnsi="Times New Roman" w:cs="Times New Roman"/>
          <w:bCs/>
          <w:sz w:val="28"/>
          <w:szCs w:val="28"/>
        </w:rPr>
      </w:pPr>
      <w:r w:rsidRPr="00146552">
        <w:rPr>
          <w:rFonts w:ascii="Times New Roman" w:hAnsi="Times New Roman" w:cs="Times New Roman"/>
          <w:sz w:val="28"/>
          <w:szCs w:val="28"/>
        </w:rPr>
        <w:t xml:space="preserve">15. </w:t>
      </w:r>
      <w:proofErr w:type="spellStart"/>
      <w:r w:rsidRPr="00146552">
        <w:rPr>
          <w:rFonts w:ascii="Times New Roman" w:hAnsi="Times New Roman" w:cs="Times New Roman"/>
          <w:sz w:val="28"/>
          <w:szCs w:val="28"/>
        </w:rPr>
        <w:t>Басаков</w:t>
      </w:r>
      <w:proofErr w:type="spellEnd"/>
      <w:r w:rsidRPr="00146552">
        <w:rPr>
          <w:rFonts w:ascii="Times New Roman" w:hAnsi="Times New Roman" w:cs="Times New Roman"/>
          <w:sz w:val="28"/>
          <w:szCs w:val="28"/>
        </w:rPr>
        <w:t xml:space="preserve"> М. И. Современное делопроизводство. (Документационное обеспечение управления): учеб</w:t>
      </w:r>
      <w:proofErr w:type="gramStart"/>
      <w:r w:rsidRPr="00146552">
        <w:rPr>
          <w:rFonts w:ascii="Times New Roman" w:hAnsi="Times New Roman" w:cs="Times New Roman"/>
          <w:sz w:val="28"/>
          <w:szCs w:val="28"/>
        </w:rPr>
        <w:t>.</w:t>
      </w:r>
      <w:proofErr w:type="gramEnd"/>
      <w:r w:rsidRPr="00146552">
        <w:rPr>
          <w:rFonts w:ascii="Times New Roman" w:hAnsi="Times New Roman" w:cs="Times New Roman"/>
          <w:sz w:val="28"/>
          <w:szCs w:val="28"/>
        </w:rPr>
        <w:t xml:space="preserve"> </w:t>
      </w:r>
      <w:proofErr w:type="gramStart"/>
      <w:r w:rsidRPr="00146552">
        <w:rPr>
          <w:rFonts w:ascii="Times New Roman" w:hAnsi="Times New Roman" w:cs="Times New Roman"/>
          <w:sz w:val="28"/>
          <w:szCs w:val="28"/>
        </w:rPr>
        <w:t>п</w:t>
      </w:r>
      <w:proofErr w:type="gramEnd"/>
      <w:r w:rsidRPr="00146552">
        <w:rPr>
          <w:rFonts w:ascii="Times New Roman" w:hAnsi="Times New Roman" w:cs="Times New Roman"/>
          <w:sz w:val="28"/>
          <w:szCs w:val="28"/>
        </w:rPr>
        <w:t xml:space="preserve">особие - 2-е изд., </w:t>
      </w:r>
      <w:proofErr w:type="spellStart"/>
      <w:r w:rsidRPr="00146552">
        <w:rPr>
          <w:rFonts w:ascii="Times New Roman" w:hAnsi="Times New Roman" w:cs="Times New Roman"/>
          <w:sz w:val="28"/>
          <w:szCs w:val="28"/>
        </w:rPr>
        <w:t>испр</w:t>
      </w:r>
      <w:proofErr w:type="spellEnd"/>
      <w:r w:rsidRPr="00146552">
        <w:rPr>
          <w:rFonts w:ascii="Times New Roman" w:hAnsi="Times New Roman" w:cs="Times New Roman"/>
          <w:sz w:val="28"/>
          <w:szCs w:val="28"/>
        </w:rPr>
        <w:t xml:space="preserve">. и доп. - Ростов н/Д : Феникс, 2008. </w:t>
      </w:r>
      <w:r w:rsidRPr="00146552">
        <w:rPr>
          <w:rFonts w:ascii="Times New Roman" w:hAnsi="Times New Roman" w:cs="Times New Roman"/>
          <w:bCs/>
          <w:sz w:val="28"/>
          <w:szCs w:val="28"/>
        </w:rPr>
        <w:t>1 экз.</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bCs/>
          <w:sz w:val="28"/>
          <w:szCs w:val="28"/>
        </w:rPr>
        <w:t xml:space="preserve">16. </w:t>
      </w:r>
      <w:proofErr w:type="spellStart"/>
      <w:r w:rsidRPr="00146552">
        <w:rPr>
          <w:rFonts w:ascii="Times New Roman" w:hAnsi="Times New Roman" w:cs="Times New Roman"/>
          <w:sz w:val="28"/>
          <w:szCs w:val="28"/>
        </w:rPr>
        <w:t>Бачило</w:t>
      </w:r>
      <w:proofErr w:type="spellEnd"/>
      <w:r w:rsidRPr="00146552">
        <w:rPr>
          <w:rFonts w:ascii="Times New Roman" w:hAnsi="Times New Roman" w:cs="Times New Roman"/>
          <w:sz w:val="28"/>
          <w:szCs w:val="28"/>
        </w:rPr>
        <w:t xml:space="preserve"> И.Л. Информационное право. Учебник для вузов – М.: Высшее образование, </w:t>
      </w:r>
      <w:proofErr w:type="spellStart"/>
      <w:r w:rsidRPr="00146552">
        <w:rPr>
          <w:rFonts w:ascii="Times New Roman" w:hAnsi="Times New Roman" w:cs="Times New Roman"/>
          <w:sz w:val="28"/>
          <w:szCs w:val="28"/>
        </w:rPr>
        <w:t>Юрайт-Издат</w:t>
      </w:r>
      <w:proofErr w:type="spellEnd"/>
      <w:r w:rsidRPr="00146552">
        <w:rPr>
          <w:rFonts w:ascii="Times New Roman" w:hAnsi="Times New Roman" w:cs="Times New Roman"/>
          <w:sz w:val="28"/>
          <w:szCs w:val="28"/>
        </w:rPr>
        <w:t>, 2009.</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17. Бобылева М.П. Некоторые вопросы использования электронного документооборота между организациями // Делопроизводство, 2003. № 3.</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18.  </w:t>
      </w:r>
      <w:proofErr w:type="spellStart"/>
      <w:r w:rsidRPr="00146552">
        <w:rPr>
          <w:rFonts w:ascii="Times New Roman" w:hAnsi="Times New Roman" w:cs="Times New Roman"/>
          <w:sz w:val="28"/>
          <w:szCs w:val="28"/>
        </w:rPr>
        <w:t>Боровлева</w:t>
      </w:r>
      <w:proofErr w:type="spellEnd"/>
      <w:r w:rsidRPr="00146552">
        <w:rPr>
          <w:rFonts w:ascii="Times New Roman" w:hAnsi="Times New Roman" w:cs="Times New Roman"/>
          <w:sz w:val="28"/>
          <w:szCs w:val="28"/>
        </w:rPr>
        <w:t xml:space="preserve"> З.А. Уголовная ответственность за преступления в области документационного обеспечения управления // Делопроизводство, 2008. № 3.</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19. </w:t>
      </w:r>
      <w:proofErr w:type="spellStart"/>
      <w:r w:rsidRPr="00146552">
        <w:rPr>
          <w:rFonts w:ascii="Times New Roman" w:hAnsi="Times New Roman" w:cs="Times New Roman"/>
          <w:sz w:val="28"/>
          <w:szCs w:val="28"/>
        </w:rPr>
        <w:t>Бройдо</w:t>
      </w:r>
      <w:proofErr w:type="spellEnd"/>
      <w:r w:rsidRPr="00146552">
        <w:rPr>
          <w:rFonts w:ascii="Times New Roman" w:hAnsi="Times New Roman" w:cs="Times New Roman"/>
          <w:sz w:val="28"/>
          <w:szCs w:val="28"/>
        </w:rPr>
        <w:t xml:space="preserve"> В.Л. Офисная оргтехника для делопроизводства и управления. – М.: </w:t>
      </w:r>
      <w:proofErr w:type="spellStart"/>
      <w:r w:rsidRPr="00146552">
        <w:rPr>
          <w:rFonts w:ascii="Times New Roman" w:hAnsi="Times New Roman" w:cs="Times New Roman"/>
          <w:sz w:val="28"/>
          <w:szCs w:val="28"/>
        </w:rPr>
        <w:t>Филинъ</w:t>
      </w:r>
      <w:proofErr w:type="spellEnd"/>
      <w:r w:rsidRPr="00146552">
        <w:rPr>
          <w:rFonts w:ascii="Times New Roman" w:hAnsi="Times New Roman" w:cs="Times New Roman"/>
          <w:sz w:val="28"/>
          <w:szCs w:val="28"/>
        </w:rPr>
        <w:t xml:space="preserve">, 1998. </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20. Быкова Т.А., </w:t>
      </w:r>
      <w:proofErr w:type="spellStart"/>
      <w:r w:rsidRPr="00146552">
        <w:rPr>
          <w:rFonts w:ascii="Times New Roman" w:hAnsi="Times New Roman" w:cs="Times New Roman"/>
          <w:sz w:val="28"/>
          <w:szCs w:val="28"/>
        </w:rPr>
        <w:t>Вялова</w:t>
      </w:r>
      <w:proofErr w:type="spellEnd"/>
      <w:r w:rsidRPr="00146552">
        <w:rPr>
          <w:rFonts w:ascii="Times New Roman" w:hAnsi="Times New Roman" w:cs="Times New Roman"/>
          <w:sz w:val="28"/>
          <w:szCs w:val="28"/>
        </w:rPr>
        <w:t xml:space="preserve"> Л.М., Санкина Л.В. Делопроизводство. </w:t>
      </w:r>
      <w:proofErr w:type="gramStart"/>
      <w:r w:rsidRPr="00146552">
        <w:rPr>
          <w:rFonts w:ascii="Times New Roman" w:hAnsi="Times New Roman" w:cs="Times New Roman"/>
          <w:sz w:val="28"/>
          <w:szCs w:val="28"/>
        </w:rPr>
        <w:t xml:space="preserve">Учебник / под общ ред. проф. Т.В. Кузнецовой. – 2-е изд. </w:t>
      </w:r>
      <w:proofErr w:type="spellStart"/>
      <w:r w:rsidRPr="00146552">
        <w:rPr>
          <w:rFonts w:ascii="Times New Roman" w:hAnsi="Times New Roman" w:cs="Times New Roman"/>
          <w:sz w:val="28"/>
          <w:szCs w:val="28"/>
        </w:rPr>
        <w:t>перераб</w:t>
      </w:r>
      <w:proofErr w:type="spellEnd"/>
      <w:r w:rsidRPr="00146552">
        <w:rPr>
          <w:rFonts w:ascii="Times New Roman" w:hAnsi="Times New Roman" w:cs="Times New Roman"/>
          <w:sz w:val="28"/>
          <w:szCs w:val="28"/>
        </w:rPr>
        <w:t>. и доп. – М.: МЦФЭР, 2006.</w:t>
      </w:r>
      <w:proofErr w:type="gramEnd"/>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21. Бьерн Андерсен. Бизнес-процессы. Инструменты совершенствования. – М.:  РИА "Стандарты и качество", 2003.</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22. </w:t>
      </w:r>
      <w:proofErr w:type="spellStart"/>
      <w:r w:rsidRPr="00146552">
        <w:rPr>
          <w:rFonts w:ascii="Times New Roman" w:hAnsi="Times New Roman" w:cs="Times New Roman"/>
          <w:sz w:val="28"/>
          <w:szCs w:val="28"/>
        </w:rPr>
        <w:t>Гельман</w:t>
      </w:r>
      <w:proofErr w:type="spellEnd"/>
      <w:r w:rsidRPr="00146552">
        <w:rPr>
          <w:rFonts w:ascii="Times New Roman" w:hAnsi="Times New Roman" w:cs="Times New Roman"/>
          <w:sz w:val="28"/>
          <w:szCs w:val="28"/>
        </w:rPr>
        <w:t xml:space="preserve">-Виноградов К.Б. О сложностях трактовки понятия "документ" и способах их преодоления // Делопроизводство, 2005. № 2. </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23. Делопроизводство: Образцы, документы. Организация и технология работы. Более 120 документов. - 3-е изд., </w:t>
      </w:r>
      <w:proofErr w:type="spellStart"/>
      <w:r w:rsidRPr="00146552">
        <w:rPr>
          <w:rFonts w:ascii="Times New Roman" w:hAnsi="Times New Roman" w:cs="Times New Roman"/>
          <w:sz w:val="28"/>
          <w:szCs w:val="28"/>
        </w:rPr>
        <w:t>перераб</w:t>
      </w:r>
      <w:proofErr w:type="spellEnd"/>
      <w:r w:rsidRPr="00146552">
        <w:rPr>
          <w:rFonts w:ascii="Times New Roman" w:hAnsi="Times New Roman" w:cs="Times New Roman"/>
          <w:sz w:val="28"/>
          <w:szCs w:val="28"/>
        </w:rPr>
        <w:t xml:space="preserve">. и доп. / В.В. Галахов, И.К. Корнеев и др.; под ред. И.К. Корнеева, В.А. </w:t>
      </w:r>
      <w:proofErr w:type="spellStart"/>
      <w:r w:rsidRPr="00146552">
        <w:rPr>
          <w:rFonts w:ascii="Times New Roman" w:hAnsi="Times New Roman" w:cs="Times New Roman"/>
          <w:sz w:val="28"/>
          <w:szCs w:val="28"/>
        </w:rPr>
        <w:t>Кудряева</w:t>
      </w:r>
      <w:proofErr w:type="spellEnd"/>
      <w:r w:rsidRPr="00146552">
        <w:rPr>
          <w:rFonts w:ascii="Times New Roman" w:hAnsi="Times New Roman" w:cs="Times New Roman"/>
          <w:sz w:val="28"/>
          <w:szCs w:val="28"/>
        </w:rPr>
        <w:t>. - М.: Проспект, 2011.</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24. Единая автоматизированная информационная система (ЕАИС) таможенных органов. Автоматизированная система "Учет и контроль исполнения документов в подразделениях ФТС России". Шифр – АС "УКИД-2", версия 3.2. Руководство пользователя. НЮГК. 12100-06 34.</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25. Журавлева И.В., Журавлева М.В. Оформляем документы на персональном компьютере: грамотно и красиво. – М.: ИНФРА-М, 2008.</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lastRenderedPageBreak/>
        <w:t>26. </w:t>
      </w:r>
      <w:proofErr w:type="spellStart"/>
      <w:r w:rsidRPr="00146552">
        <w:rPr>
          <w:rFonts w:ascii="Times New Roman" w:hAnsi="Times New Roman" w:cs="Times New Roman"/>
          <w:sz w:val="28"/>
          <w:szCs w:val="28"/>
        </w:rPr>
        <w:t>Калаев</w:t>
      </w:r>
      <w:proofErr w:type="spellEnd"/>
      <w:r w:rsidRPr="00146552">
        <w:rPr>
          <w:rFonts w:ascii="Times New Roman" w:hAnsi="Times New Roman" w:cs="Times New Roman"/>
          <w:sz w:val="28"/>
          <w:szCs w:val="28"/>
        </w:rPr>
        <w:t xml:space="preserve"> Д. Документооборот для автоматизации процессов // Директор информационной службы, 2008. № 1.</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27. Ковалев А.И. Информационное обеспечение с точки зрения процессного подхода (опыт производственной компании) // НТИ.  Сер. 1: Организация и методика информационной работы, 2001. № 12.</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28. Крюкова Н.П. Документирование управленческой деятельности: Учебное пособие. – М.: ИНФРА-М, 2010.</w:t>
      </w:r>
    </w:p>
    <w:p w:rsidR="00146552" w:rsidRPr="00146552" w:rsidRDefault="00146552" w:rsidP="00146552">
      <w:pPr>
        <w:tabs>
          <w:tab w:val="num" w:pos="284"/>
        </w:tabs>
        <w:ind w:firstLine="709"/>
        <w:jc w:val="both"/>
        <w:rPr>
          <w:rFonts w:ascii="Times New Roman" w:hAnsi="Times New Roman" w:cs="Times New Roman"/>
          <w:bCs/>
          <w:sz w:val="28"/>
          <w:szCs w:val="28"/>
        </w:rPr>
      </w:pPr>
      <w:r w:rsidRPr="00146552">
        <w:rPr>
          <w:rFonts w:ascii="Times New Roman" w:hAnsi="Times New Roman" w:cs="Times New Roman"/>
          <w:sz w:val="28"/>
          <w:szCs w:val="28"/>
        </w:rPr>
        <w:t>29. Кузнецов И. Н. Делопроизводство : учеб</w:t>
      </w:r>
      <w:proofErr w:type="gramStart"/>
      <w:r w:rsidRPr="00146552">
        <w:rPr>
          <w:rFonts w:ascii="Times New Roman" w:hAnsi="Times New Roman" w:cs="Times New Roman"/>
          <w:sz w:val="28"/>
          <w:szCs w:val="28"/>
        </w:rPr>
        <w:t>.-</w:t>
      </w:r>
      <w:proofErr w:type="gramEnd"/>
      <w:r w:rsidRPr="00146552">
        <w:rPr>
          <w:rFonts w:ascii="Times New Roman" w:hAnsi="Times New Roman" w:cs="Times New Roman"/>
          <w:sz w:val="28"/>
          <w:szCs w:val="28"/>
        </w:rPr>
        <w:t xml:space="preserve">справ. пособие / - 3-е изд., </w:t>
      </w:r>
      <w:proofErr w:type="spellStart"/>
      <w:r w:rsidRPr="00146552">
        <w:rPr>
          <w:rFonts w:ascii="Times New Roman" w:hAnsi="Times New Roman" w:cs="Times New Roman"/>
          <w:sz w:val="28"/>
          <w:szCs w:val="28"/>
        </w:rPr>
        <w:t>перераб</w:t>
      </w:r>
      <w:proofErr w:type="spellEnd"/>
      <w:r w:rsidRPr="00146552">
        <w:rPr>
          <w:rFonts w:ascii="Times New Roman" w:hAnsi="Times New Roman" w:cs="Times New Roman"/>
          <w:sz w:val="28"/>
          <w:szCs w:val="28"/>
        </w:rPr>
        <w:t>. и доп. - М. : Дашков и К°, 2007.</w:t>
      </w:r>
      <w:r w:rsidRPr="00146552">
        <w:rPr>
          <w:rFonts w:ascii="Times New Roman" w:hAnsi="Times New Roman" w:cs="Times New Roman"/>
          <w:b/>
          <w:bCs/>
          <w:sz w:val="28"/>
          <w:szCs w:val="28"/>
        </w:rPr>
        <w:t xml:space="preserve"> </w:t>
      </w:r>
      <w:r w:rsidRPr="00146552">
        <w:rPr>
          <w:rFonts w:ascii="Times New Roman" w:hAnsi="Times New Roman" w:cs="Times New Roman"/>
          <w:bCs/>
          <w:sz w:val="28"/>
          <w:szCs w:val="28"/>
        </w:rPr>
        <w:t>1 экз.</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bCs/>
          <w:sz w:val="28"/>
          <w:szCs w:val="28"/>
        </w:rPr>
        <w:t>30.</w:t>
      </w:r>
      <w:r w:rsidRPr="00146552">
        <w:rPr>
          <w:rFonts w:ascii="Times New Roman" w:hAnsi="Times New Roman" w:cs="Times New Roman"/>
          <w:sz w:val="28"/>
          <w:szCs w:val="28"/>
        </w:rPr>
        <w:t xml:space="preserve">Ларин М.В. О государственной политике в сфере документационного обеспечения управления // Делопроизводство, 2005. № 1. </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31. Ларин М.В., Рысков О.И. Управление документами на основе международного стандарта ИСО 15489-2001. Методическое пособие. – М.: ВНИИДАД, 2005.</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32. Ларьков Н.С. Документоведение. Учебное пособие. – МАСТ: Восток-Запад, 2008.</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33. </w:t>
      </w:r>
      <w:proofErr w:type="spellStart"/>
      <w:r w:rsidRPr="00146552">
        <w:rPr>
          <w:rFonts w:ascii="Times New Roman" w:hAnsi="Times New Roman" w:cs="Times New Roman"/>
          <w:sz w:val="28"/>
          <w:szCs w:val="28"/>
        </w:rPr>
        <w:t>Ленкевич</w:t>
      </w:r>
      <w:proofErr w:type="spellEnd"/>
      <w:r w:rsidRPr="00146552">
        <w:rPr>
          <w:rFonts w:ascii="Times New Roman" w:hAnsi="Times New Roman" w:cs="Times New Roman"/>
          <w:sz w:val="28"/>
          <w:szCs w:val="28"/>
        </w:rPr>
        <w:t xml:space="preserve"> Л.А. Делопроизводство: учеб</w:t>
      </w:r>
      <w:proofErr w:type="gramStart"/>
      <w:r w:rsidRPr="00146552">
        <w:rPr>
          <w:rFonts w:ascii="Times New Roman" w:hAnsi="Times New Roman" w:cs="Times New Roman"/>
          <w:sz w:val="28"/>
          <w:szCs w:val="28"/>
        </w:rPr>
        <w:t>.</w:t>
      </w:r>
      <w:proofErr w:type="gramEnd"/>
      <w:r w:rsidRPr="00146552">
        <w:rPr>
          <w:rFonts w:ascii="Times New Roman" w:hAnsi="Times New Roman" w:cs="Times New Roman"/>
          <w:sz w:val="28"/>
          <w:szCs w:val="28"/>
        </w:rPr>
        <w:t xml:space="preserve"> </w:t>
      </w:r>
      <w:proofErr w:type="gramStart"/>
      <w:r w:rsidRPr="00146552">
        <w:rPr>
          <w:rFonts w:ascii="Times New Roman" w:hAnsi="Times New Roman" w:cs="Times New Roman"/>
          <w:sz w:val="28"/>
          <w:szCs w:val="28"/>
        </w:rPr>
        <w:t>п</w:t>
      </w:r>
      <w:proofErr w:type="gramEnd"/>
      <w:r w:rsidRPr="00146552">
        <w:rPr>
          <w:rFonts w:ascii="Times New Roman" w:hAnsi="Times New Roman" w:cs="Times New Roman"/>
          <w:sz w:val="28"/>
          <w:szCs w:val="28"/>
        </w:rPr>
        <w:t xml:space="preserve">особие - М. : Академия, 2007. </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34. Максимович Г.Ю., </w:t>
      </w:r>
      <w:proofErr w:type="spellStart"/>
      <w:r w:rsidRPr="00146552">
        <w:rPr>
          <w:rFonts w:ascii="Times New Roman" w:hAnsi="Times New Roman" w:cs="Times New Roman"/>
          <w:sz w:val="28"/>
          <w:szCs w:val="28"/>
        </w:rPr>
        <w:t>Берестова</w:t>
      </w:r>
      <w:proofErr w:type="spellEnd"/>
      <w:r w:rsidRPr="00146552">
        <w:rPr>
          <w:rFonts w:ascii="Times New Roman" w:hAnsi="Times New Roman" w:cs="Times New Roman"/>
          <w:sz w:val="28"/>
          <w:szCs w:val="28"/>
        </w:rPr>
        <w:t xml:space="preserve"> В.И. Комплексный подход к внедрению информационных технологий во все сферы документационного обеспечения управления // Секретарское дело, 2005. № 11. </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35. Малышенко Ю.В. Электронный документооборот в торговле, банковском и таможенном деле. Учебное пособие. – ВФ РТА, Владивосток, 2002.</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36.  Матвеева В.А. Сборник извлечений из нормативных правовых актов по вопросам документационного и информационного обеспечения деятельности таможенных органов. – М.: Издательство Российской таможенной академии, 2010.</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37. Мельников В.О., Мельникова Ю.О., Горбунова Е.В. Информация как базовый элемент современного информационного общества и ее место в системе философского знания // НТИ.  Сер. 1: Организация и методика информационной работы, 2008. № 11. </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38. Сологуб О.П. Делопроизводство: составление, редактирование и обработка документов: учеб</w:t>
      </w:r>
      <w:proofErr w:type="gramStart"/>
      <w:r w:rsidRPr="00146552">
        <w:rPr>
          <w:rFonts w:ascii="Times New Roman" w:hAnsi="Times New Roman" w:cs="Times New Roman"/>
          <w:sz w:val="28"/>
          <w:szCs w:val="28"/>
        </w:rPr>
        <w:t>.</w:t>
      </w:r>
      <w:proofErr w:type="gramEnd"/>
      <w:r w:rsidRPr="00146552">
        <w:rPr>
          <w:rFonts w:ascii="Times New Roman" w:hAnsi="Times New Roman" w:cs="Times New Roman"/>
          <w:sz w:val="28"/>
          <w:szCs w:val="28"/>
        </w:rPr>
        <w:t xml:space="preserve"> </w:t>
      </w:r>
      <w:proofErr w:type="gramStart"/>
      <w:r w:rsidRPr="00146552">
        <w:rPr>
          <w:rFonts w:ascii="Times New Roman" w:hAnsi="Times New Roman" w:cs="Times New Roman"/>
          <w:sz w:val="28"/>
          <w:szCs w:val="28"/>
        </w:rPr>
        <w:t>п</w:t>
      </w:r>
      <w:proofErr w:type="gramEnd"/>
      <w:r w:rsidRPr="00146552">
        <w:rPr>
          <w:rFonts w:ascii="Times New Roman" w:hAnsi="Times New Roman" w:cs="Times New Roman"/>
          <w:sz w:val="28"/>
          <w:szCs w:val="28"/>
        </w:rPr>
        <w:t>особие. - 2-е изд., стер. - М.</w:t>
      </w:r>
      <w:proofErr w:type="gramStart"/>
      <w:r w:rsidRPr="00146552">
        <w:rPr>
          <w:rFonts w:ascii="Times New Roman" w:hAnsi="Times New Roman" w:cs="Times New Roman"/>
          <w:sz w:val="28"/>
          <w:szCs w:val="28"/>
        </w:rPr>
        <w:t xml:space="preserve"> :</w:t>
      </w:r>
      <w:proofErr w:type="gramEnd"/>
      <w:r w:rsidRPr="00146552">
        <w:rPr>
          <w:rFonts w:ascii="Times New Roman" w:hAnsi="Times New Roman" w:cs="Times New Roman"/>
          <w:sz w:val="28"/>
          <w:szCs w:val="28"/>
        </w:rPr>
        <w:t xml:space="preserve"> Омега-Л, 2007. </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lastRenderedPageBreak/>
        <w:t>38. Чернов В.Н. Качественный анализ автоматизированных систем документационного обеспечения управления. Справочник. – М.: Издательство "Мысль", 2005.</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39. </w:t>
      </w:r>
      <w:proofErr w:type="spellStart"/>
      <w:r w:rsidRPr="00146552">
        <w:rPr>
          <w:rFonts w:ascii="Times New Roman" w:hAnsi="Times New Roman" w:cs="Times New Roman"/>
          <w:sz w:val="28"/>
          <w:szCs w:val="28"/>
        </w:rPr>
        <w:t>Кокурин</w:t>
      </w:r>
      <w:proofErr w:type="spellEnd"/>
      <w:r w:rsidRPr="00146552">
        <w:rPr>
          <w:rFonts w:ascii="Times New Roman" w:hAnsi="Times New Roman" w:cs="Times New Roman"/>
          <w:sz w:val="28"/>
          <w:szCs w:val="28"/>
        </w:rPr>
        <w:t xml:space="preserve"> Д.И. Инновационная деятельность. – М.: Экзамен, 2001. – 576 с.</w:t>
      </w:r>
    </w:p>
    <w:p w:rsidR="00146552" w:rsidRPr="00146552" w:rsidRDefault="00146552" w:rsidP="00146552">
      <w:pPr>
        <w:tabs>
          <w:tab w:val="num" w:pos="284"/>
        </w:tabs>
        <w:ind w:firstLine="709"/>
        <w:jc w:val="both"/>
        <w:rPr>
          <w:rFonts w:ascii="Times New Roman" w:hAnsi="Times New Roman" w:cs="Times New Roman"/>
          <w:sz w:val="28"/>
          <w:szCs w:val="28"/>
        </w:rPr>
      </w:pPr>
      <w:r w:rsidRPr="00146552">
        <w:rPr>
          <w:rFonts w:ascii="Times New Roman" w:hAnsi="Times New Roman" w:cs="Times New Roman"/>
          <w:sz w:val="28"/>
          <w:szCs w:val="28"/>
        </w:rPr>
        <w:t xml:space="preserve">40. Основы </w:t>
      </w:r>
      <w:proofErr w:type="spellStart"/>
      <w:r w:rsidRPr="00146552">
        <w:rPr>
          <w:rFonts w:ascii="Times New Roman" w:hAnsi="Times New Roman" w:cs="Times New Roman"/>
          <w:sz w:val="28"/>
          <w:szCs w:val="28"/>
        </w:rPr>
        <w:t>инноватики</w:t>
      </w:r>
      <w:proofErr w:type="spellEnd"/>
      <w:r w:rsidRPr="00146552">
        <w:rPr>
          <w:rFonts w:ascii="Times New Roman" w:hAnsi="Times New Roman" w:cs="Times New Roman"/>
          <w:sz w:val="28"/>
          <w:szCs w:val="28"/>
        </w:rPr>
        <w:t xml:space="preserve"> и инновационной деятельности / </w:t>
      </w:r>
      <w:proofErr w:type="spellStart"/>
      <w:r w:rsidRPr="00146552">
        <w:rPr>
          <w:rFonts w:ascii="Times New Roman" w:hAnsi="Times New Roman" w:cs="Times New Roman"/>
          <w:sz w:val="28"/>
          <w:szCs w:val="28"/>
        </w:rPr>
        <w:t>Гамидов</w:t>
      </w:r>
      <w:proofErr w:type="spellEnd"/>
      <w:r w:rsidRPr="00146552">
        <w:rPr>
          <w:rFonts w:ascii="Times New Roman" w:hAnsi="Times New Roman" w:cs="Times New Roman"/>
          <w:sz w:val="28"/>
          <w:szCs w:val="28"/>
        </w:rPr>
        <w:t xml:space="preserve"> Г.С., Колосов В.Г., Османов Н.О. – СПб: Политехника, 2000. – 323 с.</w:t>
      </w:r>
    </w:p>
    <w:p w:rsidR="00146552" w:rsidRPr="00146552" w:rsidRDefault="00146552" w:rsidP="00146552">
      <w:pPr>
        <w:tabs>
          <w:tab w:val="num" w:pos="284"/>
        </w:tabs>
        <w:ind w:firstLine="709"/>
        <w:jc w:val="both"/>
        <w:rPr>
          <w:rFonts w:ascii="Times New Roman" w:hAnsi="Times New Roman" w:cs="Times New Roman"/>
          <w:sz w:val="28"/>
          <w:szCs w:val="28"/>
        </w:rPr>
      </w:pPr>
    </w:p>
    <w:p w:rsidR="00146552" w:rsidRPr="00146552" w:rsidRDefault="00146552" w:rsidP="00146552">
      <w:pPr>
        <w:pStyle w:val="a9"/>
        <w:spacing w:before="120" w:beforeAutospacing="0"/>
        <w:ind w:firstLine="708"/>
        <w:jc w:val="both"/>
        <w:rPr>
          <w:b/>
          <w:sz w:val="28"/>
          <w:szCs w:val="28"/>
        </w:rPr>
      </w:pPr>
      <w:r w:rsidRPr="00146552">
        <w:rPr>
          <w:b/>
          <w:iCs/>
          <w:sz w:val="28"/>
          <w:szCs w:val="28"/>
        </w:rPr>
        <w:t>Нормативные правовые акты:</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1. Таможенный кодекс таможенного союза, 2010. </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3. ГОСТ </w:t>
      </w:r>
      <w:proofErr w:type="gramStart"/>
      <w:r w:rsidRPr="00146552">
        <w:rPr>
          <w:sz w:val="28"/>
          <w:szCs w:val="28"/>
        </w:rPr>
        <w:t>Р</w:t>
      </w:r>
      <w:proofErr w:type="gramEnd"/>
      <w:r w:rsidRPr="00146552">
        <w:rPr>
          <w:sz w:val="28"/>
          <w:szCs w:val="28"/>
        </w:rPr>
        <w:t xml:space="preserve"> ИСО 15489-1 – 2007. Система стандартов по информации, библиотечному и издательскому делу. Управление</w:t>
      </w:r>
      <w:r w:rsidRPr="00146552">
        <w:rPr>
          <w:sz w:val="28"/>
          <w:szCs w:val="28"/>
          <w:lang w:val="en-US"/>
        </w:rPr>
        <w:t> </w:t>
      </w:r>
      <w:r w:rsidRPr="00146552">
        <w:rPr>
          <w:sz w:val="28"/>
          <w:szCs w:val="28"/>
        </w:rPr>
        <w:t>документами</w:t>
      </w:r>
      <w:r w:rsidRPr="00146552">
        <w:rPr>
          <w:sz w:val="28"/>
          <w:szCs w:val="28"/>
          <w:lang w:val="en-US"/>
        </w:rPr>
        <w:t xml:space="preserve">. </w:t>
      </w:r>
      <w:r w:rsidRPr="00146552">
        <w:rPr>
          <w:sz w:val="28"/>
          <w:szCs w:val="28"/>
        </w:rPr>
        <w:t>Общие</w:t>
      </w:r>
      <w:r w:rsidRPr="00146552">
        <w:rPr>
          <w:sz w:val="28"/>
          <w:szCs w:val="28"/>
          <w:lang w:val="en-US"/>
        </w:rPr>
        <w:t> </w:t>
      </w:r>
      <w:r w:rsidRPr="00146552">
        <w:rPr>
          <w:sz w:val="28"/>
          <w:szCs w:val="28"/>
        </w:rPr>
        <w:t>требования</w:t>
      </w:r>
      <w:r w:rsidRPr="00146552">
        <w:rPr>
          <w:sz w:val="28"/>
          <w:szCs w:val="28"/>
          <w:lang w:val="en-US"/>
        </w:rPr>
        <w:t xml:space="preserve">. </w:t>
      </w:r>
      <w:proofErr w:type="gramStart"/>
      <w:r w:rsidRPr="00146552">
        <w:rPr>
          <w:sz w:val="28"/>
          <w:szCs w:val="28"/>
          <w:lang w:val="en-US"/>
        </w:rPr>
        <w:t>System of standards on information, librarianship and publishing.</w:t>
      </w:r>
      <w:proofErr w:type="gramEnd"/>
      <w:r w:rsidRPr="00146552">
        <w:rPr>
          <w:sz w:val="28"/>
          <w:szCs w:val="28"/>
          <w:lang w:val="en-US"/>
        </w:rPr>
        <w:t xml:space="preserve"> </w:t>
      </w:r>
      <w:proofErr w:type="gramStart"/>
      <w:r w:rsidRPr="00146552">
        <w:rPr>
          <w:sz w:val="28"/>
          <w:szCs w:val="28"/>
          <w:lang w:val="en-US"/>
        </w:rPr>
        <w:t>Records</w:t>
      </w:r>
      <w:r w:rsidRPr="00146552">
        <w:rPr>
          <w:sz w:val="28"/>
          <w:szCs w:val="28"/>
        </w:rPr>
        <w:t> </w:t>
      </w:r>
      <w:r w:rsidRPr="00146552">
        <w:rPr>
          <w:sz w:val="28"/>
          <w:szCs w:val="28"/>
          <w:lang w:val="en-US"/>
        </w:rPr>
        <w:t>management</w:t>
      </w:r>
      <w:r w:rsidRPr="00146552">
        <w:rPr>
          <w:sz w:val="28"/>
          <w:szCs w:val="28"/>
        </w:rPr>
        <w:t>.</w:t>
      </w:r>
      <w:proofErr w:type="gramEnd"/>
      <w:r w:rsidRPr="00146552">
        <w:rPr>
          <w:sz w:val="28"/>
          <w:szCs w:val="28"/>
        </w:rPr>
        <w:t xml:space="preserve"> </w:t>
      </w:r>
      <w:proofErr w:type="gramStart"/>
      <w:r w:rsidRPr="00146552">
        <w:rPr>
          <w:sz w:val="28"/>
          <w:szCs w:val="28"/>
          <w:lang w:val="en-US"/>
        </w:rPr>
        <w:t>General</w:t>
      </w:r>
      <w:r w:rsidRPr="00146552">
        <w:rPr>
          <w:sz w:val="28"/>
          <w:szCs w:val="28"/>
        </w:rPr>
        <w:t> </w:t>
      </w:r>
      <w:r w:rsidRPr="00146552">
        <w:rPr>
          <w:sz w:val="28"/>
          <w:szCs w:val="28"/>
          <w:lang w:val="en-US"/>
        </w:rPr>
        <w:t>requirements</w:t>
      </w:r>
      <w:r w:rsidRPr="00146552">
        <w:rPr>
          <w:sz w:val="28"/>
          <w:szCs w:val="28"/>
        </w:rPr>
        <w:t>.</w:t>
      </w:r>
      <w:proofErr w:type="gramEnd"/>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4. ГОСТ </w:t>
      </w:r>
      <w:proofErr w:type="gramStart"/>
      <w:r w:rsidRPr="00146552">
        <w:rPr>
          <w:sz w:val="28"/>
          <w:szCs w:val="28"/>
        </w:rPr>
        <w:t>Р</w:t>
      </w:r>
      <w:proofErr w:type="gramEnd"/>
      <w:r w:rsidRPr="00146552">
        <w:rPr>
          <w:sz w:val="28"/>
          <w:szCs w:val="28"/>
        </w:rPr>
        <w:t xml:space="preserve"> 6.30-2003. Унифицированная система организационно-распорядительной документации. Требования к оформлению документов. </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5. ГОСТ </w:t>
      </w:r>
      <w:proofErr w:type="gramStart"/>
      <w:r w:rsidRPr="00146552">
        <w:rPr>
          <w:sz w:val="28"/>
          <w:szCs w:val="28"/>
        </w:rPr>
        <w:t>Р</w:t>
      </w:r>
      <w:proofErr w:type="gramEnd"/>
      <w:r w:rsidRPr="00146552">
        <w:rPr>
          <w:sz w:val="28"/>
          <w:szCs w:val="28"/>
        </w:rPr>
        <w:t xml:space="preserve"> 51141-98. Делопроизводство и архивное дело. Термины и определения.</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6. Федеральный закон от 27.11.2010 № 311-ФЗ «О таможенном регулировании в Российской Федерации».</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7. Федеральный закон РФ от 27 июля </w:t>
      </w:r>
      <w:smartTag w:uri="urn:schemas-microsoft-com:office:smarttags" w:element="metricconverter">
        <w:smartTagPr>
          <w:attr w:name="ProductID" w:val="2006 г"/>
        </w:smartTagPr>
        <w:r w:rsidRPr="00146552">
          <w:rPr>
            <w:sz w:val="28"/>
            <w:szCs w:val="28"/>
          </w:rPr>
          <w:t>2006 г</w:t>
        </w:r>
      </w:smartTag>
      <w:r w:rsidRPr="00146552">
        <w:rPr>
          <w:sz w:val="28"/>
          <w:szCs w:val="28"/>
        </w:rPr>
        <w:t>. № 149-ФЗ</w:t>
      </w:r>
      <w:proofErr w:type="gramStart"/>
      <w:r w:rsidRPr="00146552">
        <w:rPr>
          <w:sz w:val="28"/>
          <w:szCs w:val="28"/>
        </w:rPr>
        <w:t xml:space="preserve"> </w:t>
      </w:r>
      <w:r w:rsidRPr="00146552">
        <w:rPr>
          <w:sz w:val="28"/>
          <w:szCs w:val="28"/>
        </w:rPr>
        <w:sym w:font="Symbol" w:char="F0B2"/>
      </w:r>
      <w:r w:rsidRPr="00146552">
        <w:rPr>
          <w:sz w:val="28"/>
          <w:szCs w:val="28"/>
        </w:rPr>
        <w:t>О</w:t>
      </w:r>
      <w:proofErr w:type="gramEnd"/>
      <w:r w:rsidRPr="00146552">
        <w:rPr>
          <w:sz w:val="28"/>
          <w:szCs w:val="28"/>
        </w:rPr>
        <w:t>б информации, информационных технологиях и о защите информации».</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8. Федеральный закон РФ от 27 июля </w:t>
      </w:r>
      <w:smartTag w:uri="urn:schemas-microsoft-com:office:smarttags" w:element="metricconverter">
        <w:smartTagPr>
          <w:attr w:name="ProductID" w:val="2006 г"/>
        </w:smartTagPr>
        <w:r w:rsidRPr="00146552">
          <w:rPr>
            <w:sz w:val="28"/>
            <w:szCs w:val="28"/>
          </w:rPr>
          <w:t>2006 г</w:t>
        </w:r>
      </w:smartTag>
      <w:r w:rsidRPr="00146552">
        <w:rPr>
          <w:sz w:val="28"/>
          <w:szCs w:val="28"/>
        </w:rPr>
        <w:t xml:space="preserve">. № 152-ФЗ </w:t>
      </w:r>
      <w:r w:rsidRPr="00146552">
        <w:rPr>
          <w:sz w:val="28"/>
          <w:szCs w:val="28"/>
        </w:rPr>
        <w:sym w:font="Symbol" w:char="F0B2"/>
      </w:r>
      <w:r w:rsidRPr="00146552">
        <w:rPr>
          <w:sz w:val="28"/>
          <w:szCs w:val="28"/>
        </w:rPr>
        <w:t>О персональных данных</w:t>
      </w:r>
      <w:r w:rsidRPr="00146552">
        <w:rPr>
          <w:sz w:val="28"/>
          <w:szCs w:val="28"/>
        </w:rPr>
        <w:sym w:font="Symbol" w:char="F0B2"/>
      </w:r>
      <w:r w:rsidRPr="00146552">
        <w:rPr>
          <w:sz w:val="28"/>
          <w:szCs w:val="28"/>
        </w:rPr>
        <w:t>.</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9. Федеральный закон РФ от 02 мая </w:t>
      </w:r>
      <w:smartTag w:uri="urn:schemas-microsoft-com:office:smarttags" w:element="metricconverter">
        <w:smartTagPr>
          <w:attr w:name="ProductID" w:val="2006 г"/>
        </w:smartTagPr>
        <w:r w:rsidRPr="00146552">
          <w:rPr>
            <w:sz w:val="28"/>
            <w:szCs w:val="28"/>
          </w:rPr>
          <w:t>2006 г</w:t>
        </w:r>
      </w:smartTag>
      <w:r w:rsidRPr="00146552">
        <w:rPr>
          <w:sz w:val="28"/>
          <w:szCs w:val="28"/>
        </w:rPr>
        <w:t xml:space="preserve">. № 59-ФЗ </w:t>
      </w:r>
      <w:r w:rsidRPr="00146552">
        <w:rPr>
          <w:sz w:val="28"/>
          <w:szCs w:val="28"/>
        </w:rPr>
        <w:sym w:font="Symbol" w:char="F0B2"/>
      </w:r>
      <w:r w:rsidRPr="00146552">
        <w:rPr>
          <w:sz w:val="28"/>
          <w:szCs w:val="28"/>
        </w:rPr>
        <w:t>О порядке рассмотрения обращений граждан Российской Федерации</w:t>
      </w:r>
      <w:r w:rsidRPr="00146552">
        <w:rPr>
          <w:sz w:val="28"/>
          <w:szCs w:val="28"/>
        </w:rPr>
        <w:sym w:font="Symbol" w:char="F0B2"/>
      </w:r>
      <w:r w:rsidRPr="00146552">
        <w:rPr>
          <w:sz w:val="28"/>
          <w:szCs w:val="28"/>
        </w:rPr>
        <w:t>.</w:t>
      </w:r>
    </w:p>
    <w:p w:rsidR="00146552" w:rsidRPr="00146552" w:rsidRDefault="00146552" w:rsidP="00146552">
      <w:pPr>
        <w:ind w:firstLine="709"/>
        <w:jc w:val="both"/>
        <w:rPr>
          <w:rFonts w:ascii="Times New Roman" w:hAnsi="Times New Roman" w:cs="Times New Roman"/>
          <w:sz w:val="28"/>
          <w:szCs w:val="28"/>
        </w:rPr>
      </w:pPr>
    </w:p>
    <w:p w:rsidR="00146552" w:rsidRPr="00146552" w:rsidRDefault="00146552" w:rsidP="00146552">
      <w:pPr>
        <w:ind w:firstLine="709"/>
        <w:jc w:val="both"/>
        <w:rPr>
          <w:rFonts w:ascii="Times New Roman" w:hAnsi="Times New Roman" w:cs="Times New Roman"/>
          <w:b/>
          <w:sz w:val="28"/>
          <w:szCs w:val="28"/>
        </w:rPr>
      </w:pPr>
      <w:r w:rsidRPr="00146552">
        <w:rPr>
          <w:rFonts w:ascii="Times New Roman" w:hAnsi="Times New Roman" w:cs="Times New Roman"/>
          <w:b/>
          <w:sz w:val="28"/>
          <w:szCs w:val="28"/>
        </w:rPr>
        <w:t xml:space="preserve">Программное обеспечение и </w:t>
      </w:r>
      <w:r w:rsidRPr="00146552">
        <w:rPr>
          <w:rFonts w:ascii="Times New Roman" w:hAnsi="Times New Roman" w:cs="Times New Roman"/>
          <w:b/>
          <w:sz w:val="28"/>
          <w:szCs w:val="28"/>
          <w:lang w:val="en-US"/>
        </w:rPr>
        <w:t>Internet</w:t>
      </w:r>
      <w:r w:rsidRPr="00146552">
        <w:rPr>
          <w:rFonts w:ascii="Times New Roman" w:hAnsi="Times New Roman" w:cs="Times New Roman"/>
          <w:b/>
          <w:sz w:val="28"/>
          <w:szCs w:val="28"/>
        </w:rPr>
        <w:t>-ресурсы</w:t>
      </w:r>
    </w:p>
    <w:p w:rsidR="00146552" w:rsidRPr="00146552" w:rsidRDefault="00146552" w:rsidP="00146552">
      <w:pPr>
        <w:ind w:firstLine="709"/>
        <w:jc w:val="both"/>
        <w:rPr>
          <w:rFonts w:ascii="Times New Roman" w:hAnsi="Times New Roman" w:cs="Times New Roman"/>
          <w:b/>
          <w:sz w:val="28"/>
          <w:szCs w:val="28"/>
        </w:rPr>
      </w:pP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1. Об информации, </w:t>
      </w:r>
      <w:hyperlink r:id="rId8" w:tooltip="Информационные технологии" w:history="1">
        <w:r w:rsidRPr="00146552">
          <w:rPr>
            <w:rStyle w:val="ab"/>
            <w:sz w:val="28"/>
            <w:szCs w:val="28"/>
          </w:rPr>
          <w:t>информационных технологиях</w:t>
        </w:r>
      </w:hyperlink>
      <w:r w:rsidRPr="00146552">
        <w:rPr>
          <w:sz w:val="28"/>
          <w:szCs w:val="28"/>
        </w:rPr>
        <w:t xml:space="preserve"> и защите информации: Федеральный закон от 01.01.2001 //Гарант</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2. О порядке рассмотрения обращений граждан РФ: Федеральный закон от 01.01.2001</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Гарант</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 xml:space="preserve">3. ГОСТ </w:t>
      </w:r>
      <w:proofErr w:type="gramStart"/>
      <w:r w:rsidRPr="00146552">
        <w:rPr>
          <w:sz w:val="28"/>
          <w:szCs w:val="28"/>
        </w:rPr>
        <w:t>Р</w:t>
      </w:r>
      <w:proofErr w:type="gramEnd"/>
      <w:r w:rsidRPr="00146552">
        <w:rPr>
          <w:sz w:val="28"/>
          <w:szCs w:val="28"/>
        </w:rPr>
        <w:t xml:space="preserve"> 6.30-2003. Унифицированные системы документации. Унифицированная система ОРД. Требования к оформлению документов. – М., 2003.</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t>4. Гост Р</w:t>
      </w:r>
      <w:proofErr w:type="gramStart"/>
      <w:r w:rsidRPr="00146552">
        <w:rPr>
          <w:sz w:val="28"/>
          <w:szCs w:val="28"/>
        </w:rPr>
        <w:t xml:space="preserve"> .</w:t>
      </w:r>
      <w:proofErr w:type="gramEnd"/>
      <w:r w:rsidRPr="00146552">
        <w:rPr>
          <w:sz w:val="28"/>
          <w:szCs w:val="28"/>
        </w:rPr>
        <w:t xml:space="preserve"> Делопроизводство и архивное дело. Термины и определения. М., 1998.</w:t>
      </w:r>
    </w:p>
    <w:p w:rsidR="00146552" w:rsidRPr="00146552" w:rsidRDefault="00146552" w:rsidP="00146552">
      <w:pPr>
        <w:pStyle w:val="a9"/>
        <w:spacing w:before="0" w:beforeAutospacing="0" w:after="0" w:afterAutospacing="0"/>
        <w:ind w:firstLine="709"/>
        <w:jc w:val="both"/>
        <w:rPr>
          <w:sz w:val="28"/>
          <w:szCs w:val="28"/>
        </w:rPr>
      </w:pPr>
      <w:r w:rsidRPr="00146552">
        <w:rPr>
          <w:sz w:val="28"/>
          <w:szCs w:val="28"/>
        </w:rPr>
        <w:lastRenderedPageBreak/>
        <w:t xml:space="preserve">5. Организационно-распорядительная документация. Требования к оформлению документов: </w:t>
      </w:r>
      <w:hyperlink r:id="rId9" w:tooltip="Методические рекомендации" w:history="1">
        <w:r w:rsidRPr="00146552">
          <w:rPr>
            <w:rStyle w:val="ab"/>
            <w:sz w:val="28"/>
            <w:szCs w:val="28"/>
          </w:rPr>
          <w:t>методические рекомендации</w:t>
        </w:r>
      </w:hyperlink>
      <w:r w:rsidRPr="00146552">
        <w:rPr>
          <w:sz w:val="28"/>
          <w:szCs w:val="28"/>
        </w:rPr>
        <w:t xml:space="preserve"> по внедрению ГОСТ Р 6.30-2003/ ВНИИДАД. </w:t>
      </w:r>
      <w:r w:rsidR="00ED6F81">
        <w:rPr>
          <w:sz w:val="28"/>
          <w:szCs w:val="28"/>
        </w:rPr>
        <w:t xml:space="preserve">   </w:t>
      </w:r>
    </w:p>
    <w:p w:rsidR="009331D0" w:rsidRPr="009331D0" w:rsidRDefault="009331D0" w:rsidP="00146552">
      <w:pPr>
        <w:widowControl w:val="0"/>
        <w:ind w:firstLine="709"/>
        <w:jc w:val="both"/>
        <w:rPr>
          <w:rFonts w:ascii="Times New Roman" w:hAnsi="Times New Roman" w:cs="Times New Roman"/>
          <w:sz w:val="28"/>
          <w:szCs w:val="28"/>
        </w:rPr>
      </w:pPr>
    </w:p>
    <w:sectPr w:rsidR="009331D0" w:rsidRPr="009331D0" w:rsidSect="00156EDB">
      <w:footerReference w:type="default" r:id="rId10"/>
      <w:pgSz w:w="11906" w:h="16838"/>
      <w:pgMar w:top="568" w:right="850" w:bottom="851" w:left="1701"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A8D" w:rsidRDefault="00594A8D" w:rsidP="009331D0">
      <w:pPr>
        <w:spacing w:after="0" w:line="240" w:lineRule="auto"/>
      </w:pPr>
      <w:r>
        <w:separator/>
      </w:r>
    </w:p>
  </w:endnote>
  <w:endnote w:type="continuationSeparator" w:id="0">
    <w:p w:rsidR="00594A8D" w:rsidRDefault="00594A8D" w:rsidP="0093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491819"/>
      <w:docPartObj>
        <w:docPartGallery w:val="Page Numbers (Bottom of Page)"/>
        <w:docPartUnique/>
      </w:docPartObj>
    </w:sdtPr>
    <w:sdtEndPr/>
    <w:sdtContent>
      <w:p w:rsidR="009331D0" w:rsidRDefault="009331D0">
        <w:pPr>
          <w:pStyle w:val="a7"/>
          <w:jc w:val="center"/>
        </w:pPr>
        <w:r>
          <w:fldChar w:fldCharType="begin"/>
        </w:r>
        <w:r>
          <w:instrText>PAGE   \* MERGEFORMAT</w:instrText>
        </w:r>
        <w:r>
          <w:fldChar w:fldCharType="separate"/>
        </w:r>
        <w:r w:rsidR="004F7CFE">
          <w:rPr>
            <w:noProof/>
          </w:rPr>
          <w:t>2</w:t>
        </w:r>
        <w:r>
          <w:fldChar w:fldCharType="end"/>
        </w:r>
      </w:p>
    </w:sdtContent>
  </w:sdt>
  <w:p w:rsidR="009331D0" w:rsidRDefault="009331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A8D" w:rsidRDefault="00594A8D" w:rsidP="009331D0">
      <w:pPr>
        <w:spacing w:after="0" w:line="240" w:lineRule="auto"/>
      </w:pPr>
      <w:r>
        <w:separator/>
      </w:r>
    </w:p>
  </w:footnote>
  <w:footnote w:type="continuationSeparator" w:id="0">
    <w:p w:rsidR="00594A8D" w:rsidRDefault="00594A8D" w:rsidP="00933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1A7C4C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6B68079A"/>
    <w:lvl w:ilvl="0" w:tplc="FFFFFFFF">
      <w:start w:val="1"/>
      <w:numFmt w:val="bullet"/>
      <w:lvlText w:val="•"/>
      <w:lvlJc w:val="left"/>
      <w:pPr>
        <w:ind w:left="0" w:firstLine="0"/>
      </w:pPr>
    </w:lvl>
    <w:lvl w:ilvl="1" w:tplc="FFFFFFFF">
      <w:start w:val="4"/>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F"/>
    <w:multiLevelType w:val="hybridMultilevel"/>
    <w:tmpl w:val="C824973E"/>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null="1"/>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D86F62"/>
    <w:multiLevelType w:val="hybridMultilevel"/>
    <w:tmpl w:val="AA54F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2C7E7F"/>
    <w:multiLevelType w:val="hybridMultilevel"/>
    <w:tmpl w:val="40661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633E23"/>
    <w:multiLevelType w:val="hybridMultilevel"/>
    <w:tmpl w:val="275A1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515E27"/>
    <w:multiLevelType w:val="hybridMultilevel"/>
    <w:tmpl w:val="8FF66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0F0D3E"/>
    <w:multiLevelType w:val="hybridMultilevel"/>
    <w:tmpl w:val="8BC68E04"/>
    <w:lvl w:ilvl="0" w:tplc="63A04BE8">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num w:numId="1">
    <w:abstractNumId w:val="0"/>
  </w:num>
  <w:num w:numId="2">
    <w:abstractNumId w:val="1"/>
    <w:lvlOverride w:ilvl="0"/>
    <w:lvlOverride w:ilvl="1">
      <w:startOverride w:val="4"/>
    </w:lvlOverride>
    <w:lvlOverride w:ilvl="2"/>
    <w:lvlOverride w:ilvl="3"/>
    <w:lvlOverride w:ilvl="4"/>
    <w:lvlOverride w:ilvl="5"/>
    <w:lvlOverride w:ilvl="6"/>
    <w:lvlOverride w:ilvl="7"/>
    <w:lvlOverride w:ilvl="8"/>
  </w:num>
  <w:num w:numId="3">
    <w:abstractNumId w:val="7"/>
  </w:num>
  <w:num w:numId="4">
    <w:abstractNumId w:val="5"/>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DBA"/>
    <w:rsid w:val="00000A69"/>
    <w:rsid w:val="00002CDD"/>
    <w:rsid w:val="00004F04"/>
    <w:rsid w:val="00011539"/>
    <w:rsid w:val="000122EE"/>
    <w:rsid w:val="000123ED"/>
    <w:rsid w:val="0001659C"/>
    <w:rsid w:val="00016720"/>
    <w:rsid w:val="00017F93"/>
    <w:rsid w:val="00020B45"/>
    <w:rsid w:val="00022DD4"/>
    <w:rsid w:val="00025FD4"/>
    <w:rsid w:val="00031748"/>
    <w:rsid w:val="00032157"/>
    <w:rsid w:val="00034A71"/>
    <w:rsid w:val="000364D5"/>
    <w:rsid w:val="00037713"/>
    <w:rsid w:val="000410BD"/>
    <w:rsid w:val="00041383"/>
    <w:rsid w:val="00044875"/>
    <w:rsid w:val="0004547A"/>
    <w:rsid w:val="00046C14"/>
    <w:rsid w:val="000502A9"/>
    <w:rsid w:val="000510B2"/>
    <w:rsid w:val="000522B4"/>
    <w:rsid w:val="0005236A"/>
    <w:rsid w:val="000544B7"/>
    <w:rsid w:val="00055236"/>
    <w:rsid w:val="0005562F"/>
    <w:rsid w:val="000570B0"/>
    <w:rsid w:val="0005744C"/>
    <w:rsid w:val="00057E84"/>
    <w:rsid w:val="000605A0"/>
    <w:rsid w:val="00062C68"/>
    <w:rsid w:val="000636C0"/>
    <w:rsid w:val="00063D38"/>
    <w:rsid w:val="0006575D"/>
    <w:rsid w:val="00067788"/>
    <w:rsid w:val="000677A0"/>
    <w:rsid w:val="00073DEE"/>
    <w:rsid w:val="00074215"/>
    <w:rsid w:val="00077C19"/>
    <w:rsid w:val="0008023E"/>
    <w:rsid w:val="00082E9F"/>
    <w:rsid w:val="000866B0"/>
    <w:rsid w:val="0008732B"/>
    <w:rsid w:val="0009051C"/>
    <w:rsid w:val="00090C32"/>
    <w:rsid w:val="00090D14"/>
    <w:rsid w:val="000924E0"/>
    <w:rsid w:val="000929EF"/>
    <w:rsid w:val="0009355F"/>
    <w:rsid w:val="0009540C"/>
    <w:rsid w:val="000A2203"/>
    <w:rsid w:val="000A373E"/>
    <w:rsid w:val="000A3EAD"/>
    <w:rsid w:val="000A49F7"/>
    <w:rsid w:val="000B2485"/>
    <w:rsid w:val="000B43FA"/>
    <w:rsid w:val="000B7684"/>
    <w:rsid w:val="000C2D0F"/>
    <w:rsid w:val="000C420E"/>
    <w:rsid w:val="000C5877"/>
    <w:rsid w:val="000C62E8"/>
    <w:rsid w:val="000D2298"/>
    <w:rsid w:val="000D25C5"/>
    <w:rsid w:val="000D277F"/>
    <w:rsid w:val="000D3651"/>
    <w:rsid w:val="000D385C"/>
    <w:rsid w:val="000D390C"/>
    <w:rsid w:val="000D5781"/>
    <w:rsid w:val="000D5969"/>
    <w:rsid w:val="000D5974"/>
    <w:rsid w:val="000E0F36"/>
    <w:rsid w:val="000E4245"/>
    <w:rsid w:val="000E449E"/>
    <w:rsid w:val="000E4D08"/>
    <w:rsid w:val="000E629A"/>
    <w:rsid w:val="000E69F6"/>
    <w:rsid w:val="000E7E76"/>
    <w:rsid w:val="000F00D1"/>
    <w:rsid w:val="000F082E"/>
    <w:rsid w:val="000F099D"/>
    <w:rsid w:val="000F1822"/>
    <w:rsid w:val="000F70BD"/>
    <w:rsid w:val="001056E3"/>
    <w:rsid w:val="00105A6F"/>
    <w:rsid w:val="00105EB3"/>
    <w:rsid w:val="0010660B"/>
    <w:rsid w:val="00106DEE"/>
    <w:rsid w:val="00110234"/>
    <w:rsid w:val="00111C8B"/>
    <w:rsid w:val="001222B7"/>
    <w:rsid w:val="00124D02"/>
    <w:rsid w:val="00124EAA"/>
    <w:rsid w:val="00125D37"/>
    <w:rsid w:val="001270A6"/>
    <w:rsid w:val="00133810"/>
    <w:rsid w:val="00134D40"/>
    <w:rsid w:val="00137208"/>
    <w:rsid w:val="0014180D"/>
    <w:rsid w:val="0014401C"/>
    <w:rsid w:val="00144A9D"/>
    <w:rsid w:val="00145CE1"/>
    <w:rsid w:val="00146552"/>
    <w:rsid w:val="00150BA9"/>
    <w:rsid w:val="00152238"/>
    <w:rsid w:val="0015388C"/>
    <w:rsid w:val="00156DF2"/>
    <w:rsid w:val="00156EDB"/>
    <w:rsid w:val="001577B7"/>
    <w:rsid w:val="0016056A"/>
    <w:rsid w:val="00160593"/>
    <w:rsid w:val="001666DD"/>
    <w:rsid w:val="00170E58"/>
    <w:rsid w:val="00174F24"/>
    <w:rsid w:val="001760A0"/>
    <w:rsid w:val="001812A5"/>
    <w:rsid w:val="00183F36"/>
    <w:rsid w:val="00184947"/>
    <w:rsid w:val="00186ACC"/>
    <w:rsid w:val="00186B03"/>
    <w:rsid w:val="00186CA8"/>
    <w:rsid w:val="0019257F"/>
    <w:rsid w:val="001A0296"/>
    <w:rsid w:val="001A0409"/>
    <w:rsid w:val="001A1D7A"/>
    <w:rsid w:val="001A46B8"/>
    <w:rsid w:val="001A5BF6"/>
    <w:rsid w:val="001A5CC1"/>
    <w:rsid w:val="001A6D13"/>
    <w:rsid w:val="001A7070"/>
    <w:rsid w:val="001A733A"/>
    <w:rsid w:val="001B00AF"/>
    <w:rsid w:val="001B09C6"/>
    <w:rsid w:val="001B5EE5"/>
    <w:rsid w:val="001B6951"/>
    <w:rsid w:val="001C03C0"/>
    <w:rsid w:val="001C0614"/>
    <w:rsid w:val="001C195C"/>
    <w:rsid w:val="001C390E"/>
    <w:rsid w:val="001C4D67"/>
    <w:rsid w:val="001C5907"/>
    <w:rsid w:val="001C745C"/>
    <w:rsid w:val="001D043E"/>
    <w:rsid w:val="001D1C0B"/>
    <w:rsid w:val="001D3A53"/>
    <w:rsid w:val="001D469B"/>
    <w:rsid w:val="001D5C67"/>
    <w:rsid w:val="001E2F72"/>
    <w:rsid w:val="001E3B18"/>
    <w:rsid w:val="001E5D31"/>
    <w:rsid w:val="001E6670"/>
    <w:rsid w:val="001E6675"/>
    <w:rsid w:val="001E768C"/>
    <w:rsid w:val="001E7BFA"/>
    <w:rsid w:val="001F2921"/>
    <w:rsid w:val="001F2B43"/>
    <w:rsid w:val="001F5520"/>
    <w:rsid w:val="001F55CF"/>
    <w:rsid w:val="001F5A58"/>
    <w:rsid w:val="001F6BC7"/>
    <w:rsid w:val="00203AEC"/>
    <w:rsid w:val="002048F3"/>
    <w:rsid w:val="00205537"/>
    <w:rsid w:val="00206533"/>
    <w:rsid w:val="00211FF1"/>
    <w:rsid w:val="00212120"/>
    <w:rsid w:val="00220FB7"/>
    <w:rsid w:val="00222740"/>
    <w:rsid w:val="00222836"/>
    <w:rsid w:val="002249F1"/>
    <w:rsid w:val="00232C10"/>
    <w:rsid w:val="002339D8"/>
    <w:rsid w:val="002367A7"/>
    <w:rsid w:val="00236C7C"/>
    <w:rsid w:val="0024226B"/>
    <w:rsid w:val="00245552"/>
    <w:rsid w:val="0024639A"/>
    <w:rsid w:val="0025031C"/>
    <w:rsid w:val="00250929"/>
    <w:rsid w:val="002522F8"/>
    <w:rsid w:val="00253C18"/>
    <w:rsid w:val="00253C97"/>
    <w:rsid w:val="00254B6D"/>
    <w:rsid w:val="00255BE0"/>
    <w:rsid w:val="00256264"/>
    <w:rsid w:val="002569A6"/>
    <w:rsid w:val="002614AB"/>
    <w:rsid w:val="0026291C"/>
    <w:rsid w:val="002664A8"/>
    <w:rsid w:val="0026673D"/>
    <w:rsid w:val="002670BC"/>
    <w:rsid w:val="002700BB"/>
    <w:rsid w:val="00271353"/>
    <w:rsid w:val="002719EB"/>
    <w:rsid w:val="00275576"/>
    <w:rsid w:val="0027621C"/>
    <w:rsid w:val="00276BAC"/>
    <w:rsid w:val="00276BE7"/>
    <w:rsid w:val="002805A7"/>
    <w:rsid w:val="00280976"/>
    <w:rsid w:val="0028112F"/>
    <w:rsid w:val="00283131"/>
    <w:rsid w:val="0028378F"/>
    <w:rsid w:val="00284828"/>
    <w:rsid w:val="00293472"/>
    <w:rsid w:val="0029384B"/>
    <w:rsid w:val="002966D6"/>
    <w:rsid w:val="00297503"/>
    <w:rsid w:val="002A1AA4"/>
    <w:rsid w:val="002A20C9"/>
    <w:rsid w:val="002A2BC0"/>
    <w:rsid w:val="002A2D14"/>
    <w:rsid w:val="002A5A2B"/>
    <w:rsid w:val="002A709B"/>
    <w:rsid w:val="002A761B"/>
    <w:rsid w:val="002B1114"/>
    <w:rsid w:val="002B22B9"/>
    <w:rsid w:val="002B404B"/>
    <w:rsid w:val="002B40D0"/>
    <w:rsid w:val="002B486C"/>
    <w:rsid w:val="002B7C74"/>
    <w:rsid w:val="002B7CD2"/>
    <w:rsid w:val="002C1166"/>
    <w:rsid w:val="002C1ECD"/>
    <w:rsid w:val="002C2A63"/>
    <w:rsid w:val="002C2ACF"/>
    <w:rsid w:val="002C4395"/>
    <w:rsid w:val="002D5C46"/>
    <w:rsid w:val="002D6155"/>
    <w:rsid w:val="002E321F"/>
    <w:rsid w:val="002E35B6"/>
    <w:rsid w:val="002E4087"/>
    <w:rsid w:val="002E5EDF"/>
    <w:rsid w:val="002F0F6C"/>
    <w:rsid w:val="002F5C32"/>
    <w:rsid w:val="00302FDC"/>
    <w:rsid w:val="003030A9"/>
    <w:rsid w:val="00303FAF"/>
    <w:rsid w:val="00305EE7"/>
    <w:rsid w:val="00306BF4"/>
    <w:rsid w:val="003078B9"/>
    <w:rsid w:val="00307FA9"/>
    <w:rsid w:val="003101CE"/>
    <w:rsid w:val="003102C6"/>
    <w:rsid w:val="00314DA0"/>
    <w:rsid w:val="0031526A"/>
    <w:rsid w:val="003153F4"/>
    <w:rsid w:val="00315418"/>
    <w:rsid w:val="00315628"/>
    <w:rsid w:val="00316005"/>
    <w:rsid w:val="00316EFC"/>
    <w:rsid w:val="00320104"/>
    <w:rsid w:val="00321739"/>
    <w:rsid w:val="0032221E"/>
    <w:rsid w:val="003228A6"/>
    <w:rsid w:val="00323177"/>
    <w:rsid w:val="00324B2F"/>
    <w:rsid w:val="00326B4D"/>
    <w:rsid w:val="0033138B"/>
    <w:rsid w:val="003317D9"/>
    <w:rsid w:val="003342FF"/>
    <w:rsid w:val="0033580D"/>
    <w:rsid w:val="00336F6F"/>
    <w:rsid w:val="00337146"/>
    <w:rsid w:val="003373E5"/>
    <w:rsid w:val="00342A50"/>
    <w:rsid w:val="00345324"/>
    <w:rsid w:val="003457DD"/>
    <w:rsid w:val="00350450"/>
    <w:rsid w:val="00351452"/>
    <w:rsid w:val="00351912"/>
    <w:rsid w:val="00353193"/>
    <w:rsid w:val="003549DF"/>
    <w:rsid w:val="00357C2B"/>
    <w:rsid w:val="003617E6"/>
    <w:rsid w:val="0036200D"/>
    <w:rsid w:val="00364BD5"/>
    <w:rsid w:val="00366443"/>
    <w:rsid w:val="0037004A"/>
    <w:rsid w:val="00371EF9"/>
    <w:rsid w:val="0037431E"/>
    <w:rsid w:val="00374D5B"/>
    <w:rsid w:val="00375AF4"/>
    <w:rsid w:val="00377453"/>
    <w:rsid w:val="00377B9C"/>
    <w:rsid w:val="00377D63"/>
    <w:rsid w:val="003808EA"/>
    <w:rsid w:val="00382BD2"/>
    <w:rsid w:val="00384D3E"/>
    <w:rsid w:val="003908AA"/>
    <w:rsid w:val="003911CE"/>
    <w:rsid w:val="00392D82"/>
    <w:rsid w:val="003972FF"/>
    <w:rsid w:val="003A2CDA"/>
    <w:rsid w:val="003A53DF"/>
    <w:rsid w:val="003A628B"/>
    <w:rsid w:val="003A6DC4"/>
    <w:rsid w:val="003A742A"/>
    <w:rsid w:val="003B0202"/>
    <w:rsid w:val="003B2732"/>
    <w:rsid w:val="003B459B"/>
    <w:rsid w:val="003B6514"/>
    <w:rsid w:val="003C1E5F"/>
    <w:rsid w:val="003C2508"/>
    <w:rsid w:val="003D080E"/>
    <w:rsid w:val="003D50C5"/>
    <w:rsid w:val="003D71AD"/>
    <w:rsid w:val="003E1F42"/>
    <w:rsid w:val="003E3451"/>
    <w:rsid w:val="003E3D40"/>
    <w:rsid w:val="003E3D5C"/>
    <w:rsid w:val="003E4283"/>
    <w:rsid w:val="003E608F"/>
    <w:rsid w:val="003E7007"/>
    <w:rsid w:val="003E70B4"/>
    <w:rsid w:val="003F071E"/>
    <w:rsid w:val="003F2687"/>
    <w:rsid w:val="003F27A9"/>
    <w:rsid w:val="003F3528"/>
    <w:rsid w:val="003F5547"/>
    <w:rsid w:val="003F7696"/>
    <w:rsid w:val="00400030"/>
    <w:rsid w:val="00401020"/>
    <w:rsid w:val="00401B7A"/>
    <w:rsid w:val="00401B7B"/>
    <w:rsid w:val="00401D34"/>
    <w:rsid w:val="00401FBD"/>
    <w:rsid w:val="00403511"/>
    <w:rsid w:val="00403F3E"/>
    <w:rsid w:val="0040417F"/>
    <w:rsid w:val="00404358"/>
    <w:rsid w:val="00406E67"/>
    <w:rsid w:val="00410132"/>
    <w:rsid w:val="004165AB"/>
    <w:rsid w:val="004240AF"/>
    <w:rsid w:val="0042422D"/>
    <w:rsid w:val="004249B6"/>
    <w:rsid w:val="004309B1"/>
    <w:rsid w:val="00434D82"/>
    <w:rsid w:val="004366DE"/>
    <w:rsid w:val="0043676C"/>
    <w:rsid w:val="00440DF5"/>
    <w:rsid w:val="00442317"/>
    <w:rsid w:val="004425D9"/>
    <w:rsid w:val="004430B2"/>
    <w:rsid w:val="00447364"/>
    <w:rsid w:val="00450438"/>
    <w:rsid w:val="004516BB"/>
    <w:rsid w:val="00451C59"/>
    <w:rsid w:val="004536D9"/>
    <w:rsid w:val="00456BFC"/>
    <w:rsid w:val="004603AC"/>
    <w:rsid w:val="00461547"/>
    <w:rsid w:val="00463D39"/>
    <w:rsid w:val="004645B7"/>
    <w:rsid w:val="00465B30"/>
    <w:rsid w:val="00465F96"/>
    <w:rsid w:val="00466ABA"/>
    <w:rsid w:val="00466BE6"/>
    <w:rsid w:val="004678B9"/>
    <w:rsid w:val="00467C09"/>
    <w:rsid w:val="00471302"/>
    <w:rsid w:val="00475027"/>
    <w:rsid w:val="004752A0"/>
    <w:rsid w:val="00480531"/>
    <w:rsid w:val="004837E1"/>
    <w:rsid w:val="00484897"/>
    <w:rsid w:val="00485B76"/>
    <w:rsid w:val="004877BE"/>
    <w:rsid w:val="00487FDB"/>
    <w:rsid w:val="00493B45"/>
    <w:rsid w:val="004953A6"/>
    <w:rsid w:val="00497D37"/>
    <w:rsid w:val="004A21AF"/>
    <w:rsid w:val="004A2E51"/>
    <w:rsid w:val="004B0A91"/>
    <w:rsid w:val="004B554B"/>
    <w:rsid w:val="004B7B96"/>
    <w:rsid w:val="004C180C"/>
    <w:rsid w:val="004C229D"/>
    <w:rsid w:val="004C5A14"/>
    <w:rsid w:val="004C5CD1"/>
    <w:rsid w:val="004C6548"/>
    <w:rsid w:val="004D085E"/>
    <w:rsid w:val="004D12FD"/>
    <w:rsid w:val="004D6AF6"/>
    <w:rsid w:val="004E136D"/>
    <w:rsid w:val="004E5B41"/>
    <w:rsid w:val="004F1333"/>
    <w:rsid w:val="004F27F8"/>
    <w:rsid w:val="004F2990"/>
    <w:rsid w:val="004F57E0"/>
    <w:rsid w:val="004F5CFF"/>
    <w:rsid w:val="004F7CFE"/>
    <w:rsid w:val="00501CB8"/>
    <w:rsid w:val="00501DBF"/>
    <w:rsid w:val="00502F8E"/>
    <w:rsid w:val="00504D1D"/>
    <w:rsid w:val="00505A82"/>
    <w:rsid w:val="00506C59"/>
    <w:rsid w:val="0050743F"/>
    <w:rsid w:val="0050763C"/>
    <w:rsid w:val="00511BFC"/>
    <w:rsid w:val="00513591"/>
    <w:rsid w:val="00516DF6"/>
    <w:rsid w:val="00516EB1"/>
    <w:rsid w:val="005176DE"/>
    <w:rsid w:val="005204C0"/>
    <w:rsid w:val="0052287B"/>
    <w:rsid w:val="00525FB5"/>
    <w:rsid w:val="00531D25"/>
    <w:rsid w:val="005322DB"/>
    <w:rsid w:val="00532990"/>
    <w:rsid w:val="0053681C"/>
    <w:rsid w:val="00541B71"/>
    <w:rsid w:val="00541F33"/>
    <w:rsid w:val="00542D0F"/>
    <w:rsid w:val="005436A6"/>
    <w:rsid w:val="0054733D"/>
    <w:rsid w:val="0055026A"/>
    <w:rsid w:val="00550384"/>
    <w:rsid w:val="005518A6"/>
    <w:rsid w:val="005547F4"/>
    <w:rsid w:val="005552D2"/>
    <w:rsid w:val="005577A0"/>
    <w:rsid w:val="00562145"/>
    <w:rsid w:val="00563E51"/>
    <w:rsid w:val="00564C4A"/>
    <w:rsid w:val="00565306"/>
    <w:rsid w:val="005671D8"/>
    <w:rsid w:val="00572716"/>
    <w:rsid w:val="00572CA4"/>
    <w:rsid w:val="00582511"/>
    <w:rsid w:val="00585E27"/>
    <w:rsid w:val="005874FD"/>
    <w:rsid w:val="00591914"/>
    <w:rsid w:val="0059243D"/>
    <w:rsid w:val="00592AE6"/>
    <w:rsid w:val="00592D70"/>
    <w:rsid w:val="00593A04"/>
    <w:rsid w:val="005946CF"/>
    <w:rsid w:val="00594A8D"/>
    <w:rsid w:val="005951E5"/>
    <w:rsid w:val="00595941"/>
    <w:rsid w:val="005A1BEF"/>
    <w:rsid w:val="005A1E7B"/>
    <w:rsid w:val="005A39D9"/>
    <w:rsid w:val="005A4707"/>
    <w:rsid w:val="005A4D4C"/>
    <w:rsid w:val="005B10D2"/>
    <w:rsid w:val="005B2E4E"/>
    <w:rsid w:val="005B3108"/>
    <w:rsid w:val="005B4215"/>
    <w:rsid w:val="005B4335"/>
    <w:rsid w:val="005B46C1"/>
    <w:rsid w:val="005B4FC6"/>
    <w:rsid w:val="005C1001"/>
    <w:rsid w:val="005C56FC"/>
    <w:rsid w:val="005D0832"/>
    <w:rsid w:val="005D1929"/>
    <w:rsid w:val="005D415F"/>
    <w:rsid w:val="005D6475"/>
    <w:rsid w:val="005D67AB"/>
    <w:rsid w:val="005D7299"/>
    <w:rsid w:val="005E0FA9"/>
    <w:rsid w:val="005E34F6"/>
    <w:rsid w:val="005E355D"/>
    <w:rsid w:val="005E3595"/>
    <w:rsid w:val="005F1292"/>
    <w:rsid w:val="005F333B"/>
    <w:rsid w:val="005F3620"/>
    <w:rsid w:val="005F3BBE"/>
    <w:rsid w:val="005F3CAC"/>
    <w:rsid w:val="005F6898"/>
    <w:rsid w:val="005F6A45"/>
    <w:rsid w:val="006009AB"/>
    <w:rsid w:val="00603FEA"/>
    <w:rsid w:val="00604733"/>
    <w:rsid w:val="0060772E"/>
    <w:rsid w:val="0061281F"/>
    <w:rsid w:val="0061297B"/>
    <w:rsid w:val="00620116"/>
    <w:rsid w:val="00620591"/>
    <w:rsid w:val="00620DD0"/>
    <w:rsid w:val="00621FAA"/>
    <w:rsid w:val="00624258"/>
    <w:rsid w:val="00624F5D"/>
    <w:rsid w:val="00625AE9"/>
    <w:rsid w:val="006264D8"/>
    <w:rsid w:val="00627AC2"/>
    <w:rsid w:val="00627F5E"/>
    <w:rsid w:val="006339E2"/>
    <w:rsid w:val="00634D86"/>
    <w:rsid w:val="00635E61"/>
    <w:rsid w:val="006408AE"/>
    <w:rsid w:val="00641EC1"/>
    <w:rsid w:val="006422E5"/>
    <w:rsid w:val="0064677F"/>
    <w:rsid w:val="00650B0B"/>
    <w:rsid w:val="00650F4A"/>
    <w:rsid w:val="0065136E"/>
    <w:rsid w:val="00651D56"/>
    <w:rsid w:val="00652C32"/>
    <w:rsid w:val="00654E72"/>
    <w:rsid w:val="00655136"/>
    <w:rsid w:val="00655F65"/>
    <w:rsid w:val="0065698E"/>
    <w:rsid w:val="00657264"/>
    <w:rsid w:val="006574DE"/>
    <w:rsid w:val="0066186D"/>
    <w:rsid w:val="00664D17"/>
    <w:rsid w:val="00665D7B"/>
    <w:rsid w:val="0066651E"/>
    <w:rsid w:val="00666802"/>
    <w:rsid w:val="006672B4"/>
    <w:rsid w:val="00670465"/>
    <w:rsid w:val="0067052D"/>
    <w:rsid w:val="00672439"/>
    <w:rsid w:val="006725EA"/>
    <w:rsid w:val="00675679"/>
    <w:rsid w:val="00676470"/>
    <w:rsid w:val="006810EB"/>
    <w:rsid w:val="00685C24"/>
    <w:rsid w:val="0068686D"/>
    <w:rsid w:val="00686C0C"/>
    <w:rsid w:val="00690765"/>
    <w:rsid w:val="006A2236"/>
    <w:rsid w:val="006A229D"/>
    <w:rsid w:val="006A4523"/>
    <w:rsid w:val="006B196C"/>
    <w:rsid w:val="006B4511"/>
    <w:rsid w:val="006B5425"/>
    <w:rsid w:val="006B6B05"/>
    <w:rsid w:val="006B75BF"/>
    <w:rsid w:val="006B76E0"/>
    <w:rsid w:val="006B78F9"/>
    <w:rsid w:val="006C0750"/>
    <w:rsid w:val="006C324B"/>
    <w:rsid w:val="006C5B4C"/>
    <w:rsid w:val="006C6D18"/>
    <w:rsid w:val="006D07DD"/>
    <w:rsid w:val="006D084F"/>
    <w:rsid w:val="006D2A5C"/>
    <w:rsid w:val="006D3BF3"/>
    <w:rsid w:val="006D61ED"/>
    <w:rsid w:val="006E1758"/>
    <w:rsid w:val="006E253B"/>
    <w:rsid w:val="006E2C02"/>
    <w:rsid w:val="006E432E"/>
    <w:rsid w:val="006E7285"/>
    <w:rsid w:val="006E7334"/>
    <w:rsid w:val="006F0CDB"/>
    <w:rsid w:val="006F2C70"/>
    <w:rsid w:val="006F31CE"/>
    <w:rsid w:val="006F4127"/>
    <w:rsid w:val="006F5518"/>
    <w:rsid w:val="006F718A"/>
    <w:rsid w:val="00703531"/>
    <w:rsid w:val="007057C2"/>
    <w:rsid w:val="00707AF1"/>
    <w:rsid w:val="00712ACB"/>
    <w:rsid w:val="0071302E"/>
    <w:rsid w:val="00713D63"/>
    <w:rsid w:val="00723CE5"/>
    <w:rsid w:val="00725DC1"/>
    <w:rsid w:val="00730F51"/>
    <w:rsid w:val="00731ECC"/>
    <w:rsid w:val="0073254A"/>
    <w:rsid w:val="007331C1"/>
    <w:rsid w:val="007340AB"/>
    <w:rsid w:val="00736CB0"/>
    <w:rsid w:val="00743973"/>
    <w:rsid w:val="007448E2"/>
    <w:rsid w:val="00746D77"/>
    <w:rsid w:val="00747A26"/>
    <w:rsid w:val="00752ED6"/>
    <w:rsid w:val="0075704B"/>
    <w:rsid w:val="007611B8"/>
    <w:rsid w:val="0076150B"/>
    <w:rsid w:val="007641F0"/>
    <w:rsid w:val="007673C5"/>
    <w:rsid w:val="0077140B"/>
    <w:rsid w:val="007735A8"/>
    <w:rsid w:val="00773929"/>
    <w:rsid w:val="007753FB"/>
    <w:rsid w:val="00775B8D"/>
    <w:rsid w:val="00777963"/>
    <w:rsid w:val="00780ABC"/>
    <w:rsid w:val="007828CC"/>
    <w:rsid w:val="00785627"/>
    <w:rsid w:val="00791261"/>
    <w:rsid w:val="007925AB"/>
    <w:rsid w:val="00792EB9"/>
    <w:rsid w:val="00794AEB"/>
    <w:rsid w:val="00797EF9"/>
    <w:rsid w:val="007A23E8"/>
    <w:rsid w:val="007B0EBB"/>
    <w:rsid w:val="007B15D8"/>
    <w:rsid w:val="007B39C7"/>
    <w:rsid w:val="007B5B71"/>
    <w:rsid w:val="007B7C15"/>
    <w:rsid w:val="007C055B"/>
    <w:rsid w:val="007C08D1"/>
    <w:rsid w:val="007C1024"/>
    <w:rsid w:val="007C104D"/>
    <w:rsid w:val="007C383F"/>
    <w:rsid w:val="007C4236"/>
    <w:rsid w:val="007C5119"/>
    <w:rsid w:val="007C76E9"/>
    <w:rsid w:val="007D0023"/>
    <w:rsid w:val="007D08F2"/>
    <w:rsid w:val="007D78BF"/>
    <w:rsid w:val="007E123A"/>
    <w:rsid w:val="007E22C5"/>
    <w:rsid w:val="007E2ED6"/>
    <w:rsid w:val="007E4CE3"/>
    <w:rsid w:val="007E5DFE"/>
    <w:rsid w:val="007F3921"/>
    <w:rsid w:val="007F4ADA"/>
    <w:rsid w:val="007F7DBB"/>
    <w:rsid w:val="00801BC3"/>
    <w:rsid w:val="00805DB7"/>
    <w:rsid w:val="0080614C"/>
    <w:rsid w:val="0080767C"/>
    <w:rsid w:val="0081157E"/>
    <w:rsid w:val="00813042"/>
    <w:rsid w:val="00820656"/>
    <w:rsid w:val="008211BE"/>
    <w:rsid w:val="008217B0"/>
    <w:rsid w:val="00821F7E"/>
    <w:rsid w:val="008225FE"/>
    <w:rsid w:val="00822D4F"/>
    <w:rsid w:val="00823BBC"/>
    <w:rsid w:val="00825946"/>
    <w:rsid w:val="008261BC"/>
    <w:rsid w:val="00826535"/>
    <w:rsid w:val="008310D0"/>
    <w:rsid w:val="008311EF"/>
    <w:rsid w:val="008347B0"/>
    <w:rsid w:val="0083635A"/>
    <w:rsid w:val="00836F7E"/>
    <w:rsid w:val="00837B1E"/>
    <w:rsid w:val="0084242B"/>
    <w:rsid w:val="008439A6"/>
    <w:rsid w:val="00844903"/>
    <w:rsid w:val="00851D2A"/>
    <w:rsid w:val="00852E98"/>
    <w:rsid w:val="00860A02"/>
    <w:rsid w:val="00861C59"/>
    <w:rsid w:val="0086362C"/>
    <w:rsid w:val="00866842"/>
    <w:rsid w:val="00867B44"/>
    <w:rsid w:val="00870D8B"/>
    <w:rsid w:val="008717CD"/>
    <w:rsid w:val="008730D5"/>
    <w:rsid w:val="00873259"/>
    <w:rsid w:val="008767FE"/>
    <w:rsid w:val="008800FC"/>
    <w:rsid w:val="00882D0F"/>
    <w:rsid w:val="00883BA0"/>
    <w:rsid w:val="00892891"/>
    <w:rsid w:val="00893EA5"/>
    <w:rsid w:val="0089651D"/>
    <w:rsid w:val="008970B5"/>
    <w:rsid w:val="008A1304"/>
    <w:rsid w:val="008A144D"/>
    <w:rsid w:val="008A1F3D"/>
    <w:rsid w:val="008A2F74"/>
    <w:rsid w:val="008A34EE"/>
    <w:rsid w:val="008A75F5"/>
    <w:rsid w:val="008B16BB"/>
    <w:rsid w:val="008B29ED"/>
    <w:rsid w:val="008B2FFE"/>
    <w:rsid w:val="008B4321"/>
    <w:rsid w:val="008B510B"/>
    <w:rsid w:val="008B56E3"/>
    <w:rsid w:val="008B5B5E"/>
    <w:rsid w:val="008C47EE"/>
    <w:rsid w:val="008C63DC"/>
    <w:rsid w:val="008D12A6"/>
    <w:rsid w:val="008D3DD1"/>
    <w:rsid w:val="008D53B3"/>
    <w:rsid w:val="008D72EA"/>
    <w:rsid w:val="008E13E1"/>
    <w:rsid w:val="008E2318"/>
    <w:rsid w:val="008F7BEF"/>
    <w:rsid w:val="00900291"/>
    <w:rsid w:val="0090298D"/>
    <w:rsid w:val="0090379A"/>
    <w:rsid w:val="00906677"/>
    <w:rsid w:val="00906EEC"/>
    <w:rsid w:val="00906FC8"/>
    <w:rsid w:val="00910A68"/>
    <w:rsid w:val="00910EBE"/>
    <w:rsid w:val="00912A0A"/>
    <w:rsid w:val="00914F1A"/>
    <w:rsid w:val="00916F10"/>
    <w:rsid w:val="0092115A"/>
    <w:rsid w:val="00921E53"/>
    <w:rsid w:val="00924E69"/>
    <w:rsid w:val="0092560E"/>
    <w:rsid w:val="009331D0"/>
    <w:rsid w:val="009341FE"/>
    <w:rsid w:val="00935DAB"/>
    <w:rsid w:val="00937493"/>
    <w:rsid w:val="0093775E"/>
    <w:rsid w:val="00937802"/>
    <w:rsid w:val="00942DA8"/>
    <w:rsid w:val="00944E80"/>
    <w:rsid w:val="00951A1D"/>
    <w:rsid w:val="0095316A"/>
    <w:rsid w:val="00953283"/>
    <w:rsid w:val="009574CF"/>
    <w:rsid w:val="00962C79"/>
    <w:rsid w:val="00963C9F"/>
    <w:rsid w:val="0096424C"/>
    <w:rsid w:val="009645EB"/>
    <w:rsid w:val="009665DB"/>
    <w:rsid w:val="009677EE"/>
    <w:rsid w:val="00981B67"/>
    <w:rsid w:val="00983649"/>
    <w:rsid w:val="009854BD"/>
    <w:rsid w:val="00985DBF"/>
    <w:rsid w:val="0098636C"/>
    <w:rsid w:val="009872DB"/>
    <w:rsid w:val="00992305"/>
    <w:rsid w:val="00993CCB"/>
    <w:rsid w:val="00994584"/>
    <w:rsid w:val="00996765"/>
    <w:rsid w:val="00996D9E"/>
    <w:rsid w:val="00997002"/>
    <w:rsid w:val="009971E3"/>
    <w:rsid w:val="009A0B04"/>
    <w:rsid w:val="009A0C98"/>
    <w:rsid w:val="009A1A58"/>
    <w:rsid w:val="009A1E92"/>
    <w:rsid w:val="009A2091"/>
    <w:rsid w:val="009A2D74"/>
    <w:rsid w:val="009A624E"/>
    <w:rsid w:val="009A7DC3"/>
    <w:rsid w:val="009B0B09"/>
    <w:rsid w:val="009B3F2D"/>
    <w:rsid w:val="009B4B32"/>
    <w:rsid w:val="009B6AEE"/>
    <w:rsid w:val="009B6E98"/>
    <w:rsid w:val="009B7A0C"/>
    <w:rsid w:val="009C0F61"/>
    <w:rsid w:val="009C11F6"/>
    <w:rsid w:val="009C3CEA"/>
    <w:rsid w:val="009D00A4"/>
    <w:rsid w:val="009D0BDF"/>
    <w:rsid w:val="009D131D"/>
    <w:rsid w:val="009D296F"/>
    <w:rsid w:val="009D343D"/>
    <w:rsid w:val="009D3B25"/>
    <w:rsid w:val="009D5D0A"/>
    <w:rsid w:val="009E0574"/>
    <w:rsid w:val="009E182C"/>
    <w:rsid w:val="009E1E7E"/>
    <w:rsid w:val="009E27A0"/>
    <w:rsid w:val="009E3C17"/>
    <w:rsid w:val="009E5493"/>
    <w:rsid w:val="009E6663"/>
    <w:rsid w:val="009E7D1C"/>
    <w:rsid w:val="009F0397"/>
    <w:rsid w:val="009F64F4"/>
    <w:rsid w:val="009F7471"/>
    <w:rsid w:val="009F7C7F"/>
    <w:rsid w:val="00A03A76"/>
    <w:rsid w:val="00A04013"/>
    <w:rsid w:val="00A04300"/>
    <w:rsid w:val="00A0449E"/>
    <w:rsid w:val="00A04AD9"/>
    <w:rsid w:val="00A05C80"/>
    <w:rsid w:val="00A05D33"/>
    <w:rsid w:val="00A06EF5"/>
    <w:rsid w:val="00A075DB"/>
    <w:rsid w:val="00A07E85"/>
    <w:rsid w:val="00A07EC9"/>
    <w:rsid w:val="00A1328E"/>
    <w:rsid w:val="00A13336"/>
    <w:rsid w:val="00A1333A"/>
    <w:rsid w:val="00A20D65"/>
    <w:rsid w:val="00A222C2"/>
    <w:rsid w:val="00A240B8"/>
    <w:rsid w:val="00A273F2"/>
    <w:rsid w:val="00A32468"/>
    <w:rsid w:val="00A36026"/>
    <w:rsid w:val="00A42A15"/>
    <w:rsid w:val="00A432C5"/>
    <w:rsid w:val="00A460EB"/>
    <w:rsid w:val="00A46205"/>
    <w:rsid w:val="00A46987"/>
    <w:rsid w:val="00A47969"/>
    <w:rsid w:val="00A5278E"/>
    <w:rsid w:val="00A5286E"/>
    <w:rsid w:val="00A533E8"/>
    <w:rsid w:val="00A534BD"/>
    <w:rsid w:val="00A547D2"/>
    <w:rsid w:val="00A55119"/>
    <w:rsid w:val="00A5615B"/>
    <w:rsid w:val="00A57E29"/>
    <w:rsid w:val="00A62235"/>
    <w:rsid w:val="00A63681"/>
    <w:rsid w:val="00A63BE3"/>
    <w:rsid w:val="00A644AE"/>
    <w:rsid w:val="00A66A38"/>
    <w:rsid w:val="00A706BD"/>
    <w:rsid w:val="00A7379B"/>
    <w:rsid w:val="00A747AC"/>
    <w:rsid w:val="00A76959"/>
    <w:rsid w:val="00A779AC"/>
    <w:rsid w:val="00A80B8C"/>
    <w:rsid w:val="00A80EDD"/>
    <w:rsid w:val="00A837EA"/>
    <w:rsid w:val="00A838DE"/>
    <w:rsid w:val="00A83920"/>
    <w:rsid w:val="00A83E22"/>
    <w:rsid w:val="00A84443"/>
    <w:rsid w:val="00A850B5"/>
    <w:rsid w:val="00A86040"/>
    <w:rsid w:val="00A900AB"/>
    <w:rsid w:val="00A91AE3"/>
    <w:rsid w:val="00A91BE1"/>
    <w:rsid w:val="00A929BB"/>
    <w:rsid w:val="00A93DA9"/>
    <w:rsid w:val="00A95CDB"/>
    <w:rsid w:val="00A97BE2"/>
    <w:rsid w:val="00AA45C9"/>
    <w:rsid w:val="00AA5845"/>
    <w:rsid w:val="00AA7E1B"/>
    <w:rsid w:val="00AB4535"/>
    <w:rsid w:val="00AB4CED"/>
    <w:rsid w:val="00AB529D"/>
    <w:rsid w:val="00AC0807"/>
    <w:rsid w:val="00AC19FE"/>
    <w:rsid w:val="00AC1FBB"/>
    <w:rsid w:val="00AD2FF1"/>
    <w:rsid w:val="00AD3147"/>
    <w:rsid w:val="00AD409F"/>
    <w:rsid w:val="00AD449D"/>
    <w:rsid w:val="00AD4761"/>
    <w:rsid w:val="00AD7343"/>
    <w:rsid w:val="00AD7E35"/>
    <w:rsid w:val="00AD7FB7"/>
    <w:rsid w:val="00AE3FB5"/>
    <w:rsid w:val="00AE3FE1"/>
    <w:rsid w:val="00AE49D6"/>
    <w:rsid w:val="00AE5FBC"/>
    <w:rsid w:val="00AE63B6"/>
    <w:rsid w:val="00AE70FB"/>
    <w:rsid w:val="00AF0D08"/>
    <w:rsid w:val="00AF0E05"/>
    <w:rsid w:val="00AF1D0C"/>
    <w:rsid w:val="00AF3CA0"/>
    <w:rsid w:val="00AF4B36"/>
    <w:rsid w:val="00AF58F1"/>
    <w:rsid w:val="00AF6B5A"/>
    <w:rsid w:val="00B0116B"/>
    <w:rsid w:val="00B013C5"/>
    <w:rsid w:val="00B01517"/>
    <w:rsid w:val="00B01D85"/>
    <w:rsid w:val="00B04493"/>
    <w:rsid w:val="00B06DF8"/>
    <w:rsid w:val="00B078C1"/>
    <w:rsid w:val="00B113FE"/>
    <w:rsid w:val="00B11631"/>
    <w:rsid w:val="00B14359"/>
    <w:rsid w:val="00B17B48"/>
    <w:rsid w:val="00B20729"/>
    <w:rsid w:val="00B22F71"/>
    <w:rsid w:val="00B27BF7"/>
    <w:rsid w:val="00B3443E"/>
    <w:rsid w:val="00B367FB"/>
    <w:rsid w:val="00B36F37"/>
    <w:rsid w:val="00B41B20"/>
    <w:rsid w:val="00B42201"/>
    <w:rsid w:val="00B4338B"/>
    <w:rsid w:val="00B5043D"/>
    <w:rsid w:val="00B5072A"/>
    <w:rsid w:val="00B525E0"/>
    <w:rsid w:val="00B55DBE"/>
    <w:rsid w:val="00B57ABA"/>
    <w:rsid w:val="00B60D1E"/>
    <w:rsid w:val="00B62914"/>
    <w:rsid w:val="00B65CD3"/>
    <w:rsid w:val="00B66AC5"/>
    <w:rsid w:val="00B66D8A"/>
    <w:rsid w:val="00B729C8"/>
    <w:rsid w:val="00B80046"/>
    <w:rsid w:val="00B8041C"/>
    <w:rsid w:val="00B821F3"/>
    <w:rsid w:val="00B822EA"/>
    <w:rsid w:val="00B824A1"/>
    <w:rsid w:val="00B83BB0"/>
    <w:rsid w:val="00B857BA"/>
    <w:rsid w:val="00B86680"/>
    <w:rsid w:val="00B87439"/>
    <w:rsid w:val="00B87F77"/>
    <w:rsid w:val="00B9069C"/>
    <w:rsid w:val="00B91292"/>
    <w:rsid w:val="00B91825"/>
    <w:rsid w:val="00B94A47"/>
    <w:rsid w:val="00B9616A"/>
    <w:rsid w:val="00BA2A6C"/>
    <w:rsid w:val="00BA5B75"/>
    <w:rsid w:val="00BA67F0"/>
    <w:rsid w:val="00BB3716"/>
    <w:rsid w:val="00BC16BD"/>
    <w:rsid w:val="00BC23E1"/>
    <w:rsid w:val="00BC2F53"/>
    <w:rsid w:val="00BC3DA4"/>
    <w:rsid w:val="00BC4134"/>
    <w:rsid w:val="00BC46FE"/>
    <w:rsid w:val="00BC4C57"/>
    <w:rsid w:val="00BC5D01"/>
    <w:rsid w:val="00BC7137"/>
    <w:rsid w:val="00BC7B8E"/>
    <w:rsid w:val="00BD02BD"/>
    <w:rsid w:val="00BD10E7"/>
    <w:rsid w:val="00BD5D5C"/>
    <w:rsid w:val="00BD627A"/>
    <w:rsid w:val="00BD6B35"/>
    <w:rsid w:val="00BD769A"/>
    <w:rsid w:val="00BE032B"/>
    <w:rsid w:val="00BE05A7"/>
    <w:rsid w:val="00BE2E6C"/>
    <w:rsid w:val="00BE47CE"/>
    <w:rsid w:val="00BE6E0F"/>
    <w:rsid w:val="00BE76B1"/>
    <w:rsid w:val="00BF1DC8"/>
    <w:rsid w:val="00BF238F"/>
    <w:rsid w:val="00C00784"/>
    <w:rsid w:val="00C00E36"/>
    <w:rsid w:val="00C0104E"/>
    <w:rsid w:val="00C04580"/>
    <w:rsid w:val="00C05F7C"/>
    <w:rsid w:val="00C07BD6"/>
    <w:rsid w:val="00C12543"/>
    <w:rsid w:val="00C131D7"/>
    <w:rsid w:val="00C14560"/>
    <w:rsid w:val="00C14B3E"/>
    <w:rsid w:val="00C15016"/>
    <w:rsid w:val="00C16C84"/>
    <w:rsid w:val="00C16EC8"/>
    <w:rsid w:val="00C179A0"/>
    <w:rsid w:val="00C214BE"/>
    <w:rsid w:val="00C22DEA"/>
    <w:rsid w:val="00C23B8E"/>
    <w:rsid w:val="00C23EC4"/>
    <w:rsid w:val="00C25390"/>
    <w:rsid w:val="00C278D6"/>
    <w:rsid w:val="00C30719"/>
    <w:rsid w:val="00C3536A"/>
    <w:rsid w:val="00C35B67"/>
    <w:rsid w:val="00C36D5B"/>
    <w:rsid w:val="00C37D7F"/>
    <w:rsid w:val="00C37EDC"/>
    <w:rsid w:val="00C411CB"/>
    <w:rsid w:val="00C4547A"/>
    <w:rsid w:val="00C47748"/>
    <w:rsid w:val="00C51301"/>
    <w:rsid w:val="00C524FD"/>
    <w:rsid w:val="00C5781E"/>
    <w:rsid w:val="00C600F7"/>
    <w:rsid w:val="00C61673"/>
    <w:rsid w:val="00C64069"/>
    <w:rsid w:val="00C64835"/>
    <w:rsid w:val="00C65C04"/>
    <w:rsid w:val="00C713AA"/>
    <w:rsid w:val="00C724F8"/>
    <w:rsid w:val="00C72B08"/>
    <w:rsid w:val="00C737E2"/>
    <w:rsid w:val="00C77CB4"/>
    <w:rsid w:val="00C81C7F"/>
    <w:rsid w:val="00C903E6"/>
    <w:rsid w:val="00C90A7D"/>
    <w:rsid w:val="00C93ACF"/>
    <w:rsid w:val="00C9592B"/>
    <w:rsid w:val="00CA2087"/>
    <w:rsid w:val="00CA7EDB"/>
    <w:rsid w:val="00CB1FE8"/>
    <w:rsid w:val="00CB2C16"/>
    <w:rsid w:val="00CB780E"/>
    <w:rsid w:val="00CB7CE9"/>
    <w:rsid w:val="00CC10E8"/>
    <w:rsid w:val="00CC13DA"/>
    <w:rsid w:val="00CC26AA"/>
    <w:rsid w:val="00CC295D"/>
    <w:rsid w:val="00CC4EB3"/>
    <w:rsid w:val="00CC50C7"/>
    <w:rsid w:val="00CC5292"/>
    <w:rsid w:val="00CC7D49"/>
    <w:rsid w:val="00CD05C3"/>
    <w:rsid w:val="00CD1144"/>
    <w:rsid w:val="00CD1424"/>
    <w:rsid w:val="00CD3BB5"/>
    <w:rsid w:val="00CD4D00"/>
    <w:rsid w:val="00CD5865"/>
    <w:rsid w:val="00CE1513"/>
    <w:rsid w:val="00CE564B"/>
    <w:rsid w:val="00CE77E8"/>
    <w:rsid w:val="00CF133D"/>
    <w:rsid w:val="00CF25A4"/>
    <w:rsid w:val="00CF610D"/>
    <w:rsid w:val="00CF6812"/>
    <w:rsid w:val="00D07702"/>
    <w:rsid w:val="00D07891"/>
    <w:rsid w:val="00D10103"/>
    <w:rsid w:val="00D12DE9"/>
    <w:rsid w:val="00D1394F"/>
    <w:rsid w:val="00D153BC"/>
    <w:rsid w:val="00D15B96"/>
    <w:rsid w:val="00D15F38"/>
    <w:rsid w:val="00D21E64"/>
    <w:rsid w:val="00D227A9"/>
    <w:rsid w:val="00D2297A"/>
    <w:rsid w:val="00D24DEB"/>
    <w:rsid w:val="00D25605"/>
    <w:rsid w:val="00D2656F"/>
    <w:rsid w:val="00D265CD"/>
    <w:rsid w:val="00D27235"/>
    <w:rsid w:val="00D30FD9"/>
    <w:rsid w:val="00D33A14"/>
    <w:rsid w:val="00D37882"/>
    <w:rsid w:val="00D415A3"/>
    <w:rsid w:val="00D41C19"/>
    <w:rsid w:val="00D467CC"/>
    <w:rsid w:val="00D5025E"/>
    <w:rsid w:val="00D52ACE"/>
    <w:rsid w:val="00D52B97"/>
    <w:rsid w:val="00D52DF7"/>
    <w:rsid w:val="00D53C70"/>
    <w:rsid w:val="00D53DC8"/>
    <w:rsid w:val="00D552B1"/>
    <w:rsid w:val="00D56593"/>
    <w:rsid w:val="00D57528"/>
    <w:rsid w:val="00D6002E"/>
    <w:rsid w:val="00D6049E"/>
    <w:rsid w:val="00D606CD"/>
    <w:rsid w:val="00D6145C"/>
    <w:rsid w:val="00D627BC"/>
    <w:rsid w:val="00D630AE"/>
    <w:rsid w:val="00D63E59"/>
    <w:rsid w:val="00D64D52"/>
    <w:rsid w:val="00D65964"/>
    <w:rsid w:val="00D678C0"/>
    <w:rsid w:val="00D67B2A"/>
    <w:rsid w:val="00D72E68"/>
    <w:rsid w:val="00D76F79"/>
    <w:rsid w:val="00D80ECB"/>
    <w:rsid w:val="00D81F88"/>
    <w:rsid w:val="00D830D2"/>
    <w:rsid w:val="00D8411F"/>
    <w:rsid w:val="00D84A85"/>
    <w:rsid w:val="00D85D51"/>
    <w:rsid w:val="00D87F96"/>
    <w:rsid w:val="00D908FE"/>
    <w:rsid w:val="00D90CD5"/>
    <w:rsid w:val="00D93689"/>
    <w:rsid w:val="00DA1D21"/>
    <w:rsid w:val="00DA42DD"/>
    <w:rsid w:val="00DA6EA8"/>
    <w:rsid w:val="00DB036C"/>
    <w:rsid w:val="00DB0665"/>
    <w:rsid w:val="00DB1051"/>
    <w:rsid w:val="00DB2090"/>
    <w:rsid w:val="00DB4F27"/>
    <w:rsid w:val="00DB4FAB"/>
    <w:rsid w:val="00DB5FBB"/>
    <w:rsid w:val="00DB6777"/>
    <w:rsid w:val="00DB6CE5"/>
    <w:rsid w:val="00DB7632"/>
    <w:rsid w:val="00DC48FB"/>
    <w:rsid w:val="00DD2899"/>
    <w:rsid w:val="00DD319C"/>
    <w:rsid w:val="00DE026B"/>
    <w:rsid w:val="00DE2293"/>
    <w:rsid w:val="00DE6069"/>
    <w:rsid w:val="00DE7447"/>
    <w:rsid w:val="00DF09DC"/>
    <w:rsid w:val="00DF2DA4"/>
    <w:rsid w:val="00DF4A3C"/>
    <w:rsid w:val="00DF5B3A"/>
    <w:rsid w:val="00DF64C9"/>
    <w:rsid w:val="00E01E79"/>
    <w:rsid w:val="00E057CB"/>
    <w:rsid w:val="00E220C3"/>
    <w:rsid w:val="00E305DE"/>
    <w:rsid w:val="00E31D5A"/>
    <w:rsid w:val="00E33DF5"/>
    <w:rsid w:val="00E33EF2"/>
    <w:rsid w:val="00E34FFF"/>
    <w:rsid w:val="00E40C95"/>
    <w:rsid w:val="00E41116"/>
    <w:rsid w:val="00E436F1"/>
    <w:rsid w:val="00E446E9"/>
    <w:rsid w:val="00E46AE5"/>
    <w:rsid w:val="00E471FC"/>
    <w:rsid w:val="00E52F37"/>
    <w:rsid w:val="00E53B2A"/>
    <w:rsid w:val="00E54E4A"/>
    <w:rsid w:val="00E7022E"/>
    <w:rsid w:val="00E70F68"/>
    <w:rsid w:val="00E72100"/>
    <w:rsid w:val="00E73A41"/>
    <w:rsid w:val="00E73C8D"/>
    <w:rsid w:val="00E7440F"/>
    <w:rsid w:val="00E75859"/>
    <w:rsid w:val="00E762B4"/>
    <w:rsid w:val="00E767FC"/>
    <w:rsid w:val="00E85592"/>
    <w:rsid w:val="00E87EDE"/>
    <w:rsid w:val="00E93EDE"/>
    <w:rsid w:val="00E94604"/>
    <w:rsid w:val="00E96D7D"/>
    <w:rsid w:val="00E97BA8"/>
    <w:rsid w:val="00EA0B86"/>
    <w:rsid w:val="00EA2909"/>
    <w:rsid w:val="00EA5705"/>
    <w:rsid w:val="00EB2CC0"/>
    <w:rsid w:val="00EB4986"/>
    <w:rsid w:val="00EB66EE"/>
    <w:rsid w:val="00EB7FDB"/>
    <w:rsid w:val="00EC052D"/>
    <w:rsid w:val="00EC1DB0"/>
    <w:rsid w:val="00EC50F9"/>
    <w:rsid w:val="00EC605E"/>
    <w:rsid w:val="00EC6164"/>
    <w:rsid w:val="00EC6D9E"/>
    <w:rsid w:val="00ED1E16"/>
    <w:rsid w:val="00ED3329"/>
    <w:rsid w:val="00ED3E96"/>
    <w:rsid w:val="00ED6F81"/>
    <w:rsid w:val="00EE13F6"/>
    <w:rsid w:val="00EE1E1E"/>
    <w:rsid w:val="00EE1FB6"/>
    <w:rsid w:val="00EE2CD9"/>
    <w:rsid w:val="00EE32EE"/>
    <w:rsid w:val="00EE3C49"/>
    <w:rsid w:val="00EE3E3E"/>
    <w:rsid w:val="00EE5D41"/>
    <w:rsid w:val="00EF0C69"/>
    <w:rsid w:val="00EF4DBA"/>
    <w:rsid w:val="00EF57F6"/>
    <w:rsid w:val="00F002C0"/>
    <w:rsid w:val="00F00A18"/>
    <w:rsid w:val="00F01450"/>
    <w:rsid w:val="00F0184F"/>
    <w:rsid w:val="00F02762"/>
    <w:rsid w:val="00F06AA1"/>
    <w:rsid w:val="00F117A2"/>
    <w:rsid w:val="00F123A3"/>
    <w:rsid w:val="00F12BE7"/>
    <w:rsid w:val="00F1565F"/>
    <w:rsid w:val="00F15905"/>
    <w:rsid w:val="00F17F4B"/>
    <w:rsid w:val="00F248E0"/>
    <w:rsid w:val="00F272A4"/>
    <w:rsid w:val="00F33195"/>
    <w:rsid w:val="00F3351C"/>
    <w:rsid w:val="00F33CFA"/>
    <w:rsid w:val="00F35447"/>
    <w:rsid w:val="00F36387"/>
    <w:rsid w:val="00F376CC"/>
    <w:rsid w:val="00F37928"/>
    <w:rsid w:val="00F409F6"/>
    <w:rsid w:val="00F41BB8"/>
    <w:rsid w:val="00F422A8"/>
    <w:rsid w:val="00F44348"/>
    <w:rsid w:val="00F44DB4"/>
    <w:rsid w:val="00F54B7F"/>
    <w:rsid w:val="00F554F4"/>
    <w:rsid w:val="00F57619"/>
    <w:rsid w:val="00F62180"/>
    <w:rsid w:val="00F62CE4"/>
    <w:rsid w:val="00F62D9B"/>
    <w:rsid w:val="00F64D44"/>
    <w:rsid w:val="00F65A8C"/>
    <w:rsid w:val="00F709BD"/>
    <w:rsid w:val="00F7231A"/>
    <w:rsid w:val="00F74E9E"/>
    <w:rsid w:val="00F75729"/>
    <w:rsid w:val="00F77E06"/>
    <w:rsid w:val="00F80BFD"/>
    <w:rsid w:val="00F83DC7"/>
    <w:rsid w:val="00F84CA9"/>
    <w:rsid w:val="00F86FA9"/>
    <w:rsid w:val="00F93821"/>
    <w:rsid w:val="00F94885"/>
    <w:rsid w:val="00FA12AC"/>
    <w:rsid w:val="00FA1920"/>
    <w:rsid w:val="00FA2E6B"/>
    <w:rsid w:val="00FA2EBB"/>
    <w:rsid w:val="00FA55D6"/>
    <w:rsid w:val="00FA571B"/>
    <w:rsid w:val="00FA6E1D"/>
    <w:rsid w:val="00FB0E27"/>
    <w:rsid w:val="00FB1A57"/>
    <w:rsid w:val="00FB2198"/>
    <w:rsid w:val="00FB504A"/>
    <w:rsid w:val="00FB50EF"/>
    <w:rsid w:val="00FB5A23"/>
    <w:rsid w:val="00FB76DF"/>
    <w:rsid w:val="00FB77D0"/>
    <w:rsid w:val="00FC008F"/>
    <w:rsid w:val="00FC0CC9"/>
    <w:rsid w:val="00FC1B38"/>
    <w:rsid w:val="00FC2483"/>
    <w:rsid w:val="00FC67B2"/>
    <w:rsid w:val="00FD22A3"/>
    <w:rsid w:val="00FD2D87"/>
    <w:rsid w:val="00FE1DDB"/>
    <w:rsid w:val="00FE2108"/>
    <w:rsid w:val="00FE39E5"/>
    <w:rsid w:val="00FE3BC6"/>
    <w:rsid w:val="00FE538B"/>
    <w:rsid w:val="00FE540E"/>
    <w:rsid w:val="00FE55F0"/>
    <w:rsid w:val="00FE6561"/>
    <w:rsid w:val="00FE70D9"/>
    <w:rsid w:val="00FE7DDB"/>
    <w:rsid w:val="00FF1310"/>
    <w:rsid w:val="00FF3C63"/>
    <w:rsid w:val="00FF3CC5"/>
    <w:rsid w:val="00FF58FE"/>
    <w:rsid w:val="00FF6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331D0"/>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ой текст с отступом Знак"/>
    <w:basedOn w:val="a0"/>
    <w:link w:val="a3"/>
    <w:rsid w:val="009331D0"/>
    <w:rPr>
      <w:rFonts w:ascii="Times New Roman" w:eastAsia="Times New Roman" w:hAnsi="Times New Roman" w:cs="Times New Roman"/>
      <w:sz w:val="24"/>
      <w:szCs w:val="24"/>
      <w:lang w:val="uk-UA" w:eastAsia="ru-RU"/>
    </w:rPr>
  </w:style>
  <w:style w:type="paragraph" w:styleId="a5">
    <w:name w:val="header"/>
    <w:basedOn w:val="a"/>
    <w:link w:val="a6"/>
    <w:uiPriority w:val="99"/>
    <w:unhideWhenUsed/>
    <w:rsid w:val="009331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31D0"/>
  </w:style>
  <w:style w:type="paragraph" w:styleId="a7">
    <w:name w:val="footer"/>
    <w:basedOn w:val="a"/>
    <w:link w:val="a8"/>
    <w:uiPriority w:val="99"/>
    <w:unhideWhenUsed/>
    <w:rsid w:val="009331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31D0"/>
  </w:style>
  <w:style w:type="paragraph" w:styleId="2">
    <w:name w:val="Body Text Indent 2"/>
    <w:basedOn w:val="a"/>
    <w:link w:val="20"/>
    <w:uiPriority w:val="99"/>
    <w:semiHidden/>
    <w:unhideWhenUsed/>
    <w:rsid w:val="00146552"/>
    <w:pPr>
      <w:spacing w:after="120" w:line="480" w:lineRule="auto"/>
      <w:ind w:left="283"/>
    </w:pPr>
  </w:style>
  <w:style w:type="character" w:customStyle="1" w:styleId="20">
    <w:name w:val="Основной текст с отступом 2 Знак"/>
    <w:basedOn w:val="a0"/>
    <w:link w:val="2"/>
    <w:uiPriority w:val="99"/>
    <w:semiHidden/>
    <w:rsid w:val="00146552"/>
  </w:style>
  <w:style w:type="paragraph" w:customStyle="1" w:styleId="FR1">
    <w:name w:val="FR1"/>
    <w:rsid w:val="00146552"/>
    <w:pPr>
      <w:widowControl w:val="0"/>
      <w:autoSpaceDE w:val="0"/>
      <w:autoSpaceDN w:val="0"/>
      <w:spacing w:after="0" w:line="240" w:lineRule="auto"/>
    </w:pPr>
    <w:rPr>
      <w:rFonts w:ascii="Times New Roman" w:eastAsia="Times New Roman" w:hAnsi="Times New Roman" w:cs="Times New Roman"/>
      <w:b/>
      <w:bCs/>
      <w:sz w:val="32"/>
      <w:szCs w:val="32"/>
      <w:lang w:val="uk-UA" w:eastAsia="ru-RU"/>
    </w:rPr>
  </w:style>
  <w:style w:type="paragraph" w:styleId="a9">
    <w:name w:val="Normal (Web)"/>
    <w:basedOn w:val="a"/>
    <w:rsid w:val="00146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___"/>
    <w:basedOn w:val="a"/>
    <w:rsid w:val="00146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rsid w:val="00146552"/>
    <w:rPr>
      <w:color w:val="0000FF"/>
      <w:u w:val="single"/>
    </w:rPr>
  </w:style>
  <w:style w:type="paragraph" w:styleId="ac">
    <w:name w:val="No Spacing"/>
    <w:uiPriority w:val="1"/>
    <w:qFormat/>
    <w:rsid w:val="00375AF4"/>
    <w:pPr>
      <w:suppressAutoHyphens/>
      <w:spacing w:after="0" w:line="240" w:lineRule="auto"/>
    </w:pPr>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331D0"/>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ой текст с отступом Знак"/>
    <w:basedOn w:val="a0"/>
    <w:link w:val="a3"/>
    <w:rsid w:val="009331D0"/>
    <w:rPr>
      <w:rFonts w:ascii="Times New Roman" w:eastAsia="Times New Roman" w:hAnsi="Times New Roman" w:cs="Times New Roman"/>
      <w:sz w:val="24"/>
      <w:szCs w:val="24"/>
      <w:lang w:val="uk-UA" w:eastAsia="ru-RU"/>
    </w:rPr>
  </w:style>
  <w:style w:type="paragraph" w:styleId="a5">
    <w:name w:val="header"/>
    <w:basedOn w:val="a"/>
    <w:link w:val="a6"/>
    <w:uiPriority w:val="99"/>
    <w:unhideWhenUsed/>
    <w:rsid w:val="009331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31D0"/>
  </w:style>
  <w:style w:type="paragraph" w:styleId="a7">
    <w:name w:val="footer"/>
    <w:basedOn w:val="a"/>
    <w:link w:val="a8"/>
    <w:uiPriority w:val="99"/>
    <w:unhideWhenUsed/>
    <w:rsid w:val="009331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31D0"/>
  </w:style>
  <w:style w:type="paragraph" w:styleId="2">
    <w:name w:val="Body Text Indent 2"/>
    <w:basedOn w:val="a"/>
    <w:link w:val="20"/>
    <w:uiPriority w:val="99"/>
    <w:semiHidden/>
    <w:unhideWhenUsed/>
    <w:rsid w:val="00146552"/>
    <w:pPr>
      <w:spacing w:after="120" w:line="480" w:lineRule="auto"/>
      <w:ind w:left="283"/>
    </w:pPr>
  </w:style>
  <w:style w:type="character" w:customStyle="1" w:styleId="20">
    <w:name w:val="Основной текст с отступом 2 Знак"/>
    <w:basedOn w:val="a0"/>
    <w:link w:val="2"/>
    <w:uiPriority w:val="99"/>
    <w:semiHidden/>
    <w:rsid w:val="00146552"/>
  </w:style>
  <w:style w:type="paragraph" w:customStyle="1" w:styleId="FR1">
    <w:name w:val="FR1"/>
    <w:rsid w:val="00146552"/>
    <w:pPr>
      <w:widowControl w:val="0"/>
      <w:autoSpaceDE w:val="0"/>
      <w:autoSpaceDN w:val="0"/>
      <w:spacing w:after="0" w:line="240" w:lineRule="auto"/>
    </w:pPr>
    <w:rPr>
      <w:rFonts w:ascii="Times New Roman" w:eastAsia="Times New Roman" w:hAnsi="Times New Roman" w:cs="Times New Roman"/>
      <w:b/>
      <w:bCs/>
      <w:sz w:val="32"/>
      <w:szCs w:val="32"/>
      <w:lang w:val="uk-UA" w:eastAsia="ru-RU"/>
    </w:rPr>
  </w:style>
  <w:style w:type="paragraph" w:styleId="a9">
    <w:name w:val="Normal (Web)"/>
    <w:basedOn w:val="a"/>
    <w:rsid w:val="00146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___"/>
    <w:basedOn w:val="a"/>
    <w:rsid w:val="00146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rsid w:val="00146552"/>
    <w:rPr>
      <w:color w:val="0000FF"/>
      <w:u w:val="single"/>
    </w:rPr>
  </w:style>
  <w:style w:type="paragraph" w:styleId="ac">
    <w:name w:val="No Spacing"/>
    <w:uiPriority w:val="1"/>
    <w:qFormat/>
    <w:rsid w:val="00375AF4"/>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5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informatcionnie_tehnologi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ndia.ru/text/category/metodicheskie_rekomendat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5239</Words>
  <Characters>29863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кафедра</cp:lastModifiedBy>
  <cp:revision>10</cp:revision>
  <dcterms:created xsi:type="dcterms:W3CDTF">2016-10-14T04:52:00Z</dcterms:created>
  <dcterms:modified xsi:type="dcterms:W3CDTF">2017-06-08T07:23:00Z</dcterms:modified>
</cp:coreProperties>
</file>