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7"/>
        <w:gridCol w:w="5315"/>
      </w:tblGrid>
      <w:tr w:rsidR="00545B30" w:rsidRPr="00545B30" w:rsidTr="00665C78">
        <w:trPr>
          <w:jc w:val="center"/>
        </w:trPr>
        <w:tc>
          <w:tcPr>
            <w:tcW w:w="4935" w:type="pct"/>
            <w:gridSpan w:val="2"/>
            <w:hideMark/>
          </w:tcPr>
          <w:p w:rsidR="00545B30" w:rsidRPr="00545B30" w:rsidRDefault="00545B30" w:rsidP="00545B30">
            <w:r w:rsidRPr="00545B30">
              <w:rPr>
                <w:b/>
              </w:rPr>
              <w:t>УДК 330.13(470)</w:t>
            </w:r>
          </w:p>
        </w:tc>
      </w:tr>
      <w:tr w:rsidR="00545B30" w:rsidRPr="00545B30" w:rsidTr="00665C78">
        <w:trPr>
          <w:jc w:val="center"/>
        </w:trPr>
        <w:tc>
          <w:tcPr>
            <w:tcW w:w="2229" w:type="pct"/>
          </w:tcPr>
          <w:p w:rsidR="00545B30" w:rsidRPr="00545B30" w:rsidRDefault="00545B30" w:rsidP="00545B30">
            <w:pPr>
              <w:widowControl w:val="0"/>
              <w:jc w:val="right"/>
              <w:rPr>
                <w:rFonts w:eastAsia="Times New Roman"/>
              </w:rPr>
            </w:pPr>
          </w:p>
        </w:tc>
        <w:tc>
          <w:tcPr>
            <w:tcW w:w="2706" w:type="pct"/>
            <w:tcMar>
              <w:top w:w="0" w:type="dxa"/>
              <w:left w:w="0" w:type="dxa"/>
              <w:bottom w:w="0" w:type="dxa"/>
              <w:right w:w="0" w:type="dxa"/>
            </w:tcMar>
          </w:tcPr>
          <w:p w:rsidR="00545B30" w:rsidRPr="00545B30" w:rsidRDefault="00545B30" w:rsidP="00545B30">
            <w:pPr>
              <w:jc w:val="both"/>
              <w:rPr>
                <w:i/>
              </w:rPr>
            </w:pPr>
            <w:bookmarkStart w:id="0" w:name="_Toc9105763"/>
            <w:r w:rsidRPr="00545B30">
              <w:rPr>
                <w:rFonts w:eastAsiaTheme="majorEastAsia"/>
                <w:b/>
                <w:bCs/>
                <w:iCs/>
              </w:rPr>
              <w:t>Н.В. Романюк,</w:t>
            </w:r>
            <w:bookmarkEnd w:id="0"/>
            <w:r w:rsidRPr="00545B30">
              <w:rPr>
                <w:i/>
              </w:rPr>
              <w:t xml:space="preserve"> </w:t>
            </w:r>
            <w:r w:rsidRPr="00545B30">
              <w:rPr>
                <w:i/>
                <w:shd w:val="clear" w:color="auto" w:fill="FFFFFF"/>
              </w:rPr>
              <w:t>к.э.н., доц.,</w:t>
            </w:r>
            <w:r w:rsidRPr="00545B30">
              <w:rPr>
                <w:i/>
              </w:rPr>
              <w:t xml:space="preserve"> </w:t>
            </w:r>
          </w:p>
          <w:p w:rsidR="00545B30" w:rsidRPr="00545B30" w:rsidRDefault="00545B30" w:rsidP="00545B30">
            <w:pPr>
              <w:keepNext/>
              <w:jc w:val="both"/>
              <w:outlineLvl w:val="1"/>
              <w:rPr>
                <w:rFonts w:ascii="Times New Roman Полужирный" w:eastAsiaTheme="majorEastAsia" w:hAnsi="Times New Roman Полужирный"/>
                <w:b/>
                <w:bCs/>
                <w:iCs/>
                <w:szCs w:val="28"/>
              </w:rPr>
            </w:pPr>
            <w:bookmarkStart w:id="1" w:name="_Toc9105764"/>
            <w:r w:rsidRPr="00545B30">
              <w:rPr>
                <w:rFonts w:ascii="Times New Roman Полужирный" w:eastAsiaTheme="majorEastAsia" w:hAnsi="Times New Roman Полужирный"/>
                <w:b/>
                <w:bCs/>
                <w:iCs/>
                <w:szCs w:val="28"/>
              </w:rPr>
              <w:t>Е.В. </w:t>
            </w:r>
            <w:proofErr w:type="spellStart"/>
            <w:r w:rsidRPr="00545B30">
              <w:rPr>
                <w:rFonts w:ascii="Times New Roman Полужирный" w:eastAsiaTheme="majorEastAsia" w:hAnsi="Times New Roman Полужирный"/>
                <w:b/>
                <w:bCs/>
                <w:iCs/>
                <w:szCs w:val="28"/>
              </w:rPr>
              <w:t>Пучкова</w:t>
            </w:r>
            <w:bookmarkEnd w:id="1"/>
            <w:proofErr w:type="spellEnd"/>
            <w:r w:rsidRPr="00545B30">
              <w:rPr>
                <w:rFonts w:ascii="Times New Roman Полужирный" w:eastAsiaTheme="majorEastAsia" w:hAnsi="Times New Roman Полужирный"/>
                <w:b/>
                <w:bCs/>
                <w:iCs/>
                <w:szCs w:val="28"/>
              </w:rPr>
              <w:t xml:space="preserve"> </w:t>
            </w:r>
          </w:p>
          <w:p w:rsidR="00545B30" w:rsidRPr="00545B30" w:rsidRDefault="00545B30" w:rsidP="00545B30">
            <w:pPr>
              <w:contextualSpacing/>
              <w:rPr>
                <w:i/>
              </w:rPr>
            </w:pPr>
            <w:r w:rsidRPr="00545B30">
              <w:rPr>
                <w:i/>
              </w:rPr>
              <w:t>ГОУ ВПО «Донецкий национальный технический университет»</w:t>
            </w:r>
          </w:p>
          <w:p w:rsidR="00545B30" w:rsidRPr="00545B30" w:rsidRDefault="00545B30" w:rsidP="00545B30">
            <w:pPr>
              <w:rPr>
                <w:i/>
              </w:rPr>
            </w:pPr>
            <w:r w:rsidRPr="00545B30">
              <w:rPr>
                <w:i/>
              </w:rPr>
              <w:t>Донецк, Донецкая Народная Республика</w:t>
            </w:r>
          </w:p>
          <w:p w:rsidR="00545B30" w:rsidRPr="00545B30" w:rsidRDefault="00545B30" w:rsidP="00545B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0"/>
                <w:lang w:eastAsia="ru-RU"/>
              </w:rPr>
            </w:pPr>
            <w:r w:rsidRPr="00545B30">
              <w:rPr>
                <w:rFonts w:eastAsia="Times New Roman"/>
                <w:b/>
                <w:i/>
                <w:szCs w:val="20"/>
                <w:lang w:val="en-US" w:eastAsia="ru-RU"/>
              </w:rPr>
              <w:t>N</w:t>
            </w:r>
            <w:r w:rsidRPr="00545B30">
              <w:rPr>
                <w:rFonts w:eastAsia="Times New Roman"/>
                <w:b/>
                <w:i/>
                <w:szCs w:val="20"/>
                <w:lang w:eastAsia="ru-RU"/>
              </w:rPr>
              <w:t>.</w:t>
            </w:r>
            <w:r w:rsidRPr="00545B30">
              <w:rPr>
                <w:rFonts w:eastAsia="Times New Roman"/>
                <w:b/>
                <w:i/>
                <w:szCs w:val="20"/>
                <w:lang w:val="en-US" w:eastAsia="ru-RU"/>
              </w:rPr>
              <w:t>V</w:t>
            </w:r>
            <w:r w:rsidRPr="00545B30">
              <w:rPr>
                <w:rFonts w:eastAsia="Times New Roman"/>
                <w:b/>
                <w:i/>
                <w:szCs w:val="20"/>
                <w:lang w:eastAsia="ru-RU"/>
              </w:rPr>
              <w:t xml:space="preserve">. </w:t>
            </w:r>
            <w:proofErr w:type="spellStart"/>
            <w:r w:rsidRPr="00545B30">
              <w:rPr>
                <w:rFonts w:eastAsia="Times New Roman"/>
                <w:b/>
                <w:i/>
                <w:szCs w:val="20"/>
                <w:lang w:val="en-US" w:eastAsia="ru-RU"/>
              </w:rPr>
              <w:t>Romanyuk</w:t>
            </w:r>
            <w:proofErr w:type="spellEnd"/>
            <w:r w:rsidRPr="00545B30">
              <w:rPr>
                <w:rFonts w:eastAsia="Times New Roman"/>
                <w:b/>
                <w:i/>
                <w:szCs w:val="20"/>
                <w:lang w:eastAsia="ru-RU"/>
              </w:rPr>
              <w:t>,</w:t>
            </w:r>
            <w:r w:rsidRPr="00545B30">
              <w:rPr>
                <w:rFonts w:eastAsia="Times New Roman"/>
                <w:i/>
                <w:szCs w:val="20"/>
                <w:lang w:eastAsia="ru-RU"/>
              </w:rPr>
              <w:t xml:space="preserve"> </w:t>
            </w:r>
            <w:proofErr w:type="spellStart"/>
            <w:r w:rsidRPr="00545B30">
              <w:rPr>
                <w:rFonts w:eastAsia="Times New Roman"/>
                <w:i/>
                <w:szCs w:val="20"/>
                <w:lang w:val="en-US" w:eastAsia="ru-RU"/>
              </w:rPr>
              <w:t>Assoc</w:t>
            </w:r>
            <w:proofErr w:type="spellEnd"/>
            <w:r w:rsidRPr="00545B30">
              <w:rPr>
                <w:rFonts w:eastAsia="Times New Roman"/>
                <w:i/>
                <w:szCs w:val="20"/>
                <w:lang w:eastAsia="ru-RU"/>
              </w:rPr>
              <w:t xml:space="preserve">., </w:t>
            </w:r>
            <w:proofErr w:type="spellStart"/>
            <w:r w:rsidRPr="00545B30">
              <w:rPr>
                <w:rFonts w:eastAsia="Times New Roman"/>
                <w:i/>
                <w:szCs w:val="20"/>
                <w:lang w:val="en-US" w:eastAsia="ru-RU"/>
              </w:rPr>
              <w:t>Ph</w:t>
            </w:r>
            <w:proofErr w:type="spellEnd"/>
            <w:r w:rsidRPr="00545B30">
              <w:rPr>
                <w:rFonts w:eastAsia="Times New Roman"/>
                <w:i/>
                <w:szCs w:val="20"/>
                <w:lang w:eastAsia="ru-RU"/>
              </w:rPr>
              <w:t xml:space="preserve">. </w:t>
            </w:r>
            <w:r w:rsidRPr="00545B30">
              <w:rPr>
                <w:rFonts w:eastAsia="Times New Roman"/>
                <w:i/>
                <w:szCs w:val="20"/>
                <w:lang w:val="en-US" w:eastAsia="ru-RU"/>
              </w:rPr>
              <w:t>D</w:t>
            </w:r>
            <w:r w:rsidRPr="00545B30">
              <w:rPr>
                <w:rFonts w:eastAsia="Times New Roman"/>
                <w:i/>
                <w:szCs w:val="20"/>
                <w:lang w:eastAsia="ru-RU"/>
              </w:rPr>
              <w:t>.,</w:t>
            </w:r>
          </w:p>
          <w:p w:rsidR="00545B30" w:rsidRPr="00545B30" w:rsidRDefault="00545B30" w:rsidP="00545B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i/>
                <w:szCs w:val="20"/>
                <w:lang w:val="en-US" w:eastAsia="ru-RU"/>
              </w:rPr>
            </w:pPr>
            <w:r w:rsidRPr="00545B30">
              <w:rPr>
                <w:rFonts w:eastAsia="Times New Roman"/>
                <w:b/>
                <w:i/>
                <w:szCs w:val="20"/>
                <w:lang w:val="en-US" w:eastAsia="ru-RU"/>
              </w:rPr>
              <w:t>E.V. </w:t>
            </w:r>
            <w:proofErr w:type="spellStart"/>
            <w:r w:rsidRPr="00545B30">
              <w:rPr>
                <w:rFonts w:eastAsia="Times New Roman"/>
                <w:b/>
                <w:i/>
                <w:szCs w:val="20"/>
                <w:lang w:val="en-US" w:eastAsia="ru-RU"/>
              </w:rPr>
              <w:t>Puchkova</w:t>
            </w:r>
            <w:proofErr w:type="spellEnd"/>
          </w:p>
          <w:p w:rsidR="00545B30" w:rsidRPr="00545B30" w:rsidRDefault="00545B30" w:rsidP="00545B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Cs w:val="20"/>
                <w:lang w:val="en-US" w:eastAsia="ru-RU"/>
              </w:rPr>
            </w:pPr>
            <w:r w:rsidRPr="00545B30">
              <w:rPr>
                <w:rFonts w:eastAsia="Times New Roman"/>
                <w:i/>
                <w:szCs w:val="20"/>
                <w:lang w:val="en-US" w:eastAsia="ru-RU"/>
              </w:rPr>
              <w:t>Donetsk National Technical University</w:t>
            </w:r>
          </w:p>
          <w:p w:rsidR="00545B30" w:rsidRPr="00545B30" w:rsidRDefault="00545B30" w:rsidP="00545B30">
            <w:proofErr w:type="spellStart"/>
            <w:r w:rsidRPr="00545B30">
              <w:rPr>
                <w:i/>
              </w:rPr>
              <w:t>Donetsk</w:t>
            </w:r>
            <w:proofErr w:type="spellEnd"/>
            <w:r w:rsidRPr="00545B30">
              <w:rPr>
                <w:i/>
              </w:rPr>
              <w:t xml:space="preserve">, </w:t>
            </w:r>
            <w:proofErr w:type="spellStart"/>
            <w:r w:rsidRPr="00545B30">
              <w:rPr>
                <w:i/>
              </w:rPr>
              <w:t>Donetsk</w:t>
            </w:r>
            <w:proofErr w:type="spellEnd"/>
            <w:r w:rsidRPr="00545B30">
              <w:rPr>
                <w:i/>
              </w:rPr>
              <w:t xml:space="preserve"> </w:t>
            </w:r>
            <w:proofErr w:type="spellStart"/>
            <w:r w:rsidRPr="00545B30">
              <w:rPr>
                <w:i/>
              </w:rPr>
              <w:t>People's</w:t>
            </w:r>
            <w:proofErr w:type="spellEnd"/>
            <w:r w:rsidRPr="00545B30">
              <w:rPr>
                <w:i/>
              </w:rPr>
              <w:t xml:space="preserve"> </w:t>
            </w:r>
            <w:proofErr w:type="spellStart"/>
            <w:r w:rsidRPr="00545B30">
              <w:rPr>
                <w:i/>
              </w:rPr>
              <w:t>Republic</w:t>
            </w:r>
            <w:proofErr w:type="spellEnd"/>
          </w:p>
        </w:tc>
      </w:tr>
      <w:tr w:rsidR="00545B30" w:rsidRPr="00545B30" w:rsidTr="00665C78">
        <w:trPr>
          <w:jc w:val="center"/>
        </w:trPr>
        <w:tc>
          <w:tcPr>
            <w:tcW w:w="2229" w:type="pct"/>
          </w:tcPr>
          <w:p w:rsidR="00545B30" w:rsidRPr="00545B30" w:rsidRDefault="00545B30" w:rsidP="00545B30">
            <w:pPr>
              <w:widowControl w:val="0"/>
              <w:jc w:val="center"/>
              <w:outlineLvl w:val="0"/>
              <w:rPr>
                <w:rFonts w:ascii="Times New Roman Полужирный" w:eastAsia="Calibri" w:hAnsi="Times New Roman Полужирный"/>
                <w:bCs/>
                <w:kern w:val="32"/>
                <w:szCs w:val="28"/>
                <w:bdr w:val="none" w:sz="0" w:space="0" w:color="auto" w:frame="1"/>
                <w:shd w:val="clear" w:color="auto" w:fill="FFFFFF"/>
                <w:lang w:eastAsia="ru-RU"/>
              </w:rPr>
            </w:pPr>
          </w:p>
        </w:tc>
        <w:tc>
          <w:tcPr>
            <w:tcW w:w="2706" w:type="pct"/>
          </w:tcPr>
          <w:p w:rsidR="00545B30" w:rsidRPr="00545B30" w:rsidRDefault="00545B30" w:rsidP="00545B30">
            <w:pPr>
              <w:widowControl w:val="0"/>
              <w:jc w:val="both"/>
            </w:pPr>
          </w:p>
        </w:tc>
      </w:tr>
      <w:tr w:rsidR="00545B30" w:rsidRPr="00545B30" w:rsidTr="00665C78">
        <w:trPr>
          <w:jc w:val="center"/>
        </w:trPr>
        <w:tc>
          <w:tcPr>
            <w:tcW w:w="4935" w:type="pct"/>
            <w:gridSpan w:val="2"/>
          </w:tcPr>
          <w:p w:rsidR="00545B30" w:rsidRPr="00545B30" w:rsidRDefault="00545B30" w:rsidP="00545B30">
            <w:pPr>
              <w:widowControl w:val="0"/>
              <w:jc w:val="center"/>
              <w:outlineLvl w:val="0"/>
              <w:rPr>
                <w:rFonts w:ascii="Times New Roman Полужирный" w:eastAsia="Calibri" w:hAnsi="Times New Roman Полужирный"/>
                <w:bCs/>
                <w:kern w:val="32"/>
                <w:szCs w:val="28"/>
                <w:bdr w:val="none" w:sz="0" w:space="0" w:color="auto" w:frame="1"/>
                <w:shd w:val="clear" w:color="auto" w:fill="FFFFFF"/>
                <w:lang w:eastAsia="ru-RU"/>
              </w:rPr>
            </w:pPr>
            <w:bookmarkStart w:id="2" w:name="_Toc9105765"/>
            <w:r w:rsidRPr="00545B30">
              <w:rPr>
                <w:rFonts w:ascii="Times New Roman Полужирный" w:eastAsia="Calibri" w:hAnsi="Times New Roman Полужирный"/>
                <w:bCs/>
                <w:kern w:val="32"/>
                <w:szCs w:val="28"/>
                <w:bdr w:val="none" w:sz="0" w:space="0" w:color="auto" w:frame="1"/>
                <w:shd w:val="clear" w:color="auto" w:fill="FFFFFF"/>
                <w:lang w:eastAsia="ru-RU"/>
              </w:rPr>
              <w:t>ВОЗМОЖНОСТЬ ВНЕДРЕНИЯ СИСТЕМЫ БЕРЕЖЛИВОГО ПРОИЗВОДСТВА НА ПРЕДПРИЯТИЯХ ДНР</w:t>
            </w:r>
            <w:bookmarkEnd w:id="2"/>
          </w:p>
        </w:tc>
      </w:tr>
      <w:tr w:rsidR="00545B30" w:rsidRPr="00545B30" w:rsidTr="00665C78">
        <w:trPr>
          <w:jc w:val="center"/>
        </w:trPr>
        <w:tc>
          <w:tcPr>
            <w:tcW w:w="4935" w:type="pct"/>
            <w:gridSpan w:val="2"/>
          </w:tcPr>
          <w:p w:rsidR="00545B30" w:rsidRPr="00545B30" w:rsidRDefault="00545B30" w:rsidP="00545B30">
            <w:pPr>
              <w:jc w:val="both"/>
            </w:pPr>
          </w:p>
        </w:tc>
      </w:tr>
      <w:tr w:rsidR="00545B30" w:rsidRPr="00545B30" w:rsidTr="00665C78">
        <w:trPr>
          <w:jc w:val="center"/>
        </w:trPr>
        <w:tc>
          <w:tcPr>
            <w:tcW w:w="4935" w:type="pct"/>
            <w:gridSpan w:val="2"/>
          </w:tcPr>
          <w:p w:rsidR="00545B30" w:rsidRPr="00545B30" w:rsidRDefault="00545B30" w:rsidP="00545B30">
            <w:pPr>
              <w:contextualSpacing/>
              <w:jc w:val="center"/>
              <w:rPr>
                <w:b/>
                <w:lang w:val="en-US"/>
              </w:rPr>
            </w:pPr>
            <w:r w:rsidRPr="00545B30">
              <w:rPr>
                <w:b/>
                <w:lang w:val="en-US"/>
              </w:rPr>
              <w:t>POSSIBILITY OF IMPLEMENTATION OF THE SYSTEM OF SAFE PRODUCTION AT THE ENTERPRISES OF THE DPR</w:t>
            </w:r>
          </w:p>
        </w:tc>
      </w:tr>
    </w:tbl>
    <w:p w:rsidR="00545B30" w:rsidRPr="00545B30" w:rsidRDefault="00545B30" w:rsidP="00545B30">
      <w:pPr>
        <w:spacing w:after="0" w:line="240" w:lineRule="auto"/>
        <w:contextualSpacing/>
        <w:jc w:val="both"/>
        <w:rPr>
          <w:rFonts w:ascii="Times New Roman" w:hAnsi="Times New Roman" w:cs="Times New Roman"/>
          <w:i/>
          <w:sz w:val="28"/>
          <w:lang w:val="en-US"/>
        </w:rPr>
      </w:pPr>
    </w:p>
    <w:p w:rsidR="00545B30" w:rsidRPr="00545B30" w:rsidRDefault="00545B30" w:rsidP="00545B30">
      <w:pPr>
        <w:spacing w:after="0" w:line="240" w:lineRule="auto"/>
        <w:ind w:firstLine="709"/>
        <w:contextualSpacing/>
        <w:jc w:val="both"/>
        <w:rPr>
          <w:rFonts w:ascii="Times New Roman" w:hAnsi="Times New Roman" w:cs="Times New Roman"/>
          <w:i/>
          <w:sz w:val="24"/>
        </w:rPr>
      </w:pPr>
      <w:r w:rsidRPr="00545B30">
        <w:rPr>
          <w:rFonts w:ascii="Times New Roman" w:hAnsi="Times New Roman" w:cs="Times New Roman"/>
          <w:i/>
          <w:sz w:val="24"/>
        </w:rPr>
        <w:t>Аннотация. В данной статье проведен анализ теоретических аспектов внедрения концепции бережливого производства. Рассмотрена возможность внедрения системы бережливого производства на промышленных предприятиях Донецкой Народной Республики. Сформулированы проблемы и пути их решения при реализации принципов бережливого производства на предприятиях ДНР.</w:t>
      </w:r>
    </w:p>
    <w:p w:rsidR="00545B30" w:rsidRPr="00545B30" w:rsidRDefault="00545B30" w:rsidP="00545B30">
      <w:pPr>
        <w:spacing w:after="0" w:line="240" w:lineRule="auto"/>
        <w:ind w:firstLine="709"/>
        <w:contextualSpacing/>
        <w:jc w:val="both"/>
        <w:rPr>
          <w:rFonts w:ascii="Times New Roman" w:hAnsi="Times New Roman" w:cs="Times New Roman"/>
          <w:i/>
          <w:sz w:val="24"/>
        </w:rPr>
      </w:pPr>
      <w:r w:rsidRPr="00545B30">
        <w:rPr>
          <w:rFonts w:ascii="Times New Roman" w:hAnsi="Times New Roman" w:cs="Times New Roman"/>
          <w:i/>
          <w:sz w:val="24"/>
        </w:rPr>
        <w:t>Ключевые слова: качество продукции, бережливое производство, принципы бережливого производства, инструменты бережливого производства.</w:t>
      </w:r>
    </w:p>
    <w:p w:rsidR="00545B30" w:rsidRPr="00545B30" w:rsidRDefault="00545B30" w:rsidP="00545B30">
      <w:pPr>
        <w:spacing w:after="0" w:line="240" w:lineRule="auto"/>
        <w:ind w:firstLine="709"/>
        <w:contextualSpacing/>
        <w:jc w:val="both"/>
        <w:rPr>
          <w:rFonts w:ascii="Times New Roman" w:hAnsi="Times New Roman" w:cs="Times New Roman"/>
          <w:i/>
          <w:sz w:val="28"/>
        </w:rPr>
      </w:pPr>
    </w:p>
    <w:p w:rsidR="00545B30" w:rsidRPr="00545B30" w:rsidRDefault="00545B30" w:rsidP="00545B30">
      <w:pPr>
        <w:spacing w:after="0" w:line="240" w:lineRule="auto"/>
        <w:ind w:firstLine="709"/>
        <w:contextualSpacing/>
        <w:jc w:val="both"/>
        <w:rPr>
          <w:rFonts w:ascii="Times New Roman" w:hAnsi="Times New Roman" w:cs="Times New Roman"/>
          <w:i/>
          <w:sz w:val="24"/>
          <w:lang w:val="en-US"/>
        </w:rPr>
      </w:pPr>
      <w:r w:rsidRPr="00545B30">
        <w:rPr>
          <w:rFonts w:ascii="Times New Roman" w:eastAsia="Calibri" w:hAnsi="Times New Roman" w:cs="Times New Roman"/>
          <w:i/>
          <w:sz w:val="24"/>
          <w:lang w:val="en-US"/>
        </w:rPr>
        <w:t>Abstract</w:t>
      </w:r>
      <w:r w:rsidRPr="00545B30">
        <w:rPr>
          <w:rFonts w:ascii="Times New Roman" w:hAnsi="Times New Roman" w:cs="Times New Roman"/>
          <w:i/>
          <w:sz w:val="24"/>
          <w:lang w:val="en-US"/>
        </w:rPr>
        <w:t>. In this article the analysis of theoretical aspects of introduction concept of lean production. The possibility of introducing a lean manufacturing system at industrial enterprises of the Donetsk People's Republic is considered. The problems and ways of solving them are formulated when implementing the principles of lean production at the enterprises of the DPR.</w:t>
      </w:r>
    </w:p>
    <w:p w:rsidR="00545B30" w:rsidRPr="00545B30" w:rsidRDefault="00545B30" w:rsidP="00545B30">
      <w:pPr>
        <w:spacing w:after="0" w:line="240" w:lineRule="auto"/>
        <w:ind w:firstLine="709"/>
        <w:contextualSpacing/>
        <w:jc w:val="both"/>
        <w:rPr>
          <w:rFonts w:ascii="Times New Roman" w:hAnsi="Times New Roman" w:cs="Times New Roman"/>
          <w:i/>
          <w:sz w:val="24"/>
          <w:lang w:val="en-US"/>
        </w:rPr>
      </w:pPr>
      <w:r w:rsidRPr="00545B30">
        <w:rPr>
          <w:rFonts w:ascii="Times New Roman" w:hAnsi="Times New Roman" w:cs="Times New Roman"/>
          <w:i/>
          <w:sz w:val="24"/>
          <w:lang w:val="en-US"/>
        </w:rPr>
        <w:t>Keywords: quality of products, lean production, principles of lean production, instruments of lean production.</w:t>
      </w:r>
    </w:p>
    <w:p w:rsidR="00545B30" w:rsidRPr="00545B30" w:rsidRDefault="00545B30" w:rsidP="00545B30">
      <w:pPr>
        <w:spacing w:after="0" w:line="240" w:lineRule="auto"/>
        <w:ind w:firstLine="709"/>
        <w:contextualSpacing/>
        <w:jc w:val="both"/>
        <w:rPr>
          <w:rFonts w:ascii="Times New Roman" w:hAnsi="Times New Roman" w:cs="Times New Roman"/>
          <w:i/>
          <w:sz w:val="28"/>
          <w:lang w:val="en-US"/>
        </w:rPr>
      </w:pPr>
    </w:p>
    <w:p w:rsidR="00545B30" w:rsidRPr="00545B30" w:rsidRDefault="00545B30" w:rsidP="00545B30">
      <w:pPr>
        <w:spacing w:after="0" w:line="240" w:lineRule="auto"/>
        <w:ind w:firstLine="709"/>
        <w:contextualSpacing/>
        <w:jc w:val="both"/>
        <w:rPr>
          <w:rFonts w:ascii="Times New Roman" w:hAnsi="Times New Roman" w:cs="Times New Roman"/>
          <w:sz w:val="28"/>
        </w:rPr>
      </w:pPr>
      <w:r w:rsidRPr="00545B30">
        <w:rPr>
          <w:rFonts w:ascii="Times New Roman" w:hAnsi="Times New Roman" w:cs="Times New Roman"/>
          <w:b/>
          <w:sz w:val="28"/>
        </w:rPr>
        <w:t xml:space="preserve">Постановка проблемы. </w:t>
      </w:r>
      <w:r w:rsidRPr="00545B30">
        <w:rPr>
          <w:rFonts w:ascii="Times New Roman" w:hAnsi="Times New Roman" w:cs="Times New Roman"/>
          <w:sz w:val="28"/>
        </w:rPr>
        <w:t xml:space="preserve">В настоящее время Донецкая Народная Республика (далее ДНР), и все находящиеся на ее территории предприятия, находятся в состоянии кризиса из-за продолжающихся военных действий и, в связи с этим, нестабильной экономической ситуацией. Одними из основных проблем, с которыми сталкиваются промышленные предприятия ДНР, являются: недостаток ресурсов, отсутствие рынков сбыта, дефицит высококвалифицированного персонала в силу сложной и напряженной политической ситуации в республике, отсутствие инвестиций, возможности внедрения инноваций и прочие. В связи с этим, возникают проблемы с качеством и конкурентоспособностью производимой продукции. </w:t>
      </w:r>
    </w:p>
    <w:p w:rsidR="00545B30" w:rsidRPr="00545B30" w:rsidRDefault="00545B30" w:rsidP="00545B30">
      <w:pPr>
        <w:spacing w:after="0" w:line="240" w:lineRule="auto"/>
        <w:ind w:firstLine="709"/>
        <w:contextualSpacing/>
        <w:jc w:val="both"/>
        <w:rPr>
          <w:rFonts w:ascii="Times New Roman" w:hAnsi="Times New Roman" w:cs="Times New Roman"/>
          <w:sz w:val="28"/>
        </w:rPr>
      </w:pPr>
      <w:r w:rsidRPr="00545B30">
        <w:rPr>
          <w:rFonts w:ascii="Times New Roman" w:hAnsi="Times New Roman" w:cs="Times New Roman"/>
          <w:sz w:val="28"/>
        </w:rPr>
        <w:t xml:space="preserve">Повышение качества и конкурентоспособности продукции возможно в случае внедрения в деятельность предприятия эффективной производственной системы. Рационально построенная производственная система позволит добиться сокращения издержек производства, повысить качество выпускаемой продукции, улучшить организацию и технологию управления. Такой </w:t>
      </w:r>
      <w:r w:rsidRPr="00545B30">
        <w:rPr>
          <w:rFonts w:ascii="Times New Roman" w:hAnsi="Times New Roman" w:cs="Times New Roman"/>
          <w:sz w:val="28"/>
        </w:rPr>
        <w:lastRenderedPageBreak/>
        <w:t>производственной системой является «бережливое производство», внедрение которой позволило многим компаниям выйти на мировой уровень.</w:t>
      </w:r>
    </w:p>
    <w:p w:rsidR="00545B30" w:rsidRPr="00545B30" w:rsidRDefault="00545B30" w:rsidP="00545B30">
      <w:pPr>
        <w:spacing w:after="0" w:line="240" w:lineRule="auto"/>
        <w:ind w:firstLine="709"/>
        <w:contextualSpacing/>
        <w:jc w:val="both"/>
        <w:rPr>
          <w:rFonts w:ascii="Times New Roman" w:hAnsi="Times New Roman" w:cs="Times New Roman"/>
          <w:sz w:val="28"/>
        </w:rPr>
      </w:pPr>
      <w:r w:rsidRPr="00545B30">
        <w:rPr>
          <w:rFonts w:ascii="Times New Roman" w:hAnsi="Times New Roman" w:cs="Times New Roman"/>
          <w:b/>
          <w:sz w:val="28"/>
        </w:rPr>
        <w:t xml:space="preserve">Анализ предыдущих исследований и публикаций.  </w:t>
      </w:r>
      <w:r w:rsidRPr="00545B30">
        <w:rPr>
          <w:rFonts w:ascii="Times New Roman" w:hAnsi="Times New Roman" w:cs="Times New Roman"/>
          <w:sz w:val="28"/>
        </w:rPr>
        <w:t>Теоретические основы бережливого производства наиболее точно сформулированы в работах Д. </w:t>
      </w:r>
      <w:proofErr w:type="spellStart"/>
      <w:r w:rsidRPr="00545B30">
        <w:rPr>
          <w:rFonts w:ascii="Times New Roman" w:hAnsi="Times New Roman" w:cs="Times New Roman"/>
          <w:sz w:val="28"/>
        </w:rPr>
        <w:t>Вумек</w:t>
      </w:r>
      <w:proofErr w:type="spellEnd"/>
      <w:r w:rsidRPr="00545B30">
        <w:rPr>
          <w:rFonts w:ascii="Times New Roman" w:hAnsi="Times New Roman" w:cs="Times New Roman"/>
          <w:sz w:val="28"/>
        </w:rPr>
        <w:t xml:space="preserve"> [7], Д. Джонс [5] и Д. </w:t>
      </w:r>
      <w:proofErr w:type="spellStart"/>
      <w:r w:rsidRPr="00545B30">
        <w:rPr>
          <w:rFonts w:ascii="Times New Roman" w:hAnsi="Times New Roman" w:cs="Times New Roman"/>
          <w:sz w:val="28"/>
        </w:rPr>
        <w:t>Лайкер</w:t>
      </w:r>
      <w:proofErr w:type="spellEnd"/>
      <w:r w:rsidRPr="00545B30">
        <w:rPr>
          <w:rFonts w:ascii="Times New Roman" w:hAnsi="Times New Roman" w:cs="Times New Roman"/>
          <w:sz w:val="28"/>
        </w:rPr>
        <w:t xml:space="preserve"> [8], Д. Паскаль [5]. Также необходимо отметить и практические достижения ученых, такими исследователями являются: Т. Оно, Д. </w:t>
      </w:r>
      <w:proofErr w:type="spellStart"/>
      <w:r w:rsidRPr="00545B30">
        <w:rPr>
          <w:rFonts w:ascii="Times New Roman" w:hAnsi="Times New Roman" w:cs="Times New Roman"/>
          <w:sz w:val="28"/>
        </w:rPr>
        <w:t>Вумек</w:t>
      </w:r>
      <w:proofErr w:type="spellEnd"/>
      <w:r w:rsidRPr="00545B30">
        <w:rPr>
          <w:rFonts w:ascii="Times New Roman" w:hAnsi="Times New Roman" w:cs="Times New Roman"/>
          <w:sz w:val="28"/>
        </w:rPr>
        <w:t>, Д. </w:t>
      </w:r>
      <w:proofErr w:type="spellStart"/>
      <w:r w:rsidRPr="00545B30">
        <w:rPr>
          <w:rFonts w:ascii="Times New Roman" w:hAnsi="Times New Roman" w:cs="Times New Roman"/>
          <w:sz w:val="28"/>
        </w:rPr>
        <w:t>Хоббс</w:t>
      </w:r>
      <w:proofErr w:type="spellEnd"/>
      <w:r w:rsidRPr="00545B30">
        <w:rPr>
          <w:rFonts w:ascii="Times New Roman" w:hAnsi="Times New Roman" w:cs="Times New Roman"/>
          <w:sz w:val="28"/>
        </w:rPr>
        <w:t>, Хаммер, М. </w:t>
      </w:r>
      <w:proofErr w:type="spellStart"/>
      <w:r w:rsidRPr="00545B30">
        <w:rPr>
          <w:rFonts w:ascii="Times New Roman" w:hAnsi="Times New Roman" w:cs="Times New Roman"/>
          <w:sz w:val="28"/>
        </w:rPr>
        <w:t>Вейдер</w:t>
      </w:r>
      <w:proofErr w:type="spellEnd"/>
      <w:r w:rsidRPr="00545B30">
        <w:rPr>
          <w:rFonts w:ascii="Times New Roman" w:hAnsi="Times New Roman" w:cs="Times New Roman"/>
          <w:sz w:val="28"/>
        </w:rPr>
        <w:t>, Д. </w:t>
      </w:r>
      <w:proofErr w:type="spellStart"/>
      <w:r w:rsidRPr="00545B30">
        <w:rPr>
          <w:rFonts w:ascii="Times New Roman" w:hAnsi="Times New Roman" w:cs="Times New Roman"/>
          <w:sz w:val="28"/>
        </w:rPr>
        <w:t>Лайкер</w:t>
      </w:r>
      <w:proofErr w:type="spellEnd"/>
      <w:r w:rsidRPr="00545B30">
        <w:rPr>
          <w:rFonts w:ascii="Times New Roman" w:hAnsi="Times New Roman" w:cs="Times New Roman"/>
          <w:sz w:val="28"/>
        </w:rPr>
        <w:t>, С. </w:t>
      </w:r>
      <w:proofErr w:type="spellStart"/>
      <w:r w:rsidRPr="00545B30">
        <w:rPr>
          <w:rFonts w:ascii="Times New Roman" w:hAnsi="Times New Roman" w:cs="Times New Roman"/>
          <w:sz w:val="28"/>
        </w:rPr>
        <w:t>Синг</w:t>
      </w:r>
      <w:proofErr w:type="spellEnd"/>
      <w:r w:rsidRPr="00545B30">
        <w:rPr>
          <w:rFonts w:ascii="Times New Roman" w:hAnsi="Times New Roman" w:cs="Times New Roman"/>
          <w:sz w:val="28"/>
        </w:rPr>
        <w:t>. Так</w:t>
      </w:r>
      <w:r w:rsidRPr="00545B30">
        <w:rPr>
          <w:rFonts w:ascii="Times New Roman" w:hAnsi="Times New Roman" w:cs="Times New Roman"/>
          <w:sz w:val="28"/>
          <w:szCs w:val="18"/>
          <w:shd w:val="clear" w:color="auto" w:fill="FFFFFF"/>
        </w:rPr>
        <w:t xml:space="preserve">, Джеффри </w:t>
      </w:r>
      <w:proofErr w:type="spellStart"/>
      <w:r w:rsidRPr="00545B30">
        <w:rPr>
          <w:rFonts w:ascii="Times New Roman" w:hAnsi="Times New Roman" w:cs="Times New Roman"/>
          <w:sz w:val="28"/>
          <w:szCs w:val="18"/>
          <w:shd w:val="clear" w:color="auto" w:fill="FFFFFF"/>
        </w:rPr>
        <w:t>Лайкер</w:t>
      </w:r>
      <w:proofErr w:type="spellEnd"/>
      <w:r w:rsidRPr="00545B30">
        <w:rPr>
          <w:rFonts w:ascii="Times New Roman" w:hAnsi="Times New Roman" w:cs="Times New Roman"/>
          <w:sz w:val="28"/>
          <w:szCs w:val="18"/>
          <w:shd w:val="clear" w:color="auto" w:fill="FFFFFF"/>
        </w:rPr>
        <w:t xml:space="preserve"> утверждает, что бережливое производство начинается с выполнения обязанностей перед заказчиком или потребителем, персоналом и обществом [5]. А </w:t>
      </w:r>
      <w:proofErr w:type="spellStart"/>
      <w:r w:rsidRPr="00545B30">
        <w:rPr>
          <w:rFonts w:ascii="Times New Roman" w:hAnsi="Times New Roman" w:cs="Times New Roman"/>
          <w:sz w:val="28"/>
          <w:szCs w:val="18"/>
          <w:shd w:val="clear" w:color="auto" w:fill="FFFFFF"/>
        </w:rPr>
        <w:t>Масааики</w:t>
      </w:r>
      <w:proofErr w:type="spellEnd"/>
      <w:r w:rsidRPr="00545B30">
        <w:rPr>
          <w:rFonts w:ascii="Times New Roman" w:hAnsi="Times New Roman" w:cs="Times New Roman"/>
          <w:sz w:val="28"/>
          <w:szCs w:val="18"/>
          <w:shd w:val="clear" w:color="auto" w:fill="FFFFFF"/>
        </w:rPr>
        <w:t xml:space="preserve"> </w:t>
      </w:r>
      <w:proofErr w:type="spellStart"/>
      <w:r w:rsidRPr="00545B30">
        <w:rPr>
          <w:rFonts w:ascii="Times New Roman" w:hAnsi="Times New Roman" w:cs="Times New Roman"/>
          <w:sz w:val="28"/>
          <w:szCs w:val="18"/>
          <w:shd w:val="clear" w:color="auto" w:fill="FFFFFF"/>
        </w:rPr>
        <w:t>Имаи</w:t>
      </w:r>
      <w:proofErr w:type="spellEnd"/>
      <w:r w:rsidRPr="00545B30">
        <w:rPr>
          <w:rFonts w:ascii="Times New Roman" w:hAnsi="Times New Roman" w:cs="Times New Roman"/>
          <w:sz w:val="28"/>
          <w:szCs w:val="18"/>
          <w:shd w:val="clear" w:color="auto" w:fill="FFFFFF"/>
        </w:rPr>
        <w:t xml:space="preserve">, считает, что в основе бережливого производства лежит </w:t>
      </w:r>
      <w:proofErr w:type="spellStart"/>
      <w:r w:rsidRPr="00545B30">
        <w:rPr>
          <w:rFonts w:ascii="Times New Roman" w:hAnsi="Times New Roman" w:cs="Times New Roman"/>
          <w:sz w:val="28"/>
          <w:szCs w:val="18"/>
          <w:shd w:val="clear" w:color="auto" w:fill="FFFFFF"/>
        </w:rPr>
        <w:t>кайдзен</w:t>
      </w:r>
      <w:proofErr w:type="spellEnd"/>
      <w:r w:rsidRPr="00545B30">
        <w:rPr>
          <w:rFonts w:ascii="Times New Roman" w:hAnsi="Times New Roman" w:cs="Times New Roman"/>
          <w:sz w:val="28"/>
          <w:szCs w:val="18"/>
          <w:shd w:val="clear" w:color="auto" w:fill="FFFFFF"/>
        </w:rPr>
        <w:t xml:space="preserve"> – постоянное совершенствование, которое у Д. </w:t>
      </w:r>
      <w:proofErr w:type="spellStart"/>
      <w:r w:rsidRPr="00545B30">
        <w:rPr>
          <w:rFonts w:ascii="Times New Roman" w:hAnsi="Times New Roman" w:cs="Times New Roman"/>
          <w:sz w:val="28"/>
          <w:szCs w:val="18"/>
          <w:shd w:val="clear" w:color="auto" w:fill="FFFFFF"/>
        </w:rPr>
        <w:t>Лайкера</w:t>
      </w:r>
      <w:proofErr w:type="spellEnd"/>
      <w:r w:rsidRPr="00545B30">
        <w:rPr>
          <w:rFonts w:ascii="Times New Roman" w:hAnsi="Times New Roman" w:cs="Times New Roman"/>
          <w:sz w:val="28"/>
          <w:szCs w:val="18"/>
          <w:shd w:val="clear" w:color="auto" w:fill="FFFFFF"/>
        </w:rPr>
        <w:t xml:space="preserve">, является всего лишь средством достижения главных целей компании [7]. </w:t>
      </w:r>
      <w:r w:rsidRPr="00545B30">
        <w:rPr>
          <w:rFonts w:ascii="Times New Roman" w:hAnsi="Times New Roman" w:cs="Times New Roman"/>
          <w:sz w:val="28"/>
        </w:rPr>
        <w:t>Однако, н</w:t>
      </w:r>
      <w:r w:rsidRPr="00545B30">
        <w:rPr>
          <w:rFonts w:ascii="Times New Roman" w:hAnsi="Times New Roman" w:cs="Times New Roman"/>
          <w:sz w:val="28"/>
          <w:szCs w:val="18"/>
          <w:shd w:val="clear" w:color="auto" w:fill="FFFFFF"/>
        </w:rPr>
        <w:t>есмотря на то, что подходы к бережливому производству вышеперечисленных авторов разнятся между собой, они имеют и сходство. На сегодняшний день самым распространенным и используемым определением является то, которое сформулировал Т. Оно.</w:t>
      </w:r>
    </w:p>
    <w:p w:rsidR="00545B30" w:rsidRPr="00545B30" w:rsidRDefault="00545B30" w:rsidP="00545B30">
      <w:pPr>
        <w:spacing w:after="0" w:line="240" w:lineRule="auto"/>
        <w:ind w:firstLine="709"/>
        <w:contextualSpacing/>
        <w:jc w:val="both"/>
        <w:rPr>
          <w:rFonts w:ascii="Times New Roman" w:hAnsi="Times New Roman" w:cs="Times New Roman"/>
          <w:sz w:val="28"/>
          <w:szCs w:val="18"/>
          <w:shd w:val="clear" w:color="auto" w:fill="FFFFFF"/>
        </w:rPr>
      </w:pPr>
      <w:r w:rsidRPr="00545B30">
        <w:rPr>
          <w:rFonts w:ascii="Times New Roman" w:hAnsi="Times New Roman" w:cs="Times New Roman"/>
          <w:b/>
          <w:sz w:val="28"/>
          <w:szCs w:val="18"/>
          <w:shd w:val="clear" w:color="auto" w:fill="FFFFFF"/>
        </w:rPr>
        <w:t>Цель статьи</w:t>
      </w:r>
      <w:r w:rsidRPr="00545B30">
        <w:rPr>
          <w:rFonts w:ascii="Times New Roman" w:hAnsi="Times New Roman" w:cs="Times New Roman"/>
          <w:sz w:val="28"/>
          <w:szCs w:val="18"/>
          <w:shd w:val="clear" w:color="auto" w:fill="FFFFFF"/>
        </w:rPr>
        <w:t xml:space="preserve"> – проанализировать систему бережливого производства и возможность ее внедрения на предприятиях Донецкой Народной Республики.</w:t>
      </w:r>
    </w:p>
    <w:p w:rsidR="00545B30" w:rsidRPr="00545B30" w:rsidRDefault="00545B30" w:rsidP="00545B30">
      <w:pPr>
        <w:spacing w:after="0" w:line="240" w:lineRule="auto"/>
        <w:ind w:firstLine="709"/>
        <w:contextualSpacing/>
        <w:jc w:val="both"/>
        <w:rPr>
          <w:rFonts w:ascii="Times New Roman" w:hAnsi="Times New Roman" w:cs="Times New Roman"/>
          <w:sz w:val="28"/>
          <w:szCs w:val="18"/>
          <w:shd w:val="clear" w:color="auto" w:fill="FFFFFF"/>
        </w:rPr>
      </w:pPr>
      <w:r w:rsidRPr="00545B30">
        <w:rPr>
          <w:rFonts w:ascii="Times New Roman" w:hAnsi="Times New Roman" w:cs="Times New Roman"/>
          <w:b/>
          <w:sz w:val="28"/>
          <w:szCs w:val="18"/>
          <w:shd w:val="clear" w:color="auto" w:fill="FFFFFF"/>
        </w:rPr>
        <w:t>Основные результаты исследования.</w:t>
      </w:r>
      <w:r w:rsidRPr="00545B30">
        <w:rPr>
          <w:rFonts w:ascii="Times New Roman" w:hAnsi="Times New Roman" w:cs="Times New Roman"/>
          <w:sz w:val="28"/>
          <w:szCs w:val="18"/>
          <w:shd w:val="clear" w:color="auto" w:fill="FFFFFF"/>
        </w:rPr>
        <w:t xml:space="preserve"> Бережливое производство основано на различных инструментах и методах. </w:t>
      </w:r>
      <w:proofErr w:type="gramStart"/>
      <w:r w:rsidRPr="00545B30">
        <w:rPr>
          <w:rFonts w:ascii="Times New Roman" w:hAnsi="Times New Roman" w:cs="Times New Roman"/>
          <w:sz w:val="28"/>
          <w:szCs w:val="18"/>
          <w:shd w:val="clear" w:color="auto" w:fill="FFFFFF"/>
        </w:rPr>
        <w:t>Исходя из этого выделяют</w:t>
      </w:r>
      <w:proofErr w:type="gramEnd"/>
      <w:r w:rsidRPr="00545B30">
        <w:rPr>
          <w:rFonts w:ascii="Times New Roman" w:hAnsi="Times New Roman" w:cs="Times New Roman"/>
          <w:sz w:val="28"/>
          <w:szCs w:val="18"/>
          <w:shd w:val="clear" w:color="auto" w:fill="FFFFFF"/>
        </w:rPr>
        <w:t xml:space="preserve"> несколько концепций бережливого производства (табл.1) [5].</w:t>
      </w:r>
    </w:p>
    <w:p w:rsidR="00545B30" w:rsidRPr="00545B30" w:rsidRDefault="00545B30" w:rsidP="00545B30">
      <w:pPr>
        <w:spacing w:after="0" w:line="240" w:lineRule="auto"/>
        <w:ind w:firstLine="709"/>
        <w:contextualSpacing/>
        <w:jc w:val="both"/>
        <w:rPr>
          <w:rFonts w:ascii="Times New Roman" w:hAnsi="Times New Roman" w:cs="Times New Roman"/>
          <w:sz w:val="28"/>
          <w:szCs w:val="18"/>
          <w:shd w:val="clear" w:color="auto" w:fill="FFFFFF"/>
        </w:rPr>
      </w:pPr>
    </w:p>
    <w:p w:rsidR="00545B30" w:rsidRPr="00545B30" w:rsidRDefault="00545B30" w:rsidP="00545B30">
      <w:pPr>
        <w:spacing w:after="0" w:line="240" w:lineRule="auto"/>
        <w:ind w:firstLine="709"/>
        <w:contextualSpacing/>
        <w:jc w:val="right"/>
        <w:rPr>
          <w:rFonts w:ascii="Times New Roman" w:hAnsi="Times New Roman" w:cs="Times New Roman"/>
          <w:sz w:val="28"/>
          <w:szCs w:val="18"/>
          <w:shd w:val="clear" w:color="auto" w:fill="FFFFFF"/>
        </w:rPr>
      </w:pPr>
      <w:r w:rsidRPr="00545B30">
        <w:rPr>
          <w:rFonts w:ascii="Times New Roman" w:hAnsi="Times New Roman" w:cs="Times New Roman"/>
          <w:sz w:val="28"/>
          <w:szCs w:val="18"/>
          <w:shd w:val="clear" w:color="auto" w:fill="FFFFFF"/>
        </w:rPr>
        <w:t>Таблица 1</w:t>
      </w:r>
    </w:p>
    <w:p w:rsidR="00545B30" w:rsidRPr="00545B30" w:rsidRDefault="00545B30" w:rsidP="00545B30">
      <w:pPr>
        <w:spacing w:after="0" w:line="240" w:lineRule="auto"/>
        <w:contextualSpacing/>
        <w:jc w:val="center"/>
        <w:rPr>
          <w:rFonts w:ascii="Times New Roman" w:hAnsi="Times New Roman" w:cs="Times New Roman"/>
          <w:sz w:val="28"/>
          <w:szCs w:val="18"/>
          <w:shd w:val="clear" w:color="auto" w:fill="FFFFFF"/>
        </w:rPr>
      </w:pPr>
      <w:r w:rsidRPr="00545B30">
        <w:rPr>
          <w:rFonts w:ascii="Times New Roman" w:hAnsi="Times New Roman" w:cs="Times New Roman"/>
          <w:sz w:val="28"/>
          <w:szCs w:val="18"/>
          <w:shd w:val="clear" w:color="auto" w:fill="FFFFFF"/>
        </w:rPr>
        <w:t xml:space="preserve">Концепции в области качества в зависимости от места происхождения и применения </w:t>
      </w:r>
    </w:p>
    <w:tbl>
      <w:tblPr>
        <w:tblStyle w:val="8"/>
        <w:tblW w:w="9639" w:type="dxa"/>
        <w:tblInd w:w="108" w:type="dxa"/>
        <w:tblLook w:val="04A0" w:firstRow="1" w:lastRow="0" w:firstColumn="1" w:lastColumn="0" w:noHBand="0" w:noVBand="1"/>
      </w:tblPr>
      <w:tblGrid>
        <w:gridCol w:w="1341"/>
        <w:gridCol w:w="2760"/>
        <w:gridCol w:w="2777"/>
        <w:gridCol w:w="2761"/>
      </w:tblGrid>
      <w:tr w:rsidR="00545B30" w:rsidRPr="00545B30" w:rsidTr="00665C78">
        <w:tc>
          <w:tcPr>
            <w:tcW w:w="1341" w:type="dxa"/>
          </w:tcPr>
          <w:p w:rsidR="00545B30" w:rsidRPr="00545B30" w:rsidRDefault="00545B30" w:rsidP="00545B30">
            <w:pPr>
              <w:autoSpaceDE w:val="0"/>
              <w:autoSpaceDN w:val="0"/>
              <w:adjustRightInd w:val="0"/>
              <w:contextualSpacing/>
              <w:jc w:val="both"/>
              <w:rPr>
                <w:rFonts w:ascii="Times New Roman" w:hAnsi="Times New Roman" w:cs="Times New Roman"/>
                <w:sz w:val="24"/>
                <w:szCs w:val="24"/>
              </w:rPr>
            </w:pPr>
            <w:r w:rsidRPr="00545B30">
              <w:rPr>
                <w:rFonts w:ascii="Times New Roman" w:hAnsi="Times New Roman" w:cs="Times New Roman"/>
                <w:sz w:val="24"/>
                <w:szCs w:val="24"/>
              </w:rPr>
              <w:t>Страна</w:t>
            </w:r>
          </w:p>
        </w:tc>
        <w:tc>
          <w:tcPr>
            <w:tcW w:w="2760" w:type="dxa"/>
          </w:tcPr>
          <w:p w:rsidR="00545B30" w:rsidRPr="00545B30" w:rsidRDefault="00545B30" w:rsidP="00545B30">
            <w:pPr>
              <w:autoSpaceDE w:val="0"/>
              <w:autoSpaceDN w:val="0"/>
              <w:adjustRightInd w:val="0"/>
              <w:contextualSpacing/>
              <w:jc w:val="center"/>
              <w:rPr>
                <w:rFonts w:ascii="Times New Roman" w:hAnsi="Times New Roman" w:cs="Times New Roman"/>
                <w:sz w:val="24"/>
                <w:szCs w:val="24"/>
              </w:rPr>
            </w:pPr>
            <w:r w:rsidRPr="00545B30">
              <w:rPr>
                <w:rFonts w:ascii="Times New Roman" w:hAnsi="Times New Roman" w:cs="Times New Roman"/>
                <w:sz w:val="24"/>
                <w:szCs w:val="24"/>
              </w:rPr>
              <w:t>Япония</w:t>
            </w:r>
          </w:p>
        </w:tc>
        <w:tc>
          <w:tcPr>
            <w:tcW w:w="2777" w:type="dxa"/>
          </w:tcPr>
          <w:p w:rsidR="00545B30" w:rsidRPr="00545B30" w:rsidRDefault="00545B30" w:rsidP="00545B30">
            <w:pPr>
              <w:autoSpaceDE w:val="0"/>
              <w:autoSpaceDN w:val="0"/>
              <w:adjustRightInd w:val="0"/>
              <w:contextualSpacing/>
              <w:jc w:val="center"/>
              <w:rPr>
                <w:rFonts w:ascii="Times New Roman" w:hAnsi="Times New Roman" w:cs="Times New Roman"/>
                <w:sz w:val="24"/>
                <w:szCs w:val="24"/>
              </w:rPr>
            </w:pPr>
            <w:r w:rsidRPr="00545B30">
              <w:rPr>
                <w:rFonts w:ascii="Times New Roman" w:hAnsi="Times New Roman" w:cs="Times New Roman"/>
                <w:sz w:val="24"/>
                <w:szCs w:val="24"/>
              </w:rPr>
              <w:t>США</w:t>
            </w:r>
          </w:p>
        </w:tc>
        <w:tc>
          <w:tcPr>
            <w:tcW w:w="2761" w:type="dxa"/>
          </w:tcPr>
          <w:p w:rsidR="00545B30" w:rsidRPr="00545B30" w:rsidRDefault="00545B30" w:rsidP="00545B30">
            <w:pPr>
              <w:autoSpaceDE w:val="0"/>
              <w:autoSpaceDN w:val="0"/>
              <w:adjustRightInd w:val="0"/>
              <w:contextualSpacing/>
              <w:jc w:val="center"/>
              <w:rPr>
                <w:rFonts w:ascii="Times New Roman" w:hAnsi="Times New Roman" w:cs="Times New Roman"/>
                <w:sz w:val="24"/>
                <w:szCs w:val="24"/>
              </w:rPr>
            </w:pPr>
            <w:r w:rsidRPr="00545B30">
              <w:rPr>
                <w:rFonts w:ascii="Times New Roman" w:hAnsi="Times New Roman" w:cs="Times New Roman"/>
                <w:sz w:val="24"/>
                <w:szCs w:val="24"/>
              </w:rPr>
              <w:t>Россия</w:t>
            </w:r>
          </w:p>
        </w:tc>
      </w:tr>
      <w:tr w:rsidR="00545B30" w:rsidRPr="00545B30" w:rsidTr="00665C78">
        <w:trPr>
          <w:trHeight w:val="245"/>
        </w:trPr>
        <w:tc>
          <w:tcPr>
            <w:tcW w:w="1341" w:type="dxa"/>
          </w:tcPr>
          <w:p w:rsidR="00545B30" w:rsidRPr="00545B30" w:rsidRDefault="00545B30" w:rsidP="00545B30">
            <w:pPr>
              <w:autoSpaceDE w:val="0"/>
              <w:autoSpaceDN w:val="0"/>
              <w:adjustRightInd w:val="0"/>
              <w:contextualSpacing/>
              <w:jc w:val="both"/>
              <w:rPr>
                <w:rFonts w:ascii="Times New Roman" w:hAnsi="Times New Roman" w:cs="Times New Roman"/>
                <w:sz w:val="24"/>
                <w:szCs w:val="24"/>
              </w:rPr>
            </w:pPr>
            <w:r w:rsidRPr="00545B30">
              <w:rPr>
                <w:rFonts w:ascii="Times New Roman" w:hAnsi="Times New Roman" w:cs="Times New Roman"/>
                <w:sz w:val="24"/>
                <w:szCs w:val="24"/>
              </w:rPr>
              <w:t>Подход</w:t>
            </w:r>
          </w:p>
        </w:tc>
        <w:tc>
          <w:tcPr>
            <w:tcW w:w="2760" w:type="dxa"/>
          </w:tcPr>
          <w:p w:rsidR="00545B30" w:rsidRPr="00545B30" w:rsidRDefault="00545B30" w:rsidP="00545B30">
            <w:pPr>
              <w:autoSpaceDE w:val="0"/>
              <w:autoSpaceDN w:val="0"/>
              <w:adjustRightInd w:val="0"/>
              <w:contextualSpacing/>
              <w:jc w:val="center"/>
              <w:rPr>
                <w:rFonts w:ascii="Times New Roman" w:hAnsi="Times New Roman" w:cs="Times New Roman"/>
                <w:sz w:val="24"/>
                <w:szCs w:val="24"/>
              </w:rPr>
            </w:pPr>
            <w:proofErr w:type="spellStart"/>
            <w:r w:rsidRPr="00545B30">
              <w:rPr>
                <w:rFonts w:ascii="Times New Roman" w:hAnsi="Times New Roman" w:cs="Times New Roman"/>
                <w:sz w:val="24"/>
                <w:szCs w:val="24"/>
              </w:rPr>
              <w:t>Toyota</w:t>
            </w:r>
            <w:proofErr w:type="spellEnd"/>
          </w:p>
          <w:p w:rsidR="00545B30" w:rsidRPr="00545B30" w:rsidRDefault="00545B30" w:rsidP="00545B30">
            <w:pPr>
              <w:autoSpaceDE w:val="0"/>
              <w:autoSpaceDN w:val="0"/>
              <w:adjustRightInd w:val="0"/>
              <w:contextualSpacing/>
              <w:jc w:val="center"/>
              <w:rPr>
                <w:rFonts w:ascii="Times New Roman" w:hAnsi="Times New Roman" w:cs="Times New Roman"/>
                <w:sz w:val="24"/>
                <w:szCs w:val="24"/>
              </w:rPr>
            </w:pPr>
            <w:proofErr w:type="spellStart"/>
            <w:r w:rsidRPr="00545B30">
              <w:rPr>
                <w:rFonts w:ascii="Times New Roman" w:hAnsi="Times New Roman" w:cs="Times New Roman"/>
                <w:sz w:val="24"/>
                <w:szCs w:val="24"/>
              </w:rPr>
              <w:t>Production</w:t>
            </w:r>
            <w:proofErr w:type="spellEnd"/>
            <w:r w:rsidRPr="00545B30">
              <w:rPr>
                <w:rFonts w:ascii="Times New Roman" w:hAnsi="Times New Roman" w:cs="Times New Roman"/>
                <w:sz w:val="24"/>
                <w:szCs w:val="24"/>
              </w:rPr>
              <w:t xml:space="preserve"> </w:t>
            </w:r>
            <w:proofErr w:type="spellStart"/>
            <w:r w:rsidRPr="00545B30">
              <w:rPr>
                <w:rFonts w:ascii="Times New Roman" w:hAnsi="Times New Roman" w:cs="Times New Roman"/>
                <w:sz w:val="24"/>
                <w:szCs w:val="24"/>
              </w:rPr>
              <w:t>System</w:t>
            </w:r>
            <w:proofErr w:type="spellEnd"/>
          </w:p>
        </w:tc>
        <w:tc>
          <w:tcPr>
            <w:tcW w:w="2777" w:type="dxa"/>
          </w:tcPr>
          <w:p w:rsidR="00545B30" w:rsidRPr="00545B30" w:rsidRDefault="00545B30" w:rsidP="00545B30">
            <w:pPr>
              <w:autoSpaceDE w:val="0"/>
              <w:autoSpaceDN w:val="0"/>
              <w:adjustRightInd w:val="0"/>
              <w:contextualSpacing/>
              <w:jc w:val="center"/>
              <w:rPr>
                <w:rFonts w:ascii="Times New Roman" w:hAnsi="Times New Roman" w:cs="Times New Roman"/>
                <w:sz w:val="24"/>
                <w:szCs w:val="24"/>
              </w:rPr>
            </w:pPr>
            <w:r w:rsidRPr="00545B30">
              <w:rPr>
                <w:rFonts w:ascii="Times New Roman" w:hAnsi="Times New Roman" w:cs="Times New Roman"/>
                <w:sz w:val="24"/>
                <w:szCs w:val="24"/>
              </w:rPr>
              <w:t>LEAN</w:t>
            </w:r>
          </w:p>
          <w:p w:rsidR="00545B30" w:rsidRPr="00545B30" w:rsidRDefault="00545B30" w:rsidP="00545B30">
            <w:pPr>
              <w:autoSpaceDE w:val="0"/>
              <w:autoSpaceDN w:val="0"/>
              <w:adjustRightInd w:val="0"/>
              <w:contextualSpacing/>
              <w:jc w:val="center"/>
              <w:rPr>
                <w:rFonts w:ascii="Times New Roman" w:hAnsi="Times New Roman" w:cs="Times New Roman"/>
                <w:sz w:val="24"/>
                <w:szCs w:val="24"/>
              </w:rPr>
            </w:pPr>
            <w:proofErr w:type="spellStart"/>
            <w:r w:rsidRPr="00545B30">
              <w:rPr>
                <w:rFonts w:ascii="Times New Roman" w:hAnsi="Times New Roman" w:cs="Times New Roman"/>
                <w:sz w:val="24"/>
                <w:szCs w:val="24"/>
              </w:rPr>
              <w:t>Production</w:t>
            </w:r>
            <w:proofErr w:type="spellEnd"/>
          </w:p>
        </w:tc>
        <w:tc>
          <w:tcPr>
            <w:tcW w:w="2761" w:type="dxa"/>
          </w:tcPr>
          <w:p w:rsidR="00545B30" w:rsidRPr="00545B30" w:rsidRDefault="00545B30" w:rsidP="00545B30">
            <w:pPr>
              <w:autoSpaceDE w:val="0"/>
              <w:autoSpaceDN w:val="0"/>
              <w:adjustRightInd w:val="0"/>
              <w:contextualSpacing/>
              <w:jc w:val="center"/>
              <w:rPr>
                <w:rFonts w:ascii="Times New Roman" w:hAnsi="Times New Roman" w:cs="Times New Roman"/>
                <w:sz w:val="24"/>
                <w:szCs w:val="24"/>
              </w:rPr>
            </w:pPr>
            <w:r w:rsidRPr="00545B30">
              <w:rPr>
                <w:rFonts w:ascii="Times New Roman" w:hAnsi="Times New Roman" w:cs="Times New Roman"/>
                <w:sz w:val="24"/>
                <w:szCs w:val="24"/>
              </w:rPr>
              <w:t>Бережливое производство</w:t>
            </w:r>
          </w:p>
        </w:tc>
      </w:tr>
      <w:tr w:rsidR="00545B30" w:rsidRPr="00545B30" w:rsidTr="00665C78">
        <w:tc>
          <w:tcPr>
            <w:tcW w:w="1341" w:type="dxa"/>
          </w:tcPr>
          <w:p w:rsidR="00545B30" w:rsidRPr="00545B30" w:rsidRDefault="00545B30" w:rsidP="00545B30">
            <w:pPr>
              <w:autoSpaceDE w:val="0"/>
              <w:autoSpaceDN w:val="0"/>
              <w:adjustRightInd w:val="0"/>
              <w:ind w:left="-108"/>
              <w:contextualSpacing/>
              <w:jc w:val="center"/>
              <w:rPr>
                <w:rFonts w:ascii="Times New Roman" w:hAnsi="Times New Roman" w:cs="Times New Roman"/>
                <w:sz w:val="24"/>
                <w:szCs w:val="24"/>
              </w:rPr>
            </w:pPr>
            <w:r w:rsidRPr="00545B30">
              <w:rPr>
                <w:rFonts w:ascii="Times New Roman" w:hAnsi="Times New Roman" w:cs="Times New Roman"/>
                <w:sz w:val="24"/>
                <w:szCs w:val="24"/>
              </w:rPr>
              <w:t>Описание подхода</w:t>
            </w:r>
          </w:p>
        </w:tc>
        <w:tc>
          <w:tcPr>
            <w:tcW w:w="2760" w:type="dxa"/>
          </w:tcPr>
          <w:p w:rsidR="00545B30" w:rsidRPr="00545B30" w:rsidRDefault="00545B30" w:rsidP="00545B30">
            <w:pPr>
              <w:autoSpaceDE w:val="0"/>
              <w:autoSpaceDN w:val="0"/>
              <w:adjustRightInd w:val="0"/>
              <w:ind w:left="-108"/>
              <w:contextualSpacing/>
              <w:jc w:val="center"/>
              <w:rPr>
                <w:rFonts w:ascii="Times New Roman" w:hAnsi="Times New Roman" w:cs="Times New Roman"/>
                <w:sz w:val="24"/>
                <w:szCs w:val="24"/>
              </w:rPr>
            </w:pPr>
            <w:r w:rsidRPr="00545B30">
              <w:rPr>
                <w:rFonts w:ascii="Times New Roman" w:hAnsi="Times New Roman" w:cs="Times New Roman"/>
                <w:sz w:val="24"/>
                <w:szCs w:val="24"/>
              </w:rPr>
              <w:t xml:space="preserve">Основной упор делается на формирование философии </w:t>
            </w:r>
            <w:proofErr w:type="gramStart"/>
            <w:r w:rsidRPr="00545B30">
              <w:rPr>
                <w:rFonts w:ascii="Times New Roman" w:hAnsi="Times New Roman" w:cs="Times New Roman"/>
                <w:sz w:val="24"/>
                <w:szCs w:val="24"/>
              </w:rPr>
              <w:t>постоянных</w:t>
            </w:r>
            <w:proofErr w:type="gramEnd"/>
            <w:r w:rsidRPr="00545B30">
              <w:rPr>
                <w:rFonts w:ascii="Times New Roman" w:hAnsi="Times New Roman" w:cs="Times New Roman"/>
                <w:sz w:val="24"/>
                <w:szCs w:val="24"/>
              </w:rPr>
              <w:t>, непрерывных</w:t>
            </w:r>
          </w:p>
          <w:p w:rsidR="00545B30" w:rsidRPr="00545B30" w:rsidRDefault="00545B30" w:rsidP="00545B30">
            <w:pPr>
              <w:autoSpaceDE w:val="0"/>
              <w:autoSpaceDN w:val="0"/>
              <w:adjustRightInd w:val="0"/>
              <w:ind w:left="-108"/>
              <w:contextualSpacing/>
              <w:jc w:val="center"/>
              <w:rPr>
                <w:rFonts w:ascii="Times New Roman" w:hAnsi="Times New Roman" w:cs="Times New Roman"/>
                <w:sz w:val="24"/>
                <w:szCs w:val="24"/>
              </w:rPr>
            </w:pPr>
            <w:r w:rsidRPr="00545B30">
              <w:rPr>
                <w:rFonts w:ascii="Times New Roman" w:hAnsi="Times New Roman" w:cs="Times New Roman"/>
                <w:sz w:val="24"/>
                <w:szCs w:val="24"/>
              </w:rPr>
              <w:t>улучшений.</w:t>
            </w:r>
          </w:p>
        </w:tc>
        <w:tc>
          <w:tcPr>
            <w:tcW w:w="2777" w:type="dxa"/>
          </w:tcPr>
          <w:p w:rsidR="00545B30" w:rsidRPr="00545B30" w:rsidRDefault="00545B30" w:rsidP="00545B30">
            <w:pPr>
              <w:autoSpaceDE w:val="0"/>
              <w:autoSpaceDN w:val="0"/>
              <w:adjustRightInd w:val="0"/>
              <w:ind w:left="-108"/>
              <w:contextualSpacing/>
              <w:jc w:val="center"/>
              <w:rPr>
                <w:rFonts w:ascii="Times New Roman" w:hAnsi="Times New Roman" w:cs="Times New Roman"/>
                <w:sz w:val="24"/>
                <w:szCs w:val="24"/>
              </w:rPr>
            </w:pPr>
            <w:proofErr w:type="spellStart"/>
            <w:r w:rsidRPr="00545B30">
              <w:rPr>
                <w:rFonts w:ascii="Times New Roman" w:hAnsi="Times New Roman" w:cs="Times New Roman"/>
                <w:sz w:val="24"/>
                <w:szCs w:val="24"/>
              </w:rPr>
              <w:t>Lean</w:t>
            </w:r>
            <w:proofErr w:type="spellEnd"/>
            <w:r w:rsidRPr="00545B30">
              <w:rPr>
                <w:rFonts w:ascii="Times New Roman" w:hAnsi="Times New Roman" w:cs="Times New Roman"/>
                <w:sz w:val="24"/>
                <w:szCs w:val="24"/>
              </w:rPr>
              <w:t xml:space="preserve"> </w:t>
            </w:r>
            <w:proofErr w:type="spellStart"/>
            <w:r w:rsidRPr="00545B30">
              <w:rPr>
                <w:rFonts w:ascii="Times New Roman" w:hAnsi="Times New Roman" w:cs="Times New Roman"/>
                <w:sz w:val="24"/>
                <w:szCs w:val="24"/>
              </w:rPr>
              <w:t>Production</w:t>
            </w:r>
            <w:proofErr w:type="spellEnd"/>
            <w:r w:rsidRPr="00545B30">
              <w:rPr>
                <w:rFonts w:ascii="Times New Roman" w:hAnsi="Times New Roman" w:cs="Times New Roman"/>
                <w:sz w:val="24"/>
                <w:szCs w:val="24"/>
              </w:rPr>
              <w:t xml:space="preserve"> (в переводе с английского </w:t>
            </w:r>
            <w:proofErr w:type="spellStart"/>
            <w:r w:rsidRPr="00545B30">
              <w:rPr>
                <w:rFonts w:ascii="Times New Roman" w:hAnsi="Times New Roman" w:cs="Times New Roman"/>
                <w:sz w:val="24"/>
                <w:szCs w:val="24"/>
              </w:rPr>
              <w:t>Lean</w:t>
            </w:r>
            <w:proofErr w:type="spellEnd"/>
            <w:r w:rsidRPr="00545B30">
              <w:rPr>
                <w:rFonts w:ascii="Times New Roman" w:hAnsi="Times New Roman" w:cs="Times New Roman"/>
                <w:sz w:val="24"/>
                <w:szCs w:val="24"/>
              </w:rPr>
              <w:t xml:space="preserve"> – </w:t>
            </w:r>
            <w:proofErr w:type="gramStart"/>
            <w:r w:rsidRPr="00545B30">
              <w:rPr>
                <w:rFonts w:ascii="Times New Roman" w:hAnsi="Times New Roman" w:cs="Times New Roman"/>
                <w:sz w:val="24"/>
                <w:szCs w:val="24"/>
              </w:rPr>
              <w:t>бережливый</w:t>
            </w:r>
            <w:proofErr w:type="gramEnd"/>
            <w:r w:rsidRPr="00545B30">
              <w:rPr>
                <w:rFonts w:ascii="Times New Roman" w:hAnsi="Times New Roman" w:cs="Times New Roman"/>
                <w:sz w:val="24"/>
                <w:szCs w:val="24"/>
              </w:rPr>
              <w:t xml:space="preserve">, экономный, хорошо отлаженный, рациональный). </w:t>
            </w:r>
          </w:p>
        </w:tc>
        <w:tc>
          <w:tcPr>
            <w:tcW w:w="2761" w:type="dxa"/>
          </w:tcPr>
          <w:p w:rsidR="00545B30" w:rsidRPr="00545B30" w:rsidRDefault="00545B30" w:rsidP="00545B30">
            <w:pPr>
              <w:autoSpaceDE w:val="0"/>
              <w:autoSpaceDN w:val="0"/>
              <w:adjustRightInd w:val="0"/>
              <w:ind w:left="-108"/>
              <w:contextualSpacing/>
              <w:jc w:val="center"/>
              <w:rPr>
                <w:rFonts w:ascii="Times New Roman" w:hAnsi="Times New Roman" w:cs="Times New Roman"/>
                <w:sz w:val="24"/>
                <w:szCs w:val="24"/>
              </w:rPr>
            </w:pPr>
            <w:r w:rsidRPr="00545B30">
              <w:rPr>
                <w:rFonts w:ascii="Times New Roman" w:hAnsi="Times New Roman" w:cs="Times New Roman"/>
                <w:sz w:val="24"/>
                <w:szCs w:val="24"/>
              </w:rPr>
              <w:t>В Российской практике систему «</w:t>
            </w:r>
            <w:proofErr w:type="spellStart"/>
            <w:r w:rsidRPr="00545B30">
              <w:rPr>
                <w:rFonts w:ascii="Times New Roman" w:hAnsi="Times New Roman" w:cs="Times New Roman"/>
                <w:sz w:val="24"/>
                <w:szCs w:val="24"/>
              </w:rPr>
              <w:t>Lean</w:t>
            </w:r>
            <w:proofErr w:type="spellEnd"/>
            <w:r w:rsidRPr="00545B30">
              <w:rPr>
                <w:rFonts w:ascii="Times New Roman" w:hAnsi="Times New Roman" w:cs="Times New Roman"/>
                <w:sz w:val="24"/>
                <w:szCs w:val="24"/>
              </w:rPr>
              <w:t>» стали называть «Бережливым производством», (TPS с упором на инструменты и методы).</w:t>
            </w:r>
          </w:p>
        </w:tc>
      </w:tr>
    </w:tbl>
    <w:p w:rsidR="00545B30" w:rsidRPr="00545B30" w:rsidRDefault="00545B30" w:rsidP="00545B30">
      <w:pPr>
        <w:spacing w:after="0" w:line="240" w:lineRule="auto"/>
        <w:ind w:firstLine="709"/>
        <w:contextualSpacing/>
        <w:jc w:val="both"/>
        <w:rPr>
          <w:rFonts w:ascii="Times New Roman" w:hAnsi="Times New Roman" w:cs="Times New Roman"/>
          <w:sz w:val="28"/>
          <w:szCs w:val="18"/>
          <w:bdr w:val="none" w:sz="0" w:space="0" w:color="auto" w:frame="1"/>
          <w:shd w:val="clear" w:color="auto" w:fill="FFFFFF"/>
        </w:rPr>
      </w:pPr>
    </w:p>
    <w:p w:rsidR="00545B30" w:rsidRPr="00545B30" w:rsidRDefault="00545B30" w:rsidP="00545B30">
      <w:pPr>
        <w:spacing w:after="0" w:line="228" w:lineRule="auto"/>
        <w:ind w:firstLine="709"/>
        <w:contextualSpacing/>
        <w:jc w:val="both"/>
        <w:rPr>
          <w:rFonts w:ascii="Times New Roman" w:eastAsiaTheme="minorEastAsia" w:hAnsi="Times New Roman" w:cs="Times New Roman"/>
          <w:sz w:val="28"/>
          <w:szCs w:val="18"/>
          <w:shd w:val="clear" w:color="auto" w:fill="FFFFFF"/>
        </w:rPr>
      </w:pPr>
      <w:r w:rsidRPr="00545B30">
        <w:rPr>
          <w:rFonts w:ascii="Times New Roman" w:eastAsiaTheme="minorEastAsia" w:hAnsi="Times New Roman" w:cs="Times New Roman"/>
          <w:sz w:val="28"/>
          <w:szCs w:val="18"/>
          <w:shd w:val="clear" w:color="auto" w:fill="FFFFFF"/>
        </w:rPr>
        <w:t>Из таблицы можно сделать вывод, что все три подхода похожи между собой. Бережливое производство, в отечественном опыте, базируется на взаимодействии стратегического управления, процесса и персонала, которые формируют сущность системы бережливого производства, рис.1. [7].</w:t>
      </w:r>
    </w:p>
    <w:p w:rsidR="00545B30" w:rsidRPr="00545B30" w:rsidRDefault="00545B30" w:rsidP="00545B30">
      <w:pPr>
        <w:spacing w:after="0" w:line="240" w:lineRule="auto"/>
        <w:ind w:firstLine="709"/>
        <w:contextualSpacing/>
        <w:jc w:val="both"/>
        <w:rPr>
          <w:rFonts w:ascii="Times New Roman" w:hAnsi="Times New Roman" w:cs="Times New Roman"/>
          <w:sz w:val="28"/>
          <w:szCs w:val="18"/>
          <w:bdr w:val="none" w:sz="0" w:space="0" w:color="auto" w:frame="1"/>
          <w:shd w:val="clear" w:color="auto" w:fill="FFFFFF"/>
        </w:rPr>
      </w:pPr>
      <w:r w:rsidRPr="00545B30">
        <w:rPr>
          <w:rFonts w:ascii="Times New Roman" w:hAnsi="Times New Roman" w:cs="Times New Roman"/>
          <w:sz w:val="28"/>
          <w:szCs w:val="18"/>
          <w:bdr w:val="none" w:sz="0" w:space="0" w:color="auto" w:frame="1"/>
          <w:shd w:val="clear" w:color="auto" w:fill="FFFFFF"/>
        </w:rPr>
        <w:t>Для того чтобы внедрить систему бережливого производства на предприятиях ДНР необходимо учитывать ряд особенностей:</w:t>
      </w:r>
    </w:p>
    <w:p w:rsidR="00545B30" w:rsidRPr="00545B30" w:rsidRDefault="00545B30" w:rsidP="00545B30">
      <w:pPr>
        <w:numPr>
          <w:ilvl w:val="0"/>
          <w:numId w:val="1"/>
        </w:numPr>
        <w:spacing w:after="0" w:line="240" w:lineRule="auto"/>
        <w:ind w:firstLine="709"/>
        <w:contextualSpacing/>
        <w:jc w:val="both"/>
        <w:rPr>
          <w:rFonts w:ascii="Times New Roman" w:hAnsi="Times New Roman" w:cs="Times New Roman"/>
          <w:sz w:val="28"/>
        </w:rPr>
      </w:pPr>
      <w:r w:rsidRPr="00545B30">
        <w:rPr>
          <w:rFonts w:ascii="Times New Roman" w:hAnsi="Times New Roman" w:cs="Times New Roman"/>
          <w:sz w:val="28"/>
          <w:szCs w:val="18"/>
          <w:bdr w:val="none" w:sz="0" w:space="0" w:color="auto" w:frame="1"/>
          <w:shd w:val="clear" w:color="auto" w:fill="FFFFFF"/>
        </w:rPr>
        <w:t>предприятия нацелены на быстрый результат без особого ущерба для руководства предприятия</w:t>
      </w:r>
      <w:r w:rsidRPr="00545B30">
        <w:rPr>
          <w:rFonts w:ascii="Times New Roman" w:hAnsi="Times New Roman" w:cs="Times New Roman"/>
          <w:sz w:val="18"/>
          <w:szCs w:val="18"/>
          <w:bdr w:val="none" w:sz="0" w:space="0" w:color="auto" w:frame="1"/>
          <w:shd w:val="clear" w:color="auto" w:fill="FFFFFF"/>
        </w:rPr>
        <w:t xml:space="preserve"> </w:t>
      </w:r>
      <w:r w:rsidRPr="00545B30">
        <w:rPr>
          <w:rFonts w:ascii="Times New Roman" w:hAnsi="Times New Roman" w:cs="Times New Roman"/>
          <w:sz w:val="28"/>
          <w:szCs w:val="18"/>
          <w:bdr w:val="none" w:sz="0" w:space="0" w:color="auto" w:frame="1"/>
          <w:shd w:val="clear" w:color="auto" w:fill="FFFFFF"/>
        </w:rPr>
        <w:t>и без изменения экономической ситуации на предприятии;</w:t>
      </w:r>
    </w:p>
    <w:p w:rsidR="00545B30" w:rsidRPr="00545B30" w:rsidRDefault="00545B30" w:rsidP="00545B30">
      <w:pPr>
        <w:spacing w:after="0" w:line="240" w:lineRule="auto"/>
        <w:contextualSpacing/>
        <w:jc w:val="both"/>
        <w:rPr>
          <w:rFonts w:ascii="Times New Roman" w:eastAsiaTheme="minorEastAsia" w:hAnsi="Times New Roman" w:cs="Times New Roman"/>
          <w:noProof/>
          <w:sz w:val="28"/>
          <w:lang w:eastAsia="ru-RU"/>
        </w:rPr>
        <w:sectPr w:rsidR="00545B30" w:rsidRPr="00545B30" w:rsidSect="00E059E0">
          <w:pgSz w:w="11906" w:h="16838"/>
          <w:pgMar w:top="1134" w:right="1134" w:bottom="1134" w:left="1134" w:header="708" w:footer="708" w:gutter="0"/>
          <w:cols w:space="708"/>
          <w:docGrid w:linePitch="360"/>
        </w:sectPr>
      </w:pPr>
    </w:p>
    <w:p w:rsidR="00545B30" w:rsidRPr="00545B30" w:rsidRDefault="00545B30" w:rsidP="00545B30">
      <w:pPr>
        <w:spacing w:after="0" w:line="240" w:lineRule="auto"/>
        <w:ind w:firstLine="709"/>
        <w:contextualSpacing/>
        <w:jc w:val="both"/>
        <w:rPr>
          <w:rFonts w:ascii="Times New Roman" w:hAnsi="Times New Roman" w:cs="Times New Roman"/>
          <w:sz w:val="28"/>
          <w:szCs w:val="18"/>
          <w:shd w:val="clear" w:color="auto" w:fill="FFFFFF"/>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r w:rsidRPr="00545B30">
        <w:rPr>
          <w:rFonts w:ascii="Times New Roman" w:hAnsi="Times New Roman" w:cs="Times New Roman"/>
          <w:noProof/>
          <w:sz w:val="28"/>
          <w:szCs w:val="23"/>
          <w:lang w:eastAsia="ru-RU"/>
        </w:rPr>
        <mc:AlternateContent>
          <mc:Choice Requires="wpg">
            <w:drawing>
              <wp:anchor distT="0" distB="0" distL="114300" distR="114300" simplePos="0" relativeHeight="251659264" behindDoc="0" locked="0" layoutInCell="1" allowOverlap="1" wp14:anchorId="048F791C" wp14:editId="0F25C91E">
                <wp:simplePos x="0" y="0"/>
                <wp:positionH relativeFrom="column">
                  <wp:posOffset>60960</wp:posOffset>
                </wp:positionH>
                <wp:positionV relativeFrom="paragraph">
                  <wp:posOffset>13970</wp:posOffset>
                </wp:positionV>
                <wp:extent cx="9410065" cy="4551680"/>
                <wp:effectExtent l="0" t="0" r="19685" b="20320"/>
                <wp:wrapNone/>
                <wp:docPr id="403" name="Группа 403"/>
                <wp:cNvGraphicFramePr/>
                <a:graphic xmlns:a="http://schemas.openxmlformats.org/drawingml/2006/main">
                  <a:graphicData uri="http://schemas.microsoft.com/office/word/2010/wordprocessingGroup">
                    <wpg:wgp>
                      <wpg:cNvGrpSpPr/>
                      <wpg:grpSpPr>
                        <a:xfrm>
                          <a:off x="0" y="0"/>
                          <a:ext cx="9410065" cy="4551680"/>
                          <a:chOff x="0" y="0"/>
                          <a:chExt cx="9410065" cy="4551680"/>
                        </a:xfrm>
                      </wpg:grpSpPr>
                      <wps:wsp>
                        <wps:cNvPr id="404" name="Овал 404"/>
                        <wps:cNvSpPr/>
                        <wps:spPr>
                          <a:xfrm>
                            <a:off x="3105150" y="514350"/>
                            <a:ext cx="3193415" cy="2169994"/>
                          </a:xfrm>
                          <a:prstGeom prst="ellipse">
                            <a:avLst/>
                          </a:prstGeom>
                          <a:solidFill>
                            <a:sysClr val="window" lastClr="FFFFFF"/>
                          </a:solidFill>
                          <a:ln w="25400" cap="flat" cmpd="sng" algn="ctr">
                            <a:solidFill>
                              <a:sysClr val="windowText" lastClr="000000"/>
                            </a:solidFill>
                            <a:prstDash val="solid"/>
                          </a:ln>
                          <a:effectLst/>
                        </wps:spPr>
                        <wps:txbx>
                          <w:txbxContent>
                            <w:p w:rsidR="00545B30" w:rsidRPr="004C2E59" w:rsidRDefault="00545B30" w:rsidP="00545B30">
                              <w:r w:rsidRPr="004C2E59">
                                <w:t>Стратегическое управление:</w:t>
                              </w:r>
                            </w:p>
                            <w:p w:rsidR="00545B30" w:rsidRPr="004C2E59" w:rsidRDefault="00545B30" w:rsidP="00545B30">
                              <w:pPr>
                                <w:pStyle w:val="a4"/>
                                <w:numPr>
                                  <w:ilvl w:val="0"/>
                                  <w:numId w:val="3"/>
                                </w:numPr>
                                <w:rPr>
                                  <w:rFonts w:ascii="Times New Roman" w:hAnsi="Times New Roman" w:cs="Times New Roman"/>
                                </w:rPr>
                              </w:pPr>
                              <w:r>
                                <w:rPr>
                                  <w:rFonts w:ascii="Times New Roman" w:hAnsi="Times New Roman" w:cs="Times New Roman"/>
                                </w:rPr>
                                <w:t>К</w:t>
                              </w:r>
                              <w:r w:rsidRPr="004C2E59">
                                <w:rPr>
                                  <w:rFonts w:ascii="Times New Roman" w:hAnsi="Times New Roman" w:cs="Times New Roman"/>
                                </w:rPr>
                                <w:t>онцентрация на нуждах заказчика</w:t>
                              </w:r>
                            </w:p>
                            <w:p w:rsidR="00545B30" w:rsidRPr="004C2E59" w:rsidRDefault="00545B30" w:rsidP="00545B30">
                              <w:pPr>
                                <w:pStyle w:val="a4"/>
                                <w:numPr>
                                  <w:ilvl w:val="0"/>
                                  <w:numId w:val="3"/>
                                </w:numPr>
                                <w:rPr>
                                  <w:rFonts w:ascii="Times New Roman" w:hAnsi="Times New Roman" w:cs="Times New Roman"/>
                                </w:rPr>
                              </w:pPr>
                              <w:r>
                                <w:rPr>
                                  <w:rFonts w:ascii="Times New Roman" w:hAnsi="Times New Roman" w:cs="Times New Roman"/>
                                </w:rPr>
                                <w:t>У</w:t>
                              </w:r>
                              <w:r w:rsidRPr="004C2E59">
                                <w:rPr>
                                  <w:rFonts w:ascii="Times New Roman" w:hAnsi="Times New Roman" w:cs="Times New Roman"/>
                                </w:rPr>
                                <w:t>правление по ключевым показателям эффективности</w:t>
                              </w:r>
                            </w:p>
                            <w:p w:rsidR="00545B30" w:rsidRPr="004C2E59" w:rsidRDefault="00545B30" w:rsidP="00545B30">
                              <w:pPr>
                                <w:pStyle w:val="a4"/>
                                <w:numPr>
                                  <w:ilvl w:val="0"/>
                                  <w:numId w:val="3"/>
                                </w:numPr>
                                <w:rPr>
                                  <w:rFonts w:ascii="Times New Roman" w:hAnsi="Times New Roman" w:cs="Times New Roman"/>
                                </w:rPr>
                              </w:pPr>
                              <w:r>
                                <w:rPr>
                                  <w:rFonts w:ascii="Times New Roman" w:hAnsi="Times New Roman" w:cs="Times New Roman"/>
                                </w:rPr>
                                <w:t>Р</w:t>
                              </w:r>
                              <w:r w:rsidRPr="004C2E59">
                                <w:rPr>
                                  <w:rFonts w:ascii="Times New Roman" w:hAnsi="Times New Roman" w:cs="Times New Roman"/>
                                </w:rPr>
                                <w:t>азвёртывание стратегических целей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5" name="Овал 405"/>
                        <wps:cNvSpPr/>
                        <wps:spPr>
                          <a:xfrm>
                            <a:off x="1571625" y="2324100"/>
                            <a:ext cx="2688590" cy="2019300"/>
                          </a:xfrm>
                          <a:prstGeom prst="ellipse">
                            <a:avLst/>
                          </a:prstGeom>
                          <a:solidFill>
                            <a:sysClr val="window" lastClr="FFFFFF"/>
                          </a:solidFill>
                          <a:ln w="25400" cap="flat" cmpd="sng" algn="ctr">
                            <a:solidFill>
                              <a:sysClr val="windowText" lastClr="000000"/>
                            </a:solidFill>
                            <a:prstDash val="solid"/>
                          </a:ln>
                          <a:effectLst/>
                        </wps:spPr>
                        <wps:txbx>
                          <w:txbxContent>
                            <w:p w:rsidR="00545B30" w:rsidRPr="004C2E59" w:rsidRDefault="00545B30" w:rsidP="00545B30">
                              <w:pPr>
                                <w:jc w:val="center"/>
                              </w:pPr>
                              <w:r w:rsidRPr="004C2E59">
                                <w:t>Персонал</w:t>
                              </w:r>
                            </w:p>
                            <w:p w:rsidR="00545B30" w:rsidRPr="004C2E59" w:rsidRDefault="00545B30" w:rsidP="00545B30">
                              <w:pPr>
                                <w:pStyle w:val="a4"/>
                                <w:numPr>
                                  <w:ilvl w:val="0"/>
                                  <w:numId w:val="3"/>
                                </w:numPr>
                                <w:ind w:left="-142" w:hanging="142"/>
                                <w:jc w:val="center"/>
                                <w:rPr>
                                  <w:rFonts w:ascii="Times New Roman" w:hAnsi="Times New Roman" w:cs="Times New Roman"/>
                                </w:rPr>
                              </w:pPr>
                              <w:r w:rsidRPr="004C2E59">
                                <w:rPr>
                                  <w:rFonts w:ascii="Times New Roman" w:hAnsi="Times New Roman" w:cs="Times New Roman"/>
                                </w:rPr>
                                <w:t xml:space="preserve"> </w:t>
                              </w:r>
                              <w:r>
                                <w:rPr>
                                  <w:rFonts w:ascii="Times New Roman" w:hAnsi="Times New Roman" w:cs="Times New Roman"/>
                                </w:rPr>
                                <w:t>П</w:t>
                              </w:r>
                              <w:r w:rsidRPr="004C2E59">
                                <w:rPr>
                                  <w:rFonts w:ascii="Times New Roman" w:hAnsi="Times New Roman" w:cs="Times New Roman"/>
                                </w:rPr>
                                <w:t>остоянное совершенствование (</w:t>
                              </w:r>
                              <w:proofErr w:type="spellStart"/>
                              <w:r w:rsidRPr="004C2E59">
                                <w:rPr>
                                  <w:rFonts w:ascii="Times New Roman" w:hAnsi="Times New Roman" w:cs="Times New Roman"/>
                                </w:rPr>
                                <w:t>кайзен</w:t>
                              </w:r>
                              <w:proofErr w:type="spellEnd"/>
                              <w:r w:rsidRPr="004C2E59">
                                <w:rPr>
                                  <w:rFonts w:ascii="Times New Roman" w:hAnsi="Times New Roman" w:cs="Times New Roman"/>
                                </w:rPr>
                                <w:t xml:space="preserve"> и рационализаторство)</w:t>
                              </w:r>
                            </w:p>
                            <w:p w:rsidR="00545B30" w:rsidRPr="004C2E59" w:rsidRDefault="00545B30" w:rsidP="00545B30">
                              <w:pPr>
                                <w:pStyle w:val="a4"/>
                                <w:numPr>
                                  <w:ilvl w:val="0"/>
                                  <w:numId w:val="3"/>
                                </w:numPr>
                                <w:jc w:val="center"/>
                                <w:rPr>
                                  <w:rFonts w:ascii="Times New Roman" w:hAnsi="Times New Roman" w:cs="Times New Roman"/>
                                </w:rPr>
                              </w:pPr>
                              <w:r>
                                <w:rPr>
                                  <w:rFonts w:ascii="Times New Roman" w:hAnsi="Times New Roman" w:cs="Times New Roman"/>
                                </w:rPr>
                                <w:t>К</w:t>
                              </w:r>
                              <w:r w:rsidRPr="004C2E59">
                                <w:rPr>
                                  <w:rFonts w:ascii="Times New Roman" w:hAnsi="Times New Roman" w:cs="Times New Roman"/>
                                </w:rPr>
                                <w:t>омандная работа</w:t>
                              </w:r>
                            </w:p>
                            <w:p w:rsidR="00545B30" w:rsidRPr="004C2E59" w:rsidRDefault="00545B30" w:rsidP="00545B30">
                              <w:pPr>
                                <w:pStyle w:val="a4"/>
                                <w:numPr>
                                  <w:ilvl w:val="0"/>
                                  <w:numId w:val="3"/>
                                </w:numPr>
                                <w:ind w:left="-142" w:hanging="142"/>
                                <w:jc w:val="center"/>
                                <w:rPr>
                                  <w:rFonts w:ascii="Times New Roman" w:hAnsi="Times New Roman" w:cs="Times New Roman"/>
                                </w:rPr>
                              </w:pPr>
                              <w:r w:rsidRPr="004C2E59">
                                <w:rPr>
                                  <w:rFonts w:ascii="Times New Roman" w:hAnsi="Times New Roman" w:cs="Times New Roman"/>
                                </w:rPr>
                                <w:t xml:space="preserve"> </w:t>
                              </w:r>
                              <w:r>
                                <w:rPr>
                                  <w:rFonts w:ascii="Times New Roman" w:hAnsi="Times New Roman" w:cs="Times New Roman"/>
                                </w:rPr>
                                <w:t>О</w:t>
                              </w:r>
                              <w:r w:rsidRPr="004C2E59">
                                <w:rPr>
                                  <w:rFonts w:ascii="Times New Roman" w:hAnsi="Times New Roman" w:cs="Times New Roman"/>
                                </w:rPr>
                                <w:t>ткрытый обмен информацией</w:t>
                              </w:r>
                            </w:p>
                            <w:p w:rsidR="00545B30" w:rsidRDefault="00545B30" w:rsidP="00545B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6" name="Овал 406"/>
                        <wps:cNvSpPr/>
                        <wps:spPr>
                          <a:xfrm>
                            <a:off x="4438650" y="2505075"/>
                            <a:ext cx="3002280" cy="2046605"/>
                          </a:xfrm>
                          <a:prstGeom prst="ellipse">
                            <a:avLst/>
                          </a:prstGeom>
                          <a:solidFill>
                            <a:sysClr val="window" lastClr="FFFFFF"/>
                          </a:solidFill>
                          <a:ln w="25400" cap="flat" cmpd="sng" algn="ctr">
                            <a:solidFill>
                              <a:sysClr val="windowText" lastClr="000000"/>
                            </a:solidFill>
                            <a:prstDash val="solid"/>
                          </a:ln>
                          <a:effectLst/>
                        </wps:spPr>
                        <wps:txbx>
                          <w:txbxContent>
                            <w:p w:rsidR="00545B30" w:rsidRPr="004C2E59" w:rsidRDefault="00545B30" w:rsidP="00545B30">
                              <w:pPr>
                                <w:ind w:left="-142" w:hanging="142"/>
                                <w:jc w:val="center"/>
                              </w:pPr>
                              <w:r w:rsidRPr="004C2E59">
                                <w:t>Процессы:</w:t>
                              </w:r>
                            </w:p>
                            <w:p w:rsidR="00545B30" w:rsidRPr="004C2E59" w:rsidRDefault="00545B30" w:rsidP="00545B30">
                              <w:pPr>
                                <w:pStyle w:val="a4"/>
                                <w:numPr>
                                  <w:ilvl w:val="0"/>
                                  <w:numId w:val="2"/>
                                </w:numPr>
                                <w:jc w:val="center"/>
                                <w:rPr>
                                  <w:rFonts w:ascii="Times New Roman" w:hAnsi="Times New Roman" w:cs="Times New Roman"/>
                                </w:rPr>
                              </w:pPr>
                              <w:r>
                                <w:rPr>
                                  <w:rFonts w:ascii="Times New Roman" w:hAnsi="Times New Roman" w:cs="Times New Roman"/>
                                </w:rPr>
                                <w:t>В</w:t>
                              </w:r>
                              <w:r w:rsidRPr="004C2E59">
                                <w:rPr>
                                  <w:rFonts w:ascii="Times New Roman" w:hAnsi="Times New Roman" w:cs="Times New Roman"/>
                                </w:rPr>
                                <w:t>ыявление и снижение потерь</w:t>
                              </w:r>
                            </w:p>
                            <w:p w:rsidR="00545B30" w:rsidRPr="004C2E59" w:rsidRDefault="00545B30" w:rsidP="00545B30">
                              <w:pPr>
                                <w:pStyle w:val="a4"/>
                                <w:numPr>
                                  <w:ilvl w:val="0"/>
                                  <w:numId w:val="2"/>
                                </w:numPr>
                                <w:jc w:val="center"/>
                                <w:rPr>
                                  <w:rFonts w:ascii="Times New Roman" w:hAnsi="Times New Roman" w:cs="Times New Roman"/>
                                </w:rPr>
                              </w:pPr>
                              <w:r>
                                <w:rPr>
                                  <w:rFonts w:ascii="Times New Roman" w:hAnsi="Times New Roman" w:cs="Times New Roman"/>
                                </w:rPr>
                                <w:t>О</w:t>
                              </w:r>
                              <w:r w:rsidRPr="004C2E59">
                                <w:rPr>
                                  <w:rFonts w:ascii="Times New Roman" w:hAnsi="Times New Roman" w:cs="Times New Roman"/>
                                </w:rPr>
                                <w:t>рганизация непрерывного потока изделий</w:t>
                              </w:r>
                            </w:p>
                            <w:p w:rsidR="00545B30" w:rsidRPr="004C2E59" w:rsidRDefault="00545B30" w:rsidP="00545B30">
                              <w:pPr>
                                <w:pStyle w:val="a4"/>
                                <w:numPr>
                                  <w:ilvl w:val="0"/>
                                  <w:numId w:val="2"/>
                                </w:numPr>
                                <w:jc w:val="center"/>
                                <w:rPr>
                                  <w:rFonts w:ascii="Times New Roman" w:hAnsi="Times New Roman" w:cs="Times New Roman"/>
                                </w:rPr>
                              </w:pPr>
                              <w:r>
                                <w:rPr>
                                  <w:rFonts w:ascii="Times New Roman" w:hAnsi="Times New Roman" w:cs="Times New Roman"/>
                                </w:rPr>
                                <w:t>С</w:t>
                              </w:r>
                              <w:r w:rsidRPr="004C2E59">
                                <w:rPr>
                                  <w:rFonts w:ascii="Times New Roman" w:hAnsi="Times New Roman" w:cs="Times New Roman"/>
                                </w:rPr>
                                <w:t>труктурированное решение проблем</w:t>
                              </w:r>
                            </w:p>
                            <w:p w:rsidR="00545B30" w:rsidRDefault="00545B30" w:rsidP="00545B3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7" name="Овал 407"/>
                        <wps:cNvSpPr/>
                        <wps:spPr>
                          <a:xfrm>
                            <a:off x="3590925" y="2190750"/>
                            <a:ext cx="1637665" cy="1118870"/>
                          </a:xfrm>
                          <a:prstGeom prst="ellipse">
                            <a:avLst/>
                          </a:prstGeom>
                          <a:solidFill>
                            <a:sysClr val="window" lastClr="FFFFFF"/>
                          </a:solidFill>
                          <a:ln w="25400" cap="flat" cmpd="sng" algn="ctr">
                            <a:solidFill>
                              <a:sysClr val="windowText" lastClr="000000"/>
                            </a:solidFill>
                            <a:prstDash val="solid"/>
                          </a:ln>
                          <a:effectLst/>
                        </wps:spPr>
                        <wps:txbx>
                          <w:txbxContent>
                            <w:p w:rsidR="00545B30" w:rsidRPr="007A52C2" w:rsidRDefault="00545B30" w:rsidP="00545B30">
                              <w:pPr>
                                <w:jc w:val="center"/>
                                <w:rPr>
                                  <w:sz w:val="24"/>
                                </w:rPr>
                              </w:pPr>
                              <w:r w:rsidRPr="007A52C2">
                                <w:rPr>
                                  <w:sz w:val="24"/>
                                </w:rPr>
                                <w:t>Идеология «бережливого производства»</w:t>
                              </w:r>
                            </w:p>
                          </w:txbxContent>
                        </wps:txbx>
                        <wps:bodyPr rot="0" spcFirstLastPara="0" vertOverflow="overflow" horzOverflow="overflow" vert="horz" wrap="square" lIns="54000" tIns="45720" rIns="91440" bIns="45720" numCol="1" spcCol="0" rtlCol="0" fromWordArt="0" anchor="ctr" anchorCtr="0" forceAA="0" compatLnSpc="1">
                          <a:prstTxWarp prst="textNoShape">
                            <a:avLst/>
                          </a:prstTxWarp>
                          <a:noAutofit/>
                        </wps:bodyPr>
                      </wps:wsp>
                      <wps:wsp>
                        <wps:cNvPr id="408" name="Прямоугольник 408"/>
                        <wps:cNvSpPr/>
                        <wps:spPr>
                          <a:xfrm>
                            <a:off x="1181100" y="2257425"/>
                            <a:ext cx="805180" cy="285115"/>
                          </a:xfrm>
                          <a:prstGeom prst="rect">
                            <a:avLst/>
                          </a:prstGeom>
                          <a:solidFill>
                            <a:sysClr val="window" lastClr="FFFFFF"/>
                          </a:solidFill>
                          <a:ln w="25400" cap="flat" cmpd="sng" algn="ctr">
                            <a:solidFill>
                              <a:sysClr val="windowText" lastClr="000000"/>
                            </a:solidFill>
                            <a:prstDash val="solid"/>
                          </a:ln>
                          <a:effectLst/>
                        </wps:spPr>
                        <wps:txbx>
                          <w:txbxContent>
                            <w:p w:rsidR="00545B30" w:rsidRPr="00335F51" w:rsidRDefault="00545B30" w:rsidP="00545B30">
                              <w:pPr>
                                <w:jc w:val="center"/>
                                <w:rPr>
                                  <w:lang w:val="en-US"/>
                                </w:rPr>
                              </w:pPr>
                              <w:r w:rsidRPr="00335F51">
                                <w:rPr>
                                  <w:lang w:val="en-US"/>
                                </w:rPr>
                                <w:t>5S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9" name="Прямоугольник 409"/>
                        <wps:cNvSpPr/>
                        <wps:spPr>
                          <a:xfrm>
                            <a:off x="771525" y="2543175"/>
                            <a:ext cx="805180" cy="285115"/>
                          </a:xfrm>
                          <a:prstGeom prst="rect">
                            <a:avLst/>
                          </a:prstGeom>
                          <a:solidFill>
                            <a:sysClr val="window" lastClr="FFFFFF"/>
                          </a:solidFill>
                          <a:ln w="25400" cap="flat" cmpd="sng" algn="ctr">
                            <a:solidFill>
                              <a:sysClr val="windowText" lastClr="000000"/>
                            </a:solidFill>
                            <a:prstDash val="solid"/>
                          </a:ln>
                          <a:effectLst/>
                        </wps:spPr>
                        <wps:txbx>
                          <w:txbxContent>
                            <w:p w:rsidR="00545B30" w:rsidRPr="00335F51" w:rsidRDefault="00545B30" w:rsidP="00545B30">
                              <w:pPr>
                                <w:jc w:val="center"/>
                                <w:rPr>
                                  <w:lang w:val="en-US"/>
                                </w:rPr>
                              </w:pPr>
                              <w:r>
                                <w:rPr>
                                  <w:lang w:val="en-US"/>
                                </w:rPr>
                                <w:t>TPM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0" name="Прямоугольник 410"/>
                        <wps:cNvSpPr/>
                        <wps:spPr>
                          <a:xfrm>
                            <a:off x="476250" y="2828925"/>
                            <a:ext cx="805180" cy="285115"/>
                          </a:xfrm>
                          <a:prstGeom prst="rect">
                            <a:avLst/>
                          </a:prstGeom>
                          <a:solidFill>
                            <a:sysClr val="window" lastClr="FFFFFF"/>
                          </a:solidFill>
                          <a:ln w="25400" cap="flat" cmpd="sng" algn="ctr">
                            <a:solidFill>
                              <a:sysClr val="windowText" lastClr="000000"/>
                            </a:solidFill>
                            <a:prstDash val="solid"/>
                          </a:ln>
                          <a:effectLst/>
                        </wps:spPr>
                        <wps:txbx>
                          <w:txbxContent>
                            <w:p w:rsidR="00545B30" w:rsidRPr="00335F51" w:rsidRDefault="00545B30" w:rsidP="00545B30">
                              <w:pPr>
                                <w:jc w:val="center"/>
                                <w:rPr>
                                  <w:lang w:val="en-US"/>
                                </w:rPr>
                              </w:pPr>
                              <w:r>
                                <w:rPr>
                                  <w:lang w:val="en-US"/>
                                </w:rPr>
                                <w:t>SMED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1" name="Прямоугольник 411"/>
                        <wps:cNvSpPr/>
                        <wps:spPr>
                          <a:xfrm>
                            <a:off x="180975" y="3114675"/>
                            <a:ext cx="805180" cy="285115"/>
                          </a:xfrm>
                          <a:prstGeom prst="rect">
                            <a:avLst/>
                          </a:prstGeom>
                          <a:solidFill>
                            <a:sysClr val="window" lastClr="FFFFFF"/>
                          </a:solidFill>
                          <a:ln w="25400" cap="flat" cmpd="sng" algn="ctr">
                            <a:solidFill>
                              <a:sysClr val="windowText" lastClr="000000"/>
                            </a:solidFill>
                            <a:prstDash val="solid"/>
                          </a:ln>
                          <a:effectLst/>
                        </wps:spPr>
                        <wps:txbx>
                          <w:txbxContent>
                            <w:p w:rsidR="00545B30" w:rsidRPr="00335F51" w:rsidRDefault="00545B30" w:rsidP="00545B30">
                              <w:pPr>
                                <w:jc w:val="center"/>
                                <w:rPr>
                                  <w:lang w:val="en-US"/>
                                </w:rPr>
                              </w:pPr>
                              <w:r>
                                <w:rPr>
                                  <w:lang w:val="en-US"/>
                                </w:rPr>
                                <w:t>JIT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 name="Прямоугольник 412"/>
                        <wps:cNvSpPr/>
                        <wps:spPr>
                          <a:xfrm>
                            <a:off x="0" y="3400425"/>
                            <a:ext cx="805180" cy="285115"/>
                          </a:xfrm>
                          <a:prstGeom prst="rect">
                            <a:avLst/>
                          </a:prstGeom>
                          <a:solidFill>
                            <a:sysClr val="window" lastClr="FFFFFF"/>
                          </a:solidFill>
                          <a:ln w="25400" cap="flat" cmpd="sng" algn="ctr">
                            <a:solidFill>
                              <a:sysClr val="windowText" lastClr="000000"/>
                            </a:solidFill>
                            <a:prstDash val="solid"/>
                          </a:ln>
                          <a:effectLst/>
                        </wps:spPr>
                        <wps:txbx>
                          <w:txbxContent>
                            <w:p w:rsidR="00545B30" w:rsidRPr="00335F51" w:rsidRDefault="00545B30" w:rsidP="00545B30">
                              <w:pPr>
                                <w:jc w:val="center"/>
                                <w:rPr>
                                  <w:lang w:val="en-US"/>
                                </w:rPr>
                              </w:pPr>
                              <w:r>
                                <w:rPr>
                                  <w:lang w:val="en-US"/>
                                </w:rPr>
                                <w:t>3P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 name="Прямоугольник 413"/>
                        <wps:cNvSpPr/>
                        <wps:spPr>
                          <a:xfrm>
                            <a:off x="914400" y="1866900"/>
                            <a:ext cx="1745615" cy="327025"/>
                          </a:xfrm>
                          <a:prstGeom prst="rect">
                            <a:avLst/>
                          </a:prstGeom>
                          <a:solidFill>
                            <a:sysClr val="window" lastClr="FFFFFF"/>
                          </a:solidFill>
                          <a:ln w="25400" cap="flat" cmpd="sng" algn="ctr">
                            <a:solidFill>
                              <a:sysClr val="windowText" lastClr="000000"/>
                            </a:solidFill>
                            <a:prstDash val="solid"/>
                          </a:ln>
                          <a:effectLst/>
                        </wps:spPr>
                        <wps:txbx>
                          <w:txbxContent>
                            <w:p w:rsidR="00545B30" w:rsidRPr="00335F51" w:rsidRDefault="00545B30" w:rsidP="00545B30">
                              <w:pPr>
                                <w:jc w:val="center"/>
                              </w:pPr>
                              <w:r>
                                <w:t>Технологии улучшений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4" name="Прямоугольник 414"/>
                        <wps:cNvSpPr/>
                        <wps:spPr>
                          <a:xfrm>
                            <a:off x="4991100" y="0"/>
                            <a:ext cx="1745615" cy="327025"/>
                          </a:xfrm>
                          <a:prstGeom prst="rect">
                            <a:avLst/>
                          </a:prstGeom>
                          <a:solidFill>
                            <a:sysClr val="window" lastClr="FFFFFF"/>
                          </a:solidFill>
                          <a:ln w="25400" cap="flat" cmpd="sng" algn="ctr">
                            <a:solidFill>
                              <a:sysClr val="windowText" lastClr="000000"/>
                            </a:solidFill>
                            <a:prstDash val="solid"/>
                          </a:ln>
                          <a:effectLst/>
                        </wps:spPr>
                        <wps:txbx>
                          <w:txbxContent>
                            <w:p w:rsidR="00545B30" w:rsidRPr="00335F51" w:rsidRDefault="00545B30" w:rsidP="00545B30">
                              <w:pPr>
                                <w:jc w:val="center"/>
                              </w:pPr>
                              <w:r>
                                <w:t>Технологии анализа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5" name="Прямоугольник 415"/>
                        <wps:cNvSpPr/>
                        <wps:spPr>
                          <a:xfrm>
                            <a:off x="5819775" y="419100"/>
                            <a:ext cx="805180" cy="285115"/>
                          </a:xfrm>
                          <a:prstGeom prst="rect">
                            <a:avLst/>
                          </a:prstGeom>
                          <a:solidFill>
                            <a:sysClr val="window" lastClr="FFFFFF"/>
                          </a:solidFill>
                          <a:ln w="25400" cap="flat" cmpd="sng" algn="ctr">
                            <a:solidFill>
                              <a:sysClr val="windowText" lastClr="000000"/>
                            </a:solidFill>
                            <a:prstDash val="solid"/>
                          </a:ln>
                          <a:effectLst/>
                        </wps:spPr>
                        <wps:txbx>
                          <w:txbxContent>
                            <w:p w:rsidR="00545B30" w:rsidRPr="00335F51" w:rsidRDefault="00545B30" w:rsidP="00545B30">
                              <w:pPr>
                                <w:jc w:val="center"/>
                                <w:rPr>
                                  <w:lang w:val="en-US"/>
                                </w:rPr>
                              </w:pPr>
                              <w:r>
                                <w:t>3</w:t>
                              </w:r>
                              <w:r>
                                <w:rPr>
                                  <w:lang w:val="en-US"/>
                                </w:rPr>
                                <w:t>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 name="Прямоугольник 416"/>
                        <wps:cNvSpPr/>
                        <wps:spPr>
                          <a:xfrm>
                            <a:off x="6200775" y="704850"/>
                            <a:ext cx="805180" cy="285115"/>
                          </a:xfrm>
                          <a:prstGeom prst="rect">
                            <a:avLst/>
                          </a:prstGeom>
                          <a:solidFill>
                            <a:sysClr val="window" lastClr="FFFFFF"/>
                          </a:solidFill>
                          <a:ln w="25400" cap="flat" cmpd="sng" algn="ctr">
                            <a:solidFill>
                              <a:sysClr val="windowText" lastClr="000000"/>
                            </a:solidFill>
                            <a:prstDash val="solid"/>
                          </a:ln>
                          <a:effectLst/>
                        </wps:spPr>
                        <wps:txbx>
                          <w:txbxContent>
                            <w:p w:rsidR="00545B30" w:rsidRPr="00335F51" w:rsidRDefault="00545B30" w:rsidP="00545B30">
                              <w:pPr>
                                <w:jc w:val="center"/>
                                <w:rPr>
                                  <w:lang w:val="en-US"/>
                                </w:rPr>
                              </w:pPr>
                              <w:r>
                                <w:rPr>
                                  <w:lang w:val="en-US"/>
                                </w:rPr>
                                <w:t>5W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7" name="Прямоугольник 417"/>
                        <wps:cNvSpPr/>
                        <wps:spPr>
                          <a:xfrm>
                            <a:off x="6438900" y="990600"/>
                            <a:ext cx="805180" cy="285115"/>
                          </a:xfrm>
                          <a:prstGeom prst="rect">
                            <a:avLst/>
                          </a:prstGeom>
                          <a:solidFill>
                            <a:sysClr val="window" lastClr="FFFFFF"/>
                          </a:solidFill>
                          <a:ln w="25400" cap="flat" cmpd="sng" algn="ctr">
                            <a:solidFill>
                              <a:sysClr val="windowText" lastClr="000000"/>
                            </a:solidFill>
                            <a:prstDash val="solid"/>
                          </a:ln>
                          <a:effectLst/>
                        </wps:spPr>
                        <wps:txbx>
                          <w:txbxContent>
                            <w:p w:rsidR="00545B30" w:rsidRPr="00335F51" w:rsidRDefault="00545B30" w:rsidP="00545B30">
                              <w:pPr>
                                <w:jc w:val="center"/>
                                <w:rPr>
                                  <w:lang w:val="en-US"/>
                                </w:rPr>
                              </w:pPr>
                              <w:r>
                                <w:rPr>
                                  <w:lang w:val="en-US"/>
                                </w:rPr>
                                <w:t>4M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8" name="Прямоугольник 418"/>
                        <wps:cNvSpPr/>
                        <wps:spPr>
                          <a:xfrm>
                            <a:off x="6724650" y="1276350"/>
                            <a:ext cx="805180" cy="285115"/>
                          </a:xfrm>
                          <a:prstGeom prst="rect">
                            <a:avLst/>
                          </a:prstGeom>
                          <a:solidFill>
                            <a:sysClr val="window" lastClr="FFFFFF"/>
                          </a:solidFill>
                          <a:ln w="25400" cap="flat" cmpd="sng" algn="ctr">
                            <a:solidFill>
                              <a:sysClr val="windowText" lastClr="000000"/>
                            </a:solidFill>
                            <a:prstDash val="solid"/>
                          </a:ln>
                          <a:effectLst/>
                        </wps:spPr>
                        <wps:txbx>
                          <w:txbxContent>
                            <w:p w:rsidR="00545B30" w:rsidRPr="00335F51" w:rsidRDefault="00545B30" w:rsidP="00545B30">
                              <w:pPr>
                                <w:jc w:val="center"/>
                                <w:rPr>
                                  <w:lang w:val="en-US"/>
                                </w:rPr>
                              </w:pPr>
                              <w:r>
                                <w:rPr>
                                  <w:lang w:val="en-US"/>
                                </w:rPr>
                                <w:t>PPS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9" name="Прямоугольник 419"/>
                        <wps:cNvSpPr/>
                        <wps:spPr>
                          <a:xfrm>
                            <a:off x="7000875" y="1562100"/>
                            <a:ext cx="805180" cy="285115"/>
                          </a:xfrm>
                          <a:prstGeom prst="rect">
                            <a:avLst/>
                          </a:prstGeom>
                          <a:solidFill>
                            <a:sysClr val="window" lastClr="FFFFFF"/>
                          </a:solidFill>
                          <a:ln w="25400" cap="flat" cmpd="sng" algn="ctr">
                            <a:solidFill>
                              <a:sysClr val="windowText" lastClr="000000"/>
                            </a:solidFill>
                            <a:prstDash val="solid"/>
                          </a:ln>
                          <a:effectLst/>
                        </wps:spPr>
                        <wps:txbx>
                          <w:txbxContent>
                            <w:p w:rsidR="00545B30" w:rsidRPr="00335F51" w:rsidRDefault="00545B30" w:rsidP="00545B30">
                              <w:pPr>
                                <w:jc w:val="center"/>
                                <w:rPr>
                                  <w:lang w:val="en-US"/>
                                </w:rPr>
                              </w:pPr>
                              <w:r>
                                <w:rPr>
                                  <w:lang w:val="en-US"/>
                                </w:rPr>
                                <w:t>VSM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 name="Прямоугольник 420"/>
                        <wps:cNvSpPr/>
                        <wps:spPr>
                          <a:xfrm>
                            <a:off x="6696075" y="2181225"/>
                            <a:ext cx="1745615" cy="327025"/>
                          </a:xfrm>
                          <a:prstGeom prst="rect">
                            <a:avLst/>
                          </a:prstGeom>
                          <a:solidFill>
                            <a:sysClr val="window" lastClr="FFFFFF"/>
                          </a:solidFill>
                          <a:ln w="25400" cap="flat" cmpd="sng" algn="ctr">
                            <a:solidFill>
                              <a:sysClr val="windowText" lastClr="000000"/>
                            </a:solidFill>
                            <a:prstDash val="solid"/>
                          </a:ln>
                          <a:effectLst/>
                        </wps:spPr>
                        <wps:txbx>
                          <w:txbxContent>
                            <w:p w:rsidR="00545B30" w:rsidRPr="00335F51" w:rsidRDefault="00545B30" w:rsidP="00545B30">
                              <w:pPr>
                                <w:jc w:val="center"/>
                                <w:rPr>
                                  <w:lang w:val="en-US"/>
                                </w:rPr>
                              </w:pPr>
                              <w:r>
                                <w:t>Технологии вовлечения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 name="Прямоугольник 421"/>
                        <wps:cNvSpPr/>
                        <wps:spPr>
                          <a:xfrm>
                            <a:off x="7143750" y="2571750"/>
                            <a:ext cx="941070" cy="286385"/>
                          </a:xfrm>
                          <a:prstGeom prst="rect">
                            <a:avLst/>
                          </a:prstGeom>
                          <a:solidFill>
                            <a:sysClr val="window" lastClr="FFFFFF"/>
                          </a:solidFill>
                          <a:ln w="25400" cap="flat" cmpd="sng" algn="ctr">
                            <a:solidFill>
                              <a:sysClr val="windowText" lastClr="000000"/>
                            </a:solidFill>
                            <a:prstDash val="solid"/>
                          </a:ln>
                          <a:effectLst/>
                        </wps:spPr>
                        <wps:txbx>
                          <w:txbxContent>
                            <w:p w:rsidR="00545B30" w:rsidRPr="00335F51" w:rsidRDefault="00545B30" w:rsidP="00545B30">
                              <w:pPr>
                                <w:jc w:val="center"/>
                                <w:rPr>
                                  <w:lang w:val="en-US"/>
                                </w:rPr>
                              </w:pPr>
                              <w:r>
                                <w:t>КАЙДЗЕН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2" name="Прямоугольник 422"/>
                        <wps:cNvSpPr/>
                        <wps:spPr>
                          <a:xfrm>
                            <a:off x="7505700" y="2857500"/>
                            <a:ext cx="805180" cy="285115"/>
                          </a:xfrm>
                          <a:prstGeom prst="rect">
                            <a:avLst/>
                          </a:prstGeom>
                          <a:solidFill>
                            <a:sysClr val="window" lastClr="FFFFFF"/>
                          </a:solidFill>
                          <a:ln w="25400" cap="flat" cmpd="sng" algn="ctr">
                            <a:solidFill>
                              <a:sysClr val="windowText" lastClr="000000"/>
                            </a:solidFill>
                            <a:prstDash val="solid"/>
                          </a:ln>
                          <a:effectLst/>
                        </wps:spPr>
                        <wps:txbx>
                          <w:txbxContent>
                            <w:p w:rsidR="00545B30" w:rsidRPr="000C788B" w:rsidRDefault="00545B30" w:rsidP="00545B30">
                              <w:pPr>
                                <w:jc w:val="center"/>
                                <w:rPr>
                                  <w:lang w:val="en-US"/>
                                </w:rPr>
                              </w:pPr>
                              <w:r>
                                <w:rPr>
                                  <w:lang w:val="en-US"/>
                                </w:rPr>
                                <w:t>TQM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 name="Прямоугольник 423"/>
                        <wps:cNvSpPr/>
                        <wps:spPr>
                          <a:xfrm>
                            <a:off x="7600950" y="3143250"/>
                            <a:ext cx="1241425" cy="327025"/>
                          </a:xfrm>
                          <a:prstGeom prst="rect">
                            <a:avLst/>
                          </a:prstGeom>
                          <a:solidFill>
                            <a:sysClr val="window" lastClr="FFFFFF"/>
                          </a:solidFill>
                          <a:ln w="25400" cap="flat" cmpd="sng" algn="ctr">
                            <a:solidFill>
                              <a:sysClr val="windowText" lastClr="000000"/>
                            </a:solidFill>
                            <a:prstDash val="solid"/>
                          </a:ln>
                          <a:effectLst/>
                        </wps:spPr>
                        <wps:txbx>
                          <w:txbxContent>
                            <w:p w:rsidR="00545B30" w:rsidRPr="000C788B" w:rsidRDefault="00545B30" w:rsidP="00545B30">
                              <w:pPr>
                                <w:jc w:val="center"/>
                                <w:rPr>
                                  <w:lang w:val="en-US"/>
                                </w:rPr>
                              </w:pPr>
                              <w:r>
                                <w:rPr>
                                  <w:lang w:val="en-US"/>
                                </w:rPr>
                                <w:t>HOSHIN KANRI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4" name="Прямоугольник 424"/>
                        <wps:cNvSpPr/>
                        <wps:spPr>
                          <a:xfrm>
                            <a:off x="8086725" y="3762375"/>
                            <a:ext cx="1323340" cy="285115"/>
                          </a:xfrm>
                          <a:prstGeom prst="rect">
                            <a:avLst/>
                          </a:prstGeom>
                          <a:solidFill>
                            <a:sysClr val="window" lastClr="FFFFFF"/>
                          </a:solidFill>
                          <a:ln w="25400" cap="flat" cmpd="sng" algn="ctr">
                            <a:solidFill>
                              <a:sysClr val="windowText" lastClr="000000"/>
                            </a:solidFill>
                            <a:prstDash val="solid"/>
                          </a:ln>
                          <a:effectLst/>
                        </wps:spPr>
                        <wps:txbx>
                          <w:txbxContent>
                            <w:p w:rsidR="00545B30" w:rsidRPr="00335F51" w:rsidRDefault="00545B30" w:rsidP="00545B30">
                              <w:pPr>
                                <w:jc w:val="center"/>
                                <w:rPr>
                                  <w:lang w:val="en-US"/>
                                </w:rPr>
                              </w:pPr>
                              <w:r>
                                <w:t>Система подачи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 name="Прямоугольник 425"/>
                        <wps:cNvSpPr/>
                        <wps:spPr>
                          <a:xfrm>
                            <a:off x="7877175" y="3476625"/>
                            <a:ext cx="1241425" cy="286385"/>
                          </a:xfrm>
                          <a:prstGeom prst="rect">
                            <a:avLst/>
                          </a:prstGeom>
                          <a:solidFill>
                            <a:sysClr val="window" lastClr="FFFFFF"/>
                          </a:solidFill>
                          <a:ln w="25400" cap="flat" cmpd="sng" algn="ctr">
                            <a:solidFill>
                              <a:sysClr val="windowText" lastClr="000000"/>
                            </a:solidFill>
                            <a:prstDash val="solid"/>
                          </a:ln>
                          <a:effectLst/>
                        </wps:spPr>
                        <wps:txbx>
                          <w:txbxContent>
                            <w:p w:rsidR="00545B30" w:rsidRPr="00335F51" w:rsidRDefault="00545B30" w:rsidP="00545B30">
                              <w:pPr>
                                <w:jc w:val="center"/>
                                <w:rPr>
                                  <w:lang w:val="en-US"/>
                                </w:rPr>
                              </w:pPr>
                              <w:r>
                                <w:t>Стандартизация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Группа 403" o:spid="_x0000_s1026" style="position:absolute;left:0;text-align:left;margin-left:4.8pt;margin-top:1.1pt;width:740.95pt;height:358.4pt;z-index:251659264" coordsize="94100,4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">
                <v:oval id="Овал 404" o:spid="_x0000_s1027" style="position:absolute;left:31051;top:5143;width:31934;height:21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29MQA&#10;AADcAAAADwAAAGRycy9kb3ducmV2LnhtbESPQYvCMBSE78L+h/AWvGnqKrJbjeKKRS8e6q6eH82z&#10;rTYvpYla/70RBI/DzHzDTOetqcSVGldaVjDoRyCIM6tLzhX8/yW9bxDOI2usLJOCOzmYzz46U4y1&#10;vXFK153PRYCwi1FB4X0dS+myggy6vq2Jg3e0jUEfZJNL3eAtwE0lv6JoLA2WHBYKrGlZUHbeXYyC&#10;QzLcJz+/d3e6nNJtulhV6+Nyr1T3s11MQHhq/Tv8am+0glE0g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yNvTEAAAA3AAAAA8AAAAAAAAAAAAAAAAAmAIAAGRycy9k&#10;b3ducmV2LnhtbFBLBQYAAAAABAAEAPUAAACJAwAAAAA=&#10;" fillcolor="window" strokecolor="windowText" strokeweight="2pt">
                  <v:textbox>
                    <w:txbxContent>
                      <w:p w:rsidR="00545B30" w:rsidRPr="004C2E59" w:rsidRDefault="00545B30" w:rsidP="00545B30">
                        <w:r w:rsidRPr="004C2E59">
                          <w:t>Стратегическое управление:</w:t>
                        </w:r>
                      </w:p>
                      <w:p w:rsidR="00545B30" w:rsidRPr="004C2E59" w:rsidRDefault="00545B30" w:rsidP="00545B30">
                        <w:pPr>
                          <w:pStyle w:val="a4"/>
                          <w:numPr>
                            <w:ilvl w:val="0"/>
                            <w:numId w:val="3"/>
                          </w:numPr>
                          <w:rPr>
                            <w:rFonts w:ascii="Times New Roman" w:hAnsi="Times New Roman" w:cs="Times New Roman"/>
                          </w:rPr>
                        </w:pPr>
                        <w:r>
                          <w:rPr>
                            <w:rFonts w:ascii="Times New Roman" w:hAnsi="Times New Roman" w:cs="Times New Roman"/>
                          </w:rPr>
                          <w:t>К</w:t>
                        </w:r>
                        <w:r w:rsidRPr="004C2E59">
                          <w:rPr>
                            <w:rFonts w:ascii="Times New Roman" w:hAnsi="Times New Roman" w:cs="Times New Roman"/>
                          </w:rPr>
                          <w:t>онцентрация на нуждах заказчика</w:t>
                        </w:r>
                      </w:p>
                      <w:p w:rsidR="00545B30" w:rsidRPr="004C2E59" w:rsidRDefault="00545B30" w:rsidP="00545B30">
                        <w:pPr>
                          <w:pStyle w:val="a4"/>
                          <w:numPr>
                            <w:ilvl w:val="0"/>
                            <w:numId w:val="3"/>
                          </w:numPr>
                          <w:rPr>
                            <w:rFonts w:ascii="Times New Roman" w:hAnsi="Times New Roman" w:cs="Times New Roman"/>
                          </w:rPr>
                        </w:pPr>
                        <w:r>
                          <w:rPr>
                            <w:rFonts w:ascii="Times New Roman" w:hAnsi="Times New Roman" w:cs="Times New Roman"/>
                          </w:rPr>
                          <w:t>У</w:t>
                        </w:r>
                        <w:r w:rsidRPr="004C2E59">
                          <w:rPr>
                            <w:rFonts w:ascii="Times New Roman" w:hAnsi="Times New Roman" w:cs="Times New Roman"/>
                          </w:rPr>
                          <w:t>правление по ключевым показателям эффективности</w:t>
                        </w:r>
                      </w:p>
                      <w:p w:rsidR="00545B30" w:rsidRPr="004C2E59" w:rsidRDefault="00545B30" w:rsidP="00545B30">
                        <w:pPr>
                          <w:pStyle w:val="a4"/>
                          <w:numPr>
                            <w:ilvl w:val="0"/>
                            <w:numId w:val="3"/>
                          </w:numPr>
                          <w:rPr>
                            <w:rFonts w:ascii="Times New Roman" w:hAnsi="Times New Roman" w:cs="Times New Roman"/>
                          </w:rPr>
                        </w:pPr>
                        <w:r>
                          <w:rPr>
                            <w:rFonts w:ascii="Times New Roman" w:hAnsi="Times New Roman" w:cs="Times New Roman"/>
                          </w:rPr>
                          <w:t>Р</w:t>
                        </w:r>
                        <w:r w:rsidRPr="004C2E59">
                          <w:rPr>
                            <w:rFonts w:ascii="Times New Roman" w:hAnsi="Times New Roman" w:cs="Times New Roman"/>
                          </w:rPr>
                          <w:t>азвёртывание стратегических целей</w:t>
                        </w:r>
                      </w:p>
                    </w:txbxContent>
                  </v:textbox>
                </v:oval>
                <v:oval id="Овал 405" o:spid="_x0000_s1028" style="position:absolute;left:15716;top:23241;width:26886;height:20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6Tb8YA&#10;AADcAAAADwAAAGRycy9kb3ducmV2LnhtbESPzW7CMBCE70h9B2sr9QZOaUFtGoMANaIXDklLz6t4&#10;80PjdRQbCG+PKyFxHM3MN5pkOZhWnKh3jWUFz5MIBHFhdcOVgp/vdPwGwnlkja1lUnAhB8vFwyjB&#10;WNszZ3TKfSUChF2MCmrvu1hKV9Rk0E1sRxy80vYGfZB9JXWP5wA3rZxG0VwabDgs1NjRpqbiLz8a&#10;Bb/pyz59X1/c4XjIdtnqs92Wm71ST4/D6gOEp8Hfw7f2l1bwGs3g/0w4An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6Tb8YAAADcAAAADwAAAAAAAAAAAAAAAACYAgAAZHJz&#10;L2Rvd25yZXYueG1sUEsFBgAAAAAEAAQA9QAAAIsDAAAAAA==&#10;" fillcolor="window" strokecolor="windowText" strokeweight="2pt">
                  <v:textbox>
                    <w:txbxContent>
                      <w:p w:rsidR="00545B30" w:rsidRPr="004C2E59" w:rsidRDefault="00545B30" w:rsidP="00545B30">
                        <w:pPr>
                          <w:jc w:val="center"/>
                        </w:pPr>
                        <w:r w:rsidRPr="004C2E59">
                          <w:t>Персонал</w:t>
                        </w:r>
                      </w:p>
                      <w:p w:rsidR="00545B30" w:rsidRPr="004C2E59" w:rsidRDefault="00545B30" w:rsidP="00545B30">
                        <w:pPr>
                          <w:pStyle w:val="a4"/>
                          <w:numPr>
                            <w:ilvl w:val="0"/>
                            <w:numId w:val="3"/>
                          </w:numPr>
                          <w:ind w:left="-142" w:hanging="142"/>
                          <w:jc w:val="center"/>
                          <w:rPr>
                            <w:rFonts w:ascii="Times New Roman" w:hAnsi="Times New Roman" w:cs="Times New Roman"/>
                          </w:rPr>
                        </w:pPr>
                        <w:r w:rsidRPr="004C2E59">
                          <w:rPr>
                            <w:rFonts w:ascii="Times New Roman" w:hAnsi="Times New Roman" w:cs="Times New Roman"/>
                          </w:rPr>
                          <w:t xml:space="preserve"> </w:t>
                        </w:r>
                        <w:r>
                          <w:rPr>
                            <w:rFonts w:ascii="Times New Roman" w:hAnsi="Times New Roman" w:cs="Times New Roman"/>
                          </w:rPr>
                          <w:t>П</w:t>
                        </w:r>
                        <w:r w:rsidRPr="004C2E59">
                          <w:rPr>
                            <w:rFonts w:ascii="Times New Roman" w:hAnsi="Times New Roman" w:cs="Times New Roman"/>
                          </w:rPr>
                          <w:t>остоянное совершенствование (</w:t>
                        </w:r>
                        <w:proofErr w:type="spellStart"/>
                        <w:r w:rsidRPr="004C2E59">
                          <w:rPr>
                            <w:rFonts w:ascii="Times New Roman" w:hAnsi="Times New Roman" w:cs="Times New Roman"/>
                          </w:rPr>
                          <w:t>кайзен</w:t>
                        </w:r>
                        <w:proofErr w:type="spellEnd"/>
                        <w:r w:rsidRPr="004C2E59">
                          <w:rPr>
                            <w:rFonts w:ascii="Times New Roman" w:hAnsi="Times New Roman" w:cs="Times New Roman"/>
                          </w:rPr>
                          <w:t xml:space="preserve"> и рационализаторство)</w:t>
                        </w:r>
                      </w:p>
                      <w:p w:rsidR="00545B30" w:rsidRPr="004C2E59" w:rsidRDefault="00545B30" w:rsidP="00545B30">
                        <w:pPr>
                          <w:pStyle w:val="a4"/>
                          <w:numPr>
                            <w:ilvl w:val="0"/>
                            <w:numId w:val="3"/>
                          </w:numPr>
                          <w:jc w:val="center"/>
                          <w:rPr>
                            <w:rFonts w:ascii="Times New Roman" w:hAnsi="Times New Roman" w:cs="Times New Roman"/>
                          </w:rPr>
                        </w:pPr>
                        <w:r>
                          <w:rPr>
                            <w:rFonts w:ascii="Times New Roman" w:hAnsi="Times New Roman" w:cs="Times New Roman"/>
                          </w:rPr>
                          <w:t>К</w:t>
                        </w:r>
                        <w:r w:rsidRPr="004C2E59">
                          <w:rPr>
                            <w:rFonts w:ascii="Times New Roman" w:hAnsi="Times New Roman" w:cs="Times New Roman"/>
                          </w:rPr>
                          <w:t>омандная работа</w:t>
                        </w:r>
                      </w:p>
                      <w:p w:rsidR="00545B30" w:rsidRPr="004C2E59" w:rsidRDefault="00545B30" w:rsidP="00545B30">
                        <w:pPr>
                          <w:pStyle w:val="a4"/>
                          <w:numPr>
                            <w:ilvl w:val="0"/>
                            <w:numId w:val="3"/>
                          </w:numPr>
                          <w:ind w:left="-142" w:hanging="142"/>
                          <w:jc w:val="center"/>
                          <w:rPr>
                            <w:rFonts w:ascii="Times New Roman" w:hAnsi="Times New Roman" w:cs="Times New Roman"/>
                          </w:rPr>
                        </w:pPr>
                        <w:r w:rsidRPr="004C2E59">
                          <w:rPr>
                            <w:rFonts w:ascii="Times New Roman" w:hAnsi="Times New Roman" w:cs="Times New Roman"/>
                          </w:rPr>
                          <w:t xml:space="preserve"> </w:t>
                        </w:r>
                        <w:r>
                          <w:rPr>
                            <w:rFonts w:ascii="Times New Roman" w:hAnsi="Times New Roman" w:cs="Times New Roman"/>
                          </w:rPr>
                          <w:t>О</w:t>
                        </w:r>
                        <w:r w:rsidRPr="004C2E59">
                          <w:rPr>
                            <w:rFonts w:ascii="Times New Roman" w:hAnsi="Times New Roman" w:cs="Times New Roman"/>
                          </w:rPr>
                          <w:t>ткрытый обмен информацией</w:t>
                        </w:r>
                      </w:p>
                      <w:p w:rsidR="00545B30" w:rsidRDefault="00545B30" w:rsidP="00545B30">
                        <w:pPr>
                          <w:jc w:val="center"/>
                        </w:pPr>
                      </w:p>
                    </w:txbxContent>
                  </v:textbox>
                </v:oval>
                <v:oval id="Овал 406" o:spid="_x0000_s1029" style="position:absolute;left:44386;top:25050;width:30023;height:204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wNGMUA&#10;AADcAAAADwAAAGRycy9kb3ducmV2LnhtbESPT4vCMBTE74LfITzBm6brimjXKCpb3IuH+mfPj+bZ&#10;1m1eShO1fnuzIHgcZuY3zHzZmkrcqHGlZQUfwwgEcWZ1ybmC4yEZTEE4j6yxskwKHuRgueh25hhr&#10;e+eUbnufiwBhF6OCwvs6ltJlBRl0Q1sTB+9sG4M+yCaXusF7gJtKjqJoIg2WHBYKrGlTUPa3vxoF&#10;v8nnKZmtH+5yvaS7dPVdbc+bk1L9Xrv6AuGp9e/wq/2jFYyjCfyfCUd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bA0YxQAAANwAAAAPAAAAAAAAAAAAAAAAAJgCAABkcnMv&#10;ZG93bnJldi54bWxQSwUGAAAAAAQABAD1AAAAigMAAAAA&#10;" fillcolor="window" strokecolor="windowText" strokeweight="2pt">
                  <v:textbox>
                    <w:txbxContent>
                      <w:p w:rsidR="00545B30" w:rsidRPr="004C2E59" w:rsidRDefault="00545B30" w:rsidP="00545B30">
                        <w:pPr>
                          <w:ind w:left="-142" w:hanging="142"/>
                          <w:jc w:val="center"/>
                        </w:pPr>
                        <w:r w:rsidRPr="004C2E59">
                          <w:t>Процессы:</w:t>
                        </w:r>
                      </w:p>
                      <w:p w:rsidR="00545B30" w:rsidRPr="004C2E59" w:rsidRDefault="00545B30" w:rsidP="00545B30">
                        <w:pPr>
                          <w:pStyle w:val="a4"/>
                          <w:numPr>
                            <w:ilvl w:val="0"/>
                            <w:numId w:val="2"/>
                          </w:numPr>
                          <w:jc w:val="center"/>
                          <w:rPr>
                            <w:rFonts w:ascii="Times New Roman" w:hAnsi="Times New Roman" w:cs="Times New Roman"/>
                          </w:rPr>
                        </w:pPr>
                        <w:r>
                          <w:rPr>
                            <w:rFonts w:ascii="Times New Roman" w:hAnsi="Times New Roman" w:cs="Times New Roman"/>
                          </w:rPr>
                          <w:t>В</w:t>
                        </w:r>
                        <w:r w:rsidRPr="004C2E59">
                          <w:rPr>
                            <w:rFonts w:ascii="Times New Roman" w:hAnsi="Times New Roman" w:cs="Times New Roman"/>
                          </w:rPr>
                          <w:t>ыявление и снижение потерь</w:t>
                        </w:r>
                      </w:p>
                      <w:p w:rsidR="00545B30" w:rsidRPr="004C2E59" w:rsidRDefault="00545B30" w:rsidP="00545B30">
                        <w:pPr>
                          <w:pStyle w:val="a4"/>
                          <w:numPr>
                            <w:ilvl w:val="0"/>
                            <w:numId w:val="2"/>
                          </w:numPr>
                          <w:jc w:val="center"/>
                          <w:rPr>
                            <w:rFonts w:ascii="Times New Roman" w:hAnsi="Times New Roman" w:cs="Times New Roman"/>
                          </w:rPr>
                        </w:pPr>
                        <w:r>
                          <w:rPr>
                            <w:rFonts w:ascii="Times New Roman" w:hAnsi="Times New Roman" w:cs="Times New Roman"/>
                          </w:rPr>
                          <w:t>О</w:t>
                        </w:r>
                        <w:r w:rsidRPr="004C2E59">
                          <w:rPr>
                            <w:rFonts w:ascii="Times New Roman" w:hAnsi="Times New Roman" w:cs="Times New Roman"/>
                          </w:rPr>
                          <w:t>рганизация непрерывного потока изделий</w:t>
                        </w:r>
                      </w:p>
                      <w:p w:rsidR="00545B30" w:rsidRPr="004C2E59" w:rsidRDefault="00545B30" w:rsidP="00545B30">
                        <w:pPr>
                          <w:pStyle w:val="a4"/>
                          <w:numPr>
                            <w:ilvl w:val="0"/>
                            <w:numId w:val="2"/>
                          </w:numPr>
                          <w:jc w:val="center"/>
                          <w:rPr>
                            <w:rFonts w:ascii="Times New Roman" w:hAnsi="Times New Roman" w:cs="Times New Roman"/>
                          </w:rPr>
                        </w:pPr>
                        <w:r>
                          <w:rPr>
                            <w:rFonts w:ascii="Times New Roman" w:hAnsi="Times New Roman" w:cs="Times New Roman"/>
                          </w:rPr>
                          <w:t>С</w:t>
                        </w:r>
                        <w:r w:rsidRPr="004C2E59">
                          <w:rPr>
                            <w:rFonts w:ascii="Times New Roman" w:hAnsi="Times New Roman" w:cs="Times New Roman"/>
                          </w:rPr>
                          <w:t>труктурированное решение проблем</w:t>
                        </w:r>
                      </w:p>
                      <w:p w:rsidR="00545B30" w:rsidRDefault="00545B30" w:rsidP="00545B30"/>
                    </w:txbxContent>
                  </v:textbox>
                </v:oval>
                <v:oval id="Овал 407" o:spid="_x0000_s1030" style="position:absolute;left:35909;top:21907;width:16376;height:111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5opcMA&#10;AADcAAAADwAAAGRycy9kb3ducmV2LnhtbESPT4vCMBTE7wt+h/AEb2uqiEo1igiiN/8j3p7Nsy02&#10;L6WJbf32m4WFPQ4z8xtmvmxNIWqqXG5ZwaAfgSBOrM45VXA5b76nIJxH1lhYJgUfcrBcdL7mGGvb&#10;8JHqk09FgLCLUUHmfRlL6ZKMDLq+LYmD97SVQR9klUpdYRPgppDDKBpLgzmHhQxLWmeUvE5vo2Cy&#10;HjwbvblP7eFxOyTben+8Dmulet12NQPhqfX/4b/2TisYRRP4PROOgF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5opcMAAADcAAAADwAAAAAAAAAAAAAAAACYAgAAZHJzL2Rv&#10;d25yZXYueG1sUEsFBgAAAAAEAAQA9QAAAIgDAAAAAA==&#10;" fillcolor="window" strokecolor="windowText" strokeweight="2pt">
                  <v:textbox inset="1.5mm">
                    <w:txbxContent>
                      <w:p w:rsidR="00545B30" w:rsidRPr="007A52C2" w:rsidRDefault="00545B30" w:rsidP="00545B30">
                        <w:pPr>
                          <w:jc w:val="center"/>
                          <w:rPr>
                            <w:sz w:val="24"/>
                          </w:rPr>
                        </w:pPr>
                        <w:r w:rsidRPr="007A52C2">
                          <w:rPr>
                            <w:sz w:val="24"/>
                          </w:rPr>
                          <w:t>Идеология «бережливого производства»</w:t>
                        </w:r>
                      </w:p>
                    </w:txbxContent>
                  </v:textbox>
                </v:oval>
                <v:rect id="Прямоугольник 408" o:spid="_x0000_s1031" style="position:absolute;left:11811;top:22574;width:8051;height:2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noh8QA&#10;AADcAAAADwAAAGRycy9kb3ducmV2LnhtbESPwWrCQBCG7wXfYRnBi+imUkqNriIFQaSXpl68Ddlx&#10;E8zOhuyaxLfvHAo9Dv/833yz3Y++UT11sQ5s4HWZgSIug63ZGbj8HBcfoGJCttgEJgNPirDfTV62&#10;mNsw8Df1RXJKIBxzNFCl1OZax7Iij3EZWmLJbqHzmGTsnLYdDgL3jV5l2bv2WLNcqLClz4rKe/Hw&#10;ojHXl9OzL/TZ3XHdfvXDeX51xsym42EDKtGY/pf/2idr4C0TW3lGCK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J6IfEAAAA3AAAAA8AAAAAAAAAAAAAAAAAmAIAAGRycy9k&#10;b3ducmV2LnhtbFBLBQYAAAAABAAEAPUAAACJAwAAAAA=&#10;" fillcolor="window" strokecolor="windowText" strokeweight="2pt">
                  <v:textbox>
                    <w:txbxContent>
                      <w:p w:rsidR="00545B30" w:rsidRPr="00335F51" w:rsidRDefault="00545B30" w:rsidP="00545B30">
                        <w:pPr>
                          <w:jc w:val="center"/>
                          <w:rPr>
                            <w:lang w:val="en-US"/>
                          </w:rPr>
                        </w:pPr>
                        <w:r w:rsidRPr="00335F51">
                          <w:rPr>
                            <w:lang w:val="en-US"/>
                          </w:rPr>
                          <w:t>5S</w:t>
                        </w:r>
                      </w:p>
                    </w:txbxContent>
                  </v:textbox>
                </v:rect>
                <v:rect id="Прямоугольник 409" o:spid="_x0000_s1032" style="position:absolute;left:7715;top:25431;width:8052;height:2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VNHMUA&#10;AADcAAAADwAAAGRycy9kb3ducmV2LnhtbESPzWrDMBCE74W+g9hCLqGWU0qJnSihFAom9BInl94W&#10;ayObWCtjKf55+6hQyHGYnW92tvvJtmKg3jeOFaySFARx5XTDRsH59P26BuEDssbWMSmYycN+9/y0&#10;xVy7kY80lMGICGGfo4I6hC6X0lc1WfSJ64ijd3G9xRBlb6TucYxw28q3NP2QFhuODTV29FVTdS1v&#10;Nr6xlOdiHkp5MFfMup9hPCx/jVKLl+lzAyLQFB7H/+lCK3hPM/gbEwk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RU0cxQAAANwAAAAPAAAAAAAAAAAAAAAAAJgCAABkcnMv&#10;ZG93bnJldi54bWxQSwUGAAAAAAQABAD1AAAAigMAAAAA&#10;" fillcolor="window" strokecolor="windowText" strokeweight="2pt">
                  <v:textbox>
                    <w:txbxContent>
                      <w:p w:rsidR="00545B30" w:rsidRPr="00335F51" w:rsidRDefault="00545B30" w:rsidP="00545B30">
                        <w:pPr>
                          <w:jc w:val="center"/>
                          <w:rPr>
                            <w:lang w:val="en-US"/>
                          </w:rPr>
                        </w:pPr>
                        <w:r>
                          <w:rPr>
                            <w:lang w:val="en-US"/>
                          </w:rPr>
                          <w:t>TPM</w:t>
                        </w:r>
                      </w:p>
                    </w:txbxContent>
                  </v:textbox>
                </v:rect>
                <v:rect id="Прямоугольник 410" o:spid="_x0000_s1033" style="position:absolute;left:4762;top:28289;width:8052;height:2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ZyXMQA&#10;AADcAAAADwAAAGRycy9kb3ducmV2LnhtbESPwWrCQBCG74LvsIzQi+jGIlKjq5RCQcRLo5fehuy4&#10;CWZnQ3abxLfvHAo9Dv/833yzP46+UT11sQ5sYLXMQBGXwdbsDNyun4s3UDEhW2wCk4EnRTgeppM9&#10;5jYM/EV9kZwSCMccDVQptbnWsazIY1yGlliye+g8Jhk7p22Hg8B9o1+zbKM91iwXKmzpo6LyUfx4&#10;0Zjr2+nZF/rsHrhtL/1wnn87Y15m4/sOVKIx/S//tU/WwHol+vKMEEAf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mclzEAAAA3AAAAA8AAAAAAAAAAAAAAAAAmAIAAGRycy9k&#10;b3ducmV2LnhtbFBLBQYAAAAABAAEAPUAAACJAwAAAAA=&#10;" fillcolor="window" strokecolor="windowText" strokeweight="2pt">
                  <v:textbox>
                    <w:txbxContent>
                      <w:p w:rsidR="00545B30" w:rsidRPr="00335F51" w:rsidRDefault="00545B30" w:rsidP="00545B30">
                        <w:pPr>
                          <w:jc w:val="center"/>
                          <w:rPr>
                            <w:lang w:val="en-US"/>
                          </w:rPr>
                        </w:pPr>
                        <w:r>
                          <w:rPr>
                            <w:lang w:val="en-US"/>
                          </w:rPr>
                          <w:t>SMED</w:t>
                        </w:r>
                      </w:p>
                    </w:txbxContent>
                  </v:textbox>
                </v:rect>
                <v:rect id="Прямоугольник 411" o:spid="_x0000_s1034" style="position:absolute;left:1809;top:31146;width:8052;height:2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rXx8UA&#10;AADcAAAADwAAAGRycy9kb3ducmV2LnhtbESPwWrDMBBE74H+g9hCLqGRXUpI3SihFAom5FInl94W&#10;ayubWCtjqbL991Gg0OMwO292dofJdiLS4FvHCvJ1BoK4drplo+By/nzagvABWWPnmBTM5OGwf1js&#10;sNBu5C+KVTAiQdgXqKAJoS+k9HVDFv3a9cTJ+3GDxZDkYKQecExw28nnLNtIiy2nhgZ7+miovla/&#10;Nr2xkpdyjpU8miu+9qc4HlffRqnl4/T+BiLQFP6P/9KlVvCS53Afkwgg9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6tfHxQAAANwAAAAPAAAAAAAAAAAAAAAAAJgCAABkcnMv&#10;ZG93bnJldi54bWxQSwUGAAAAAAQABAD1AAAAigMAAAAA&#10;" fillcolor="window" strokecolor="windowText" strokeweight="2pt">
                  <v:textbox>
                    <w:txbxContent>
                      <w:p w:rsidR="00545B30" w:rsidRPr="00335F51" w:rsidRDefault="00545B30" w:rsidP="00545B30">
                        <w:pPr>
                          <w:jc w:val="center"/>
                          <w:rPr>
                            <w:lang w:val="en-US"/>
                          </w:rPr>
                        </w:pPr>
                        <w:r>
                          <w:rPr>
                            <w:lang w:val="en-US"/>
                          </w:rPr>
                          <w:t>JIT</w:t>
                        </w:r>
                      </w:p>
                    </w:txbxContent>
                  </v:textbox>
                </v:rect>
                <v:rect id="Прямоугольник 412" o:spid="_x0000_s1035" style="position:absolute;top:34004;width:8051;height:2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hJsMQA&#10;AADcAAAADwAAAGRycy9kb3ducmV2LnhtbESPQYvCMBCF78L+hzALXmRNFZHdapRlQRDxYu1lb0Mz&#10;psVmUprY1n9vBMHj48373rz1drC16Kj1lWMFs2kCgrhwumKjID/vvr5B+ICssXZMCu7kYbv5GK0x&#10;1a7nE3VZMCJC2KeooAyhSaX0RUkW/dQ1xNG7uNZiiLI1UrfYR7it5TxJltJixbGhxIb+Siqu2c3G&#10;NyYy39+7TB7MFX+aY9cfJv9GqfHn8LsCEWgI7+NXeq8VLGZzeI6JBJ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4SbDEAAAA3AAAAA8AAAAAAAAAAAAAAAAAmAIAAGRycy9k&#10;b3ducmV2LnhtbFBLBQYAAAAABAAEAPUAAACJAwAAAAA=&#10;" fillcolor="window" strokecolor="windowText" strokeweight="2pt">
                  <v:textbox>
                    <w:txbxContent>
                      <w:p w:rsidR="00545B30" w:rsidRPr="00335F51" w:rsidRDefault="00545B30" w:rsidP="00545B30">
                        <w:pPr>
                          <w:jc w:val="center"/>
                          <w:rPr>
                            <w:lang w:val="en-US"/>
                          </w:rPr>
                        </w:pPr>
                        <w:r>
                          <w:rPr>
                            <w:lang w:val="en-US"/>
                          </w:rPr>
                          <w:t>3P</w:t>
                        </w:r>
                      </w:p>
                    </w:txbxContent>
                  </v:textbox>
                </v:rect>
                <v:rect id="Прямоугольник 413" o:spid="_x0000_s1036" style="position:absolute;left:9144;top:18669;width:17456;height:3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TsK8QA&#10;AADcAAAADwAAAGRycy9kb3ducmV2LnhtbESPQYvCMBCF7wv+hzALXkRTdRG3axQRBBEvW714G5rZ&#10;tNhMShPb+u+NIOzx8eZ9b95q09tKtNT40rGC6SQBQZw7XbJRcDnvx0sQPiBrrByTggd52KwHHytM&#10;tev4l9osGBEh7FNUUIRQp1L6vCCLfuJq4uj9ucZiiLIxUjfYRbit5CxJFtJiybGhwJp2BeW37G7j&#10;GyN5OTzaTB7NDb/rU9sdR1ej1PCz3/6ACNSH/+N3+qAVfE3n8BoTCS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07CvEAAAA3AAAAA8AAAAAAAAAAAAAAAAAmAIAAGRycy9k&#10;b3ducmV2LnhtbFBLBQYAAAAABAAEAPUAAACJAwAAAAA=&#10;" fillcolor="window" strokecolor="windowText" strokeweight="2pt">
                  <v:textbox>
                    <w:txbxContent>
                      <w:p w:rsidR="00545B30" w:rsidRPr="00335F51" w:rsidRDefault="00545B30" w:rsidP="00545B30">
                        <w:pPr>
                          <w:jc w:val="center"/>
                        </w:pPr>
                        <w:r>
                          <w:t>Технологии улучшений</w:t>
                        </w:r>
                      </w:p>
                    </w:txbxContent>
                  </v:textbox>
                </v:rect>
                <v:rect id="Прямоугольник 414" o:spid="_x0000_s1037" style="position:absolute;left:49911;width:17456;height:3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10X8UA&#10;AADcAAAADwAAAGRycy9kb3ducmV2LnhtbESPwWrDMBBE74X8g9hALqGWE0xJXSshBArB9FInl9wW&#10;ayubWCtjqbbz91Wh0OMwO292isNsOzHS4FvHCjZJCoK4drplo+B6eX/egfABWWPnmBQ8yMNhv3gq&#10;MNdu4k8aq2BEhLDPUUETQp9L6euGLPrE9cTR+3KDxRDlYKQecIpw28ltmr5Iiy3HhgZ7OjVU36tv&#10;G99Yy+v5MVayNHd87T/GqVzfjFKr5Xx8AxFoDv/Hf+mzVpBtMvgdEwk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nXRfxQAAANwAAAAPAAAAAAAAAAAAAAAAAJgCAABkcnMv&#10;ZG93bnJldi54bWxQSwUGAAAAAAQABAD1AAAAigMAAAAA&#10;" fillcolor="window" strokecolor="windowText" strokeweight="2pt">
                  <v:textbox>
                    <w:txbxContent>
                      <w:p w:rsidR="00545B30" w:rsidRPr="00335F51" w:rsidRDefault="00545B30" w:rsidP="00545B30">
                        <w:pPr>
                          <w:jc w:val="center"/>
                        </w:pPr>
                        <w:r>
                          <w:t>Технологии анализа</w:t>
                        </w:r>
                      </w:p>
                    </w:txbxContent>
                  </v:textbox>
                </v:rect>
                <v:rect id="Прямоугольник 415" o:spid="_x0000_s1038" style="position:absolute;left:58197;top:4191;width:8052;height:2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RxMQA&#10;AADcAAAADwAAAGRycy9kb3ducmV2LnhtbESPQYvCMBCF7wv+hzALXkRTxRW3axQRBBEvW714G5rZ&#10;tNhMShPb+u+NIOzx8eZ9b95q09tKtNT40rGC6SQBQZw7XbJRcDnvx0sQPiBrrByTggd52KwHHytM&#10;tev4l9osGBEh7FNUUIRQp1L6vCCLfuJq4uj9ucZiiLIxUjfYRbit5CxJFtJiybGhwJp2BeW37G7j&#10;GyN5OTzaTB7NDb/rU9sdR1ej1PCz3/6ACNSH/+N3+qAVzKdf8BoTCS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R0cTEAAAA3AAAAA8AAAAAAAAAAAAAAAAAmAIAAGRycy9k&#10;b3ducmV2LnhtbFBLBQYAAAAABAAEAPUAAACJAwAAAAA=&#10;" fillcolor="window" strokecolor="windowText" strokeweight="2pt">
                  <v:textbox>
                    <w:txbxContent>
                      <w:p w:rsidR="00545B30" w:rsidRPr="00335F51" w:rsidRDefault="00545B30" w:rsidP="00545B30">
                        <w:pPr>
                          <w:jc w:val="center"/>
                          <w:rPr>
                            <w:lang w:val="en-US"/>
                          </w:rPr>
                        </w:pPr>
                        <w:r>
                          <w:t>3</w:t>
                        </w:r>
                        <w:r>
                          <w:rPr>
                            <w:lang w:val="en-US"/>
                          </w:rPr>
                          <w:t>MU</w:t>
                        </w:r>
                      </w:p>
                    </w:txbxContent>
                  </v:textbox>
                </v:rect>
                <v:rect id="Прямоугольник 416" o:spid="_x0000_s1039" style="position:absolute;left:62007;top:7048;width:8052;height:2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NPs8UA&#10;AADcAAAADwAAAGRycy9kb3ducmV2LnhtbESPwWrDMBBE74X8g9hALqaWE0pIXSshBArB9FInl9wW&#10;ayubWCtjqbbz91Wh0OMwO292isNsOzHS4FvHCtZpBoK4drplo+B6eX/egfABWWPnmBQ8yMNhv3gq&#10;MNdu4k8aq2BEhLDPUUETQp9L6euGLPrU9cTR+3KDxRDlYKQecIpw28lNlm2lxZZjQ4M9nRqq79W3&#10;jW8k8np+jJUszR1f+49xKpObUWq1nI9vIALN4f/4L33WCl7WW/gdEwk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A0+zxQAAANwAAAAPAAAAAAAAAAAAAAAAAJgCAABkcnMv&#10;ZG93bnJldi54bWxQSwUGAAAAAAQABAD1AAAAigMAAAAA&#10;" fillcolor="window" strokecolor="windowText" strokeweight="2pt">
                  <v:textbox>
                    <w:txbxContent>
                      <w:p w:rsidR="00545B30" w:rsidRPr="00335F51" w:rsidRDefault="00545B30" w:rsidP="00545B30">
                        <w:pPr>
                          <w:jc w:val="center"/>
                          <w:rPr>
                            <w:lang w:val="en-US"/>
                          </w:rPr>
                        </w:pPr>
                        <w:r>
                          <w:rPr>
                            <w:lang w:val="en-US"/>
                          </w:rPr>
                          <w:t>5W</w:t>
                        </w:r>
                      </w:p>
                    </w:txbxContent>
                  </v:textbox>
                </v:rect>
                <v:rect id="Прямоугольник 417" o:spid="_x0000_s1040" style="position:absolute;left:64389;top:9906;width:8051;height:2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qKMQA&#10;AADcAAAADwAAAGRycy9kb3ducmV2LnhtbESPQYvCMBCF7wv+hzALXkRTRVa3axQRBBEvW714G5rZ&#10;tNhMShPb+u+NIOzx8eZ9b95q09tKtNT40rGC6SQBQZw7XbJRcDnvx0sQPiBrrByTggd52KwHHytM&#10;tev4l9osGBEh7FNUUIRQp1L6vCCLfuJq4uj9ucZiiLIxUjfYRbit5CxJvqTFkmNDgTXtCspv2d3G&#10;N0bycni0mTyaG37Xp7Y7jq5GqeFnv/0BEagP/8fv9EErmE8X8BoTCS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P6ijEAAAA3AAAAA8AAAAAAAAAAAAAAAAAmAIAAGRycy9k&#10;b3ducmV2LnhtbFBLBQYAAAAABAAEAPUAAACJAwAAAAA=&#10;" fillcolor="window" strokecolor="windowText" strokeweight="2pt">
                  <v:textbox>
                    <w:txbxContent>
                      <w:p w:rsidR="00545B30" w:rsidRPr="00335F51" w:rsidRDefault="00545B30" w:rsidP="00545B30">
                        <w:pPr>
                          <w:jc w:val="center"/>
                          <w:rPr>
                            <w:lang w:val="en-US"/>
                          </w:rPr>
                        </w:pPr>
                        <w:r>
                          <w:rPr>
                            <w:lang w:val="en-US"/>
                          </w:rPr>
                          <w:t>4M</w:t>
                        </w:r>
                      </w:p>
                    </w:txbxContent>
                  </v:textbox>
                </v:rect>
                <v:rect id="Прямоугольник 418" o:spid="_x0000_s1041" style="position:absolute;left:67246;top:12763;width:8052;height:2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B+WsQA&#10;AADcAAAADwAAAGRycy9kb3ducmV2LnhtbESPwWrCQBCG74LvsIzQi+jGIlKjq5RCQcRLo5fehuy4&#10;CWZnQ3abxLfvHAo9Dv/833yzP46+UT11sQ5sYLXMQBGXwdbsDNyun4s3UDEhW2wCk4EnRTgeppM9&#10;5jYM/EV9kZwSCMccDVQptbnWsazIY1yGlliye+g8Jhk7p22Hg8B9o1+zbKM91iwXKmzpo6LyUfx4&#10;0Zjr2+nZF/rsHrhtL/1wnn87Y15m4/sOVKIx/S//tU/WwHoltvKMEEAf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QflrEAAAA3AAAAA8AAAAAAAAAAAAAAAAAmAIAAGRycy9k&#10;b3ducmV2LnhtbFBLBQYAAAAABAAEAPUAAACJAwAAAAA=&#10;" fillcolor="window" strokecolor="windowText" strokeweight="2pt">
                  <v:textbox>
                    <w:txbxContent>
                      <w:p w:rsidR="00545B30" w:rsidRPr="00335F51" w:rsidRDefault="00545B30" w:rsidP="00545B30">
                        <w:pPr>
                          <w:jc w:val="center"/>
                          <w:rPr>
                            <w:lang w:val="en-US"/>
                          </w:rPr>
                        </w:pPr>
                        <w:r>
                          <w:rPr>
                            <w:lang w:val="en-US"/>
                          </w:rPr>
                          <w:t>PPS</w:t>
                        </w:r>
                      </w:p>
                    </w:txbxContent>
                  </v:textbox>
                </v:rect>
                <v:rect id="Прямоугольник 419" o:spid="_x0000_s1042" style="position:absolute;left:70008;top:15621;width:8052;height:2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zbwcUA&#10;AADcAAAADwAAAGRycy9kb3ducmV2LnhtbESPzWrDMBCE74G+g9hCLqGWU0qo3SihFArB5FLHl94W&#10;ayubWCtjqf55+yhQ6HGYnW929sfZdmKkwbeOFWyTFARx7XTLRkF1+Xx6BeEDssbOMSlYyMPx8LDa&#10;Y67dxF80lsGICGGfo4ImhD6X0tcNWfSJ64mj9+MGiyHKwUg94BThtpPPabqTFluODQ329NFQfS1/&#10;bXxjI6vTMpayMFfM+vM4FZtvo9T6cX5/AxFoDv/Hf+mTVvCyzeA+JhJAH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nNvBxQAAANwAAAAPAAAAAAAAAAAAAAAAAJgCAABkcnMv&#10;ZG93bnJldi54bWxQSwUGAAAAAAQABAD1AAAAigMAAAAA&#10;" fillcolor="window" strokecolor="windowText" strokeweight="2pt">
                  <v:textbox>
                    <w:txbxContent>
                      <w:p w:rsidR="00545B30" w:rsidRPr="00335F51" w:rsidRDefault="00545B30" w:rsidP="00545B30">
                        <w:pPr>
                          <w:jc w:val="center"/>
                          <w:rPr>
                            <w:lang w:val="en-US"/>
                          </w:rPr>
                        </w:pPr>
                        <w:r>
                          <w:rPr>
                            <w:lang w:val="en-US"/>
                          </w:rPr>
                          <w:t>VSM</w:t>
                        </w:r>
                      </w:p>
                    </w:txbxContent>
                  </v:textbox>
                </v:rect>
                <v:rect id="Прямоугольник 420" o:spid="_x0000_s1043" style="position:absolute;left:66960;top:21812;width:17456;height:3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q44cQA&#10;AADcAAAADwAAAGRycy9kb3ducmV2LnhtbESPwWrCQBCG74LvsIzQi+imIlKjq5RCQcRLo5fehuy4&#10;CWZnQ3abxLfvHAo9Dv/833yzP46+UT11sQ5s4HWZgSIug63ZGbhdPxdvoGJCttgEJgNPinA8TCd7&#10;zG0Y+Iv6IjklEI45GqhSanOtY1mRx7gMLbFk99B5TDJ2TtsOB4H7Rq+ybKM91iwXKmzpo6LyUfx4&#10;0Zjr2+nZF/rsHrhtL/1wnn87Y15m4/sOVKIx/S//tU/WwHol+vKMEEAf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KuOHEAAAA3AAAAA8AAAAAAAAAAAAAAAAAmAIAAGRycy9k&#10;b3ducmV2LnhtbFBLBQYAAAAABAAEAPUAAACJAwAAAAA=&#10;" fillcolor="window" strokecolor="windowText" strokeweight="2pt">
                  <v:textbox>
                    <w:txbxContent>
                      <w:p w:rsidR="00545B30" w:rsidRPr="00335F51" w:rsidRDefault="00545B30" w:rsidP="00545B30">
                        <w:pPr>
                          <w:jc w:val="center"/>
                          <w:rPr>
                            <w:lang w:val="en-US"/>
                          </w:rPr>
                        </w:pPr>
                        <w:r>
                          <w:t>Технологии вовлечения</w:t>
                        </w:r>
                      </w:p>
                    </w:txbxContent>
                  </v:textbox>
                </v:rect>
                <v:rect id="Прямоугольник 421" o:spid="_x0000_s1044" style="position:absolute;left:71437;top:25717;width:9411;height:28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YdesQA&#10;AADcAAAADwAAAGRycy9kb3ducmV2LnhtbESPQYvCMBCF78L+hzALXmRNFZHdapRlQRDxYu1lb0Mz&#10;psVmUprY1n9vBMHj48373rz1drC16Kj1lWMFs2kCgrhwumKjID/vvr5B+ICssXZMCu7kYbv5GK0x&#10;1a7nE3VZMCJC2KeooAyhSaX0RUkW/dQ1xNG7uNZiiLI1UrfYR7it5TxJltJixbGhxIb+Siqu2c3G&#10;NyYy39+7TB7MFX+aY9cfJv9GqfHn8LsCEWgI7+NXeq8VLOYzeI6JBJ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GHXrEAAAA3AAAAA8AAAAAAAAAAAAAAAAAmAIAAGRycy9k&#10;b3ducmV2LnhtbFBLBQYAAAAABAAEAPUAAACJAwAAAAA=&#10;" fillcolor="window" strokecolor="windowText" strokeweight="2pt">
                  <v:textbox>
                    <w:txbxContent>
                      <w:p w:rsidR="00545B30" w:rsidRPr="00335F51" w:rsidRDefault="00545B30" w:rsidP="00545B30">
                        <w:pPr>
                          <w:jc w:val="center"/>
                          <w:rPr>
                            <w:lang w:val="en-US"/>
                          </w:rPr>
                        </w:pPr>
                        <w:r>
                          <w:t>КАЙДЗЕН</w:t>
                        </w:r>
                      </w:p>
                    </w:txbxContent>
                  </v:textbox>
                </v:rect>
                <v:rect id="Прямоугольник 422" o:spid="_x0000_s1045" style="position:absolute;left:75057;top:28575;width:8051;height:2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SDDcUA&#10;AADcAAAADwAAAGRycy9kb3ducmV2LnhtbESPwWrDMBBE74H+g9hALyGRa0pInSihFAom9FInl94W&#10;ayObWCtjqbL991Wh0OMwO292DqfJdiLS4FvHCp42GQji2umWjYLr5X29A+EDssbOMSmYycPp+LA4&#10;YKHdyJ8Uq2BEgrAvUEETQl9I6euGLPqN64mTd3ODxZDkYKQecExw28k8y7bSYsupocGe3hqq79W3&#10;TW+s5LWcYyXP5o4v/Uccz6svo9Tjcnrdgwg0hf/jv3SpFTznOfyOSQSQx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VIMNxQAAANwAAAAPAAAAAAAAAAAAAAAAAJgCAABkcnMv&#10;ZG93bnJldi54bWxQSwUGAAAAAAQABAD1AAAAigMAAAAA&#10;" fillcolor="window" strokecolor="windowText" strokeweight="2pt">
                  <v:textbox>
                    <w:txbxContent>
                      <w:p w:rsidR="00545B30" w:rsidRPr="000C788B" w:rsidRDefault="00545B30" w:rsidP="00545B30">
                        <w:pPr>
                          <w:jc w:val="center"/>
                          <w:rPr>
                            <w:lang w:val="en-US"/>
                          </w:rPr>
                        </w:pPr>
                        <w:r>
                          <w:rPr>
                            <w:lang w:val="en-US"/>
                          </w:rPr>
                          <w:t>TQM</w:t>
                        </w:r>
                      </w:p>
                    </w:txbxContent>
                  </v:textbox>
                </v:rect>
                <v:rect id="Прямоугольник 423" o:spid="_x0000_s1046" style="position:absolute;left:76009;top:31432;width:12414;height:3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gmlsQA&#10;AADcAAAADwAAAGRycy9kb3ducmV2LnhtbESPQYvCMBCF7wv+hzALXkRTdRG3axQRBBEvW714G5rZ&#10;tNhMShPb+u+NIOzx8eZ9b95q09tKtNT40rGC6SQBQZw7XbJRcDnvx0sQPiBrrByTggd52KwHHytM&#10;tev4l9osGBEh7FNUUIRQp1L6vCCLfuJq4uj9ucZiiLIxUjfYRbit5CxJFtJiybGhwJp2BeW37G7j&#10;GyN5OTzaTB7NDb/rU9sdR1ej1PCz3/6ACNSH/+N3+qAVfM3m8BoTCS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YJpbEAAAA3AAAAA8AAAAAAAAAAAAAAAAAmAIAAGRycy9k&#10;b3ducmV2LnhtbFBLBQYAAAAABAAEAPUAAACJAwAAAAA=&#10;" fillcolor="window" strokecolor="windowText" strokeweight="2pt">
                  <v:textbox>
                    <w:txbxContent>
                      <w:p w:rsidR="00545B30" w:rsidRPr="000C788B" w:rsidRDefault="00545B30" w:rsidP="00545B30">
                        <w:pPr>
                          <w:jc w:val="center"/>
                          <w:rPr>
                            <w:lang w:val="en-US"/>
                          </w:rPr>
                        </w:pPr>
                        <w:r>
                          <w:rPr>
                            <w:lang w:val="en-US"/>
                          </w:rPr>
                          <w:t>HOSHIN KANRI</w:t>
                        </w:r>
                      </w:p>
                    </w:txbxContent>
                  </v:textbox>
                </v:rect>
                <v:rect id="Прямоугольник 424" o:spid="_x0000_s1047" style="position:absolute;left:80867;top:37623;width:13233;height:2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G+4sUA&#10;AADcAAAADwAAAGRycy9kb3ducmV2LnhtbESPwWrDMBBE74X8g9hALqGWG0xJXSshBALB9FInl9wW&#10;ayubWCtjqbbz91Wh0OMwO292iv1sOzHS4FvHCl6SFARx7XTLRsH1cnregvABWWPnmBQ8yMN+t3gq&#10;MNdu4k8aq2BEhLDPUUETQp9L6euGLPrE9cTR+3KDxRDlYKQecIpw28lNmr5Kiy3HhgZ7OjZU36tv&#10;G99Yy+v5MVayNHd86z/GqVzfjFKr5Xx4BxFoDv/Hf+mzVpBtMvgdEwk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8b7ixQAAANwAAAAPAAAAAAAAAAAAAAAAAJgCAABkcnMv&#10;ZG93bnJldi54bWxQSwUGAAAAAAQABAD1AAAAigMAAAAA&#10;" fillcolor="window" strokecolor="windowText" strokeweight="2pt">
                  <v:textbox>
                    <w:txbxContent>
                      <w:p w:rsidR="00545B30" w:rsidRPr="00335F51" w:rsidRDefault="00545B30" w:rsidP="00545B30">
                        <w:pPr>
                          <w:jc w:val="center"/>
                          <w:rPr>
                            <w:lang w:val="en-US"/>
                          </w:rPr>
                        </w:pPr>
                        <w:r>
                          <w:t>Система подачи</w:t>
                        </w:r>
                      </w:p>
                    </w:txbxContent>
                  </v:textbox>
                </v:rect>
                <v:rect id="Прямоугольник 425" o:spid="_x0000_s1048" style="position:absolute;left:78771;top:34766;width:12415;height:28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0becQA&#10;AADcAAAADwAAAGRycy9kb3ducmV2LnhtbESPQYvCMBCF7wv+hzALXkRTxRW3axQRBBEvW714G5rZ&#10;tNhMShPb+u+NIOzx8eZ9b95q09tKtNT40rGC6SQBQZw7XbJRcDnvx0sQPiBrrByTggd52KwHHytM&#10;tev4l9osGBEh7FNUUIRQp1L6vCCLfuJq4uj9ucZiiLIxUjfYRbit5CxJFtJiybGhwJp2BeW37G7j&#10;GyN5OTzaTB7NDb/rU9sdR1ej1PCz3/6ACNSH/+N3+qAVzGdf8BoTCS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9G3nEAAAA3AAAAA8AAAAAAAAAAAAAAAAAmAIAAGRycy9k&#10;b3ducmV2LnhtbFBLBQYAAAAABAAEAPUAAACJAwAAAAA=&#10;" fillcolor="window" strokecolor="windowText" strokeweight="2pt">
                  <v:textbox>
                    <w:txbxContent>
                      <w:p w:rsidR="00545B30" w:rsidRPr="00335F51" w:rsidRDefault="00545B30" w:rsidP="00545B30">
                        <w:pPr>
                          <w:jc w:val="center"/>
                          <w:rPr>
                            <w:lang w:val="en-US"/>
                          </w:rPr>
                        </w:pPr>
                        <w:r>
                          <w:t>Стандартизация</w:t>
                        </w:r>
                      </w:p>
                    </w:txbxContent>
                  </v:textbox>
                </v:rect>
              </v:group>
            </w:pict>
          </mc:Fallback>
        </mc:AlternateContent>
      </w: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709"/>
        <w:contextualSpacing/>
        <w:jc w:val="both"/>
        <w:rPr>
          <w:rFonts w:ascii="Times New Roman" w:hAnsi="Times New Roman" w:cs="Times New Roman"/>
          <w:lang w:eastAsia="ru-RU"/>
        </w:rPr>
      </w:pPr>
    </w:p>
    <w:p w:rsidR="00545B30" w:rsidRPr="00545B30" w:rsidRDefault="00545B30" w:rsidP="00545B30">
      <w:pPr>
        <w:spacing w:after="0" w:line="240" w:lineRule="auto"/>
        <w:ind w:firstLine="142"/>
        <w:contextualSpacing/>
        <w:jc w:val="center"/>
        <w:rPr>
          <w:rFonts w:ascii="Times New Roman" w:hAnsi="Times New Roman" w:cs="Times New Roman"/>
          <w:sz w:val="28"/>
          <w:szCs w:val="18"/>
          <w:shd w:val="clear" w:color="auto" w:fill="FFFFFF"/>
        </w:rPr>
      </w:pPr>
    </w:p>
    <w:p w:rsidR="00545B30" w:rsidRPr="00545B30" w:rsidRDefault="00545B30" w:rsidP="00545B30">
      <w:pPr>
        <w:spacing w:after="0" w:line="240" w:lineRule="auto"/>
        <w:ind w:firstLine="709"/>
        <w:contextualSpacing/>
        <w:jc w:val="center"/>
        <w:rPr>
          <w:rFonts w:ascii="Times New Roman" w:hAnsi="Times New Roman" w:cs="Times New Roman"/>
          <w:sz w:val="28"/>
          <w:szCs w:val="18"/>
          <w:shd w:val="clear" w:color="auto" w:fill="FFFFFF"/>
        </w:rPr>
      </w:pPr>
      <w:r w:rsidRPr="00545B30">
        <w:rPr>
          <w:rFonts w:ascii="Times New Roman" w:hAnsi="Times New Roman" w:cs="Times New Roman"/>
          <w:sz w:val="28"/>
          <w:szCs w:val="18"/>
          <w:shd w:val="clear" w:color="auto" w:fill="FFFFFF"/>
        </w:rPr>
        <w:t>Рис. 1. Сущность бережливого производства</w:t>
      </w:r>
    </w:p>
    <w:p w:rsidR="00545B30" w:rsidRPr="00545B30" w:rsidRDefault="00545B30" w:rsidP="00545B30">
      <w:pPr>
        <w:spacing w:after="0" w:line="240" w:lineRule="auto"/>
        <w:ind w:firstLine="709"/>
        <w:contextualSpacing/>
        <w:jc w:val="center"/>
        <w:rPr>
          <w:rFonts w:ascii="Times New Roman" w:hAnsi="Times New Roman" w:cs="Times New Roman"/>
          <w:sz w:val="28"/>
          <w:szCs w:val="18"/>
          <w:shd w:val="clear" w:color="auto" w:fill="FFFFFF"/>
        </w:rPr>
      </w:pPr>
    </w:p>
    <w:p w:rsidR="00545B30" w:rsidRPr="00545B30" w:rsidRDefault="00545B30" w:rsidP="00545B30">
      <w:pPr>
        <w:spacing w:after="0" w:line="240" w:lineRule="auto"/>
        <w:ind w:firstLine="709"/>
        <w:contextualSpacing/>
        <w:jc w:val="both"/>
        <w:rPr>
          <w:rFonts w:ascii="Times New Roman" w:hAnsi="Times New Roman" w:cs="Times New Roman"/>
          <w:sz w:val="28"/>
          <w:szCs w:val="18"/>
          <w:bdr w:val="none" w:sz="0" w:space="0" w:color="auto" w:frame="1"/>
          <w:shd w:val="clear" w:color="auto" w:fill="FFFFFF"/>
        </w:rPr>
      </w:pPr>
    </w:p>
    <w:p w:rsidR="00545B30" w:rsidRPr="00545B30" w:rsidRDefault="00545B30" w:rsidP="00545B30">
      <w:pPr>
        <w:spacing w:after="0" w:line="240" w:lineRule="auto"/>
        <w:ind w:firstLine="709"/>
        <w:contextualSpacing/>
        <w:jc w:val="both"/>
        <w:rPr>
          <w:rFonts w:ascii="Times New Roman" w:hAnsi="Times New Roman" w:cs="Times New Roman"/>
          <w:sz w:val="28"/>
          <w:szCs w:val="18"/>
          <w:bdr w:val="none" w:sz="0" w:space="0" w:color="auto" w:frame="1"/>
          <w:shd w:val="clear" w:color="auto" w:fill="FFFFFF"/>
        </w:rPr>
      </w:pPr>
    </w:p>
    <w:p w:rsidR="00545B30" w:rsidRPr="00545B30" w:rsidRDefault="00545B30" w:rsidP="00545B30">
      <w:pPr>
        <w:spacing w:after="0" w:line="240" w:lineRule="auto"/>
        <w:contextualSpacing/>
        <w:jc w:val="both"/>
        <w:rPr>
          <w:rFonts w:ascii="Times New Roman" w:hAnsi="Times New Roman" w:cs="Times New Roman"/>
          <w:sz w:val="28"/>
          <w:szCs w:val="18"/>
          <w:bdr w:val="none" w:sz="0" w:space="0" w:color="auto" w:frame="1"/>
          <w:shd w:val="clear" w:color="auto" w:fill="FFFFFF"/>
        </w:rPr>
        <w:sectPr w:rsidR="00545B30" w:rsidRPr="00545B30" w:rsidSect="00E059E0">
          <w:pgSz w:w="16838" w:h="11906" w:orient="landscape"/>
          <w:pgMar w:top="1134" w:right="1134" w:bottom="1134" w:left="1134" w:header="709" w:footer="709" w:gutter="0"/>
          <w:cols w:space="708"/>
          <w:docGrid w:linePitch="381"/>
        </w:sectPr>
      </w:pPr>
    </w:p>
    <w:p w:rsidR="00545B30" w:rsidRPr="00545B30" w:rsidRDefault="00545B30" w:rsidP="00545B30">
      <w:pPr>
        <w:numPr>
          <w:ilvl w:val="0"/>
          <w:numId w:val="1"/>
        </w:numPr>
        <w:spacing w:after="0" w:line="240" w:lineRule="auto"/>
        <w:ind w:firstLine="709"/>
        <w:contextualSpacing/>
        <w:jc w:val="both"/>
        <w:rPr>
          <w:rFonts w:ascii="Times New Roman" w:hAnsi="Times New Roman" w:cs="Times New Roman"/>
          <w:sz w:val="28"/>
        </w:rPr>
      </w:pPr>
      <w:r w:rsidRPr="00545B30">
        <w:rPr>
          <w:rFonts w:ascii="Times New Roman" w:hAnsi="Times New Roman" w:cs="Times New Roman"/>
          <w:sz w:val="28"/>
          <w:szCs w:val="18"/>
          <w:bdr w:val="none" w:sz="0" w:space="0" w:color="auto" w:frame="1"/>
          <w:shd w:val="clear" w:color="auto" w:fill="FFFFFF"/>
        </w:rPr>
        <w:lastRenderedPageBreak/>
        <w:t>над внедрением бережливого производства должны работать высококвалифицированные работники предприятия (</w:t>
      </w:r>
      <w:proofErr w:type="gramStart"/>
      <w:r w:rsidRPr="00545B30">
        <w:rPr>
          <w:rFonts w:ascii="Times New Roman" w:hAnsi="Times New Roman" w:cs="Times New Roman"/>
          <w:sz w:val="28"/>
          <w:szCs w:val="18"/>
          <w:bdr w:val="none" w:sz="0" w:space="0" w:color="auto" w:frame="1"/>
          <w:shd w:val="clear" w:color="auto" w:fill="FFFFFF"/>
        </w:rPr>
        <w:t>топ-менеджеры</w:t>
      </w:r>
      <w:proofErr w:type="gramEnd"/>
      <w:r w:rsidRPr="00545B30">
        <w:rPr>
          <w:rFonts w:ascii="Times New Roman" w:hAnsi="Times New Roman" w:cs="Times New Roman"/>
          <w:sz w:val="28"/>
          <w:szCs w:val="18"/>
          <w:bdr w:val="none" w:sz="0" w:space="0" w:color="auto" w:frame="1"/>
          <w:shd w:val="clear" w:color="auto" w:fill="FFFFFF"/>
        </w:rPr>
        <w:t>), но в данный процесс должны быть вовлечены все сотрудники предприятия;</w:t>
      </w:r>
    </w:p>
    <w:p w:rsidR="00545B30" w:rsidRPr="00545B30" w:rsidRDefault="00545B30" w:rsidP="00545B30">
      <w:pPr>
        <w:numPr>
          <w:ilvl w:val="0"/>
          <w:numId w:val="1"/>
        </w:numPr>
        <w:spacing w:after="0" w:line="240" w:lineRule="auto"/>
        <w:ind w:firstLine="709"/>
        <w:contextualSpacing/>
        <w:jc w:val="both"/>
        <w:rPr>
          <w:rFonts w:ascii="Times New Roman" w:hAnsi="Times New Roman" w:cs="Times New Roman"/>
          <w:sz w:val="28"/>
        </w:rPr>
      </w:pPr>
      <w:r w:rsidRPr="00545B30">
        <w:rPr>
          <w:rFonts w:ascii="Times New Roman" w:hAnsi="Times New Roman" w:cs="Times New Roman"/>
          <w:sz w:val="28"/>
          <w:szCs w:val="18"/>
          <w:bdr w:val="none" w:sz="0" w:space="0" w:color="auto" w:frame="1"/>
          <w:shd w:val="clear" w:color="auto" w:fill="FFFFFF"/>
        </w:rPr>
        <w:t>ключевым звеном реализации бережливого производства является стандартизация.</w:t>
      </w:r>
    </w:p>
    <w:p w:rsidR="00545B30" w:rsidRPr="00545B30" w:rsidRDefault="00545B30" w:rsidP="00545B30">
      <w:pPr>
        <w:spacing w:after="0" w:line="240" w:lineRule="auto"/>
        <w:ind w:firstLine="709"/>
        <w:contextualSpacing/>
        <w:jc w:val="both"/>
        <w:rPr>
          <w:rFonts w:ascii="Times New Roman" w:hAnsi="Times New Roman" w:cs="Times New Roman"/>
          <w:sz w:val="28"/>
          <w:szCs w:val="18"/>
          <w:bdr w:val="none" w:sz="0" w:space="0" w:color="auto" w:frame="1"/>
          <w:shd w:val="clear" w:color="auto" w:fill="FFFFFF"/>
        </w:rPr>
      </w:pPr>
      <w:r w:rsidRPr="00545B30">
        <w:rPr>
          <w:rFonts w:ascii="Times New Roman" w:hAnsi="Times New Roman" w:cs="Times New Roman"/>
          <w:sz w:val="28"/>
          <w:szCs w:val="18"/>
          <w:bdr w:val="none" w:sz="0" w:space="0" w:color="auto" w:frame="1"/>
          <w:shd w:val="clear" w:color="auto" w:fill="FFFFFF"/>
        </w:rPr>
        <w:t>Процесс бережливого производства состоит из ряда последовательных этапов (рис. 2) для прохождения которых предусматривается использование различных инструментов (табл. 2)</w:t>
      </w:r>
      <w:r w:rsidRPr="00545B30">
        <w:rPr>
          <w:rFonts w:ascii="Times New Roman" w:hAnsi="Times New Roman" w:cs="Times New Roman"/>
          <w:sz w:val="28"/>
          <w:szCs w:val="18"/>
          <w:shd w:val="clear" w:color="auto" w:fill="FFFFFF"/>
        </w:rPr>
        <w:t xml:space="preserve"> </w:t>
      </w:r>
      <w:r w:rsidRPr="00545B30">
        <w:rPr>
          <w:rFonts w:ascii="Times New Roman" w:hAnsi="Times New Roman" w:cs="Times New Roman"/>
          <w:sz w:val="28"/>
          <w:szCs w:val="18"/>
          <w:bdr w:val="none" w:sz="0" w:space="0" w:color="auto" w:frame="1"/>
          <w:shd w:val="clear" w:color="auto" w:fill="FFFFFF"/>
        </w:rPr>
        <w:t xml:space="preserve">[5]. </w:t>
      </w:r>
    </w:p>
    <w:p w:rsidR="00545B30" w:rsidRPr="00545B30" w:rsidRDefault="00545B30" w:rsidP="00545B30">
      <w:pPr>
        <w:spacing w:after="0" w:line="240" w:lineRule="auto"/>
        <w:ind w:firstLine="709"/>
        <w:contextualSpacing/>
        <w:jc w:val="right"/>
        <w:rPr>
          <w:rFonts w:ascii="Times New Roman" w:hAnsi="Times New Roman" w:cs="Times New Roman"/>
          <w:sz w:val="28"/>
          <w:szCs w:val="18"/>
          <w:bdr w:val="none" w:sz="0" w:space="0" w:color="auto" w:frame="1"/>
          <w:shd w:val="clear" w:color="auto" w:fill="FFFFFF"/>
        </w:rPr>
      </w:pPr>
    </w:p>
    <w:p w:rsidR="00545B30" w:rsidRPr="00545B30" w:rsidRDefault="00545B30" w:rsidP="00545B30">
      <w:pPr>
        <w:spacing w:after="0" w:line="240" w:lineRule="auto"/>
        <w:contextualSpacing/>
        <w:jc w:val="center"/>
        <w:rPr>
          <w:rFonts w:ascii="Times New Roman" w:hAnsi="Times New Roman" w:cs="Times New Roman"/>
          <w:sz w:val="28"/>
          <w:szCs w:val="18"/>
          <w:bdr w:val="none" w:sz="0" w:space="0" w:color="auto" w:frame="1"/>
          <w:shd w:val="clear" w:color="auto" w:fill="FFFFFF"/>
        </w:rPr>
      </w:pPr>
      <w:r w:rsidRPr="00545B30">
        <w:rPr>
          <w:rFonts w:ascii="Times New Roman" w:hAnsi="Times New Roman" w:cs="Times New Roman"/>
          <w:noProof/>
          <w:lang w:eastAsia="ru-RU"/>
        </w:rPr>
        <w:drawing>
          <wp:inline distT="0" distB="0" distL="0" distR="0" wp14:anchorId="2460C4F8" wp14:editId="2F712B0C">
            <wp:extent cx="5414645" cy="3095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24585" t="27491" r="22095" b="15129"/>
                    <a:stretch/>
                  </pic:blipFill>
                  <pic:spPr bwMode="auto">
                    <a:xfrm>
                      <a:off x="0" y="0"/>
                      <a:ext cx="5505486" cy="3147560"/>
                    </a:xfrm>
                    <a:prstGeom prst="rect">
                      <a:avLst/>
                    </a:prstGeom>
                    <a:ln>
                      <a:noFill/>
                    </a:ln>
                    <a:extLst>
                      <a:ext uri="{53640926-AAD7-44D8-BBD7-CCE9431645EC}">
                        <a14:shadowObscured xmlns:a14="http://schemas.microsoft.com/office/drawing/2010/main"/>
                      </a:ext>
                    </a:extLst>
                  </pic:spPr>
                </pic:pic>
              </a:graphicData>
            </a:graphic>
          </wp:inline>
        </w:drawing>
      </w:r>
    </w:p>
    <w:p w:rsidR="00545B30" w:rsidRPr="00545B30" w:rsidRDefault="00545B30" w:rsidP="00545B30">
      <w:pPr>
        <w:spacing w:after="0" w:line="240" w:lineRule="auto"/>
        <w:contextualSpacing/>
        <w:jc w:val="center"/>
        <w:rPr>
          <w:rFonts w:ascii="Times New Roman" w:hAnsi="Times New Roman" w:cs="Times New Roman"/>
          <w:sz w:val="28"/>
        </w:rPr>
      </w:pPr>
      <w:r w:rsidRPr="00545B30">
        <w:rPr>
          <w:rFonts w:ascii="Times New Roman" w:hAnsi="Times New Roman" w:cs="Times New Roman"/>
          <w:sz w:val="28"/>
        </w:rPr>
        <w:t>Рис. 2. Процесс бережливого производства</w:t>
      </w:r>
    </w:p>
    <w:p w:rsidR="00545B30" w:rsidRPr="00545B30" w:rsidRDefault="00545B30" w:rsidP="00545B30">
      <w:pPr>
        <w:spacing w:after="0" w:line="240" w:lineRule="auto"/>
        <w:ind w:firstLine="709"/>
        <w:contextualSpacing/>
        <w:jc w:val="both"/>
        <w:rPr>
          <w:rFonts w:ascii="Times New Roman" w:hAnsi="Times New Roman" w:cs="Times New Roman"/>
          <w:sz w:val="28"/>
        </w:rPr>
      </w:pPr>
    </w:p>
    <w:p w:rsidR="00545B30" w:rsidRPr="00545B30" w:rsidRDefault="00545B30" w:rsidP="00545B30">
      <w:pPr>
        <w:spacing w:after="0" w:line="240" w:lineRule="auto"/>
        <w:ind w:firstLine="709"/>
        <w:contextualSpacing/>
        <w:jc w:val="right"/>
        <w:rPr>
          <w:rFonts w:ascii="Times New Roman" w:hAnsi="Times New Roman" w:cs="Times New Roman"/>
          <w:sz w:val="28"/>
          <w:szCs w:val="18"/>
          <w:bdr w:val="none" w:sz="0" w:space="0" w:color="auto" w:frame="1"/>
          <w:shd w:val="clear" w:color="auto" w:fill="FFFFFF"/>
        </w:rPr>
      </w:pPr>
      <w:r w:rsidRPr="00545B30">
        <w:rPr>
          <w:rFonts w:ascii="Times New Roman" w:hAnsi="Times New Roman" w:cs="Times New Roman"/>
          <w:sz w:val="28"/>
          <w:szCs w:val="18"/>
          <w:bdr w:val="none" w:sz="0" w:space="0" w:color="auto" w:frame="1"/>
          <w:shd w:val="clear" w:color="auto" w:fill="FFFFFF"/>
        </w:rPr>
        <w:t>Таблица 2</w:t>
      </w:r>
    </w:p>
    <w:p w:rsidR="00545B30" w:rsidRPr="00545B30" w:rsidRDefault="00545B30" w:rsidP="00545B30">
      <w:pPr>
        <w:spacing w:after="0" w:line="240" w:lineRule="auto"/>
        <w:contextualSpacing/>
        <w:jc w:val="center"/>
        <w:rPr>
          <w:rFonts w:ascii="Times New Roman" w:hAnsi="Times New Roman" w:cs="Times New Roman"/>
          <w:sz w:val="28"/>
          <w:szCs w:val="18"/>
          <w:bdr w:val="none" w:sz="0" w:space="0" w:color="auto" w:frame="1"/>
          <w:shd w:val="clear" w:color="auto" w:fill="FFFFFF"/>
        </w:rPr>
      </w:pPr>
      <w:r w:rsidRPr="00545B30">
        <w:rPr>
          <w:rFonts w:ascii="Times New Roman" w:hAnsi="Times New Roman" w:cs="Times New Roman"/>
          <w:sz w:val="28"/>
          <w:szCs w:val="18"/>
          <w:bdr w:val="none" w:sz="0" w:space="0" w:color="auto" w:frame="1"/>
          <w:shd w:val="clear" w:color="auto" w:fill="FFFFFF"/>
        </w:rPr>
        <w:t>Инструменты системы бережливого производства</w:t>
      </w:r>
    </w:p>
    <w:tbl>
      <w:tblPr>
        <w:tblStyle w:val="8"/>
        <w:tblW w:w="0" w:type="auto"/>
        <w:tblInd w:w="108" w:type="dxa"/>
        <w:tblLook w:val="04A0" w:firstRow="1" w:lastRow="0" w:firstColumn="1" w:lastColumn="0" w:noHBand="0" w:noVBand="1"/>
      </w:tblPr>
      <w:tblGrid>
        <w:gridCol w:w="4118"/>
        <w:gridCol w:w="3722"/>
        <w:gridCol w:w="1623"/>
      </w:tblGrid>
      <w:tr w:rsidR="00545B30" w:rsidRPr="00545B30" w:rsidTr="00665C78">
        <w:trPr>
          <w:trHeight w:val="685"/>
        </w:trPr>
        <w:tc>
          <w:tcPr>
            <w:tcW w:w="4253" w:type="dxa"/>
            <w:vAlign w:val="center"/>
          </w:tcPr>
          <w:p w:rsidR="00545B30" w:rsidRPr="00545B30" w:rsidRDefault="00545B30" w:rsidP="00545B30">
            <w:pPr>
              <w:contextualSpacing/>
              <w:rPr>
                <w:rFonts w:ascii="Times New Roman" w:hAnsi="Times New Roman" w:cs="Times New Roman"/>
                <w:sz w:val="24"/>
                <w:szCs w:val="24"/>
                <w:bdr w:val="none" w:sz="0" w:space="0" w:color="auto" w:frame="1"/>
                <w:shd w:val="clear" w:color="auto" w:fill="FFFFFF"/>
              </w:rPr>
            </w:pPr>
            <w:r w:rsidRPr="00545B30">
              <w:rPr>
                <w:rFonts w:ascii="Times New Roman" w:hAnsi="Times New Roman" w:cs="Times New Roman"/>
                <w:sz w:val="24"/>
                <w:szCs w:val="24"/>
                <w:bdr w:val="none" w:sz="0" w:space="0" w:color="auto" w:frame="1"/>
                <w:shd w:val="clear" w:color="auto" w:fill="FFFFFF"/>
              </w:rPr>
              <w:t>Инструменты анализа и выявления потерь:</w:t>
            </w:r>
          </w:p>
        </w:tc>
        <w:tc>
          <w:tcPr>
            <w:tcW w:w="3827" w:type="dxa"/>
            <w:vAlign w:val="center"/>
          </w:tcPr>
          <w:p w:rsidR="00545B30" w:rsidRPr="00545B30" w:rsidRDefault="00545B30" w:rsidP="00545B30">
            <w:pPr>
              <w:contextualSpacing/>
              <w:rPr>
                <w:rFonts w:ascii="Times New Roman" w:hAnsi="Times New Roman" w:cs="Times New Roman"/>
                <w:sz w:val="24"/>
                <w:szCs w:val="24"/>
                <w:bdr w:val="none" w:sz="0" w:space="0" w:color="auto" w:frame="1"/>
                <w:shd w:val="clear" w:color="auto" w:fill="FFFFFF"/>
              </w:rPr>
            </w:pPr>
            <w:r w:rsidRPr="00545B30">
              <w:rPr>
                <w:rFonts w:ascii="Times New Roman" w:hAnsi="Times New Roman" w:cs="Times New Roman"/>
                <w:sz w:val="24"/>
                <w:szCs w:val="24"/>
                <w:bdr w:val="none" w:sz="0" w:space="0" w:color="auto" w:frame="1"/>
                <w:shd w:val="clear" w:color="auto" w:fill="FFFFFF"/>
              </w:rPr>
              <w:t>Инструменты улучшения:</w:t>
            </w:r>
          </w:p>
        </w:tc>
        <w:tc>
          <w:tcPr>
            <w:tcW w:w="1559" w:type="dxa"/>
            <w:vAlign w:val="center"/>
          </w:tcPr>
          <w:p w:rsidR="00545B30" w:rsidRPr="00545B30" w:rsidRDefault="00545B30" w:rsidP="00545B30">
            <w:pPr>
              <w:contextualSpacing/>
              <w:rPr>
                <w:rFonts w:ascii="Times New Roman" w:hAnsi="Times New Roman" w:cs="Times New Roman"/>
                <w:sz w:val="24"/>
                <w:szCs w:val="24"/>
                <w:bdr w:val="none" w:sz="0" w:space="0" w:color="auto" w:frame="1"/>
                <w:shd w:val="clear" w:color="auto" w:fill="FFFFFF"/>
              </w:rPr>
            </w:pPr>
            <w:r w:rsidRPr="00545B30">
              <w:rPr>
                <w:rFonts w:ascii="Times New Roman" w:hAnsi="Times New Roman" w:cs="Times New Roman"/>
                <w:sz w:val="24"/>
                <w:szCs w:val="24"/>
                <w:bdr w:val="none" w:sz="0" w:space="0" w:color="auto" w:frame="1"/>
                <w:shd w:val="clear" w:color="auto" w:fill="FFFFFF"/>
              </w:rPr>
              <w:t>Инструменты управления и вовлечения:</w:t>
            </w:r>
          </w:p>
        </w:tc>
      </w:tr>
      <w:tr w:rsidR="00545B30" w:rsidRPr="00545B30" w:rsidTr="00665C78">
        <w:tc>
          <w:tcPr>
            <w:tcW w:w="4253" w:type="dxa"/>
            <w:vAlign w:val="center"/>
          </w:tcPr>
          <w:p w:rsidR="00545B30" w:rsidRPr="00545B30" w:rsidRDefault="00545B30" w:rsidP="00545B30">
            <w:pPr>
              <w:contextualSpacing/>
              <w:rPr>
                <w:rFonts w:ascii="Times New Roman" w:hAnsi="Times New Roman" w:cs="Times New Roman"/>
                <w:sz w:val="24"/>
                <w:szCs w:val="24"/>
                <w:bdr w:val="none" w:sz="0" w:space="0" w:color="auto" w:frame="1"/>
                <w:shd w:val="clear" w:color="auto" w:fill="FFFFFF"/>
              </w:rPr>
            </w:pPr>
            <w:r w:rsidRPr="00545B30">
              <w:rPr>
                <w:rFonts w:ascii="Times New Roman" w:hAnsi="Times New Roman" w:cs="Times New Roman"/>
                <w:sz w:val="24"/>
                <w:szCs w:val="24"/>
                <w:bdr w:val="none" w:sz="0" w:space="0" w:color="auto" w:frame="1"/>
                <w:shd w:val="clear" w:color="auto" w:fill="FFFFFF"/>
              </w:rPr>
              <w:t xml:space="preserve">Картирование потоков создания ценности, контрольный список «5 почему», контрольный список «4М», контрольный список «5W-1H», «Диаграмма </w:t>
            </w:r>
            <w:proofErr w:type="spellStart"/>
            <w:r w:rsidRPr="00545B30">
              <w:rPr>
                <w:rFonts w:ascii="Times New Roman" w:hAnsi="Times New Roman" w:cs="Times New Roman"/>
                <w:sz w:val="24"/>
                <w:szCs w:val="24"/>
                <w:bdr w:val="none" w:sz="0" w:space="0" w:color="auto" w:frame="1"/>
                <w:shd w:val="clear" w:color="auto" w:fill="FFFFFF"/>
              </w:rPr>
              <w:t>Исикава</w:t>
            </w:r>
            <w:proofErr w:type="spellEnd"/>
            <w:r w:rsidRPr="00545B30">
              <w:rPr>
                <w:rFonts w:ascii="Times New Roman" w:hAnsi="Times New Roman" w:cs="Times New Roman"/>
                <w:sz w:val="24"/>
                <w:szCs w:val="24"/>
                <w:bdr w:val="none" w:sz="0" w:space="0" w:color="auto" w:frame="1"/>
                <w:shd w:val="clear" w:color="auto" w:fill="FFFFFF"/>
              </w:rPr>
              <w:t>», «Диаграмма Парето», «Диаграмма загрузки персонала».</w:t>
            </w:r>
          </w:p>
        </w:tc>
        <w:tc>
          <w:tcPr>
            <w:tcW w:w="3827" w:type="dxa"/>
            <w:vAlign w:val="center"/>
          </w:tcPr>
          <w:p w:rsidR="00545B30" w:rsidRPr="00545B30" w:rsidRDefault="00545B30" w:rsidP="00545B30">
            <w:pPr>
              <w:contextualSpacing/>
              <w:rPr>
                <w:rFonts w:ascii="Times New Roman" w:hAnsi="Times New Roman" w:cs="Times New Roman"/>
                <w:sz w:val="24"/>
                <w:szCs w:val="24"/>
                <w:bdr w:val="none" w:sz="0" w:space="0" w:color="auto" w:frame="1"/>
                <w:shd w:val="clear" w:color="auto" w:fill="FFFFFF"/>
              </w:rPr>
            </w:pPr>
            <w:r w:rsidRPr="00545B30">
              <w:rPr>
                <w:rFonts w:ascii="Times New Roman" w:hAnsi="Times New Roman" w:cs="Times New Roman"/>
                <w:sz w:val="24"/>
                <w:szCs w:val="24"/>
                <w:bdr w:val="none" w:sz="0" w:space="0" w:color="auto" w:frame="1"/>
                <w:shd w:val="clear" w:color="auto" w:fill="FFFFFF"/>
              </w:rPr>
              <w:t xml:space="preserve">5S - организация рабочего места, ТРМ - всеобщее обслуживание оборудования, SMED - быстрая переналадка, </w:t>
            </w:r>
            <w:proofErr w:type="spellStart"/>
            <w:r w:rsidRPr="00545B30">
              <w:rPr>
                <w:rFonts w:ascii="Times New Roman" w:hAnsi="Times New Roman" w:cs="Times New Roman"/>
                <w:sz w:val="24"/>
                <w:szCs w:val="24"/>
                <w:bdr w:val="none" w:sz="0" w:space="0" w:color="auto" w:frame="1"/>
                <w:shd w:val="clear" w:color="auto" w:fill="FFFFFF"/>
              </w:rPr>
              <w:t>канбан</w:t>
            </w:r>
            <w:proofErr w:type="spellEnd"/>
            <w:r w:rsidRPr="00545B30">
              <w:rPr>
                <w:rFonts w:ascii="Times New Roman" w:hAnsi="Times New Roman" w:cs="Times New Roman"/>
                <w:sz w:val="24"/>
                <w:szCs w:val="24"/>
                <w:bdr w:val="none" w:sz="0" w:space="0" w:color="auto" w:frame="1"/>
                <w:shd w:val="clear" w:color="auto" w:fill="FFFFFF"/>
              </w:rPr>
              <w:t xml:space="preserve"> – вытягивающее производство, стандартизация и визуализация, встроенное качество.</w:t>
            </w:r>
          </w:p>
        </w:tc>
        <w:tc>
          <w:tcPr>
            <w:tcW w:w="1559" w:type="dxa"/>
          </w:tcPr>
          <w:p w:rsidR="00545B30" w:rsidRPr="00545B30" w:rsidRDefault="00545B30" w:rsidP="00545B30">
            <w:pPr>
              <w:contextualSpacing/>
              <w:rPr>
                <w:rFonts w:ascii="Times New Roman" w:hAnsi="Times New Roman" w:cs="Times New Roman"/>
                <w:sz w:val="24"/>
                <w:szCs w:val="24"/>
                <w:bdr w:val="none" w:sz="0" w:space="0" w:color="auto" w:frame="1"/>
                <w:shd w:val="clear" w:color="auto" w:fill="FFFFFF"/>
              </w:rPr>
            </w:pPr>
            <w:proofErr w:type="spellStart"/>
            <w:r w:rsidRPr="00545B30">
              <w:rPr>
                <w:rFonts w:ascii="Times New Roman" w:hAnsi="Times New Roman" w:cs="Times New Roman"/>
                <w:sz w:val="24"/>
                <w:szCs w:val="24"/>
                <w:bdr w:val="none" w:sz="0" w:space="0" w:color="auto" w:frame="1"/>
                <w:shd w:val="clear" w:color="auto" w:fill="FFFFFF"/>
              </w:rPr>
              <w:t>Хосин</w:t>
            </w:r>
            <w:proofErr w:type="spellEnd"/>
            <w:r w:rsidRPr="00545B30">
              <w:rPr>
                <w:rFonts w:ascii="Times New Roman" w:hAnsi="Times New Roman" w:cs="Times New Roman"/>
                <w:sz w:val="24"/>
                <w:szCs w:val="24"/>
                <w:bdr w:val="none" w:sz="0" w:space="0" w:color="auto" w:frame="1"/>
                <w:shd w:val="clear" w:color="auto" w:fill="FFFFFF"/>
              </w:rPr>
              <w:t xml:space="preserve"> </w:t>
            </w:r>
            <w:proofErr w:type="spellStart"/>
            <w:r w:rsidRPr="00545B30">
              <w:rPr>
                <w:rFonts w:ascii="Times New Roman" w:hAnsi="Times New Roman" w:cs="Times New Roman"/>
                <w:sz w:val="24"/>
                <w:szCs w:val="24"/>
                <w:bdr w:val="none" w:sz="0" w:space="0" w:color="auto" w:frame="1"/>
                <w:shd w:val="clear" w:color="auto" w:fill="FFFFFF"/>
              </w:rPr>
              <w:t>Канри</w:t>
            </w:r>
            <w:proofErr w:type="spellEnd"/>
            <w:r w:rsidRPr="00545B30">
              <w:rPr>
                <w:rFonts w:ascii="Times New Roman" w:hAnsi="Times New Roman" w:cs="Times New Roman"/>
                <w:sz w:val="24"/>
                <w:szCs w:val="24"/>
                <w:bdr w:val="none" w:sz="0" w:space="0" w:color="auto" w:frame="1"/>
                <w:shd w:val="clear" w:color="auto" w:fill="FFFFFF"/>
              </w:rPr>
              <w:t>, предложения на улучшения, эталонные участки.</w:t>
            </w:r>
          </w:p>
        </w:tc>
      </w:tr>
    </w:tbl>
    <w:p w:rsidR="00545B30" w:rsidRPr="00545B30" w:rsidRDefault="00545B30" w:rsidP="00545B30">
      <w:pPr>
        <w:spacing w:after="0" w:line="240" w:lineRule="auto"/>
        <w:ind w:firstLine="709"/>
        <w:contextualSpacing/>
        <w:jc w:val="both"/>
        <w:rPr>
          <w:rFonts w:ascii="Times New Roman" w:hAnsi="Times New Roman" w:cs="Times New Roman"/>
          <w:sz w:val="28"/>
        </w:rPr>
      </w:pPr>
    </w:p>
    <w:p w:rsidR="00545B30" w:rsidRPr="00545B30" w:rsidRDefault="00545B30" w:rsidP="00545B30">
      <w:pPr>
        <w:spacing w:after="0" w:line="240" w:lineRule="auto"/>
        <w:ind w:firstLine="709"/>
        <w:contextualSpacing/>
        <w:jc w:val="both"/>
        <w:rPr>
          <w:rFonts w:ascii="Times New Roman" w:hAnsi="Times New Roman" w:cs="Times New Roman"/>
          <w:sz w:val="28"/>
        </w:rPr>
      </w:pPr>
      <w:r w:rsidRPr="00545B30">
        <w:rPr>
          <w:rFonts w:ascii="Times New Roman" w:hAnsi="Times New Roman" w:cs="Times New Roman"/>
          <w:sz w:val="28"/>
        </w:rPr>
        <w:t xml:space="preserve">Поскольку бережливое производство внедряют во всех странах мира, существует система </w:t>
      </w:r>
      <w:proofErr w:type="gramStart"/>
      <w:r w:rsidRPr="00545B30">
        <w:rPr>
          <w:rFonts w:ascii="Times New Roman" w:hAnsi="Times New Roman" w:cs="Times New Roman"/>
          <w:sz w:val="28"/>
        </w:rPr>
        <w:t>показателей оценки эффективности внедрения системы бережливого производства</w:t>
      </w:r>
      <w:proofErr w:type="gramEnd"/>
      <w:r w:rsidRPr="00545B30">
        <w:rPr>
          <w:rFonts w:ascii="Times New Roman" w:hAnsi="Times New Roman" w:cs="Times New Roman"/>
          <w:sz w:val="28"/>
        </w:rPr>
        <w:t xml:space="preserve"> на предприятии.</w:t>
      </w:r>
    </w:p>
    <w:p w:rsidR="00545B30" w:rsidRPr="00545B30" w:rsidRDefault="00545B30" w:rsidP="00545B30">
      <w:pPr>
        <w:spacing w:after="0" w:line="240" w:lineRule="auto"/>
        <w:ind w:firstLine="709"/>
        <w:contextualSpacing/>
        <w:jc w:val="both"/>
        <w:rPr>
          <w:rFonts w:ascii="Times New Roman" w:hAnsi="Times New Roman" w:cs="Times New Roman"/>
          <w:sz w:val="28"/>
        </w:rPr>
      </w:pPr>
      <w:r w:rsidRPr="00545B30">
        <w:rPr>
          <w:rFonts w:ascii="Times New Roman" w:hAnsi="Times New Roman" w:cs="Times New Roman"/>
          <w:sz w:val="28"/>
        </w:rPr>
        <w:t xml:space="preserve">В случае </w:t>
      </w:r>
      <w:proofErr w:type="gramStart"/>
      <w:r w:rsidRPr="00545B30">
        <w:rPr>
          <w:rFonts w:ascii="Times New Roman" w:hAnsi="Times New Roman" w:cs="Times New Roman"/>
          <w:sz w:val="28"/>
        </w:rPr>
        <w:t>определения эффективности внедрения проекта бережливого производства</w:t>
      </w:r>
      <w:proofErr w:type="gramEnd"/>
      <w:r w:rsidRPr="00545B30">
        <w:rPr>
          <w:rFonts w:ascii="Times New Roman" w:hAnsi="Times New Roman" w:cs="Times New Roman"/>
          <w:sz w:val="28"/>
        </w:rPr>
        <w:t xml:space="preserve"> необходимо определить входящие и исходящие потоки денежных средств. Также расчеты должны сопровождаться анализом </w:t>
      </w:r>
      <w:r w:rsidRPr="00545B30">
        <w:rPr>
          <w:rFonts w:ascii="Times New Roman" w:hAnsi="Times New Roman" w:cs="Times New Roman"/>
          <w:sz w:val="28"/>
        </w:rPr>
        <w:lastRenderedPageBreak/>
        <w:t xml:space="preserve">внутренней и внешней среды предприятия, который будет включать в себя </w:t>
      </w:r>
      <w:r w:rsidRPr="00545B30">
        <w:rPr>
          <w:rFonts w:ascii="Times New Roman" w:hAnsi="Times New Roman" w:cs="Times New Roman"/>
          <w:sz w:val="28"/>
          <w:szCs w:val="18"/>
          <w:bdr w:val="none" w:sz="0" w:space="0" w:color="auto" w:frame="1"/>
          <w:shd w:val="clear" w:color="auto" w:fill="FFFFFF"/>
        </w:rPr>
        <w:t>[8]</w:t>
      </w:r>
      <w:r w:rsidRPr="00545B30">
        <w:rPr>
          <w:rFonts w:ascii="Times New Roman" w:hAnsi="Times New Roman" w:cs="Times New Roman"/>
          <w:sz w:val="28"/>
        </w:rPr>
        <w:t xml:space="preserve">: </w:t>
      </w:r>
    </w:p>
    <w:p w:rsidR="00545B30" w:rsidRPr="00545B30" w:rsidRDefault="00545B30" w:rsidP="00545B30">
      <w:pPr>
        <w:numPr>
          <w:ilvl w:val="0"/>
          <w:numId w:val="1"/>
        </w:numPr>
        <w:tabs>
          <w:tab w:val="left" w:pos="993"/>
        </w:tabs>
        <w:autoSpaceDE w:val="0"/>
        <w:autoSpaceDN w:val="0"/>
        <w:adjustRightInd w:val="0"/>
        <w:spacing w:after="0" w:line="240" w:lineRule="auto"/>
        <w:ind w:firstLine="709"/>
        <w:contextualSpacing/>
        <w:jc w:val="both"/>
        <w:rPr>
          <w:rFonts w:ascii="Times New Roman" w:hAnsi="Times New Roman" w:cs="Times New Roman"/>
          <w:sz w:val="28"/>
        </w:rPr>
      </w:pPr>
      <w:r w:rsidRPr="00545B30">
        <w:rPr>
          <w:rFonts w:ascii="Times New Roman" w:hAnsi="Times New Roman" w:cs="Times New Roman"/>
          <w:sz w:val="28"/>
        </w:rPr>
        <w:t>анализ рынка и прогноз объемов продаж продукции, а также налоговый, инвестиционный и финансовый анализ предприятия, реализующего проект, с целью выявления тенденций его функционирования в будущем;</w:t>
      </w:r>
    </w:p>
    <w:p w:rsidR="00545B30" w:rsidRPr="00545B30" w:rsidRDefault="00545B30" w:rsidP="00545B30">
      <w:pPr>
        <w:numPr>
          <w:ilvl w:val="0"/>
          <w:numId w:val="1"/>
        </w:numPr>
        <w:tabs>
          <w:tab w:val="left" w:pos="993"/>
        </w:tabs>
        <w:autoSpaceDE w:val="0"/>
        <w:autoSpaceDN w:val="0"/>
        <w:adjustRightInd w:val="0"/>
        <w:spacing w:after="0" w:line="240" w:lineRule="auto"/>
        <w:ind w:firstLine="709"/>
        <w:contextualSpacing/>
        <w:jc w:val="both"/>
        <w:rPr>
          <w:rFonts w:ascii="Times New Roman" w:hAnsi="Times New Roman" w:cs="Times New Roman"/>
          <w:sz w:val="28"/>
        </w:rPr>
      </w:pPr>
      <w:r w:rsidRPr="00545B30">
        <w:rPr>
          <w:rFonts w:ascii="Times New Roman" w:hAnsi="Times New Roman" w:cs="Times New Roman"/>
          <w:sz w:val="28"/>
        </w:rPr>
        <w:t>определение величины инвестиций, необходимых для реализации проекта;</w:t>
      </w:r>
    </w:p>
    <w:p w:rsidR="00545B30" w:rsidRPr="00545B30" w:rsidRDefault="00545B30" w:rsidP="00545B30">
      <w:pPr>
        <w:numPr>
          <w:ilvl w:val="0"/>
          <w:numId w:val="1"/>
        </w:numPr>
        <w:tabs>
          <w:tab w:val="left" w:pos="993"/>
        </w:tabs>
        <w:autoSpaceDE w:val="0"/>
        <w:autoSpaceDN w:val="0"/>
        <w:adjustRightInd w:val="0"/>
        <w:spacing w:after="0" w:line="240" w:lineRule="auto"/>
        <w:ind w:firstLine="709"/>
        <w:contextualSpacing/>
        <w:jc w:val="both"/>
        <w:rPr>
          <w:rFonts w:ascii="Times New Roman" w:hAnsi="Times New Roman" w:cs="Times New Roman"/>
          <w:sz w:val="28"/>
        </w:rPr>
      </w:pPr>
      <w:r w:rsidRPr="00545B30">
        <w:rPr>
          <w:rFonts w:ascii="Times New Roman" w:hAnsi="Times New Roman" w:cs="Times New Roman"/>
          <w:sz w:val="28"/>
        </w:rPr>
        <w:t>определение издержек в составе себестоимости продукции при внедрении предлагаемых инструментов бережливого производства;</w:t>
      </w:r>
    </w:p>
    <w:p w:rsidR="00545B30" w:rsidRPr="00545B30" w:rsidRDefault="00545B30" w:rsidP="00545B30">
      <w:pPr>
        <w:numPr>
          <w:ilvl w:val="0"/>
          <w:numId w:val="1"/>
        </w:numPr>
        <w:tabs>
          <w:tab w:val="left" w:pos="993"/>
        </w:tabs>
        <w:autoSpaceDE w:val="0"/>
        <w:autoSpaceDN w:val="0"/>
        <w:adjustRightInd w:val="0"/>
        <w:spacing w:after="0" w:line="240" w:lineRule="auto"/>
        <w:ind w:firstLine="709"/>
        <w:contextualSpacing/>
        <w:jc w:val="both"/>
        <w:rPr>
          <w:rFonts w:ascii="Times New Roman" w:hAnsi="Times New Roman" w:cs="Times New Roman"/>
          <w:sz w:val="28"/>
        </w:rPr>
      </w:pPr>
      <w:r w:rsidRPr="00545B30">
        <w:rPr>
          <w:rFonts w:ascii="Times New Roman" w:hAnsi="Times New Roman" w:cs="Times New Roman"/>
          <w:sz w:val="28"/>
        </w:rPr>
        <w:t>сопоставление значений статей издержек без проекта и с проектом внедрения инструментов бережливого производства и выявление положительных и/или отрицательных отклонений;</w:t>
      </w:r>
    </w:p>
    <w:p w:rsidR="00545B30" w:rsidRPr="00545B30" w:rsidRDefault="00545B30" w:rsidP="00545B30">
      <w:pPr>
        <w:numPr>
          <w:ilvl w:val="0"/>
          <w:numId w:val="1"/>
        </w:numPr>
        <w:tabs>
          <w:tab w:val="left" w:pos="993"/>
        </w:tabs>
        <w:autoSpaceDE w:val="0"/>
        <w:autoSpaceDN w:val="0"/>
        <w:adjustRightInd w:val="0"/>
        <w:spacing w:after="0" w:line="240" w:lineRule="auto"/>
        <w:ind w:firstLine="709"/>
        <w:contextualSpacing/>
        <w:jc w:val="both"/>
        <w:rPr>
          <w:rFonts w:ascii="Times New Roman" w:hAnsi="Times New Roman" w:cs="Times New Roman"/>
          <w:sz w:val="28"/>
        </w:rPr>
      </w:pPr>
      <w:r w:rsidRPr="00545B30">
        <w:rPr>
          <w:rFonts w:ascii="Times New Roman" w:hAnsi="Times New Roman" w:cs="Times New Roman"/>
          <w:sz w:val="28"/>
        </w:rPr>
        <w:t>расчет изменений иных доходов и расходов (налогов, доходов от реализации неиспользуемого имущества, запасов комплектующих и материалов и т. д.);</w:t>
      </w:r>
    </w:p>
    <w:p w:rsidR="00545B30" w:rsidRPr="00545B30" w:rsidRDefault="00545B30" w:rsidP="00545B30">
      <w:pPr>
        <w:numPr>
          <w:ilvl w:val="0"/>
          <w:numId w:val="1"/>
        </w:numPr>
        <w:tabs>
          <w:tab w:val="left" w:pos="993"/>
        </w:tabs>
        <w:autoSpaceDE w:val="0"/>
        <w:autoSpaceDN w:val="0"/>
        <w:adjustRightInd w:val="0"/>
        <w:spacing w:after="0" w:line="240" w:lineRule="auto"/>
        <w:ind w:firstLine="709"/>
        <w:contextualSpacing/>
        <w:jc w:val="both"/>
        <w:rPr>
          <w:rFonts w:ascii="Times New Roman" w:hAnsi="Times New Roman" w:cs="Times New Roman"/>
          <w:sz w:val="28"/>
        </w:rPr>
      </w:pPr>
      <w:r w:rsidRPr="00545B30">
        <w:rPr>
          <w:rFonts w:ascii="Times New Roman" w:hAnsi="Times New Roman" w:cs="Times New Roman"/>
          <w:sz w:val="28"/>
        </w:rPr>
        <w:t>расчет изменения денежных потоков по периодам прогнозирования;</w:t>
      </w:r>
    </w:p>
    <w:p w:rsidR="00545B30" w:rsidRPr="00545B30" w:rsidRDefault="00545B30" w:rsidP="00545B30">
      <w:pPr>
        <w:numPr>
          <w:ilvl w:val="0"/>
          <w:numId w:val="1"/>
        </w:numPr>
        <w:tabs>
          <w:tab w:val="left" w:pos="993"/>
        </w:tabs>
        <w:autoSpaceDE w:val="0"/>
        <w:autoSpaceDN w:val="0"/>
        <w:adjustRightInd w:val="0"/>
        <w:spacing w:after="0" w:line="240" w:lineRule="auto"/>
        <w:ind w:firstLine="709"/>
        <w:contextualSpacing/>
        <w:jc w:val="both"/>
        <w:rPr>
          <w:rFonts w:ascii="Times New Roman" w:hAnsi="Times New Roman" w:cs="Times New Roman"/>
          <w:sz w:val="28"/>
        </w:rPr>
      </w:pPr>
      <w:r w:rsidRPr="00545B30">
        <w:rPr>
          <w:rFonts w:ascii="Times New Roman" w:hAnsi="Times New Roman" w:cs="Times New Roman"/>
          <w:sz w:val="28"/>
        </w:rPr>
        <w:t>обоснование ставки дисконтирования;</w:t>
      </w:r>
    </w:p>
    <w:p w:rsidR="00545B30" w:rsidRPr="00545B30" w:rsidRDefault="00545B30" w:rsidP="00545B30">
      <w:pPr>
        <w:numPr>
          <w:ilvl w:val="0"/>
          <w:numId w:val="1"/>
        </w:numPr>
        <w:tabs>
          <w:tab w:val="left" w:pos="993"/>
        </w:tabs>
        <w:autoSpaceDE w:val="0"/>
        <w:autoSpaceDN w:val="0"/>
        <w:adjustRightInd w:val="0"/>
        <w:spacing w:after="0" w:line="240" w:lineRule="auto"/>
        <w:ind w:firstLine="709"/>
        <w:contextualSpacing/>
        <w:jc w:val="both"/>
        <w:rPr>
          <w:rFonts w:ascii="Times New Roman" w:hAnsi="Times New Roman" w:cs="Times New Roman"/>
          <w:sz w:val="28"/>
        </w:rPr>
      </w:pPr>
      <w:r w:rsidRPr="00545B30">
        <w:rPr>
          <w:rFonts w:ascii="Times New Roman" w:hAnsi="Times New Roman" w:cs="Times New Roman"/>
          <w:sz w:val="28"/>
        </w:rPr>
        <w:t>определение дисконтированного дифференциального эффекта;</w:t>
      </w:r>
    </w:p>
    <w:p w:rsidR="00545B30" w:rsidRPr="00545B30" w:rsidRDefault="00545B30" w:rsidP="00545B30">
      <w:pPr>
        <w:numPr>
          <w:ilvl w:val="0"/>
          <w:numId w:val="1"/>
        </w:numPr>
        <w:tabs>
          <w:tab w:val="left" w:pos="993"/>
        </w:tabs>
        <w:autoSpaceDE w:val="0"/>
        <w:autoSpaceDN w:val="0"/>
        <w:adjustRightInd w:val="0"/>
        <w:spacing w:after="0" w:line="240" w:lineRule="auto"/>
        <w:ind w:firstLine="709"/>
        <w:contextualSpacing/>
        <w:jc w:val="both"/>
        <w:rPr>
          <w:rFonts w:ascii="Times New Roman" w:hAnsi="Times New Roman" w:cs="Times New Roman"/>
          <w:sz w:val="28"/>
        </w:rPr>
      </w:pPr>
      <w:r w:rsidRPr="00545B30">
        <w:rPr>
          <w:rFonts w:ascii="Times New Roman" w:hAnsi="Times New Roman" w:cs="Times New Roman"/>
          <w:sz w:val="28"/>
        </w:rPr>
        <w:t xml:space="preserve">расчет интегральных </w:t>
      </w:r>
      <w:proofErr w:type="gramStart"/>
      <w:r w:rsidRPr="00545B30">
        <w:rPr>
          <w:rFonts w:ascii="Times New Roman" w:hAnsi="Times New Roman" w:cs="Times New Roman"/>
          <w:sz w:val="28"/>
        </w:rPr>
        <w:t>показателей эффективности проекта внедрения инструментов бережливого производства</w:t>
      </w:r>
      <w:proofErr w:type="gramEnd"/>
      <w:r w:rsidRPr="00545B30">
        <w:rPr>
          <w:rFonts w:ascii="Times New Roman" w:hAnsi="Times New Roman" w:cs="Times New Roman"/>
          <w:sz w:val="28"/>
        </w:rPr>
        <w:t>;</w:t>
      </w:r>
    </w:p>
    <w:p w:rsidR="00545B30" w:rsidRPr="00545B30" w:rsidRDefault="00545B30" w:rsidP="00545B30">
      <w:pPr>
        <w:autoSpaceDE w:val="0"/>
        <w:autoSpaceDN w:val="0"/>
        <w:adjustRightInd w:val="0"/>
        <w:spacing w:after="0" w:line="240" w:lineRule="auto"/>
        <w:ind w:firstLine="709"/>
        <w:contextualSpacing/>
        <w:jc w:val="both"/>
        <w:rPr>
          <w:rFonts w:ascii="Times New Roman" w:hAnsi="Times New Roman" w:cs="Times New Roman"/>
          <w:sz w:val="28"/>
        </w:rPr>
      </w:pPr>
      <w:r w:rsidRPr="00545B30">
        <w:rPr>
          <w:rFonts w:ascii="Times New Roman" w:hAnsi="Times New Roman" w:cs="Times New Roman"/>
          <w:sz w:val="28"/>
        </w:rPr>
        <w:t>После проведенного анализа выявляется ряд проблем, решение которых осуществляется путем использования инструментов бережливого производства.</w:t>
      </w:r>
    </w:p>
    <w:p w:rsidR="00545B30" w:rsidRPr="00545B30" w:rsidRDefault="00545B30" w:rsidP="00545B30">
      <w:pPr>
        <w:autoSpaceDE w:val="0"/>
        <w:autoSpaceDN w:val="0"/>
        <w:adjustRightInd w:val="0"/>
        <w:spacing w:after="0" w:line="240" w:lineRule="auto"/>
        <w:ind w:firstLine="709"/>
        <w:contextualSpacing/>
        <w:jc w:val="both"/>
        <w:rPr>
          <w:rFonts w:ascii="Times New Roman" w:hAnsi="Times New Roman" w:cs="Times New Roman"/>
          <w:sz w:val="28"/>
        </w:rPr>
      </w:pPr>
      <w:r w:rsidRPr="00545B30">
        <w:rPr>
          <w:rFonts w:ascii="Times New Roman" w:hAnsi="Times New Roman" w:cs="Times New Roman"/>
          <w:sz w:val="28"/>
        </w:rPr>
        <w:t>Наиболее часто используется система 5S «Упорядочение», суть которой состоит в организации рабочих мест, повышении культуры производства  и сокращении времени.</w:t>
      </w:r>
    </w:p>
    <w:p w:rsidR="00545B30" w:rsidRPr="00545B30" w:rsidRDefault="00545B30" w:rsidP="00545B30">
      <w:pPr>
        <w:autoSpaceDE w:val="0"/>
        <w:autoSpaceDN w:val="0"/>
        <w:adjustRightInd w:val="0"/>
        <w:spacing w:after="0" w:line="240" w:lineRule="auto"/>
        <w:ind w:firstLine="709"/>
        <w:contextualSpacing/>
        <w:jc w:val="both"/>
        <w:rPr>
          <w:rFonts w:ascii="Times New Roman" w:hAnsi="Times New Roman" w:cs="Times New Roman"/>
          <w:b/>
          <w:sz w:val="28"/>
        </w:rPr>
      </w:pPr>
      <w:r w:rsidRPr="00545B30">
        <w:rPr>
          <w:rFonts w:ascii="Times New Roman" w:hAnsi="Times New Roman" w:cs="Times New Roman"/>
          <w:b/>
          <w:sz w:val="28"/>
        </w:rPr>
        <w:t xml:space="preserve">Выводы. </w:t>
      </w:r>
      <w:r w:rsidRPr="00545B30">
        <w:rPr>
          <w:rFonts w:ascii="Times New Roman" w:hAnsi="Times New Roman" w:cs="Times New Roman"/>
          <w:sz w:val="28"/>
        </w:rPr>
        <w:t xml:space="preserve">Таким образом, суть бережливого производства заключается в повышения эффективности деятельности компании за счет сокращения потерь, а также уважении к сотрудникам и клиентам компании. Чтобы внедрить систему бережливого производства на предприятиях Донецкой Народной республики, необходимы достаточно большие затраты не только денежных средств, но и человеческих ресурсов. Наиболее рациональным при внедрении системы бережливого производства на предприятиях будет использование таких инструментов, как 5S, </w:t>
      </w:r>
      <w:proofErr w:type="spellStart"/>
      <w:r w:rsidRPr="00545B30">
        <w:rPr>
          <w:rFonts w:ascii="Times New Roman" w:hAnsi="Times New Roman" w:cs="Times New Roman"/>
          <w:sz w:val="28"/>
        </w:rPr>
        <w:t>кайдзен</w:t>
      </w:r>
      <w:proofErr w:type="spellEnd"/>
      <w:r w:rsidRPr="00545B30">
        <w:rPr>
          <w:rFonts w:ascii="Times New Roman" w:hAnsi="Times New Roman" w:cs="Times New Roman"/>
          <w:sz w:val="28"/>
        </w:rPr>
        <w:t xml:space="preserve"> и ТРМ, которые зададут вектор развития отечественным предприятиям и в дальнейшем, в случае улучшения экономической ситуации, дадут возможность для внедрения системы бережливого производства.</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8862"/>
      </w:tblGrid>
      <w:tr w:rsidR="00545B30" w:rsidRPr="00545B30" w:rsidTr="00665C78">
        <w:trPr>
          <w:jc w:val="center"/>
        </w:trPr>
        <w:tc>
          <w:tcPr>
            <w:tcW w:w="5000" w:type="pct"/>
            <w:gridSpan w:val="2"/>
          </w:tcPr>
          <w:p w:rsidR="00545B30" w:rsidRPr="00545B30" w:rsidRDefault="00545B30" w:rsidP="00545B30">
            <w:pPr>
              <w:contextualSpacing/>
              <w:jc w:val="both"/>
              <w:rPr>
                <w:sz w:val="24"/>
              </w:rPr>
            </w:pPr>
          </w:p>
        </w:tc>
      </w:tr>
      <w:tr w:rsidR="00545B30" w:rsidRPr="00545B30" w:rsidTr="00665C78">
        <w:trPr>
          <w:jc w:val="center"/>
        </w:trPr>
        <w:tc>
          <w:tcPr>
            <w:tcW w:w="5000" w:type="pct"/>
            <w:gridSpan w:val="2"/>
            <w:hideMark/>
          </w:tcPr>
          <w:p w:rsidR="00545B30" w:rsidRPr="00545B30" w:rsidRDefault="00545B30" w:rsidP="00545B30">
            <w:pPr>
              <w:jc w:val="center"/>
              <w:rPr>
                <w:b/>
              </w:rPr>
            </w:pPr>
            <w:r w:rsidRPr="00545B30">
              <w:rPr>
                <w:b/>
              </w:rPr>
              <w:t>Список литературы</w:t>
            </w:r>
          </w:p>
        </w:tc>
      </w:tr>
      <w:tr w:rsidR="00545B30" w:rsidRPr="00545B30" w:rsidTr="00665C78">
        <w:trPr>
          <w:jc w:val="center"/>
        </w:trPr>
        <w:tc>
          <w:tcPr>
            <w:tcW w:w="293" w:type="pct"/>
          </w:tcPr>
          <w:p w:rsidR="00545B30" w:rsidRPr="00545B30" w:rsidRDefault="00545B30" w:rsidP="00545B30">
            <w:pPr>
              <w:widowControl w:val="0"/>
              <w:numPr>
                <w:ilvl w:val="0"/>
                <w:numId w:val="4"/>
              </w:numPr>
              <w:contextualSpacing/>
              <w:jc w:val="both"/>
              <w:rPr>
                <w:sz w:val="24"/>
                <w:szCs w:val="24"/>
              </w:rPr>
            </w:pPr>
          </w:p>
        </w:tc>
        <w:tc>
          <w:tcPr>
            <w:tcW w:w="4707" w:type="pct"/>
          </w:tcPr>
          <w:p w:rsidR="00545B30" w:rsidRPr="00545B30" w:rsidRDefault="00545B30" w:rsidP="00545B30">
            <w:pPr>
              <w:mirrorIndents/>
              <w:jc w:val="both"/>
              <w:rPr>
                <w:sz w:val="24"/>
                <w:szCs w:val="24"/>
                <w:lang w:val="en-US"/>
              </w:rPr>
            </w:pPr>
            <w:r w:rsidRPr="00545B30">
              <w:rPr>
                <w:sz w:val="24"/>
                <w:szCs w:val="24"/>
                <w:lang w:val="en-US"/>
              </w:rPr>
              <w:t>Deming W.</w:t>
            </w:r>
            <w:r w:rsidRPr="00545B30">
              <w:rPr>
                <w:sz w:val="24"/>
                <w:szCs w:val="24"/>
              </w:rPr>
              <w:t>Е</w:t>
            </w:r>
            <w:r w:rsidRPr="00545B30">
              <w:rPr>
                <w:sz w:val="24"/>
                <w:szCs w:val="24"/>
                <w:lang w:val="en-US"/>
              </w:rPr>
              <w:t>. Out of the Crisis / W.E. Deming. – NY: MIT Press, 1986. –123 p.</w:t>
            </w:r>
          </w:p>
        </w:tc>
      </w:tr>
      <w:tr w:rsidR="00545B30" w:rsidRPr="00545B30" w:rsidTr="00665C78">
        <w:trPr>
          <w:jc w:val="center"/>
        </w:trPr>
        <w:tc>
          <w:tcPr>
            <w:tcW w:w="293" w:type="pct"/>
          </w:tcPr>
          <w:p w:rsidR="00545B30" w:rsidRPr="00545B30" w:rsidRDefault="00545B30" w:rsidP="00545B30">
            <w:pPr>
              <w:widowControl w:val="0"/>
              <w:numPr>
                <w:ilvl w:val="0"/>
                <w:numId w:val="4"/>
              </w:numPr>
              <w:contextualSpacing/>
              <w:jc w:val="both"/>
              <w:rPr>
                <w:sz w:val="24"/>
                <w:lang w:val="en-US"/>
              </w:rPr>
            </w:pPr>
          </w:p>
        </w:tc>
        <w:tc>
          <w:tcPr>
            <w:tcW w:w="4707" w:type="pct"/>
          </w:tcPr>
          <w:p w:rsidR="00545B30" w:rsidRPr="00545B30" w:rsidRDefault="00545B30" w:rsidP="00545B30">
            <w:pPr>
              <w:mirrorIndents/>
              <w:jc w:val="both"/>
              <w:rPr>
                <w:sz w:val="24"/>
                <w:szCs w:val="24"/>
              </w:rPr>
            </w:pPr>
            <w:proofErr w:type="spellStart"/>
            <w:r w:rsidRPr="00545B30">
              <w:rPr>
                <w:sz w:val="24"/>
                <w:szCs w:val="24"/>
              </w:rPr>
              <w:t>Момот</w:t>
            </w:r>
            <w:proofErr w:type="spellEnd"/>
            <w:r w:rsidRPr="00545B30">
              <w:rPr>
                <w:sz w:val="24"/>
                <w:szCs w:val="24"/>
              </w:rPr>
              <w:t>, А.И. Экономический механизм управления качеством [Текст] /А.И. </w:t>
            </w:r>
            <w:proofErr w:type="spellStart"/>
            <w:r w:rsidRPr="00545B30">
              <w:rPr>
                <w:sz w:val="24"/>
                <w:szCs w:val="24"/>
              </w:rPr>
              <w:t>Момот</w:t>
            </w:r>
            <w:proofErr w:type="spellEnd"/>
            <w:r w:rsidRPr="00545B30">
              <w:rPr>
                <w:sz w:val="24"/>
                <w:szCs w:val="24"/>
              </w:rPr>
              <w:t xml:space="preserve"> </w:t>
            </w:r>
            <w:r w:rsidRPr="00545B30">
              <w:rPr>
                <w:sz w:val="24"/>
                <w:szCs w:val="24"/>
              </w:rPr>
              <w:lastRenderedPageBreak/>
              <w:t xml:space="preserve">/ </w:t>
            </w:r>
            <w:proofErr w:type="gramStart"/>
            <w:r w:rsidRPr="00545B30">
              <w:rPr>
                <w:sz w:val="24"/>
                <w:szCs w:val="24"/>
              </w:rPr>
              <w:t>М-во</w:t>
            </w:r>
            <w:proofErr w:type="gramEnd"/>
            <w:r w:rsidRPr="00545B30">
              <w:rPr>
                <w:sz w:val="24"/>
                <w:szCs w:val="24"/>
              </w:rPr>
              <w:t xml:space="preserve"> образования и науки, </w:t>
            </w:r>
            <w:proofErr w:type="spellStart"/>
            <w:r w:rsidRPr="00545B30">
              <w:rPr>
                <w:sz w:val="24"/>
                <w:szCs w:val="24"/>
              </w:rPr>
              <w:t>ДонНТУ</w:t>
            </w:r>
            <w:proofErr w:type="spellEnd"/>
            <w:r w:rsidRPr="00545B30">
              <w:rPr>
                <w:sz w:val="24"/>
                <w:szCs w:val="24"/>
              </w:rPr>
              <w:t>. – Донецк: Норд-Пресс, 2015. – 383 с.</w:t>
            </w:r>
          </w:p>
        </w:tc>
      </w:tr>
      <w:tr w:rsidR="00545B30" w:rsidRPr="00545B30" w:rsidTr="00665C78">
        <w:trPr>
          <w:jc w:val="center"/>
        </w:trPr>
        <w:tc>
          <w:tcPr>
            <w:tcW w:w="293" w:type="pct"/>
          </w:tcPr>
          <w:p w:rsidR="00545B30" w:rsidRPr="00545B30" w:rsidRDefault="00545B30" w:rsidP="00545B30">
            <w:pPr>
              <w:widowControl w:val="0"/>
              <w:numPr>
                <w:ilvl w:val="0"/>
                <w:numId w:val="4"/>
              </w:numPr>
              <w:contextualSpacing/>
              <w:jc w:val="both"/>
              <w:rPr>
                <w:sz w:val="24"/>
              </w:rPr>
            </w:pPr>
          </w:p>
        </w:tc>
        <w:tc>
          <w:tcPr>
            <w:tcW w:w="4707" w:type="pct"/>
          </w:tcPr>
          <w:p w:rsidR="00545B30" w:rsidRPr="00545B30" w:rsidRDefault="00545B30" w:rsidP="00545B30">
            <w:pPr>
              <w:tabs>
                <w:tab w:val="left" w:pos="0"/>
              </w:tabs>
              <w:mirrorIndents/>
              <w:jc w:val="both"/>
              <w:rPr>
                <w:sz w:val="24"/>
                <w:szCs w:val="24"/>
              </w:rPr>
            </w:pPr>
            <w:proofErr w:type="spellStart"/>
            <w:proofErr w:type="gramStart"/>
            <w:r w:rsidRPr="00545B30">
              <w:rPr>
                <w:sz w:val="24"/>
                <w:szCs w:val="24"/>
              </w:rPr>
              <w:t>C</w:t>
            </w:r>
            <w:proofErr w:type="gramEnd"/>
            <w:r w:rsidRPr="00545B30">
              <w:rPr>
                <w:sz w:val="24"/>
                <w:szCs w:val="24"/>
              </w:rPr>
              <w:t>тандарт</w:t>
            </w:r>
            <w:proofErr w:type="spellEnd"/>
            <w:r w:rsidRPr="00545B30">
              <w:rPr>
                <w:sz w:val="24"/>
                <w:szCs w:val="24"/>
              </w:rPr>
              <w:t xml:space="preserve"> ISO 9000–2015 [Электронный ресурс]. – Режим доступа: http://www.pqm–online.com/assets/files/pubs/translati..</w:t>
            </w:r>
          </w:p>
        </w:tc>
      </w:tr>
      <w:tr w:rsidR="00545B30" w:rsidRPr="00545B30" w:rsidTr="00665C78">
        <w:trPr>
          <w:jc w:val="center"/>
        </w:trPr>
        <w:tc>
          <w:tcPr>
            <w:tcW w:w="293" w:type="pct"/>
          </w:tcPr>
          <w:p w:rsidR="00545B30" w:rsidRPr="00545B30" w:rsidRDefault="00545B30" w:rsidP="00545B30">
            <w:pPr>
              <w:widowControl w:val="0"/>
              <w:numPr>
                <w:ilvl w:val="0"/>
                <w:numId w:val="4"/>
              </w:numPr>
              <w:contextualSpacing/>
              <w:jc w:val="both"/>
              <w:rPr>
                <w:sz w:val="24"/>
              </w:rPr>
            </w:pPr>
          </w:p>
        </w:tc>
        <w:tc>
          <w:tcPr>
            <w:tcW w:w="4707" w:type="pct"/>
          </w:tcPr>
          <w:p w:rsidR="00545B30" w:rsidRPr="00545B30" w:rsidRDefault="00545B30" w:rsidP="00545B30">
            <w:pPr>
              <w:mirrorIndents/>
              <w:jc w:val="both"/>
              <w:rPr>
                <w:sz w:val="24"/>
                <w:szCs w:val="24"/>
              </w:rPr>
            </w:pPr>
            <w:proofErr w:type="spellStart"/>
            <w:r w:rsidRPr="00545B30">
              <w:rPr>
                <w:sz w:val="24"/>
                <w:szCs w:val="24"/>
              </w:rPr>
              <w:t>Вумек</w:t>
            </w:r>
            <w:proofErr w:type="spellEnd"/>
            <w:r w:rsidRPr="00545B30">
              <w:rPr>
                <w:sz w:val="24"/>
                <w:szCs w:val="24"/>
              </w:rPr>
              <w:t xml:space="preserve">, Д. П. Бережливое производство: как избавиться от потерь и добиться процветания вашей компании/ Д. </w:t>
            </w:r>
            <w:proofErr w:type="spellStart"/>
            <w:r w:rsidRPr="00545B30">
              <w:rPr>
                <w:sz w:val="24"/>
                <w:szCs w:val="24"/>
              </w:rPr>
              <w:t>Вумек</w:t>
            </w:r>
            <w:proofErr w:type="spellEnd"/>
            <w:r w:rsidRPr="00545B30">
              <w:rPr>
                <w:sz w:val="24"/>
                <w:szCs w:val="24"/>
              </w:rPr>
              <w:t>, Д. Джонс; пер. с англ. [С. Турко]. – М.: Альпина Бизнес Букс, 2012 – 471с.</w:t>
            </w:r>
          </w:p>
        </w:tc>
      </w:tr>
      <w:tr w:rsidR="00545B30" w:rsidRPr="00545B30" w:rsidTr="00665C78">
        <w:trPr>
          <w:jc w:val="center"/>
        </w:trPr>
        <w:tc>
          <w:tcPr>
            <w:tcW w:w="293" w:type="pct"/>
          </w:tcPr>
          <w:p w:rsidR="00545B30" w:rsidRPr="00545B30" w:rsidRDefault="00545B30" w:rsidP="00545B30">
            <w:pPr>
              <w:widowControl w:val="0"/>
              <w:numPr>
                <w:ilvl w:val="0"/>
                <w:numId w:val="4"/>
              </w:numPr>
              <w:contextualSpacing/>
              <w:jc w:val="both"/>
              <w:rPr>
                <w:sz w:val="24"/>
              </w:rPr>
            </w:pPr>
          </w:p>
        </w:tc>
        <w:tc>
          <w:tcPr>
            <w:tcW w:w="4707" w:type="pct"/>
          </w:tcPr>
          <w:p w:rsidR="00545B30" w:rsidRPr="00545B30" w:rsidRDefault="00545B30" w:rsidP="00545B30">
            <w:pPr>
              <w:tabs>
                <w:tab w:val="left" w:pos="284"/>
              </w:tabs>
              <w:contextualSpacing/>
              <w:mirrorIndents/>
              <w:jc w:val="both"/>
              <w:rPr>
                <w:sz w:val="24"/>
                <w:szCs w:val="24"/>
              </w:rPr>
            </w:pPr>
            <w:r w:rsidRPr="00545B30">
              <w:rPr>
                <w:sz w:val="24"/>
                <w:szCs w:val="24"/>
              </w:rPr>
              <w:t>Давыдова Н.С. Бережливое производство: монография / Н. С. Давыдова. - Ижевск, Изд-во Института экономики и управления, ГОУВПО «</w:t>
            </w:r>
            <w:proofErr w:type="spellStart"/>
            <w:r w:rsidRPr="00545B30">
              <w:rPr>
                <w:sz w:val="24"/>
                <w:szCs w:val="24"/>
              </w:rPr>
              <w:t>УдГУ</w:t>
            </w:r>
            <w:proofErr w:type="spellEnd"/>
            <w:r w:rsidRPr="00545B30">
              <w:rPr>
                <w:sz w:val="24"/>
                <w:szCs w:val="24"/>
              </w:rPr>
              <w:t>», 2012 – 138с.</w:t>
            </w:r>
          </w:p>
        </w:tc>
      </w:tr>
      <w:tr w:rsidR="00545B30" w:rsidRPr="00545B30" w:rsidTr="00665C78">
        <w:trPr>
          <w:jc w:val="center"/>
        </w:trPr>
        <w:tc>
          <w:tcPr>
            <w:tcW w:w="293" w:type="pct"/>
          </w:tcPr>
          <w:p w:rsidR="00545B30" w:rsidRPr="00545B30" w:rsidRDefault="00545B30" w:rsidP="00545B30">
            <w:pPr>
              <w:widowControl w:val="0"/>
              <w:numPr>
                <w:ilvl w:val="0"/>
                <w:numId w:val="4"/>
              </w:numPr>
              <w:contextualSpacing/>
              <w:jc w:val="both"/>
              <w:rPr>
                <w:sz w:val="24"/>
              </w:rPr>
            </w:pPr>
          </w:p>
        </w:tc>
        <w:tc>
          <w:tcPr>
            <w:tcW w:w="4707" w:type="pct"/>
          </w:tcPr>
          <w:p w:rsidR="00545B30" w:rsidRPr="00545B30" w:rsidRDefault="00545B30" w:rsidP="00545B30">
            <w:pPr>
              <w:tabs>
                <w:tab w:val="left" w:pos="284"/>
              </w:tabs>
              <w:contextualSpacing/>
              <w:mirrorIndents/>
              <w:jc w:val="both"/>
              <w:rPr>
                <w:sz w:val="24"/>
                <w:szCs w:val="24"/>
              </w:rPr>
            </w:pPr>
            <w:proofErr w:type="spellStart"/>
            <w:r w:rsidRPr="00545B30">
              <w:rPr>
                <w:sz w:val="24"/>
                <w:szCs w:val="24"/>
              </w:rPr>
              <w:t>Кибанов</w:t>
            </w:r>
            <w:proofErr w:type="spellEnd"/>
            <w:r w:rsidRPr="00545B30">
              <w:rPr>
                <w:sz w:val="24"/>
                <w:szCs w:val="24"/>
              </w:rPr>
              <w:t xml:space="preserve">, А.Я. Управление персоналом: энциклопедия / Под ред. проф. А.Я. </w:t>
            </w:r>
            <w:proofErr w:type="spellStart"/>
            <w:r w:rsidRPr="00545B30">
              <w:rPr>
                <w:sz w:val="24"/>
                <w:szCs w:val="24"/>
              </w:rPr>
              <w:t>Кибанова</w:t>
            </w:r>
            <w:proofErr w:type="spellEnd"/>
            <w:r w:rsidRPr="00545B30">
              <w:rPr>
                <w:sz w:val="24"/>
                <w:szCs w:val="24"/>
              </w:rPr>
              <w:t>. - М.: ИНФРА-М, 2013. – VІ. - 554 с.</w:t>
            </w:r>
          </w:p>
        </w:tc>
      </w:tr>
      <w:tr w:rsidR="00545B30" w:rsidRPr="00545B30" w:rsidTr="00665C78">
        <w:trPr>
          <w:jc w:val="center"/>
        </w:trPr>
        <w:tc>
          <w:tcPr>
            <w:tcW w:w="293" w:type="pct"/>
          </w:tcPr>
          <w:p w:rsidR="00545B30" w:rsidRPr="00545B30" w:rsidRDefault="00545B30" w:rsidP="00545B30">
            <w:pPr>
              <w:widowControl w:val="0"/>
              <w:numPr>
                <w:ilvl w:val="0"/>
                <w:numId w:val="4"/>
              </w:numPr>
              <w:contextualSpacing/>
              <w:jc w:val="both"/>
              <w:rPr>
                <w:sz w:val="24"/>
              </w:rPr>
            </w:pPr>
          </w:p>
        </w:tc>
        <w:tc>
          <w:tcPr>
            <w:tcW w:w="4707" w:type="pct"/>
          </w:tcPr>
          <w:p w:rsidR="00545B30" w:rsidRPr="00545B30" w:rsidRDefault="00545B30" w:rsidP="00545B30">
            <w:pPr>
              <w:tabs>
                <w:tab w:val="left" w:pos="284"/>
              </w:tabs>
              <w:contextualSpacing/>
              <w:mirrorIndents/>
              <w:jc w:val="both"/>
              <w:rPr>
                <w:sz w:val="24"/>
                <w:szCs w:val="24"/>
              </w:rPr>
            </w:pPr>
            <w:r w:rsidRPr="00545B30">
              <w:rPr>
                <w:sz w:val="24"/>
                <w:szCs w:val="24"/>
              </w:rPr>
              <w:t>Клочков Ю.П. «Бережливое производство»: понятия, принципы, механизмы/ Ю.П. Клочков // Инженерный вестник Дона. – 2012. - № 2. – 429 – 237 с.</w:t>
            </w:r>
          </w:p>
        </w:tc>
      </w:tr>
      <w:tr w:rsidR="00545B30" w:rsidRPr="00545B30" w:rsidTr="00665C78">
        <w:trPr>
          <w:jc w:val="center"/>
        </w:trPr>
        <w:tc>
          <w:tcPr>
            <w:tcW w:w="293" w:type="pct"/>
          </w:tcPr>
          <w:p w:rsidR="00545B30" w:rsidRPr="00545B30" w:rsidRDefault="00545B30" w:rsidP="00545B30">
            <w:pPr>
              <w:widowControl w:val="0"/>
              <w:numPr>
                <w:ilvl w:val="0"/>
                <w:numId w:val="4"/>
              </w:numPr>
              <w:contextualSpacing/>
              <w:jc w:val="both"/>
              <w:rPr>
                <w:sz w:val="24"/>
              </w:rPr>
            </w:pPr>
          </w:p>
        </w:tc>
        <w:tc>
          <w:tcPr>
            <w:tcW w:w="4707" w:type="pct"/>
          </w:tcPr>
          <w:p w:rsidR="00545B30" w:rsidRPr="00545B30" w:rsidRDefault="00545B30" w:rsidP="00545B30">
            <w:pPr>
              <w:tabs>
                <w:tab w:val="left" w:pos="0"/>
              </w:tabs>
              <w:mirrorIndents/>
              <w:jc w:val="both"/>
              <w:rPr>
                <w:sz w:val="24"/>
                <w:szCs w:val="24"/>
              </w:rPr>
            </w:pPr>
            <w:r w:rsidRPr="00545B30">
              <w:rPr>
                <w:sz w:val="24"/>
                <w:szCs w:val="24"/>
              </w:rPr>
              <w:t>Кудряшов А.В. Бережливое производство: проблемы и опыт внедрения / А.В. Кудряшов // Методы менеджмента качества. - 2013. - N 4. - С.4-9.</w:t>
            </w:r>
          </w:p>
        </w:tc>
      </w:tr>
    </w:tbl>
    <w:p w:rsidR="00527BFF" w:rsidRDefault="00527BFF">
      <w:bookmarkStart w:id="3" w:name="_GoBack"/>
      <w:bookmarkEnd w:id="3"/>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4752C"/>
    <w:multiLevelType w:val="hybridMultilevel"/>
    <w:tmpl w:val="A91C05FC"/>
    <w:lvl w:ilvl="0" w:tplc="50E255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59E719A"/>
    <w:multiLevelType w:val="hybridMultilevel"/>
    <w:tmpl w:val="D728D0BA"/>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98511A"/>
    <w:multiLevelType w:val="multilevel"/>
    <w:tmpl w:val="0FA8FF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B30"/>
    <w:rsid w:val="00527BFF"/>
    <w:rsid w:val="00545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5B30"/>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45B30"/>
    <w:pPr>
      <w:spacing w:after="0" w:line="240" w:lineRule="auto"/>
      <w:jc w:val="both"/>
    </w:pPr>
    <w:rPr>
      <w:rFonts w:ascii="Tahoma" w:eastAsiaTheme="minorEastAsia" w:hAnsi="Tahoma" w:cs="Tahoma"/>
      <w:sz w:val="16"/>
      <w:szCs w:val="16"/>
    </w:rPr>
  </w:style>
  <w:style w:type="character" w:customStyle="1" w:styleId="a5">
    <w:name w:val="Текст выноски Знак"/>
    <w:basedOn w:val="a0"/>
    <w:link w:val="a4"/>
    <w:uiPriority w:val="99"/>
    <w:semiHidden/>
    <w:rsid w:val="00545B30"/>
    <w:rPr>
      <w:rFonts w:ascii="Tahoma" w:eastAsiaTheme="minorEastAsia" w:hAnsi="Tahoma" w:cs="Tahoma"/>
      <w:sz w:val="16"/>
      <w:szCs w:val="16"/>
    </w:rPr>
  </w:style>
  <w:style w:type="table" w:customStyle="1" w:styleId="8">
    <w:name w:val="Сетка таблицы8"/>
    <w:basedOn w:val="a1"/>
    <w:next w:val="a3"/>
    <w:uiPriority w:val="59"/>
    <w:rsid w:val="0054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5B30"/>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45B30"/>
    <w:pPr>
      <w:spacing w:after="0" w:line="240" w:lineRule="auto"/>
      <w:jc w:val="both"/>
    </w:pPr>
    <w:rPr>
      <w:rFonts w:ascii="Tahoma" w:eastAsiaTheme="minorEastAsia" w:hAnsi="Tahoma" w:cs="Tahoma"/>
      <w:sz w:val="16"/>
      <w:szCs w:val="16"/>
    </w:rPr>
  </w:style>
  <w:style w:type="character" w:customStyle="1" w:styleId="a5">
    <w:name w:val="Текст выноски Знак"/>
    <w:basedOn w:val="a0"/>
    <w:link w:val="a4"/>
    <w:uiPriority w:val="99"/>
    <w:semiHidden/>
    <w:rsid w:val="00545B30"/>
    <w:rPr>
      <w:rFonts w:ascii="Tahoma" w:eastAsiaTheme="minorEastAsia" w:hAnsi="Tahoma" w:cs="Tahoma"/>
      <w:sz w:val="16"/>
      <w:szCs w:val="16"/>
    </w:rPr>
  </w:style>
  <w:style w:type="table" w:customStyle="1" w:styleId="8">
    <w:name w:val="Сетка таблицы8"/>
    <w:basedOn w:val="a1"/>
    <w:next w:val="a3"/>
    <w:uiPriority w:val="59"/>
    <w:rsid w:val="0054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1431</Words>
  <Characters>8161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2020-04-16T17:13:00Z</dcterms:created>
  <dcterms:modified xsi:type="dcterms:W3CDTF">2020-04-16T17:27:00Z</dcterms:modified>
</cp:coreProperties>
</file>