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FC" w:rsidRPr="00286D1C" w:rsidRDefault="004808FC" w:rsidP="00286D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Здоров’я та медико-біологічні основи фізичного виховання у ВНЗ</w:t>
      </w:r>
      <w:r w:rsidRPr="00286D1C">
        <w:rPr>
          <w:b/>
          <w:bCs/>
          <w:sz w:val="28"/>
          <w:szCs w:val="28"/>
          <w:lang w:val="uk-UA"/>
        </w:rPr>
        <w:t>.</w:t>
      </w:r>
    </w:p>
    <w:p w:rsidR="004808FC" w:rsidRPr="00286D1C" w:rsidRDefault="004808FC" w:rsidP="00286D1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sz w:val="28"/>
          <w:szCs w:val="28"/>
        </w:rPr>
        <w:t>Гаврил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ін Олександр Олександрович</w:t>
      </w:r>
    </w:p>
    <w:p w:rsidR="004808FC" w:rsidRPr="00286D1C" w:rsidRDefault="004808FC" w:rsidP="00286D1C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Донецький національний технічний університет</w:t>
      </w:r>
    </w:p>
    <w:p w:rsidR="004808FC" w:rsidRPr="00286D1C" w:rsidRDefault="004808FC" w:rsidP="00286D1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Актуальність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>В умовах оволодіння студентами збільшеним обсягом інформації, розвиток їх творчості і самостійності викликає потребу в інтенсифікації навчального процесу,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оскільки неможливим є збільшення часу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на навчання у ВНЗ. З іншого боку, підвищення вимог до навчання викликає необхідність збільшення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уваги до стану здоров’я студентів, зокрема засобами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фізичного виховання, режиму навчальної діяльності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тощо. Сьогодні спостерігається тенденція зниження стану здоров’я студентів, збільшується кількість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студентів, які займаються в спеціальних медичних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</w:rPr>
        <w:t>группах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Навчальний процес з фізичного виховання у ВН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З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є невід’ємною складовою у структурі підготовки спеціалістів всіх напрямків. Його зміст регламентується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відповідними нормативно-правовими документами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Міністерства освіти і науки України та базовою програмою з фізичного виховання.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  <w:lang w:val="uk-UA"/>
        </w:rPr>
      </w:pPr>
      <w:r w:rsidRPr="00286D1C">
        <w:rPr>
          <w:rFonts w:ascii="Times New Roman" w:eastAsia="TimesNewRomanPSMT" w:hAnsi="Times New Roman" w:cs="Times New Roman"/>
          <w:b/>
          <w:bCs/>
          <w:sz w:val="28"/>
          <w:szCs w:val="28"/>
          <w:lang w:val="uk-UA"/>
        </w:rPr>
        <w:t>Мета та завдання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>П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ривернути увагу фахівців на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проблему морального виховання студентів у ВНЗ, де є великі можливості у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моральному вихованні студентів, що обумовлено самим змістом курсу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фізичного виховання.</w:t>
      </w:r>
    </w:p>
    <w:p w:rsidR="004808FC" w:rsidRPr="00286D1C" w:rsidRDefault="004808FC" w:rsidP="00286D1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Результати дослідження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286D1C">
        <w:rPr>
          <w:rFonts w:ascii="Times New Roman" w:hAnsi="Times New Roman" w:cs="Times New Roman"/>
          <w:sz w:val="28"/>
          <w:szCs w:val="28"/>
        </w:rPr>
        <w:t xml:space="preserve">ізичне виховання студентства грає 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hAnsi="Times New Roman" w:cs="Times New Roman"/>
          <w:sz w:val="28"/>
          <w:szCs w:val="28"/>
        </w:rPr>
        <w:t xml:space="preserve">суттєву роль в моральному, 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hAnsi="Times New Roman" w:cs="Times New Roman"/>
          <w:sz w:val="28"/>
          <w:szCs w:val="28"/>
        </w:rPr>
        <w:t>вольовому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hAnsi="Times New Roman" w:cs="Times New Roman"/>
          <w:sz w:val="28"/>
          <w:szCs w:val="28"/>
        </w:rPr>
        <w:t xml:space="preserve"> та естетичному розвитку, вносить значний внесок у підготовку 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hAnsi="Times New Roman" w:cs="Times New Roman"/>
          <w:sz w:val="28"/>
          <w:szCs w:val="28"/>
        </w:rPr>
        <w:t>всебічно розвинених фахівців. Підвищення ролі спрямованого використання засобів фізичної культури в період навчання у вузі фахівців обумовлено, зокрема, тим, що робочий режим студента характеризується малорухомістю, одноманітністю робочої пози протягом 10-12 годин. Фізичні вправи в цих умовах - основний чинник протидії негативним наслідкам гіподинамії, а також розумової і нервово-емоційного навантаження. Витрати часу на заняття фізичними вправами при цьому компенсуються завдяки підвищенню загальної працездатності, в тому числі і розумової.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sz w:val="28"/>
          <w:szCs w:val="28"/>
        </w:rPr>
        <w:t xml:space="preserve"> Метою фізичного виховання студентів є формування фізичної культури особистості. 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sz w:val="28"/>
          <w:szCs w:val="28"/>
        </w:rPr>
        <w:t xml:space="preserve"> У процесі фізичного виховання студентів вирішуються такі основні завдання: 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sz w:val="28"/>
          <w:szCs w:val="28"/>
          <w:lang w:val="uk-UA"/>
        </w:rPr>
        <w:t xml:space="preserve">- зміцнення здоров'я засобами фізичної культури, формування потреби в підтримці високого рівня фізичної і розумової працездатності, самоорганізації здорового способу життя; 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D1C">
        <w:rPr>
          <w:rFonts w:ascii="Times New Roman" w:hAnsi="Times New Roman" w:cs="Times New Roman"/>
          <w:sz w:val="28"/>
          <w:szCs w:val="28"/>
        </w:rPr>
        <w:t xml:space="preserve">- 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86D1C">
        <w:rPr>
          <w:rFonts w:ascii="Times New Roman" w:hAnsi="Times New Roman" w:cs="Times New Roman"/>
          <w:sz w:val="28"/>
          <w:szCs w:val="28"/>
        </w:rPr>
        <w:t xml:space="preserve">своєння студентами теоретичних знань, спортивно-прикладних умінь і навичок; 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D1C">
        <w:rPr>
          <w:rFonts w:ascii="Times New Roman" w:hAnsi="Times New Roman" w:cs="Times New Roman"/>
          <w:sz w:val="28"/>
          <w:szCs w:val="28"/>
        </w:rPr>
        <w:t xml:space="preserve">- 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86D1C">
        <w:rPr>
          <w:rFonts w:ascii="Times New Roman" w:hAnsi="Times New Roman" w:cs="Times New Roman"/>
          <w:sz w:val="28"/>
          <w:szCs w:val="28"/>
        </w:rPr>
        <w:t xml:space="preserve">ідвищення рівня фізичної підготовленості; 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D1C">
        <w:rPr>
          <w:rFonts w:ascii="Times New Roman" w:hAnsi="Times New Roman" w:cs="Times New Roman"/>
          <w:sz w:val="28"/>
          <w:szCs w:val="28"/>
        </w:rPr>
        <w:t xml:space="preserve">- 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86D1C">
        <w:rPr>
          <w:rFonts w:ascii="Times New Roman" w:hAnsi="Times New Roman" w:cs="Times New Roman"/>
          <w:sz w:val="28"/>
          <w:szCs w:val="28"/>
        </w:rPr>
        <w:t xml:space="preserve">досконалення психомоторних здібностей, що забезпечують високу продуктивність професійно-технічних дій; 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D1C">
        <w:rPr>
          <w:rFonts w:ascii="Times New Roman" w:hAnsi="Times New Roman" w:cs="Times New Roman"/>
          <w:sz w:val="28"/>
          <w:szCs w:val="28"/>
        </w:rPr>
        <w:t xml:space="preserve">- 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86D1C">
        <w:rPr>
          <w:rFonts w:ascii="Times New Roman" w:hAnsi="Times New Roman" w:cs="Times New Roman"/>
          <w:sz w:val="28"/>
          <w:szCs w:val="28"/>
        </w:rPr>
        <w:t xml:space="preserve">творення у студентів системного комплексу знань, теоретичних основ і практичних навичок для реалізації їх потреби в руховій активності і фізичному вдосконаленні на виробництві, у побуті, сім'ї і раціональної організації вільного часу з творчим освоєнням всіх цінностей фізичної культури; 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D1C">
        <w:rPr>
          <w:rFonts w:ascii="Times New Roman" w:hAnsi="Times New Roman" w:cs="Times New Roman"/>
          <w:sz w:val="28"/>
          <w:szCs w:val="28"/>
        </w:rPr>
        <w:t xml:space="preserve">- 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86D1C">
        <w:rPr>
          <w:rFonts w:ascii="Times New Roman" w:hAnsi="Times New Roman" w:cs="Times New Roman"/>
          <w:sz w:val="28"/>
          <w:szCs w:val="28"/>
        </w:rPr>
        <w:t xml:space="preserve">творення умов для повної реалізації творчих здібностей студента; 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sz w:val="28"/>
          <w:szCs w:val="28"/>
        </w:rPr>
        <w:t>- духовний та фізичний розвиток студентів у ході навчального процесу, організованого на основі сучасних загальнонаукових і спеціальних технологі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Pr="00286D1C">
        <w:rPr>
          <w:rFonts w:ascii="Times New Roman" w:hAnsi="Times New Roman" w:cs="Times New Roman"/>
          <w:sz w:val="28"/>
          <w:szCs w:val="28"/>
        </w:rPr>
        <w:t xml:space="preserve"> у галузі теорії, методики і практики фізичної культури і спорту. 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sz w:val="28"/>
          <w:szCs w:val="28"/>
        </w:rPr>
        <w:t xml:space="preserve">У фізичному вихованні студентів можна виділити наступні основні напрямки: 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Загальнопідготовчий</w:t>
      </w:r>
      <w:r w:rsidRPr="00286D1C">
        <w:rPr>
          <w:rFonts w:ascii="Times New Roman" w:hAnsi="Times New Roman" w:cs="Times New Roman"/>
          <w:sz w:val="28"/>
          <w:szCs w:val="28"/>
        </w:rPr>
        <w:t>, спортивн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286D1C">
        <w:rPr>
          <w:rFonts w:ascii="Times New Roman" w:hAnsi="Times New Roman" w:cs="Times New Roman"/>
          <w:sz w:val="28"/>
          <w:szCs w:val="28"/>
        </w:rPr>
        <w:t>, професійно-прикладн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286D1C">
        <w:rPr>
          <w:rFonts w:ascii="Times New Roman" w:hAnsi="Times New Roman" w:cs="Times New Roman"/>
          <w:sz w:val="28"/>
          <w:szCs w:val="28"/>
        </w:rPr>
        <w:t>, гігієнічн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286D1C">
        <w:rPr>
          <w:rFonts w:ascii="Times New Roman" w:hAnsi="Times New Roman" w:cs="Times New Roman"/>
          <w:sz w:val="28"/>
          <w:szCs w:val="28"/>
        </w:rPr>
        <w:t>, оздоровчо-рекреативн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286D1C">
        <w:rPr>
          <w:rFonts w:ascii="Times New Roman" w:hAnsi="Times New Roman" w:cs="Times New Roman"/>
          <w:sz w:val="28"/>
          <w:szCs w:val="28"/>
        </w:rPr>
        <w:t>, лікувальн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286D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sz w:val="28"/>
          <w:szCs w:val="28"/>
          <w:lang w:val="uk-UA"/>
        </w:rPr>
        <w:t xml:space="preserve">Загальнопідготовчий напрям забезпечує всебічну фізичну підготовку студентів і підтримку її на рівні вимог державної програми фізичного виховання. </w:t>
      </w:r>
      <w:r w:rsidRPr="00286D1C">
        <w:rPr>
          <w:rFonts w:ascii="Times New Roman" w:hAnsi="Times New Roman" w:cs="Times New Roman"/>
          <w:sz w:val="28"/>
          <w:szCs w:val="28"/>
        </w:rPr>
        <w:t>Засоби: загально-розвиваючі вправи без предметів і з предметами, легка атлетика, плавання та інш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е.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sz w:val="28"/>
          <w:szCs w:val="28"/>
          <w:lang w:val="uk-UA"/>
        </w:rPr>
        <w:t xml:space="preserve">Спортивний напрямок забезпечує спеціалізовані систематичні заняття одним із видів спорту у відділеннях спортивного вдосконалення, а також участь у спортивних змаганнях з метою підвищення рівня спортивної майстерності. 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sz w:val="28"/>
          <w:szCs w:val="28"/>
        </w:rPr>
        <w:t>Професійно-прикладн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286D1C">
        <w:rPr>
          <w:rFonts w:ascii="Times New Roman" w:hAnsi="Times New Roman" w:cs="Times New Roman"/>
          <w:sz w:val="28"/>
          <w:szCs w:val="28"/>
        </w:rPr>
        <w:t xml:space="preserve"> напрямок сприяє використанню засобів фізичного виховання в системі наукової організації праці. Останнє відноситься, насамперед, до тих спеціальност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286D1C">
        <w:rPr>
          <w:rFonts w:ascii="Times New Roman" w:hAnsi="Times New Roman" w:cs="Times New Roman"/>
          <w:sz w:val="28"/>
          <w:szCs w:val="28"/>
        </w:rPr>
        <w:t>, професійна діяльність у межах яких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86D1C">
        <w:rPr>
          <w:rFonts w:ascii="Times New Roman" w:hAnsi="Times New Roman" w:cs="Times New Roman"/>
          <w:sz w:val="28"/>
          <w:szCs w:val="28"/>
        </w:rPr>
        <w:t xml:space="preserve"> вимагає специфічної фізичної підготовленості (геологів, фахівців повітряного і водного транспорту, представників акторських спеціальностей, військових професій тощо). 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sz w:val="28"/>
          <w:szCs w:val="28"/>
        </w:rPr>
        <w:t>Гігієнічний напрямок передбачає використання засобів фізичного виховання для відновлення працездатності і зміцнення здоров'я. Засоби: ранкова гігієнічна гімнастика, загартовування, раціональний режим навчання і відпочинку, харчування у відповідності до вимог гігієни, оздоровчі прогулянки та ін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ше.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sz w:val="28"/>
          <w:szCs w:val="28"/>
        </w:rPr>
        <w:t>Оздоровчо-рекреативн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286D1C">
        <w:rPr>
          <w:rFonts w:ascii="Times New Roman" w:hAnsi="Times New Roman" w:cs="Times New Roman"/>
          <w:sz w:val="28"/>
          <w:szCs w:val="28"/>
        </w:rPr>
        <w:t xml:space="preserve"> напрямок передбачає використання засобів фізичного виховання при організації відпочинку та культурного дозвілля у вихідні дні й у період канікул для зміцнення здоров'я. Засоби: туристичні походи, екскурсії, рухливі ігри та ін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ше.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sz w:val="28"/>
          <w:szCs w:val="28"/>
        </w:rPr>
        <w:t xml:space="preserve">Лікувальний напрям забезпечує відновлення здоров'я в цілому або окремих функцій організму, знижених або втрачених в результаті захворювань, травм. 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>Відомо, що ф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ізичне виховання розширює сферу естетичного впливу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навколишнього середовища на особу. В процесі занять фізичними вправами в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контексті зв'язку з естетичним вихованням можна вирішувати такі завдання: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</w:rPr>
        <w:t>- виховувати здатність сприймати, відчувати й оцінювати красу в сфері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фізичної культури та в інших галузях її прояву;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</w:rPr>
        <w:t>- формувати естетично зріле прагнення до фізичної досконалості;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</w:rPr>
        <w:t>- формувати естетику поведінки і міжлюдських стосунків у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фізкультурній діяльності;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</w:rPr>
        <w:t>- виробляти активну позицію в утвердженні прекрасного,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непримиренності до потворного, бридкого.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</w:rPr>
        <w:t>Головними засобами естетичного виховання в процесі занять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</w:rPr>
        <w:t>фізичними вправами є: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</w:rPr>
        <w:t>- краса фізичної зовнішності людини: правильна будова тіла,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гармонійний розвиток мускулатури, природна витонченість постави,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пластична виразність тіла;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</w:rPr>
        <w:t>- цілеспрямовані досконалі рухи;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</w:rPr>
        <w:t>- складнокоординаційні рухи, розміреність зусиль, динаміка ритмів та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інші риси раціональних рухових дій;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</w:rPr>
        <w:t>- гімнастичні виступи, спортивні змагання, фізкультурні паради, які за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силою естетичного впливу межують з мистецтвом;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</w:rPr>
        <w:t>- естетичні елементи навколишнього природного середовища в якому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проходять заняття;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</w:rPr>
        <w:t>- сама атмосфера та умови занять (одяг, музика, хореографія, пісні,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злагоджені дії,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художнє оформлення споруд, гігієнічні умови).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</w:rPr>
        <w:t>Для вирішення завдань естетичного виховання у процесі занять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фізичними вправами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слід забезпечити відповідну естетичну спрямованість у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застосуванні засобів і методів педагогічного впливу, підкреслюючи естетичні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властивості фізичної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культури, концентруючи на них увагу. Великої уваги в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цьому плані необхідно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надавати естетичній оцінці дій викладача й студентів,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досконалому показу вправ,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практичному привчанню до пошуку і творчості,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зв'язку фізичних вправ з образотворчим мистецтвом, скульптурою.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286D1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</w:t>
      </w:r>
    </w:p>
    <w:p w:rsidR="004808FC" w:rsidRPr="00286D1C" w:rsidRDefault="004808FC" w:rsidP="00286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D1C">
        <w:rPr>
          <w:rFonts w:ascii="Times New Roman" w:hAnsi="Times New Roman" w:cs="Times New Roman"/>
          <w:sz w:val="28"/>
          <w:szCs w:val="28"/>
        </w:rPr>
        <w:t xml:space="preserve">Численними дослідженнями встановлено, що динаміка розумової працездатності у студентів протягом усього періоду навчання у 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 xml:space="preserve">ВНЗ </w:t>
      </w:r>
      <w:r w:rsidRPr="00286D1C">
        <w:rPr>
          <w:rFonts w:ascii="Times New Roman" w:hAnsi="Times New Roman" w:cs="Times New Roman"/>
          <w:sz w:val="28"/>
          <w:szCs w:val="28"/>
        </w:rPr>
        <w:t xml:space="preserve"> залежить від обсягу фізичних навантажень у режимі дня і навчального тижня. Спостерігається тісний зв'язок між фізичною та розумовою працездатністю. Підвищення фізичної працездатності при систематичних заняттях з фізичного виховання супроводжується поліпшенням функціонального стану ЦНС, що сприятливо позначається на розумовій працездатності студентів. Для її підтримання та підвищення найбільш ефективний руховий режим в обсязі 6-8 </w:t>
      </w:r>
      <w:r w:rsidRPr="00286D1C">
        <w:rPr>
          <w:rFonts w:ascii="Times New Roman" w:hAnsi="Times New Roman" w:cs="Times New Roman"/>
          <w:sz w:val="28"/>
          <w:szCs w:val="28"/>
          <w:lang w:val="uk-UA"/>
        </w:rPr>
        <w:t>год</w:t>
      </w:r>
      <w:r w:rsidRPr="00286D1C">
        <w:rPr>
          <w:rFonts w:ascii="Times New Roman" w:hAnsi="Times New Roman" w:cs="Times New Roman"/>
          <w:sz w:val="28"/>
          <w:szCs w:val="28"/>
        </w:rPr>
        <w:t xml:space="preserve"> занять на тиждень. 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>Підводячи підсумок вищевикладеного можна зробити висновок, що сучасна теорія спорту, вивчаючи різні його аспекти, повинна більше уваги приділити морально -виховному аспекту фізичного вихованя, одною з складових якого є моральне виховання в курсі фізичного виховання у вищому навчальному закладі. Великий виховний потенціал курсу фізичного виховання у ВНЗ може суттєво сприяти формуванню моральних, естетичних, вольових якостей особистості, працьовитості та відповідальності, що так необхідні сучасному суспільству.</w:t>
      </w:r>
    </w:p>
    <w:p w:rsidR="004808FC" w:rsidRPr="00286D1C" w:rsidRDefault="004808FC" w:rsidP="00286D1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808FC" w:rsidRPr="00286D1C" w:rsidRDefault="004808FC" w:rsidP="00286D1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6D1C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  <w:r w:rsidRPr="00286D1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>1.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Столяров В.І. Спорт і сучасна культура: методологічний аспект //Теор. і практ. фіз. культ.1997, №7</w:t>
      </w: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>2.</w:t>
      </w:r>
      <w:r w:rsidRPr="00286D1C">
        <w:rPr>
          <w:rFonts w:ascii="TimesNewRomanPSMT" w:eastAsia="TimesNewRomanPSMT" w:cs="TimesNewRomanPSMT"/>
          <w:sz w:val="28"/>
          <w:szCs w:val="28"/>
        </w:rPr>
        <w:t xml:space="preserve"> 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Визитей М.М. Фізична культура і спорт як соціальне явище. –Кишинів., 1986.</w:t>
      </w:r>
    </w:p>
    <w:p w:rsidR="004808FC" w:rsidRPr="00286D1C" w:rsidRDefault="004808FC" w:rsidP="00286D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86D1C">
        <w:rPr>
          <w:rFonts w:ascii="Times New Roman" w:eastAsia="TimesNewRomanPSMT" w:hAnsi="Times New Roman" w:cs="Times New Roman"/>
          <w:sz w:val="28"/>
          <w:szCs w:val="28"/>
          <w:lang w:val="uk-UA"/>
        </w:rPr>
        <w:t>3.</w:t>
      </w:r>
      <w:r w:rsidRPr="00286D1C">
        <w:rPr>
          <w:rFonts w:ascii="Times New Roman" w:eastAsia="TimesNewRomanPSMT" w:hAnsi="Times New Roman" w:cs="Times New Roman"/>
          <w:sz w:val="28"/>
          <w:szCs w:val="28"/>
        </w:rPr>
        <w:t>Матвєєва А. П. Методика фізичного виховання з основами теорії.- М.: Освіта, 2006.</w:t>
      </w:r>
    </w:p>
    <w:sectPr w:rsidR="004808FC" w:rsidRPr="00286D1C" w:rsidSect="00286D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93F5A"/>
    <w:multiLevelType w:val="hybridMultilevel"/>
    <w:tmpl w:val="D418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968"/>
    <w:rsid w:val="000501BD"/>
    <w:rsid w:val="000C307A"/>
    <w:rsid w:val="000D087B"/>
    <w:rsid w:val="000E78BA"/>
    <w:rsid w:val="0022187C"/>
    <w:rsid w:val="00262E24"/>
    <w:rsid w:val="00286D1C"/>
    <w:rsid w:val="004808FC"/>
    <w:rsid w:val="00633A08"/>
    <w:rsid w:val="00672447"/>
    <w:rsid w:val="006A3253"/>
    <w:rsid w:val="006C36A0"/>
    <w:rsid w:val="00833968"/>
    <w:rsid w:val="00CA4F4C"/>
    <w:rsid w:val="00D2369D"/>
    <w:rsid w:val="00E0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7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2369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1179</Words>
  <Characters>6724</Characters>
  <Application>Microsoft Office Outlook</Application>
  <DocSecurity>0</DocSecurity>
  <Lines>0</Lines>
  <Paragraphs>0</Paragraphs>
  <ScaleCrop>false</ScaleCrop>
  <Company>Украина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Здоров’я та медико-біологічні основи фізичного виховання у ВНЗ</dc:title>
  <dc:subject/>
  <dc:creator>Юличка</dc:creator>
  <cp:keywords/>
  <dc:description/>
  <cp:lastModifiedBy>САШО</cp:lastModifiedBy>
  <cp:revision>2</cp:revision>
  <dcterms:created xsi:type="dcterms:W3CDTF">2012-03-05T08:12:00Z</dcterms:created>
  <dcterms:modified xsi:type="dcterms:W3CDTF">2012-03-05T08:12:00Z</dcterms:modified>
</cp:coreProperties>
</file>