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A1" w:rsidRPr="007146D1" w:rsidRDefault="00D84BA1" w:rsidP="00D84BA1">
      <w:pPr>
        <w:widowControl w:val="0"/>
        <w:rPr>
          <w:bCs/>
          <w:iCs/>
        </w:rPr>
      </w:pPr>
      <w:r w:rsidRPr="00BC46E6">
        <w:rPr>
          <w:bCs/>
          <w:iCs/>
          <w:caps/>
        </w:rPr>
        <w:t>Авершина</w:t>
      </w:r>
      <w:r w:rsidRPr="00BC46E6">
        <w:rPr>
          <w:bCs/>
          <w:iCs/>
        </w:rPr>
        <w:t xml:space="preserve"> Е.</w:t>
      </w:r>
      <w:r>
        <w:rPr>
          <w:bCs/>
          <w:iCs/>
          <w:lang w:val="uk-UA"/>
        </w:rPr>
        <w:t>Ю.</w:t>
      </w:r>
      <w:r w:rsidRPr="00BC46E6">
        <w:rPr>
          <w:bCs/>
          <w:iCs/>
        </w:rPr>
        <w:t xml:space="preserve">, </w:t>
      </w:r>
      <w:r w:rsidRPr="00BC46E6">
        <w:rPr>
          <w:bCs/>
          <w:iCs/>
          <w:caps/>
        </w:rPr>
        <w:t>Севостьянова</w:t>
      </w:r>
      <w:r w:rsidRPr="00BC46E6">
        <w:rPr>
          <w:bCs/>
          <w:iCs/>
        </w:rPr>
        <w:t xml:space="preserve"> Т.</w:t>
      </w:r>
      <w:r>
        <w:rPr>
          <w:bCs/>
          <w:iCs/>
          <w:lang w:val="uk-UA"/>
        </w:rPr>
        <w:t>В.</w:t>
      </w:r>
      <w:r w:rsidRPr="00BC46E6">
        <w:rPr>
          <w:bCs/>
          <w:iCs/>
        </w:rPr>
        <w:t>, ст. гр. ЭНМ–05</w:t>
      </w:r>
    </w:p>
    <w:p w:rsidR="00D84BA1" w:rsidRPr="007146D1" w:rsidRDefault="00D84BA1" w:rsidP="00D84BA1">
      <w:pPr>
        <w:widowControl w:val="0"/>
        <w:rPr>
          <w:bCs/>
          <w:iCs/>
        </w:rPr>
      </w:pPr>
      <w:r w:rsidRPr="007146D1">
        <w:rPr>
          <w:bCs/>
          <w:iCs/>
        </w:rPr>
        <w:t xml:space="preserve">Науч. </w:t>
      </w:r>
      <w:r>
        <w:rPr>
          <w:bCs/>
          <w:iCs/>
        </w:rPr>
        <w:t>руков.: Портнова Г.А., ст. преп</w:t>
      </w:r>
      <w:r w:rsidRPr="007146D1">
        <w:rPr>
          <w:bCs/>
          <w:iCs/>
        </w:rPr>
        <w:t>.</w:t>
      </w:r>
    </w:p>
    <w:p w:rsidR="00D84BA1" w:rsidRPr="007146D1" w:rsidRDefault="00D84BA1" w:rsidP="00D84BA1">
      <w:pPr>
        <w:widowControl w:val="0"/>
        <w:rPr>
          <w:bCs/>
          <w:iCs/>
        </w:rPr>
      </w:pPr>
      <w:r w:rsidRPr="007146D1">
        <w:rPr>
          <w:bCs/>
          <w:iCs/>
        </w:rPr>
        <w:t>Донецкий национальный технический университет,</w:t>
      </w:r>
    </w:p>
    <w:p w:rsidR="00D84BA1" w:rsidRPr="007146D1" w:rsidRDefault="00D84BA1" w:rsidP="00D84BA1">
      <w:pPr>
        <w:widowControl w:val="0"/>
        <w:rPr>
          <w:bCs/>
          <w:iCs/>
        </w:rPr>
      </w:pPr>
      <w:r w:rsidRPr="007146D1">
        <w:rPr>
          <w:bCs/>
          <w:iCs/>
        </w:rPr>
        <w:t>г.Донецк</w:t>
      </w:r>
    </w:p>
    <w:p w:rsidR="00D84BA1" w:rsidRPr="007146D1" w:rsidRDefault="00D84BA1" w:rsidP="00D84BA1">
      <w:pPr>
        <w:widowControl w:val="0"/>
        <w:jc w:val="center"/>
        <w:rPr>
          <w:b/>
          <w:i/>
          <w:u w:val="single"/>
        </w:rPr>
      </w:pPr>
    </w:p>
    <w:p w:rsidR="00D84BA1" w:rsidRPr="007146D1" w:rsidRDefault="00D84BA1" w:rsidP="00D84BA1">
      <w:pPr>
        <w:pStyle w:val="a7"/>
        <w:widowControl w:val="0"/>
        <w:spacing w:after="0"/>
        <w:jc w:val="center"/>
        <w:rPr>
          <w:b/>
          <w:caps/>
        </w:rPr>
      </w:pPr>
      <w:r w:rsidRPr="007146D1">
        <w:rPr>
          <w:b/>
          <w:caps/>
        </w:rPr>
        <w:t>Понятие инновации и значение инвестиций во внедрении инновационных проектов на производстве</w:t>
      </w:r>
    </w:p>
    <w:p w:rsidR="00D84BA1" w:rsidRPr="007146D1" w:rsidRDefault="00D84BA1" w:rsidP="00D84BA1">
      <w:pPr>
        <w:widowControl w:val="0"/>
        <w:ind w:firstLine="709"/>
        <w:jc w:val="center"/>
        <w:rPr>
          <w:b/>
          <w:i/>
          <w:u w:val="single"/>
        </w:rPr>
      </w:pPr>
    </w:p>
    <w:p w:rsidR="00D84BA1" w:rsidRPr="007146D1" w:rsidRDefault="00D84BA1" w:rsidP="00D84BA1">
      <w:pPr>
        <w:pStyle w:val="a5"/>
        <w:widowControl w:val="0"/>
        <w:ind w:left="0" w:firstLine="709"/>
        <w:jc w:val="both"/>
        <w:rPr>
          <w:i/>
          <w:sz w:val="24"/>
        </w:rPr>
      </w:pPr>
      <w:r w:rsidRPr="007146D1">
        <w:rPr>
          <w:i/>
          <w:sz w:val="24"/>
        </w:rPr>
        <w:t>Рассмотрена сущность понятий инновации и инвестиций, проанализирована актуальность этих понятий, приведена классификация инноваций и инновационных проектов.</w:t>
      </w:r>
    </w:p>
    <w:p w:rsidR="00D84BA1" w:rsidRPr="00BC68F1" w:rsidRDefault="00D84BA1" w:rsidP="00D84BA1">
      <w:pPr>
        <w:widowControl w:val="0"/>
        <w:ind w:firstLine="709"/>
        <w:jc w:val="both"/>
      </w:pPr>
      <w:r w:rsidRPr="00BC68F1">
        <w:rPr>
          <w:b/>
          <w:bCs/>
        </w:rPr>
        <w:t>Актуальность.</w:t>
      </w:r>
      <w:r w:rsidRPr="00BC68F1">
        <w:t xml:space="preserve"> В течение длительного периода предприятия Украины развивались в основном за счет экстенсивных факторов, которые в настоящее время полностью исчерпали себя или их воздействие стало экономически невыгодным. Поэтому развитие современного производства должно преимущественно базироваться на новых решениях в области технологии, техники, организационных форм и экономических методов хозяйствования, т.е. возрастающую роль должны играть инновационные процессы, направленные на активное внедрение в производство современных ресурсосберегающих технологий, увеличение выпуска новой продукции, расширение спектра услуг, предлагаемых населению и предприятиям различных форм собственности.</w:t>
      </w:r>
    </w:p>
    <w:p w:rsidR="00D84BA1" w:rsidRPr="007146D1" w:rsidRDefault="00D84BA1" w:rsidP="00D84BA1">
      <w:pPr>
        <w:widowControl w:val="0"/>
        <w:ind w:firstLine="709"/>
        <w:jc w:val="both"/>
        <w:rPr>
          <w:spacing w:val="-2"/>
        </w:rPr>
      </w:pPr>
      <w:r w:rsidRPr="007146D1">
        <w:rPr>
          <w:b/>
          <w:bCs/>
          <w:spacing w:val="-2"/>
        </w:rPr>
        <w:t>Цель исследования:</w:t>
      </w:r>
      <w:r w:rsidRPr="007146D1">
        <w:rPr>
          <w:spacing w:val="-2"/>
        </w:rPr>
        <w:t xml:space="preserve"> теоретическое обоснование сущности понятия «инновации», выявление классификационных признаков инновационных и инвестиционных процессов.</w:t>
      </w:r>
    </w:p>
    <w:p w:rsidR="00D84BA1" w:rsidRPr="00257B3F" w:rsidRDefault="00D84BA1" w:rsidP="00D84BA1">
      <w:pPr>
        <w:widowControl w:val="0"/>
        <w:ind w:firstLine="709"/>
        <w:jc w:val="both"/>
        <w:rPr>
          <w:spacing w:val="-2"/>
        </w:rPr>
      </w:pPr>
      <w:r w:rsidRPr="00BC68F1">
        <w:rPr>
          <w:b/>
          <w:bCs/>
        </w:rPr>
        <w:t>Основная часть.</w:t>
      </w:r>
      <w:r w:rsidRPr="00BC68F1">
        <w:t xml:space="preserve"> Инновационный менеджмент сравнительно новое понятие для </w:t>
      </w:r>
      <w:r w:rsidRPr="00257B3F">
        <w:rPr>
          <w:spacing w:val="-2"/>
        </w:rPr>
        <w:t>научной общественности и предпринимательских кругов. В рыночных условиях хозяйствования старые механизмы внедрения уже не работают, а новые только формируются. На схему одним формам и методам управления экономикой приходят другие. Идут процессы приватизации, акционирования, развития новых организа</w:t>
      </w:r>
      <w:r>
        <w:rPr>
          <w:spacing w:val="-2"/>
          <w:lang w:val="uk-UA"/>
        </w:rPr>
        <w:t>-</w:t>
      </w:r>
      <w:r w:rsidRPr="00257B3F">
        <w:rPr>
          <w:spacing w:val="-2"/>
        </w:rPr>
        <w:t>ционных форм хозяйственной и финансовой деятельности, формируется рынок ценных бумаг, рынок капитала и инноваций, рынок труда. В этих условиях инновационной деятельностью буквально вынуждены заниматься все организации, все субъекты хозяйствования – от государственного уровня управления до вновь созданного общества с ограниченной ответственностью в сфере малого бизнеса.</w:t>
      </w:r>
    </w:p>
    <w:p w:rsidR="00D84BA1" w:rsidRPr="007146D1" w:rsidRDefault="00D84BA1" w:rsidP="00D84BA1">
      <w:pPr>
        <w:widowControl w:val="0"/>
        <w:ind w:firstLine="709"/>
        <w:jc w:val="both"/>
      </w:pPr>
      <w:r w:rsidRPr="007146D1">
        <w:t xml:space="preserve">В настоящее время в литературе идет полемика о понятиях инновации, новшества и инновационного проекта, действует множество родственных понятий инновации, каждое из которых отражает только его некоторые аспекты. Такое положение породило множество классификаций видов инноваций, ни одна из которых не может претендовать на завершенность. </w:t>
      </w:r>
    </w:p>
    <w:p w:rsidR="00D84BA1" w:rsidRPr="007146D1" w:rsidRDefault="00D84BA1" w:rsidP="00D84BA1">
      <w:pPr>
        <w:widowControl w:val="0"/>
        <w:ind w:firstLine="709"/>
        <w:jc w:val="both"/>
      </w:pPr>
      <w:r w:rsidRPr="007146D1">
        <w:t>Под инновациями в широком смысле понимается прибыльное (рентабельное) использование новшеств в виде новых технологий, видов продукции и услуг, организационно-технических и социально-экономических решений производственного, финансового, коммерческого, административного или иного характера.</w:t>
      </w:r>
    </w:p>
    <w:p w:rsidR="00D84BA1" w:rsidRPr="007146D1" w:rsidRDefault="00D84BA1" w:rsidP="00D84BA1">
      <w:pPr>
        <w:widowControl w:val="0"/>
        <w:ind w:firstLine="709"/>
        <w:jc w:val="both"/>
      </w:pPr>
      <w:r w:rsidRPr="007146D1">
        <w:t>Термин «инновация» в полном своем значении применяется в экономике Украины сравнительно недавно, поэтому в различной литературе он трактуется по-разному. По отдельным аспектам инновационного и инвестиционного менеджмента за последние годы в Украине появился ряд переводных работ известных зарубежных авторов, а также следует отметить вклад отечественных ученых в развитие науки, наукоемких и высокотехнологических производств.</w:t>
      </w:r>
    </w:p>
    <w:p w:rsidR="00D84BA1" w:rsidRDefault="00D84BA1" w:rsidP="00D84BA1">
      <w:pPr>
        <w:widowControl w:val="0"/>
        <w:ind w:firstLine="709"/>
        <w:jc w:val="both"/>
      </w:pPr>
    </w:p>
    <w:p w:rsidR="00D84BA1" w:rsidRPr="007146D1" w:rsidRDefault="00D84BA1" w:rsidP="00D84BA1">
      <w:pPr>
        <w:widowControl w:val="0"/>
        <w:jc w:val="center"/>
      </w:pPr>
      <w:r w:rsidRPr="007146D1">
        <w:t>Таблица 1 - Определения понятия «инновация»</w:t>
      </w:r>
    </w:p>
    <w:tbl>
      <w:tblPr>
        <w:tblW w:w="9349"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2920"/>
        <w:gridCol w:w="4669"/>
      </w:tblGrid>
      <w:tr w:rsidR="00D84BA1" w:rsidRPr="00F72ACF" w:rsidTr="00A00215">
        <w:trPr>
          <w:jc w:val="center"/>
        </w:trPr>
        <w:tc>
          <w:tcPr>
            <w:tcW w:w="1760" w:type="dxa"/>
          </w:tcPr>
          <w:p w:rsidR="00D84BA1" w:rsidRPr="00F72ACF" w:rsidRDefault="00D84BA1" w:rsidP="00A00215">
            <w:pPr>
              <w:widowControl w:val="0"/>
              <w:jc w:val="center"/>
              <w:rPr>
                <w:spacing w:val="-2"/>
                <w:sz w:val="22"/>
                <w:szCs w:val="22"/>
              </w:rPr>
            </w:pPr>
            <w:r w:rsidRPr="00F72ACF">
              <w:rPr>
                <w:spacing w:val="-2"/>
                <w:sz w:val="22"/>
                <w:szCs w:val="22"/>
              </w:rPr>
              <w:t>Автор</w:t>
            </w:r>
          </w:p>
        </w:tc>
        <w:tc>
          <w:tcPr>
            <w:tcW w:w="2920" w:type="dxa"/>
          </w:tcPr>
          <w:p w:rsidR="00D84BA1" w:rsidRPr="00F72ACF" w:rsidRDefault="00D84BA1" w:rsidP="00A00215">
            <w:pPr>
              <w:widowControl w:val="0"/>
              <w:jc w:val="center"/>
              <w:rPr>
                <w:spacing w:val="-2"/>
                <w:sz w:val="22"/>
                <w:szCs w:val="22"/>
              </w:rPr>
            </w:pPr>
            <w:r w:rsidRPr="00F72ACF">
              <w:rPr>
                <w:spacing w:val="-2"/>
                <w:sz w:val="22"/>
                <w:szCs w:val="22"/>
              </w:rPr>
              <w:t>Литература</w:t>
            </w:r>
          </w:p>
        </w:tc>
        <w:tc>
          <w:tcPr>
            <w:tcW w:w="4669" w:type="dxa"/>
          </w:tcPr>
          <w:p w:rsidR="00D84BA1" w:rsidRPr="00F72ACF" w:rsidRDefault="00D84BA1" w:rsidP="00A00215">
            <w:pPr>
              <w:widowControl w:val="0"/>
              <w:jc w:val="center"/>
              <w:rPr>
                <w:spacing w:val="-2"/>
                <w:sz w:val="22"/>
                <w:szCs w:val="22"/>
              </w:rPr>
            </w:pPr>
            <w:r w:rsidRPr="00F72ACF">
              <w:rPr>
                <w:spacing w:val="-2"/>
                <w:sz w:val="22"/>
                <w:szCs w:val="22"/>
              </w:rPr>
              <w:t>Трактование термина «инновация»</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И. Шумпетер</w:t>
            </w:r>
          </w:p>
        </w:tc>
        <w:tc>
          <w:tcPr>
            <w:tcW w:w="2920" w:type="dxa"/>
          </w:tcPr>
          <w:p w:rsidR="00D84BA1" w:rsidRPr="00F72ACF" w:rsidRDefault="00D84BA1" w:rsidP="00A00215">
            <w:pPr>
              <w:widowControl w:val="0"/>
              <w:rPr>
                <w:spacing w:val="-2"/>
                <w:sz w:val="22"/>
                <w:szCs w:val="22"/>
              </w:rPr>
            </w:pPr>
            <w:r>
              <w:rPr>
                <w:spacing w:val="-2"/>
                <w:sz w:val="22"/>
                <w:szCs w:val="22"/>
              </w:rPr>
              <w:t xml:space="preserve">Е.Н.Власова. </w:t>
            </w:r>
            <w:r w:rsidRPr="00F72ACF">
              <w:rPr>
                <w:spacing w:val="-2"/>
                <w:sz w:val="22"/>
                <w:szCs w:val="22"/>
              </w:rPr>
              <w:t>«Инновацион</w:t>
            </w:r>
            <w:r>
              <w:rPr>
                <w:spacing w:val="-2"/>
                <w:sz w:val="22"/>
                <w:szCs w:val="22"/>
              </w:rPr>
              <w:t>-</w:t>
            </w:r>
            <w:r w:rsidRPr="00F72ACF">
              <w:rPr>
                <w:spacing w:val="-2"/>
                <w:sz w:val="22"/>
                <w:szCs w:val="22"/>
              </w:rPr>
              <w:t>ный менеджмент»-М., 1989</w:t>
            </w:r>
          </w:p>
        </w:tc>
        <w:tc>
          <w:tcPr>
            <w:tcW w:w="4669" w:type="dxa"/>
          </w:tcPr>
          <w:p w:rsidR="00D84BA1" w:rsidRPr="00F72ACF" w:rsidRDefault="00D84BA1" w:rsidP="00A00215">
            <w:pPr>
              <w:widowControl w:val="0"/>
              <w:rPr>
                <w:spacing w:val="-2"/>
                <w:sz w:val="22"/>
                <w:szCs w:val="22"/>
              </w:rPr>
            </w:pPr>
            <w:r w:rsidRPr="00F72ACF">
              <w:rPr>
                <w:spacing w:val="-2"/>
                <w:sz w:val="22"/>
                <w:szCs w:val="22"/>
              </w:rPr>
              <w:t xml:space="preserve">- это не просто нововведение, а новый фактор производства </w:t>
            </w:r>
          </w:p>
        </w:tc>
      </w:tr>
      <w:tr w:rsidR="00D84BA1" w:rsidRPr="00F72ACF" w:rsidTr="00A00215">
        <w:trPr>
          <w:trHeight w:val="884"/>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lastRenderedPageBreak/>
              <w:t>К. Найт</w:t>
            </w:r>
          </w:p>
        </w:tc>
        <w:tc>
          <w:tcPr>
            <w:tcW w:w="2920" w:type="dxa"/>
          </w:tcPr>
          <w:p w:rsidR="00D84BA1" w:rsidRPr="00F72ACF" w:rsidRDefault="00D84BA1" w:rsidP="00A00215">
            <w:pPr>
              <w:widowControl w:val="0"/>
              <w:rPr>
                <w:spacing w:val="-2"/>
                <w:sz w:val="22"/>
                <w:szCs w:val="22"/>
              </w:rPr>
            </w:pPr>
            <w:r w:rsidRPr="00F72ACF">
              <w:rPr>
                <w:spacing w:val="-2"/>
                <w:sz w:val="22"/>
                <w:szCs w:val="22"/>
              </w:rPr>
              <w:t>«Американские буржуазные теории управления (крити</w:t>
            </w:r>
            <w:r>
              <w:rPr>
                <w:spacing w:val="-2"/>
                <w:sz w:val="22"/>
                <w:szCs w:val="22"/>
              </w:rPr>
              <w:t>-</w:t>
            </w:r>
            <w:r w:rsidRPr="00F72ACF">
              <w:rPr>
                <w:spacing w:val="-2"/>
                <w:sz w:val="22"/>
                <w:szCs w:val="22"/>
              </w:rPr>
              <w:t>ческий анализ)»-М., 1978</w:t>
            </w:r>
          </w:p>
        </w:tc>
        <w:tc>
          <w:tcPr>
            <w:tcW w:w="4669" w:type="dxa"/>
          </w:tcPr>
          <w:p w:rsidR="00D84BA1" w:rsidRPr="00F72ACF" w:rsidRDefault="00D84BA1" w:rsidP="00A00215">
            <w:pPr>
              <w:widowControl w:val="0"/>
              <w:rPr>
                <w:spacing w:val="-2"/>
                <w:sz w:val="22"/>
                <w:szCs w:val="22"/>
              </w:rPr>
            </w:pPr>
            <w:r w:rsidRPr="00F72ACF">
              <w:rPr>
                <w:spacing w:val="-2"/>
                <w:sz w:val="22"/>
                <w:szCs w:val="22"/>
              </w:rPr>
              <w:t>- внедрение чего-то нового для организации или её непосредственного окружения; особен</w:t>
            </w:r>
            <w:r>
              <w:rPr>
                <w:spacing w:val="-2"/>
                <w:sz w:val="22"/>
                <w:szCs w:val="22"/>
              </w:rPr>
              <w:t>-</w:t>
            </w:r>
            <w:r w:rsidRPr="00F72ACF">
              <w:rPr>
                <w:spacing w:val="-2"/>
                <w:sz w:val="22"/>
                <w:szCs w:val="22"/>
              </w:rPr>
              <w:t xml:space="preserve">ный случай процесса изменений в организации </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Х.Барнет</w:t>
            </w:r>
          </w:p>
        </w:tc>
        <w:tc>
          <w:tcPr>
            <w:tcW w:w="2920" w:type="dxa"/>
          </w:tcPr>
          <w:p w:rsidR="00D84BA1" w:rsidRPr="00F72ACF" w:rsidRDefault="00D84BA1" w:rsidP="00A00215">
            <w:pPr>
              <w:widowControl w:val="0"/>
              <w:rPr>
                <w:spacing w:val="-2"/>
                <w:sz w:val="22"/>
                <w:szCs w:val="22"/>
              </w:rPr>
            </w:pPr>
            <w:r w:rsidRPr="00F72ACF">
              <w:rPr>
                <w:spacing w:val="-2"/>
                <w:sz w:val="22"/>
                <w:szCs w:val="22"/>
              </w:rPr>
              <w:t>М.М.Иванов, С.В.Калупаева, Г.Б.Кочетков «США: управ</w:t>
            </w:r>
            <w:r>
              <w:rPr>
                <w:spacing w:val="-2"/>
                <w:sz w:val="22"/>
                <w:szCs w:val="22"/>
              </w:rPr>
              <w:t>-</w:t>
            </w:r>
            <w:r w:rsidRPr="00F72ACF">
              <w:rPr>
                <w:spacing w:val="-2"/>
                <w:sz w:val="22"/>
                <w:szCs w:val="22"/>
              </w:rPr>
              <w:t>ление наукой и нововведе</w:t>
            </w:r>
            <w:r>
              <w:rPr>
                <w:spacing w:val="-2"/>
                <w:sz w:val="22"/>
                <w:szCs w:val="22"/>
              </w:rPr>
              <w:t>-</w:t>
            </w:r>
            <w:r w:rsidRPr="00F72ACF">
              <w:rPr>
                <w:spacing w:val="-2"/>
                <w:sz w:val="22"/>
                <w:szCs w:val="22"/>
              </w:rPr>
              <w:t>ниями»- М.,1990</w:t>
            </w:r>
          </w:p>
        </w:tc>
        <w:tc>
          <w:tcPr>
            <w:tcW w:w="4669" w:type="dxa"/>
          </w:tcPr>
          <w:p w:rsidR="00D84BA1" w:rsidRPr="00F72ACF" w:rsidRDefault="00D84BA1" w:rsidP="00A00215">
            <w:pPr>
              <w:widowControl w:val="0"/>
              <w:rPr>
                <w:spacing w:val="-2"/>
                <w:sz w:val="22"/>
                <w:szCs w:val="22"/>
              </w:rPr>
            </w:pPr>
            <w:r w:rsidRPr="00F72ACF">
              <w:rPr>
                <w:spacing w:val="-2"/>
                <w:sz w:val="22"/>
                <w:szCs w:val="22"/>
              </w:rPr>
              <w:t>- любая идея (деятельность или какой-нибудь результат), которая является новой по своим качественным признакам в сравнении с существующими формами</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В.Томпсон</w:t>
            </w:r>
          </w:p>
        </w:tc>
        <w:tc>
          <w:tcPr>
            <w:tcW w:w="2920" w:type="dxa"/>
          </w:tcPr>
          <w:p w:rsidR="00D84BA1" w:rsidRPr="00F72ACF" w:rsidRDefault="00D84BA1" w:rsidP="00A00215">
            <w:pPr>
              <w:widowControl w:val="0"/>
              <w:rPr>
                <w:spacing w:val="-2"/>
                <w:sz w:val="22"/>
                <w:szCs w:val="22"/>
              </w:rPr>
            </w:pPr>
            <w:r w:rsidRPr="00F72ACF">
              <w:rPr>
                <w:spacing w:val="-2"/>
                <w:sz w:val="22"/>
                <w:szCs w:val="22"/>
              </w:rPr>
              <w:t>В.Д.Хартман, В.Шток «Кри</w:t>
            </w:r>
            <w:r>
              <w:rPr>
                <w:spacing w:val="-2"/>
                <w:sz w:val="22"/>
                <w:szCs w:val="22"/>
              </w:rPr>
              <w:t>-</w:t>
            </w:r>
            <w:r w:rsidRPr="00F72ACF">
              <w:rPr>
                <w:spacing w:val="-2"/>
                <w:sz w:val="22"/>
                <w:szCs w:val="22"/>
              </w:rPr>
              <w:t>тический анализ буржуазных теорий практики управления промышленными исследова</w:t>
            </w:r>
            <w:r>
              <w:rPr>
                <w:spacing w:val="-2"/>
                <w:sz w:val="22"/>
                <w:szCs w:val="22"/>
              </w:rPr>
              <w:t>-</w:t>
            </w:r>
            <w:r w:rsidRPr="00F72ACF">
              <w:rPr>
                <w:spacing w:val="-2"/>
                <w:sz w:val="22"/>
                <w:szCs w:val="22"/>
              </w:rPr>
              <w:t>ниями и разра</w:t>
            </w:r>
            <w:r>
              <w:rPr>
                <w:spacing w:val="-2"/>
                <w:sz w:val="22"/>
                <w:szCs w:val="22"/>
              </w:rPr>
              <w:t>ботками»-</w:t>
            </w:r>
            <w:r w:rsidRPr="00F72ACF">
              <w:rPr>
                <w:spacing w:val="-2"/>
                <w:sz w:val="22"/>
                <w:szCs w:val="22"/>
              </w:rPr>
              <w:t>М.,1979</w:t>
            </w:r>
          </w:p>
        </w:tc>
        <w:tc>
          <w:tcPr>
            <w:tcW w:w="4669" w:type="dxa"/>
          </w:tcPr>
          <w:p w:rsidR="00D84BA1" w:rsidRPr="00F72ACF" w:rsidRDefault="00D84BA1" w:rsidP="00A00215">
            <w:pPr>
              <w:widowControl w:val="0"/>
              <w:rPr>
                <w:spacing w:val="-2"/>
                <w:sz w:val="22"/>
                <w:szCs w:val="22"/>
              </w:rPr>
            </w:pPr>
            <w:r w:rsidRPr="00F72ACF">
              <w:rPr>
                <w:spacing w:val="-2"/>
                <w:sz w:val="22"/>
                <w:szCs w:val="22"/>
              </w:rPr>
              <w:t xml:space="preserve">- генерирование, принятие и внедрение новых идей, процессов, продуктов и услуг </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Б.Твисс</w:t>
            </w:r>
          </w:p>
        </w:tc>
        <w:tc>
          <w:tcPr>
            <w:tcW w:w="2920" w:type="dxa"/>
          </w:tcPr>
          <w:p w:rsidR="00D84BA1" w:rsidRPr="00F72ACF" w:rsidRDefault="00D84BA1" w:rsidP="00A00215">
            <w:pPr>
              <w:widowControl w:val="0"/>
              <w:rPr>
                <w:spacing w:val="-2"/>
                <w:sz w:val="22"/>
                <w:szCs w:val="22"/>
              </w:rPr>
            </w:pPr>
            <w:r w:rsidRPr="00F72ACF">
              <w:rPr>
                <w:spacing w:val="-2"/>
                <w:sz w:val="22"/>
                <w:szCs w:val="22"/>
              </w:rPr>
              <w:t>«Управление научно-техническими ново</w:t>
            </w:r>
            <w:r>
              <w:rPr>
                <w:spacing w:val="-2"/>
                <w:sz w:val="22"/>
                <w:szCs w:val="22"/>
              </w:rPr>
              <w:t>-</w:t>
            </w:r>
            <w:r w:rsidRPr="00F72ACF">
              <w:rPr>
                <w:spacing w:val="-2"/>
                <w:sz w:val="22"/>
                <w:szCs w:val="22"/>
              </w:rPr>
              <w:t>введениями»- М., 1989</w:t>
            </w:r>
          </w:p>
        </w:tc>
        <w:tc>
          <w:tcPr>
            <w:tcW w:w="4669" w:type="dxa"/>
          </w:tcPr>
          <w:p w:rsidR="00D84BA1" w:rsidRPr="00F72ACF" w:rsidRDefault="00D84BA1" w:rsidP="00A00215">
            <w:pPr>
              <w:widowControl w:val="0"/>
              <w:rPr>
                <w:spacing w:val="-2"/>
                <w:sz w:val="22"/>
                <w:szCs w:val="22"/>
              </w:rPr>
            </w:pPr>
            <w:r w:rsidRPr="00F72ACF">
              <w:rPr>
                <w:spacing w:val="-2"/>
                <w:sz w:val="22"/>
                <w:szCs w:val="22"/>
              </w:rPr>
              <w:t>- это процесс образования и внедрения нового, единственный в своём роде, который объеди</w:t>
            </w:r>
            <w:r>
              <w:rPr>
                <w:spacing w:val="-2"/>
                <w:sz w:val="22"/>
                <w:szCs w:val="22"/>
                <w:lang w:val="uk-UA"/>
              </w:rPr>
              <w:t>-</w:t>
            </w:r>
            <w:r w:rsidRPr="00F72ACF">
              <w:rPr>
                <w:spacing w:val="-2"/>
                <w:sz w:val="22"/>
                <w:szCs w:val="22"/>
              </w:rPr>
              <w:t xml:space="preserve">няет науку, технику, экономику и управление. </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Л.О.Евдокимова, Л.С.Слесарева</w:t>
            </w:r>
          </w:p>
        </w:tc>
        <w:tc>
          <w:tcPr>
            <w:tcW w:w="2920" w:type="dxa"/>
          </w:tcPr>
          <w:p w:rsidR="00D84BA1" w:rsidRPr="00F72ACF" w:rsidRDefault="00D84BA1" w:rsidP="00A00215">
            <w:pPr>
              <w:widowControl w:val="0"/>
              <w:rPr>
                <w:spacing w:val="-2"/>
                <w:sz w:val="22"/>
                <w:szCs w:val="22"/>
              </w:rPr>
            </w:pPr>
            <w:r w:rsidRPr="00F72ACF">
              <w:rPr>
                <w:spacing w:val="-2"/>
                <w:sz w:val="22"/>
                <w:szCs w:val="22"/>
              </w:rPr>
              <w:t>«Инновационный менеджмент»-С.-Петербург, 2008</w:t>
            </w:r>
          </w:p>
        </w:tc>
        <w:tc>
          <w:tcPr>
            <w:tcW w:w="4669" w:type="dxa"/>
          </w:tcPr>
          <w:p w:rsidR="00D84BA1" w:rsidRPr="00F72ACF" w:rsidRDefault="00D84BA1" w:rsidP="00A00215">
            <w:pPr>
              <w:widowControl w:val="0"/>
              <w:rPr>
                <w:spacing w:val="-2"/>
                <w:sz w:val="22"/>
                <w:szCs w:val="22"/>
              </w:rPr>
            </w:pPr>
            <w:r w:rsidRPr="00F72ACF">
              <w:rPr>
                <w:spacing w:val="-2"/>
                <w:sz w:val="22"/>
                <w:szCs w:val="22"/>
              </w:rPr>
              <w:t>- новая потребительская стоимость, основанная на достижениях науки и техники; способ повышения степени удовлетворения общественных потребностей</w:t>
            </w:r>
          </w:p>
        </w:tc>
      </w:tr>
      <w:tr w:rsidR="00D84BA1" w:rsidRPr="00F72ACF" w:rsidTr="00A00215">
        <w:trPr>
          <w:jc w:val="center"/>
        </w:trPr>
        <w:tc>
          <w:tcPr>
            <w:tcW w:w="1760" w:type="dxa"/>
          </w:tcPr>
          <w:p w:rsidR="00D84BA1" w:rsidRPr="00F72ACF" w:rsidRDefault="00D84BA1" w:rsidP="00A00215">
            <w:pPr>
              <w:widowControl w:val="0"/>
              <w:rPr>
                <w:spacing w:val="-2"/>
                <w:sz w:val="22"/>
                <w:szCs w:val="22"/>
              </w:rPr>
            </w:pPr>
            <w:r w:rsidRPr="00F72ACF">
              <w:rPr>
                <w:spacing w:val="-2"/>
                <w:sz w:val="22"/>
                <w:szCs w:val="22"/>
              </w:rPr>
              <w:t>Е.Е.Цвет</w:t>
            </w:r>
          </w:p>
        </w:tc>
        <w:tc>
          <w:tcPr>
            <w:tcW w:w="2920" w:type="dxa"/>
          </w:tcPr>
          <w:p w:rsidR="00D84BA1" w:rsidRPr="00F72ACF" w:rsidRDefault="00D84BA1" w:rsidP="00A00215">
            <w:pPr>
              <w:widowControl w:val="0"/>
              <w:rPr>
                <w:spacing w:val="-2"/>
                <w:sz w:val="22"/>
                <w:szCs w:val="22"/>
              </w:rPr>
            </w:pPr>
            <w:r w:rsidRPr="00F72ACF">
              <w:rPr>
                <w:spacing w:val="-2"/>
                <w:sz w:val="22"/>
                <w:szCs w:val="22"/>
              </w:rPr>
              <w:t>«Инновационный менеджмент»-М., 2005</w:t>
            </w:r>
          </w:p>
        </w:tc>
        <w:tc>
          <w:tcPr>
            <w:tcW w:w="4669" w:type="dxa"/>
          </w:tcPr>
          <w:p w:rsidR="00D84BA1" w:rsidRPr="00F72ACF" w:rsidRDefault="00D84BA1" w:rsidP="00A00215">
            <w:pPr>
              <w:widowControl w:val="0"/>
              <w:rPr>
                <w:spacing w:val="-2"/>
                <w:sz w:val="22"/>
                <w:szCs w:val="22"/>
              </w:rPr>
            </w:pPr>
            <w:r w:rsidRPr="00F72ACF">
              <w:rPr>
                <w:spacing w:val="-2"/>
                <w:sz w:val="22"/>
                <w:szCs w:val="22"/>
              </w:rPr>
              <w:t>- превращение потенциального научно-технического прогресса в реальный, который воплощается в новых продуктах и технологиях</w:t>
            </w:r>
          </w:p>
        </w:tc>
      </w:tr>
    </w:tbl>
    <w:p w:rsidR="00D84BA1" w:rsidRDefault="00D84BA1" w:rsidP="00D84BA1">
      <w:pPr>
        <w:widowControl w:val="0"/>
        <w:ind w:firstLine="709"/>
        <w:jc w:val="both"/>
      </w:pPr>
    </w:p>
    <w:p w:rsidR="00D84BA1" w:rsidRPr="00257B3F" w:rsidRDefault="00D84BA1" w:rsidP="00D84BA1">
      <w:pPr>
        <w:widowControl w:val="0"/>
        <w:ind w:firstLine="709"/>
        <w:jc w:val="both"/>
        <w:rPr>
          <w:spacing w:val="-2"/>
        </w:rPr>
      </w:pPr>
      <w:r w:rsidRPr="00257B3F">
        <w:rPr>
          <w:spacing w:val="-2"/>
        </w:rPr>
        <w:t>Материальной основой инноваций являются инвестиции. Поэтому одним из направлений успешного развития инновационной деятельности может быть её обеспече</w:t>
      </w:r>
      <w:r>
        <w:rPr>
          <w:spacing w:val="-2"/>
          <w:lang w:val="uk-UA"/>
        </w:rPr>
        <w:t>-</w:t>
      </w:r>
      <w:r w:rsidRPr="00257B3F">
        <w:rPr>
          <w:spacing w:val="-2"/>
        </w:rPr>
        <w:t>ние разработкой механизма оценки эффективности инвестиций в инновации. Это, в свою очередь, выдвигает необходимость определиться с понятием инновация и попытаться создать классификацию инноваций, что позволит на начальных этапах разрабатывать методики оценки эффективности инвестиций для отдельных классификационных групп инноваций, а затем, возможно приступить к разработке универсальной методики.</w:t>
      </w:r>
    </w:p>
    <w:p w:rsidR="00D84BA1" w:rsidRDefault="00D84BA1" w:rsidP="00D84BA1">
      <w:pPr>
        <w:widowControl w:val="0"/>
        <w:ind w:firstLine="709"/>
        <w:jc w:val="both"/>
      </w:pPr>
      <w:r w:rsidRPr="007146D1">
        <w:t>Исходя из этого, в существующих классификациях инноваций следует выделять инновации научные, научно-технические, организационно-управленческие, социально-экономические и комплексные. Такая группировка инноваций позволит выработать требования к оценке экономической эффективности каждого направления и, следовательно, конкретизирует существующие классификации. Классификация инноваций и инновационных процессов представлена на рисунке 1.</w:t>
      </w:r>
    </w:p>
    <w:p w:rsidR="00D84BA1" w:rsidRPr="007146D1" w:rsidRDefault="00D84BA1" w:rsidP="00D84BA1">
      <w:pPr>
        <w:widowControl w:val="0"/>
        <w:ind w:firstLine="709"/>
        <w:jc w:val="both"/>
      </w:pPr>
    </w:p>
    <w:p w:rsidR="00D84BA1" w:rsidRPr="007146D1" w:rsidRDefault="00D84BA1" w:rsidP="00D84BA1">
      <w:pPr>
        <w:widowControl w:val="0"/>
        <w:jc w:val="center"/>
      </w:pPr>
      <w:r w:rsidRPr="007146D1">
        <w:rPr>
          <w:noProof/>
        </w:rPr>
        <w:pict>
          <v:rect id="_x0000_s1277" style="position:absolute;left:0;text-align:left;margin-left:4in;margin-top:0;width:134.95pt;height:54pt;z-index:251660288">
            <v:textbox style="mso-next-textbox:#_x0000_s1277">
              <w:txbxContent>
                <w:p w:rsidR="00D84BA1" w:rsidRDefault="00D84BA1" w:rsidP="00D84BA1">
                  <w:pPr>
                    <w:jc w:val="center"/>
                    <w:rPr>
                      <w:sz w:val="20"/>
                      <w:szCs w:val="20"/>
                    </w:rPr>
                  </w:pPr>
                  <w:r>
                    <w:rPr>
                      <w:sz w:val="20"/>
                      <w:szCs w:val="20"/>
                    </w:rPr>
                    <w:t>По уровню разработки: государственные, региональные, отраслевые, корпоративные,фирменные</w:t>
                  </w:r>
                </w:p>
              </w:txbxContent>
            </v:textbox>
            <w10:wrap side="left"/>
          </v:rect>
        </w:pict>
      </w:r>
      <w:r w:rsidRPr="007146D1">
        <w:rPr>
          <w:noProof/>
        </w:rPr>
      </w:r>
      <w:r w:rsidRPr="007146D1">
        <w:pict>
          <v:group id="_x0000_s1254" editas="canvas" style="width:6in;height:216.05pt;mso-position-horizontal-relative:char;mso-position-vertical-relative:line" coordorigin="2275,3306" coordsize="6777,33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5" type="#_x0000_t75" style="position:absolute;left:2275;top:3306;width:6777;height:3347" o:preferrelative="f">
              <v:fill o:detectmouseclick="t"/>
              <v:path o:extrusionok="t" o:connecttype="none"/>
              <o:lock v:ext="edit" text="t"/>
            </v:shape>
            <v:rect id="_x0000_s1256" style="position:absolute;left:4534;top:3306;width:2117;height:836">
              <v:textbox style="mso-next-textbox:#_x0000_s1256">
                <w:txbxContent>
                  <w:p w:rsidR="00D84BA1" w:rsidRDefault="00D84BA1" w:rsidP="00D84BA1">
                    <w:pPr>
                      <w:jc w:val="center"/>
                      <w:rPr>
                        <w:sz w:val="20"/>
                        <w:szCs w:val="20"/>
                      </w:rPr>
                    </w:pPr>
                    <w:r>
                      <w:rPr>
                        <w:sz w:val="20"/>
                        <w:szCs w:val="20"/>
                      </w:rPr>
                      <w:t>По особенностям инновационного процесса: внутриорганизационные, межорганизационные</w:t>
                    </w:r>
                  </w:p>
                </w:txbxContent>
              </v:textbox>
            </v:rect>
            <v:rect id="_x0000_s1257" style="position:absolute;left:4534;top:4282;width:2117;height:837">
              <v:textbox style="mso-next-textbox:#_x0000_s1257">
                <w:txbxContent>
                  <w:p w:rsidR="00D84BA1" w:rsidRDefault="00D84BA1" w:rsidP="00D84BA1">
                    <w:pPr>
                      <w:jc w:val="center"/>
                      <w:rPr>
                        <w:b/>
                        <w:sz w:val="20"/>
                        <w:szCs w:val="20"/>
                      </w:rPr>
                    </w:pPr>
                    <w:r>
                      <w:rPr>
                        <w:b/>
                        <w:sz w:val="20"/>
                        <w:szCs w:val="20"/>
                      </w:rPr>
                      <w:t>Классификационные признаки инноваций и инновационных процессов</w:t>
                    </w:r>
                  </w:p>
                </w:txbxContent>
              </v:textbox>
            </v:rect>
            <v:rect id="_x0000_s1258" style="position:absolute;left:4534;top:5258;width:2117;height:697">
              <v:textbox style="mso-next-textbox:#_x0000_s1258">
                <w:txbxContent>
                  <w:p w:rsidR="00D84BA1" w:rsidRDefault="00D84BA1" w:rsidP="00D84BA1">
                    <w:pPr>
                      <w:jc w:val="center"/>
                      <w:rPr>
                        <w:sz w:val="20"/>
                        <w:szCs w:val="20"/>
                      </w:rPr>
                    </w:pPr>
                    <w:r>
                      <w:rPr>
                        <w:sz w:val="20"/>
                        <w:szCs w:val="20"/>
                      </w:rPr>
                      <w:t>По этапам жизненного цикла, технологии, товара, организации</w:t>
                    </w:r>
                  </w:p>
                </w:txbxContent>
              </v:textbox>
            </v:rect>
            <v:rect id="_x0000_s1259" style="position:absolute;left:4534;top:6094;width:2117;height:559">
              <v:textbox style="mso-next-textbox:#_x0000_s1259">
                <w:txbxContent>
                  <w:p w:rsidR="00D84BA1" w:rsidRDefault="00D84BA1" w:rsidP="00D84BA1">
                    <w:pPr>
                      <w:jc w:val="center"/>
                      <w:rPr>
                        <w:sz w:val="20"/>
                        <w:szCs w:val="20"/>
                      </w:rPr>
                    </w:pPr>
                    <w:r>
                      <w:rPr>
                        <w:sz w:val="20"/>
                        <w:szCs w:val="20"/>
                      </w:rPr>
                      <w:t>По длительности этапов инновационного процесса</w:t>
                    </w:r>
                  </w:p>
                </w:txbxContent>
              </v:textbox>
            </v:rect>
            <v:rect id="_x0000_s1260" style="position:absolute;left:6793;top:4282;width:2117;height:976">
              <v:textbox style="mso-next-textbox:#_x0000_s1260">
                <w:txbxContent>
                  <w:p w:rsidR="00D84BA1" w:rsidRDefault="00D84BA1" w:rsidP="00D84BA1">
                    <w:pPr>
                      <w:jc w:val="center"/>
                      <w:rPr>
                        <w:sz w:val="20"/>
                        <w:szCs w:val="20"/>
                      </w:rPr>
                    </w:pPr>
                    <w:r>
                      <w:rPr>
                        <w:sz w:val="20"/>
                        <w:szCs w:val="20"/>
                      </w:rPr>
                      <w:t>По сферам разработки: промышленная, финансовая, услуги, научно-педагогическая, правовая</w:t>
                    </w:r>
                  </w:p>
                </w:txbxContent>
              </v:textbox>
            </v:rect>
            <v:rect id="_x0000_s1261" style="position:absolute;left:2275;top:4282;width:2118;height:975">
              <v:textbox style="mso-next-textbox:#_x0000_s1261">
                <w:txbxContent>
                  <w:p w:rsidR="00D84BA1" w:rsidRDefault="00D84BA1" w:rsidP="00D84BA1">
                    <w:pPr>
                      <w:jc w:val="center"/>
                      <w:rPr>
                        <w:sz w:val="20"/>
                        <w:szCs w:val="20"/>
                      </w:rPr>
                    </w:pPr>
                    <w:r>
                      <w:rPr>
                        <w:sz w:val="20"/>
                        <w:szCs w:val="20"/>
                      </w:rPr>
                      <w:t>По содержанию: технические,</w:t>
                    </w:r>
                  </w:p>
                  <w:p w:rsidR="00D84BA1" w:rsidRDefault="00D84BA1" w:rsidP="00D84BA1">
                    <w:pPr>
                      <w:jc w:val="center"/>
                      <w:rPr>
                        <w:sz w:val="20"/>
                        <w:szCs w:val="20"/>
                      </w:rPr>
                    </w:pPr>
                    <w:r>
                      <w:rPr>
                        <w:sz w:val="20"/>
                        <w:szCs w:val="20"/>
                      </w:rPr>
                      <w:t>организационные, социальные,</w:t>
                    </w:r>
                  </w:p>
                  <w:p w:rsidR="00D84BA1" w:rsidRDefault="00D84BA1" w:rsidP="00D84BA1">
                    <w:pPr>
                      <w:jc w:val="center"/>
                      <w:rPr>
                        <w:sz w:val="20"/>
                        <w:szCs w:val="20"/>
                      </w:rPr>
                    </w:pPr>
                    <w:r>
                      <w:rPr>
                        <w:sz w:val="20"/>
                        <w:szCs w:val="20"/>
                      </w:rPr>
                      <w:t>экономические</w:t>
                    </w:r>
                  </w:p>
                </w:txbxContent>
              </v:textbox>
            </v:rect>
            <v:rect id="_x0000_s1262" style="position:absolute;left:2275;top:3306;width:2118;height:836">
              <v:textbox style="mso-next-textbox:#_x0000_s1262">
                <w:txbxContent>
                  <w:p w:rsidR="00D84BA1" w:rsidRDefault="00D84BA1" w:rsidP="00D84BA1">
                    <w:pPr>
                      <w:jc w:val="center"/>
                      <w:rPr>
                        <w:sz w:val="20"/>
                        <w:szCs w:val="20"/>
                      </w:rPr>
                    </w:pPr>
                    <w:r>
                      <w:rPr>
                        <w:sz w:val="20"/>
                        <w:szCs w:val="20"/>
                      </w:rPr>
                      <w:t>По степени новизны: абсолютная,  относительная, условная,</w:t>
                    </w:r>
                  </w:p>
                  <w:p w:rsidR="00D84BA1" w:rsidRDefault="00D84BA1" w:rsidP="00D84BA1">
                    <w:pPr>
                      <w:jc w:val="center"/>
                      <w:rPr>
                        <w:sz w:val="20"/>
                        <w:szCs w:val="20"/>
                      </w:rPr>
                    </w:pPr>
                    <w:r>
                      <w:rPr>
                        <w:sz w:val="20"/>
                        <w:szCs w:val="20"/>
                      </w:rPr>
                      <w:t>частная</w:t>
                    </w:r>
                  </w:p>
                </w:txbxContent>
              </v:textbox>
            </v:rect>
            <v:line id="_x0000_s1263" style="position:absolute;flip:y" from="5522,4143" to="5522,4282">
              <v:stroke endarrow="block"/>
            </v:line>
            <v:line id="_x0000_s1264" style="position:absolute;flip:x" from="4393,4700" to="4534,4700">
              <v:stroke endarrow="block"/>
            </v:line>
            <v:line id="_x0000_s1265" style="position:absolute" from="6651,4700" to="6793,4700">
              <v:stroke endarrow="block"/>
            </v:line>
            <v:line id="_x0000_s1266" style="position:absolute" from="6651,4561" to="6651,4561"/>
            <v:line id="_x0000_s1267" style="position:absolute" from="6651,4561" to="6651,4561"/>
            <v:line id="_x0000_s1268" style="position:absolute" from="6651,4561" to="6651,4561">
              <v:stroke endarrow="block"/>
            </v:line>
            <v:line id="_x0000_s1269" style="position:absolute" from="6651,4561" to="6651,4561">
              <v:stroke endarrow="block"/>
            </v:line>
            <v:line id="_x0000_s1270" style="position:absolute;flip:y" from="6651,4143" to="6793,4282">
              <v:stroke endarrow="block"/>
            </v:line>
            <v:line id="_x0000_s1271" style="position:absolute;flip:x y" from="4393,4143" to="4534,4282">
              <v:stroke endarrow="block"/>
            </v:line>
            <v:line id="_x0000_s1272" style="position:absolute;flip:x" from="4393,5119" to="4534,5536">
              <v:stroke endarrow="block"/>
            </v:line>
            <v:line id="_x0000_s1273" style="position:absolute" from="6651,5119" to="6935,6095"/>
            <v:line id="_x0000_s1274" style="position:absolute;flip:x" from="6651,6095" to="6935,6096">
              <v:stroke endarrow="block"/>
            </v:line>
            <v:line id="_x0000_s1275" style="position:absolute" from="5522,5119" to="5523,5257">
              <v:stroke endarrow="block"/>
            </v:line>
            <v:rect id="_x0000_s1276" style="position:absolute;left:2275;top:5537;width:2117;height:836">
              <v:textbox style="mso-next-textbox:#_x0000_s1276">
                <w:txbxContent>
                  <w:p w:rsidR="00D84BA1" w:rsidRDefault="00D84BA1" w:rsidP="00D84BA1">
                    <w:pPr>
                      <w:jc w:val="center"/>
                      <w:rPr>
                        <w:sz w:val="20"/>
                        <w:szCs w:val="20"/>
                      </w:rPr>
                    </w:pPr>
                    <w:r>
                      <w:rPr>
                        <w:sz w:val="20"/>
                        <w:szCs w:val="20"/>
                      </w:rPr>
                      <w:t>По новационному потенциалу: радикальные, комбинированные, модифицированные</w:t>
                    </w:r>
                  </w:p>
                </w:txbxContent>
              </v:textbox>
            </v:rect>
            <w10:wrap type="none" side="left"/>
            <w10:anchorlock/>
          </v:group>
        </w:pict>
      </w:r>
    </w:p>
    <w:p w:rsidR="00D84BA1" w:rsidRPr="007146D1" w:rsidRDefault="00D84BA1" w:rsidP="00D84BA1">
      <w:pPr>
        <w:widowControl w:val="0"/>
        <w:ind w:firstLine="709"/>
        <w:jc w:val="center"/>
      </w:pPr>
    </w:p>
    <w:p w:rsidR="00D84BA1" w:rsidRPr="007146D1" w:rsidRDefault="00D84BA1" w:rsidP="00D84BA1">
      <w:pPr>
        <w:widowControl w:val="0"/>
        <w:ind w:firstLine="709"/>
        <w:jc w:val="center"/>
      </w:pPr>
      <w:r w:rsidRPr="007146D1">
        <w:t>Рисунок 1 - Классификация инноваций и инновационных процессов</w:t>
      </w:r>
    </w:p>
    <w:p w:rsidR="00D84BA1" w:rsidRPr="007146D1" w:rsidRDefault="00D84BA1" w:rsidP="00D84BA1">
      <w:pPr>
        <w:widowControl w:val="0"/>
        <w:ind w:firstLine="709"/>
        <w:jc w:val="both"/>
      </w:pPr>
    </w:p>
    <w:p w:rsidR="00D84BA1" w:rsidRPr="007146D1" w:rsidRDefault="00D84BA1" w:rsidP="00D84BA1">
      <w:pPr>
        <w:pStyle w:val="21"/>
        <w:spacing w:line="240" w:lineRule="auto"/>
        <w:ind w:left="0" w:firstLine="709"/>
      </w:pPr>
      <w:r w:rsidRPr="007146D1">
        <w:t>Необходимость эффективной адаптации управления инвестициями к постоянно меняющимся экономическим условиям требует всестороннего изучения новых концепций, используемых в мировой практике управления. Поэтому зарубежные разработки в области теории нововведений должны стать предметом всестороннего анализа и научного обобщения. Украинскими и российскими авторами в последнее время также опубликован ряд работ, связанных с проблемой инвестиционного менеджмента. Однако они во многом лишь копируют западные подходы и методики. Как правило, эти методики лишены достаточной исследовательской базы и почти не отражают накопленный отечественными компаниями и фирмами реальный практический опыт инвестиционной деятельности.</w:t>
      </w:r>
    </w:p>
    <w:p w:rsidR="00D84BA1" w:rsidRPr="007146D1" w:rsidRDefault="00D84BA1" w:rsidP="00D84BA1">
      <w:pPr>
        <w:pStyle w:val="21"/>
        <w:spacing w:line="240" w:lineRule="auto"/>
        <w:ind w:left="0" w:firstLine="709"/>
        <w:rPr>
          <w:spacing w:val="-2"/>
        </w:rPr>
      </w:pPr>
      <w:r w:rsidRPr="007146D1">
        <w:rPr>
          <w:spacing w:val="-2"/>
        </w:rPr>
        <w:t>Очевидно, что экономический рост прежде всего зависит от развития науки, образования, высокотехнологичных производств и информационной индустрии на базе мощных финансово-промышленных объединений, способных вкладывать значительные средства в перспективные разработки, обучение и переподготовку кадров, базовые и новейшие отрасли науки.</w:t>
      </w:r>
    </w:p>
    <w:p w:rsidR="00D84BA1" w:rsidRPr="007146D1" w:rsidRDefault="00D84BA1" w:rsidP="00D84BA1">
      <w:pPr>
        <w:widowControl w:val="0"/>
        <w:ind w:firstLine="709"/>
        <w:jc w:val="both"/>
      </w:pPr>
      <w:r w:rsidRPr="007146D1">
        <w:rPr>
          <w:b/>
          <w:bCs/>
        </w:rPr>
        <w:t>Выводы.</w:t>
      </w:r>
      <w:r w:rsidRPr="007146D1">
        <w:t xml:space="preserve"> Таким образом, под инновацией (инновационным проектом) следует понимать план создания и внедрения новшества, а под инновационным процессом – совокупность последовательных действий, направленных на разработку и реализацию инновационного проекта. Для предприятий Украины остается актуальным вопрос разработки методов оценки экономической эффективности инноваций в различные сферы деятельности с учетом различных источников финансирования и особенностей каждого конкретного вида инновации. </w:t>
      </w:r>
    </w:p>
    <w:p w:rsidR="00D84BA1" w:rsidRPr="007146D1" w:rsidRDefault="00D84BA1" w:rsidP="00D84BA1">
      <w:pPr>
        <w:widowControl w:val="0"/>
        <w:ind w:firstLine="709"/>
        <w:jc w:val="both"/>
      </w:pPr>
    </w:p>
    <w:p w:rsidR="00D84BA1" w:rsidRPr="007146D1" w:rsidRDefault="00D84BA1" w:rsidP="00D84BA1">
      <w:pPr>
        <w:widowControl w:val="0"/>
        <w:ind w:firstLine="709"/>
        <w:jc w:val="center"/>
        <w:rPr>
          <w:b/>
        </w:rPr>
      </w:pPr>
      <w:r w:rsidRPr="007146D1">
        <w:rPr>
          <w:b/>
        </w:rPr>
        <w:t>Библиографичекий список</w:t>
      </w:r>
    </w:p>
    <w:p w:rsidR="00D84BA1" w:rsidRPr="007146D1" w:rsidRDefault="00D84BA1" w:rsidP="001C6918">
      <w:pPr>
        <w:pStyle w:val="21"/>
        <w:widowControl w:val="0"/>
        <w:numPr>
          <w:ilvl w:val="0"/>
          <w:numId w:val="2"/>
        </w:numPr>
        <w:tabs>
          <w:tab w:val="clear" w:pos="1729"/>
        </w:tabs>
        <w:spacing w:after="0" w:line="240" w:lineRule="auto"/>
        <w:ind w:left="0" w:firstLine="360"/>
        <w:jc w:val="both"/>
      </w:pPr>
      <w:r w:rsidRPr="007146D1">
        <w:rPr>
          <w:b/>
          <w:bCs/>
        </w:rPr>
        <w:t>Евдокимова Л.О., Слесарева Л.С.</w:t>
      </w:r>
      <w:r w:rsidRPr="007146D1">
        <w:t xml:space="preserve"> Инновационный менеджмент: учебное пособие. - Санкт-Петербург, 2008</w:t>
      </w:r>
    </w:p>
    <w:p w:rsidR="00D84BA1" w:rsidRPr="007146D1" w:rsidRDefault="00D84BA1" w:rsidP="001C6918">
      <w:pPr>
        <w:widowControl w:val="0"/>
        <w:numPr>
          <w:ilvl w:val="0"/>
          <w:numId w:val="2"/>
        </w:numPr>
        <w:tabs>
          <w:tab w:val="clear" w:pos="1729"/>
        </w:tabs>
        <w:ind w:left="0" w:firstLine="360"/>
        <w:jc w:val="both"/>
      </w:pPr>
      <w:r w:rsidRPr="007146D1">
        <w:rPr>
          <w:b/>
          <w:bCs/>
        </w:rPr>
        <w:t>Цвет Е.Е.</w:t>
      </w:r>
      <w:r w:rsidRPr="007146D1">
        <w:t xml:space="preserve"> Инновационный менеджмент.- Москва, 2005</w:t>
      </w:r>
    </w:p>
    <w:p w:rsidR="00452E1E" w:rsidRPr="00D84BA1" w:rsidRDefault="00452E1E" w:rsidP="00D84BA1"/>
    <w:sectPr w:rsidR="00452E1E" w:rsidRPr="00D84BA1"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53ED6D08"/>
    <w:multiLevelType w:val="hybridMultilevel"/>
    <w:tmpl w:val="A0266C5E"/>
    <w:lvl w:ilvl="0" w:tplc="129C639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74576"/>
    <w:rsid w:val="000845F4"/>
    <w:rsid w:val="000B4E6B"/>
    <w:rsid w:val="000E0C02"/>
    <w:rsid w:val="000E7806"/>
    <w:rsid w:val="000F0DFA"/>
    <w:rsid w:val="0014023C"/>
    <w:rsid w:val="001473CF"/>
    <w:rsid w:val="001A715F"/>
    <w:rsid w:val="001C6918"/>
    <w:rsid w:val="001F6C74"/>
    <w:rsid w:val="002126D2"/>
    <w:rsid w:val="00264182"/>
    <w:rsid w:val="00282B09"/>
    <w:rsid w:val="002C4361"/>
    <w:rsid w:val="002D4A84"/>
    <w:rsid w:val="002F23EC"/>
    <w:rsid w:val="00310065"/>
    <w:rsid w:val="00346C0F"/>
    <w:rsid w:val="0038282F"/>
    <w:rsid w:val="00382ABC"/>
    <w:rsid w:val="003B7668"/>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77FE2"/>
    <w:rsid w:val="008F5480"/>
    <w:rsid w:val="00925687"/>
    <w:rsid w:val="00964FC0"/>
    <w:rsid w:val="009B0C31"/>
    <w:rsid w:val="009B29E5"/>
    <w:rsid w:val="009B35D3"/>
    <w:rsid w:val="009D3638"/>
    <w:rsid w:val="009E23B7"/>
    <w:rsid w:val="00A3588D"/>
    <w:rsid w:val="00A53449"/>
    <w:rsid w:val="00B70E87"/>
    <w:rsid w:val="00BC0490"/>
    <w:rsid w:val="00BD2009"/>
    <w:rsid w:val="00BD2ED3"/>
    <w:rsid w:val="00BE4EC0"/>
    <w:rsid w:val="00C54009"/>
    <w:rsid w:val="00CD37BF"/>
    <w:rsid w:val="00D80C60"/>
    <w:rsid w:val="00D84BA1"/>
    <w:rsid w:val="00E520B3"/>
    <w:rsid w:val="00E528DF"/>
    <w:rsid w:val="00EB54D2"/>
    <w:rsid w:val="00EE3E6D"/>
    <w:rsid w:val="00F00A8B"/>
    <w:rsid w:val="00F75EC2"/>
    <w:rsid w:val="00F907C8"/>
    <w:rsid w:val="00FB65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2013-05-26T08:42:00Z</dcterms:created>
  <dcterms:modified xsi:type="dcterms:W3CDTF">2013-05-26T08:42:00Z</dcterms:modified>
</cp:coreProperties>
</file>