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F1" w:rsidRPr="008A18A6" w:rsidRDefault="001800F1" w:rsidP="008A18A6">
      <w:pPr>
        <w:ind w:firstLine="567"/>
        <w:jc w:val="right"/>
        <w:rPr>
          <w:b/>
          <w:i/>
          <w:lang w:val="uk-UA"/>
        </w:rPr>
      </w:pPr>
      <w:r w:rsidRPr="008A18A6">
        <w:rPr>
          <w:b/>
          <w:i/>
          <w:lang w:val="uk-UA"/>
        </w:rPr>
        <w:t>Волков М. К.</w:t>
      </w:r>
    </w:p>
    <w:p w:rsidR="001800F1" w:rsidRPr="008A18A6" w:rsidRDefault="00A85729" w:rsidP="008A18A6">
      <w:pPr>
        <w:ind w:firstLine="567"/>
        <w:jc w:val="right"/>
        <w:rPr>
          <w:i/>
          <w:lang w:val="uk-UA"/>
        </w:rPr>
      </w:pPr>
      <w:r>
        <w:rPr>
          <w:i/>
          <w:noProof/>
        </w:rPr>
        <w:t xml:space="preserve">ДонНТУ, </w:t>
      </w:r>
      <w:r w:rsidR="00BD4ED4" w:rsidRPr="008A18A6">
        <w:rPr>
          <w:i/>
          <w:lang w:val="uk-UA"/>
        </w:rPr>
        <w:t>ДИм-12</w:t>
      </w:r>
    </w:p>
    <w:p w:rsidR="00A85729" w:rsidRDefault="00A85729" w:rsidP="00A85729">
      <w:pPr>
        <w:ind w:firstLine="567"/>
        <w:jc w:val="right"/>
        <w:rPr>
          <w:i/>
        </w:rPr>
      </w:pPr>
      <w:proofErr w:type="spellStart"/>
      <w:r>
        <w:rPr>
          <w:i/>
          <w:color w:val="000000"/>
          <w:lang w:val="uk-UA"/>
        </w:rPr>
        <w:t>Научный</w:t>
      </w:r>
      <w:proofErr w:type="spellEnd"/>
      <w:r>
        <w:rPr>
          <w:i/>
          <w:color w:val="000000"/>
          <w:lang w:val="uk-UA"/>
        </w:rPr>
        <w:t xml:space="preserve"> </w:t>
      </w:r>
      <w:proofErr w:type="spellStart"/>
      <w:r>
        <w:rPr>
          <w:i/>
          <w:color w:val="000000"/>
          <w:lang w:val="uk-UA"/>
        </w:rPr>
        <w:t>руководитель</w:t>
      </w:r>
      <w:proofErr w:type="spellEnd"/>
      <w:r w:rsidRPr="00011711">
        <w:rPr>
          <w:i/>
          <w:color w:val="000000"/>
        </w:rPr>
        <w:t xml:space="preserve">: </w:t>
      </w:r>
      <w:proofErr w:type="spellStart"/>
      <w:r w:rsidRPr="00D85AA5">
        <w:rPr>
          <w:i/>
        </w:rPr>
        <w:t>Яковицка</w:t>
      </w:r>
      <w:r w:rsidR="00854094">
        <w:rPr>
          <w:i/>
        </w:rPr>
        <w:t>я</w:t>
      </w:r>
      <w:proofErr w:type="spellEnd"/>
      <w:r w:rsidRPr="00D85AA5">
        <w:rPr>
          <w:i/>
        </w:rPr>
        <w:t xml:space="preserve"> Л.С., </w:t>
      </w:r>
    </w:p>
    <w:p w:rsidR="00A85729" w:rsidRPr="00D85AA5" w:rsidRDefault="00A85729" w:rsidP="00A85729">
      <w:pPr>
        <w:ind w:firstLine="567"/>
        <w:jc w:val="right"/>
        <w:rPr>
          <w:i/>
        </w:rPr>
      </w:pPr>
      <w:proofErr w:type="spellStart"/>
      <w:r>
        <w:rPr>
          <w:i/>
        </w:rPr>
        <w:t>д</w:t>
      </w:r>
      <w:r w:rsidRPr="00D85AA5">
        <w:rPr>
          <w:i/>
        </w:rPr>
        <w:t>оцен</w:t>
      </w:r>
      <w:proofErr w:type="spellEnd"/>
      <w:r w:rsidRPr="00D85AA5">
        <w:rPr>
          <w:i/>
          <w:lang w:val="uk-UA"/>
        </w:rPr>
        <w:t>т</w:t>
      </w:r>
      <w:r>
        <w:rPr>
          <w:i/>
          <w:lang w:val="uk-UA"/>
        </w:rPr>
        <w:t>,</w:t>
      </w:r>
      <w:r w:rsidRPr="00E10166">
        <w:rPr>
          <w:i/>
        </w:rPr>
        <w:t xml:space="preserve"> </w:t>
      </w:r>
      <w:proofErr w:type="spellStart"/>
      <w:r w:rsidRPr="00D85AA5">
        <w:rPr>
          <w:i/>
        </w:rPr>
        <w:t>к</w:t>
      </w:r>
      <w:proofErr w:type="gramStart"/>
      <w:r w:rsidRPr="00D85AA5">
        <w:rPr>
          <w:i/>
        </w:rPr>
        <w:t>.п</w:t>
      </w:r>
      <w:proofErr w:type="gramEnd"/>
      <w:r>
        <w:rPr>
          <w:i/>
        </w:rPr>
        <w:t>сих.н</w:t>
      </w:r>
      <w:proofErr w:type="spellEnd"/>
      <w:r>
        <w:rPr>
          <w:i/>
        </w:rPr>
        <w:t>.</w:t>
      </w:r>
    </w:p>
    <w:p w:rsidR="001800F1" w:rsidRPr="008A18A6" w:rsidRDefault="001800F1" w:rsidP="008A18A6">
      <w:pPr>
        <w:ind w:firstLine="567"/>
        <w:jc w:val="right"/>
        <w:rPr>
          <w:i/>
        </w:rPr>
      </w:pPr>
    </w:p>
    <w:p w:rsidR="004C446D" w:rsidRPr="008A18A6" w:rsidRDefault="004C446D" w:rsidP="008A18A6">
      <w:pPr>
        <w:ind w:firstLine="567"/>
        <w:jc w:val="both"/>
        <w:rPr>
          <w:i/>
          <w:lang w:val="uk-UA"/>
        </w:rPr>
      </w:pPr>
    </w:p>
    <w:p w:rsidR="004C446D" w:rsidRPr="008A18A6" w:rsidRDefault="00A612B4" w:rsidP="008A18A6">
      <w:pPr>
        <w:ind w:firstLine="567"/>
        <w:jc w:val="center"/>
        <w:rPr>
          <w:b/>
        </w:rPr>
      </w:pPr>
      <w:r w:rsidRPr="008A18A6">
        <w:rPr>
          <w:b/>
          <w:lang w:val="uk-UA"/>
        </w:rPr>
        <w:t xml:space="preserve">СОВРЕМЕННЫЕ </w:t>
      </w:r>
      <w:r w:rsidRPr="008A18A6">
        <w:rPr>
          <w:b/>
        </w:rPr>
        <w:t>ПРОБЛЕМЫ</w:t>
      </w:r>
      <w:r w:rsidR="00BD4ED4" w:rsidRPr="008A18A6">
        <w:rPr>
          <w:b/>
        </w:rPr>
        <w:t xml:space="preserve"> РАЗВИТИЯ РЫНКА ТРУДА УКРАИНЫ</w:t>
      </w:r>
    </w:p>
    <w:p w:rsidR="00BB28F4" w:rsidRPr="008A18A6" w:rsidRDefault="00BB28F4" w:rsidP="008A18A6">
      <w:pPr>
        <w:ind w:firstLine="567"/>
        <w:jc w:val="both"/>
        <w:rPr>
          <w:b/>
        </w:rPr>
      </w:pPr>
    </w:p>
    <w:p w:rsidR="00543A53" w:rsidRPr="008A18A6" w:rsidRDefault="00543A53" w:rsidP="008A18A6">
      <w:pPr>
        <w:ind w:firstLine="567"/>
        <w:jc w:val="both"/>
        <w:rPr>
          <w:i/>
        </w:rPr>
      </w:pPr>
      <w:r w:rsidRPr="008A18A6">
        <w:rPr>
          <w:i/>
        </w:rPr>
        <w:t xml:space="preserve">Рынок труда (рабочей силы) - важная и многоплановая сфера экономической и социально-политической жизни общества. На рынке труда получает оценку стоимость рабочей силы, определяются условия ее найма, в том числе величина заработной платы, условий труда, возможность получения образования, профессионального роста, гарантия занятости и т.д. </w:t>
      </w:r>
      <w:r w:rsidR="00EA0A91" w:rsidRPr="008A18A6">
        <w:rPr>
          <w:i/>
        </w:rPr>
        <w:t xml:space="preserve">На данный момент одной из главных </w:t>
      </w:r>
      <w:r w:rsidR="00EA1E70" w:rsidRPr="008A18A6">
        <w:rPr>
          <w:i/>
        </w:rPr>
        <w:t xml:space="preserve">современных </w:t>
      </w:r>
      <w:r w:rsidR="00EA0A91" w:rsidRPr="008A18A6">
        <w:rPr>
          <w:i/>
        </w:rPr>
        <w:t>проблем</w:t>
      </w:r>
      <w:r w:rsidR="00321F83" w:rsidRPr="008A18A6">
        <w:rPr>
          <w:i/>
          <w:lang w:val="uk-UA"/>
        </w:rPr>
        <w:t xml:space="preserve"> </w:t>
      </w:r>
      <w:r w:rsidR="00321F83" w:rsidRPr="008A18A6">
        <w:rPr>
          <w:i/>
        </w:rPr>
        <w:t>развития</w:t>
      </w:r>
      <w:r w:rsidR="00EA0A91" w:rsidRPr="008A18A6">
        <w:rPr>
          <w:i/>
        </w:rPr>
        <w:t xml:space="preserve"> рынка труда Украины является безработица.</w:t>
      </w:r>
    </w:p>
    <w:p w:rsidR="00543A53" w:rsidRPr="008A18A6" w:rsidRDefault="00543A53" w:rsidP="008A18A6">
      <w:pPr>
        <w:ind w:firstLine="567"/>
        <w:jc w:val="both"/>
      </w:pPr>
      <w:r w:rsidRPr="008A18A6">
        <w:t xml:space="preserve">Безработица - это социально-экономическое явление, при котором часть рабочей силы (экономически активного населения) не занята в производстве товаров и услуг. Безработные наряду с </w:t>
      </w:r>
      <w:proofErr w:type="gramStart"/>
      <w:r w:rsidRPr="008A18A6">
        <w:t>занятыми</w:t>
      </w:r>
      <w:proofErr w:type="gramEnd"/>
      <w:r w:rsidRPr="008A18A6">
        <w:t xml:space="preserve"> формируют рабочую силу страны. В реальной экономической жизни безработица выступает как превышение рабочей силы над спросом на нее </w:t>
      </w:r>
      <w:r w:rsidR="00514609">
        <w:t>[1</w:t>
      </w:r>
      <w:r w:rsidRPr="008A18A6">
        <w:t xml:space="preserve">, </w:t>
      </w:r>
      <w:r w:rsidRPr="008A18A6">
        <w:rPr>
          <w:lang w:val="en-US"/>
        </w:rPr>
        <w:t>c</w:t>
      </w:r>
      <w:r w:rsidRPr="008A18A6">
        <w:t xml:space="preserve">. </w:t>
      </w:r>
      <w:r w:rsidR="001C1F4A" w:rsidRPr="008A18A6">
        <w:t>175</w:t>
      </w:r>
      <w:r w:rsidRPr="008A18A6">
        <w:t>].</w:t>
      </w:r>
    </w:p>
    <w:p w:rsidR="00030E7D" w:rsidRPr="008A18A6" w:rsidRDefault="00C31CB5" w:rsidP="008A18A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8A18A6">
        <w:rPr>
          <w:shd w:val="clear" w:color="auto" w:fill="FFFFFF"/>
        </w:rPr>
        <w:t>Вопросам занятости, безработицы и рынка труда уделяли большое внимание Э.</w:t>
      </w:r>
      <w:r w:rsidRPr="008A18A6">
        <w:rPr>
          <w:rStyle w:val="apple-converted-space"/>
          <w:shd w:val="clear" w:color="auto" w:fill="FFFFFF"/>
        </w:rPr>
        <w:t> </w:t>
      </w:r>
      <w:proofErr w:type="spellStart"/>
      <w:r w:rsidRPr="008A18A6">
        <w:rPr>
          <w:rStyle w:val="hl"/>
        </w:rPr>
        <w:t>Гидденс</w:t>
      </w:r>
      <w:proofErr w:type="spellEnd"/>
      <w:r w:rsidRPr="008A18A6">
        <w:rPr>
          <w:shd w:val="clear" w:color="auto" w:fill="FFFFFF"/>
        </w:rPr>
        <w:t xml:space="preserve">, Дж. - М. </w:t>
      </w:r>
      <w:proofErr w:type="spellStart"/>
      <w:r w:rsidRPr="008A18A6">
        <w:rPr>
          <w:shd w:val="clear" w:color="auto" w:fill="FFFFFF"/>
        </w:rPr>
        <w:t>Кейнс</w:t>
      </w:r>
      <w:proofErr w:type="spellEnd"/>
      <w:r w:rsidRPr="008A18A6">
        <w:rPr>
          <w:shd w:val="clear" w:color="auto" w:fill="FFFFFF"/>
        </w:rPr>
        <w:t xml:space="preserve">, Т.Мальтус, К. Маркс, А. Маршалл, Т.Маршалл, Р.Мертон, А. </w:t>
      </w:r>
      <w:proofErr w:type="spellStart"/>
      <w:r w:rsidRPr="008A18A6">
        <w:rPr>
          <w:shd w:val="clear" w:color="auto" w:fill="FFFFFF"/>
        </w:rPr>
        <w:t>Пигу</w:t>
      </w:r>
      <w:proofErr w:type="spellEnd"/>
      <w:r w:rsidRPr="008A18A6">
        <w:rPr>
          <w:shd w:val="clear" w:color="auto" w:fill="FFFFFF"/>
        </w:rPr>
        <w:t xml:space="preserve">, А. Смит, Р. </w:t>
      </w:r>
      <w:proofErr w:type="spellStart"/>
      <w:r w:rsidRPr="008A18A6">
        <w:rPr>
          <w:shd w:val="clear" w:color="auto" w:fill="FFFFFF"/>
        </w:rPr>
        <w:t>Стендинг</w:t>
      </w:r>
      <w:proofErr w:type="spellEnd"/>
      <w:r w:rsidRPr="008A18A6">
        <w:rPr>
          <w:shd w:val="clear" w:color="auto" w:fill="FFFFFF"/>
        </w:rPr>
        <w:t xml:space="preserve">. Проблемы анализа и управления трудовым потенциалом в современных условиях, исследуются в работах И. Кравченко, В. </w:t>
      </w:r>
      <w:proofErr w:type="spellStart"/>
      <w:r w:rsidRPr="008A18A6">
        <w:rPr>
          <w:shd w:val="clear" w:color="auto" w:fill="FFFFFF"/>
        </w:rPr>
        <w:t>Лыча</w:t>
      </w:r>
      <w:proofErr w:type="spellEnd"/>
      <w:r w:rsidRPr="008A18A6">
        <w:rPr>
          <w:shd w:val="clear" w:color="auto" w:fill="FFFFFF"/>
        </w:rPr>
        <w:t>, В. Новикова, О. Сологуб, Н. Титова и др.</w:t>
      </w:r>
    </w:p>
    <w:p w:rsidR="00F01919" w:rsidRDefault="00EA0A91" w:rsidP="008A18A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8A18A6">
        <w:t>В Украине в феврале к январю</w:t>
      </w:r>
      <w:r w:rsidR="00EA1E70" w:rsidRPr="008A18A6">
        <w:t xml:space="preserve"> 2013 года</w:t>
      </w:r>
      <w:r w:rsidRPr="008A18A6">
        <w:t xml:space="preserve"> уровень безработицы вырос на 0,1 процентных пункта - до 2,1%. По данным </w:t>
      </w:r>
      <w:proofErr w:type="spellStart"/>
      <w:r w:rsidRPr="008A18A6">
        <w:t>Госстата</w:t>
      </w:r>
      <w:proofErr w:type="spellEnd"/>
      <w:r w:rsidRPr="008A18A6">
        <w:t>, в феврале 2013 года в Государственной службе занятости было зарегистрировано 589,1 тысячи безработных (564,5 в январе 2013 года и 506,8 тысячи в декабре 2012 года), из них 469,1 тысячи (435,8 тысячи в январе 2013 года и 386,3 тысячи в декабре</w:t>
      </w:r>
      <w:proofErr w:type="gramEnd"/>
      <w:r w:rsidRPr="008A18A6">
        <w:t xml:space="preserve"> </w:t>
      </w:r>
      <w:proofErr w:type="gramStart"/>
      <w:r w:rsidRPr="008A18A6">
        <w:t>2012 года) получают пособие по безработице.</w:t>
      </w:r>
      <w:proofErr w:type="gramEnd"/>
      <w:r w:rsidR="005C6169" w:rsidRPr="008A18A6">
        <w:t xml:space="preserve"> </w:t>
      </w:r>
      <w:r w:rsidRPr="008A18A6">
        <w:t>Средний размер пособия на одного безработного в феврале 2013 года составил 1069 тысяч гривен (1089 в январе 2013 года и 1028 гривен в декабре 2012 года).</w:t>
      </w:r>
      <w:r w:rsidR="00030E7D" w:rsidRPr="008A18A6">
        <w:t xml:space="preserve"> </w:t>
      </w:r>
      <w:r w:rsidRPr="008A18A6">
        <w:t>За январь уровень безработицы поднялся сразу на 0,2%. В декабре тенденция была аналогичной.</w:t>
      </w:r>
      <w:r w:rsidR="00030E7D" w:rsidRPr="008A18A6">
        <w:t xml:space="preserve"> </w:t>
      </w:r>
      <w:r w:rsidRPr="008A18A6">
        <w:t>Стоит отметить, в течение 2012 года уровень безработицы сначала снижался: с 2% в феврале (максимальное значение в 2012 года) до 1,4% в октябре (минимальное значение), но до конца года вновь продемонстрировал рост.</w:t>
      </w:r>
      <w:r w:rsidR="00030E7D" w:rsidRPr="008A18A6">
        <w:t xml:space="preserve"> </w:t>
      </w:r>
      <w:r w:rsidRPr="008A18A6">
        <w:t>Так же в связи с высокой безработицей важно отметить, что</w:t>
      </w:r>
      <w:r w:rsidR="00030E7D" w:rsidRPr="008A18A6">
        <w:t xml:space="preserve"> </w:t>
      </w:r>
      <w:r w:rsidRPr="008A18A6">
        <w:t xml:space="preserve">сформировавшийся к настоящему времени трудовой потенциал страны не отвечает потребностям современного этапа экономического и социального развития. Большие потери трудового потенциала из-за преждевременной смертности и плохого состояния здоровья населения, трудовая миграция работоспособного населения за границу, высокий уровень безработицы и неэффективная занятость населения, несбалансированность спроса и предложения рабочей силы – далеко не полный перечень проблем, касающихся трудового потенциала </w:t>
      </w:r>
      <w:r w:rsidR="00321F83" w:rsidRPr="008A18A6">
        <w:t xml:space="preserve">и развития </w:t>
      </w:r>
      <w:r w:rsidRPr="008A18A6">
        <w:t xml:space="preserve">рынка труда Украины </w:t>
      </w:r>
      <w:r w:rsidR="00591078" w:rsidRPr="008A18A6">
        <w:t>[</w:t>
      </w:r>
      <w:r w:rsidR="008E2A51">
        <w:rPr>
          <w:lang w:val="uk-UA"/>
        </w:rPr>
        <w:t>3</w:t>
      </w:r>
      <w:r w:rsidRPr="008A18A6">
        <w:t xml:space="preserve">, </w:t>
      </w:r>
      <w:r w:rsidRPr="008A18A6">
        <w:rPr>
          <w:lang w:val="en-US"/>
        </w:rPr>
        <w:t>c</w:t>
      </w:r>
      <w:r w:rsidRPr="008A18A6">
        <w:t>. 215].</w:t>
      </w:r>
      <w:r w:rsidR="005C6169" w:rsidRPr="008A18A6">
        <w:t xml:space="preserve"> </w:t>
      </w:r>
    </w:p>
    <w:p w:rsidR="00EA0A91" w:rsidRPr="008A18A6" w:rsidRDefault="00EA0A91" w:rsidP="008A18A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8A18A6">
        <w:t xml:space="preserve">Так же </w:t>
      </w:r>
      <w:r w:rsidR="00EB220B" w:rsidRPr="008A18A6">
        <w:t xml:space="preserve">характерной </w:t>
      </w:r>
      <w:r w:rsidRPr="008A18A6">
        <w:t>негативной чертой рынка труда Украины является низкий уровень занятости лиц с инвалидностью. По данным информационно-вычислительного центра Министерства труда, в 2011г. количество работающих инвалидов составило 515 тыс. человек, или 39% от общей численности инвалидов трудоспособного возраста, тогда как в других странах уровень занятости этой категории граждан значительно выше (например, в Италии – 55%, в Швеции – 60,1%, в Китае – почти 80 %) [</w:t>
      </w:r>
      <w:r w:rsidR="00EB220B" w:rsidRPr="008A18A6">
        <w:t>4</w:t>
      </w:r>
      <w:r w:rsidRPr="008A18A6">
        <w:t xml:space="preserve">]. </w:t>
      </w:r>
    </w:p>
    <w:p w:rsidR="00EA0A91" w:rsidRPr="008A18A6" w:rsidRDefault="00EA0A91" w:rsidP="008A18A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8A18A6">
        <w:t>Исходя из вышесказанного</w:t>
      </w:r>
      <w:r w:rsidR="00EB220B" w:rsidRPr="008A18A6">
        <w:t>,</w:t>
      </w:r>
      <w:r w:rsidRPr="008A18A6">
        <w:t xml:space="preserve"> можно сделать вывод, что для легализации рынка труда, преодоления региональной диспропорции, для повышения качества и спро</w:t>
      </w:r>
      <w:r w:rsidR="00321F83" w:rsidRPr="008A18A6">
        <w:t>са на национальную рабочую силу и дальнейше</w:t>
      </w:r>
      <w:r w:rsidR="00F76C54" w:rsidRPr="008A18A6">
        <w:t>го</w:t>
      </w:r>
      <w:r w:rsidR="00321F83" w:rsidRPr="008A18A6">
        <w:t xml:space="preserve"> развитие рынка труда Украины</w:t>
      </w:r>
      <w:r w:rsidRPr="008A18A6">
        <w:t xml:space="preserve"> целесообразно внедрить такую систему мероприятий: снизить налоговую нагрузку на заработную плату, упрощать администрирование налогов;</w:t>
      </w:r>
      <w:r w:rsidR="00030E7D" w:rsidRPr="008A18A6">
        <w:t xml:space="preserve"> </w:t>
      </w:r>
      <w:r w:rsidRPr="008A18A6">
        <w:t>создавать комфортные условия для работодателей;</w:t>
      </w:r>
      <w:r w:rsidR="00030E7D" w:rsidRPr="008A18A6">
        <w:t xml:space="preserve"> </w:t>
      </w:r>
      <w:r w:rsidRPr="008A18A6">
        <w:t>увеличить финансовые поступления в службы занятости экономически отсталых регионов за счет государственного перераспределения всех средств, полученных в регионах, в зависимости</w:t>
      </w:r>
      <w:r w:rsidR="00EB220B" w:rsidRPr="008A18A6">
        <w:t xml:space="preserve"> от потребностей каждого из них. Необходимо</w:t>
      </w:r>
      <w:r w:rsidR="00030E7D" w:rsidRPr="008A18A6">
        <w:t xml:space="preserve"> </w:t>
      </w:r>
      <w:r w:rsidRPr="008A18A6">
        <w:t>расширить сферы применения труда за счет создания новых рабочих</w:t>
      </w:r>
      <w:r w:rsidR="008A18A6">
        <w:t xml:space="preserve"> </w:t>
      </w:r>
      <w:r w:rsidRPr="008A18A6">
        <w:t>ме</w:t>
      </w:r>
      <w:proofErr w:type="gramStart"/>
      <w:r w:rsidRPr="008A18A6">
        <w:t>ст всл</w:t>
      </w:r>
      <w:proofErr w:type="gramEnd"/>
      <w:r w:rsidRPr="008A18A6">
        <w:t xml:space="preserve">едствие установления благоприятного инвестиционного </w:t>
      </w:r>
      <w:r w:rsidRPr="008A18A6">
        <w:lastRenderedPageBreak/>
        <w:t>режима для предприятий, на которы</w:t>
      </w:r>
      <w:r w:rsidR="00EB220B" w:rsidRPr="008A18A6">
        <w:t>х создаются новые рабочие места.</w:t>
      </w:r>
      <w:r w:rsidRPr="008A18A6">
        <w:t xml:space="preserve"> </w:t>
      </w:r>
      <w:r w:rsidR="00EB220B" w:rsidRPr="008A18A6">
        <w:t xml:space="preserve">Так же следует </w:t>
      </w:r>
      <w:r w:rsidRPr="008A18A6">
        <w:t>усовершенствовать механизм формирования, размещения и выполнения государственного заказ</w:t>
      </w:r>
      <w:r w:rsidR="00321F83" w:rsidRPr="008A18A6">
        <w:t>а</w:t>
      </w:r>
      <w:r w:rsidRPr="008A18A6">
        <w:t xml:space="preserve"> на подготовку специалистов, научно-педагогических и рабочих кадров на основе данных о состоянии региональных рынков труда</w:t>
      </w:r>
      <w:r w:rsidR="00EB220B" w:rsidRPr="008A18A6">
        <w:t>. Важным моментом будет</w:t>
      </w:r>
      <w:r w:rsidR="00030E7D" w:rsidRPr="008A18A6">
        <w:t xml:space="preserve"> </w:t>
      </w:r>
      <w:r w:rsidRPr="008A18A6">
        <w:t>разработ</w:t>
      </w:r>
      <w:r w:rsidR="00EB220B" w:rsidRPr="008A18A6">
        <w:t>ка</w:t>
      </w:r>
      <w:r w:rsidRPr="008A18A6">
        <w:t xml:space="preserve"> и внедр</w:t>
      </w:r>
      <w:r w:rsidR="00EB220B" w:rsidRPr="008A18A6">
        <w:t xml:space="preserve">ение </w:t>
      </w:r>
      <w:r w:rsidRPr="008A18A6">
        <w:t>программы улу</w:t>
      </w:r>
      <w:r w:rsidR="00EB220B" w:rsidRPr="008A18A6">
        <w:t xml:space="preserve">чшения демографической ситуации в </w:t>
      </w:r>
      <w:r w:rsidRPr="008A18A6">
        <w:t>регионах</w:t>
      </w:r>
      <w:r w:rsidR="00C11E34" w:rsidRPr="008A18A6">
        <w:t>,</w:t>
      </w:r>
      <w:r w:rsidRPr="008A18A6">
        <w:t xml:space="preserve"> путем финансовой поддержки наиболее уязвимых слоев населения</w:t>
      </w:r>
      <w:r w:rsidR="00C11E34" w:rsidRPr="008A18A6">
        <w:t xml:space="preserve"> и обеспечение</w:t>
      </w:r>
      <w:r w:rsidRPr="008A18A6">
        <w:t xml:space="preserve"> достойными социальных гарантиями многодетных семей (установление льгот по медицинскому, образовательному о</w:t>
      </w:r>
      <w:r w:rsidR="00C11E34" w:rsidRPr="008A18A6">
        <w:t>бслуживани</w:t>
      </w:r>
      <w:r w:rsidR="00737831" w:rsidRPr="008A18A6">
        <w:t>ю</w:t>
      </w:r>
      <w:r w:rsidR="00C11E34" w:rsidRPr="008A18A6">
        <w:t>). Перспективным будет реализация</w:t>
      </w:r>
      <w:r w:rsidRPr="008A18A6">
        <w:t xml:space="preserve"> механизм</w:t>
      </w:r>
      <w:r w:rsidR="00C11E34" w:rsidRPr="008A18A6">
        <w:t>а</w:t>
      </w:r>
      <w:r w:rsidRPr="008A18A6">
        <w:t xml:space="preserve"> трудоустройства выпускников учебных заведений, предусмотренных Законом Украины «Об обеспечении молодежи, получившей высшее или профессионально-техническое образование, первым рабочим местом с предоставлением дотации работодателю».</w:t>
      </w:r>
    </w:p>
    <w:p w:rsidR="00030E7D" w:rsidRPr="008A18A6" w:rsidRDefault="00030E7D" w:rsidP="008A18A6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  <w:r w:rsidRPr="008A18A6">
        <w:t>Литература:</w:t>
      </w:r>
    </w:p>
    <w:p w:rsidR="009270D6" w:rsidRPr="008A18A6" w:rsidRDefault="009270D6" w:rsidP="008A18A6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</w:pPr>
      <w:proofErr w:type="spellStart"/>
      <w:r w:rsidRPr="008A18A6">
        <w:rPr>
          <w:shd w:val="clear" w:color="auto" w:fill="FFFFFF"/>
          <w:lang w:val="uk-UA"/>
        </w:rPr>
        <w:t>Черниш</w:t>
      </w:r>
      <w:proofErr w:type="spellEnd"/>
      <w:r w:rsidRPr="008A18A6">
        <w:rPr>
          <w:shd w:val="clear" w:color="auto" w:fill="FFFFFF"/>
          <w:lang w:val="uk-UA"/>
        </w:rPr>
        <w:t xml:space="preserve"> Т., </w:t>
      </w:r>
      <w:proofErr w:type="spellStart"/>
      <w:r w:rsidRPr="008A18A6">
        <w:rPr>
          <w:shd w:val="clear" w:color="auto" w:fill="FFFFFF"/>
          <w:lang w:val="uk-UA"/>
        </w:rPr>
        <w:t>Власенко</w:t>
      </w:r>
      <w:proofErr w:type="spellEnd"/>
      <w:r w:rsidRPr="008A18A6">
        <w:rPr>
          <w:shd w:val="clear" w:color="auto" w:fill="FFFFFF"/>
          <w:lang w:val="uk-UA"/>
        </w:rPr>
        <w:t xml:space="preserve"> О. Сутність та особливості довготривалого безробіття в Україні // Економіст. – 2005.- №11.- С. 8-12.</w:t>
      </w:r>
    </w:p>
    <w:p w:rsidR="00030E7D" w:rsidRPr="008A18A6" w:rsidRDefault="00591078" w:rsidP="008A18A6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</w:pPr>
      <w:r w:rsidRPr="008A18A6">
        <w:t xml:space="preserve">Хайнц </w:t>
      </w:r>
      <w:proofErr w:type="spellStart"/>
      <w:r w:rsidRPr="008A18A6">
        <w:t>Ламперт</w:t>
      </w:r>
      <w:proofErr w:type="spellEnd"/>
      <w:r w:rsidRPr="008A18A6">
        <w:t xml:space="preserve">. </w:t>
      </w:r>
      <w:r w:rsidR="00030E7D" w:rsidRPr="008A18A6">
        <w:t xml:space="preserve">Социальная рыночная экономика. Германский путь. Издательство “Дело”. </w:t>
      </w:r>
      <w:r w:rsidR="00245D7D">
        <w:t xml:space="preserve">- </w:t>
      </w:r>
      <w:r w:rsidR="00030E7D" w:rsidRPr="008A18A6">
        <w:t>Москва 1994.</w:t>
      </w:r>
    </w:p>
    <w:p w:rsidR="00030E7D" w:rsidRPr="008A18A6" w:rsidRDefault="00030E7D" w:rsidP="008A18A6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</w:pPr>
      <w:r w:rsidRPr="008A18A6">
        <w:t>Пол</w:t>
      </w:r>
      <w:r w:rsidR="00FB5EE5" w:rsidRPr="008A18A6">
        <w:rPr>
          <w:lang w:val="uk-UA"/>
        </w:rPr>
        <w:t>і</w:t>
      </w:r>
      <w:proofErr w:type="spellStart"/>
      <w:r w:rsidRPr="008A18A6">
        <w:t>тична</w:t>
      </w:r>
      <w:proofErr w:type="spellEnd"/>
      <w:r w:rsidRPr="008A18A6">
        <w:t xml:space="preserve"> </w:t>
      </w:r>
      <w:proofErr w:type="spellStart"/>
      <w:r w:rsidRPr="008A18A6">
        <w:t>економ</w:t>
      </w:r>
      <w:proofErr w:type="gramStart"/>
      <w:r w:rsidRPr="008A18A6">
        <w:t>i</w:t>
      </w:r>
      <w:proofErr w:type="gramEnd"/>
      <w:r w:rsidRPr="008A18A6">
        <w:t>я</w:t>
      </w:r>
      <w:proofErr w:type="spellEnd"/>
      <w:r w:rsidRPr="008A18A6">
        <w:t xml:space="preserve">. Подручник. Г.I. </w:t>
      </w:r>
      <w:proofErr w:type="spellStart"/>
      <w:r w:rsidRPr="008A18A6">
        <w:t>Башнинин</w:t>
      </w:r>
      <w:proofErr w:type="spellEnd"/>
      <w:r w:rsidRPr="008A18A6">
        <w:t xml:space="preserve">, П.Ю. </w:t>
      </w:r>
      <w:proofErr w:type="spellStart"/>
      <w:r w:rsidRPr="008A18A6">
        <w:t>Лазур</w:t>
      </w:r>
      <w:proofErr w:type="spellEnd"/>
      <w:r w:rsidRPr="008A18A6">
        <w:t xml:space="preserve">, В.С. Медведев. </w:t>
      </w:r>
      <w:proofErr w:type="spellStart"/>
      <w:r w:rsidRPr="008A18A6">
        <w:t>Видавництво</w:t>
      </w:r>
      <w:proofErr w:type="spellEnd"/>
      <w:r w:rsidRPr="008A18A6">
        <w:t xml:space="preserve"> «Ника-Центр». </w:t>
      </w:r>
      <w:r w:rsidR="00245D7D">
        <w:t xml:space="preserve">- </w:t>
      </w:r>
      <w:r w:rsidRPr="008A18A6">
        <w:t>К. 2002р., - 527с.</w:t>
      </w:r>
    </w:p>
    <w:p w:rsidR="009270D6" w:rsidRPr="008A18A6" w:rsidRDefault="009270D6" w:rsidP="008A18A6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shd w:val="clear" w:color="auto" w:fill="FFFFFF"/>
        </w:rPr>
      </w:pPr>
      <w:r w:rsidRPr="008A18A6">
        <w:rPr>
          <w:shd w:val="clear" w:color="auto" w:fill="FFFFFF"/>
        </w:rPr>
        <w:t xml:space="preserve">Министерство труда и социальной политики Украины. [Электронный ресурс]. – </w:t>
      </w:r>
      <w:hyperlink r:id="rId5" w:history="1">
        <w:r w:rsidRPr="008A18A6">
          <w:rPr>
            <w:rStyle w:val="a3"/>
            <w:color w:val="auto"/>
            <w:u w:val="none"/>
            <w:shd w:val="clear" w:color="auto" w:fill="FFFFFF"/>
          </w:rPr>
          <w:t>http://mlsp.kmu.gov.ua/labour/control/uk/index</w:t>
        </w:r>
      </w:hyperlink>
      <w:r w:rsidR="00591078" w:rsidRPr="008A18A6">
        <w:rPr>
          <w:shd w:val="clear" w:color="auto" w:fill="FFFFFF"/>
          <w:lang w:val="uk-UA"/>
        </w:rPr>
        <w:t>.</w:t>
      </w:r>
    </w:p>
    <w:p w:rsidR="004C446D" w:rsidRPr="008A18A6" w:rsidRDefault="004C446D" w:rsidP="008A18A6">
      <w:pPr>
        <w:ind w:firstLine="567"/>
        <w:jc w:val="both"/>
        <w:rPr>
          <w:b/>
          <w:lang w:val="uk-UA"/>
        </w:rPr>
      </w:pPr>
    </w:p>
    <w:sectPr w:rsidR="004C446D" w:rsidRPr="008A18A6" w:rsidSect="001800F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16D88"/>
    <w:multiLevelType w:val="hybridMultilevel"/>
    <w:tmpl w:val="AA48F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0F1"/>
    <w:rsid w:val="00030E7D"/>
    <w:rsid w:val="001800F1"/>
    <w:rsid w:val="001C1F4A"/>
    <w:rsid w:val="00245D7D"/>
    <w:rsid w:val="00321F83"/>
    <w:rsid w:val="004C2B41"/>
    <w:rsid w:val="004C446D"/>
    <w:rsid w:val="00514609"/>
    <w:rsid w:val="00543A53"/>
    <w:rsid w:val="00591078"/>
    <w:rsid w:val="005C6169"/>
    <w:rsid w:val="00600AFD"/>
    <w:rsid w:val="00725A34"/>
    <w:rsid w:val="00737831"/>
    <w:rsid w:val="00844388"/>
    <w:rsid w:val="008514BC"/>
    <w:rsid w:val="00854094"/>
    <w:rsid w:val="008A18A6"/>
    <w:rsid w:val="008C6AF8"/>
    <w:rsid w:val="008E2A51"/>
    <w:rsid w:val="009270D6"/>
    <w:rsid w:val="00A612B4"/>
    <w:rsid w:val="00A73A89"/>
    <w:rsid w:val="00A85729"/>
    <w:rsid w:val="00A935CE"/>
    <w:rsid w:val="00BB28F4"/>
    <w:rsid w:val="00BD23FF"/>
    <w:rsid w:val="00BD4ED4"/>
    <w:rsid w:val="00BD756B"/>
    <w:rsid w:val="00C11E34"/>
    <w:rsid w:val="00C31CB5"/>
    <w:rsid w:val="00CC2E09"/>
    <w:rsid w:val="00D21CE9"/>
    <w:rsid w:val="00EA0A91"/>
    <w:rsid w:val="00EA1E70"/>
    <w:rsid w:val="00EB220B"/>
    <w:rsid w:val="00F01919"/>
    <w:rsid w:val="00F76C54"/>
    <w:rsid w:val="00FB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1CB5"/>
  </w:style>
  <w:style w:type="character" w:styleId="a3">
    <w:name w:val="Hyperlink"/>
    <w:basedOn w:val="a0"/>
    <w:uiPriority w:val="99"/>
    <w:unhideWhenUsed/>
    <w:rsid w:val="00C31CB5"/>
    <w:rPr>
      <w:color w:val="0000FF"/>
      <w:u w:val="single"/>
    </w:rPr>
  </w:style>
  <w:style w:type="character" w:customStyle="1" w:styleId="hl">
    <w:name w:val="hl"/>
    <w:basedOn w:val="a0"/>
    <w:rsid w:val="00C31CB5"/>
  </w:style>
  <w:style w:type="paragraph" w:styleId="a4">
    <w:name w:val="Normal (Web)"/>
    <w:basedOn w:val="a"/>
    <w:uiPriority w:val="99"/>
    <w:unhideWhenUsed/>
    <w:rsid w:val="00EA0A9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lsp.kmu.gov.ua/labour/control/uk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Икс</dc:creator>
  <cp:keywords/>
  <dc:description/>
  <cp:lastModifiedBy>Pavel</cp:lastModifiedBy>
  <cp:revision>29</cp:revision>
  <dcterms:created xsi:type="dcterms:W3CDTF">2013-05-17T16:58:00Z</dcterms:created>
  <dcterms:modified xsi:type="dcterms:W3CDTF">2013-05-23T17:26:00Z</dcterms:modified>
</cp:coreProperties>
</file>