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567" w:rsidRPr="00181567" w:rsidRDefault="00181567" w:rsidP="00181567">
      <w:pPr>
        <w:shd w:val="clear" w:color="auto" w:fill="FFFFFF"/>
        <w:spacing w:after="0" w:line="240" w:lineRule="auto"/>
        <w:jc w:val="right"/>
        <w:rPr>
          <w:rFonts w:ascii="Times New Roman" w:eastAsia="Times New Roman" w:hAnsi="Times New Roman" w:cs="Times New Roman"/>
          <w:sz w:val="24"/>
          <w:szCs w:val="24"/>
        </w:rPr>
      </w:pPr>
      <w:proofErr w:type="spellStart"/>
      <w:r w:rsidRPr="00181567">
        <w:rPr>
          <w:rFonts w:ascii="Times New Roman" w:eastAsia="Times New Roman" w:hAnsi="Times New Roman" w:cs="Times New Roman"/>
          <w:sz w:val="24"/>
          <w:szCs w:val="24"/>
        </w:rPr>
        <w:t>Шелегеда</w:t>
      </w:r>
      <w:proofErr w:type="spellEnd"/>
      <w:r w:rsidRPr="00181567">
        <w:rPr>
          <w:rFonts w:ascii="Times New Roman" w:eastAsia="Times New Roman" w:hAnsi="Times New Roman" w:cs="Times New Roman"/>
          <w:sz w:val="24"/>
          <w:szCs w:val="24"/>
        </w:rPr>
        <w:t xml:space="preserve"> Б. Г., д.э.н., </w:t>
      </w:r>
      <w:proofErr w:type="gramStart"/>
      <w:r w:rsidRPr="00181567">
        <w:rPr>
          <w:rFonts w:ascii="Times New Roman" w:eastAsia="Times New Roman" w:hAnsi="Times New Roman" w:cs="Times New Roman"/>
          <w:sz w:val="24"/>
          <w:szCs w:val="24"/>
        </w:rPr>
        <w:t>проф. ,</w:t>
      </w:r>
      <w:proofErr w:type="gramEnd"/>
      <w:r w:rsidRPr="00181567">
        <w:rPr>
          <w:rFonts w:ascii="Times New Roman" w:eastAsia="Times New Roman" w:hAnsi="Times New Roman" w:cs="Times New Roman"/>
          <w:sz w:val="24"/>
          <w:szCs w:val="24"/>
        </w:rPr>
        <w:t xml:space="preserve"> Юрченко Д. М.</w:t>
      </w:r>
    </w:p>
    <w:p w:rsidR="00181567" w:rsidRPr="00181567" w:rsidRDefault="00181567" w:rsidP="00181567">
      <w:pPr>
        <w:shd w:val="clear" w:color="auto" w:fill="FFFFFF"/>
        <w:spacing w:after="240" w:line="240" w:lineRule="auto"/>
        <w:ind w:left="720" w:firstLine="567"/>
        <w:jc w:val="right"/>
        <w:rPr>
          <w:rFonts w:ascii="Times New Roman" w:eastAsia="Times New Roman" w:hAnsi="Times New Roman" w:cs="Times New Roman"/>
          <w:i/>
          <w:sz w:val="24"/>
          <w:szCs w:val="24"/>
        </w:rPr>
      </w:pPr>
      <w:r w:rsidRPr="00181567">
        <w:rPr>
          <w:rFonts w:ascii="Times New Roman" w:eastAsia="Times New Roman" w:hAnsi="Times New Roman" w:cs="Times New Roman"/>
          <w:i/>
          <w:sz w:val="24"/>
          <w:szCs w:val="24"/>
        </w:rPr>
        <w:t>ГВУЗ «</w:t>
      </w:r>
      <w:proofErr w:type="gramStart"/>
      <w:r w:rsidRPr="00181567">
        <w:rPr>
          <w:rFonts w:ascii="Times New Roman" w:eastAsia="Times New Roman" w:hAnsi="Times New Roman" w:cs="Times New Roman"/>
          <w:i/>
          <w:sz w:val="24"/>
          <w:szCs w:val="24"/>
        </w:rPr>
        <w:t>Донецкий  национальный</w:t>
      </w:r>
      <w:proofErr w:type="gramEnd"/>
      <w:r w:rsidRPr="00181567">
        <w:rPr>
          <w:rFonts w:ascii="Times New Roman" w:eastAsia="Times New Roman" w:hAnsi="Times New Roman" w:cs="Times New Roman"/>
          <w:i/>
          <w:sz w:val="24"/>
          <w:szCs w:val="24"/>
        </w:rPr>
        <w:t xml:space="preserve"> технический университет»</w:t>
      </w:r>
    </w:p>
    <w:p w:rsidR="00181567" w:rsidRPr="00181567" w:rsidRDefault="00181567" w:rsidP="00181567">
      <w:pPr>
        <w:shd w:val="clear" w:color="auto" w:fill="FFFFFF"/>
        <w:spacing w:after="240" w:line="240" w:lineRule="auto"/>
        <w:ind w:firstLine="567"/>
        <w:jc w:val="center"/>
        <w:rPr>
          <w:rFonts w:ascii="Times New Roman" w:eastAsia="Times New Roman" w:hAnsi="Times New Roman" w:cs="Times New Roman"/>
          <w:b/>
          <w:iCs/>
          <w:sz w:val="24"/>
          <w:szCs w:val="24"/>
        </w:rPr>
      </w:pPr>
      <w:r w:rsidRPr="00181567">
        <w:rPr>
          <w:rFonts w:ascii="Times New Roman" w:eastAsia="Times New Roman" w:hAnsi="Times New Roman" w:cs="Times New Roman"/>
          <w:b/>
          <w:iCs/>
          <w:sz w:val="24"/>
          <w:szCs w:val="24"/>
        </w:rPr>
        <w:t>ЭКОНОМИЧЕСКИЙ КРИЗИС В УКРАИНЕ И ПУТИ ЕГО ПРЕОДОЛЕНИЯ</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iCs/>
          <w:sz w:val="24"/>
          <w:szCs w:val="24"/>
        </w:rPr>
      </w:pPr>
      <w:r w:rsidRPr="00181567">
        <w:rPr>
          <w:rFonts w:ascii="Times New Roman" w:eastAsia="Times New Roman" w:hAnsi="Times New Roman" w:cs="Times New Roman"/>
          <w:b/>
          <w:iCs/>
          <w:sz w:val="24"/>
          <w:szCs w:val="24"/>
        </w:rPr>
        <w:t>Постановка проблемы.</w:t>
      </w:r>
      <w:r w:rsidRPr="00181567">
        <w:rPr>
          <w:rFonts w:ascii="Times New Roman" w:eastAsia="Times New Roman" w:hAnsi="Times New Roman" w:cs="Times New Roman"/>
          <w:iCs/>
          <w:sz w:val="24"/>
          <w:szCs w:val="24"/>
        </w:rPr>
        <w:t xml:space="preserve"> Этот год выдался одним из самых тяжелых за весь период независимости Украины. На фоне мирового экономического кризиса 2008 года, государство стало заложником политических распрей, которые только усилились за последний год. Совокупность социальных политических и экономических проблем в Украине привели к тому, что шаткая экономическая система государства практически полностью погрузилась в беспросветную долговую яму. Изучение вопроса возникновения экономического кризиса в Украине и поиск путей его решения очень важно не только для страны, но и для мирового сообщества в целом, так как Украина является стратегически важным партнером для многих государств.</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iCs/>
          <w:sz w:val="24"/>
          <w:szCs w:val="24"/>
        </w:rPr>
      </w:pPr>
      <w:r w:rsidRPr="00181567">
        <w:rPr>
          <w:rFonts w:ascii="Times New Roman" w:eastAsia="Times New Roman" w:hAnsi="Times New Roman" w:cs="Times New Roman"/>
          <w:b/>
          <w:iCs/>
          <w:sz w:val="24"/>
          <w:szCs w:val="24"/>
        </w:rPr>
        <w:t>Анализ последних исследований и публикаций.</w:t>
      </w:r>
      <w:r w:rsidRPr="00181567">
        <w:rPr>
          <w:rFonts w:ascii="Times New Roman" w:eastAsia="Times New Roman" w:hAnsi="Times New Roman" w:cs="Times New Roman"/>
          <w:iCs/>
          <w:sz w:val="24"/>
          <w:szCs w:val="24"/>
        </w:rPr>
        <w:t xml:space="preserve"> Кризис – объективное явление в социально-экономической системе, что согласовано с законами функционирования и развития социально-экономической системы, которая стремится управлять своей деятельностью (самоуправление), снижать долю неконтролируемых процессов [1, с. 13].</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color w:val="444444"/>
          <w:sz w:val="24"/>
          <w:szCs w:val="24"/>
          <w:shd w:val="clear" w:color="auto" w:fill="FFFFFF"/>
        </w:rPr>
      </w:pPr>
      <w:r w:rsidRPr="00181567">
        <w:rPr>
          <w:rFonts w:ascii="Times New Roman" w:eastAsia="Times New Roman" w:hAnsi="Times New Roman" w:cs="Times New Roman"/>
          <w:iCs/>
          <w:sz w:val="24"/>
          <w:szCs w:val="24"/>
        </w:rPr>
        <w:t xml:space="preserve">Украинский кризис экономической системы отличается от других тем, что помимо упадка экономики, связанного с мировым экономическим кризисом, в государстве полным ходом идет гражданская война. Она жестоко отбирает человеческие жизни украинцев и беспощадно опустошает казну. Статистика показывает, что один день проведения так называемой АТО стране обходится в 3 млн. долларов. Военный конфликт привел к чудовищным разрушениям инфраструктуры Донбасса, на долю которого приходится около 16% ВВП в год. </w:t>
      </w:r>
      <w:r w:rsidRPr="00181567">
        <w:rPr>
          <w:rFonts w:ascii="Times New Roman" w:eastAsia="Times New Roman" w:hAnsi="Times New Roman" w:cs="Times New Roman"/>
          <w:color w:val="444444"/>
          <w:sz w:val="24"/>
          <w:szCs w:val="24"/>
          <w:shd w:val="clear" w:color="auto" w:fill="FFFFFF"/>
        </w:rPr>
        <w:t>Донбасс – один из крупнейших промышленных регионов страны. На его территории расположены 40% основных производственных фондов черной металлургии и 10% фондов электроэнергетики Украины. По данным Госкомстата, на долю предприятий Луганской и Донецкой областей в 2013-м году пришлось 15,7% украинского ВВП</w:t>
      </w:r>
      <w:r w:rsidRPr="00181567">
        <w:rPr>
          <w:rFonts w:ascii="Times New Roman" w:eastAsia="Times New Roman" w:hAnsi="Times New Roman" w:cs="Times New Roman"/>
          <w:color w:val="444444"/>
          <w:sz w:val="24"/>
          <w:szCs w:val="24"/>
          <w:shd w:val="clear" w:color="auto" w:fill="FFFFFF"/>
          <w:lang w:val="uk-UA"/>
        </w:rPr>
        <w:t xml:space="preserve"> </w:t>
      </w:r>
      <w:r w:rsidRPr="00181567">
        <w:rPr>
          <w:rFonts w:ascii="Times New Roman" w:eastAsia="Times New Roman" w:hAnsi="Times New Roman" w:cs="Times New Roman"/>
          <w:color w:val="444444"/>
          <w:sz w:val="24"/>
          <w:szCs w:val="24"/>
          <w:shd w:val="clear" w:color="auto" w:fill="FFFFFF"/>
        </w:rPr>
        <w:t xml:space="preserve">[2]. </w:t>
      </w:r>
      <w:r w:rsidRPr="00181567">
        <w:rPr>
          <w:rFonts w:ascii="Times New Roman" w:eastAsia="Times New Roman" w:hAnsi="Times New Roman" w:cs="Times New Roman"/>
          <w:color w:val="000000"/>
          <w:sz w:val="24"/>
          <w:szCs w:val="24"/>
          <w:shd w:val="clear" w:color="auto" w:fill="FFFFFF"/>
        </w:rPr>
        <w:t>Специалисты Всемирного банка прогнозируют рост ВВП в Украине на 1% в 2015 и на 3,5% в 2016 году, но только при условии восстановления в стране мира. Основные надежды возлагают на экспорт товаров и на внутреннего потребителя.</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rPr>
      </w:pPr>
      <w:r w:rsidRPr="00181567">
        <w:rPr>
          <w:rFonts w:ascii="Times New Roman" w:eastAsia="Times New Roman" w:hAnsi="Times New Roman" w:cs="Times New Roman"/>
          <w:b/>
          <w:color w:val="000000"/>
          <w:sz w:val="24"/>
          <w:szCs w:val="24"/>
          <w:shd w:val="clear" w:color="auto" w:fill="FFFFFF"/>
        </w:rPr>
        <w:t>Формулировка цели.</w:t>
      </w:r>
      <w:r w:rsidRPr="00181567">
        <w:rPr>
          <w:rFonts w:ascii="Times New Roman" w:eastAsia="Times New Roman" w:hAnsi="Times New Roman" w:cs="Times New Roman"/>
          <w:color w:val="000000"/>
          <w:sz w:val="24"/>
          <w:szCs w:val="24"/>
          <w:shd w:val="clear" w:color="auto" w:fill="FFFFFF"/>
        </w:rPr>
        <w:t xml:space="preserve"> В такой тяжелый для государства период важную роль играет применение инструментов инновационного менеджмента в экономике и антикризисного управления страной.</w:t>
      </w:r>
      <w:bookmarkStart w:id="0" w:name="503"/>
      <w:bookmarkEnd w:id="0"/>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color w:val="333333"/>
          <w:sz w:val="24"/>
          <w:szCs w:val="24"/>
          <w:shd w:val="clear" w:color="auto" w:fill="FFFFFF"/>
        </w:rPr>
      </w:pPr>
      <w:r w:rsidRPr="00181567">
        <w:rPr>
          <w:rFonts w:ascii="Times New Roman" w:eastAsia="Times New Roman" w:hAnsi="Times New Roman" w:cs="Times New Roman"/>
          <w:b/>
          <w:color w:val="000000"/>
          <w:sz w:val="24"/>
          <w:szCs w:val="24"/>
          <w:shd w:val="clear" w:color="auto" w:fill="FFFFFF"/>
        </w:rPr>
        <w:t>Изложение основного материала.</w:t>
      </w:r>
      <w:r w:rsidRPr="00181567">
        <w:rPr>
          <w:rFonts w:ascii="Times New Roman" w:eastAsia="Times New Roman" w:hAnsi="Times New Roman" w:cs="Times New Roman"/>
          <w:color w:val="000000"/>
          <w:sz w:val="24"/>
          <w:szCs w:val="24"/>
          <w:shd w:val="clear" w:color="auto" w:fill="FFFFFF"/>
        </w:rPr>
        <w:t xml:space="preserve"> Инновационный менеджмент - это совокупность научно обоснованных принципов, форм, методов, приемов и средств управления инновациями в сфере их создания, освоения в производстве и продвижении на рынок с целью получения прибыли. Еще в</w:t>
      </w:r>
      <w:r w:rsidRPr="00181567">
        <w:rPr>
          <w:rFonts w:ascii="Times New Roman" w:eastAsia="Times New Roman" w:hAnsi="Times New Roman" w:cs="Times New Roman"/>
          <w:sz w:val="24"/>
          <w:szCs w:val="24"/>
        </w:rPr>
        <w:t xml:space="preserve"> 2004 году правительство Украины приняло </w:t>
      </w:r>
      <w:r w:rsidRPr="00181567">
        <w:rPr>
          <w:rFonts w:ascii="Times New Roman" w:eastAsia="Times New Roman" w:hAnsi="Times New Roman" w:cs="Times New Roman"/>
          <w:color w:val="333333"/>
          <w:sz w:val="24"/>
          <w:szCs w:val="24"/>
          <w:shd w:val="clear" w:color="auto" w:fill="FFFFFF"/>
        </w:rPr>
        <w:t xml:space="preserve">«Стратегию экономического и социального развития Украины на 2004-2015 годы».  Для реализации проекта украинские ученые начали разработку стратегии инновационного развития экономики страны. Однако полноценному развитию и </w:t>
      </w:r>
      <w:proofErr w:type="spellStart"/>
      <w:r w:rsidRPr="00181567">
        <w:rPr>
          <w:rFonts w:ascii="Times New Roman" w:eastAsia="Times New Roman" w:hAnsi="Times New Roman" w:cs="Times New Roman"/>
          <w:color w:val="333333"/>
          <w:sz w:val="24"/>
          <w:szCs w:val="24"/>
          <w:shd w:val="clear" w:color="auto" w:fill="FFFFFF"/>
        </w:rPr>
        <w:t>инноватизации</w:t>
      </w:r>
      <w:proofErr w:type="spellEnd"/>
      <w:r w:rsidRPr="00181567">
        <w:rPr>
          <w:rFonts w:ascii="Times New Roman" w:eastAsia="Times New Roman" w:hAnsi="Times New Roman" w:cs="Times New Roman"/>
          <w:color w:val="333333"/>
          <w:sz w:val="24"/>
          <w:szCs w:val="24"/>
          <w:shd w:val="clear" w:color="auto" w:fill="FFFFFF"/>
        </w:rPr>
        <w:t xml:space="preserve"> Украины помешал ряд неблагоприятных факторов, а именно: </w:t>
      </w:r>
    </w:p>
    <w:p w:rsidR="00181567" w:rsidRPr="00181567" w:rsidRDefault="00181567" w:rsidP="00181567">
      <w:pPr>
        <w:numPr>
          <w:ilvl w:val="0"/>
          <w:numId w:val="1"/>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sz w:val="24"/>
          <w:szCs w:val="24"/>
        </w:rPr>
        <w:t>за 10 лет не была создана единая национальная стратегия развития экономики страны;</w:t>
      </w:r>
    </w:p>
    <w:p w:rsidR="00181567" w:rsidRPr="00181567" w:rsidRDefault="00181567" w:rsidP="00181567">
      <w:pPr>
        <w:numPr>
          <w:ilvl w:val="0"/>
          <w:numId w:val="1"/>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sz w:val="24"/>
          <w:szCs w:val="24"/>
        </w:rPr>
        <w:t>низкая эффективность работы структуры управления инновационных путей решения текущих проблем;</w:t>
      </w:r>
    </w:p>
    <w:p w:rsidR="00181567" w:rsidRPr="00181567" w:rsidRDefault="00181567" w:rsidP="00181567">
      <w:pPr>
        <w:numPr>
          <w:ilvl w:val="0"/>
          <w:numId w:val="1"/>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sz w:val="24"/>
          <w:szCs w:val="24"/>
        </w:rPr>
        <w:t>низкие темпы формирования рынка инноваций;</w:t>
      </w:r>
    </w:p>
    <w:p w:rsidR="00181567" w:rsidRPr="00181567" w:rsidRDefault="00181567" w:rsidP="00181567">
      <w:pPr>
        <w:numPr>
          <w:ilvl w:val="0"/>
          <w:numId w:val="1"/>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sz w:val="24"/>
          <w:szCs w:val="24"/>
        </w:rPr>
        <w:t>низкий уровень развития либеральных экономических отношений;</w:t>
      </w:r>
    </w:p>
    <w:p w:rsidR="00181567" w:rsidRPr="00181567" w:rsidRDefault="00181567" w:rsidP="00181567">
      <w:pPr>
        <w:numPr>
          <w:ilvl w:val="0"/>
          <w:numId w:val="1"/>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sz w:val="24"/>
          <w:szCs w:val="24"/>
        </w:rPr>
        <w:t xml:space="preserve">несоответствие развития корпоративных структур уровню адекватных требований к процессу </w:t>
      </w:r>
      <w:proofErr w:type="spellStart"/>
      <w:r w:rsidRPr="00181567">
        <w:rPr>
          <w:rFonts w:ascii="Times New Roman" w:eastAsia="Times New Roman" w:hAnsi="Times New Roman" w:cs="Times New Roman"/>
          <w:sz w:val="24"/>
          <w:szCs w:val="24"/>
        </w:rPr>
        <w:t>инноватизации</w:t>
      </w:r>
      <w:proofErr w:type="spellEnd"/>
      <w:r w:rsidRPr="00181567">
        <w:rPr>
          <w:rFonts w:ascii="Times New Roman" w:eastAsia="Times New Roman" w:hAnsi="Times New Roman" w:cs="Times New Roman"/>
          <w:sz w:val="24"/>
          <w:szCs w:val="24"/>
        </w:rPr>
        <w:t xml:space="preserve"> экономики;</w:t>
      </w:r>
    </w:p>
    <w:p w:rsidR="00181567" w:rsidRPr="00181567" w:rsidRDefault="00181567" w:rsidP="00181567">
      <w:pPr>
        <w:numPr>
          <w:ilvl w:val="0"/>
          <w:numId w:val="1"/>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sz w:val="24"/>
          <w:szCs w:val="24"/>
        </w:rPr>
        <w:lastRenderedPageBreak/>
        <w:t>недостаточное количество инструментов государственного управления для внедрения качественных, рациональных, актуальных инновационных управленческих решений;</w:t>
      </w:r>
    </w:p>
    <w:p w:rsidR="00181567" w:rsidRPr="00181567" w:rsidRDefault="00181567" w:rsidP="00181567">
      <w:pPr>
        <w:numPr>
          <w:ilvl w:val="0"/>
          <w:numId w:val="1"/>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color w:val="333333"/>
          <w:sz w:val="24"/>
          <w:szCs w:val="24"/>
          <w:shd w:val="clear" w:color="auto" w:fill="FFFFFF"/>
        </w:rPr>
        <w:t>значительные расходы, связанные с нововведениями, несовершенство законодательной базы в налоговой сфере и т.д.</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color w:val="333333"/>
          <w:sz w:val="24"/>
          <w:szCs w:val="24"/>
          <w:shd w:val="clear" w:color="auto" w:fill="FFFFFF"/>
        </w:rPr>
      </w:pPr>
      <w:r w:rsidRPr="00181567">
        <w:rPr>
          <w:rFonts w:ascii="Times New Roman" w:eastAsia="Times New Roman" w:hAnsi="Times New Roman" w:cs="Times New Roman"/>
          <w:color w:val="333333"/>
          <w:sz w:val="24"/>
          <w:szCs w:val="24"/>
          <w:shd w:val="clear" w:color="auto" w:fill="FFFFFF"/>
        </w:rPr>
        <w:t>Для устранения перечисленных проблем необходимо:</w:t>
      </w:r>
    </w:p>
    <w:p w:rsidR="00181567" w:rsidRPr="00181567" w:rsidRDefault="00181567" w:rsidP="00181567">
      <w:pPr>
        <w:numPr>
          <w:ilvl w:val="0"/>
          <w:numId w:val="3"/>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sz w:val="24"/>
          <w:szCs w:val="24"/>
        </w:rPr>
        <w:t>должным образом оценить текущую ситуацию и возникающие на ее фоне проблемы экономического характера;</w:t>
      </w:r>
    </w:p>
    <w:p w:rsidR="00181567" w:rsidRPr="00181567" w:rsidRDefault="00181567" w:rsidP="00181567">
      <w:pPr>
        <w:numPr>
          <w:ilvl w:val="0"/>
          <w:numId w:val="2"/>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sz w:val="24"/>
          <w:szCs w:val="24"/>
        </w:rPr>
        <w:t>подобрать команду специалистов-новаторов;</w:t>
      </w:r>
    </w:p>
    <w:p w:rsidR="00181567" w:rsidRPr="00181567" w:rsidRDefault="00181567" w:rsidP="00181567">
      <w:pPr>
        <w:numPr>
          <w:ilvl w:val="0"/>
          <w:numId w:val="2"/>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sz w:val="24"/>
          <w:szCs w:val="24"/>
        </w:rPr>
        <w:t>наладить коммуникационную систему между подведомственными правительству структурами;</w:t>
      </w:r>
    </w:p>
    <w:p w:rsidR="00181567" w:rsidRPr="00181567" w:rsidRDefault="00181567" w:rsidP="00181567">
      <w:pPr>
        <w:numPr>
          <w:ilvl w:val="0"/>
          <w:numId w:val="2"/>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81567">
        <w:rPr>
          <w:rFonts w:ascii="Times New Roman" w:eastAsia="Times New Roman" w:hAnsi="Times New Roman" w:cs="Times New Roman"/>
          <w:sz w:val="24"/>
          <w:szCs w:val="24"/>
        </w:rPr>
        <w:t xml:space="preserve">разработать жизнеспособную программу развития экономики страны за счет введения приемов инновационного менеджмента в различные отрасли экономики и т.п. </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rPr>
      </w:pPr>
      <w:r w:rsidRPr="00181567">
        <w:rPr>
          <w:rFonts w:ascii="Times New Roman" w:eastAsia="Times New Roman" w:hAnsi="Times New Roman" w:cs="Times New Roman"/>
          <w:iCs/>
          <w:sz w:val="24"/>
          <w:szCs w:val="24"/>
        </w:rPr>
        <w:t>Украина стоит на пороге дефолта. Как известно, д</w:t>
      </w:r>
      <w:r w:rsidRPr="00181567">
        <w:rPr>
          <w:rFonts w:ascii="Times New Roman" w:eastAsia="Times New Roman" w:hAnsi="Times New Roman" w:cs="Times New Roman"/>
          <w:color w:val="000000"/>
          <w:sz w:val="24"/>
          <w:szCs w:val="24"/>
          <w:shd w:val="clear" w:color="auto" w:fill="FFFFFF"/>
        </w:rPr>
        <w:t xml:space="preserve">ефолт – это невозможность выполнять обязательства по возврату долгов или выплате процентов по ценным бумагам, а также любые другие нарушения договора займа. </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181567">
        <w:rPr>
          <w:rFonts w:ascii="Times New Roman" w:eastAsia="Times New Roman" w:hAnsi="Times New Roman" w:cs="Times New Roman"/>
          <w:color w:val="000000"/>
          <w:sz w:val="24"/>
          <w:szCs w:val="24"/>
        </w:rPr>
        <w:t xml:space="preserve">По прогнозу МВФ, валовой внешний долг Украины по итогам 2014 года достигнет 102,2% от ее валового внутреннего продукта. Кроме того, в 2015 году показатель возрастет до 106,4% ВВП. При этом прямой гарантированный долг в 2014 году составит 67,6% ВВП, а в 2015 — 73,4%. </w:t>
      </w:r>
      <w:r w:rsidRPr="00181567">
        <w:rPr>
          <w:rFonts w:ascii="Times New Roman" w:eastAsia="Times New Roman" w:hAnsi="Times New Roman" w:cs="Times New Roman"/>
          <w:color w:val="404040"/>
          <w:sz w:val="24"/>
          <w:szCs w:val="24"/>
          <w:shd w:val="clear" w:color="auto" w:fill="FFFFFF"/>
        </w:rPr>
        <w:t xml:space="preserve">На сайте НБУ размещена информация о внешнем долге Украины на 1 ноября 2014 года. Он составил 136 млрд. долл. </w:t>
      </w:r>
      <w:r w:rsidRPr="00181567">
        <w:rPr>
          <w:rFonts w:ascii="Times New Roman" w:eastAsia="Times New Roman" w:hAnsi="Times New Roman" w:cs="Times New Roman"/>
          <w:color w:val="222222"/>
          <w:sz w:val="24"/>
          <w:szCs w:val="24"/>
        </w:rPr>
        <w:t>За прошедший месяц Украина заняла уже более 5,5 миллиарда гривен на внутреннем рынке. Международные резервы страны за ноябрь упали почти на 21% — до 9,966 миллиарда долларов из-за выплат по долгам и расходов на закупку газа и угля. Это самый низкий показатель с декабря 2004 года, когда резервы Украины составляли 9,97 миллиарда долларов. Таким образом, в стране заканчиваются наличные средства, необходимые для поддержания национальной валюты и погашения долгов. Украина нуждается в дополнительной помощи извне, без которой экономический кризис перерастет в дефолт</w:t>
      </w:r>
      <w:r w:rsidRPr="00181567">
        <w:rPr>
          <w:rFonts w:ascii="Times New Roman" w:eastAsia="Times New Roman" w:hAnsi="Times New Roman" w:cs="Times New Roman"/>
          <w:color w:val="222222"/>
          <w:sz w:val="24"/>
          <w:szCs w:val="24"/>
          <w:lang w:val="uk-UA"/>
        </w:rPr>
        <w:t xml:space="preserve"> </w:t>
      </w:r>
      <w:r w:rsidRPr="00181567">
        <w:rPr>
          <w:rFonts w:ascii="Times New Roman" w:eastAsia="Times New Roman" w:hAnsi="Times New Roman" w:cs="Times New Roman"/>
          <w:color w:val="222222"/>
          <w:sz w:val="24"/>
          <w:szCs w:val="24"/>
        </w:rPr>
        <w:t>[3].</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sz w:val="24"/>
          <w:szCs w:val="24"/>
        </w:rPr>
      </w:pPr>
      <w:r w:rsidRPr="00181567">
        <w:rPr>
          <w:rFonts w:ascii="Times New Roman" w:eastAsia="Times New Roman" w:hAnsi="Times New Roman" w:cs="Times New Roman"/>
          <w:b/>
          <w:sz w:val="24"/>
          <w:szCs w:val="24"/>
        </w:rPr>
        <w:t>Выводы из данного исследования и перспективы.</w:t>
      </w:r>
      <w:r w:rsidRPr="00181567">
        <w:rPr>
          <w:rFonts w:ascii="Times New Roman" w:eastAsia="Times New Roman" w:hAnsi="Times New Roman" w:cs="Times New Roman"/>
          <w:sz w:val="24"/>
          <w:szCs w:val="24"/>
        </w:rPr>
        <w:t xml:space="preserve"> В результате анализа по этому вопросу сделаны выводы, что для улучшения экономической ситуации в Украине необходимо:</w:t>
      </w:r>
    </w:p>
    <w:p w:rsidR="00181567" w:rsidRPr="00181567" w:rsidRDefault="00181567" w:rsidP="00181567">
      <w:pPr>
        <w:numPr>
          <w:ilvl w:val="0"/>
          <w:numId w:val="4"/>
        </w:numPr>
        <w:shd w:val="clear" w:color="auto" w:fill="FFFFFF"/>
        <w:spacing w:after="0" w:line="240" w:lineRule="auto"/>
        <w:ind w:firstLine="567"/>
        <w:contextualSpacing/>
        <w:jc w:val="both"/>
        <w:rPr>
          <w:rFonts w:ascii="Times New Roman" w:eastAsia="Times New Roman" w:hAnsi="Times New Roman" w:cs="Times New Roman"/>
          <w:sz w:val="24"/>
          <w:szCs w:val="24"/>
          <w:shd w:val="clear" w:color="auto" w:fill="FFFFFF"/>
        </w:rPr>
      </w:pPr>
      <w:r w:rsidRPr="00181567">
        <w:rPr>
          <w:rFonts w:ascii="Times New Roman" w:eastAsia="Times New Roman" w:hAnsi="Times New Roman" w:cs="Times New Roman"/>
          <w:sz w:val="24"/>
          <w:szCs w:val="24"/>
          <w:shd w:val="clear" w:color="auto" w:fill="FFFFFF"/>
        </w:rPr>
        <w:t>прекращение войны;</w:t>
      </w:r>
    </w:p>
    <w:p w:rsidR="00181567" w:rsidRPr="00181567" w:rsidRDefault="00181567" w:rsidP="00181567">
      <w:pPr>
        <w:numPr>
          <w:ilvl w:val="0"/>
          <w:numId w:val="4"/>
        </w:numPr>
        <w:shd w:val="clear" w:color="auto" w:fill="FFFFFF"/>
        <w:spacing w:after="0" w:line="240" w:lineRule="auto"/>
        <w:ind w:firstLine="567"/>
        <w:contextualSpacing/>
        <w:jc w:val="both"/>
        <w:rPr>
          <w:rFonts w:ascii="Times New Roman" w:eastAsia="Times New Roman" w:hAnsi="Times New Roman" w:cs="Times New Roman"/>
          <w:sz w:val="24"/>
          <w:szCs w:val="24"/>
          <w:shd w:val="clear" w:color="auto" w:fill="FFFFFF"/>
        </w:rPr>
      </w:pPr>
      <w:r w:rsidRPr="00181567">
        <w:rPr>
          <w:rFonts w:ascii="Times New Roman" w:eastAsia="Times New Roman" w:hAnsi="Times New Roman" w:cs="Times New Roman"/>
          <w:sz w:val="24"/>
          <w:szCs w:val="24"/>
          <w:shd w:val="clear" w:color="auto" w:fill="FFFFFF"/>
        </w:rPr>
        <w:t>финансовая помощь иностранных государств;</w:t>
      </w:r>
    </w:p>
    <w:p w:rsidR="00181567" w:rsidRPr="00181567" w:rsidRDefault="00181567" w:rsidP="00181567">
      <w:pPr>
        <w:numPr>
          <w:ilvl w:val="0"/>
          <w:numId w:val="4"/>
        </w:numPr>
        <w:shd w:val="clear" w:color="auto" w:fill="FFFFFF"/>
        <w:spacing w:after="0" w:line="240" w:lineRule="auto"/>
        <w:ind w:firstLine="567"/>
        <w:contextualSpacing/>
        <w:jc w:val="both"/>
        <w:rPr>
          <w:rFonts w:ascii="Times New Roman" w:eastAsia="Times New Roman" w:hAnsi="Times New Roman" w:cs="Times New Roman"/>
          <w:sz w:val="24"/>
          <w:szCs w:val="24"/>
          <w:shd w:val="clear" w:color="auto" w:fill="FFFFFF"/>
        </w:rPr>
      </w:pPr>
      <w:r w:rsidRPr="00181567">
        <w:rPr>
          <w:rFonts w:ascii="Times New Roman" w:eastAsia="Times New Roman" w:hAnsi="Times New Roman" w:cs="Times New Roman"/>
          <w:sz w:val="24"/>
          <w:szCs w:val="24"/>
          <w:shd w:val="clear" w:color="auto" w:fill="FFFFFF"/>
        </w:rPr>
        <w:t>разработка стратегии улучшения отечественного производства;</w:t>
      </w:r>
    </w:p>
    <w:p w:rsidR="00181567" w:rsidRPr="00181567" w:rsidRDefault="00181567" w:rsidP="00181567">
      <w:pPr>
        <w:numPr>
          <w:ilvl w:val="0"/>
          <w:numId w:val="4"/>
        </w:numPr>
        <w:shd w:val="clear" w:color="auto" w:fill="FFFFFF"/>
        <w:spacing w:after="0" w:line="240" w:lineRule="auto"/>
        <w:ind w:firstLine="567"/>
        <w:contextualSpacing/>
        <w:jc w:val="both"/>
        <w:rPr>
          <w:rFonts w:ascii="Times New Roman" w:eastAsia="Times New Roman" w:hAnsi="Times New Roman" w:cs="Times New Roman"/>
          <w:sz w:val="24"/>
          <w:szCs w:val="24"/>
          <w:shd w:val="clear" w:color="auto" w:fill="FFFFFF"/>
        </w:rPr>
      </w:pPr>
      <w:r w:rsidRPr="00181567">
        <w:rPr>
          <w:rFonts w:ascii="Times New Roman" w:eastAsia="Times New Roman" w:hAnsi="Times New Roman" w:cs="Times New Roman"/>
          <w:sz w:val="24"/>
          <w:szCs w:val="24"/>
          <w:shd w:val="clear" w:color="auto" w:fill="FFFFFF"/>
        </w:rPr>
        <w:t>привлечение иностранных инвестиций;</w:t>
      </w:r>
    </w:p>
    <w:p w:rsidR="00181567" w:rsidRPr="00181567" w:rsidRDefault="00181567" w:rsidP="00181567">
      <w:pPr>
        <w:numPr>
          <w:ilvl w:val="0"/>
          <w:numId w:val="4"/>
        </w:numPr>
        <w:shd w:val="clear" w:color="auto" w:fill="FFFFFF"/>
        <w:spacing w:after="0" w:line="240" w:lineRule="auto"/>
        <w:ind w:firstLine="567"/>
        <w:contextualSpacing/>
        <w:jc w:val="both"/>
        <w:rPr>
          <w:rFonts w:ascii="Times New Roman" w:eastAsia="Times New Roman" w:hAnsi="Times New Roman" w:cs="Times New Roman"/>
          <w:sz w:val="24"/>
          <w:szCs w:val="24"/>
          <w:shd w:val="clear" w:color="auto" w:fill="FFFFFF"/>
        </w:rPr>
      </w:pPr>
      <w:r w:rsidRPr="00181567">
        <w:rPr>
          <w:rFonts w:ascii="Times New Roman" w:eastAsia="Times New Roman" w:hAnsi="Times New Roman" w:cs="Times New Roman"/>
          <w:sz w:val="24"/>
          <w:szCs w:val="24"/>
          <w:shd w:val="clear" w:color="auto" w:fill="FFFFFF"/>
        </w:rPr>
        <w:t>привлечение антикризисных специалистов;</w:t>
      </w:r>
    </w:p>
    <w:p w:rsidR="00181567" w:rsidRPr="00181567" w:rsidRDefault="00181567" w:rsidP="00181567">
      <w:pPr>
        <w:numPr>
          <w:ilvl w:val="0"/>
          <w:numId w:val="4"/>
        </w:numPr>
        <w:shd w:val="clear" w:color="auto" w:fill="FFFFFF"/>
        <w:spacing w:after="0" w:line="240" w:lineRule="auto"/>
        <w:ind w:firstLine="567"/>
        <w:contextualSpacing/>
        <w:jc w:val="both"/>
        <w:rPr>
          <w:rFonts w:ascii="Times New Roman" w:eastAsia="Times New Roman" w:hAnsi="Times New Roman" w:cs="Times New Roman"/>
          <w:sz w:val="24"/>
          <w:szCs w:val="24"/>
          <w:shd w:val="clear" w:color="auto" w:fill="FFFFFF"/>
        </w:rPr>
      </w:pPr>
      <w:r w:rsidRPr="00181567">
        <w:rPr>
          <w:rFonts w:ascii="Times New Roman" w:eastAsia="Times New Roman" w:hAnsi="Times New Roman" w:cs="Times New Roman"/>
          <w:sz w:val="24"/>
          <w:szCs w:val="24"/>
          <w:shd w:val="clear" w:color="auto" w:fill="FFFFFF"/>
        </w:rPr>
        <w:t>налаживание партнерских отношений со стратегически важными партнерами, например, странами Таможенного союза.</w:t>
      </w:r>
    </w:p>
    <w:p w:rsidR="00181567" w:rsidRPr="00181567" w:rsidRDefault="00181567" w:rsidP="00181567">
      <w:pPr>
        <w:shd w:val="clear" w:color="auto" w:fill="FFFFFF"/>
        <w:spacing w:after="240" w:line="240" w:lineRule="auto"/>
        <w:ind w:firstLine="567"/>
        <w:jc w:val="both"/>
        <w:rPr>
          <w:rFonts w:ascii="Times New Roman" w:eastAsia="Times New Roman" w:hAnsi="Times New Roman" w:cs="Times New Roman"/>
          <w:sz w:val="24"/>
          <w:szCs w:val="24"/>
          <w:shd w:val="clear" w:color="auto" w:fill="FFFFFF"/>
        </w:rPr>
      </w:pPr>
      <w:r w:rsidRPr="00181567">
        <w:rPr>
          <w:rFonts w:ascii="Times New Roman" w:eastAsia="Times New Roman" w:hAnsi="Times New Roman" w:cs="Times New Roman"/>
          <w:sz w:val="24"/>
          <w:szCs w:val="24"/>
          <w:shd w:val="clear" w:color="auto" w:fill="FFFFFF"/>
        </w:rPr>
        <w:t>На данном этапе своего исторического развития Украина стоит перед непростым выбором: продолжить войну и неизбежно стать банкротом или прекратить боевые действия и заняться проведением реформ на политическом, социальном и экономическом уровнях. Только рациональные решения и адекватные действия со стороны властей смогут спасти Украину от банкротства, как государство и как часть глобальной экономической системы.</w:t>
      </w:r>
    </w:p>
    <w:p w:rsidR="00181567" w:rsidRPr="00181567" w:rsidRDefault="00181567" w:rsidP="00181567">
      <w:pPr>
        <w:shd w:val="clear" w:color="auto" w:fill="FFFFFF"/>
        <w:spacing w:after="240" w:line="240" w:lineRule="auto"/>
        <w:ind w:firstLine="567"/>
        <w:jc w:val="center"/>
        <w:rPr>
          <w:rFonts w:ascii="Times New Roman" w:eastAsia="Times New Roman" w:hAnsi="Times New Roman" w:cs="Times New Roman"/>
          <w:b/>
          <w:sz w:val="24"/>
          <w:szCs w:val="24"/>
        </w:rPr>
      </w:pPr>
      <w:r w:rsidRPr="00181567">
        <w:rPr>
          <w:rFonts w:ascii="Times New Roman" w:eastAsia="Times New Roman" w:hAnsi="Times New Roman" w:cs="Times New Roman"/>
          <w:b/>
          <w:sz w:val="24"/>
          <w:szCs w:val="24"/>
        </w:rPr>
        <w:t>Литература:</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sz w:val="24"/>
          <w:szCs w:val="24"/>
          <w:lang w:val="uk-UA"/>
        </w:rPr>
      </w:pPr>
      <w:r w:rsidRPr="00181567">
        <w:rPr>
          <w:rFonts w:ascii="Times New Roman" w:eastAsia="Times New Roman" w:hAnsi="Times New Roman" w:cs="Times New Roman"/>
          <w:b/>
          <w:sz w:val="24"/>
          <w:szCs w:val="24"/>
        </w:rPr>
        <w:t xml:space="preserve"> 1. </w:t>
      </w:r>
      <w:r w:rsidRPr="00181567">
        <w:rPr>
          <w:rFonts w:ascii="Times New Roman" w:eastAsia="Times New Roman" w:hAnsi="Times New Roman" w:cs="Times New Roman"/>
          <w:sz w:val="24"/>
          <w:szCs w:val="24"/>
        </w:rPr>
        <w:t xml:space="preserve">Б. Г. </w:t>
      </w:r>
      <w:proofErr w:type="spellStart"/>
      <w:r w:rsidRPr="00181567">
        <w:rPr>
          <w:rFonts w:ascii="Times New Roman" w:eastAsia="Times New Roman" w:hAnsi="Times New Roman" w:cs="Times New Roman"/>
          <w:sz w:val="24"/>
          <w:szCs w:val="24"/>
        </w:rPr>
        <w:t>Шелегеда</w:t>
      </w:r>
      <w:proofErr w:type="spellEnd"/>
      <w:r w:rsidRPr="00181567">
        <w:rPr>
          <w:rFonts w:ascii="Times New Roman" w:eastAsia="Times New Roman" w:hAnsi="Times New Roman" w:cs="Times New Roman"/>
          <w:sz w:val="24"/>
          <w:szCs w:val="24"/>
        </w:rPr>
        <w:t xml:space="preserve">, О. М. </w:t>
      </w:r>
      <w:proofErr w:type="spellStart"/>
      <w:r w:rsidRPr="00181567">
        <w:rPr>
          <w:rFonts w:ascii="Times New Roman" w:eastAsia="Times New Roman" w:hAnsi="Times New Roman" w:cs="Times New Roman"/>
          <w:sz w:val="24"/>
          <w:szCs w:val="24"/>
        </w:rPr>
        <w:t>Шарнопольська</w:t>
      </w:r>
      <w:proofErr w:type="spellEnd"/>
      <w:r w:rsidRPr="00181567">
        <w:rPr>
          <w:rFonts w:ascii="Times New Roman" w:eastAsia="Times New Roman" w:hAnsi="Times New Roman" w:cs="Times New Roman"/>
          <w:sz w:val="24"/>
          <w:szCs w:val="24"/>
        </w:rPr>
        <w:t xml:space="preserve">, М. В. Румянцев, </w:t>
      </w:r>
      <w:proofErr w:type="spellStart"/>
      <w:r w:rsidRPr="00181567">
        <w:rPr>
          <w:rFonts w:ascii="Times New Roman" w:eastAsia="Times New Roman" w:hAnsi="Times New Roman" w:cs="Times New Roman"/>
          <w:sz w:val="24"/>
          <w:szCs w:val="24"/>
        </w:rPr>
        <w:t>Антикризове</w:t>
      </w:r>
      <w:proofErr w:type="spellEnd"/>
      <w:r w:rsidRPr="00181567">
        <w:rPr>
          <w:rFonts w:ascii="Times New Roman" w:eastAsia="Times New Roman" w:hAnsi="Times New Roman" w:cs="Times New Roman"/>
          <w:sz w:val="24"/>
          <w:szCs w:val="24"/>
        </w:rPr>
        <w:t xml:space="preserve"> </w:t>
      </w:r>
      <w:proofErr w:type="spellStart"/>
      <w:r w:rsidRPr="00181567">
        <w:rPr>
          <w:rFonts w:ascii="Times New Roman" w:eastAsia="Times New Roman" w:hAnsi="Times New Roman" w:cs="Times New Roman"/>
          <w:sz w:val="24"/>
          <w:szCs w:val="24"/>
        </w:rPr>
        <w:t>управл</w:t>
      </w:r>
      <w:r w:rsidRPr="00181567">
        <w:rPr>
          <w:rFonts w:ascii="Times New Roman" w:eastAsia="Times New Roman" w:hAnsi="Times New Roman" w:cs="Times New Roman"/>
          <w:sz w:val="24"/>
          <w:szCs w:val="24"/>
          <w:lang w:val="uk-UA"/>
        </w:rPr>
        <w:t>іння</w:t>
      </w:r>
      <w:proofErr w:type="spellEnd"/>
      <w:r w:rsidRPr="00181567">
        <w:rPr>
          <w:rFonts w:ascii="Times New Roman" w:eastAsia="Times New Roman" w:hAnsi="Times New Roman" w:cs="Times New Roman"/>
          <w:sz w:val="24"/>
          <w:szCs w:val="24"/>
          <w:lang w:val="uk-UA"/>
        </w:rPr>
        <w:t xml:space="preserve">: навчальний посібник. – Донецьк: ТОВ «ВРА Епіцентр», 2013. – 252 с. </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sz w:val="24"/>
          <w:szCs w:val="24"/>
          <w:lang w:val="uk-UA"/>
        </w:rPr>
      </w:pPr>
      <w:r w:rsidRPr="00181567">
        <w:rPr>
          <w:rFonts w:ascii="Times New Roman" w:eastAsia="Times New Roman" w:hAnsi="Times New Roman" w:cs="Times New Roman"/>
          <w:b/>
          <w:sz w:val="24"/>
          <w:szCs w:val="24"/>
          <w:lang w:val="uk-UA"/>
        </w:rPr>
        <w:t>2.</w:t>
      </w:r>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Как</w:t>
      </w:r>
      <w:proofErr w:type="spellEnd"/>
      <w:r w:rsidRPr="00181567">
        <w:rPr>
          <w:rFonts w:ascii="Times New Roman" w:eastAsia="Times New Roman" w:hAnsi="Times New Roman" w:cs="Times New Roman"/>
          <w:sz w:val="24"/>
          <w:szCs w:val="24"/>
          <w:lang w:val="uk-UA"/>
        </w:rPr>
        <w:t xml:space="preserve"> на </w:t>
      </w:r>
      <w:proofErr w:type="spellStart"/>
      <w:r w:rsidRPr="00181567">
        <w:rPr>
          <w:rFonts w:ascii="Times New Roman" w:eastAsia="Times New Roman" w:hAnsi="Times New Roman" w:cs="Times New Roman"/>
          <w:sz w:val="24"/>
          <w:szCs w:val="24"/>
          <w:lang w:val="uk-UA"/>
        </w:rPr>
        <w:t>экономике</w:t>
      </w:r>
      <w:proofErr w:type="spellEnd"/>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Украины</w:t>
      </w:r>
      <w:proofErr w:type="spellEnd"/>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может</w:t>
      </w:r>
      <w:proofErr w:type="spellEnd"/>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отразиться</w:t>
      </w:r>
      <w:proofErr w:type="spellEnd"/>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гипотетическая</w:t>
      </w:r>
      <w:proofErr w:type="spellEnd"/>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аннексия</w:t>
      </w:r>
      <w:proofErr w:type="spellEnd"/>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Донецкой</w:t>
      </w:r>
      <w:proofErr w:type="spellEnd"/>
      <w:r w:rsidRPr="00181567">
        <w:rPr>
          <w:rFonts w:ascii="Times New Roman" w:eastAsia="Times New Roman" w:hAnsi="Times New Roman" w:cs="Times New Roman"/>
          <w:sz w:val="24"/>
          <w:szCs w:val="24"/>
          <w:lang w:val="uk-UA"/>
        </w:rPr>
        <w:t xml:space="preserve"> и </w:t>
      </w:r>
      <w:proofErr w:type="spellStart"/>
      <w:r w:rsidRPr="00181567">
        <w:rPr>
          <w:rFonts w:ascii="Times New Roman" w:eastAsia="Times New Roman" w:hAnsi="Times New Roman" w:cs="Times New Roman"/>
          <w:sz w:val="24"/>
          <w:szCs w:val="24"/>
          <w:lang w:val="uk-UA"/>
        </w:rPr>
        <w:t>Луганской</w:t>
      </w:r>
      <w:proofErr w:type="spellEnd"/>
      <w:r w:rsidRPr="00181567">
        <w:rPr>
          <w:rFonts w:ascii="Times New Roman" w:eastAsia="Times New Roman" w:hAnsi="Times New Roman" w:cs="Times New Roman"/>
          <w:sz w:val="24"/>
          <w:szCs w:val="24"/>
          <w:lang w:val="uk-UA"/>
        </w:rPr>
        <w:t xml:space="preserve"> областей </w:t>
      </w:r>
      <w:r w:rsidRPr="00181567">
        <w:rPr>
          <w:rFonts w:ascii="Times New Roman" w:eastAsia="Times New Roman" w:hAnsi="Times New Roman" w:cs="Times New Roman"/>
          <w:sz w:val="24"/>
          <w:szCs w:val="24"/>
        </w:rPr>
        <w:t xml:space="preserve">[Электронный ресурс] / Екатерина Шаповал. – режим доступа к статье: </w:t>
      </w:r>
      <w:hyperlink r:id="rId5" w:history="1">
        <w:r w:rsidRPr="00181567">
          <w:rPr>
            <w:rFonts w:ascii="Times New Roman" w:eastAsia="Times New Roman" w:hAnsi="Times New Roman" w:cs="Times New Roman"/>
            <w:sz w:val="24"/>
            <w:szCs w:val="24"/>
            <w:u w:val="single"/>
            <w:lang w:val="uk-UA"/>
          </w:rPr>
          <w:t>http://hubs.com.ua/business/ukraina-bez-donbassa.html</w:t>
        </w:r>
      </w:hyperlink>
      <w:r w:rsidRPr="00181567">
        <w:rPr>
          <w:rFonts w:ascii="Times New Roman" w:eastAsia="Times New Roman" w:hAnsi="Times New Roman" w:cs="Times New Roman"/>
          <w:sz w:val="24"/>
          <w:szCs w:val="24"/>
          <w:lang w:val="uk-UA"/>
        </w:rPr>
        <w:t>.</w:t>
      </w:r>
    </w:p>
    <w:p w:rsidR="00181567" w:rsidRPr="00181567" w:rsidRDefault="00181567" w:rsidP="00181567">
      <w:pPr>
        <w:shd w:val="clear" w:color="auto" w:fill="FFFFFF"/>
        <w:spacing w:after="0" w:line="240" w:lineRule="auto"/>
        <w:ind w:firstLine="567"/>
        <w:jc w:val="both"/>
        <w:rPr>
          <w:rFonts w:ascii="Times New Roman" w:eastAsia="Times New Roman" w:hAnsi="Times New Roman" w:cs="Times New Roman"/>
          <w:sz w:val="24"/>
          <w:szCs w:val="24"/>
          <w:lang w:val="uk-UA"/>
        </w:rPr>
      </w:pPr>
      <w:r w:rsidRPr="00181567">
        <w:rPr>
          <w:rFonts w:ascii="Times New Roman" w:eastAsia="Times New Roman" w:hAnsi="Times New Roman" w:cs="Times New Roman"/>
          <w:sz w:val="24"/>
          <w:szCs w:val="24"/>
          <w:lang w:val="uk-UA"/>
        </w:rPr>
        <w:lastRenderedPageBreak/>
        <w:t xml:space="preserve"> </w:t>
      </w:r>
      <w:r w:rsidRPr="00181567">
        <w:rPr>
          <w:rFonts w:ascii="Times New Roman" w:eastAsia="Times New Roman" w:hAnsi="Times New Roman" w:cs="Times New Roman"/>
          <w:b/>
          <w:sz w:val="24"/>
          <w:szCs w:val="24"/>
          <w:lang w:val="uk-UA"/>
        </w:rPr>
        <w:t>3.</w:t>
      </w:r>
      <w:r w:rsidRPr="00181567">
        <w:rPr>
          <w:rFonts w:ascii="Times New Roman" w:eastAsia="Times New Roman" w:hAnsi="Times New Roman" w:cs="Times New Roman"/>
          <w:sz w:val="24"/>
          <w:szCs w:val="24"/>
          <w:lang w:val="uk-UA"/>
        </w:rPr>
        <w:t xml:space="preserve"> МВФ: </w:t>
      </w:r>
      <w:proofErr w:type="spellStart"/>
      <w:r w:rsidRPr="00181567">
        <w:rPr>
          <w:rFonts w:ascii="Times New Roman" w:eastAsia="Times New Roman" w:hAnsi="Times New Roman" w:cs="Times New Roman"/>
          <w:sz w:val="24"/>
          <w:szCs w:val="24"/>
          <w:lang w:val="uk-UA"/>
        </w:rPr>
        <w:t>Внешние</w:t>
      </w:r>
      <w:proofErr w:type="spellEnd"/>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долги</w:t>
      </w:r>
      <w:proofErr w:type="spellEnd"/>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Украины</w:t>
      </w:r>
      <w:proofErr w:type="spellEnd"/>
      <w:r w:rsidRPr="00181567">
        <w:rPr>
          <w:rFonts w:ascii="Times New Roman" w:eastAsia="Times New Roman" w:hAnsi="Times New Roman" w:cs="Times New Roman"/>
          <w:sz w:val="24"/>
          <w:szCs w:val="24"/>
          <w:lang w:val="uk-UA"/>
        </w:rPr>
        <w:t xml:space="preserve"> по </w:t>
      </w:r>
      <w:proofErr w:type="spellStart"/>
      <w:r w:rsidRPr="00181567">
        <w:rPr>
          <w:rFonts w:ascii="Times New Roman" w:eastAsia="Times New Roman" w:hAnsi="Times New Roman" w:cs="Times New Roman"/>
          <w:sz w:val="24"/>
          <w:szCs w:val="24"/>
          <w:lang w:val="uk-UA"/>
        </w:rPr>
        <w:t>итогам</w:t>
      </w:r>
      <w:proofErr w:type="spellEnd"/>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года</w:t>
      </w:r>
      <w:proofErr w:type="spellEnd"/>
      <w:r w:rsidRPr="00181567">
        <w:rPr>
          <w:rFonts w:ascii="Times New Roman" w:eastAsia="Times New Roman" w:hAnsi="Times New Roman" w:cs="Times New Roman"/>
          <w:sz w:val="24"/>
          <w:szCs w:val="24"/>
          <w:lang w:val="uk-UA"/>
        </w:rPr>
        <w:t xml:space="preserve"> </w:t>
      </w:r>
      <w:proofErr w:type="spellStart"/>
      <w:r w:rsidRPr="00181567">
        <w:rPr>
          <w:rFonts w:ascii="Times New Roman" w:eastAsia="Times New Roman" w:hAnsi="Times New Roman" w:cs="Times New Roman"/>
          <w:sz w:val="24"/>
          <w:szCs w:val="24"/>
          <w:lang w:val="uk-UA"/>
        </w:rPr>
        <w:t>составят</w:t>
      </w:r>
      <w:proofErr w:type="spellEnd"/>
      <w:r w:rsidRPr="00181567">
        <w:rPr>
          <w:rFonts w:ascii="Times New Roman" w:eastAsia="Times New Roman" w:hAnsi="Times New Roman" w:cs="Times New Roman"/>
          <w:sz w:val="24"/>
          <w:szCs w:val="24"/>
          <w:lang w:val="uk-UA"/>
        </w:rPr>
        <w:t xml:space="preserve"> 102% ВВП </w:t>
      </w:r>
      <w:r w:rsidRPr="00181567">
        <w:rPr>
          <w:rFonts w:ascii="Times New Roman" w:eastAsia="Times New Roman" w:hAnsi="Times New Roman" w:cs="Times New Roman"/>
          <w:sz w:val="24"/>
          <w:szCs w:val="24"/>
        </w:rPr>
        <w:t>[Электронный ресурс] / Информационное агентство У</w:t>
      </w:r>
      <w:r w:rsidRPr="00181567">
        <w:rPr>
          <w:rFonts w:ascii="Times New Roman" w:eastAsia="Times New Roman" w:hAnsi="Times New Roman" w:cs="Times New Roman"/>
          <w:sz w:val="24"/>
          <w:szCs w:val="24"/>
          <w:lang w:val="uk-UA"/>
        </w:rPr>
        <w:t xml:space="preserve">НІАН. – режим </w:t>
      </w:r>
      <w:proofErr w:type="spellStart"/>
      <w:r w:rsidRPr="00181567">
        <w:rPr>
          <w:rFonts w:ascii="Times New Roman" w:eastAsia="Times New Roman" w:hAnsi="Times New Roman" w:cs="Times New Roman"/>
          <w:sz w:val="24"/>
          <w:szCs w:val="24"/>
          <w:lang w:val="uk-UA"/>
        </w:rPr>
        <w:t>доступа</w:t>
      </w:r>
      <w:proofErr w:type="spellEnd"/>
      <w:r w:rsidRPr="00181567">
        <w:rPr>
          <w:rFonts w:ascii="Times New Roman" w:eastAsia="Times New Roman" w:hAnsi="Times New Roman" w:cs="Times New Roman"/>
          <w:sz w:val="24"/>
          <w:szCs w:val="24"/>
          <w:lang w:val="uk-UA"/>
        </w:rPr>
        <w:t xml:space="preserve"> к </w:t>
      </w:r>
      <w:proofErr w:type="spellStart"/>
      <w:r w:rsidRPr="00181567">
        <w:rPr>
          <w:rFonts w:ascii="Times New Roman" w:eastAsia="Times New Roman" w:hAnsi="Times New Roman" w:cs="Times New Roman"/>
          <w:sz w:val="24"/>
          <w:szCs w:val="24"/>
          <w:lang w:val="uk-UA"/>
        </w:rPr>
        <w:t>статье</w:t>
      </w:r>
      <w:proofErr w:type="spellEnd"/>
      <w:r w:rsidRPr="00181567">
        <w:rPr>
          <w:rFonts w:ascii="Times New Roman" w:eastAsia="Times New Roman" w:hAnsi="Times New Roman" w:cs="Times New Roman"/>
          <w:sz w:val="24"/>
          <w:szCs w:val="24"/>
          <w:lang w:val="uk-UA"/>
        </w:rPr>
        <w:t xml:space="preserve">: </w:t>
      </w:r>
      <w:r w:rsidRPr="00181567">
        <w:rPr>
          <w:rFonts w:ascii="Times New Roman" w:eastAsia="Times New Roman" w:hAnsi="Times New Roman" w:cs="Times New Roman"/>
          <w:sz w:val="24"/>
          <w:szCs w:val="24"/>
          <w:u w:val="single"/>
          <w:lang w:val="uk-UA"/>
        </w:rPr>
        <w:t>http://economics.unian.net/finance/994505-mvf-vneshnie-dolgi-ukrainyi-po-itogam-goda-sostavyat-102-vvp.html</w:t>
      </w:r>
      <w:r w:rsidRPr="00181567">
        <w:rPr>
          <w:rFonts w:ascii="Times New Roman" w:eastAsia="Times New Roman" w:hAnsi="Times New Roman" w:cs="Times New Roman"/>
          <w:sz w:val="24"/>
          <w:szCs w:val="24"/>
          <w:lang w:val="uk-UA"/>
        </w:rPr>
        <w:t>.</w:t>
      </w:r>
    </w:p>
    <w:p w:rsidR="00033651" w:rsidRPr="00181567" w:rsidRDefault="00181567">
      <w:pPr>
        <w:rPr>
          <w:lang w:val="uk-UA"/>
        </w:rPr>
      </w:pPr>
      <w:bookmarkStart w:id="1" w:name="_GoBack"/>
      <w:bookmarkEnd w:id="1"/>
    </w:p>
    <w:sectPr w:rsidR="00033651" w:rsidRPr="00181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55BC"/>
    <w:multiLevelType w:val="hybridMultilevel"/>
    <w:tmpl w:val="BF104182"/>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 w15:restartNumberingAfterBreak="0">
    <w:nsid w:val="285219A8"/>
    <w:multiLevelType w:val="hybridMultilevel"/>
    <w:tmpl w:val="77EE60E8"/>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15:restartNumberingAfterBreak="0">
    <w:nsid w:val="359431A9"/>
    <w:multiLevelType w:val="hybridMultilevel"/>
    <w:tmpl w:val="AC888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17516DB"/>
    <w:multiLevelType w:val="hybridMultilevel"/>
    <w:tmpl w:val="F2624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67"/>
    <w:rsid w:val="000C473B"/>
    <w:rsid w:val="00181567"/>
    <w:rsid w:val="00DF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06FA3-66AD-4706-86A9-CDF7AE2A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ubs.com.ua/business/ukraina-bez-donbass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2016-01-20T07:17:00Z</dcterms:created>
  <dcterms:modified xsi:type="dcterms:W3CDTF">2016-01-20T07:18:00Z</dcterms:modified>
</cp:coreProperties>
</file>