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A4" w:rsidRPr="00FB36A4" w:rsidRDefault="00CA02C8" w:rsidP="00FB36A4">
      <w:pPr>
        <w:spacing w:line="240" w:lineRule="auto"/>
        <w:contextualSpacing/>
        <w:jc w:val="center"/>
        <w:rPr>
          <w:rFonts w:ascii="Times New Roman" w:hAnsi="Times New Roman" w:cs="Times New Roman"/>
          <w:b/>
          <w:sz w:val="28"/>
          <w:szCs w:val="28"/>
        </w:rPr>
      </w:pPr>
      <w:r w:rsidRPr="00FB36A4">
        <w:rPr>
          <w:rFonts w:ascii="Times New Roman" w:hAnsi="Times New Roman" w:cs="Times New Roman"/>
          <w:sz w:val="28"/>
          <w:szCs w:val="28"/>
        </w:rPr>
        <w:t xml:space="preserve">     </w:t>
      </w:r>
      <w:r w:rsidR="00B2285D">
        <w:rPr>
          <w:rFonts w:ascii="Times New Roman" w:hAnsi="Times New Roman" w:cs="Times New Roman"/>
          <w:b/>
          <w:sz w:val="28"/>
          <w:szCs w:val="28"/>
        </w:rPr>
        <w:t>ГОСУДАРСТВЕННОЕ ОБРАЗОВАТЕЛ</w:t>
      </w:r>
      <w:r w:rsidR="00FB36A4" w:rsidRPr="00FB36A4">
        <w:rPr>
          <w:rFonts w:ascii="Times New Roman" w:hAnsi="Times New Roman" w:cs="Times New Roman"/>
          <w:b/>
          <w:sz w:val="28"/>
          <w:szCs w:val="28"/>
        </w:rPr>
        <w:t>Ь</w:t>
      </w:r>
      <w:r w:rsidR="00B2285D">
        <w:rPr>
          <w:rFonts w:ascii="Times New Roman" w:hAnsi="Times New Roman" w:cs="Times New Roman"/>
          <w:b/>
          <w:sz w:val="28"/>
          <w:szCs w:val="28"/>
        </w:rPr>
        <w:t>Н</w:t>
      </w:r>
      <w:r w:rsidR="0045605A">
        <w:rPr>
          <w:rFonts w:ascii="Times New Roman" w:hAnsi="Times New Roman" w:cs="Times New Roman"/>
          <w:b/>
          <w:sz w:val="28"/>
          <w:szCs w:val="28"/>
        </w:rPr>
        <w:t>ОЕ УЧ</w:t>
      </w:r>
      <w:r w:rsidR="00FB36A4" w:rsidRPr="00FB36A4">
        <w:rPr>
          <w:rFonts w:ascii="Times New Roman" w:hAnsi="Times New Roman" w:cs="Times New Roman"/>
          <w:b/>
          <w:sz w:val="28"/>
          <w:szCs w:val="28"/>
        </w:rPr>
        <w:t>РЕЖДЕНИЕ</w:t>
      </w:r>
      <w:r w:rsidR="00FB36A4" w:rsidRPr="00FB36A4">
        <w:rPr>
          <w:rFonts w:ascii="Times New Roman" w:hAnsi="Times New Roman" w:cs="Times New Roman"/>
          <w:b/>
          <w:sz w:val="28"/>
          <w:szCs w:val="28"/>
        </w:rPr>
        <w:br/>
        <w:t>ВЫСШЕГО ПРОФЕССИОНАЛЬНОГО ОБРАЗОВАНИЯ</w:t>
      </w:r>
    </w:p>
    <w:p w:rsidR="00FB36A4" w:rsidRPr="00FB36A4" w:rsidRDefault="00FB36A4" w:rsidP="00FB36A4">
      <w:pPr>
        <w:spacing w:line="240" w:lineRule="auto"/>
        <w:contextualSpacing/>
        <w:jc w:val="center"/>
        <w:rPr>
          <w:rFonts w:ascii="Times New Roman" w:hAnsi="Times New Roman" w:cs="Times New Roman"/>
          <w:b/>
          <w:sz w:val="28"/>
          <w:szCs w:val="28"/>
        </w:rPr>
      </w:pPr>
      <w:r w:rsidRPr="00FB36A4">
        <w:rPr>
          <w:rFonts w:ascii="Times New Roman" w:hAnsi="Times New Roman" w:cs="Times New Roman"/>
          <w:b/>
          <w:sz w:val="28"/>
          <w:szCs w:val="28"/>
        </w:rPr>
        <w:t>«ДОНЕЦКИЙ НАЦИОНАЛЬНЫЙ ТЕХНИЧЕСКИЙ УНИВЕРСИТЕТ»</w:t>
      </w:r>
    </w:p>
    <w:p w:rsid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r w:rsidRPr="00FB36A4">
        <w:rPr>
          <w:rFonts w:ascii="Times New Roman" w:hAnsi="Times New Roman" w:cs="Times New Roman"/>
          <w:b/>
          <w:sz w:val="28"/>
          <w:szCs w:val="28"/>
        </w:rPr>
        <w:t>ФАКУЛЬТЕТ ИНЖЕНЕРНОЙ МЕХАНИКИ И МАШИНОСТРОЕНИЯ</w:t>
      </w:r>
    </w:p>
    <w:p w:rsidR="00FB36A4" w:rsidRDefault="00FB36A4" w:rsidP="00FB36A4">
      <w:pPr>
        <w:spacing w:line="240" w:lineRule="auto"/>
        <w:contextualSpacing/>
        <w:jc w:val="both"/>
        <w:rPr>
          <w:rFonts w:ascii="Times New Roman" w:hAnsi="Times New Roman" w:cs="Times New Roman"/>
          <w:b/>
          <w:sz w:val="28"/>
          <w:szCs w:val="28"/>
        </w:rPr>
      </w:pPr>
    </w:p>
    <w:p w:rsidR="00FB36A4" w:rsidRDefault="00FB36A4" w:rsidP="00FB36A4">
      <w:pPr>
        <w:spacing w:line="240" w:lineRule="auto"/>
        <w:contextualSpacing/>
        <w:jc w:val="both"/>
        <w:rPr>
          <w:rFonts w:ascii="Times New Roman" w:hAnsi="Times New Roman" w:cs="Times New Roman"/>
          <w:b/>
          <w:sz w:val="28"/>
          <w:szCs w:val="28"/>
        </w:rPr>
      </w:pPr>
    </w:p>
    <w:p w:rsidR="00FB36A4" w:rsidRDefault="00FB36A4" w:rsidP="00FB36A4">
      <w:pPr>
        <w:spacing w:line="240" w:lineRule="auto"/>
        <w:contextualSpacing/>
        <w:jc w:val="both"/>
        <w:rPr>
          <w:rFonts w:ascii="Times New Roman" w:hAnsi="Times New Roman" w:cs="Times New Roman"/>
          <w:b/>
          <w:sz w:val="28"/>
          <w:szCs w:val="28"/>
        </w:rPr>
      </w:pPr>
    </w:p>
    <w:p w:rsidR="00FB36A4" w:rsidRPr="00FB36A4" w:rsidRDefault="00FB36A4" w:rsidP="00FB36A4">
      <w:pPr>
        <w:spacing w:line="240" w:lineRule="auto"/>
        <w:contextualSpacing/>
        <w:jc w:val="both"/>
        <w:rPr>
          <w:rFonts w:ascii="Times New Roman" w:hAnsi="Times New Roman" w:cs="Times New Roman"/>
          <w:b/>
          <w:sz w:val="28"/>
          <w:szCs w:val="28"/>
        </w:rPr>
      </w:pPr>
    </w:p>
    <w:p w:rsidR="00FB36A4" w:rsidRPr="00FB36A4" w:rsidRDefault="00FB36A4" w:rsidP="00FB36A4">
      <w:pPr>
        <w:spacing w:line="240" w:lineRule="auto"/>
        <w:contextualSpacing/>
        <w:jc w:val="right"/>
        <w:rPr>
          <w:rFonts w:ascii="Times New Roman" w:hAnsi="Times New Roman" w:cs="Times New Roman"/>
          <w:b/>
          <w:sz w:val="28"/>
          <w:szCs w:val="28"/>
        </w:rPr>
      </w:pPr>
      <w:r w:rsidRPr="00FB36A4">
        <w:rPr>
          <w:rFonts w:ascii="Times New Roman" w:hAnsi="Times New Roman" w:cs="Times New Roman"/>
          <w:b/>
          <w:sz w:val="28"/>
          <w:szCs w:val="28"/>
        </w:rPr>
        <w:t>Кафедра «Управление качеством»</w:t>
      </w:r>
    </w:p>
    <w:p w:rsidR="00FB36A4" w:rsidRPr="00FB36A4" w:rsidRDefault="00FB36A4" w:rsidP="00FB36A4">
      <w:pPr>
        <w:spacing w:line="240" w:lineRule="auto"/>
        <w:contextualSpacing/>
        <w:jc w:val="both"/>
        <w:rPr>
          <w:rFonts w:ascii="Times New Roman" w:hAnsi="Times New Roman" w:cs="Times New Roman"/>
          <w:sz w:val="28"/>
          <w:szCs w:val="28"/>
        </w:rPr>
      </w:pPr>
    </w:p>
    <w:p w:rsid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Pr="00FB36A4" w:rsidRDefault="00FB36A4" w:rsidP="00FB36A4">
      <w:pPr>
        <w:tabs>
          <w:tab w:val="left" w:pos="1843"/>
        </w:tabs>
        <w:spacing w:line="240" w:lineRule="auto"/>
        <w:ind w:firstLine="720"/>
        <w:contextualSpacing/>
        <w:jc w:val="center"/>
        <w:rPr>
          <w:rFonts w:ascii="Times New Roman" w:hAnsi="Times New Roman" w:cs="Times New Roman"/>
          <w:b/>
          <w:sz w:val="36"/>
          <w:szCs w:val="28"/>
        </w:rPr>
      </w:pPr>
    </w:p>
    <w:p w:rsidR="00FB36A4" w:rsidRPr="00FB36A4" w:rsidRDefault="00FB36A4" w:rsidP="00FB36A4">
      <w:pPr>
        <w:spacing w:line="240" w:lineRule="auto"/>
        <w:contextualSpacing/>
        <w:jc w:val="center"/>
        <w:rPr>
          <w:rFonts w:ascii="Times New Roman" w:hAnsi="Times New Roman" w:cs="Times New Roman"/>
          <w:b/>
          <w:sz w:val="40"/>
          <w:szCs w:val="28"/>
        </w:rPr>
      </w:pPr>
      <w:r w:rsidRPr="00FB36A4">
        <w:rPr>
          <w:rFonts w:ascii="Times New Roman" w:hAnsi="Times New Roman" w:cs="Times New Roman"/>
          <w:b/>
          <w:sz w:val="40"/>
          <w:szCs w:val="28"/>
        </w:rPr>
        <w:t xml:space="preserve">Методические рекомендации к </w:t>
      </w:r>
      <w:r>
        <w:rPr>
          <w:rFonts w:ascii="Times New Roman" w:hAnsi="Times New Roman" w:cs="Times New Roman"/>
          <w:b/>
          <w:sz w:val="40"/>
          <w:szCs w:val="28"/>
        </w:rPr>
        <w:t xml:space="preserve"> организации самостоятельной работе студента</w:t>
      </w:r>
      <w:r w:rsidRPr="00FB36A4">
        <w:rPr>
          <w:rFonts w:ascii="Times New Roman" w:hAnsi="Times New Roman" w:cs="Times New Roman"/>
          <w:b/>
          <w:sz w:val="40"/>
          <w:szCs w:val="28"/>
        </w:rPr>
        <w:t xml:space="preserve"> по дисциплине цикла профессионально-практической подготовки </w:t>
      </w:r>
    </w:p>
    <w:p w:rsidR="00FB36A4" w:rsidRPr="00FB36A4" w:rsidRDefault="00FB36A4" w:rsidP="00FB36A4">
      <w:pPr>
        <w:spacing w:line="240" w:lineRule="auto"/>
        <w:ind w:left="95" w:right="274"/>
        <w:contextualSpacing/>
        <w:jc w:val="center"/>
        <w:rPr>
          <w:rFonts w:ascii="Times New Roman" w:hAnsi="Times New Roman" w:cs="Times New Roman"/>
          <w:b/>
          <w:sz w:val="40"/>
          <w:szCs w:val="28"/>
        </w:rPr>
      </w:pPr>
      <w:r w:rsidRPr="00FB36A4">
        <w:rPr>
          <w:rFonts w:ascii="Times New Roman" w:hAnsi="Times New Roman" w:cs="Times New Roman"/>
          <w:b/>
          <w:sz w:val="40"/>
          <w:szCs w:val="28"/>
        </w:rPr>
        <w:t>вариативной части по выбору вуза по направлению подготовки бакалавра 27.03.02 «Управление качеством» по дисциплине</w:t>
      </w:r>
    </w:p>
    <w:p w:rsidR="00FB36A4" w:rsidRPr="00FB36A4" w:rsidRDefault="00FB36A4" w:rsidP="00FB36A4">
      <w:pPr>
        <w:spacing w:line="240" w:lineRule="auto"/>
        <w:contextualSpacing/>
        <w:jc w:val="center"/>
        <w:rPr>
          <w:rFonts w:ascii="Times New Roman" w:hAnsi="Times New Roman" w:cs="Times New Roman"/>
          <w:b/>
          <w:sz w:val="40"/>
          <w:szCs w:val="28"/>
        </w:rPr>
      </w:pPr>
    </w:p>
    <w:p w:rsidR="00FB36A4" w:rsidRPr="00FB36A4" w:rsidRDefault="00FB36A4" w:rsidP="00FB36A4">
      <w:pPr>
        <w:spacing w:line="240" w:lineRule="auto"/>
        <w:contextualSpacing/>
        <w:jc w:val="center"/>
        <w:rPr>
          <w:rFonts w:ascii="Times New Roman" w:hAnsi="Times New Roman" w:cs="Times New Roman"/>
          <w:b/>
          <w:sz w:val="40"/>
          <w:szCs w:val="28"/>
        </w:rPr>
      </w:pPr>
      <w:r w:rsidRPr="00FB36A4">
        <w:rPr>
          <w:rFonts w:ascii="Times New Roman" w:hAnsi="Times New Roman" w:cs="Times New Roman"/>
          <w:b/>
          <w:sz w:val="40"/>
          <w:szCs w:val="28"/>
        </w:rPr>
        <w:t xml:space="preserve">«АККРЕДИТАЦИЯ </w:t>
      </w:r>
      <w:r w:rsidR="00B2285D">
        <w:rPr>
          <w:rFonts w:ascii="Times New Roman" w:hAnsi="Times New Roman" w:cs="Times New Roman"/>
          <w:b/>
          <w:sz w:val="40"/>
          <w:szCs w:val="28"/>
        </w:rPr>
        <w:t xml:space="preserve">ИСПЫТАТЕЛЬНЫХ </w:t>
      </w:r>
      <w:r w:rsidRPr="00FB36A4">
        <w:rPr>
          <w:rFonts w:ascii="Times New Roman" w:hAnsi="Times New Roman" w:cs="Times New Roman"/>
          <w:b/>
          <w:sz w:val="40"/>
          <w:szCs w:val="28"/>
        </w:rPr>
        <w:t>ЛАБОРАТОРИЙ»</w:t>
      </w:r>
    </w:p>
    <w:p w:rsidR="00FB36A4" w:rsidRPr="00FB36A4" w:rsidRDefault="00FB36A4" w:rsidP="00FB36A4">
      <w:pPr>
        <w:spacing w:line="240" w:lineRule="auto"/>
        <w:ind w:firstLine="720"/>
        <w:contextualSpacing/>
        <w:rPr>
          <w:rFonts w:ascii="Times New Roman" w:hAnsi="Times New Roman" w:cs="Times New Roman"/>
          <w:b/>
          <w:sz w:val="40"/>
          <w:szCs w:val="28"/>
        </w:rPr>
      </w:pPr>
      <w:r w:rsidRPr="00FB36A4">
        <w:rPr>
          <w:rFonts w:ascii="Times New Roman" w:hAnsi="Times New Roman" w:cs="Times New Roman"/>
          <w:b/>
          <w:sz w:val="40"/>
          <w:szCs w:val="28"/>
        </w:rPr>
        <w:tab/>
      </w:r>
      <w:r w:rsidRPr="00FB36A4">
        <w:rPr>
          <w:rFonts w:ascii="Times New Roman" w:hAnsi="Times New Roman" w:cs="Times New Roman"/>
          <w:b/>
          <w:sz w:val="40"/>
          <w:szCs w:val="28"/>
        </w:rPr>
        <w:tab/>
      </w:r>
    </w:p>
    <w:p w:rsidR="00FB36A4" w:rsidRDefault="00FB36A4" w:rsidP="00FB36A4">
      <w:pPr>
        <w:spacing w:line="240" w:lineRule="auto"/>
        <w:ind w:firstLine="708"/>
        <w:contextualSpacing/>
        <w:rPr>
          <w:rFonts w:ascii="Times New Roman" w:hAnsi="Times New Roman" w:cs="Times New Roman"/>
          <w:sz w:val="28"/>
          <w:szCs w:val="28"/>
        </w:rPr>
      </w:pPr>
    </w:p>
    <w:p w:rsidR="00FB36A4" w:rsidRDefault="00FB36A4" w:rsidP="00FB36A4">
      <w:pPr>
        <w:spacing w:line="240" w:lineRule="auto"/>
        <w:ind w:firstLine="708"/>
        <w:contextualSpacing/>
        <w:rPr>
          <w:rFonts w:ascii="Times New Roman" w:hAnsi="Times New Roman" w:cs="Times New Roman"/>
          <w:sz w:val="28"/>
          <w:szCs w:val="28"/>
        </w:rPr>
      </w:pPr>
    </w:p>
    <w:p w:rsidR="00FB36A4" w:rsidRDefault="00FB36A4" w:rsidP="00FB36A4">
      <w:pPr>
        <w:spacing w:line="240" w:lineRule="auto"/>
        <w:ind w:firstLine="708"/>
        <w:contextualSpacing/>
        <w:rPr>
          <w:rFonts w:ascii="Times New Roman" w:hAnsi="Times New Roman" w:cs="Times New Roman"/>
          <w:sz w:val="28"/>
          <w:szCs w:val="28"/>
        </w:rPr>
      </w:pPr>
    </w:p>
    <w:p w:rsidR="00FB36A4" w:rsidRDefault="00FB36A4" w:rsidP="00FB36A4">
      <w:pPr>
        <w:spacing w:line="240" w:lineRule="auto"/>
        <w:ind w:firstLine="708"/>
        <w:contextualSpacing/>
        <w:rPr>
          <w:rFonts w:ascii="Times New Roman" w:hAnsi="Times New Roman" w:cs="Times New Roman"/>
          <w:sz w:val="28"/>
          <w:szCs w:val="28"/>
        </w:rPr>
      </w:pPr>
    </w:p>
    <w:p w:rsidR="00FB36A4" w:rsidRDefault="00FB36A4" w:rsidP="00FB36A4">
      <w:pPr>
        <w:spacing w:line="240" w:lineRule="auto"/>
        <w:ind w:firstLine="708"/>
        <w:contextualSpacing/>
        <w:rPr>
          <w:rFonts w:ascii="Times New Roman" w:hAnsi="Times New Roman" w:cs="Times New Roman"/>
          <w:sz w:val="28"/>
          <w:szCs w:val="28"/>
        </w:rPr>
      </w:pPr>
    </w:p>
    <w:p w:rsidR="00FB36A4" w:rsidRDefault="00FB36A4" w:rsidP="00FB36A4">
      <w:pPr>
        <w:spacing w:line="240" w:lineRule="auto"/>
        <w:ind w:firstLine="708"/>
        <w:contextualSpacing/>
        <w:rPr>
          <w:rFonts w:ascii="Times New Roman" w:hAnsi="Times New Roman" w:cs="Times New Roman"/>
          <w:sz w:val="28"/>
          <w:szCs w:val="28"/>
        </w:rPr>
      </w:pPr>
    </w:p>
    <w:p w:rsidR="00FB36A4" w:rsidRPr="00FB36A4" w:rsidRDefault="00FB36A4" w:rsidP="00FB36A4">
      <w:pPr>
        <w:spacing w:line="240" w:lineRule="auto"/>
        <w:ind w:firstLine="708"/>
        <w:contextualSpacing/>
        <w:rPr>
          <w:rFonts w:ascii="Times New Roman" w:hAnsi="Times New Roman" w:cs="Times New Roman"/>
          <w:sz w:val="28"/>
          <w:szCs w:val="28"/>
        </w:rPr>
      </w:pPr>
    </w:p>
    <w:p w:rsidR="00FB36A4" w:rsidRPr="00FB36A4" w:rsidRDefault="00FB36A4" w:rsidP="00FB36A4">
      <w:pPr>
        <w:spacing w:line="240" w:lineRule="auto"/>
        <w:ind w:firstLine="720"/>
        <w:contextualSpacing/>
        <w:rPr>
          <w:rFonts w:ascii="Times New Roman" w:hAnsi="Times New Roman" w:cs="Times New Roman"/>
          <w:sz w:val="28"/>
          <w:szCs w:val="28"/>
        </w:rPr>
      </w:pPr>
    </w:p>
    <w:p w:rsidR="00FB36A4" w:rsidRPr="00FB36A4" w:rsidRDefault="00FB36A4" w:rsidP="00FB36A4">
      <w:pPr>
        <w:spacing w:line="240" w:lineRule="auto"/>
        <w:ind w:firstLine="720"/>
        <w:contextualSpacing/>
        <w:rPr>
          <w:rFonts w:ascii="Times New Roman" w:hAnsi="Times New Roman" w:cs="Times New Roman"/>
          <w:sz w:val="28"/>
          <w:szCs w:val="28"/>
        </w:rPr>
      </w:pPr>
    </w:p>
    <w:p w:rsidR="00FB36A4" w:rsidRPr="00FB36A4" w:rsidRDefault="00FB36A4" w:rsidP="00FB36A4">
      <w:pPr>
        <w:spacing w:line="240" w:lineRule="auto"/>
        <w:ind w:firstLine="720"/>
        <w:contextualSpacing/>
        <w:rPr>
          <w:rFonts w:ascii="Times New Roman" w:hAnsi="Times New Roman" w:cs="Times New Roman"/>
          <w:sz w:val="28"/>
          <w:szCs w:val="28"/>
        </w:rPr>
      </w:pPr>
    </w:p>
    <w:p w:rsidR="00FB36A4" w:rsidRPr="00FB36A4" w:rsidRDefault="00FB36A4" w:rsidP="00FB36A4">
      <w:pPr>
        <w:spacing w:line="240" w:lineRule="auto"/>
        <w:ind w:firstLine="720"/>
        <w:contextualSpacing/>
        <w:rPr>
          <w:rFonts w:ascii="Times New Roman" w:hAnsi="Times New Roman" w:cs="Times New Roman"/>
          <w:sz w:val="28"/>
          <w:szCs w:val="28"/>
        </w:rPr>
      </w:pPr>
    </w:p>
    <w:p w:rsidR="00FB36A4" w:rsidRPr="00FB36A4" w:rsidRDefault="00FB36A4" w:rsidP="00FB36A4">
      <w:pPr>
        <w:spacing w:line="240" w:lineRule="auto"/>
        <w:ind w:firstLine="720"/>
        <w:contextualSpacing/>
        <w:jc w:val="center"/>
        <w:rPr>
          <w:rFonts w:ascii="Times New Roman" w:hAnsi="Times New Roman" w:cs="Times New Roman"/>
          <w:b/>
          <w:sz w:val="28"/>
          <w:szCs w:val="28"/>
        </w:rPr>
      </w:pPr>
      <w:r w:rsidRPr="00FB36A4">
        <w:rPr>
          <w:rFonts w:ascii="Times New Roman" w:hAnsi="Times New Roman" w:cs="Times New Roman"/>
          <w:b/>
          <w:sz w:val="28"/>
          <w:szCs w:val="28"/>
        </w:rPr>
        <w:t>Донецк - 2016</w:t>
      </w:r>
    </w:p>
    <w:p w:rsidR="00FB36A4" w:rsidRPr="00FB36A4" w:rsidRDefault="00B2285D" w:rsidP="00FB36A4">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ГОСУДАРСТВЕННОЕ ОБРАЗОВАТЕЛЬН</w:t>
      </w:r>
      <w:r w:rsidR="0045605A">
        <w:rPr>
          <w:rFonts w:ascii="Times New Roman" w:hAnsi="Times New Roman" w:cs="Times New Roman"/>
          <w:b/>
          <w:sz w:val="28"/>
          <w:szCs w:val="28"/>
        </w:rPr>
        <w:t>ОЕ УЧ</w:t>
      </w:r>
      <w:r w:rsidR="00FB36A4" w:rsidRPr="00FB36A4">
        <w:rPr>
          <w:rFonts w:ascii="Times New Roman" w:hAnsi="Times New Roman" w:cs="Times New Roman"/>
          <w:b/>
          <w:sz w:val="28"/>
          <w:szCs w:val="28"/>
        </w:rPr>
        <w:t>РЕЖДЕНИЕ</w:t>
      </w:r>
      <w:r w:rsidR="00FB36A4" w:rsidRPr="00FB36A4">
        <w:rPr>
          <w:rFonts w:ascii="Times New Roman" w:hAnsi="Times New Roman" w:cs="Times New Roman"/>
          <w:b/>
          <w:sz w:val="28"/>
          <w:szCs w:val="28"/>
        </w:rPr>
        <w:br/>
        <w:t>ВЫСШЕГО ПРОФЕССИОНАЛЬНОГО ОБРАЗОВАНИЯ</w:t>
      </w:r>
    </w:p>
    <w:p w:rsidR="00FB36A4" w:rsidRPr="00FB36A4" w:rsidRDefault="00FB36A4" w:rsidP="00FB36A4">
      <w:pPr>
        <w:spacing w:line="240" w:lineRule="auto"/>
        <w:contextualSpacing/>
        <w:jc w:val="center"/>
        <w:rPr>
          <w:rFonts w:ascii="Times New Roman" w:hAnsi="Times New Roman" w:cs="Times New Roman"/>
          <w:b/>
          <w:sz w:val="28"/>
          <w:szCs w:val="28"/>
        </w:rPr>
      </w:pPr>
      <w:r w:rsidRPr="00FB36A4">
        <w:rPr>
          <w:rFonts w:ascii="Times New Roman" w:hAnsi="Times New Roman" w:cs="Times New Roman"/>
          <w:b/>
          <w:sz w:val="28"/>
          <w:szCs w:val="28"/>
        </w:rPr>
        <w:t>«ДОНЕЦКИЙ НАЦИОНАЛЬНЫЙ ТЕХНИЧЕСКИЙ УНИВЕРСИТЕТ»</w:t>
      </w:r>
    </w:p>
    <w:p w:rsidR="00FB36A4" w:rsidRDefault="00FB36A4" w:rsidP="00FB36A4">
      <w:pPr>
        <w:spacing w:line="240" w:lineRule="auto"/>
        <w:contextualSpacing/>
        <w:jc w:val="center"/>
        <w:rPr>
          <w:rFonts w:ascii="Times New Roman" w:hAnsi="Times New Roman" w:cs="Times New Roman"/>
          <w:b/>
          <w:sz w:val="28"/>
          <w:szCs w:val="28"/>
        </w:rPr>
      </w:pPr>
    </w:p>
    <w:p w:rsid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r w:rsidRPr="00FB36A4">
        <w:rPr>
          <w:rFonts w:ascii="Times New Roman" w:hAnsi="Times New Roman" w:cs="Times New Roman"/>
          <w:b/>
          <w:sz w:val="28"/>
          <w:szCs w:val="28"/>
        </w:rPr>
        <w:t>ФАКУЛЬТЕТ ИНЖЕНЕРНОЙ МЕХАНИКИ И МАШИНОСТРОЕНИЯ</w:t>
      </w:r>
    </w:p>
    <w:p w:rsidR="00FB36A4" w:rsidRDefault="00FB36A4" w:rsidP="00FB36A4">
      <w:pPr>
        <w:spacing w:line="240" w:lineRule="auto"/>
        <w:contextualSpacing/>
        <w:jc w:val="center"/>
        <w:rPr>
          <w:rFonts w:ascii="Times New Roman" w:hAnsi="Times New Roman" w:cs="Times New Roman"/>
          <w:b/>
          <w:sz w:val="28"/>
          <w:szCs w:val="28"/>
        </w:rPr>
      </w:pPr>
    </w:p>
    <w:p w:rsid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right"/>
        <w:rPr>
          <w:rFonts w:ascii="Times New Roman" w:hAnsi="Times New Roman" w:cs="Times New Roman"/>
          <w:b/>
          <w:sz w:val="28"/>
          <w:szCs w:val="28"/>
        </w:rPr>
      </w:pPr>
      <w:r w:rsidRPr="00FB36A4">
        <w:rPr>
          <w:rFonts w:ascii="Times New Roman" w:hAnsi="Times New Roman" w:cs="Times New Roman"/>
          <w:b/>
          <w:sz w:val="28"/>
          <w:szCs w:val="28"/>
        </w:rPr>
        <w:t>Кафедра «Управление качеством»</w:t>
      </w:r>
    </w:p>
    <w:p w:rsidR="00FB36A4" w:rsidRPr="00FB36A4" w:rsidRDefault="00FB36A4" w:rsidP="00FB36A4">
      <w:pPr>
        <w:tabs>
          <w:tab w:val="left" w:pos="1843"/>
        </w:tabs>
        <w:spacing w:line="240" w:lineRule="auto"/>
        <w:ind w:firstLine="720"/>
        <w:contextualSpacing/>
        <w:rPr>
          <w:rFonts w:ascii="Times New Roman" w:hAnsi="Times New Roman" w:cs="Times New Roman"/>
          <w:b/>
          <w:sz w:val="28"/>
          <w:szCs w:val="28"/>
        </w:rPr>
      </w:pPr>
    </w:p>
    <w:p w:rsidR="00FB36A4" w:rsidRPr="00FB36A4" w:rsidRDefault="00FB36A4" w:rsidP="00FB36A4">
      <w:pPr>
        <w:tabs>
          <w:tab w:val="left" w:pos="1843"/>
        </w:tabs>
        <w:spacing w:line="240" w:lineRule="auto"/>
        <w:ind w:firstLine="720"/>
        <w:contextualSpacing/>
        <w:rPr>
          <w:rFonts w:ascii="Times New Roman" w:hAnsi="Times New Roman" w:cs="Times New Roman"/>
          <w:b/>
          <w:sz w:val="28"/>
          <w:szCs w:val="28"/>
        </w:rPr>
      </w:pPr>
    </w:p>
    <w:p w:rsidR="00FB36A4" w:rsidRPr="00FB36A4" w:rsidRDefault="00FB36A4" w:rsidP="00FB36A4">
      <w:pPr>
        <w:tabs>
          <w:tab w:val="left" w:pos="1843"/>
        </w:tabs>
        <w:spacing w:line="240" w:lineRule="auto"/>
        <w:ind w:firstLine="720"/>
        <w:contextualSpacing/>
        <w:jc w:val="center"/>
        <w:rPr>
          <w:rFonts w:ascii="Times New Roman" w:hAnsi="Times New Roman" w:cs="Times New Roman"/>
          <w:b/>
          <w:sz w:val="28"/>
          <w:szCs w:val="28"/>
        </w:rPr>
      </w:pPr>
    </w:p>
    <w:p w:rsidR="00FB36A4" w:rsidRPr="00FB36A4" w:rsidRDefault="00FB36A4" w:rsidP="00FB36A4">
      <w:pPr>
        <w:spacing w:line="240" w:lineRule="auto"/>
        <w:contextualSpacing/>
        <w:jc w:val="center"/>
        <w:rPr>
          <w:rFonts w:ascii="Times New Roman" w:hAnsi="Times New Roman" w:cs="Times New Roman"/>
          <w:b/>
          <w:sz w:val="40"/>
          <w:szCs w:val="28"/>
        </w:rPr>
      </w:pPr>
      <w:r w:rsidRPr="00FB36A4">
        <w:rPr>
          <w:rFonts w:ascii="Times New Roman" w:hAnsi="Times New Roman" w:cs="Times New Roman"/>
          <w:b/>
          <w:sz w:val="40"/>
          <w:szCs w:val="28"/>
        </w:rPr>
        <w:t xml:space="preserve">Методические рекомендации к </w:t>
      </w:r>
      <w:r>
        <w:rPr>
          <w:rFonts w:ascii="Times New Roman" w:hAnsi="Times New Roman" w:cs="Times New Roman"/>
          <w:b/>
          <w:sz w:val="40"/>
          <w:szCs w:val="28"/>
        </w:rPr>
        <w:t xml:space="preserve"> организации самостоятельной работе студента</w:t>
      </w:r>
      <w:r w:rsidRPr="00FB36A4">
        <w:rPr>
          <w:rFonts w:ascii="Times New Roman" w:hAnsi="Times New Roman" w:cs="Times New Roman"/>
          <w:b/>
          <w:sz w:val="40"/>
          <w:szCs w:val="28"/>
        </w:rPr>
        <w:t xml:space="preserve"> по дисциплине цикла профессионально-практической подготовки </w:t>
      </w:r>
    </w:p>
    <w:p w:rsidR="00FB36A4" w:rsidRPr="00FB36A4" w:rsidRDefault="00FB36A4" w:rsidP="00FB36A4">
      <w:pPr>
        <w:spacing w:line="240" w:lineRule="auto"/>
        <w:ind w:left="95" w:right="274"/>
        <w:contextualSpacing/>
        <w:jc w:val="center"/>
        <w:rPr>
          <w:rFonts w:ascii="Times New Roman" w:hAnsi="Times New Roman" w:cs="Times New Roman"/>
          <w:b/>
          <w:sz w:val="40"/>
          <w:szCs w:val="28"/>
        </w:rPr>
      </w:pPr>
      <w:r w:rsidRPr="00FB36A4">
        <w:rPr>
          <w:rFonts w:ascii="Times New Roman" w:hAnsi="Times New Roman" w:cs="Times New Roman"/>
          <w:b/>
          <w:sz w:val="40"/>
          <w:szCs w:val="28"/>
        </w:rPr>
        <w:t>вариативной части по выбору вуза по направлению подготовки бакалавра 27.03.02 «Управление качеством» по дисциплине</w:t>
      </w:r>
    </w:p>
    <w:p w:rsidR="00FB36A4" w:rsidRPr="00FB36A4" w:rsidRDefault="00FB36A4" w:rsidP="00FB36A4">
      <w:pPr>
        <w:spacing w:line="240" w:lineRule="auto"/>
        <w:contextualSpacing/>
        <w:jc w:val="center"/>
        <w:rPr>
          <w:rFonts w:ascii="Times New Roman" w:hAnsi="Times New Roman" w:cs="Times New Roman"/>
          <w:b/>
          <w:sz w:val="40"/>
          <w:szCs w:val="28"/>
        </w:rPr>
      </w:pPr>
    </w:p>
    <w:p w:rsidR="00B2285D" w:rsidRPr="00FB36A4" w:rsidRDefault="00B2285D" w:rsidP="00B2285D">
      <w:pPr>
        <w:spacing w:line="240" w:lineRule="auto"/>
        <w:contextualSpacing/>
        <w:jc w:val="center"/>
        <w:rPr>
          <w:rFonts w:ascii="Times New Roman" w:hAnsi="Times New Roman" w:cs="Times New Roman"/>
          <w:b/>
          <w:sz w:val="40"/>
          <w:szCs w:val="28"/>
        </w:rPr>
      </w:pPr>
      <w:r w:rsidRPr="00FB36A4">
        <w:rPr>
          <w:rFonts w:ascii="Times New Roman" w:hAnsi="Times New Roman" w:cs="Times New Roman"/>
          <w:b/>
          <w:sz w:val="40"/>
          <w:szCs w:val="28"/>
        </w:rPr>
        <w:t xml:space="preserve">«АККРЕДИТАЦИЯ </w:t>
      </w:r>
      <w:r>
        <w:rPr>
          <w:rFonts w:ascii="Times New Roman" w:hAnsi="Times New Roman" w:cs="Times New Roman"/>
          <w:b/>
          <w:sz w:val="40"/>
          <w:szCs w:val="28"/>
        </w:rPr>
        <w:t xml:space="preserve">ИСПЫТАТЕЛЬНЫХ </w:t>
      </w:r>
      <w:r w:rsidRPr="00FB36A4">
        <w:rPr>
          <w:rFonts w:ascii="Times New Roman" w:hAnsi="Times New Roman" w:cs="Times New Roman"/>
          <w:b/>
          <w:sz w:val="40"/>
          <w:szCs w:val="28"/>
        </w:rPr>
        <w:t>ЛАБОРАТОРИЙ»</w:t>
      </w:r>
    </w:p>
    <w:p w:rsidR="00B2285D" w:rsidRDefault="00B2285D" w:rsidP="00B2285D">
      <w:pPr>
        <w:spacing w:line="240" w:lineRule="auto"/>
        <w:ind w:firstLine="720"/>
        <w:contextualSpacing/>
        <w:rPr>
          <w:rFonts w:ascii="Times New Roman" w:hAnsi="Times New Roman" w:cs="Times New Roman"/>
          <w:sz w:val="28"/>
          <w:szCs w:val="28"/>
        </w:rPr>
      </w:pPr>
      <w:r w:rsidRPr="00FB36A4">
        <w:rPr>
          <w:rFonts w:ascii="Times New Roman" w:hAnsi="Times New Roman" w:cs="Times New Roman"/>
          <w:b/>
          <w:sz w:val="40"/>
          <w:szCs w:val="28"/>
        </w:rPr>
        <w:tab/>
      </w:r>
      <w:r w:rsidRPr="00FB36A4">
        <w:rPr>
          <w:rFonts w:ascii="Times New Roman" w:hAnsi="Times New Roman" w:cs="Times New Roman"/>
          <w:b/>
          <w:sz w:val="40"/>
          <w:szCs w:val="28"/>
        </w:rPr>
        <w:tab/>
      </w:r>
    </w:p>
    <w:p w:rsidR="00B2285D" w:rsidRDefault="00B2285D" w:rsidP="00B2285D">
      <w:pPr>
        <w:spacing w:line="240" w:lineRule="auto"/>
        <w:ind w:firstLine="708"/>
        <w:contextualSpacing/>
        <w:rPr>
          <w:rFonts w:ascii="Times New Roman" w:hAnsi="Times New Roman" w:cs="Times New Roman"/>
          <w:sz w:val="28"/>
          <w:szCs w:val="28"/>
        </w:rPr>
      </w:pP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 xml:space="preserve">Рассмотрено </w:t>
      </w: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На заседании кафедры</w:t>
      </w:r>
      <w:r w:rsidRPr="00FB36A4">
        <w:rPr>
          <w:rFonts w:ascii="Times New Roman" w:hAnsi="Times New Roman" w:cs="Times New Roman"/>
          <w:sz w:val="28"/>
          <w:szCs w:val="28"/>
        </w:rPr>
        <w:br/>
        <w:t>«Управление качеством»</w:t>
      </w:r>
    </w:p>
    <w:p w:rsidR="00FB36A4" w:rsidRPr="00FB36A4" w:rsidRDefault="00FB36A4" w:rsidP="00FB36A4">
      <w:pPr>
        <w:spacing w:line="240" w:lineRule="auto"/>
        <w:contextualSpacing/>
        <w:jc w:val="center"/>
        <w:rPr>
          <w:rFonts w:ascii="Times New Roman" w:hAnsi="Times New Roman" w:cs="Times New Roman"/>
          <w:sz w:val="28"/>
          <w:szCs w:val="28"/>
          <w:u w:val="single"/>
        </w:rPr>
      </w:pPr>
      <w:r w:rsidRPr="00FB36A4">
        <w:rPr>
          <w:rFonts w:ascii="Times New Roman" w:hAnsi="Times New Roman" w:cs="Times New Roman"/>
          <w:sz w:val="28"/>
          <w:szCs w:val="28"/>
          <w:u w:val="single"/>
        </w:rPr>
        <w:t>Протокол № 2 от «14» «сентября» 2016г.</w:t>
      </w:r>
    </w:p>
    <w:p w:rsidR="00FB36A4" w:rsidRPr="00FB36A4" w:rsidRDefault="00FB36A4" w:rsidP="00FB36A4">
      <w:pPr>
        <w:spacing w:line="240" w:lineRule="auto"/>
        <w:contextualSpacing/>
        <w:jc w:val="center"/>
        <w:rPr>
          <w:rFonts w:ascii="Times New Roman" w:hAnsi="Times New Roman" w:cs="Times New Roman"/>
          <w:sz w:val="28"/>
          <w:szCs w:val="28"/>
        </w:rPr>
      </w:pPr>
    </w:p>
    <w:p w:rsidR="00FB36A4" w:rsidRPr="00FB36A4" w:rsidRDefault="00FB36A4" w:rsidP="00FB36A4">
      <w:pPr>
        <w:spacing w:line="240" w:lineRule="auto"/>
        <w:contextualSpacing/>
        <w:jc w:val="center"/>
        <w:rPr>
          <w:rFonts w:ascii="Times New Roman" w:hAnsi="Times New Roman" w:cs="Times New Roman"/>
          <w:sz w:val="28"/>
          <w:szCs w:val="28"/>
        </w:rPr>
      </w:pP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Утверждено на заседании</w:t>
      </w: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Научно-издательского</w:t>
      </w: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Совета ДонНТУ</w:t>
      </w:r>
    </w:p>
    <w:p w:rsidR="00FB36A4" w:rsidRPr="00FB36A4" w:rsidRDefault="00FB36A4" w:rsidP="00FB36A4">
      <w:pPr>
        <w:spacing w:line="240" w:lineRule="auto"/>
        <w:contextualSpacing/>
        <w:jc w:val="center"/>
        <w:rPr>
          <w:rFonts w:ascii="Times New Roman" w:hAnsi="Times New Roman" w:cs="Times New Roman"/>
          <w:sz w:val="28"/>
          <w:szCs w:val="28"/>
        </w:rPr>
      </w:pPr>
      <w:r w:rsidRPr="00FB36A4">
        <w:rPr>
          <w:rFonts w:ascii="Times New Roman" w:hAnsi="Times New Roman" w:cs="Times New Roman"/>
          <w:sz w:val="28"/>
          <w:szCs w:val="28"/>
        </w:rPr>
        <w:t>Протокол № ___ от «___» «_______________» 20__г.</w:t>
      </w:r>
    </w:p>
    <w:p w:rsidR="00FB36A4" w:rsidRPr="00FB36A4" w:rsidRDefault="00FB36A4" w:rsidP="00FB36A4">
      <w:pPr>
        <w:spacing w:line="240" w:lineRule="auto"/>
        <w:contextualSpacing/>
        <w:jc w:val="center"/>
        <w:rPr>
          <w:rFonts w:ascii="Times New Roman" w:hAnsi="Times New Roman" w:cs="Times New Roman"/>
          <w:sz w:val="28"/>
          <w:szCs w:val="28"/>
        </w:rPr>
      </w:pPr>
    </w:p>
    <w:p w:rsidR="00FB36A4" w:rsidRPr="00FB36A4" w:rsidRDefault="00FB36A4" w:rsidP="00FB36A4">
      <w:pPr>
        <w:spacing w:line="240" w:lineRule="auto"/>
        <w:contextualSpacing/>
        <w:jc w:val="center"/>
        <w:rPr>
          <w:rFonts w:ascii="Times New Roman" w:hAnsi="Times New Roman" w:cs="Times New Roman"/>
          <w:sz w:val="28"/>
          <w:szCs w:val="28"/>
        </w:rPr>
      </w:pPr>
    </w:p>
    <w:p w:rsidR="00FB36A4" w:rsidRPr="00FB36A4" w:rsidRDefault="00FB36A4" w:rsidP="00FB36A4">
      <w:pPr>
        <w:spacing w:line="240" w:lineRule="auto"/>
        <w:ind w:firstLine="540"/>
        <w:contextualSpacing/>
        <w:rPr>
          <w:rFonts w:ascii="Times New Roman" w:hAnsi="Times New Roman" w:cs="Times New Roman"/>
          <w:sz w:val="28"/>
          <w:szCs w:val="28"/>
        </w:rPr>
      </w:pPr>
    </w:p>
    <w:p w:rsidR="00FB36A4" w:rsidRPr="00FB36A4" w:rsidRDefault="00FB36A4" w:rsidP="00FB36A4">
      <w:pPr>
        <w:spacing w:line="240" w:lineRule="auto"/>
        <w:contextualSpacing/>
        <w:rPr>
          <w:rFonts w:ascii="Times New Roman" w:hAnsi="Times New Roman" w:cs="Times New Roman"/>
          <w:sz w:val="28"/>
          <w:szCs w:val="28"/>
        </w:rPr>
      </w:pPr>
    </w:p>
    <w:p w:rsidR="00FB36A4" w:rsidRPr="00FB36A4" w:rsidRDefault="00FB36A4" w:rsidP="00FB36A4">
      <w:pPr>
        <w:spacing w:line="240" w:lineRule="auto"/>
        <w:contextualSpacing/>
        <w:rPr>
          <w:rFonts w:ascii="Times New Roman" w:hAnsi="Times New Roman" w:cs="Times New Roman"/>
          <w:b/>
          <w:sz w:val="28"/>
          <w:szCs w:val="28"/>
        </w:rPr>
      </w:pPr>
      <w:r w:rsidRPr="00FB36A4">
        <w:rPr>
          <w:rFonts w:ascii="Times New Roman" w:hAnsi="Times New Roman" w:cs="Times New Roman"/>
          <w:sz w:val="28"/>
          <w:szCs w:val="28"/>
        </w:rPr>
        <w:t xml:space="preserve">                                               </w:t>
      </w:r>
    </w:p>
    <w:p w:rsidR="00FB36A4" w:rsidRPr="00FB36A4" w:rsidRDefault="00FB36A4" w:rsidP="00FB36A4">
      <w:pPr>
        <w:spacing w:line="240" w:lineRule="auto"/>
        <w:contextualSpacing/>
        <w:rPr>
          <w:rFonts w:ascii="Times New Roman" w:hAnsi="Times New Roman" w:cs="Times New Roman"/>
          <w:b/>
          <w:sz w:val="28"/>
          <w:szCs w:val="28"/>
        </w:rPr>
      </w:pPr>
      <w:r w:rsidRPr="00FB36A4">
        <w:rPr>
          <w:rFonts w:ascii="Times New Roman" w:hAnsi="Times New Roman" w:cs="Times New Roman"/>
          <w:b/>
          <w:sz w:val="28"/>
          <w:szCs w:val="28"/>
        </w:rPr>
        <w:t xml:space="preserve">           </w:t>
      </w:r>
      <w:r w:rsidRPr="00FB36A4">
        <w:rPr>
          <w:rFonts w:ascii="Times New Roman" w:hAnsi="Times New Roman" w:cs="Times New Roman"/>
          <w:b/>
          <w:sz w:val="28"/>
          <w:szCs w:val="28"/>
        </w:rPr>
        <w:tab/>
      </w:r>
      <w:r w:rsidRPr="00FB36A4">
        <w:rPr>
          <w:rFonts w:ascii="Times New Roman" w:hAnsi="Times New Roman" w:cs="Times New Roman"/>
          <w:b/>
          <w:sz w:val="28"/>
          <w:szCs w:val="28"/>
        </w:rPr>
        <w:tab/>
      </w:r>
      <w:r w:rsidRPr="00FB36A4">
        <w:rPr>
          <w:rFonts w:ascii="Times New Roman" w:hAnsi="Times New Roman" w:cs="Times New Roman"/>
          <w:b/>
          <w:sz w:val="28"/>
          <w:szCs w:val="28"/>
        </w:rPr>
        <w:tab/>
      </w:r>
      <w:r w:rsidRPr="00FB36A4">
        <w:rPr>
          <w:rFonts w:ascii="Times New Roman" w:hAnsi="Times New Roman" w:cs="Times New Roman"/>
          <w:b/>
          <w:sz w:val="28"/>
          <w:szCs w:val="28"/>
        </w:rPr>
        <w:tab/>
        <w:t>Донецк -  2016 г.</w:t>
      </w:r>
    </w:p>
    <w:p w:rsidR="00317634" w:rsidRPr="00CA02C8" w:rsidRDefault="00A52442" w:rsidP="00CA02C8">
      <w:pPr>
        <w:pStyle w:val="2"/>
        <w:spacing w:line="240" w:lineRule="auto"/>
        <w:jc w:val="left"/>
        <w:rPr>
          <w:lang w:eastAsia="uk-UA"/>
        </w:rPr>
      </w:pPr>
      <w:r>
        <w:rPr>
          <w:noProof/>
        </w:rPr>
        <w:lastRenderedPageBreak/>
        <w:pict>
          <v:shapetype id="_x0000_t202" coordsize="21600,21600" o:spt="202" path="m,l,21600r21600,l21600,xe">
            <v:stroke joinstyle="miter"/>
            <v:path gradientshapeok="t" o:connecttype="rect"/>
          </v:shapetype>
          <v:shape id="Поле 87" o:spid="_x0000_s1026" type="#_x0000_t202" style="position:absolute;margin-left:476.85pt;margin-top:-27pt;width:28.0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cjgIAABAFAAAOAAAAZHJzL2Uyb0RvYy54bWysVFuO0zAU/UdiD5b/O0k66SNR09G0QxHS&#10;8JAGFuA6TmPh2MZ2mwyItbAKvpBYQ5fEtdN2OjwkhMiH48f1uY9zrmdXXSPQjhnLlSxwchFjxCRV&#10;JZebAr97uxpMMbKOyJIIJVmB75nFV/OnT2atztlQ1UqUzCAAkTZvdYFr53QeRZbWrCH2Qmkm4bBS&#10;piEOlmYTlYa0gN6IaBjH46hVptRGUWYt7N70h3ge8KuKUfe6qixzSBQYYnNhNGFc+zGaz0i+MUTX&#10;nB7CIP8QRUO4BKcnqBviCNoa/gtUw6lRVlXugqomUlXFKQs5QDZJ/FM2dzXRLOQCxbH6VCb7/2Dp&#10;q90bg3hZ4OkEI0ka4Gj/Zf99/23/FcEW1KfVNgezOw2GrluoDngOuVp9q+h7i6Ra1kRu2LUxqq0Z&#10;KSG+xN+Mzq72ONaDrNuXqgQ/ZOtUAOoq0/jiQTkQoANP9yduWOcQhc3L0Xh4OcKIwlE6mgD3wQPJ&#10;j5e1se45Uw3ykwIboD6Ak92tdT4Ykh9NvC+rBC9XXIiwMJv1Uhi0IyCTVfgO6I/MhPTGUvlrPWK/&#10;AzGCD3/mow20f8qSYRovhtlgNZ5OBukqHQ2ySTwdxEm2yMZxmqU3q88+wCTNa16WTN5yyY4STNK/&#10;o/jQDL14gghRW+BsNBz1DP0xyTh8v0uy4Q46UvAGJHEyIrnn9ZksIW2SO8JFP48ehx+qDDU4/kNV&#10;ggo88b0EXLfuAMVLY63Ke9CDUcAXkA7PCExqZT5i1EJLFth+2BLDMBIvJGgqS9LU93BYBA1gZM5P&#10;1ucnRFKAKrDDqJ8uXd/3W234pgZPvYqlugYdVjxo5CGqg3qh7UIyhyfC9/X5Olg9PGTzHwAAAP//&#10;AwBQSwMEFAAGAAgAAAAhAN32CzPfAAAACwEAAA8AAABkcnMvZG93bnJldi54bWxMj8FOwzAMhu9I&#10;vENkJC5oS4B1XUvTCZBAXDf2AGnjtRWNUzXZ2r093glutvzp9/cX29n14oxj6DxpeFwqEEi1tx01&#10;Gg7fH4sNiBANWdN7Qg0XDLAtb28Kk1s/0Q7P+9gIDqGQGw1tjEMuZahbdCYs/YDEt6MfnYm8jo20&#10;o5k43PXySam1dKYj/tCaAd9brH/2J6fh+DU9JNlUfcZDulut30yXVv6i9f3d/PoCIuIc/2C46rM6&#10;lOxU+RPZIHoNWfKcMqphkay41JVQKuM2FU8bBbIs5P8O5S8AAAD//wMAUEsBAi0AFAAGAAgAAAAh&#10;ALaDOJL+AAAA4QEAABMAAAAAAAAAAAAAAAAAAAAAAFtDb250ZW50X1R5cGVzXS54bWxQSwECLQAU&#10;AAYACAAAACEAOP0h/9YAAACUAQAACwAAAAAAAAAAAAAAAAAvAQAAX3JlbHMvLnJlbHNQSwECLQAU&#10;AAYACAAAACEAtVvl3I4CAAAQBQAADgAAAAAAAAAAAAAAAAAuAgAAZHJzL2Uyb0RvYy54bWxQSwEC&#10;LQAUAAYACAAAACEA3fYLM98AAAALAQAADwAAAAAAAAAAAAAAAADoBAAAZHJzL2Rvd25yZXYueG1s&#10;UEsFBgAAAAAEAAQA8wAAAPQFAAAAAA==&#10;" stroked="f">
            <v:textbox>
              <w:txbxContent>
                <w:p w:rsidR="002A6DA1" w:rsidRDefault="002A6DA1" w:rsidP="00317634"/>
              </w:txbxContent>
            </v:textbox>
          </v:shape>
        </w:pict>
      </w:r>
      <w:r w:rsidR="00317634" w:rsidRPr="00CA02C8">
        <w:rPr>
          <w:lang w:eastAsia="uk-UA"/>
        </w:rPr>
        <w:t xml:space="preserve">      УДК</w:t>
      </w:r>
      <w:r w:rsidR="00317634" w:rsidRPr="00CA02C8">
        <w:rPr>
          <w:vanish/>
          <w:lang w:eastAsia="uk-UA"/>
        </w:rPr>
        <w:t>|</w:t>
      </w:r>
      <w:r w:rsidR="00317634" w:rsidRPr="00CA02C8">
        <w:rPr>
          <w:lang w:eastAsia="uk-UA"/>
        </w:rPr>
        <w:t xml:space="preserve"> 389.</w:t>
      </w:r>
    </w:p>
    <w:p w:rsidR="00317634" w:rsidRPr="00CA02C8" w:rsidRDefault="00A52442" w:rsidP="00CA02C8">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Поле 86" o:spid="_x0000_s1027" type="#_x0000_t202" style="position:absolute;margin-left:484.8pt;margin-top:-36.8pt;width:18.75pt;height:1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Q/kQIAABcFAAAOAAAAZHJzL2Uyb0RvYy54bWysVNmO0zAUfUfiHyy/d7KQLomajmahCGlY&#10;pIEPcB2nsXBsY7tNhhHfwlfwhMQ39JO4dtpOh0VCiDw4vr7X527nen7etwJtmbFcyRInZzFGTFJV&#10;cbku8ft3y9EMI+uIrIhQkpX4jll8vnj6ZN7pgqWqUaJiBgGItEWnS9w4p4sosrRhLbFnSjMJylqZ&#10;ljgQzTqqDOkAvRVRGseTqFOm0kZRZi2cXg9KvAj4dc2oe1PXljkkSgyxubCasK78Gi3mpFgbohtO&#10;92GQf4iiJVyC0yPUNXEEbQz/Barl1CirandGVRupuuaUhRwgmyT+KZvbhmgWcoHiWH0sk/1/sPT1&#10;9q1BvCrxbIKRJC30aPdl9333bfcVwRHUp9O2ALNbDYauv1Q99DnkavWNoh8skuqqIXLNLoxRXcNI&#10;BfEl/mZ0cnXAsR5k1b1SFfghG6cCUF+b1hcPyoEAHfp0d+wN6x2icJg+myXpGCMKqjTJ4+k4eCDF&#10;4bI21r1gqkV+U2IDrQ/gZHtjnQ+GFAcT78sqwaslFyIIZr26EgZtCdBkGb49+iMzIb2xVP7agDic&#10;QIzgw+t8tKHt93mSZvFlmo+Wk9l0lC2z8SifxrNRnOSX+STO8ux6+dkHmGRFw6uKyRsu2YGCSfZ3&#10;Ld4Pw0CeQELUlTgfQ6VCXn9MMg7f75JsuYOJFLwFShyNSOH7+lxWkDYpHOFi2EePww9Vhhoc/qEq&#10;gQW+8QMFXL/qA+ECRTxDVqq6A1oYBW2D3sNrAptGmU8YdTCZJbYfN8QwjMRLCdTKkyzzoxyEbDxN&#10;QTCnmtWphkgKUCV2GA3bKzeM/0Ybvm7A00BmqS6AjjUPVHmIak9imL6Q0/6l8ON9Kgerh/ds8QMA&#10;AP//AwBQSwMEFAAGAAgAAAAhALydlazfAAAADAEAAA8AAABkcnMvZG93bnJldi54bWxMj89Og0AQ&#10;h+8mvsNmmngx7YJVEGRp1ETTa2sfYGCnQMruEnZb6Ns7Pelt/nz5zTfFZja9uNDoO2cVxKsIBNna&#10;6c42Cg4/X8tXED6g1dg7Swqu5GFT3t8VmGs32R1d9qERHGJ9jgraEIZcSl+3ZNCv3ECWd0c3Ggzc&#10;jo3UI04cbnr5FEWJNNhZvtDiQJ8t1af92Sg4bqfHl2yqvsMh3T0nH9illbsq9bCY399ABJrDHww3&#10;fVaHkp0qd7bai15BlmQJowqW6ZqLGxFFaQyi4tE6i0GWhfz/RPkLAAD//wMAUEsBAi0AFAAGAAgA&#10;AAAhALaDOJL+AAAA4QEAABMAAAAAAAAAAAAAAAAAAAAAAFtDb250ZW50X1R5cGVzXS54bWxQSwEC&#10;LQAUAAYACAAAACEAOP0h/9YAAACUAQAACwAAAAAAAAAAAAAAAAAvAQAAX3JlbHMvLnJlbHNQSwEC&#10;LQAUAAYACAAAACEAMcqEP5ECAAAXBQAADgAAAAAAAAAAAAAAAAAuAgAAZHJzL2Uyb0RvYy54bWxQ&#10;SwECLQAUAAYACAAAACEAvJ2VrN8AAAAMAQAADwAAAAAAAAAAAAAAAADrBAAAZHJzL2Rvd25yZXYu&#10;eG1sUEsFBgAAAAAEAAQA8wAAAPcFAAAAAA==&#10;" stroked="f">
            <v:textbox>
              <w:txbxContent>
                <w:p w:rsidR="002A6DA1" w:rsidRDefault="002A6DA1" w:rsidP="00317634"/>
              </w:txbxContent>
            </v:textbox>
          </v:shape>
        </w:pict>
      </w:r>
    </w:p>
    <w:p w:rsidR="00317634" w:rsidRPr="002A6DA1" w:rsidRDefault="00317634" w:rsidP="00CA02C8">
      <w:pPr>
        <w:spacing w:line="240" w:lineRule="auto"/>
        <w:rPr>
          <w:rFonts w:ascii="Times New Roman" w:hAnsi="Times New Roman" w:cs="Times New Roman"/>
          <w:color w:val="000000" w:themeColor="text1"/>
          <w:sz w:val="28"/>
          <w:szCs w:val="28"/>
        </w:rPr>
      </w:pPr>
    </w:p>
    <w:p w:rsidR="00317634" w:rsidRPr="002A6DA1" w:rsidRDefault="00317634" w:rsidP="00FB36A4">
      <w:pPr>
        <w:spacing w:line="240" w:lineRule="auto"/>
        <w:ind w:firstLine="540"/>
        <w:jc w:val="both"/>
        <w:rPr>
          <w:rFonts w:ascii="Times New Roman" w:hAnsi="Times New Roman" w:cs="Times New Roman"/>
          <w:color w:val="000000" w:themeColor="text1"/>
          <w:sz w:val="28"/>
          <w:szCs w:val="28"/>
          <w:lang w:eastAsia="uk-UA"/>
        </w:rPr>
      </w:pPr>
      <w:proofErr w:type="gramStart"/>
      <w:r w:rsidRPr="002A6DA1">
        <w:rPr>
          <w:rFonts w:ascii="Times New Roman" w:hAnsi="Times New Roman" w:cs="Times New Roman"/>
          <w:color w:val="000000" w:themeColor="text1"/>
          <w:sz w:val="28"/>
          <w:szCs w:val="28"/>
        </w:rPr>
        <w:t xml:space="preserve">Методические рекомендации относительно организации самостоятельной работы студентов </w:t>
      </w:r>
      <w:r w:rsidR="002A6DA1" w:rsidRPr="002A6DA1">
        <w:rPr>
          <w:rFonts w:ascii="Times New Roman" w:hAnsi="Times New Roman" w:cs="Times New Roman"/>
          <w:color w:val="000000" w:themeColor="text1"/>
          <w:sz w:val="28"/>
          <w:szCs w:val="28"/>
        </w:rPr>
        <w:t>по вариативной</w:t>
      </w:r>
      <w:r w:rsidRPr="002A6DA1">
        <w:rPr>
          <w:rFonts w:ascii="Times New Roman" w:hAnsi="Times New Roman" w:cs="Times New Roman"/>
          <w:color w:val="000000" w:themeColor="text1"/>
          <w:sz w:val="28"/>
          <w:szCs w:val="28"/>
        </w:rPr>
        <w:t xml:space="preserve"> учебной дисциплины по выбору </w:t>
      </w:r>
      <w:r w:rsidR="002A6DA1" w:rsidRPr="002A6DA1">
        <w:rPr>
          <w:rFonts w:ascii="Times New Roman" w:hAnsi="Times New Roman" w:cs="Times New Roman"/>
          <w:color w:val="000000" w:themeColor="text1"/>
          <w:sz w:val="28"/>
          <w:szCs w:val="28"/>
        </w:rPr>
        <w:t xml:space="preserve">ВУЗа </w:t>
      </w:r>
      <w:r w:rsidRPr="002A6DA1">
        <w:rPr>
          <w:rFonts w:ascii="Times New Roman" w:hAnsi="Times New Roman" w:cs="Times New Roman"/>
          <w:color w:val="000000" w:themeColor="text1"/>
          <w:sz w:val="28"/>
          <w:szCs w:val="28"/>
        </w:rPr>
        <w:t xml:space="preserve">«Аккредитация испытательных лабораторий» для </w:t>
      </w:r>
      <w:r w:rsidR="002A6DA1" w:rsidRPr="002A6DA1">
        <w:rPr>
          <w:rFonts w:ascii="Times New Roman" w:hAnsi="Times New Roman" w:cs="Times New Roman"/>
          <w:color w:val="000000" w:themeColor="text1"/>
          <w:sz w:val="28"/>
          <w:szCs w:val="28"/>
        </w:rPr>
        <w:t xml:space="preserve">подготовки бакалавров по направлению 27.03.02 «Управление качеством» </w:t>
      </w:r>
      <w:r w:rsidRPr="002A6DA1">
        <w:rPr>
          <w:rFonts w:ascii="Times New Roman" w:hAnsi="Times New Roman" w:cs="Times New Roman"/>
          <w:color w:val="000000" w:themeColor="text1"/>
          <w:sz w:val="28"/>
          <w:szCs w:val="28"/>
        </w:rPr>
        <w:t xml:space="preserve"> дневной и заочной формы обучения</w:t>
      </w:r>
      <w:r w:rsidRPr="002A6DA1">
        <w:rPr>
          <w:rFonts w:ascii="Times New Roman" w:hAnsi="Times New Roman" w:cs="Times New Roman"/>
          <w:color w:val="000000" w:themeColor="text1"/>
          <w:sz w:val="28"/>
          <w:szCs w:val="28"/>
          <w:lang w:eastAsia="uk-UA"/>
        </w:rPr>
        <w:t>.</w:t>
      </w:r>
      <w:proofErr w:type="gramEnd"/>
      <w:r w:rsidRPr="002A6DA1">
        <w:rPr>
          <w:rFonts w:ascii="Times New Roman" w:hAnsi="Times New Roman" w:cs="Times New Roman"/>
          <w:color w:val="000000" w:themeColor="text1"/>
          <w:sz w:val="28"/>
          <w:szCs w:val="28"/>
          <w:lang w:eastAsia="uk-UA"/>
        </w:rPr>
        <w:t xml:space="preserve">  </w:t>
      </w:r>
      <w:r w:rsidRPr="002A6DA1">
        <w:rPr>
          <w:rFonts w:ascii="Times New Roman" w:hAnsi="Times New Roman" w:cs="Times New Roman"/>
          <w:color w:val="000000" w:themeColor="text1"/>
          <w:sz w:val="28"/>
          <w:szCs w:val="28"/>
        </w:rPr>
        <w:t>/</w:t>
      </w:r>
      <w:r w:rsidR="002A6DA1" w:rsidRPr="002A6DA1">
        <w:rPr>
          <w:rFonts w:ascii="Times New Roman" w:hAnsi="Times New Roman" w:cs="Times New Roman"/>
          <w:color w:val="000000" w:themeColor="text1"/>
          <w:sz w:val="28"/>
          <w:szCs w:val="28"/>
          <w:lang w:eastAsia="uk-UA"/>
        </w:rPr>
        <w:t>Сост. Н.Ф. Годына</w:t>
      </w:r>
      <w:r w:rsidRPr="002A6DA1">
        <w:rPr>
          <w:rFonts w:ascii="Times New Roman" w:hAnsi="Times New Roman" w:cs="Times New Roman"/>
          <w:color w:val="000000" w:themeColor="text1"/>
          <w:sz w:val="28"/>
          <w:szCs w:val="28"/>
          <w:lang w:eastAsia="uk-UA"/>
        </w:rPr>
        <w:t>. Донецк: ДонНТУ</w:t>
      </w:r>
      <w:r w:rsidRPr="002A6DA1">
        <w:rPr>
          <w:rFonts w:ascii="Times New Roman" w:hAnsi="Times New Roman" w:cs="Times New Roman"/>
          <w:vanish/>
          <w:color w:val="000000" w:themeColor="text1"/>
          <w:sz w:val="28"/>
          <w:szCs w:val="28"/>
          <w:lang w:eastAsia="uk-UA"/>
        </w:rPr>
        <w:t>|</w:t>
      </w:r>
      <w:r w:rsidR="004E3567">
        <w:rPr>
          <w:rFonts w:ascii="Times New Roman" w:hAnsi="Times New Roman" w:cs="Times New Roman"/>
          <w:color w:val="000000" w:themeColor="text1"/>
          <w:sz w:val="28"/>
          <w:szCs w:val="28"/>
          <w:lang w:eastAsia="uk-UA"/>
        </w:rPr>
        <w:t>, 201</w:t>
      </w:r>
      <w:r w:rsidR="00340D7C">
        <w:rPr>
          <w:rFonts w:ascii="Times New Roman" w:hAnsi="Times New Roman" w:cs="Times New Roman"/>
          <w:color w:val="000000" w:themeColor="text1"/>
          <w:sz w:val="28"/>
          <w:szCs w:val="28"/>
          <w:lang w:eastAsia="uk-UA"/>
        </w:rPr>
        <w:t>6</w:t>
      </w:r>
      <w:r w:rsidR="004E3567">
        <w:rPr>
          <w:rFonts w:ascii="Times New Roman" w:hAnsi="Times New Roman" w:cs="Times New Roman"/>
          <w:color w:val="000000" w:themeColor="text1"/>
          <w:sz w:val="28"/>
          <w:szCs w:val="28"/>
          <w:lang w:eastAsia="uk-UA"/>
        </w:rPr>
        <w:t xml:space="preserve"> г.- 35</w:t>
      </w:r>
      <w:r w:rsidRPr="002A6DA1">
        <w:rPr>
          <w:rFonts w:ascii="Times New Roman" w:hAnsi="Times New Roman" w:cs="Times New Roman"/>
          <w:color w:val="000000" w:themeColor="text1"/>
          <w:sz w:val="28"/>
          <w:szCs w:val="28"/>
          <w:lang w:eastAsia="uk-UA"/>
        </w:rPr>
        <w:t xml:space="preserve"> </w:t>
      </w:r>
      <w:proofErr w:type="gramStart"/>
      <w:r w:rsidRPr="002A6DA1">
        <w:rPr>
          <w:rFonts w:ascii="Times New Roman" w:hAnsi="Times New Roman" w:cs="Times New Roman"/>
          <w:color w:val="000000" w:themeColor="text1"/>
          <w:sz w:val="28"/>
          <w:szCs w:val="28"/>
          <w:lang w:eastAsia="uk-UA"/>
        </w:rPr>
        <w:t>с</w:t>
      </w:r>
      <w:proofErr w:type="gramEnd"/>
      <w:r w:rsidRPr="002A6DA1">
        <w:rPr>
          <w:rFonts w:ascii="Times New Roman" w:hAnsi="Times New Roman" w:cs="Times New Roman"/>
          <w:color w:val="000000" w:themeColor="text1"/>
          <w:sz w:val="28"/>
          <w:szCs w:val="28"/>
          <w:lang w:eastAsia="uk-UA"/>
        </w:rPr>
        <w:t>.</w:t>
      </w:r>
    </w:p>
    <w:p w:rsidR="00317634" w:rsidRPr="002A6DA1" w:rsidRDefault="00317634" w:rsidP="00CA02C8">
      <w:pPr>
        <w:spacing w:line="240" w:lineRule="auto"/>
        <w:rPr>
          <w:rFonts w:ascii="Times New Roman" w:hAnsi="Times New Roman" w:cs="Times New Roman"/>
          <w:color w:val="000000" w:themeColor="text1"/>
          <w:sz w:val="28"/>
          <w:szCs w:val="28"/>
        </w:rPr>
      </w:pPr>
    </w:p>
    <w:p w:rsidR="00317634" w:rsidRPr="002A6DA1" w:rsidRDefault="00317634" w:rsidP="00CA02C8">
      <w:pPr>
        <w:spacing w:line="240" w:lineRule="auto"/>
        <w:ind w:firstLine="540"/>
        <w:jc w:val="both"/>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 xml:space="preserve">В методических рекомендациях изложены основные материалы, которые могут быть полезные студенту при обработке теоретического и практического материала </w:t>
      </w:r>
      <w:r w:rsidR="002A6DA1" w:rsidRPr="002A6DA1">
        <w:rPr>
          <w:rFonts w:ascii="Times New Roman" w:hAnsi="Times New Roman" w:cs="Times New Roman"/>
          <w:color w:val="000000" w:themeColor="text1"/>
          <w:sz w:val="28"/>
          <w:szCs w:val="28"/>
        </w:rPr>
        <w:t>по дисциплине</w:t>
      </w:r>
      <w:r w:rsidRPr="002A6DA1">
        <w:rPr>
          <w:rFonts w:ascii="Times New Roman" w:hAnsi="Times New Roman" w:cs="Times New Roman"/>
          <w:color w:val="000000" w:themeColor="text1"/>
          <w:sz w:val="28"/>
          <w:szCs w:val="28"/>
        </w:rPr>
        <w:t xml:space="preserve"> «Аккредитация испытательных лабораторий».</w:t>
      </w:r>
    </w:p>
    <w:p w:rsidR="00317634" w:rsidRPr="002A6DA1" w:rsidRDefault="00317634" w:rsidP="00CA02C8">
      <w:pPr>
        <w:spacing w:line="240" w:lineRule="auto"/>
        <w:ind w:firstLine="540"/>
        <w:jc w:val="both"/>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 xml:space="preserve">В методических рекомендациях изложена учебная программа дисциплины; </w:t>
      </w:r>
      <w:r w:rsidRPr="002A6DA1">
        <w:rPr>
          <w:rFonts w:ascii="Times New Roman" w:hAnsi="Times New Roman" w:cs="Times New Roman"/>
          <w:color w:val="000000" w:themeColor="text1"/>
          <w:sz w:val="28"/>
          <w:szCs w:val="28"/>
          <w:lang w:eastAsia="uk-UA"/>
        </w:rPr>
        <w:t>короткое содержание</w:t>
      </w:r>
      <w:r w:rsidRPr="002A6DA1">
        <w:rPr>
          <w:rFonts w:ascii="Times New Roman" w:hAnsi="Times New Roman" w:cs="Times New Roman"/>
          <w:vanish/>
          <w:color w:val="000000" w:themeColor="text1"/>
          <w:sz w:val="28"/>
          <w:szCs w:val="28"/>
          <w:lang w:eastAsia="uk-UA"/>
        </w:rPr>
        <w:t>|вміст,утримання|</w:t>
      </w:r>
      <w:r w:rsidRPr="002A6DA1">
        <w:rPr>
          <w:rFonts w:ascii="Times New Roman" w:hAnsi="Times New Roman" w:cs="Times New Roman"/>
          <w:color w:val="000000" w:themeColor="text1"/>
          <w:sz w:val="28"/>
          <w:szCs w:val="28"/>
          <w:lang w:eastAsia="uk-UA"/>
        </w:rPr>
        <w:t xml:space="preserve"> дисциплины;</w:t>
      </w:r>
      <w:r w:rsidRPr="002A6DA1">
        <w:rPr>
          <w:rFonts w:ascii="Times New Roman" w:hAnsi="Times New Roman" w:cs="Times New Roman"/>
          <w:color w:val="000000" w:themeColor="text1"/>
          <w:sz w:val="28"/>
          <w:szCs w:val="28"/>
        </w:rPr>
        <w:t xml:space="preserve"> </w:t>
      </w:r>
      <w:r w:rsidRPr="002A6DA1">
        <w:rPr>
          <w:rFonts w:ascii="Times New Roman" w:hAnsi="Times New Roman" w:cs="Times New Roman"/>
          <w:color w:val="000000" w:themeColor="text1"/>
          <w:sz w:val="28"/>
          <w:szCs w:val="28"/>
          <w:lang w:eastAsia="uk-UA"/>
        </w:rPr>
        <w:t>рассмотренные</w:t>
      </w:r>
      <w:r w:rsidRPr="002A6DA1">
        <w:rPr>
          <w:rFonts w:ascii="Times New Roman" w:hAnsi="Times New Roman" w:cs="Times New Roman"/>
          <w:vanish/>
          <w:color w:val="000000" w:themeColor="text1"/>
          <w:sz w:val="28"/>
          <w:szCs w:val="28"/>
          <w:lang w:eastAsia="uk-UA"/>
        </w:rPr>
        <w:t>|розгледіти|</w:t>
      </w:r>
      <w:r w:rsidRPr="002A6DA1">
        <w:rPr>
          <w:rFonts w:ascii="Times New Roman" w:hAnsi="Times New Roman" w:cs="Times New Roman"/>
          <w:color w:val="000000" w:themeColor="text1"/>
          <w:sz w:val="28"/>
          <w:szCs w:val="28"/>
          <w:lang w:eastAsia="uk-UA"/>
        </w:rPr>
        <w:t xml:space="preserve"> основные нормативные документы в области аккредитации испытательных лабораторий, принятые в Украине</w:t>
      </w:r>
      <w:r w:rsidR="002A6DA1" w:rsidRPr="002A6DA1">
        <w:rPr>
          <w:rFonts w:ascii="Times New Roman" w:hAnsi="Times New Roman" w:cs="Times New Roman"/>
          <w:color w:val="000000" w:themeColor="text1"/>
          <w:sz w:val="28"/>
          <w:szCs w:val="28"/>
          <w:lang w:eastAsia="uk-UA"/>
        </w:rPr>
        <w:t xml:space="preserve"> и России</w:t>
      </w:r>
      <w:r w:rsidRPr="002A6DA1">
        <w:rPr>
          <w:rFonts w:ascii="Times New Roman" w:hAnsi="Times New Roman" w:cs="Times New Roman"/>
          <w:color w:val="000000" w:themeColor="text1"/>
          <w:sz w:val="28"/>
          <w:szCs w:val="28"/>
          <w:lang w:eastAsia="uk-UA"/>
        </w:rPr>
        <w:t xml:space="preserve">; </w:t>
      </w:r>
      <w:r w:rsidRPr="002A6DA1">
        <w:rPr>
          <w:rFonts w:ascii="Times New Roman" w:hAnsi="Times New Roman" w:cs="Times New Roman"/>
          <w:color w:val="000000" w:themeColor="text1"/>
          <w:sz w:val="28"/>
          <w:szCs w:val="28"/>
        </w:rPr>
        <w:t>перечень контрольных вопросов и тестовые вопросы дл</w:t>
      </w:r>
      <w:r w:rsidR="002A6DA1" w:rsidRPr="002A6DA1">
        <w:rPr>
          <w:rFonts w:ascii="Times New Roman" w:hAnsi="Times New Roman" w:cs="Times New Roman"/>
          <w:color w:val="000000" w:themeColor="text1"/>
          <w:sz w:val="28"/>
          <w:szCs w:val="28"/>
        </w:rPr>
        <w:t xml:space="preserve">я подготовки к зачету студентов. </w:t>
      </w:r>
      <w:r w:rsidRPr="002A6DA1">
        <w:rPr>
          <w:rFonts w:ascii="Times New Roman" w:hAnsi="Times New Roman" w:cs="Times New Roman"/>
          <w:color w:val="000000" w:themeColor="text1"/>
          <w:sz w:val="28"/>
          <w:szCs w:val="28"/>
          <w:lang w:eastAsia="uk-UA"/>
        </w:rPr>
        <w:t xml:space="preserve">Приведен </w:t>
      </w:r>
      <w:r w:rsidR="002A6DA1" w:rsidRPr="002A6DA1">
        <w:rPr>
          <w:rFonts w:ascii="Times New Roman" w:hAnsi="Times New Roman" w:cs="Times New Roman"/>
          <w:color w:val="000000" w:themeColor="text1"/>
          <w:sz w:val="28"/>
          <w:szCs w:val="28"/>
          <w:lang w:eastAsia="uk-UA"/>
        </w:rPr>
        <w:t>список литератруы</w:t>
      </w:r>
      <w:r w:rsidRPr="002A6DA1">
        <w:rPr>
          <w:rFonts w:ascii="Times New Roman" w:hAnsi="Times New Roman" w:cs="Times New Roman"/>
          <w:color w:val="000000" w:themeColor="text1"/>
          <w:sz w:val="28"/>
          <w:szCs w:val="28"/>
          <w:lang w:eastAsia="uk-UA"/>
        </w:rPr>
        <w:t xml:space="preserve"> для</w:t>
      </w:r>
      <w:r w:rsidR="002A6DA1" w:rsidRPr="002A6DA1">
        <w:rPr>
          <w:rFonts w:ascii="Times New Roman" w:hAnsi="Times New Roman" w:cs="Times New Roman"/>
          <w:color w:val="000000" w:themeColor="text1"/>
          <w:sz w:val="28"/>
          <w:szCs w:val="28"/>
          <w:lang w:eastAsia="uk-UA"/>
        </w:rPr>
        <w:t xml:space="preserve"> успешного усвоения дисциплины.</w:t>
      </w: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hd w:val="clear" w:color="auto" w:fill="FFFFFF"/>
        <w:spacing w:line="240" w:lineRule="auto"/>
        <w:ind w:firstLine="709"/>
        <w:jc w:val="both"/>
        <w:rPr>
          <w:rFonts w:ascii="Times New Roman" w:hAnsi="Times New Roman" w:cs="Times New Roman"/>
          <w:sz w:val="28"/>
          <w:szCs w:val="28"/>
        </w:rPr>
      </w:pPr>
    </w:p>
    <w:tbl>
      <w:tblPr>
        <w:tblW w:w="9355" w:type="dxa"/>
        <w:tblInd w:w="392" w:type="dxa"/>
        <w:tblLayout w:type="fixed"/>
        <w:tblLook w:val="0000"/>
      </w:tblPr>
      <w:tblGrid>
        <w:gridCol w:w="4676"/>
        <w:gridCol w:w="4679"/>
      </w:tblGrid>
      <w:tr w:rsidR="002A6DA1" w:rsidRPr="002A6DA1" w:rsidTr="00FB36A4">
        <w:tc>
          <w:tcPr>
            <w:tcW w:w="4676" w:type="dxa"/>
          </w:tcPr>
          <w:p w:rsidR="00317634" w:rsidRPr="002A6DA1" w:rsidRDefault="00317634" w:rsidP="00CA02C8">
            <w:pPr>
              <w:pStyle w:val="3"/>
              <w:rPr>
                <w:rFonts w:ascii="Times New Roman" w:hAnsi="Times New Roman" w:cs="Times New Roman"/>
                <w:b w:val="0"/>
                <w:bCs w:val="0"/>
                <w:color w:val="000000" w:themeColor="text1"/>
                <w:sz w:val="28"/>
                <w:szCs w:val="28"/>
                <w:lang w:val="ru-RU" w:eastAsia="uk-UA"/>
              </w:rPr>
            </w:pPr>
            <w:r w:rsidRPr="002A6DA1">
              <w:rPr>
                <w:rFonts w:ascii="Times New Roman" w:hAnsi="Times New Roman" w:cs="Times New Roman"/>
                <w:b w:val="0"/>
                <w:bCs w:val="0"/>
                <w:color w:val="000000" w:themeColor="text1"/>
                <w:sz w:val="28"/>
                <w:szCs w:val="28"/>
                <w:lang w:val="ru-RU" w:eastAsia="uk-UA"/>
              </w:rPr>
              <w:t>Составители</w:t>
            </w:r>
            <w:r w:rsidRPr="002A6DA1">
              <w:rPr>
                <w:rFonts w:ascii="Times New Roman" w:hAnsi="Times New Roman" w:cs="Times New Roman"/>
                <w:b w:val="0"/>
                <w:bCs w:val="0"/>
                <w:vanish/>
                <w:color w:val="000000" w:themeColor="text1"/>
                <w:sz w:val="28"/>
                <w:szCs w:val="28"/>
                <w:lang w:val="ru-RU" w:eastAsia="uk-UA"/>
              </w:rPr>
              <w:t>|складачі|</w:t>
            </w:r>
            <w:r w:rsidRPr="002A6DA1">
              <w:rPr>
                <w:rFonts w:ascii="Times New Roman" w:hAnsi="Times New Roman" w:cs="Times New Roman"/>
                <w:b w:val="0"/>
                <w:bCs w:val="0"/>
                <w:color w:val="000000" w:themeColor="text1"/>
                <w:sz w:val="28"/>
                <w:szCs w:val="28"/>
                <w:lang w:val="ru-RU" w:eastAsia="uk-UA"/>
              </w:rPr>
              <w:t>:</w:t>
            </w:r>
          </w:p>
        </w:tc>
        <w:tc>
          <w:tcPr>
            <w:tcW w:w="4679" w:type="dxa"/>
          </w:tcPr>
          <w:p w:rsidR="00317634" w:rsidRPr="002A6DA1" w:rsidRDefault="002A6DA1" w:rsidP="00CA02C8">
            <w:pPr>
              <w:spacing w:line="240" w:lineRule="auto"/>
              <w:ind w:right="1026"/>
              <w:jc w:val="right"/>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Годына</w:t>
            </w:r>
            <w:r w:rsidR="00317634" w:rsidRPr="002A6DA1">
              <w:rPr>
                <w:rFonts w:ascii="Times New Roman" w:hAnsi="Times New Roman" w:cs="Times New Roman"/>
                <w:color w:val="000000" w:themeColor="text1"/>
                <w:sz w:val="28"/>
                <w:szCs w:val="28"/>
              </w:rPr>
              <w:t xml:space="preserve"> Н.Ф. </w:t>
            </w:r>
          </w:p>
        </w:tc>
      </w:tr>
      <w:tr w:rsidR="002A6DA1" w:rsidRPr="002A6DA1" w:rsidTr="00FB36A4">
        <w:tc>
          <w:tcPr>
            <w:tcW w:w="4676" w:type="dxa"/>
          </w:tcPr>
          <w:p w:rsidR="00317634" w:rsidRPr="002A6DA1" w:rsidRDefault="00317634" w:rsidP="00CA02C8">
            <w:pPr>
              <w:pStyle w:val="3"/>
              <w:rPr>
                <w:rFonts w:ascii="Times New Roman" w:hAnsi="Times New Roman" w:cs="Times New Roman"/>
                <w:b w:val="0"/>
                <w:bCs w:val="0"/>
                <w:color w:val="000000" w:themeColor="text1"/>
                <w:sz w:val="28"/>
                <w:szCs w:val="28"/>
                <w:lang w:val="ru-RU" w:eastAsia="uk-UA"/>
              </w:rPr>
            </w:pPr>
            <w:r w:rsidRPr="002A6DA1">
              <w:rPr>
                <w:rFonts w:ascii="Times New Roman" w:hAnsi="Times New Roman" w:cs="Times New Roman"/>
                <w:b w:val="0"/>
                <w:bCs w:val="0"/>
                <w:color w:val="000000" w:themeColor="text1"/>
                <w:sz w:val="28"/>
                <w:szCs w:val="28"/>
                <w:lang w:val="ru-RU" w:eastAsia="uk-UA"/>
              </w:rPr>
              <w:t>Рецензент:</w:t>
            </w:r>
          </w:p>
        </w:tc>
        <w:tc>
          <w:tcPr>
            <w:tcW w:w="4679" w:type="dxa"/>
          </w:tcPr>
          <w:p w:rsidR="00317634" w:rsidRPr="002A6DA1" w:rsidRDefault="00317634" w:rsidP="002A6DA1">
            <w:pPr>
              <w:spacing w:line="240" w:lineRule="auto"/>
              <w:ind w:firstLine="886"/>
              <w:jc w:val="both"/>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Ст</w:t>
            </w:r>
            <w:proofErr w:type="gramStart"/>
            <w:r w:rsidRPr="002A6DA1">
              <w:rPr>
                <w:rFonts w:ascii="Times New Roman" w:hAnsi="Times New Roman" w:cs="Times New Roman"/>
                <w:color w:val="000000" w:themeColor="text1"/>
                <w:sz w:val="28"/>
                <w:szCs w:val="28"/>
              </w:rPr>
              <w:t>.</w:t>
            </w:r>
            <w:r w:rsidR="002A6DA1" w:rsidRPr="002A6DA1">
              <w:rPr>
                <w:rFonts w:ascii="Times New Roman" w:hAnsi="Times New Roman" w:cs="Times New Roman"/>
                <w:color w:val="000000" w:themeColor="text1"/>
                <w:sz w:val="28"/>
                <w:szCs w:val="28"/>
              </w:rPr>
              <w:t>п</w:t>
            </w:r>
            <w:proofErr w:type="gramEnd"/>
            <w:r w:rsidR="002A6DA1" w:rsidRPr="002A6DA1">
              <w:rPr>
                <w:rFonts w:ascii="Times New Roman" w:hAnsi="Times New Roman" w:cs="Times New Roman"/>
                <w:color w:val="000000" w:themeColor="text1"/>
                <w:sz w:val="28"/>
                <w:szCs w:val="28"/>
              </w:rPr>
              <w:t>репод.</w:t>
            </w:r>
            <w:r w:rsidRPr="002A6DA1">
              <w:rPr>
                <w:rFonts w:ascii="Times New Roman" w:hAnsi="Times New Roman" w:cs="Times New Roman"/>
                <w:color w:val="000000" w:themeColor="text1"/>
                <w:sz w:val="28"/>
                <w:szCs w:val="28"/>
              </w:rPr>
              <w:t xml:space="preserve"> Лыковая </w:t>
            </w:r>
            <w:r w:rsidR="002A6DA1" w:rsidRPr="002A6DA1">
              <w:rPr>
                <w:rFonts w:ascii="Times New Roman" w:hAnsi="Times New Roman" w:cs="Times New Roman"/>
                <w:color w:val="000000" w:themeColor="text1"/>
                <w:sz w:val="28"/>
                <w:szCs w:val="28"/>
              </w:rPr>
              <w:t>Л.Н.</w:t>
            </w:r>
            <w:r w:rsidRPr="002A6DA1">
              <w:rPr>
                <w:rFonts w:ascii="Times New Roman" w:hAnsi="Times New Roman" w:cs="Times New Roman"/>
                <w:color w:val="000000" w:themeColor="text1"/>
                <w:sz w:val="28"/>
                <w:szCs w:val="28"/>
              </w:rPr>
              <w:t>.</w:t>
            </w:r>
          </w:p>
        </w:tc>
      </w:tr>
      <w:tr w:rsidR="002A6DA1" w:rsidRPr="002A6DA1" w:rsidTr="00FB36A4">
        <w:tc>
          <w:tcPr>
            <w:tcW w:w="4676" w:type="dxa"/>
          </w:tcPr>
          <w:p w:rsidR="00317634" w:rsidRPr="002A6DA1" w:rsidRDefault="00317634" w:rsidP="00CA02C8">
            <w:pPr>
              <w:pStyle w:val="3"/>
              <w:rPr>
                <w:rFonts w:ascii="Times New Roman" w:hAnsi="Times New Roman" w:cs="Times New Roman"/>
                <w:b w:val="0"/>
                <w:bCs w:val="0"/>
                <w:color w:val="000000" w:themeColor="text1"/>
                <w:sz w:val="28"/>
                <w:szCs w:val="28"/>
                <w:lang w:val="ru-RU" w:eastAsia="uk-UA"/>
              </w:rPr>
            </w:pPr>
            <w:proofErr w:type="gramStart"/>
            <w:r w:rsidRPr="002A6DA1">
              <w:rPr>
                <w:rFonts w:ascii="Times New Roman" w:hAnsi="Times New Roman" w:cs="Times New Roman"/>
                <w:b w:val="0"/>
                <w:bCs w:val="0"/>
                <w:color w:val="000000" w:themeColor="text1"/>
                <w:sz w:val="28"/>
                <w:szCs w:val="28"/>
                <w:lang w:val="ru-RU" w:eastAsia="uk-UA"/>
              </w:rPr>
              <w:t>Ответственный за выпуск:</w:t>
            </w:r>
            <w:proofErr w:type="gramEnd"/>
          </w:p>
        </w:tc>
        <w:tc>
          <w:tcPr>
            <w:tcW w:w="4679" w:type="dxa"/>
          </w:tcPr>
          <w:p w:rsidR="00317634" w:rsidRPr="002A6DA1" w:rsidRDefault="00317634" w:rsidP="002A6DA1">
            <w:pPr>
              <w:spacing w:line="240" w:lineRule="auto"/>
              <w:jc w:val="both"/>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Зав</w:t>
            </w:r>
            <w:proofErr w:type="gramStart"/>
            <w:r w:rsidRPr="002A6DA1">
              <w:rPr>
                <w:rFonts w:ascii="Times New Roman" w:hAnsi="Times New Roman" w:cs="Times New Roman"/>
                <w:color w:val="000000" w:themeColor="text1"/>
                <w:sz w:val="28"/>
                <w:szCs w:val="28"/>
              </w:rPr>
              <w:t>.к</w:t>
            </w:r>
            <w:proofErr w:type="gramEnd"/>
            <w:r w:rsidRPr="002A6DA1">
              <w:rPr>
                <w:rFonts w:ascii="Times New Roman" w:hAnsi="Times New Roman" w:cs="Times New Roman"/>
                <w:color w:val="000000" w:themeColor="text1"/>
                <w:sz w:val="28"/>
                <w:szCs w:val="28"/>
              </w:rPr>
              <w:t>аф</w:t>
            </w:r>
            <w:r w:rsidR="002A6DA1" w:rsidRPr="002A6DA1">
              <w:rPr>
                <w:rFonts w:ascii="Times New Roman" w:hAnsi="Times New Roman" w:cs="Times New Roman"/>
                <w:color w:val="000000" w:themeColor="text1"/>
                <w:sz w:val="28"/>
                <w:szCs w:val="28"/>
              </w:rPr>
              <w:t>. УК Мирошниченко Е.В.</w:t>
            </w:r>
          </w:p>
        </w:tc>
      </w:tr>
    </w:tbl>
    <w:p w:rsidR="00317634" w:rsidRPr="002A6DA1" w:rsidRDefault="00317634" w:rsidP="00CA02C8">
      <w:pPr>
        <w:tabs>
          <w:tab w:val="left" w:pos="9781"/>
        </w:tabs>
        <w:spacing w:line="240" w:lineRule="auto"/>
        <w:ind w:left="426"/>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 xml:space="preserve">                  </w:t>
      </w:r>
    </w:p>
    <w:p w:rsidR="002A6DA1" w:rsidRDefault="00317634" w:rsidP="002A6DA1">
      <w:pPr>
        <w:tabs>
          <w:tab w:val="left" w:pos="9781"/>
        </w:tabs>
        <w:spacing w:line="240" w:lineRule="auto"/>
        <w:ind w:left="426"/>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 xml:space="preserve">                                                                           </w:t>
      </w:r>
    </w:p>
    <w:p w:rsidR="00317634" w:rsidRPr="002A6DA1" w:rsidRDefault="002A6DA1" w:rsidP="002A6DA1">
      <w:pPr>
        <w:tabs>
          <w:tab w:val="left" w:pos="9781"/>
        </w:tabs>
        <w:spacing w:line="240" w:lineRule="auto"/>
        <w:ind w:left="426"/>
        <w:jc w:val="right"/>
        <w:rPr>
          <w:rFonts w:ascii="Times New Roman" w:hAnsi="Times New Roman" w:cs="Times New Roman"/>
          <w:color w:val="000000" w:themeColor="text1"/>
          <w:sz w:val="24"/>
          <w:szCs w:val="24"/>
          <w:lang w:eastAsia="uk-UA"/>
        </w:rPr>
      </w:pPr>
      <w:r w:rsidRPr="002A6DA1">
        <w:rPr>
          <w:color w:val="000000" w:themeColor="text1"/>
          <w:lang w:eastAsia="uk-UA"/>
        </w:rPr>
        <w:t xml:space="preserve">©  </w:t>
      </w:r>
      <w:r>
        <w:rPr>
          <w:color w:val="000000" w:themeColor="text1"/>
          <w:lang w:eastAsia="uk-UA"/>
        </w:rPr>
        <w:t xml:space="preserve"> </w:t>
      </w:r>
      <w:r w:rsidR="00317634" w:rsidRPr="002A6DA1">
        <w:rPr>
          <w:rFonts w:ascii="Times New Roman" w:hAnsi="Times New Roman" w:cs="Times New Roman"/>
          <w:color w:val="000000" w:themeColor="text1"/>
          <w:sz w:val="24"/>
          <w:szCs w:val="24"/>
          <w:lang w:eastAsia="uk-UA"/>
        </w:rPr>
        <w:t>Донецкий национальный</w:t>
      </w:r>
      <w:r w:rsidRPr="002A6DA1">
        <w:rPr>
          <w:rFonts w:ascii="Times New Roman" w:hAnsi="Times New Roman" w:cs="Times New Roman"/>
          <w:color w:val="000000" w:themeColor="text1"/>
          <w:sz w:val="24"/>
          <w:szCs w:val="24"/>
          <w:lang w:eastAsia="uk-UA"/>
        </w:rPr>
        <w:t xml:space="preserve"> </w:t>
      </w:r>
      <w:r w:rsidR="00317634" w:rsidRPr="002A6DA1">
        <w:rPr>
          <w:rFonts w:ascii="Times New Roman" w:hAnsi="Times New Roman" w:cs="Times New Roman"/>
          <w:color w:val="000000" w:themeColor="text1"/>
          <w:sz w:val="24"/>
          <w:szCs w:val="24"/>
          <w:lang w:eastAsia="uk-UA"/>
        </w:rPr>
        <w:t>технический университет</w:t>
      </w:r>
    </w:p>
    <w:p w:rsidR="00317634" w:rsidRPr="002A6DA1" w:rsidRDefault="00317634" w:rsidP="00CA02C8">
      <w:pPr>
        <w:pStyle w:val="2"/>
        <w:spacing w:line="240" w:lineRule="auto"/>
        <w:ind w:left="5529"/>
        <w:jc w:val="both"/>
        <w:rPr>
          <w:color w:val="000000" w:themeColor="text1"/>
          <w:lang w:eastAsia="uk-UA"/>
        </w:rPr>
      </w:pPr>
      <w:r w:rsidRPr="002A6DA1">
        <w:rPr>
          <w:color w:val="000000" w:themeColor="text1"/>
          <w:lang w:eastAsia="uk-UA"/>
        </w:rPr>
        <w:t xml:space="preserve">  </w:t>
      </w:r>
    </w:p>
    <w:p w:rsidR="00317634" w:rsidRDefault="00317634" w:rsidP="00CA02C8">
      <w:pPr>
        <w:spacing w:before="1200" w:line="240" w:lineRule="auto"/>
        <w:ind w:left="2240"/>
        <w:rPr>
          <w:rFonts w:ascii="Times New Roman" w:hAnsi="Times New Roman" w:cs="Times New Roman"/>
          <w:b/>
          <w:bCs/>
          <w:color w:val="000000" w:themeColor="text1"/>
          <w:sz w:val="28"/>
          <w:szCs w:val="28"/>
          <w:lang w:eastAsia="uk-UA"/>
        </w:rPr>
      </w:pPr>
      <w:r w:rsidRPr="002A6DA1">
        <w:rPr>
          <w:rFonts w:ascii="Times New Roman" w:hAnsi="Times New Roman" w:cs="Times New Roman"/>
          <w:b/>
          <w:bCs/>
          <w:color w:val="000000" w:themeColor="text1"/>
          <w:sz w:val="28"/>
          <w:szCs w:val="28"/>
          <w:lang w:eastAsia="uk-UA"/>
        </w:rPr>
        <w:tab/>
      </w:r>
      <w:r w:rsidRPr="002A6DA1">
        <w:rPr>
          <w:rFonts w:ascii="Times New Roman" w:hAnsi="Times New Roman" w:cs="Times New Roman"/>
          <w:b/>
          <w:bCs/>
          <w:color w:val="000000" w:themeColor="text1"/>
          <w:sz w:val="28"/>
          <w:szCs w:val="28"/>
          <w:lang w:eastAsia="uk-UA"/>
        </w:rPr>
        <w:tab/>
      </w:r>
    </w:p>
    <w:p w:rsidR="002A6DA1" w:rsidRDefault="002A6DA1" w:rsidP="00CA02C8">
      <w:pPr>
        <w:spacing w:before="1200" w:line="240" w:lineRule="auto"/>
        <w:ind w:left="2240"/>
        <w:rPr>
          <w:rFonts w:ascii="Times New Roman" w:hAnsi="Times New Roman" w:cs="Times New Roman"/>
          <w:b/>
          <w:bCs/>
          <w:color w:val="000000" w:themeColor="text1"/>
          <w:sz w:val="28"/>
          <w:szCs w:val="28"/>
          <w:lang w:eastAsia="uk-UA"/>
        </w:rPr>
      </w:pPr>
    </w:p>
    <w:p w:rsidR="002A6DA1" w:rsidRPr="009B30B6" w:rsidRDefault="00A52442" w:rsidP="002A6DA1">
      <w:pPr>
        <w:pStyle w:val="7"/>
        <w:rPr>
          <w:b/>
          <w:bCs/>
          <w:color w:val="000000" w:themeColor="text1"/>
          <w:sz w:val="28"/>
          <w:szCs w:val="28"/>
          <w:lang w:val="ru-RU" w:eastAsia="uk-UA"/>
        </w:rPr>
      </w:pPr>
      <w:r w:rsidRPr="00A52442">
        <w:rPr>
          <w:noProof/>
          <w:sz w:val="28"/>
          <w:szCs w:val="28"/>
          <w:lang w:val="ru-RU"/>
        </w:rPr>
        <w:lastRenderedPageBreak/>
        <w:pict>
          <v:shape id="Поле 2" o:spid="_x0000_s1028" type="#_x0000_t202" style="position:absolute;margin-left:479.55pt;margin-top:-24.45pt;width:19.5pt;height:20.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wgkAIAABUFAAAOAAAAZHJzL2Uyb0RvYy54bWysVNuO0zAQfUfiHyy/d3NR0jbRpqu9UIS0&#10;XKSFD3Btp7Fw7GC7TRbEt/AVPCHxDf0kxk7b7XKRECIPju0ZH8/MOePzi6GVaMuNFVpVODmLMeKK&#10;aibUusLv3i4nc4ysI4oRqRWv8D23+GLx9Ml535U81Y2WjBsEIMqWfVfhxrmujCJLG94Se6Y7rsBY&#10;a9MSB0uzjpghPaC3MkrjeBr12rDOaMqthd2b0YgXAb+uOXWv69pyh2SFITYXRhPGlR+jxTkp14Z0&#10;jaD7MMg/RNESoeDSI9QNcQRtjPgFqhXUaKtrd0Z1G+m6FpSHHCCbJP4pm7uGdDzkAsWx3bFM9v/B&#10;0lfbNwYJVuEUI0VaoGj3Zfd99233FaW+On1nS3C668DNDVd6AJZDpra71fS9RUpfN0St+aUxum84&#10;YRBd4k9GJ0dHHOtBVv1LzeAasnE6AA21aX3poBgI0IGl+yMzfHCIwmaazaY5WCiY0nyWzPJwAykP&#10;hztj3XOuW+QnFTZAfAAn21vrfDCkPLj4u6yWgi2FlGFh1qtradCWgEiW4dujP3KTyjsr7Y+NiOMO&#10;xAh3eJuPNpD+qUjSLL5Ki8lyOp9NsmWWT4pZPJ/ESXFVTOOsyG6Wn32ASVY2gjGuboXiBwEm2d8R&#10;vG+FUTpBgqivcJGn+cjQH5OMw/e7JFvhoB+laCs8PzqR0vP6TDFIm5SOCDnOo8fhhypDDQ7/UJWg&#10;Ak/8KAE3rIa93ADMK2Sl2T3IwmigDRiGtwQmjTYfMeqhLytsP2yI4RjJFwqkVSRZ5hs5LLJ8lsLC&#10;nFpWpxaiKEBV2GE0Tq/d2Pybzoh1AzeNYlb6EuRYiyCVh6j2IobeCznt3wnf3Kfr4PXwmi1+AAAA&#10;//8DAFBLAwQUAAYACAAAACEA1cHdHt4AAAAKAQAADwAAAGRycy9kb3ducmV2LnhtbEyPy07DMBBF&#10;90j8gzVIbFDrFKVtHOJUgARi28cHOPE0iYjHUew26d8zrGA5d47unCl2s+vFFcfQedKwWiYgkGpv&#10;O2o0nI4fiwxEiIas6T2hhhsG2JX3d4XJrZ9oj9dDbASXUMiNhjbGIZcy1C06E5Z+QOLd2Y/ORB7H&#10;RtrRTFzuevmcJBvpTEd8oTUDvrdYfx8uTsP5a3paq6n6jKftPt28mW5b+ZvWjw/z6wuIiHP8g+FX&#10;n9WhZKfKX8gG0WtQa7ViVMMizRQIJpTKOKk4yVKQZSH/v1D+AAAA//8DAFBLAQItABQABgAIAAAA&#10;IQC2gziS/gAAAOEBAAATAAAAAAAAAAAAAAAAAAAAAABbQ29udGVudF9UeXBlc10ueG1sUEsBAi0A&#10;FAAGAAgAAAAhADj9If/WAAAAlAEAAAsAAAAAAAAAAAAAAAAALwEAAF9yZWxzLy5yZWxzUEsBAi0A&#10;FAAGAAgAAAAhANwcbCCQAgAAFQUAAA4AAAAAAAAAAAAAAAAALgIAAGRycy9lMm9Eb2MueG1sUEsB&#10;Ai0AFAAGAAgAAAAhANXB3R7eAAAACgEAAA8AAAAAAAAAAAAAAAAA6gQAAGRycy9kb3ducmV2Lnht&#10;bFBLBQYAAAAABAAEAPMAAAD1BQAAAAA=&#10;" stroked="f">
            <v:textbox>
              <w:txbxContent>
                <w:p w:rsidR="002A6DA1" w:rsidRDefault="002A6DA1" w:rsidP="002A6DA1"/>
              </w:txbxContent>
            </v:textbox>
          </v:shape>
        </w:pict>
      </w:r>
      <w:r w:rsidR="002A6DA1" w:rsidRPr="00CA02C8">
        <w:rPr>
          <w:sz w:val="28"/>
          <w:szCs w:val="28"/>
          <w:lang w:val="ru-RU" w:eastAsia="uk-UA"/>
        </w:rPr>
        <w:tab/>
      </w:r>
      <w:r w:rsidR="002A6DA1" w:rsidRPr="00CA02C8">
        <w:rPr>
          <w:sz w:val="28"/>
          <w:szCs w:val="28"/>
          <w:lang w:val="ru-RU" w:eastAsia="uk-UA"/>
        </w:rPr>
        <w:tab/>
      </w:r>
      <w:r w:rsidR="002A6DA1" w:rsidRPr="00CA02C8">
        <w:rPr>
          <w:sz w:val="28"/>
          <w:szCs w:val="28"/>
          <w:lang w:val="ru-RU" w:eastAsia="uk-UA"/>
        </w:rPr>
        <w:tab/>
      </w:r>
      <w:r w:rsidR="002A6DA1" w:rsidRPr="00CA02C8">
        <w:rPr>
          <w:sz w:val="28"/>
          <w:szCs w:val="28"/>
          <w:lang w:val="ru-RU" w:eastAsia="uk-UA"/>
        </w:rPr>
        <w:tab/>
      </w:r>
      <w:r w:rsidR="002A6DA1" w:rsidRPr="009B30B6">
        <w:rPr>
          <w:b/>
          <w:bCs/>
          <w:color w:val="000000" w:themeColor="text1"/>
          <w:sz w:val="28"/>
          <w:szCs w:val="28"/>
          <w:lang w:val="ru-RU" w:eastAsia="uk-UA"/>
        </w:rPr>
        <w:t>СОДЕРЖАНИЕ</w:t>
      </w:r>
      <w:r w:rsidR="002A6DA1" w:rsidRPr="009B30B6">
        <w:rPr>
          <w:b/>
          <w:bCs/>
          <w:vanish/>
          <w:color w:val="000000" w:themeColor="text1"/>
          <w:sz w:val="28"/>
          <w:szCs w:val="28"/>
          <w:lang w:val="ru-RU" w:eastAsia="uk-UA"/>
        </w:rPr>
        <w:t>|вміст,утримання|</w:t>
      </w:r>
    </w:p>
    <w:p w:rsidR="002A6DA1" w:rsidRPr="009B30B6" w:rsidRDefault="002A6DA1" w:rsidP="002A6DA1">
      <w:pPr>
        <w:spacing w:line="240" w:lineRule="auto"/>
        <w:rPr>
          <w:rFonts w:ascii="Times New Roman" w:hAnsi="Times New Roman" w:cs="Times New Roman"/>
          <w:color w:val="000000" w:themeColor="text1"/>
          <w:sz w:val="28"/>
          <w:szCs w:val="28"/>
        </w:rPr>
      </w:pPr>
    </w:p>
    <w:tbl>
      <w:tblPr>
        <w:tblW w:w="9497" w:type="dxa"/>
        <w:tblInd w:w="250" w:type="dxa"/>
        <w:tblLook w:val="0000"/>
      </w:tblPr>
      <w:tblGrid>
        <w:gridCol w:w="8080"/>
        <w:gridCol w:w="1417"/>
      </w:tblGrid>
      <w:tr w:rsidR="009B30B6" w:rsidRPr="009B30B6" w:rsidTr="002A6DA1">
        <w:trPr>
          <w:trHeight w:val="403"/>
        </w:trPr>
        <w:tc>
          <w:tcPr>
            <w:tcW w:w="8080"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ВВЕДЕНИЕ</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4</w:t>
            </w:r>
          </w:p>
        </w:tc>
      </w:tr>
      <w:tr w:rsidR="009B30B6" w:rsidRPr="009B30B6" w:rsidTr="002A6DA1">
        <w:trPr>
          <w:trHeight w:val="296"/>
        </w:trPr>
        <w:tc>
          <w:tcPr>
            <w:tcW w:w="8080" w:type="dxa"/>
          </w:tcPr>
          <w:p w:rsidR="002A6DA1" w:rsidRPr="009B30B6" w:rsidRDefault="002A6DA1" w:rsidP="002A6DA1">
            <w:pPr>
              <w:pStyle w:val="8"/>
              <w:spacing w:before="0"/>
              <w:rPr>
                <w:i w:val="0"/>
                <w:iCs w:val="0"/>
                <w:color w:val="000000" w:themeColor="text1"/>
                <w:sz w:val="28"/>
                <w:szCs w:val="28"/>
                <w:lang w:val="ru-RU" w:eastAsia="uk-UA"/>
              </w:rPr>
            </w:pPr>
            <w:r w:rsidRPr="009B30B6">
              <w:rPr>
                <w:color w:val="000000" w:themeColor="text1"/>
                <w:sz w:val="28"/>
                <w:szCs w:val="28"/>
                <w:lang w:val="ru-RU" w:eastAsia="uk-UA"/>
              </w:rPr>
              <w:t xml:space="preserve"> </w:t>
            </w:r>
            <w:r w:rsidRPr="009B30B6">
              <w:rPr>
                <w:i w:val="0"/>
                <w:iCs w:val="0"/>
                <w:color w:val="000000" w:themeColor="text1"/>
                <w:sz w:val="28"/>
                <w:szCs w:val="28"/>
                <w:lang w:val="ru-RU" w:eastAsia="uk-UA"/>
              </w:rPr>
              <w:t>1 Цели и задача</w:t>
            </w:r>
            <w:r w:rsidRPr="009B30B6">
              <w:rPr>
                <w:i w:val="0"/>
                <w:iCs w:val="0"/>
                <w:vanish/>
                <w:color w:val="000000" w:themeColor="text1"/>
                <w:sz w:val="28"/>
                <w:szCs w:val="28"/>
                <w:lang w:val="ru-RU" w:eastAsia="uk-UA"/>
              </w:rPr>
              <w:t>|задачі|</w:t>
            </w:r>
            <w:r w:rsidRPr="009B30B6">
              <w:rPr>
                <w:i w:val="0"/>
                <w:iCs w:val="0"/>
                <w:color w:val="000000" w:themeColor="text1"/>
                <w:sz w:val="28"/>
                <w:szCs w:val="28"/>
                <w:lang w:val="ru-RU" w:eastAsia="uk-UA"/>
              </w:rPr>
              <w:t xml:space="preserve"> дисциплины</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5</w:t>
            </w:r>
          </w:p>
        </w:tc>
      </w:tr>
      <w:tr w:rsidR="009B30B6" w:rsidRPr="009B30B6" w:rsidTr="002A6DA1">
        <w:tc>
          <w:tcPr>
            <w:tcW w:w="8080"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 xml:space="preserve"> 2 Программа дисциплины</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5</w:t>
            </w:r>
          </w:p>
        </w:tc>
      </w:tr>
      <w:tr w:rsidR="009B30B6" w:rsidRPr="009B30B6" w:rsidTr="002A6DA1">
        <w:tc>
          <w:tcPr>
            <w:tcW w:w="8080"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 xml:space="preserve"> 3 Перечень тем практических занятий</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27</w:t>
            </w:r>
          </w:p>
        </w:tc>
      </w:tr>
      <w:tr w:rsidR="009B30B6" w:rsidRPr="009B30B6" w:rsidTr="002A6DA1">
        <w:tc>
          <w:tcPr>
            <w:tcW w:w="8080"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 xml:space="preserve"> 4 Рекомендации студентам по самостоятельной подготовке</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28</w:t>
            </w:r>
          </w:p>
        </w:tc>
      </w:tr>
      <w:tr w:rsidR="009B30B6" w:rsidRPr="009B30B6" w:rsidTr="002A6DA1">
        <w:tc>
          <w:tcPr>
            <w:tcW w:w="8080" w:type="dxa"/>
          </w:tcPr>
          <w:p w:rsidR="002A6DA1" w:rsidRPr="009B30B6" w:rsidRDefault="009B30B6" w:rsidP="004E3567">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pacing w:val="2"/>
                <w:sz w:val="28"/>
                <w:szCs w:val="28"/>
                <w:lang w:eastAsia="uk-UA"/>
              </w:rPr>
              <w:t xml:space="preserve"> 5</w:t>
            </w:r>
            <w:r w:rsidR="002A6DA1" w:rsidRPr="009B30B6">
              <w:rPr>
                <w:rFonts w:ascii="Times New Roman" w:hAnsi="Times New Roman" w:cs="Times New Roman"/>
                <w:color w:val="000000" w:themeColor="text1"/>
                <w:spacing w:val="2"/>
                <w:sz w:val="28"/>
                <w:szCs w:val="28"/>
                <w:lang w:eastAsia="uk-UA"/>
              </w:rPr>
              <w:t>. Критерии оцен</w:t>
            </w:r>
            <w:r w:rsidR="004E3567">
              <w:rPr>
                <w:rFonts w:ascii="Times New Roman" w:hAnsi="Times New Roman" w:cs="Times New Roman"/>
                <w:color w:val="000000" w:themeColor="text1"/>
                <w:spacing w:val="2"/>
                <w:sz w:val="28"/>
                <w:szCs w:val="28"/>
                <w:lang w:eastAsia="uk-UA"/>
              </w:rPr>
              <w:t xml:space="preserve">ивания </w:t>
            </w:r>
            <w:r w:rsidR="002A6DA1" w:rsidRPr="009B30B6">
              <w:rPr>
                <w:rFonts w:ascii="Times New Roman" w:hAnsi="Times New Roman" w:cs="Times New Roman"/>
                <w:color w:val="000000" w:themeColor="text1"/>
                <w:spacing w:val="2"/>
                <w:sz w:val="28"/>
                <w:szCs w:val="28"/>
                <w:lang w:eastAsia="uk-UA"/>
              </w:rPr>
              <w:t>знаний студентов</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29</w:t>
            </w:r>
          </w:p>
        </w:tc>
      </w:tr>
      <w:tr w:rsidR="009B30B6" w:rsidRPr="009B30B6" w:rsidTr="002A6DA1">
        <w:tc>
          <w:tcPr>
            <w:tcW w:w="8080" w:type="dxa"/>
          </w:tcPr>
          <w:p w:rsidR="002A6DA1" w:rsidRPr="009B30B6" w:rsidRDefault="009B30B6"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rPr>
              <w:t>СПИСОК ЛИТЕРАТУРЫ</w:t>
            </w:r>
            <w:r w:rsidR="002A6DA1" w:rsidRPr="009B30B6">
              <w:rPr>
                <w:rFonts w:ascii="Times New Roman" w:hAnsi="Times New Roman" w:cs="Times New Roman"/>
                <w:vanish/>
                <w:color w:val="000000" w:themeColor="text1"/>
                <w:sz w:val="28"/>
                <w:szCs w:val="28"/>
                <w:lang w:eastAsia="uk-UA"/>
              </w:rPr>
              <w:t xml:space="preserve"> |заслань|</w:t>
            </w: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31</w:t>
            </w:r>
          </w:p>
        </w:tc>
      </w:tr>
      <w:tr w:rsidR="009B30B6" w:rsidRPr="009B30B6" w:rsidTr="002A6DA1">
        <w:tc>
          <w:tcPr>
            <w:tcW w:w="8080"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Приложение</w:t>
            </w:r>
            <w:proofErr w:type="gramStart"/>
            <w:r w:rsidRPr="009B30B6">
              <w:rPr>
                <w:rFonts w:ascii="Times New Roman" w:hAnsi="Times New Roman" w:cs="Times New Roman"/>
                <w:color w:val="000000" w:themeColor="text1"/>
                <w:sz w:val="28"/>
                <w:szCs w:val="28"/>
                <w:lang w:eastAsia="uk-UA"/>
              </w:rPr>
              <w:t xml:space="preserve"> А</w:t>
            </w:r>
            <w:proofErr w:type="gramEnd"/>
            <w:r w:rsidRPr="009B30B6">
              <w:rPr>
                <w:rFonts w:ascii="Times New Roman" w:hAnsi="Times New Roman" w:cs="Times New Roman"/>
                <w:color w:val="000000" w:themeColor="text1"/>
                <w:sz w:val="28"/>
                <w:szCs w:val="28"/>
                <w:lang w:eastAsia="uk-UA"/>
              </w:rPr>
              <w:t xml:space="preserve"> </w:t>
            </w:r>
          </w:p>
          <w:p w:rsidR="002A6DA1" w:rsidRPr="009B30B6" w:rsidRDefault="002A6DA1" w:rsidP="002A6DA1">
            <w:pPr>
              <w:spacing w:line="240" w:lineRule="auto"/>
              <w:jc w:val="both"/>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 xml:space="preserve">Тестовые задачи из учебной дисциплины «Аккредитация и обеспечения качества испытательных лабораторий» для проверки знаний студентами </w:t>
            </w:r>
          </w:p>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p>
        </w:tc>
        <w:tc>
          <w:tcPr>
            <w:tcW w:w="1417" w:type="dxa"/>
          </w:tcPr>
          <w:p w:rsidR="002A6DA1" w:rsidRPr="009B30B6" w:rsidRDefault="002A6DA1" w:rsidP="002A6DA1">
            <w:pPr>
              <w:spacing w:line="240" w:lineRule="auto"/>
              <w:jc w:val="both"/>
              <w:rPr>
                <w:rFonts w:ascii="Times New Roman" w:hAnsi="Times New Roman" w:cs="Times New Roman"/>
                <w:color w:val="000000" w:themeColor="text1"/>
                <w:sz w:val="28"/>
                <w:szCs w:val="28"/>
                <w:lang w:eastAsia="uk-UA"/>
              </w:rPr>
            </w:pPr>
            <w:r w:rsidRPr="009B30B6">
              <w:rPr>
                <w:rFonts w:ascii="Times New Roman" w:hAnsi="Times New Roman" w:cs="Times New Roman"/>
                <w:color w:val="000000" w:themeColor="text1"/>
                <w:sz w:val="28"/>
                <w:szCs w:val="28"/>
                <w:lang w:eastAsia="uk-UA"/>
              </w:rPr>
              <w:t>33</w:t>
            </w:r>
          </w:p>
        </w:tc>
      </w:tr>
    </w:tbl>
    <w:p w:rsidR="009B30B6" w:rsidRDefault="009B30B6" w:rsidP="002A6DA1">
      <w:pPr>
        <w:spacing w:before="1200" w:line="240" w:lineRule="auto"/>
        <w:ind w:left="2240"/>
        <w:jc w:val="center"/>
        <w:rPr>
          <w:rFonts w:ascii="Times New Roman" w:hAnsi="Times New Roman" w:cs="Times New Roman"/>
          <w:b/>
          <w:bCs/>
          <w:sz w:val="28"/>
          <w:szCs w:val="28"/>
          <w:lang w:eastAsia="uk-UA"/>
        </w:rPr>
      </w:pPr>
    </w:p>
    <w:p w:rsidR="009B30B6" w:rsidRDefault="009B30B6" w:rsidP="002A6DA1">
      <w:pPr>
        <w:spacing w:before="1200" w:line="240" w:lineRule="auto"/>
        <w:ind w:left="2240"/>
        <w:jc w:val="center"/>
        <w:rPr>
          <w:rFonts w:ascii="Times New Roman" w:hAnsi="Times New Roman" w:cs="Times New Roman"/>
          <w:b/>
          <w:bCs/>
          <w:sz w:val="28"/>
          <w:szCs w:val="28"/>
          <w:lang w:eastAsia="uk-UA"/>
        </w:rPr>
      </w:pPr>
    </w:p>
    <w:p w:rsidR="009B30B6" w:rsidRDefault="009B30B6" w:rsidP="002A6DA1">
      <w:pPr>
        <w:spacing w:before="1200" w:line="240" w:lineRule="auto"/>
        <w:ind w:left="2240"/>
        <w:jc w:val="center"/>
        <w:rPr>
          <w:rFonts w:ascii="Times New Roman" w:hAnsi="Times New Roman" w:cs="Times New Roman"/>
          <w:b/>
          <w:bCs/>
          <w:sz w:val="28"/>
          <w:szCs w:val="28"/>
          <w:lang w:eastAsia="uk-UA"/>
        </w:rPr>
      </w:pPr>
    </w:p>
    <w:p w:rsidR="009B30B6" w:rsidRDefault="009B30B6" w:rsidP="002A6DA1">
      <w:pPr>
        <w:spacing w:before="1200" w:line="240" w:lineRule="auto"/>
        <w:ind w:left="2240"/>
        <w:jc w:val="center"/>
        <w:rPr>
          <w:rFonts w:ascii="Times New Roman" w:hAnsi="Times New Roman" w:cs="Times New Roman"/>
          <w:b/>
          <w:bCs/>
          <w:sz w:val="28"/>
          <w:szCs w:val="28"/>
          <w:lang w:eastAsia="uk-UA"/>
        </w:rPr>
      </w:pPr>
    </w:p>
    <w:p w:rsidR="009B30B6" w:rsidRDefault="009B30B6" w:rsidP="002A6DA1">
      <w:pPr>
        <w:spacing w:before="1200" w:line="240" w:lineRule="auto"/>
        <w:ind w:left="2240"/>
        <w:jc w:val="center"/>
        <w:rPr>
          <w:rFonts w:ascii="Times New Roman" w:hAnsi="Times New Roman" w:cs="Times New Roman"/>
          <w:b/>
          <w:bCs/>
          <w:sz w:val="28"/>
          <w:szCs w:val="28"/>
          <w:lang w:eastAsia="uk-UA"/>
        </w:rPr>
      </w:pPr>
    </w:p>
    <w:p w:rsidR="00317634" w:rsidRPr="00B2285D" w:rsidRDefault="009B30B6" w:rsidP="004E3567">
      <w:pPr>
        <w:spacing w:before="1200" w:line="240" w:lineRule="auto"/>
        <w:jc w:val="center"/>
        <w:rPr>
          <w:rFonts w:ascii="Times New Roman" w:hAnsi="Times New Roman" w:cs="Times New Roman"/>
          <w:b/>
          <w:bCs/>
          <w:sz w:val="28"/>
          <w:szCs w:val="28"/>
          <w:lang w:eastAsia="uk-UA"/>
        </w:rPr>
      </w:pPr>
      <w:r w:rsidRPr="00B2285D">
        <w:rPr>
          <w:rFonts w:ascii="Times New Roman" w:hAnsi="Times New Roman" w:cs="Times New Roman"/>
          <w:b/>
          <w:bCs/>
          <w:sz w:val="28"/>
          <w:szCs w:val="28"/>
          <w:lang w:eastAsia="uk-UA"/>
        </w:rPr>
        <w:lastRenderedPageBreak/>
        <w:t>В</w:t>
      </w:r>
      <w:r w:rsidR="00317634" w:rsidRPr="00B2285D">
        <w:rPr>
          <w:rFonts w:ascii="Times New Roman" w:hAnsi="Times New Roman" w:cs="Times New Roman"/>
          <w:b/>
          <w:bCs/>
          <w:sz w:val="28"/>
          <w:szCs w:val="28"/>
          <w:lang w:eastAsia="uk-UA"/>
        </w:rPr>
        <w:t>ВЕДЕНИЕ</w:t>
      </w:r>
    </w:p>
    <w:p w:rsidR="00317634" w:rsidRPr="00B2285D" w:rsidRDefault="00317634" w:rsidP="002A6DA1">
      <w:pPr>
        <w:spacing w:line="240" w:lineRule="auto"/>
        <w:ind w:firstLine="300"/>
        <w:contextualSpacing/>
        <w:jc w:val="both"/>
        <w:rPr>
          <w:rFonts w:ascii="Times New Roman" w:hAnsi="Times New Roman" w:cs="Times New Roman"/>
          <w:sz w:val="28"/>
          <w:szCs w:val="28"/>
        </w:rPr>
      </w:pPr>
      <w:r w:rsidRPr="00B2285D">
        <w:rPr>
          <w:rFonts w:ascii="Times New Roman" w:hAnsi="Times New Roman" w:cs="Times New Roman"/>
          <w:sz w:val="28"/>
          <w:szCs w:val="28"/>
        </w:rPr>
        <w:tab/>
        <w:t xml:space="preserve">Среди мероприятий, которые обеспечивают повышение качества продукции, одно из важнейших - совершенствование методологии и практики его оценки. </w:t>
      </w:r>
    </w:p>
    <w:p w:rsidR="00317634" w:rsidRPr="00B2285D" w:rsidRDefault="00317634" w:rsidP="002A6DA1">
      <w:pPr>
        <w:spacing w:line="240" w:lineRule="auto"/>
        <w:ind w:firstLine="300"/>
        <w:contextualSpacing/>
        <w:jc w:val="both"/>
        <w:rPr>
          <w:rFonts w:ascii="Times New Roman" w:hAnsi="Times New Roman" w:cs="Times New Roman"/>
          <w:sz w:val="28"/>
          <w:szCs w:val="28"/>
        </w:rPr>
      </w:pPr>
      <w:r w:rsidRPr="00B2285D">
        <w:rPr>
          <w:rFonts w:ascii="Times New Roman" w:hAnsi="Times New Roman" w:cs="Times New Roman"/>
          <w:sz w:val="28"/>
          <w:szCs w:val="28"/>
        </w:rPr>
        <w:tab/>
        <w:t xml:space="preserve">Точная, достоверная и объективная оценка качества продукции дает возможность постановлять обоснованные решения при ее разработке, проводке и эксплуатации. </w:t>
      </w:r>
    </w:p>
    <w:p w:rsidR="00317634" w:rsidRPr="00B2285D" w:rsidRDefault="00317634" w:rsidP="002A6DA1">
      <w:pPr>
        <w:spacing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ab/>
        <w:t>При разработке и производстве продукции ее испытания осуществляют разработчики и изготовители, оценивая уровень качества создаваемых образцов и проверяя соответствие требованиям потребителей.</w:t>
      </w:r>
    </w:p>
    <w:p w:rsidR="00317634" w:rsidRPr="00B2285D" w:rsidRDefault="00317634" w:rsidP="002A6DA1">
      <w:pPr>
        <w:spacing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ab/>
        <w:t>С появлением в законодательстве ряда стран требований по безопасности продукции и охране окружающей среды испытания стали проводиться с обязательным участием представителей государственных органов. Такая практика привела к созданию национальных систем испытаний с аккредитацией испытательных лабораторий.</w:t>
      </w:r>
    </w:p>
    <w:p w:rsidR="00317634" w:rsidRPr="00B2285D" w:rsidRDefault="00317634" w:rsidP="002A6DA1">
      <w:pPr>
        <w:spacing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ab/>
        <w:t>Аккредитация является официальным признанием правомочия испытательной лаборатории проводить конкретные испытания определенных видов продукции на соответствие требованиям конкретных нормативно-технических документов.</w:t>
      </w:r>
    </w:p>
    <w:p w:rsidR="00317634" w:rsidRPr="00B2285D" w:rsidRDefault="00317634" w:rsidP="002A6DA1">
      <w:pPr>
        <w:spacing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ab/>
      </w:r>
      <w:proofErr w:type="gramStart"/>
      <w:r w:rsidRPr="00B2285D">
        <w:rPr>
          <w:rFonts w:ascii="Times New Roman" w:hAnsi="Times New Roman" w:cs="Times New Roman"/>
          <w:sz w:val="28"/>
          <w:szCs w:val="28"/>
        </w:rPr>
        <w:t xml:space="preserve">Методические рекомендации относительно организации самостоятельной работы студентов </w:t>
      </w:r>
      <w:r w:rsidR="00B2285D" w:rsidRPr="00B2285D">
        <w:rPr>
          <w:rFonts w:ascii="Times New Roman" w:hAnsi="Times New Roman" w:cs="Times New Roman"/>
          <w:sz w:val="28"/>
          <w:szCs w:val="28"/>
        </w:rPr>
        <w:t xml:space="preserve">по </w:t>
      </w:r>
      <w:r w:rsidRPr="00B2285D">
        <w:rPr>
          <w:rFonts w:ascii="Times New Roman" w:hAnsi="Times New Roman" w:cs="Times New Roman"/>
          <w:sz w:val="28"/>
          <w:szCs w:val="28"/>
        </w:rPr>
        <w:t xml:space="preserve">учебной дисциплины  по выбору </w:t>
      </w:r>
      <w:r w:rsidR="00B2285D" w:rsidRPr="00B2285D">
        <w:rPr>
          <w:rFonts w:ascii="Times New Roman" w:hAnsi="Times New Roman" w:cs="Times New Roman"/>
          <w:sz w:val="28"/>
          <w:szCs w:val="28"/>
        </w:rPr>
        <w:t xml:space="preserve">ГОУ ВПО </w:t>
      </w:r>
      <w:r w:rsidRPr="00B2285D">
        <w:rPr>
          <w:rFonts w:ascii="Times New Roman" w:hAnsi="Times New Roman" w:cs="Times New Roman"/>
          <w:sz w:val="28"/>
          <w:szCs w:val="28"/>
        </w:rPr>
        <w:t xml:space="preserve">«Аккредитация испытательных лабораторий» учитывают нормативные документы МОН </w:t>
      </w:r>
      <w:r w:rsidR="00B2285D" w:rsidRPr="00B2285D">
        <w:rPr>
          <w:rFonts w:ascii="Times New Roman" w:hAnsi="Times New Roman" w:cs="Times New Roman"/>
          <w:sz w:val="28"/>
          <w:szCs w:val="28"/>
        </w:rPr>
        <w:t>ДНР</w:t>
      </w:r>
      <w:r w:rsidRPr="00B2285D">
        <w:rPr>
          <w:rFonts w:ascii="Times New Roman" w:hAnsi="Times New Roman" w:cs="Times New Roman"/>
          <w:sz w:val="28"/>
          <w:szCs w:val="28"/>
        </w:rPr>
        <w:t xml:space="preserve">,  </w:t>
      </w:r>
      <w:r w:rsidR="00B2285D" w:rsidRPr="00B2285D">
        <w:rPr>
          <w:rFonts w:ascii="Times New Roman" w:hAnsi="Times New Roman" w:cs="Times New Roman"/>
          <w:sz w:val="28"/>
          <w:szCs w:val="28"/>
        </w:rPr>
        <w:t xml:space="preserve">Образовательную </w:t>
      </w:r>
      <w:r w:rsidRPr="00B2285D">
        <w:rPr>
          <w:rFonts w:ascii="Times New Roman" w:hAnsi="Times New Roman" w:cs="Times New Roman"/>
          <w:sz w:val="28"/>
          <w:szCs w:val="28"/>
        </w:rPr>
        <w:t xml:space="preserve"> программу </w:t>
      </w:r>
      <w:r w:rsidR="00B2285D" w:rsidRPr="00B2285D">
        <w:rPr>
          <w:rFonts w:ascii="Times New Roman" w:hAnsi="Times New Roman" w:cs="Times New Roman"/>
          <w:sz w:val="28"/>
          <w:szCs w:val="28"/>
        </w:rPr>
        <w:t xml:space="preserve">для подготовки бакалавров по направлению 27.03.02 «Управление качеством», </w:t>
      </w:r>
      <w:r w:rsidRPr="00B2285D">
        <w:rPr>
          <w:rFonts w:ascii="Times New Roman" w:hAnsi="Times New Roman" w:cs="Times New Roman"/>
          <w:sz w:val="28"/>
          <w:szCs w:val="28"/>
        </w:rPr>
        <w:t xml:space="preserve">«Средства диагностики качества высшего образования уровня </w:t>
      </w:r>
      <w:r w:rsidR="00B2285D" w:rsidRPr="00B2285D">
        <w:rPr>
          <w:rFonts w:ascii="Times New Roman" w:hAnsi="Times New Roman" w:cs="Times New Roman"/>
          <w:sz w:val="28"/>
          <w:szCs w:val="28"/>
        </w:rPr>
        <w:t>бакалавр</w:t>
      </w:r>
      <w:r w:rsidRPr="00B2285D">
        <w:rPr>
          <w:rFonts w:ascii="Times New Roman" w:hAnsi="Times New Roman" w:cs="Times New Roman"/>
          <w:sz w:val="28"/>
          <w:szCs w:val="28"/>
        </w:rPr>
        <w:t xml:space="preserve">», </w:t>
      </w:r>
      <w:r w:rsidR="00B2285D" w:rsidRPr="00B2285D">
        <w:rPr>
          <w:rFonts w:ascii="Times New Roman" w:hAnsi="Times New Roman" w:cs="Times New Roman"/>
          <w:sz w:val="28"/>
          <w:szCs w:val="28"/>
        </w:rPr>
        <w:t xml:space="preserve">показывает </w:t>
      </w:r>
      <w:r w:rsidRPr="00B2285D">
        <w:rPr>
          <w:rFonts w:ascii="Times New Roman" w:hAnsi="Times New Roman" w:cs="Times New Roman"/>
          <w:sz w:val="28"/>
          <w:szCs w:val="28"/>
        </w:rPr>
        <w:t xml:space="preserve">основные методические направления </w:t>
      </w:r>
      <w:r w:rsidR="00B2285D" w:rsidRPr="00B2285D">
        <w:rPr>
          <w:rFonts w:ascii="Times New Roman" w:hAnsi="Times New Roman" w:cs="Times New Roman"/>
          <w:sz w:val="28"/>
          <w:szCs w:val="28"/>
        </w:rPr>
        <w:t>ФИММ</w:t>
      </w:r>
      <w:r w:rsidRPr="00B2285D">
        <w:rPr>
          <w:rFonts w:ascii="Times New Roman" w:hAnsi="Times New Roman" w:cs="Times New Roman"/>
          <w:sz w:val="28"/>
          <w:szCs w:val="28"/>
        </w:rPr>
        <w:t xml:space="preserve"> и кафедры «Управление качеством».</w:t>
      </w:r>
      <w:proofErr w:type="gramEnd"/>
    </w:p>
    <w:p w:rsidR="00317634" w:rsidRPr="00B2285D" w:rsidRDefault="00317634" w:rsidP="002A6DA1">
      <w:pPr>
        <w:spacing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ab/>
      </w:r>
      <w:proofErr w:type="gramStart"/>
      <w:r w:rsidRPr="00B2285D">
        <w:rPr>
          <w:rFonts w:ascii="Times New Roman" w:hAnsi="Times New Roman" w:cs="Times New Roman"/>
          <w:sz w:val="28"/>
          <w:szCs w:val="28"/>
        </w:rPr>
        <w:t xml:space="preserve">Методические рекомендации  </w:t>
      </w:r>
      <w:r w:rsidR="002A6DA1" w:rsidRPr="00B2285D">
        <w:rPr>
          <w:rFonts w:ascii="Times New Roman" w:hAnsi="Times New Roman" w:cs="Times New Roman"/>
          <w:sz w:val="28"/>
          <w:szCs w:val="28"/>
        </w:rPr>
        <w:t>по вариативной</w:t>
      </w:r>
      <w:r w:rsidRPr="00B2285D">
        <w:rPr>
          <w:rFonts w:ascii="Times New Roman" w:hAnsi="Times New Roman" w:cs="Times New Roman"/>
          <w:sz w:val="28"/>
          <w:szCs w:val="28"/>
        </w:rPr>
        <w:t xml:space="preserve"> учебной дисциплины  по выбору </w:t>
      </w:r>
      <w:r w:rsidR="002A6DA1" w:rsidRPr="00B2285D">
        <w:rPr>
          <w:rFonts w:ascii="Times New Roman" w:hAnsi="Times New Roman" w:cs="Times New Roman"/>
          <w:sz w:val="28"/>
          <w:szCs w:val="28"/>
        </w:rPr>
        <w:t>ВУЗа</w:t>
      </w:r>
      <w:r w:rsidRPr="00B2285D">
        <w:rPr>
          <w:rFonts w:ascii="Times New Roman" w:hAnsi="Times New Roman" w:cs="Times New Roman"/>
          <w:sz w:val="28"/>
          <w:szCs w:val="28"/>
        </w:rPr>
        <w:t xml:space="preserve">  «Аккредитация испытательных лабораторий»</w:t>
      </w:r>
      <w:r w:rsidRPr="00B2285D">
        <w:rPr>
          <w:rFonts w:ascii="Times New Roman" w:hAnsi="Times New Roman" w:cs="Times New Roman"/>
          <w:sz w:val="28"/>
          <w:szCs w:val="28"/>
          <w:lang w:eastAsia="uk-UA"/>
        </w:rPr>
        <w:t xml:space="preserve"> </w:t>
      </w:r>
      <w:r w:rsidRPr="00B2285D">
        <w:rPr>
          <w:rFonts w:ascii="Times New Roman" w:hAnsi="Times New Roman" w:cs="Times New Roman"/>
          <w:sz w:val="28"/>
          <w:szCs w:val="28"/>
        </w:rPr>
        <w:t>разработанные на основе:</w:t>
      </w:r>
      <w:proofErr w:type="gramEnd"/>
    </w:p>
    <w:p w:rsidR="00317634" w:rsidRPr="00B2285D" w:rsidRDefault="00317634" w:rsidP="002A6DA1">
      <w:pPr>
        <w:numPr>
          <w:ilvl w:val="0"/>
          <w:numId w:val="16"/>
        </w:numPr>
        <w:spacing w:after="0"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учебного плана подготовки специалиста данного направления подготовки;</w:t>
      </w:r>
    </w:p>
    <w:p w:rsidR="00317634" w:rsidRPr="00B2285D" w:rsidRDefault="00317634" w:rsidP="002A6DA1">
      <w:pPr>
        <w:numPr>
          <w:ilvl w:val="0"/>
          <w:numId w:val="16"/>
        </w:numPr>
        <w:spacing w:after="0" w:line="240" w:lineRule="auto"/>
        <w:contextualSpacing/>
        <w:jc w:val="both"/>
        <w:rPr>
          <w:rFonts w:ascii="Times New Roman" w:hAnsi="Times New Roman" w:cs="Times New Roman"/>
          <w:sz w:val="28"/>
          <w:szCs w:val="28"/>
        </w:rPr>
      </w:pPr>
      <w:r w:rsidRPr="00B2285D">
        <w:rPr>
          <w:rFonts w:ascii="Times New Roman" w:hAnsi="Times New Roman" w:cs="Times New Roman"/>
          <w:sz w:val="28"/>
          <w:szCs w:val="28"/>
        </w:rPr>
        <w:t xml:space="preserve">учебной  и рабочей программы дисциплины «Аккредитация испытательных лабораторий» </w:t>
      </w:r>
    </w:p>
    <w:p w:rsidR="00317634" w:rsidRPr="00B2285D" w:rsidRDefault="00317634" w:rsidP="002A6DA1">
      <w:pPr>
        <w:spacing w:line="240" w:lineRule="auto"/>
        <w:ind w:firstLine="540"/>
        <w:contextualSpacing/>
        <w:jc w:val="both"/>
        <w:rPr>
          <w:rFonts w:ascii="Times New Roman" w:hAnsi="Times New Roman" w:cs="Times New Roman"/>
          <w:sz w:val="28"/>
          <w:szCs w:val="28"/>
        </w:rPr>
      </w:pPr>
      <w:r w:rsidRPr="00B2285D">
        <w:rPr>
          <w:rFonts w:ascii="Times New Roman" w:hAnsi="Times New Roman" w:cs="Times New Roman"/>
          <w:sz w:val="28"/>
          <w:szCs w:val="28"/>
        </w:rPr>
        <w:tab/>
        <w:t xml:space="preserve">Основными задачами методических рекомендаций относительно организации самостоятельной работы студентов </w:t>
      </w:r>
      <w:r w:rsidR="002A6DA1" w:rsidRPr="00B2285D">
        <w:rPr>
          <w:rFonts w:ascii="Times New Roman" w:hAnsi="Times New Roman" w:cs="Times New Roman"/>
          <w:sz w:val="28"/>
          <w:szCs w:val="28"/>
        </w:rPr>
        <w:t>-</w:t>
      </w:r>
      <w:r w:rsidRPr="00B2285D">
        <w:rPr>
          <w:rFonts w:ascii="Times New Roman" w:hAnsi="Times New Roman" w:cs="Times New Roman"/>
          <w:sz w:val="28"/>
          <w:szCs w:val="28"/>
        </w:rPr>
        <w:t xml:space="preserve"> студентов с программой курса, перечнем вопросов для проверки знаний, тестовыми за</w:t>
      </w:r>
      <w:r w:rsidR="002A6DA1" w:rsidRPr="00B2285D">
        <w:rPr>
          <w:rFonts w:ascii="Times New Roman" w:hAnsi="Times New Roman" w:cs="Times New Roman"/>
          <w:sz w:val="28"/>
          <w:szCs w:val="28"/>
        </w:rPr>
        <w:t>даниями</w:t>
      </w:r>
      <w:r w:rsidRPr="00B2285D">
        <w:rPr>
          <w:rFonts w:ascii="Times New Roman" w:hAnsi="Times New Roman" w:cs="Times New Roman"/>
          <w:sz w:val="28"/>
          <w:szCs w:val="28"/>
        </w:rPr>
        <w:t>, содержанием практических задач, критериями оценки знаний.</w:t>
      </w:r>
    </w:p>
    <w:p w:rsidR="002A6DA1" w:rsidRPr="00B2285D" w:rsidRDefault="002A6DA1" w:rsidP="002A6DA1">
      <w:pPr>
        <w:spacing w:line="240" w:lineRule="auto"/>
        <w:contextualSpacing/>
        <w:jc w:val="center"/>
        <w:rPr>
          <w:rFonts w:ascii="Times New Roman" w:hAnsi="Times New Roman" w:cs="Times New Roman"/>
          <w:b/>
          <w:bCs/>
          <w:spacing w:val="2"/>
          <w:sz w:val="28"/>
          <w:szCs w:val="28"/>
          <w:lang w:eastAsia="uk-UA"/>
        </w:rPr>
      </w:pPr>
    </w:p>
    <w:p w:rsidR="002A6DA1" w:rsidRPr="00B2285D" w:rsidRDefault="002A6DA1" w:rsidP="002A6DA1">
      <w:pPr>
        <w:spacing w:line="240" w:lineRule="auto"/>
        <w:contextualSpacing/>
        <w:jc w:val="center"/>
        <w:rPr>
          <w:rFonts w:ascii="Times New Roman" w:hAnsi="Times New Roman" w:cs="Times New Roman"/>
          <w:b/>
          <w:bCs/>
          <w:spacing w:val="2"/>
          <w:sz w:val="28"/>
          <w:szCs w:val="28"/>
          <w:lang w:eastAsia="uk-UA"/>
        </w:rPr>
      </w:pPr>
    </w:p>
    <w:p w:rsidR="009B30B6" w:rsidRDefault="009B30B6" w:rsidP="002A6DA1">
      <w:pPr>
        <w:spacing w:line="240" w:lineRule="auto"/>
        <w:contextualSpacing/>
        <w:jc w:val="center"/>
        <w:rPr>
          <w:rFonts w:ascii="Times New Roman" w:hAnsi="Times New Roman" w:cs="Times New Roman"/>
          <w:b/>
          <w:bCs/>
          <w:spacing w:val="2"/>
          <w:sz w:val="28"/>
          <w:szCs w:val="28"/>
          <w:lang w:eastAsia="uk-UA"/>
        </w:rPr>
      </w:pPr>
    </w:p>
    <w:p w:rsidR="002A6DA1" w:rsidRDefault="00B2285D" w:rsidP="00B2285D">
      <w:pPr>
        <w:tabs>
          <w:tab w:val="left" w:pos="6020"/>
        </w:tabs>
        <w:spacing w:line="240" w:lineRule="auto"/>
        <w:contextualSpacing/>
        <w:rPr>
          <w:rFonts w:ascii="Times New Roman" w:hAnsi="Times New Roman" w:cs="Times New Roman"/>
          <w:b/>
          <w:bCs/>
          <w:spacing w:val="2"/>
          <w:sz w:val="28"/>
          <w:szCs w:val="28"/>
          <w:lang w:eastAsia="uk-UA"/>
        </w:rPr>
      </w:pPr>
      <w:r>
        <w:rPr>
          <w:rFonts w:ascii="Times New Roman" w:hAnsi="Times New Roman" w:cs="Times New Roman"/>
          <w:b/>
          <w:bCs/>
          <w:spacing w:val="2"/>
          <w:sz w:val="28"/>
          <w:szCs w:val="28"/>
          <w:lang w:eastAsia="uk-UA"/>
        </w:rPr>
        <w:tab/>
      </w:r>
    </w:p>
    <w:p w:rsidR="00B2285D" w:rsidRDefault="00B2285D" w:rsidP="00B2285D">
      <w:pPr>
        <w:tabs>
          <w:tab w:val="left" w:pos="6020"/>
        </w:tabs>
        <w:spacing w:line="240" w:lineRule="auto"/>
        <w:contextualSpacing/>
        <w:rPr>
          <w:rFonts w:ascii="Times New Roman" w:hAnsi="Times New Roman" w:cs="Times New Roman"/>
          <w:b/>
          <w:bCs/>
          <w:spacing w:val="2"/>
          <w:sz w:val="28"/>
          <w:szCs w:val="28"/>
          <w:lang w:eastAsia="uk-UA"/>
        </w:rPr>
      </w:pPr>
    </w:p>
    <w:p w:rsidR="00B2285D" w:rsidRDefault="00B2285D" w:rsidP="00B2285D">
      <w:pPr>
        <w:tabs>
          <w:tab w:val="left" w:pos="6020"/>
        </w:tabs>
        <w:spacing w:line="240" w:lineRule="auto"/>
        <w:contextualSpacing/>
        <w:rPr>
          <w:rFonts w:ascii="Times New Roman" w:hAnsi="Times New Roman" w:cs="Times New Roman"/>
          <w:b/>
          <w:bCs/>
          <w:spacing w:val="2"/>
          <w:sz w:val="28"/>
          <w:szCs w:val="28"/>
          <w:lang w:eastAsia="uk-UA"/>
        </w:rPr>
      </w:pPr>
    </w:p>
    <w:p w:rsidR="002A6DA1" w:rsidRDefault="002A6DA1" w:rsidP="002A6DA1">
      <w:pPr>
        <w:spacing w:line="240" w:lineRule="auto"/>
        <w:contextualSpacing/>
        <w:jc w:val="center"/>
        <w:rPr>
          <w:rFonts w:ascii="Times New Roman" w:hAnsi="Times New Roman" w:cs="Times New Roman"/>
          <w:b/>
          <w:bCs/>
          <w:spacing w:val="2"/>
          <w:sz w:val="28"/>
          <w:szCs w:val="28"/>
          <w:lang w:eastAsia="uk-UA"/>
        </w:rPr>
      </w:pPr>
    </w:p>
    <w:p w:rsidR="00317634" w:rsidRPr="002A6DA1" w:rsidRDefault="002A6DA1" w:rsidP="002A6DA1">
      <w:pPr>
        <w:spacing w:line="240" w:lineRule="auto"/>
        <w:contextualSpacing/>
        <w:jc w:val="center"/>
        <w:rPr>
          <w:rFonts w:ascii="Times New Roman" w:hAnsi="Times New Roman" w:cs="Times New Roman"/>
          <w:b/>
          <w:bCs/>
          <w:color w:val="000000" w:themeColor="text1"/>
          <w:spacing w:val="2"/>
          <w:sz w:val="28"/>
          <w:szCs w:val="28"/>
          <w:lang w:eastAsia="uk-UA"/>
        </w:rPr>
      </w:pPr>
      <w:r>
        <w:rPr>
          <w:rFonts w:ascii="Times New Roman" w:hAnsi="Times New Roman" w:cs="Times New Roman"/>
          <w:b/>
          <w:bCs/>
          <w:spacing w:val="2"/>
          <w:sz w:val="28"/>
          <w:szCs w:val="28"/>
          <w:lang w:eastAsia="uk-UA"/>
        </w:rPr>
        <w:lastRenderedPageBreak/>
        <w:t>1</w:t>
      </w:r>
      <w:r w:rsidR="00317634" w:rsidRPr="00CA02C8">
        <w:rPr>
          <w:rFonts w:ascii="Times New Roman" w:hAnsi="Times New Roman" w:cs="Times New Roman"/>
          <w:b/>
          <w:bCs/>
          <w:spacing w:val="2"/>
          <w:sz w:val="28"/>
          <w:szCs w:val="28"/>
          <w:lang w:eastAsia="uk-UA"/>
        </w:rPr>
        <w:t xml:space="preserve">  ЦЕЛИ И </w:t>
      </w:r>
      <w:r w:rsidR="00317634" w:rsidRPr="002A6DA1">
        <w:rPr>
          <w:rFonts w:ascii="Times New Roman" w:hAnsi="Times New Roman" w:cs="Times New Roman"/>
          <w:b/>
          <w:bCs/>
          <w:color w:val="000000" w:themeColor="text1"/>
          <w:spacing w:val="2"/>
          <w:sz w:val="28"/>
          <w:szCs w:val="28"/>
          <w:lang w:eastAsia="uk-UA"/>
        </w:rPr>
        <w:t>ЗАДАЧА</w:t>
      </w:r>
      <w:r w:rsidR="00317634" w:rsidRPr="002A6DA1">
        <w:rPr>
          <w:rFonts w:ascii="Times New Roman" w:hAnsi="Times New Roman" w:cs="Times New Roman"/>
          <w:b/>
          <w:bCs/>
          <w:vanish/>
          <w:color w:val="000000" w:themeColor="text1"/>
          <w:spacing w:val="2"/>
          <w:sz w:val="28"/>
          <w:szCs w:val="28"/>
          <w:lang w:eastAsia="uk-UA"/>
        </w:rPr>
        <w:t>|задачі|</w:t>
      </w:r>
      <w:r w:rsidRPr="002A6DA1">
        <w:rPr>
          <w:rFonts w:ascii="Times New Roman" w:hAnsi="Times New Roman" w:cs="Times New Roman"/>
          <w:b/>
          <w:bCs/>
          <w:color w:val="000000" w:themeColor="text1"/>
          <w:spacing w:val="2"/>
          <w:sz w:val="28"/>
          <w:szCs w:val="28"/>
          <w:lang w:eastAsia="uk-UA"/>
        </w:rPr>
        <w:t xml:space="preserve"> </w:t>
      </w:r>
      <w:r w:rsidR="00317634" w:rsidRPr="002A6DA1">
        <w:rPr>
          <w:rFonts w:ascii="Times New Roman" w:hAnsi="Times New Roman" w:cs="Times New Roman"/>
          <w:b/>
          <w:bCs/>
          <w:color w:val="000000" w:themeColor="text1"/>
          <w:spacing w:val="2"/>
          <w:sz w:val="28"/>
          <w:szCs w:val="28"/>
          <w:lang w:eastAsia="uk-UA"/>
        </w:rPr>
        <w:t>ДИСЦИПЛИНЫ</w:t>
      </w:r>
    </w:p>
    <w:p w:rsidR="00317634" w:rsidRPr="00B2285D" w:rsidRDefault="00317634" w:rsidP="002A6DA1">
      <w:pPr>
        <w:spacing w:line="240" w:lineRule="auto"/>
        <w:ind w:firstLine="720"/>
        <w:contextualSpacing/>
        <w:jc w:val="both"/>
        <w:rPr>
          <w:rFonts w:ascii="Times New Roman" w:hAnsi="Times New Roman" w:cs="Times New Roman"/>
          <w:spacing w:val="2"/>
          <w:sz w:val="28"/>
          <w:szCs w:val="28"/>
        </w:rPr>
      </w:pPr>
    </w:p>
    <w:p w:rsidR="00317634" w:rsidRPr="00B2285D" w:rsidRDefault="00317634" w:rsidP="002A6DA1">
      <w:pPr>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Цель</w:t>
      </w:r>
      <w:r w:rsidRPr="00B2285D">
        <w:rPr>
          <w:rFonts w:ascii="Times New Roman" w:hAnsi="Times New Roman" w:cs="Times New Roman"/>
          <w:vanish/>
          <w:spacing w:val="2"/>
          <w:sz w:val="28"/>
          <w:szCs w:val="28"/>
          <w:lang w:eastAsia="uk-UA"/>
        </w:rPr>
        <w:t>|ціль|</w:t>
      </w:r>
      <w:r w:rsidRPr="00B2285D">
        <w:rPr>
          <w:rFonts w:ascii="Times New Roman" w:hAnsi="Times New Roman" w:cs="Times New Roman"/>
          <w:spacing w:val="2"/>
          <w:sz w:val="28"/>
          <w:szCs w:val="28"/>
          <w:lang w:eastAsia="uk-UA"/>
        </w:rPr>
        <w:t xml:space="preserve"> </w:t>
      </w:r>
      <w:r w:rsidRPr="00B2285D">
        <w:rPr>
          <w:rFonts w:ascii="Times New Roman" w:hAnsi="Times New Roman" w:cs="Times New Roman"/>
          <w:vanish/>
          <w:spacing w:val="2"/>
          <w:sz w:val="28"/>
          <w:szCs w:val="28"/>
          <w:lang w:eastAsia="uk-UA"/>
        </w:rPr>
        <w:t>|теперішніх,даних|</w:t>
      </w:r>
      <w:r w:rsidRPr="00B2285D">
        <w:rPr>
          <w:rFonts w:ascii="Times New Roman" w:hAnsi="Times New Roman" w:cs="Times New Roman"/>
          <w:spacing w:val="2"/>
          <w:sz w:val="28"/>
          <w:szCs w:val="28"/>
          <w:lang w:eastAsia="uk-UA"/>
        </w:rPr>
        <w:t xml:space="preserve"> методических рекомендаций - дать студентам теоретические основы предлагаемой дисциплины и практические рекомендации по их применению</w:t>
      </w:r>
      <w:r w:rsidRPr="00B2285D">
        <w:rPr>
          <w:rFonts w:ascii="Times New Roman" w:hAnsi="Times New Roman" w:cs="Times New Roman"/>
          <w:vanish/>
          <w:spacing w:val="2"/>
          <w:sz w:val="28"/>
          <w:szCs w:val="28"/>
          <w:lang w:eastAsia="uk-UA"/>
        </w:rPr>
        <w:t>|вживанню|</w:t>
      </w:r>
      <w:r w:rsidRPr="00B2285D">
        <w:rPr>
          <w:rFonts w:ascii="Times New Roman" w:hAnsi="Times New Roman" w:cs="Times New Roman"/>
          <w:spacing w:val="2"/>
          <w:sz w:val="28"/>
          <w:szCs w:val="28"/>
          <w:lang w:eastAsia="uk-UA"/>
        </w:rPr>
        <w:t xml:space="preserve"> в своей будущей деятельности.</w:t>
      </w:r>
    </w:p>
    <w:p w:rsidR="00317634" w:rsidRPr="00B2285D" w:rsidRDefault="00317634" w:rsidP="002A6DA1">
      <w:pPr>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Изучение предлагаемой дисциплины диктуется условиями рыночных преобразований, на путь</w:t>
      </w:r>
      <w:r w:rsidRPr="00B2285D">
        <w:rPr>
          <w:rFonts w:ascii="Times New Roman" w:hAnsi="Times New Roman" w:cs="Times New Roman"/>
          <w:vanish/>
          <w:spacing w:val="2"/>
          <w:sz w:val="28"/>
          <w:szCs w:val="28"/>
          <w:lang w:eastAsia="uk-UA"/>
        </w:rPr>
        <w:t>|колію,дорогу|</w:t>
      </w:r>
      <w:r w:rsidRPr="00B2285D">
        <w:rPr>
          <w:rFonts w:ascii="Times New Roman" w:hAnsi="Times New Roman" w:cs="Times New Roman"/>
          <w:spacing w:val="2"/>
          <w:sz w:val="28"/>
          <w:szCs w:val="28"/>
          <w:lang w:eastAsia="uk-UA"/>
        </w:rPr>
        <w:t xml:space="preserve"> которых</w:t>
      </w:r>
      <w:r w:rsidR="002A6DA1" w:rsidRPr="00B2285D">
        <w:rPr>
          <w:rFonts w:ascii="Times New Roman" w:hAnsi="Times New Roman" w:cs="Times New Roman"/>
          <w:spacing w:val="2"/>
          <w:sz w:val="28"/>
          <w:szCs w:val="28"/>
          <w:lang w:eastAsia="uk-UA"/>
        </w:rPr>
        <w:t xml:space="preserve"> встала республика</w:t>
      </w:r>
      <w:r w:rsidRPr="00B2285D">
        <w:rPr>
          <w:rFonts w:ascii="Times New Roman" w:hAnsi="Times New Roman" w:cs="Times New Roman"/>
          <w:spacing w:val="2"/>
          <w:sz w:val="28"/>
          <w:szCs w:val="28"/>
          <w:lang w:eastAsia="uk-UA"/>
        </w:rPr>
        <w:t>. Следствием</w:t>
      </w:r>
      <w:r w:rsidRPr="00B2285D">
        <w:rPr>
          <w:rFonts w:ascii="Times New Roman" w:hAnsi="Times New Roman" w:cs="Times New Roman"/>
          <w:vanish/>
          <w:spacing w:val="2"/>
          <w:sz w:val="28"/>
          <w:szCs w:val="28"/>
          <w:lang w:eastAsia="uk-UA"/>
        </w:rPr>
        <w:t>|наслідком|</w:t>
      </w:r>
      <w:r w:rsidRPr="00B2285D">
        <w:rPr>
          <w:rFonts w:ascii="Times New Roman" w:hAnsi="Times New Roman" w:cs="Times New Roman"/>
          <w:spacing w:val="2"/>
          <w:sz w:val="28"/>
          <w:szCs w:val="28"/>
          <w:lang w:eastAsia="uk-UA"/>
        </w:rPr>
        <w:t xml:space="preserve"> этих изменений постоянная конкуренция в процессе реализации продукции. Основу конкурентоспособности продукции определяет ее качество, которое может быть </w:t>
      </w:r>
      <w:proofErr w:type="gramStart"/>
      <w:r w:rsidRPr="00B2285D">
        <w:rPr>
          <w:rFonts w:ascii="Times New Roman" w:hAnsi="Times New Roman" w:cs="Times New Roman"/>
          <w:spacing w:val="2"/>
          <w:sz w:val="28"/>
          <w:szCs w:val="28"/>
          <w:lang w:eastAsia="uk-UA"/>
        </w:rPr>
        <w:t>достигнута</w:t>
      </w:r>
      <w:proofErr w:type="gramEnd"/>
      <w:r w:rsidRPr="00B2285D">
        <w:rPr>
          <w:rFonts w:ascii="Times New Roman" w:hAnsi="Times New Roman" w:cs="Times New Roman"/>
          <w:spacing w:val="2"/>
          <w:sz w:val="28"/>
          <w:szCs w:val="28"/>
          <w:lang w:eastAsia="uk-UA"/>
        </w:rPr>
        <w:t xml:space="preserve"> путем соответствия нормативным документам при производстве и испытаниях</w:t>
      </w:r>
      <w:r w:rsidR="00B2285D" w:rsidRPr="00B2285D">
        <w:rPr>
          <w:rFonts w:ascii="Times New Roman" w:hAnsi="Times New Roman" w:cs="Times New Roman"/>
          <w:spacing w:val="2"/>
          <w:sz w:val="28"/>
          <w:szCs w:val="28"/>
          <w:lang w:eastAsia="uk-UA"/>
        </w:rPr>
        <w:t>.</w:t>
      </w:r>
      <w:r w:rsidRPr="00B2285D">
        <w:rPr>
          <w:rFonts w:ascii="Times New Roman" w:hAnsi="Times New Roman" w:cs="Times New Roman"/>
          <w:spacing w:val="2"/>
          <w:sz w:val="28"/>
          <w:szCs w:val="28"/>
          <w:lang w:eastAsia="uk-UA"/>
        </w:rPr>
        <w:t xml:space="preserve"> Задачи</w:t>
      </w:r>
      <w:r w:rsidRPr="00B2285D">
        <w:rPr>
          <w:rFonts w:ascii="Times New Roman" w:hAnsi="Times New Roman" w:cs="Times New Roman"/>
          <w:vanish/>
          <w:spacing w:val="2"/>
          <w:sz w:val="28"/>
          <w:szCs w:val="28"/>
          <w:lang w:eastAsia="uk-UA"/>
        </w:rPr>
        <w:t>|задачі|</w:t>
      </w:r>
      <w:r w:rsidRPr="00B2285D">
        <w:rPr>
          <w:rFonts w:ascii="Times New Roman" w:hAnsi="Times New Roman" w:cs="Times New Roman"/>
          <w:spacing w:val="2"/>
          <w:sz w:val="28"/>
          <w:szCs w:val="28"/>
          <w:lang w:eastAsia="uk-UA"/>
        </w:rPr>
        <w:t xml:space="preserve"> дисциплины следующие</w:t>
      </w:r>
      <w:r w:rsidRPr="00B2285D">
        <w:rPr>
          <w:rFonts w:ascii="Times New Roman" w:hAnsi="Times New Roman" w:cs="Times New Roman"/>
          <w:vanish/>
          <w:spacing w:val="2"/>
          <w:sz w:val="28"/>
          <w:szCs w:val="28"/>
          <w:lang w:eastAsia="uk-UA"/>
        </w:rPr>
        <w:t>|слідуючі|</w:t>
      </w:r>
      <w:r w:rsidRPr="00B2285D">
        <w:rPr>
          <w:rFonts w:ascii="Times New Roman" w:hAnsi="Times New Roman" w:cs="Times New Roman"/>
          <w:spacing w:val="2"/>
          <w:sz w:val="28"/>
          <w:szCs w:val="28"/>
          <w:lang w:eastAsia="uk-UA"/>
        </w:rPr>
        <w:t>:</w:t>
      </w:r>
    </w:p>
    <w:p w:rsidR="00317634" w:rsidRPr="00B2285D" w:rsidRDefault="00317634" w:rsidP="002A6DA1">
      <w:pPr>
        <w:widowControl w:val="0"/>
        <w:numPr>
          <w:ilvl w:val="0"/>
          <w:numId w:val="1"/>
        </w:numPr>
        <w:shd w:val="clear" w:color="auto" w:fill="FFFFFF"/>
        <w:tabs>
          <w:tab w:val="clear" w:pos="1514"/>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получить теоретические знания в области аккредитации испытательных лабораторий;</w:t>
      </w:r>
    </w:p>
    <w:p w:rsidR="00317634" w:rsidRPr="00B2285D" w:rsidRDefault="00317634" w:rsidP="002A6DA1">
      <w:pPr>
        <w:widowControl w:val="0"/>
        <w:numPr>
          <w:ilvl w:val="0"/>
          <w:numId w:val="1"/>
        </w:numPr>
        <w:shd w:val="clear" w:color="auto" w:fill="FFFFFF"/>
        <w:tabs>
          <w:tab w:val="clear" w:pos="1514"/>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определить роль аккредитации  в повышении конкурентоспособности продукции;</w:t>
      </w:r>
    </w:p>
    <w:p w:rsidR="00317634" w:rsidRPr="00B2285D" w:rsidRDefault="00317634" w:rsidP="002A6DA1">
      <w:pPr>
        <w:widowControl w:val="0"/>
        <w:numPr>
          <w:ilvl w:val="0"/>
          <w:numId w:val="1"/>
        </w:numPr>
        <w:shd w:val="clear" w:color="auto" w:fill="FFFFFF"/>
        <w:tabs>
          <w:tab w:val="clear" w:pos="1514"/>
          <w:tab w:val="num" w:pos="709"/>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освоить основные требования к испытательным лабораториям и порядок</w:t>
      </w:r>
      <w:r w:rsidRPr="00B2285D">
        <w:rPr>
          <w:rFonts w:ascii="Times New Roman" w:hAnsi="Times New Roman" w:cs="Times New Roman"/>
          <w:vanish/>
          <w:spacing w:val="2"/>
          <w:sz w:val="28"/>
          <w:szCs w:val="28"/>
          <w:lang w:eastAsia="uk-UA"/>
        </w:rPr>
        <w:t>|лад|</w:t>
      </w:r>
      <w:r w:rsidRPr="00B2285D">
        <w:rPr>
          <w:rFonts w:ascii="Times New Roman" w:hAnsi="Times New Roman" w:cs="Times New Roman"/>
          <w:spacing w:val="2"/>
          <w:sz w:val="28"/>
          <w:szCs w:val="28"/>
          <w:lang w:eastAsia="uk-UA"/>
        </w:rPr>
        <w:t xml:space="preserve"> их аккредитации;</w:t>
      </w:r>
    </w:p>
    <w:p w:rsidR="00317634" w:rsidRPr="00B2285D" w:rsidRDefault="00317634" w:rsidP="002A6DA1">
      <w:pPr>
        <w:widowControl w:val="0"/>
        <w:numPr>
          <w:ilvl w:val="0"/>
          <w:numId w:val="2"/>
        </w:numPr>
        <w:shd w:val="clear" w:color="auto" w:fill="FFFFFF"/>
        <w:tabs>
          <w:tab w:val="clear" w:pos="1248"/>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ознакомить с</w:t>
      </w:r>
      <w:r w:rsidRPr="00B2285D">
        <w:rPr>
          <w:rFonts w:ascii="Times New Roman" w:hAnsi="Times New Roman" w:cs="Times New Roman"/>
          <w:vanish/>
          <w:spacing w:val="2"/>
          <w:sz w:val="28"/>
          <w:szCs w:val="28"/>
          <w:lang w:eastAsia="uk-UA"/>
        </w:rPr>
        <w:t>|із|</w:t>
      </w:r>
      <w:r w:rsidRPr="00B2285D">
        <w:rPr>
          <w:rFonts w:ascii="Times New Roman" w:hAnsi="Times New Roman" w:cs="Times New Roman"/>
          <w:spacing w:val="2"/>
          <w:sz w:val="28"/>
          <w:szCs w:val="28"/>
          <w:lang w:eastAsia="uk-UA"/>
        </w:rPr>
        <w:t xml:space="preserve"> практическими рекомендациями по обеспечению эффективного функционирования и усовершенствование систем качества лабораторий;</w:t>
      </w:r>
    </w:p>
    <w:p w:rsidR="00317634" w:rsidRPr="00B2285D" w:rsidRDefault="00B2285D" w:rsidP="002A6DA1">
      <w:pPr>
        <w:shd w:val="clear" w:color="auto" w:fill="FFFFFF"/>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По итогам</w:t>
      </w:r>
      <w:r w:rsidR="00317634" w:rsidRPr="00B2285D">
        <w:rPr>
          <w:rFonts w:ascii="Times New Roman" w:hAnsi="Times New Roman" w:cs="Times New Roman"/>
          <w:spacing w:val="2"/>
          <w:sz w:val="28"/>
          <w:szCs w:val="28"/>
          <w:lang w:eastAsia="uk-UA"/>
        </w:rPr>
        <w:t xml:space="preserve"> изучения дисциплины </w:t>
      </w:r>
      <w:r w:rsidR="00317634" w:rsidRPr="00B2285D">
        <w:rPr>
          <w:rFonts w:ascii="Times New Roman" w:hAnsi="Times New Roman" w:cs="Times New Roman"/>
          <w:sz w:val="28"/>
          <w:szCs w:val="28"/>
        </w:rPr>
        <w:t>«Аккредитация испытательных лабораторий»</w:t>
      </w:r>
      <w:r w:rsidR="00317634" w:rsidRPr="00B2285D">
        <w:rPr>
          <w:rFonts w:ascii="Times New Roman" w:hAnsi="Times New Roman" w:cs="Times New Roman"/>
          <w:spacing w:val="2"/>
          <w:sz w:val="28"/>
          <w:szCs w:val="28"/>
          <w:lang w:eastAsia="uk-UA"/>
        </w:rPr>
        <w:t xml:space="preserve"> студент должен </w:t>
      </w:r>
      <w:r w:rsidR="00317634" w:rsidRPr="00B2285D">
        <w:rPr>
          <w:rFonts w:ascii="Times New Roman" w:hAnsi="Times New Roman" w:cs="Times New Roman"/>
          <w:b/>
          <w:spacing w:val="2"/>
          <w:sz w:val="28"/>
          <w:szCs w:val="28"/>
          <w:lang w:eastAsia="uk-UA"/>
        </w:rPr>
        <w:t>знать</w:t>
      </w:r>
      <w:r w:rsidR="00317634" w:rsidRPr="00B2285D">
        <w:rPr>
          <w:rFonts w:ascii="Times New Roman" w:hAnsi="Times New Roman" w:cs="Times New Roman"/>
          <w:spacing w:val="2"/>
          <w:sz w:val="28"/>
          <w:szCs w:val="28"/>
          <w:lang w:eastAsia="uk-UA"/>
        </w:rPr>
        <w:t>:</w:t>
      </w:r>
    </w:p>
    <w:p w:rsidR="00317634" w:rsidRPr="00B2285D" w:rsidRDefault="00317634" w:rsidP="002A6DA1">
      <w:pPr>
        <w:widowControl w:val="0"/>
        <w:numPr>
          <w:ilvl w:val="0"/>
          <w:numId w:val="2"/>
        </w:numPr>
        <w:shd w:val="clear" w:color="auto" w:fill="FFFFFF"/>
        <w:tabs>
          <w:tab w:val="clear" w:pos="1248"/>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правовые основы аккредитации в</w:t>
      </w:r>
      <w:r w:rsidR="00B2285D" w:rsidRPr="00B2285D">
        <w:rPr>
          <w:rFonts w:ascii="Times New Roman" w:hAnsi="Times New Roman" w:cs="Times New Roman"/>
          <w:spacing w:val="2"/>
          <w:sz w:val="28"/>
          <w:szCs w:val="28"/>
          <w:lang w:eastAsia="uk-UA"/>
        </w:rPr>
        <w:t xml:space="preserve"> Россиии, Украине, ДНР</w:t>
      </w:r>
      <w:r w:rsidRPr="00B2285D">
        <w:rPr>
          <w:rFonts w:ascii="Times New Roman" w:hAnsi="Times New Roman" w:cs="Times New Roman"/>
          <w:spacing w:val="2"/>
          <w:sz w:val="28"/>
          <w:szCs w:val="28"/>
          <w:lang w:eastAsia="uk-UA"/>
        </w:rPr>
        <w:t>;</w:t>
      </w:r>
    </w:p>
    <w:p w:rsidR="00317634" w:rsidRPr="00B2285D" w:rsidRDefault="00317634" w:rsidP="002A6DA1">
      <w:pPr>
        <w:widowControl w:val="0"/>
        <w:numPr>
          <w:ilvl w:val="0"/>
          <w:numId w:val="2"/>
        </w:numPr>
        <w:shd w:val="clear" w:color="auto" w:fill="FFFFFF"/>
        <w:tabs>
          <w:tab w:val="clear" w:pos="1248"/>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орган</w:t>
      </w:r>
      <w:r w:rsidR="00B2285D" w:rsidRPr="00B2285D">
        <w:rPr>
          <w:rFonts w:ascii="Times New Roman" w:hAnsi="Times New Roman" w:cs="Times New Roman"/>
          <w:spacing w:val="2"/>
          <w:sz w:val="28"/>
          <w:szCs w:val="28"/>
          <w:lang w:eastAsia="uk-UA"/>
        </w:rPr>
        <w:t>изационные вопросы аккредитации</w:t>
      </w:r>
      <w:r w:rsidRPr="00B2285D">
        <w:rPr>
          <w:rFonts w:ascii="Times New Roman" w:hAnsi="Times New Roman" w:cs="Times New Roman"/>
          <w:spacing w:val="2"/>
          <w:sz w:val="28"/>
          <w:szCs w:val="28"/>
          <w:lang w:eastAsia="uk-UA"/>
        </w:rPr>
        <w:t xml:space="preserve"> </w:t>
      </w:r>
      <w:r w:rsidR="00B2285D" w:rsidRPr="00B2285D">
        <w:rPr>
          <w:rFonts w:ascii="Times New Roman" w:hAnsi="Times New Roman" w:cs="Times New Roman"/>
          <w:spacing w:val="2"/>
          <w:sz w:val="28"/>
          <w:szCs w:val="28"/>
          <w:lang w:eastAsia="uk-UA"/>
        </w:rPr>
        <w:t>в Россиии, Украине, ДНР;</w:t>
      </w:r>
    </w:p>
    <w:p w:rsidR="00317634" w:rsidRPr="00B2285D" w:rsidRDefault="00317634" w:rsidP="00B2285D">
      <w:pPr>
        <w:widowControl w:val="0"/>
        <w:numPr>
          <w:ilvl w:val="0"/>
          <w:numId w:val="2"/>
        </w:numPr>
        <w:shd w:val="clear" w:color="auto" w:fill="FFFFFF"/>
        <w:tabs>
          <w:tab w:val="clear" w:pos="1248"/>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 xml:space="preserve">нормативные документы </w:t>
      </w:r>
      <w:r w:rsidR="00B2285D" w:rsidRPr="00B2285D">
        <w:rPr>
          <w:rFonts w:ascii="Times New Roman" w:hAnsi="Times New Roman" w:cs="Times New Roman"/>
          <w:spacing w:val="2"/>
          <w:sz w:val="28"/>
          <w:szCs w:val="28"/>
          <w:lang w:eastAsia="uk-UA"/>
        </w:rPr>
        <w:t xml:space="preserve">по </w:t>
      </w:r>
      <w:r w:rsidRPr="00B2285D">
        <w:rPr>
          <w:rFonts w:ascii="Times New Roman" w:hAnsi="Times New Roman" w:cs="Times New Roman"/>
          <w:spacing w:val="2"/>
          <w:sz w:val="28"/>
          <w:szCs w:val="28"/>
          <w:lang w:eastAsia="uk-UA"/>
        </w:rPr>
        <w:t>аккредитации и их применение</w:t>
      </w:r>
      <w:r w:rsidRPr="00B2285D">
        <w:rPr>
          <w:rFonts w:ascii="Times New Roman" w:hAnsi="Times New Roman" w:cs="Times New Roman"/>
          <w:vanish/>
          <w:spacing w:val="2"/>
          <w:sz w:val="28"/>
          <w:szCs w:val="28"/>
          <w:lang w:eastAsia="uk-UA"/>
        </w:rPr>
        <w:t>|вживання|</w:t>
      </w:r>
      <w:r w:rsidRPr="00B2285D">
        <w:rPr>
          <w:rFonts w:ascii="Times New Roman" w:hAnsi="Times New Roman" w:cs="Times New Roman"/>
          <w:spacing w:val="2"/>
          <w:sz w:val="28"/>
          <w:szCs w:val="28"/>
          <w:lang w:eastAsia="uk-UA"/>
        </w:rPr>
        <w:t>;</w:t>
      </w:r>
    </w:p>
    <w:p w:rsidR="00317634" w:rsidRPr="00B2285D" w:rsidRDefault="00317634" w:rsidP="002A6DA1">
      <w:pPr>
        <w:widowControl w:val="0"/>
        <w:numPr>
          <w:ilvl w:val="0"/>
          <w:numId w:val="2"/>
        </w:numPr>
        <w:shd w:val="clear" w:color="auto" w:fill="FFFFFF"/>
        <w:tabs>
          <w:tab w:val="clear" w:pos="1248"/>
        </w:tabs>
        <w:autoSpaceDE w:val="0"/>
        <w:autoSpaceDN w:val="0"/>
        <w:spacing w:after="0" w:line="240" w:lineRule="auto"/>
        <w:ind w:left="709"/>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основные методы получения</w:t>
      </w:r>
      <w:r w:rsidRPr="00B2285D">
        <w:rPr>
          <w:rFonts w:ascii="Times New Roman" w:hAnsi="Times New Roman" w:cs="Times New Roman"/>
          <w:vanish/>
          <w:spacing w:val="2"/>
          <w:sz w:val="28"/>
          <w:szCs w:val="28"/>
          <w:lang w:eastAsia="uk-UA"/>
        </w:rPr>
        <w:t>|здобуття|</w:t>
      </w:r>
      <w:r w:rsidRPr="00B2285D">
        <w:rPr>
          <w:rFonts w:ascii="Times New Roman" w:hAnsi="Times New Roman" w:cs="Times New Roman"/>
          <w:spacing w:val="2"/>
          <w:sz w:val="28"/>
          <w:szCs w:val="28"/>
          <w:lang w:eastAsia="uk-UA"/>
        </w:rPr>
        <w:t xml:space="preserve"> и обработки измерений</w:t>
      </w:r>
      <w:r w:rsidRPr="00B2285D">
        <w:rPr>
          <w:rFonts w:ascii="Times New Roman" w:hAnsi="Times New Roman" w:cs="Times New Roman"/>
          <w:vanish/>
          <w:spacing w:val="2"/>
          <w:sz w:val="28"/>
          <w:szCs w:val="28"/>
          <w:lang w:eastAsia="uk-UA"/>
        </w:rPr>
        <w:t>|вимірів|</w:t>
      </w:r>
      <w:r w:rsidRPr="00B2285D">
        <w:rPr>
          <w:rFonts w:ascii="Times New Roman" w:hAnsi="Times New Roman" w:cs="Times New Roman"/>
          <w:spacing w:val="2"/>
          <w:sz w:val="28"/>
          <w:szCs w:val="28"/>
          <w:lang w:eastAsia="uk-UA"/>
        </w:rPr>
        <w:t>;</w:t>
      </w:r>
    </w:p>
    <w:p w:rsidR="00317634" w:rsidRPr="00B2285D" w:rsidRDefault="00317634" w:rsidP="00B2285D">
      <w:pPr>
        <w:shd w:val="clear" w:color="auto" w:fill="FFFFFF"/>
        <w:spacing w:line="240" w:lineRule="auto"/>
        <w:ind w:firstLine="708"/>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 xml:space="preserve">Кроме теоретических знаний студент должен </w:t>
      </w:r>
      <w:r w:rsidRPr="00B2285D">
        <w:rPr>
          <w:rFonts w:ascii="Times New Roman" w:hAnsi="Times New Roman" w:cs="Times New Roman"/>
          <w:b/>
          <w:spacing w:val="2"/>
          <w:sz w:val="28"/>
          <w:szCs w:val="28"/>
          <w:lang w:eastAsia="uk-UA"/>
        </w:rPr>
        <w:t>уметь</w:t>
      </w:r>
      <w:r w:rsidRPr="00B2285D">
        <w:rPr>
          <w:rFonts w:ascii="Times New Roman" w:hAnsi="Times New Roman" w:cs="Times New Roman"/>
          <w:spacing w:val="2"/>
          <w:sz w:val="28"/>
          <w:szCs w:val="28"/>
          <w:lang w:eastAsia="uk-UA"/>
        </w:rPr>
        <w:t xml:space="preserve"> после</w:t>
      </w:r>
      <w:r w:rsidRPr="00B2285D">
        <w:rPr>
          <w:rFonts w:ascii="Times New Roman" w:hAnsi="Times New Roman" w:cs="Times New Roman"/>
          <w:vanish/>
          <w:spacing w:val="2"/>
          <w:sz w:val="28"/>
          <w:szCs w:val="28"/>
          <w:lang w:eastAsia="uk-UA"/>
        </w:rPr>
        <w:t>|потім|</w:t>
      </w:r>
      <w:r w:rsidRPr="00B2285D">
        <w:rPr>
          <w:rFonts w:ascii="Times New Roman" w:hAnsi="Times New Roman" w:cs="Times New Roman"/>
          <w:spacing w:val="2"/>
          <w:sz w:val="28"/>
          <w:szCs w:val="28"/>
          <w:lang w:eastAsia="uk-UA"/>
        </w:rPr>
        <w:t xml:space="preserve"> изучения   курса:</w:t>
      </w:r>
    </w:p>
    <w:p w:rsidR="00317634" w:rsidRPr="00B2285D" w:rsidRDefault="00317634" w:rsidP="002A6DA1">
      <w:pPr>
        <w:shd w:val="clear" w:color="auto" w:fill="FFFFFF"/>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 пользоваться необходимой нормативной документацией в процессе разработки документации аккредитации лаборатории</w:t>
      </w:r>
    </w:p>
    <w:p w:rsidR="00317634" w:rsidRPr="00B2285D" w:rsidRDefault="00317634" w:rsidP="002A6DA1">
      <w:pPr>
        <w:shd w:val="clear" w:color="auto" w:fill="FFFFFF"/>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 уметь оценить полученные в процессе измерений результаты и их погрешности;</w:t>
      </w:r>
    </w:p>
    <w:p w:rsidR="00317634" w:rsidRPr="00B2285D" w:rsidRDefault="00317634" w:rsidP="002A6DA1">
      <w:pPr>
        <w:shd w:val="clear" w:color="auto" w:fill="FFFFFF"/>
        <w:spacing w:line="240" w:lineRule="auto"/>
        <w:ind w:firstLine="720"/>
        <w:contextualSpacing/>
        <w:jc w:val="both"/>
        <w:rPr>
          <w:rFonts w:ascii="Times New Roman" w:hAnsi="Times New Roman" w:cs="Times New Roman"/>
          <w:spacing w:val="2"/>
          <w:sz w:val="28"/>
          <w:szCs w:val="28"/>
          <w:lang w:eastAsia="uk-UA"/>
        </w:rPr>
      </w:pPr>
      <w:r w:rsidRPr="00B2285D">
        <w:rPr>
          <w:rFonts w:ascii="Times New Roman" w:hAnsi="Times New Roman" w:cs="Times New Roman"/>
          <w:spacing w:val="2"/>
          <w:sz w:val="28"/>
          <w:szCs w:val="28"/>
          <w:lang w:eastAsia="uk-UA"/>
        </w:rPr>
        <w:t xml:space="preserve">- уметь разрабатывать документы аккредитации лаборатории (Положение, Паспорт, Установку из качества лаборатории) </w:t>
      </w:r>
    </w:p>
    <w:p w:rsidR="00317634" w:rsidRPr="00CA02C8" w:rsidRDefault="00317634" w:rsidP="002A6DA1">
      <w:pPr>
        <w:shd w:val="clear" w:color="auto" w:fill="FFFFFF"/>
        <w:spacing w:line="240" w:lineRule="auto"/>
        <w:ind w:firstLine="720"/>
        <w:contextualSpacing/>
        <w:jc w:val="both"/>
        <w:rPr>
          <w:rFonts w:ascii="Times New Roman" w:hAnsi="Times New Roman" w:cs="Times New Roman"/>
          <w:spacing w:val="2"/>
          <w:sz w:val="28"/>
          <w:szCs w:val="28"/>
          <w:lang w:eastAsia="uk-UA"/>
        </w:rPr>
      </w:pPr>
    </w:p>
    <w:p w:rsidR="00317634" w:rsidRPr="00CA02C8" w:rsidRDefault="00317634" w:rsidP="002A6DA1">
      <w:pPr>
        <w:shd w:val="clear" w:color="auto" w:fill="FFFFFF"/>
        <w:spacing w:line="240" w:lineRule="auto"/>
        <w:contextualSpacing/>
        <w:jc w:val="center"/>
        <w:rPr>
          <w:rFonts w:ascii="Times New Roman" w:hAnsi="Times New Roman" w:cs="Times New Roman"/>
          <w:b/>
          <w:bCs/>
          <w:spacing w:val="2"/>
          <w:sz w:val="28"/>
          <w:szCs w:val="28"/>
        </w:rPr>
      </w:pPr>
    </w:p>
    <w:p w:rsidR="00317634" w:rsidRPr="00CA02C8" w:rsidRDefault="00317634" w:rsidP="002A6DA1">
      <w:pPr>
        <w:shd w:val="clear" w:color="auto" w:fill="FFFFFF"/>
        <w:spacing w:line="240" w:lineRule="auto"/>
        <w:contextualSpacing/>
        <w:jc w:val="center"/>
        <w:rPr>
          <w:rFonts w:ascii="Times New Roman" w:hAnsi="Times New Roman" w:cs="Times New Roman"/>
          <w:b/>
          <w:bCs/>
          <w:spacing w:val="2"/>
          <w:sz w:val="28"/>
          <w:szCs w:val="28"/>
          <w:lang w:eastAsia="uk-UA"/>
        </w:rPr>
      </w:pPr>
      <w:r w:rsidRPr="00CA02C8">
        <w:rPr>
          <w:rFonts w:ascii="Times New Roman" w:hAnsi="Times New Roman" w:cs="Times New Roman"/>
          <w:b/>
          <w:bCs/>
          <w:spacing w:val="2"/>
          <w:sz w:val="28"/>
          <w:szCs w:val="28"/>
          <w:lang w:eastAsia="uk-UA"/>
        </w:rPr>
        <w:t>2 ПРОГРАММА ДИСЦИПЛИНЫ</w:t>
      </w:r>
    </w:p>
    <w:p w:rsidR="00317634" w:rsidRPr="002A6DA1" w:rsidRDefault="00317634" w:rsidP="002A6DA1">
      <w:pPr>
        <w:pStyle w:val="FR1"/>
        <w:tabs>
          <w:tab w:val="left" w:pos="9580"/>
        </w:tabs>
        <w:spacing w:before="0"/>
        <w:ind w:right="-59"/>
        <w:contextualSpacing/>
        <w:rPr>
          <w:color w:val="000000" w:themeColor="text1"/>
          <w:sz w:val="28"/>
          <w:szCs w:val="28"/>
          <w:lang w:val="ru-RU"/>
        </w:rPr>
      </w:pPr>
      <w:r w:rsidRPr="002A6DA1">
        <w:rPr>
          <w:color w:val="000000" w:themeColor="text1"/>
          <w:sz w:val="28"/>
          <w:szCs w:val="28"/>
          <w:lang w:val="ru-RU"/>
        </w:rPr>
        <w:t xml:space="preserve">Тема 1 Роль аккредитации в повышении конкурентоспособности  </w:t>
      </w:r>
    </w:p>
    <w:p w:rsidR="00317634" w:rsidRPr="002A6DA1" w:rsidRDefault="00317634" w:rsidP="002A6DA1">
      <w:pPr>
        <w:pStyle w:val="FR1"/>
        <w:tabs>
          <w:tab w:val="left" w:pos="9580"/>
        </w:tabs>
        <w:spacing w:before="0"/>
        <w:ind w:right="-59"/>
        <w:contextualSpacing/>
        <w:rPr>
          <w:color w:val="000000" w:themeColor="text1"/>
          <w:sz w:val="28"/>
          <w:szCs w:val="28"/>
          <w:lang w:val="ru-RU"/>
        </w:rPr>
      </w:pPr>
      <w:r w:rsidRPr="002A6DA1">
        <w:rPr>
          <w:color w:val="000000" w:themeColor="text1"/>
          <w:sz w:val="28"/>
          <w:szCs w:val="28"/>
          <w:lang w:val="ru-RU"/>
        </w:rPr>
        <w:t xml:space="preserve">             продукции </w:t>
      </w:r>
    </w:p>
    <w:p w:rsidR="00317634" w:rsidRPr="002A6DA1" w:rsidRDefault="00317634" w:rsidP="002A6DA1">
      <w:pPr>
        <w:pStyle w:val="FR1"/>
        <w:tabs>
          <w:tab w:val="left" w:pos="9580"/>
        </w:tabs>
        <w:spacing w:before="0"/>
        <w:ind w:right="-59"/>
        <w:contextualSpacing/>
        <w:rPr>
          <w:color w:val="000000" w:themeColor="text1"/>
          <w:sz w:val="28"/>
          <w:szCs w:val="28"/>
          <w:lang w:val="ru-RU"/>
        </w:rPr>
      </w:pPr>
      <w:r w:rsidRPr="002A6DA1">
        <w:rPr>
          <w:color w:val="000000" w:themeColor="text1"/>
          <w:sz w:val="28"/>
          <w:szCs w:val="28"/>
          <w:lang w:val="ru-RU"/>
        </w:rPr>
        <w:t xml:space="preserve">        </w:t>
      </w:r>
    </w:p>
    <w:p w:rsidR="00317634" w:rsidRPr="002A6DA1" w:rsidRDefault="00317634" w:rsidP="002A6DA1">
      <w:pPr>
        <w:pStyle w:val="FR1"/>
        <w:spacing w:before="0"/>
        <w:contextualSpacing/>
        <w:rPr>
          <w:b w:val="0"/>
          <w:bCs w:val="0"/>
          <w:color w:val="000000" w:themeColor="text1"/>
          <w:sz w:val="28"/>
          <w:szCs w:val="28"/>
          <w:lang w:val="ru-RU"/>
        </w:rPr>
      </w:pPr>
      <w:r w:rsidRPr="002A6DA1">
        <w:rPr>
          <w:b w:val="0"/>
          <w:bCs w:val="0"/>
          <w:color w:val="000000" w:themeColor="text1"/>
          <w:sz w:val="28"/>
          <w:szCs w:val="28"/>
          <w:lang w:val="ru-RU"/>
        </w:rPr>
        <w:t>История возникновения. Сущность аккредитации. Цели и задача.</w:t>
      </w:r>
    </w:p>
    <w:p w:rsidR="00317634" w:rsidRPr="002A6DA1" w:rsidRDefault="00317634" w:rsidP="002A6DA1">
      <w:pPr>
        <w:spacing w:line="240" w:lineRule="auto"/>
        <w:contextualSpacing/>
        <w:rPr>
          <w:rFonts w:ascii="Times New Roman" w:hAnsi="Times New Roman" w:cs="Times New Roman"/>
          <w:color w:val="000000" w:themeColor="text1"/>
          <w:sz w:val="28"/>
          <w:szCs w:val="28"/>
        </w:rPr>
      </w:pPr>
      <w:r w:rsidRPr="002A6DA1">
        <w:rPr>
          <w:rFonts w:ascii="Times New Roman" w:hAnsi="Times New Roman" w:cs="Times New Roman"/>
          <w:color w:val="000000" w:themeColor="text1"/>
          <w:sz w:val="28"/>
          <w:szCs w:val="28"/>
        </w:rPr>
        <w:t xml:space="preserve">Основные </w:t>
      </w:r>
      <w:r w:rsidR="002A6DA1" w:rsidRPr="002A6DA1">
        <w:rPr>
          <w:rFonts w:ascii="Times New Roman" w:hAnsi="Times New Roman" w:cs="Times New Roman"/>
          <w:color w:val="000000" w:themeColor="text1"/>
          <w:sz w:val="28"/>
          <w:szCs w:val="28"/>
        </w:rPr>
        <w:t>термины.</w:t>
      </w:r>
      <w:r w:rsidRPr="002A6DA1">
        <w:rPr>
          <w:rFonts w:ascii="Times New Roman" w:hAnsi="Times New Roman" w:cs="Times New Roman"/>
          <w:color w:val="000000" w:themeColor="text1"/>
          <w:sz w:val="28"/>
          <w:szCs w:val="28"/>
        </w:rPr>
        <w:t xml:space="preserve">. Объективная необходимость </w:t>
      </w:r>
      <w:proofErr w:type="gramStart"/>
      <w:r w:rsidRPr="002A6DA1">
        <w:rPr>
          <w:rFonts w:ascii="Times New Roman" w:hAnsi="Times New Roman" w:cs="Times New Roman"/>
          <w:color w:val="000000" w:themeColor="text1"/>
          <w:sz w:val="28"/>
          <w:szCs w:val="28"/>
        </w:rPr>
        <w:t>решения вопросов обеспечения качества измерений</w:t>
      </w:r>
      <w:proofErr w:type="gramEnd"/>
      <w:r w:rsidRPr="002A6DA1">
        <w:rPr>
          <w:rFonts w:ascii="Times New Roman" w:hAnsi="Times New Roman" w:cs="Times New Roman"/>
          <w:color w:val="000000" w:themeColor="text1"/>
          <w:sz w:val="28"/>
          <w:szCs w:val="28"/>
        </w:rPr>
        <w:t xml:space="preserve"> и испытаний.</w:t>
      </w:r>
    </w:p>
    <w:p w:rsidR="002A6DA1" w:rsidRPr="002A6DA1" w:rsidRDefault="002A6DA1" w:rsidP="002A6DA1">
      <w:pPr>
        <w:pStyle w:val="a3"/>
        <w:spacing w:line="240" w:lineRule="auto"/>
        <w:ind w:right="-625" w:firstLine="708"/>
        <w:contextualSpacing/>
        <w:jc w:val="both"/>
      </w:pPr>
      <w:r w:rsidRPr="002A6DA1">
        <w:t xml:space="preserve">Общий европейский внутренний рынок открывает для промышленности и </w:t>
      </w:r>
      <w:r w:rsidRPr="002A6DA1">
        <w:lastRenderedPageBreak/>
        <w:t>торговли новые возможности, осуществление которых требует новой стратегии и единого образа действий.</w:t>
      </w:r>
    </w:p>
    <w:p w:rsidR="002A6DA1" w:rsidRPr="002A6DA1" w:rsidRDefault="002A6DA1" w:rsidP="002A6DA1">
      <w:pPr>
        <w:pStyle w:val="a3"/>
        <w:spacing w:line="240" w:lineRule="auto"/>
        <w:ind w:right="-625" w:firstLine="708"/>
        <w:contextualSpacing/>
        <w:jc w:val="both"/>
        <w:rPr>
          <w:b/>
          <w:bCs/>
        </w:rPr>
      </w:pPr>
      <w:r w:rsidRPr="002A6DA1">
        <w:t>Общий европейский рынок может существовать лишь в том случае, если будут устранены  технические барьеры в торговле.</w:t>
      </w:r>
    </w:p>
    <w:p w:rsidR="002A6DA1" w:rsidRPr="002A6DA1" w:rsidRDefault="002A6DA1" w:rsidP="002A6DA1">
      <w:pPr>
        <w:spacing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Этого можно достичь, прежде всего, с помощью мер, осуществляющих контроль.</w:t>
      </w:r>
    </w:p>
    <w:p w:rsidR="002A6DA1" w:rsidRPr="002A6DA1" w:rsidRDefault="002A6DA1" w:rsidP="002A6DA1">
      <w:pPr>
        <w:spacing w:line="240" w:lineRule="auto"/>
        <w:ind w:firstLine="708"/>
        <w:contextualSpacing/>
        <w:jc w:val="both"/>
        <w:rPr>
          <w:rFonts w:ascii="Times New Roman" w:hAnsi="Times New Roman" w:cs="Times New Roman"/>
          <w:sz w:val="28"/>
          <w:szCs w:val="28"/>
        </w:rPr>
      </w:pPr>
      <w:r w:rsidRPr="002A6DA1">
        <w:rPr>
          <w:rFonts w:ascii="Times New Roman" w:hAnsi="Times New Roman" w:cs="Times New Roman"/>
          <w:sz w:val="28"/>
          <w:szCs w:val="28"/>
        </w:rPr>
        <w:t>Аккредитация как мера, формирующая доверие, признанная в сельском хозяйстве и промышленности приобретает в европейском пространстве все большее значение.</w:t>
      </w:r>
    </w:p>
    <w:p w:rsidR="002A6DA1" w:rsidRPr="002A6DA1" w:rsidRDefault="002A6DA1" w:rsidP="002A6DA1">
      <w:pPr>
        <w:spacing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ab/>
        <w:t>Цель аккредитации:</w:t>
      </w:r>
    </w:p>
    <w:p w:rsidR="002A6DA1" w:rsidRPr="002A6DA1" w:rsidRDefault="002A6DA1" w:rsidP="002A6DA1">
      <w:pPr>
        <w:numPr>
          <w:ilvl w:val="0"/>
          <w:numId w:val="4"/>
        </w:numPr>
        <w:spacing w:after="0"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повысить профессиональную компетенцию и улучшить качество работ экзаменационных лабораторий и органов по сертификации;</w:t>
      </w:r>
    </w:p>
    <w:p w:rsidR="002A6DA1" w:rsidRPr="002A6DA1" w:rsidRDefault="002A6DA1" w:rsidP="002A6DA1">
      <w:pPr>
        <w:numPr>
          <w:ilvl w:val="0"/>
          <w:numId w:val="3"/>
        </w:numPr>
        <w:spacing w:after="0"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обеспечить конкурентоспособность и признание продукции и результатов испытаний на мировом рынке;</w:t>
      </w:r>
    </w:p>
    <w:p w:rsidR="002A6DA1" w:rsidRPr="002A6DA1" w:rsidRDefault="002A6DA1" w:rsidP="002A6DA1">
      <w:pPr>
        <w:numPr>
          <w:ilvl w:val="0"/>
          <w:numId w:val="3"/>
        </w:numPr>
        <w:spacing w:after="0"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добиться признания результатов испытаний и сертификатов в Европе и во всем мире.</w:t>
      </w:r>
    </w:p>
    <w:p w:rsidR="002A6DA1" w:rsidRPr="002A6DA1" w:rsidRDefault="002A6DA1" w:rsidP="002A6DA1">
      <w:pPr>
        <w:spacing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ab/>
        <w:t>Регулярный обмен опытом между органами по аккредитации, аккредитованными испытательными  и измерительными лабораториями, органами по сертификации подчеркивает действенность мер, которые формируют доверие к аккредитации.</w:t>
      </w:r>
    </w:p>
    <w:p w:rsidR="002A6DA1" w:rsidRPr="002A6DA1" w:rsidRDefault="002A6DA1" w:rsidP="002A6DA1">
      <w:pPr>
        <w:spacing w:line="240" w:lineRule="auto"/>
        <w:ind w:firstLine="300"/>
        <w:contextualSpacing/>
        <w:jc w:val="both"/>
        <w:rPr>
          <w:rFonts w:ascii="Times New Roman" w:hAnsi="Times New Roman" w:cs="Times New Roman"/>
          <w:sz w:val="28"/>
          <w:szCs w:val="28"/>
        </w:rPr>
      </w:pPr>
      <w:r w:rsidRPr="002A6DA1">
        <w:rPr>
          <w:rFonts w:ascii="Times New Roman" w:hAnsi="Times New Roman" w:cs="Times New Roman"/>
          <w:sz w:val="28"/>
          <w:szCs w:val="28"/>
        </w:rPr>
        <w:tab/>
        <w:t xml:space="preserve">Среди мер, которые обеспечивают повышение качества продукции, одно из самых важных - совершенствования методологии и практики его оценки. </w:t>
      </w:r>
    </w:p>
    <w:p w:rsidR="002A6DA1" w:rsidRPr="002A6DA1" w:rsidRDefault="002A6DA1" w:rsidP="002A6DA1">
      <w:pPr>
        <w:spacing w:line="240" w:lineRule="auto"/>
        <w:ind w:firstLine="300"/>
        <w:contextualSpacing/>
        <w:jc w:val="both"/>
        <w:rPr>
          <w:rFonts w:ascii="Times New Roman" w:hAnsi="Times New Roman" w:cs="Times New Roman"/>
          <w:sz w:val="28"/>
          <w:szCs w:val="28"/>
        </w:rPr>
      </w:pPr>
      <w:r w:rsidRPr="002A6DA1">
        <w:rPr>
          <w:rFonts w:ascii="Times New Roman" w:hAnsi="Times New Roman" w:cs="Times New Roman"/>
          <w:sz w:val="28"/>
          <w:szCs w:val="28"/>
        </w:rPr>
        <w:tab/>
        <w:t xml:space="preserve">Точная, достоверная и объективная оценка качества продукции дает возможность утверждать обоснованные решения при ее разработке, производстве и эксплуатации. </w:t>
      </w:r>
    </w:p>
    <w:p w:rsidR="002A6DA1" w:rsidRPr="002A6DA1" w:rsidRDefault="002A6DA1" w:rsidP="002A6DA1">
      <w:pPr>
        <w:spacing w:line="240" w:lineRule="auto"/>
        <w:ind w:firstLine="300"/>
        <w:contextualSpacing/>
        <w:jc w:val="both"/>
        <w:rPr>
          <w:rFonts w:ascii="Times New Roman" w:hAnsi="Times New Roman" w:cs="Times New Roman"/>
          <w:sz w:val="28"/>
          <w:szCs w:val="28"/>
        </w:rPr>
      </w:pPr>
      <w:r w:rsidRPr="002A6DA1">
        <w:rPr>
          <w:rFonts w:ascii="Times New Roman" w:hAnsi="Times New Roman" w:cs="Times New Roman"/>
          <w:sz w:val="28"/>
          <w:szCs w:val="28"/>
        </w:rPr>
        <w:tab/>
        <w:t>Такая оценка основывается, прежде всего, на сравнении фактических характеристик и свой</w:t>
      </w:r>
      <w:proofErr w:type="gramStart"/>
      <w:r w:rsidRPr="002A6DA1">
        <w:rPr>
          <w:rFonts w:ascii="Times New Roman" w:hAnsi="Times New Roman" w:cs="Times New Roman"/>
          <w:sz w:val="28"/>
          <w:szCs w:val="28"/>
        </w:rPr>
        <w:t>ств пр</w:t>
      </w:r>
      <w:proofErr w:type="gramEnd"/>
      <w:r w:rsidRPr="002A6DA1">
        <w:rPr>
          <w:rFonts w:ascii="Times New Roman" w:hAnsi="Times New Roman" w:cs="Times New Roman"/>
          <w:sz w:val="28"/>
          <w:szCs w:val="28"/>
        </w:rPr>
        <w:t>одукции, определенных экспериментально, с теми, которые установлены в нормативно-технических документах (НД).</w:t>
      </w:r>
    </w:p>
    <w:p w:rsidR="002A6DA1" w:rsidRPr="002A6DA1" w:rsidRDefault="002A6DA1" w:rsidP="002A6DA1">
      <w:pPr>
        <w:spacing w:line="240" w:lineRule="auto"/>
        <w:ind w:firstLine="300"/>
        <w:contextualSpacing/>
        <w:jc w:val="both"/>
        <w:rPr>
          <w:rFonts w:ascii="Times New Roman" w:hAnsi="Times New Roman" w:cs="Times New Roman"/>
          <w:sz w:val="28"/>
          <w:szCs w:val="28"/>
        </w:rPr>
      </w:pPr>
      <w:r w:rsidRPr="002A6DA1">
        <w:rPr>
          <w:rFonts w:ascii="Times New Roman" w:hAnsi="Times New Roman" w:cs="Times New Roman"/>
          <w:sz w:val="28"/>
          <w:szCs w:val="28"/>
        </w:rPr>
        <w:tab/>
      </w:r>
      <w:proofErr w:type="gramStart"/>
      <w:r w:rsidRPr="002A6DA1">
        <w:rPr>
          <w:rFonts w:ascii="Times New Roman" w:hAnsi="Times New Roman" w:cs="Times New Roman"/>
          <w:sz w:val="28"/>
          <w:szCs w:val="28"/>
        </w:rPr>
        <w:t>В зависимости от целей и способов сравнения характеристик продукции с установленными в НД возможно большое разнообразие организационных форм оценки качества:</w:t>
      </w:r>
      <w:proofErr w:type="gramEnd"/>
    </w:p>
    <w:p w:rsidR="002A6DA1" w:rsidRPr="002A6DA1" w:rsidRDefault="002A6DA1" w:rsidP="002A6DA1">
      <w:pPr>
        <w:numPr>
          <w:ilvl w:val="0"/>
          <w:numId w:val="37"/>
        </w:numPr>
        <w:tabs>
          <w:tab w:val="clear" w:pos="1078"/>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 xml:space="preserve">аттестация; </w:t>
      </w:r>
    </w:p>
    <w:p w:rsidR="002A6DA1" w:rsidRPr="002A6DA1" w:rsidRDefault="002A6DA1" w:rsidP="002A6DA1">
      <w:pPr>
        <w:numPr>
          <w:ilvl w:val="0"/>
          <w:numId w:val="37"/>
        </w:numPr>
        <w:tabs>
          <w:tab w:val="clear" w:pos="1078"/>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государственный надзор;</w:t>
      </w:r>
    </w:p>
    <w:p w:rsidR="002A6DA1" w:rsidRPr="002A6DA1" w:rsidRDefault="002A6DA1" w:rsidP="002A6DA1">
      <w:pPr>
        <w:numPr>
          <w:ilvl w:val="0"/>
          <w:numId w:val="37"/>
        </w:numPr>
        <w:tabs>
          <w:tab w:val="clear" w:pos="1078"/>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 xml:space="preserve">сертификация и т.д. </w:t>
      </w:r>
    </w:p>
    <w:p w:rsidR="002A6DA1" w:rsidRPr="002A6DA1" w:rsidRDefault="002A6DA1" w:rsidP="002A6DA1">
      <w:pPr>
        <w:spacing w:line="240" w:lineRule="auto"/>
        <w:ind w:left="40"/>
        <w:contextualSpacing/>
        <w:jc w:val="both"/>
        <w:rPr>
          <w:rFonts w:ascii="Times New Roman" w:hAnsi="Times New Roman" w:cs="Times New Roman"/>
          <w:sz w:val="28"/>
          <w:szCs w:val="28"/>
        </w:rPr>
      </w:pPr>
      <w:r w:rsidRPr="002A6DA1">
        <w:rPr>
          <w:rFonts w:ascii="Times New Roman" w:hAnsi="Times New Roman" w:cs="Times New Roman"/>
          <w:sz w:val="28"/>
          <w:szCs w:val="28"/>
        </w:rPr>
        <w:tab/>
        <w:t xml:space="preserve">Наиболее общей формой оценки качества, которое практически </w:t>
      </w:r>
      <w:proofErr w:type="gramStart"/>
      <w:r w:rsidRPr="002A6DA1">
        <w:rPr>
          <w:rFonts w:ascii="Times New Roman" w:hAnsi="Times New Roman" w:cs="Times New Roman"/>
          <w:sz w:val="28"/>
          <w:szCs w:val="28"/>
        </w:rPr>
        <w:t>содержит в себе основные элементы других является</w:t>
      </w:r>
      <w:proofErr w:type="gramEnd"/>
      <w:r w:rsidRPr="002A6DA1">
        <w:rPr>
          <w:rFonts w:ascii="Times New Roman" w:hAnsi="Times New Roman" w:cs="Times New Roman"/>
          <w:sz w:val="28"/>
          <w:szCs w:val="28"/>
        </w:rPr>
        <w:t xml:space="preserve"> сертификация.</w:t>
      </w:r>
    </w:p>
    <w:p w:rsidR="002A6DA1" w:rsidRPr="002A6DA1" w:rsidRDefault="002A6DA1" w:rsidP="002A6DA1">
      <w:pPr>
        <w:spacing w:line="240" w:lineRule="auto"/>
        <w:contextualSpacing/>
        <w:jc w:val="both"/>
        <w:rPr>
          <w:rFonts w:ascii="Times New Roman" w:hAnsi="Times New Roman" w:cs="Times New Roman"/>
          <w:sz w:val="28"/>
          <w:szCs w:val="28"/>
        </w:rPr>
      </w:pPr>
      <w:r w:rsidRPr="002A6DA1">
        <w:rPr>
          <w:rFonts w:ascii="Times New Roman" w:hAnsi="Times New Roman" w:cs="Times New Roman"/>
          <w:sz w:val="28"/>
          <w:szCs w:val="28"/>
        </w:rPr>
        <w:tab/>
        <w:t>Она основывается:</w:t>
      </w:r>
    </w:p>
    <w:p w:rsidR="002A6DA1" w:rsidRPr="002A6DA1" w:rsidRDefault="002A6DA1" w:rsidP="002A6DA1">
      <w:pPr>
        <w:numPr>
          <w:ilvl w:val="0"/>
          <w:numId w:val="38"/>
        </w:numPr>
        <w:tabs>
          <w:tab w:val="clear" w:pos="1153"/>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на проведении испытаний и оценке условий производства сертифицируемой продукции;</w:t>
      </w:r>
    </w:p>
    <w:p w:rsidR="002A6DA1" w:rsidRPr="002A6DA1" w:rsidRDefault="002A6DA1" w:rsidP="002A6DA1">
      <w:pPr>
        <w:numPr>
          <w:ilvl w:val="0"/>
          <w:numId w:val="38"/>
        </w:numPr>
        <w:tabs>
          <w:tab w:val="clear" w:pos="1153"/>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на контроле над выполнением этих процедур;</w:t>
      </w:r>
    </w:p>
    <w:p w:rsidR="002A6DA1" w:rsidRPr="002A6DA1" w:rsidRDefault="002A6DA1" w:rsidP="002A6DA1">
      <w:pPr>
        <w:numPr>
          <w:ilvl w:val="0"/>
          <w:numId w:val="38"/>
        </w:numPr>
        <w:tabs>
          <w:tab w:val="clear" w:pos="1153"/>
        </w:tabs>
        <w:spacing w:after="0" w:line="240" w:lineRule="auto"/>
        <w:ind w:left="709"/>
        <w:contextualSpacing/>
        <w:jc w:val="both"/>
        <w:rPr>
          <w:rFonts w:ascii="Times New Roman" w:hAnsi="Times New Roman" w:cs="Times New Roman"/>
          <w:sz w:val="28"/>
          <w:szCs w:val="28"/>
        </w:rPr>
      </w:pPr>
      <w:r w:rsidRPr="002A6DA1">
        <w:rPr>
          <w:rFonts w:ascii="Times New Roman" w:hAnsi="Times New Roman" w:cs="Times New Roman"/>
          <w:sz w:val="28"/>
          <w:szCs w:val="28"/>
        </w:rPr>
        <w:t>на надзоре по качеству продукции со стороны независимого органа.</w:t>
      </w:r>
    </w:p>
    <w:p w:rsidR="002A6DA1" w:rsidRPr="002A6DA1" w:rsidRDefault="002A6DA1" w:rsidP="002A6DA1">
      <w:pPr>
        <w:spacing w:line="240" w:lineRule="auto"/>
        <w:ind w:left="75"/>
        <w:contextualSpacing/>
        <w:jc w:val="both"/>
        <w:rPr>
          <w:rFonts w:ascii="Times New Roman" w:hAnsi="Times New Roman" w:cs="Times New Roman"/>
          <w:sz w:val="28"/>
          <w:szCs w:val="28"/>
        </w:rPr>
      </w:pPr>
      <w:r w:rsidRPr="002A6DA1">
        <w:rPr>
          <w:rFonts w:ascii="Times New Roman" w:hAnsi="Times New Roman" w:cs="Times New Roman"/>
          <w:sz w:val="28"/>
          <w:szCs w:val="28"/>
        </w:rPr>
        <w:tab/>
        <w:t xml:space="preserve">Комбинация всех этих операций позволяет устанавливать в НД и контролировать любые важные для потребителей характеристики продукции. </w:t>
      </w:r>
    </w:p>
    <w:p w:rsidR="002A6DA1" w:rsidRPr="002A6DA1" w:rsidRDefault="002A6DA1" w:rsidP="002A6DA1">
      <w:pPr>
        <w:spacing w:line="240" w:lineRule="auto"/>
        <w:ind w:left="75" w:firstLine="633"/>
        <w:contextualSpacing/>
        <w:jc w:val="both"/>
        <w:rPr>
          <w:rFonts w:ascii="Times New Roman" w:hAnsi="Times New Roman" w:cs="Times New Roman"/>
          <w:sz w:val="28"/>
          <w:szCs w:val="28"/>
        </w:rPr>
      </w:pPr>
      <w:r w:rsidRPr="002A6DA1">
        <w:rPr>
          <w:rFonts w:ascii="Times New Roman" w:hAnsi="Times New Roman" w:cs="Times New Roman"/>
          <w:sz w:val="28"/>
          <w:szCs w:val="28"/>
        </w:rPr>
        <w:t xml:space="preserve">Взаимное признание результатов испытаний и сертификации как образ устранения технических барьеров в торговле во многом зависит от </w:t>
      </w:r>
      <w:r w:rsidRPr="002A6DA1">
        <w:rPr>
          <w:rFonts w:ascii="Times New Roman" w:hAnsi="Times New Roman" w:cs="Times New Roman"/>
          <w:sz w:val="28"/>
          <w:szCs w:val="28"/>
        </w:rPr>
        <w:lastRenderedPageBreak/>
        <w:t>аккредитации: авторитет и независимость органа аккредитации определяет доверие к деятельности организации по сертификац</w:t>
      </w:r>
      <w:proofErr w:type="gramStart"/>
      <w:r w:rsidRPr="002A6DA1">
        <w:rPr>
          <w:rFonts w:ascii="Times New Roman" w:hAnsi="Times New Roman" w:cs="Times New Roman"/>
          <w:sz w:val="28"/>
          <w:szCs w:val="28"/>
        </w:rPr>
        <w:t>ии и ее</w:t>
      </w:r>
      <w:proofErr w:type="gramEnd"/>
      <w:r w:rsidRPr="002A6DA1">
        <w:rPr>
          <w:rFonts w:ascii="Times New Roman" w:hAnsi="Times New Roman" w:cs="Times New Roman"/>
          <w:sz w:val="28"/>
          <w:szCs w:val="28"/>
        </w:rPr>
        <w:t xml:space="preserve"> результатам.</w:t>
      </w:r>
    </w:p>
    <w:p w:rsidR="002A6DA1" w:rsidRPr="002A6DA1" w:rsidRDefault="002A6DA1" w:rsidP="002A6DA1">
      <w:pPr>
        <w:pStyle w:val="FR2"/>
        <w:spacing w:before="0"/>
        <w:ind w:left="0"/>
        <w:contextualSpacing/>
        <w:rPr>
          <w:rFonts w:ascii="Times New Roman" w:hAnsi="Times New Roman" w:cs="Times New Roman"/>
          <w:sz w:val="28"/>
          <w:szCs w:val="28"/>
          <w:lang w:val="ru-RU"/>
        </w:rPr>
      </w:pPr>
      <w:r w:rsidRPr="002A6DA1">
        <w:rPr>
          <w:rFonts w:ascii="Times New Roman" w:hAnsi="Times New Roman" w:cs="Times New Roman"/>
          <w:b/>
          <w:i/>
          <w:iCs/>
          <w:sz w:val="28"/>
          <w:szCs w:val="28"/>
          <w:lang w:val="ru-RU"/>
        </w:rPr>
        <w:t>Вопрос для самоконтроля</w:t>
      </w:r>
      <w:r w:rsidRPr="002A6DA1">
        <w:rPr>
          <w:rFonts w:ascii="Times New Roman" w:hAnsi="Times New Roman" w:cs="Times New Roman"/>
          <w:i/>
          <w:iCs/>
          <w:sz w:val="28"/>
          <w:szCs w:val="28"/>
          <w:lang w:val="ru-RU"/>
        </w:rPr>
        <w:t>:</w:t>
      </w:r>
    </w:p>
    <w:p w:rsidR="002A6DA1" w:rsidRPr="002A6DA1" w:rsidRDefault="002A6DA1" w:rsidP="002A6DA1">
      <w:pPr>
        <w:spacing w:line="240" w:lineRule="auto"/>
        <w:contextualSpacing/>
        <w:rPr>
          <w:rFonts w:ascii="Times New Roman" w:hAnsi="Times New Roman" w:cs="Times New Roman"/>
          <w:sz w:val="28"/>
          <w:szCs w:val="28"/>
        </w:rPr>
      </w:pPr>
      <w:r w:rsidRPr="002A6DA1">
        <w:rPr>
          <w:rFonts w:ascii="Times New Roman" w:hAnsi="Times New Roman" w:cs="Times New Roman"/>
          <w:sz w:val="28"/>
          <w:szCs w:val="28"/>
        </w:rPr>
        <w:t>1. Что такое аккредитация?</w:t>
      </w:r>
    </w:p>
    <w:p w:rsidR="002A6DA1" w:rsidRPr="002A6DA1" w:rsidRDefault="002A6DA1" w:rsidP="002A6DA1">
      <w:pPr>
        <w:spacing w:line="240" w:lineRule="auto"/>
        <w:contextualSpacing/>
        <w:rPr>
          <w:rFonts w:ascii="Times New Roman" w:hAnsi="Times New Roman" w:cs="Times New Roman"/>
          <w:sz w:val="28"/>
          <w:szCs w:val="28"/>
        </w:rPr>
      </w:pPr>
      <w:r w:rsidRPr="002A6DA1">
        <w:rPr>
          <w:rFonts w:ascii="Times New Roman" w:hAnsi="Times New Roman" w:cs="Times New Roman"/>
          <w:sz w:val="28"/>
          <w:szCs w:val="28"/>
        </w:rPr>
        <w:t>2. Которые цели и задача ставит перед собой аккредитация?</w:t>
      </w:r>
    </w:p>
    <w:p w:rsidR="002A6DA1" w:rsidRPr="002A6DA1" w:rsidRDefault="002A6DA1" w:rsidP="002A6DA1">
      <w:pPr>
        <w:spacing w:line="240" w:lineRule="auto"/>
        <w:ind w:left="75"/>
        <w:contextualSpacing/>
        <w:jc w:val="both"/>
        <w:rPr>
          <w:rFonts w:ascii="Times New Roman" w:hAnsi="Times New Roman" w:cs="Times New Roman"/>
          <w:sz w:val="28"/>
          <w:szCs w:val="28"/>
        </w:rPr>
      </w:pPr>
      <w:r w:rsidRPr="002A6DA1">
        <w:rPr>
          <w:rFonts w:ascii="Times New Roman" w:hAnsi="Times New Roman" w:cs="Times New Roman"/>
          <w:sz w:val="28"/>
          <w:szCs w:val="28"/>
        </w:rPr>
        <w:t xml:space="preserve">3. В чем преимущество аккредитованной лаборатории </w:t>
      </w:r>
      <w:proofErr w:type="gramStart"/>
      <w:r w:rsidRPr="002A6DA1">
        <w:rPr>
          <w:rFonts w:ascii="Times New Roman" w:hAnsi="Times New Roman" w:cs="Times New Roman"/>
          <w:sz w:val="28"/>
          <w:szCs w:val="28"/>
        </w:rPr>
        <w:t>перед</w:t>
      </w:r>
      <w:proofErr w:type="gramEnd"/>
      <w:r w:rsidRPr="002A6DA1">
        <w:rPr>
          <w:rFonts w:ascii="Times New Roman" w:hAnsi="Times New Roman" w:cs="Times New Roman"/>
          <w:sz w:val="28"/>
          <w:szCs w:val="28"/>
        </w:rPr>
        <w:t xml:space="preserve"> обычной?</w:t>
      </w:r>
    </w:p>
    <w:p w:rsidR="002A6DA1" w:rsidRPr="002A6DA1" w:rsidRDefault="002A6DA1" w:rsidP="002A6DA1">
      <w:pPr>
        <w:spacing w:before="340" w:line="240" w:lineRule="auto"/>
        <w:contextualSpacing/>
        <w:rPr>
          <w:rFonts w:ascii="Times New Roman" w:hAnsi="Times New Roman" w:cs="Times New Roman"/>
          <w:b/>
          <w:bCs/>
          <w:sz w:val="28"/>
          <w:szCs w:val="28"/>
        </w:rPr>
      </w:pPr>
      <w:r w:rsidRPr="002A6DA1">
        <w:rPr>
          <w:rFonts w:ascii="Times New Roman" w:hAnsi="Times New Roman" w:cs="Times New Roman"/>
          <w:b/>
          <w:bCs/>
          <w:sz w:val="28"/>
          <w:szCs w:val="28"/>
        </w:rPr>
        <w:t>Литература, которая используется: [1, 2, 14, 17]</w:t>
      </w:r>
    </w:p>
    <w:p w:rsidR="00317634" w:rsidRPr="00CA02C8" w:rsidRDefault="00317634" w:rsidP="002A6DA1">
      <w:pPr>
        <w:spacing w:before="340" w:line="240" w:lineRule="auto"/>
        <w:contextualSpacing/>
        <w:rPr>
          <w:rFonts w:ascii="Times New Roman" w:hAnsi="Times New Roman" w:cs="Times New Roman"/>
          <w:sz w:val="28"/>
          <w:szCs w:val="28"/>
        </w:rPr>
      </w:pPr>
    </w:p>
    <w:p w:rsidR="000D34F2" w:rsidRPr="003A0C38" w:rsidRDefault="000D34F2" w:rsidP="000D34F2">
      <w:pPr>
        <w:pStyle w:val="a3"/>
        <w:ind w:right="-625"/>
        <w:rPr>
          <w:b/>
          <w:bCs/>
        </w:rPr>
      </w:pPr>
      <w:r w:rsidRPr="003A0C38">
        <w:rPr>
          <w:b/>
          <w:bCs/>
        </w:rPr>
        <w:t>Тема 2   ПРАВОВЫЕ ОСНОВЫ АККРЕДИТАЦИИ В УКРАИНЕ</w:t>
      </w:r>
      <w:r>
        <w:rPr>
          <w:b/>
          <w:bCs/>
        </w:rPr>
        <w:t xml:space="preserve"> и ДНР</w:t>
      </w:r>
    </w:p>
    <w:p w:rsidR="000D34F2" w:rsidRPr="003A0C38" w:rsidRDefault="000D34F2" w:rsidP="000D34F2">
      <w:pPr>
        <w:pStyle w:val="a3"/>
        <w:ind w:right="-625"/>
        <w:jc w:val="both"/>
        <w:rPr>
          <w:b/>
          <w:bCs/>
          <w:sz w:val="24"/>
          <w:szCs w:val="24"/>
        </w:rPr>
      </w:pPr>
    </w:p>
    <w:p w:rsidR="000D34F2" w:rsidRPr="000D34F2" w:rsidRDefault="000D34F2" w:rsidP="000D34F2">
      <w:pPr>
        <w:pStyle w:val="a3"/>
        <w:spacing w:line="240" w:lineRule="auto"/>
        <w:ind w:right="-625" w:firstLine="708"/>
        <w:contextualSpacing/>
        <w:jc w:val="both"/>
        <w:rPr>
          <w:sz w:val="24"/>
          <w:szCs w:val="24"/>
        </w:rPr>
      </w:pPr>
      <w:r w:rsidRPr="000D34F2">
        <w:rPr>
          <w:sz w:val="24"/>
          <w:szCs w:val="24"/>
        </w:rPr>
        <w:t>Правовые основы аккредитации в Украине (Закон ” О стандартизации, “ О подтверждении соответствия”, “ Об аккредитации органов по оценке соответствия”,  “ О метрологии и метрологической деятельности”.</w:t>
      </w:r>
    </w:p>
    <w:p w:rsidR="000D34F2" w:rsidRPr="000D34F2" w:rsidRDefault="000D34F2" w:rsidP="000D34F2">
      <w:pPr>
        <w:pStyle w:val="a3"/>
        <w:spacing w:line="240" w:lineRule="auto"/>
        <w:ind w:right="-625" w:firstLine="708"/>
        <w:contextualSpacing/>
        <w:jc w:val="both"/>
        <w:rPr>
          <w:sz w:val="24"/>
          <w:szCs w:val="24"/>
        </w:rPr>
      </w:pPr>
      <w:r w:rsidRPr="000D34F2">
        <w:rPr>
          <w:sz w:val="24"/>
          <w:szCs w:val="24"/>
        </w:rPr>
        <w:t>Национальное агентство по аккредитации Украины  (НААУ).</w:t>
      </w:r>
    </w:p>
    <w:p w:rsidR="000D34F2" w:rsidRPr="000D34F2" w:rsidRDefault="000D34F2" w:rsidP="000D34F2">
      <w:pPr>
        <w:pStyle w:val="a3"/>
        <w:spacing w:line="240" w:lineRule="auto"/>
        <w:ind w:right="-625" w:firstLine="708"/>
        <w:contextualSpacing/>
        <w:jc w:val="both"/>
        <w:rPr>
          <w:sz w:val="24"/>
          <w:szCs w:val="24"/>
        </w:rPr>
      </w:pPr>
      <w:r w:rsidRPr="000D34F2">
        <w:rPr>
          <w:sz w:val="24"/>
          <w:szCs w:val="24"/>
        </w:rPr>
        <w:t xml:space="preserve">Международное объединение аккредитации лабораторий (ILAC). </w:t>
      </w:r>
    </w:p>
    <w:p w:rsidR="000D34F2" w:rsidRPr="000D34F2" w:rsidRDefault="000D34F2" w:rsidP="000D34F2">
      <w:pPr>
        <w:pStyle w:val="a3"/>
        <w:spacing w:line="240" w:lineRule="auto"/>
        <w:ind w:right="-625" w:firstLine="708"/>
        <w:contextualSpacing/>
        <w:jc w:val="both"/>
        <w:rPr>
          <w:sz w:val="24"/>
          <w:szCs w:val="24"/>
          <w:lang w:val="ru-RU"/>
        </w:rPr>
      </w:pPr>
      <w:r w:rsidRPr="000D34F2">
        <w:rPr>
          <w:sz w:val="24"/>
          <w:szCs w:val="24"/>
        </w:rPr>
        <w:t>Европейская аккредитация</w:t>
      </w:r>
    </w:p>
    <w:p w:rsidR="000D34F2" w:rsidRPr="000D34F2" w:rsidRDefault="000D34F2" w:rsidP="000D34F2">
      <w:pPr>
        <w:spacing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ab/>
        <w:t>С принятием в Украине  законов:</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О защите прав потребителей;</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ДКМ « О стандартизации и сертификации», </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О метрологии и метрологической деятельности», а в </w:t>
      </w:r>
      <w:smartTag w:uri="urn:schemas-microsoft-com:office:smarttags" w:element="metricconverter">
        <w:smartTagPr>
          <w:attr w:name="ProductID" w:val="2001 г"/>
        </w:smartTagPr>
        <w:r w:rsidRPr="000D34F2">
          <w:rPr>
            <w:rFonts w:ascii="Times New Roman" w:hAnsi="Times New Roman" w:cs="Times New Roman"/>
            <w:sz w:val="24"/>
            <w:szCs w:val="24"/>
          </w:rPr>
          <w:t>2001 г</w:t>
        </w:r>
      </w:smartTag>
      <w:r w:rsidRPr="000D34F2">
        <w:rPr>
          <w:rFonts w:ascii="Times New Roman" w:hAnsi="Times New Roman" w:cs="Times New Roman"/>
          <w:sz w:val="24"/>
          <w:szCs w:val="24"/>
        </w:rPr>
        <w:t>. законов:</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О стандартизации»</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Об аккредитации органов по оценке соответствия»</w:t>
      </w:r>
    </w:p>
    <w:p w:rsidR="000D34F2" w:rsidRPr="000D34F2" w:rsidRDefault="000D34F2" w:rsidP="000D34F2">
      <w:pPr>
        <w:numPr>
          <w:ilvl w:val="0"/>
          <w:numId w:val="7"/>
        </w:numPr>
        <w:spacing w:after="0"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 О подтверждении соответствия»</w:t>
      </w:r>
    </w:p>
    <w:p w:rsidR="000D34F2" w:rsidRPr="000D34F2" w:rsidRDefault="000D34F2" w:rsidP="000D34F2">
      <w:pPr>
        <w:spacing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проводятся работы по аккредитации органов по сертификации и испытательных и калибровочных лабораторий.</w:t>
      </w:r>
    </w:p>
    <w:p w:rsidR="000D34F2" w:rsidRPr="000D34F2" w:rsidRDefault="000D34F2" w:rsidP="000D34F2">
      <w:pPr>
        <w:spacing w:line="240" w:lineRule="auto"/>
        <w:ind w:firstLine="312"/>
        <w:contextualSpacing/>
        <w:jc w:val="both"/>
        <w:rPr>
          <w:rFonts w:ascii="Times New Roman" w:hAnsi="Times New Roman" w:cs="Times New Roman"/>
          <w:sz w:val="24"/>
          <w:szCs w:val="24"/>
        </w:rPr>
      </w:pPr>
      <w:r w:rsidRPr="000D34F2">
        <w:rPr>
          <w:rFonts w:ascii="Times New Roman" w:hAnsi="Times New Roman" w:cs="Times New Roman"/>
          <w:sz w:val="24"/>
          <w:szCs w:val="24"/>
        </w:rPr>
        <w:t>С целью приближения законодательства Украины по вопросам аккредитации к требованиям Европейского сообщества в Украине принятый Закон « Об аккредитации органов по оценке соответствия», в  котором цель аккредитации сформулированная как:</w:t>
      </w:r>
    </w:p>
    <w:p w:rsidR="000D34F2" w:rsidRPr="000D34F2" w:rsidRDefault="000D34F2" w:rsidP="000D34F2">
      <w:pPr>
        <w:numPr>
          <w:ilvl w:val="0"/>
          <w:numId w:val="22"/>
        </w:numPr>
        <w:tabs>
          <w:tab w:val="clear" w:pos="1078"/>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обеспечение единой технической политики в сфере оценки соответствия;</w:t>
      </w:r>
    </w:p>
    <w:p w:rsidR="000D34F2" w:rsidRPr="000D34F2" w:rsidRDefault="000D34F2" w:rsidP="000D34F2">
      <w:pPr>
        <w:numPr>
          <w:ilvl w:val="0"/>
          <w:numId w:val="22"/>
        </w:numPr>
        <w:tabs>
          <w:tab w:val="clear" w:pos="1078"/>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обеспечение доверия потребителей к деятельности по оценке соответствия;</w:t>
      </w:r>
    </w:p>
    <w:p w:rsidR="000D34F2" w:rsidRPr="000D34F2" w:rsidRDefault="000D34F2" w:rsidP="000D34F2">
      <w:pPr>
        <w:numPr>
          <w:ilvl w:val="0"/>
          <w:numId w:val="22"/>
        </w:numPr>
        <w:tabs>
          <w:tab w:val="clear" w:pos="1078"/>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создание условий для взаимного признания результатов деятельности аккредитованных органов на международном уровне;</w:t>
      </w:r>
    </w:p>
    <w:p w:rsidR="000D34F2" w:rsidRPr="000D34F2" w:rsidRDefault="000D34F2" w:rsidP="000D34F2">
      <w:pPr>
        <w:numPr>
          <w:ilvl w:val="0"/>
          <w:numId w:val="22"/>
        </w:numPr>
        <w:tabs>
          <w:tab w:val="clear" w:pos="1078"/>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устранение технических барьеров в торговле.</w:t>
      </w:r>
    </w:p>
    <w:p w:rsidR="000D34F2" w:rsidRPr="000D34F2" w:rsidRDefault="000D34F2" w:rsidP="000D34F2">
      <w:pPr>
        <w:spacing w:line="240" w:lineRule="auto"/>
        <w:ind w:left="284"/>
        <w:contextualSpacing/>
        <w:jc w:val="both"/>
        <w:rPr>
          <w:rFonts w:ascii="Times New Roman" w:hAnsi="Times New Roman" w:cs="Times New Roman"/>
          <w:sz w:val="24"/>
          <w:szCs w:val="24"/>
        </w:rPr>
      </w:pPr>
      <w:r w:rsidRPr="000D34F2">
        <w:rPr>
          <w:rFonts w:ascii="Times New Roman" w:hAnsi="Times New Roman" w:cs="Times New Roman"/>
          <w:sz w:val="24"/>
          <w:szCs w:val="24"/>
        </w:rPr>
        <w:t>Закон трактует  такие основные принципы деятельности по аккредитации как:</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обеспечение равенства прав, законных интересов всех заинтересованных сторон;</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общедоступность и беспристрастность проведения работ по аккредитации;</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прозрачность деятельности по аккредитации;</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профессиональной компетентности исполнителей работ;</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добровольности аккредитации;</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соблюдение общественных интересов;</w:t>
      </w:r>
    </w:p>
    <w:p w:rsidR="000D34F2" w:rsidRPr="000D34F2" w:rsidRDefault="000D34F2" w:rsidP="000D34F2">
      <w:pPr>
        <w:numPr>
          <w:ilvl w:val="0"/>
          <w:numId w:val="23"/>
        </w:numPr>
        <w:tabs>
          <w:tab w:val="clear" w:pos="1362"/>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конфиденциальности информации, полученной в процессе аккредитации.</w:t>
      </w:r>
    </w:p>
    <w:p w:rsidR="000D34F2" w:rsidRPr="000D34F2" w:rsidRDefault="000D34F2" w:rsidP="000D34F2">
      <w:pPr>
        <w:pStyle w:val="a5"/>
        <w:spacing w:after="0"/>
        <w:ind w:left="0"/>
        <w:contextualSpacing/>
        <w:jc w:val="both"/>
        <w:rPr>
          <w:sz w:val="24"/>
          <w:szCs w:val="24"/>
        </w:rPr>
      </w:pPr>
      <w:r w:rsidRPr="000D34F2">
        <w:rPr>
          <w:sz w:val="24"/>
          <w:szCs w:val="24"/>
        </w:rPr>
        <w:tab/>
        <w:t>Международная практика деятельности по аккредитации предполагает возможность существования систем аккредитации на основе частных организаций, которые поддерживаются государством, или система аккредитации может быть государственным агентством, подчиненным министерству или отдельным подразделам министерства, однако их взаимоотношения должны обеспечивать независимость системы аккредитации, особенно коммерческую независимость.</w:t>
      </w:r>
    </w:p>
    <w:p w:rsidR="000D34F2" w:rsidRPr="000D34F2" w:rsidRDefault="000D34F2" w:rsidP="000D34F2">
      <w:pPr>
        <w:spacing w:line="240" w:lineRule="auto"/>
        <w:ind w:hanging="180"/>
        <w:contextualSpacing/>
        <w:jc w:val="both"/>
        <w:rPr>
          <w:rFonts w:ascii="Times New Roman" w:hAnsi="Times New Roman" w:cs="Times New Roman"/>
          <w:sz w:val="24"/>
          <w:szCs w:val="24"/>
        </w:rPr>
      </w:pPr>
      <w:r w:rsidRPr="000D34F2">
        <w:rPr>
          <w:rFonts w:ascii="Times New Roman" w:hAnsi="Times New Roman" w:cs="Times New Roman"/>
          <w:sz w:val="24"/>
          <w:szCs w:val="24"/>
        </w:rPr>
        <w:tab/>
      </w:r>
      <w:r w:rsidRPr="000D34F2">
        <w:rPr>
          <w:rFonts w:ascii="Times New Roman" w:hAnsi="Times New Roman" w:cs="Times New Roman"/>
          <w:sz w:val="24"/>
          <w:szCs w:val="24"/>
        </w:rPr>
        <w:tab/>
        <w:t xml:space="preserve">В связи с этим нужно особенно акцентировать внимание на необходимости государственной поддержки системы аккредитации с целью предотвращения финансового </w:t>
      </w:r>
      <w:r w:rsidRPr="000D34F2">
        <w:rPr>
          <w:rFonts w:ascii="Times New Roman" w:hAnsi="Times New Roman" w:cs="Times New Roman"/>
          <w:sz w:val="24"/>
          <w:szCs w:val="24"/>
        </w:rPr>
        <w:lastRenderedPageBreak/>
        <w:t>влияния отдельных заинтересованных лиц или групп, обеспечение неприбыльности деятельности по аккредитации.</w:t>
      </w:r>
    </w:p>
    <w:p w:rsidR="000D34F2" w:rsidRPr="000D34F2" w:rsidRDefault="000D34F2" w:rsidP="000D34F2">
      <w:pPr>
        <w:pStyle w:val="a7"/>
        <w:spacing w:before="0" w:beforeAutospacing="0" w:after="0" w:afterAutospacing="0"/>
        <w:ind w:left="708" w:firstLine="708"/>
        <w:contextualSpacing/>
        <w:jc w:val="both"/>
        <w:rPr>
          <w:rFonts w:ascii="Times New Roman" w:hAnsi="Times New Roman" w:cs="Times New Roman"/>
          <w:b/>
          <w:sz w:val="24"/>
          <w:szCs w:val="24"/>
        </w:rPr>
      </w:pPr>
      <w:r w:rsidRPr="000D34F2">
        <w:rPr>
          <w:rFonts w:ascii="Times New Roman" w:hAnsi="Times New Roman" w:cs="Times New Roman"/>
          <w:b/>
          <w:sz w:val="24"/>
          <w:szCs w:val="24"/>
        </w:rPr>
        <w:t xml:space="preserve">Система аккредитации Украины состоит </w:t>
      </w:r>
      <w:proofErr w:type="gramStart"/>
      <w:r w:rsidRPr="000D34F2">
        <w:rPr>
          <w:rFonts w:ascii="Times New Roman" w:hAnsi="Times New Roman" w:cs="Times New Roman"/>
          <w:b/>
          <w:sz w:val="24"/>
          <w:szCs w:val="24"/>
        </w:rPr>
        <w:t>из</w:t>
      </w:r>
      <w:proofErr w:type="gramEnd"/>
      <w:r w:rsidRPr="000D34F2">
        <w:rPr>
          <w:rFonts w:ascii="Times New Roman" w:hAnsi="Times New Roman" w:cs="Times New Roman"/>
          <w:b/>
          <w:sz w:val="24"/>
          <w:szCs w:val="24"/>
        </w:rPr>
        <w:t>:</w:t>
      </w:r>
    </w:p>
    <w:p w:rsidR="000D34F2" w:rsidRPr="000D34F2" w:rsidRDefault="000D34F2" w:rsidP="000D34F2">
      <w:pPr>
        <w:pStyle w:val="a7"/>
        <w:numPr>
          <w:ilvl w:val="0"/>
          <w:numId w:val="24"/>
        </w:numPr>
        <w:tabs>
          <w:tab w:val="clear" w:pos="794"/>
        </w:tabs>
        <w:spacing w:before="0" w:beforeAutospacing="0" w:after="0" w:afterAutospacing="0"/>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Национального органа по аккредитации – НААУ при Минэкономики Украины;</w:t>
      </w:r>
    </w:p>
    <w:p w:rsidR="000D34F2" w:rsidRPr="000D34F2" w:rsidRDefault="000D34F2" w:rsidP="000D34F2">
      <w:pPr>
        <w:pStyle w:val="a7"/>
        <w:numPr>
          <w:ilvl w:val="0"/>
          <w:numId w:val="24"/>
        </w:numPr>
        <w:tabs>
          <w:tab w:val="clear" w:pos="794"/>
        </w:tabs>
        <w:spacing w:before="0" w:beforeAutospacing="0" w:after="0" w:afterAutospacing="0"/>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Совета по аккредитации;</w:t>
      </w:r>
    </w:p>
    <w:p w:rsidR="000D34F2" w:rsidRPr="000D34F2" w:rsidRDefault="000D34F2" w:rsidP="000D34F2">
      <w:pPr>
        <w:pStyle w:val="a7"/>
        <w:numPr>
          <w:ilvl w:val="0"/>
          <w:numId w:val="24"/>
        </w:numPr>
        <w:tabs>
          <w:tab w:val="clear" w:pos="794"/>
        </w:tabs>
        <w:spacing w:before="0" w:beforeAutospacing="0" w:after="0" w:afterAutospacing="0"/>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Технических комитетов аккредитации</w:t>
      </w:r>
    </w:p>
    <w:p w:rsidR="000D34F2" w:rsidRPr="000D34F2" w:rsidRDefault="000D34F2" w:rsidP="000D34F2">
      <w:pPr>
        <w:pStyle w:val="a7"/>
        <w:spacing w:before="0" w:beforeAutospacing="0" w:after="0" w:afterAutospacing="0"/>
        <w:contextualSpacing/>
        <w:jc w:val="both"/>
        <w:rPr>
          <w:rFonts w:ascii="Times New Roman" w:hAnsi="Times New Roman" w:cs="Times New Roman"/>
          <w:b/>
          <w:sz w:val="24"/>
          <w:szCs w:val="24"/>
        </w:rPr>
      </w:pPr>
      <w:r w:rsidRPr="000D34F2">
        <w:rPr>
          <w:rFonts w:ascii="Times New Roman" w:hAnsi="Times New Roman" w:cs="Times New Roman"/>
          <w:sz w:val="24"/>
          <w:szCs w:val="24"/>
        </w:rPr>
        <w:tab/>
      </w:r>
      <w:r w:rsidRPr="000D34F2">
        <w:rPr>
          <w:rFonts w:ascii="Times New Roman" w:hAnsi="Times New Roman" w:cs="Times New Roman"/>
          <w:b/>
          <w:sz w:val="24"/>
          <w:szCs w:val="24"/>
        </w:rPr>
        <w:t>Испытательная лаборатория может быть аккредитована на техническую компетентность и независимость или только на техническую компетентность. На независимость может претендовать испытательная лаборатория, которая является юридическим лицом (имеет юридический статус, организационную структуру, административную подчиненность, финансовое состояние), то есть является самостоятельным предприятием, имеет в своей собственности помещения, испытательное оборудование или долгосрочные договора аренды. Если же сертификационные испытания проводятся в лаборатории, которая аккредитована только на техническую компетентность (то есть испытательная лаборатория является структурным подразделом предприятия, что является юридическим лицом), то такие испытания проводятся под контролем представителей органа сертификации продукции.</w:t>
      </w:r>
    </w:p>
    <w:p w:rsidR="000D34F2" w:rsidRPr="000D34F2" w:rsidRDefault="000D34F2" w:rsidP="000D34F2">
      <w:pPr>
        <w:pStyle w:val="a7"/>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Аккредитация испытательной лаборатории предусматривает такие этапы:</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Подача заявки на аккредитацию в НААУ;</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Экспертизу представленных документов;</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Утверждение приказа НААУ и формирование комиссии НААУ (органа из аккредитации) на проведение работ по аккредитации;</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Проверку испытательной лаборатории;</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Принятие решения относительно аккредитации по результатам испытательной лаборатории;</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Оформление, регистрацию и выдачу аттестата аккредитации;</w:t>
      </w:r>
    </w:p>
    <w:p w:rsidR="000D34F2" w:rsidRPr="000D34F2" w:rsidRDefault="000D34F2" w:rsidP="000D34F2">
      <w:pPr>
        <w:pStyle w:val="a7"/>
        <w:numPr>
          <w:ilvl w:val="0"/>
          <w:numId w:val="10"/>
        </w:numPr>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Вывод соглашения с НААУ (органом из аккредитации), которое определяет юридические и финансовые обязанности сторон деятельности испытательной лаборатории в Системе.</w:t>
      </w:r>
    </w:p>
    <w:p w:rsidR="000D34F2" w:rsidRPr="000D34F2" w:rsidRDefault="000D34F2" w:rsidP="000D34F2">
      <w:pPr>
        <w:pStyle w:val="a7"/>
        <w:spacing w:before="0" w:beforeAutospacing="0" w:after="0" w:afterAutospacing="0"/>
        <w:contextualSpacing/>
        <w:jc w:val="both"/>
        <w:rPr>
          <w:rFonts w:ascii="Times New Roman" w:hAnsi="Times New Roman" w:cs="Times New Roman"/>
          <w:sz w:val="24"/>
          <w:szCs w:val="24"/>
        </w:rPr>
      </w:pPr>
      <w:proofErr w:type="gramStart"/>
      <w:r w:rsidRPr="000D34F2">
        <w:rPr>
          <w:rFonts w:ascii="Times New Roman" w:hAnsi="Times New Roman" w:cs="Times New Roman"/>
          <w:sz w:val="24"/>
          <w:szCs w:val="24"/>
        </w:rPr>
        <w:t>К</w:t>
      </w:r>
      <w:proofErr w:type="gramEnd"/>
      <w:r w:rsidRPr="000D34F2">
        <w:rPr>
          <w:rFonts w:ascii="Times New Roman" w:hAnsi="Times New Roman" w:cs="Times New Roman"/>
          <w:sz w:val="24"/>
          <w:szCs w:val="24"/>
        </w:rPr>
        <w:t xml:space="preserve"> заявки на аккредитацию, которая подается в НААУ добавляются проекты правовых документов:</w:t>
      </w:r>
    </w:p>
    <w:p w:rsidR="000D34F2" w:rsidRPr="000D34F2" w:rsidRDefault="000D34F2" w:rsidP="000D34F2">
      <w:pPr>
        <w:pStyle w:val="a7"/>
        <w:numPr>
          <w:ilvl w:val="0"/>
          <w:numId w:val="11"/>
        </w:numPr>
        <w:tabs>
          <w:tab w:val="clear" w:pos="794"/>
        </w:tabs>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Положение об аккредитованной испытательной лаборатории;</w:t>
      </w:r>
    </w:p>
    <w:p w:rsidR="000D34F2" w:rsidRPr="000D34F2" w:rsidRDefault="000D34F2" w:rsidP="000D34F2">
      <w:pPr>
        <w:pStyle w:val="a7"/>
        <w:numPr>
          <w:ilvl w:val="0"/>
          <w:numId w:val="11"/>
        </w:numPr>
        <w:tabs>
          <w:tab w:val="clear" w:pos="794"/>
        </w:tabs>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Установка по качеству испытательной лаборатории;</w:t>
      </w:r>
    </w:p>
    <w:p w:rsidR="000D34F2" w:rsidRPr="000D34F2" w:rsidRDefault="000D34F2" w:rsidP="000D34F2">
      <w:pPr>
        <w:pStyle w:val="a7"/>
        <w:numPr>
          <w:ilvl w:val="0"/>
          <w:numId w:val="11"/>
        </w:numPr>
        <w:tabs>
          <w:tab w:val="clear" w:pos="794"/>
        </w:tabs>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Паспорт испытательной лаборатории;</w:t>
      </w:r>
    </w:p>
    <w:p w:rsidR="000D34F2" w:rsidRPr="000D34F2" w:rsidRDefault="000D34F2" w:rsidP="000D34F2">
      <w:pPr>
        <w:pStyle w:val="a7"/>
        <w:numPr>
          <w:ilvl w:val="0"/>
          <w:numId w:val="11"/>
        </w:numPr>
        <w:tabs>
          <w:tab w:val="clear" w:pos="794"/>
        </w:tabs>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Заполненная опросная анкета;</w:t>
      </w:r>
    </w:p>
    <w:p w:rsidR="000D34F2" w:rsidRPr="000D34F2" w:rsidRDefault="000D34F2" w:rsidP="000D34F2">
      <w:pPr>
        <w:pStyle w:val="a7"/>
        <w:numPr>
          <w:ilvl w:val="0"/>
          <w:numId w:val="11"/>
        </w:numPr>
        <w:tabs>
          <w:tab w:val="clear" w:pos="794"/>
        </w:tabs>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Область аккредитации испытательной лаборатории. </w:t>
      </w:r>
    </w:p>
    <w:p w:rsidR="000D34F2" w:rsidRPr="000D34F2" w:rsidRDefault="000D34F2" w:rsidP="000D34F2">
      <w:pPr>
        <w:pStyle w:val="a7"/>
        <w:spacing w:before="0" w:beforeAutospacing="0" w:after="0" w:afterAutospacing="0"/>
        <w:contextualSpacing/>
        <w:jc w:val="both"/>
        <w:rPr>
          <w:rFonts w:ascii="Times New Roman" w:hAnsi="Times New Roman" w:cs="Times New Roman"/>
          <w:sz w:val="24"/>
          <w:szCs w:val="24"/>
        </w:rPr>
      </w:pPr>
      <w:r w:rsidRPr="000D34F2">
        <w:rPr>
          <w:rFonts w:ascii="Times New Roman" w:hAnsi="Times New Roman" w:cs="Times New Roman"/>
          <w:sz w:val="24"/>
          <w:szCs w:val="24"/>
        </w:rPr>
        <w:tab/>
        <w:t>НААУ регистрирует заявку и направляет на экспертизу правовые документы испытательной лаборатории. На основе экспертизы лаборатория получает вывод о правильности составленных документов на соответствие  ДСТУ ІSО/IE</w:t>
      </w:r>
      <w:proofErr w:type="gramStart"/>
      <w:r w:rsidRPr="000D34F2">
        <w:rPr>
          <w:rFonts w:ascii="Times New Roman" w:hAnsi="Times New Roman" w:cs="Times New Roman"/>
          <w:sz w:val="24"/>
          <w:szCs w:val="24"/>
        </w:rPr>
        <w:t>С</w:t>
      </w:r>
      <w:proofErr w:type="gramEnd"/>
      <w:r w:rsidRPr="000D34F2">
        <w:rPr>
          <w:rFonts w:ascii="Times New Roman" w:hAnsi="Times New Roman" w:cs="Times New Roman"/>
          <w:sz w:val="24"/>
          <w:szCs w:val="24"/>
        </w:rPr>
        <w:t xml:space="preserve"> 17025.</w:t>
      </w:r>
    </w:p>
    <w:p w:rsidR="000D34F2" w:rsidRPr="000D34F2" w:rsidRDefault="000D34F2" w:rsidP="000D34F2">
      <w:pPr>
        <w:pStyle w:val="HTML"/>
        <w:tabs>
          <w:tab w:val="left" w:pos="993"/>
        </w:tabs>
        <w:contextualSpacing/>
        <w:jc w:val="both"/>
        <w:rPr>
          <w:rFonts w:ascii="Times New Roman" w:hAnsi="Times New Roman" w:cs="Times New Roman"/>
          <w:b/>
          <w:color w:val="000000"/>
          <w:sz w:val="24"/>
          <w:szCs w:val="24"/>
        </w:rPr>
      </w:pPr>
      <w:r w:rsidRPr="000D34F2">
        <w:rPr>
          <w:rFonts w:ascii="Times New Roman" w:hAnsi="Times New Roman" w:cs="Times New Roman"/>
          <w:b/>
          <w:color w:val="000000"/>
          <w:sz w:val="24"/>
          <w:szCs w:val="24"/>
        </w:rPr>
        <w:t xml:space="preserve">Международная конференция по аккредитации </w:t>
      </w:r>
      <w:proofErr w:type="gramStart"/>
      <w:r w:rsidRPr="000D34F2">
        <w:rPr>
          <w:rFonts w:ascii="Times New Roman" w:hAnsi="Times New Roman" w:cs="Times New Roman"/>
          <w:b/>
          <w:sz w:val="24"/>
          <w:szCs w:val="24"/>
        </w:rPr>
        <w:t>испытательных</w:t>
      </w:r>
      <w:proofErr w:type="gramEnd"/>
    </w:p>
    <w:p w:rsidR="000D34F2" w:rsidRPr="000D34F2" w:rsidRDefault="000D34F2" w:rsidP="000D34F2">
      <w:pPr>
        <w:pStyle w:val="HTML"/>
        <w:contextualSpacing/>
        <w:jc w:val="both"/>
        <w:rPr>
          <w:rFonts w:ascii="Times New Roman" w:hAnsi="Times New Roman" w:cs="Times New Roman"/>
          <w:color w:val="000000"/>
          <w:sz w:val="24"/>
          <w:szCs w:val="24"/>
        </w:rPr>
      </w:pPr>
      <w:r w:rsidRPr="000D34F2">
        <w:rPr>
          <w:rFonts w:ascii="Times New Roman" w:hAnsi="Times New Roman" w:cs="Times New Roman"/>
          <w:b/>
          <w:color w:val="000000"/>
          <w:sz w:val="24"/>
          <w:szCs w:val="24"/>
        </w:rPr>
        <w:t>лабораторий и международные системы аккредитации</w:t>
      </w:r>
      <w:r w:rsidRPr="000D34F2">
        <w:rPr>
          <w:rFonts w:ascii="Times New Roman" w:hAnsi="Times New Roman" w:cs="Times New Roman"/>
          <w:color w:val="000000"/>
          <w:sz w:val="24"/>
          <w:szCs w:val="24"/>
        </w:rPr>
        <w:t>.</w:t>
      </w:r>
    </w:p>
    <w:p w:rsidR="000D34F2" w:rsidRPr="000D34F2" w:rsidRDefault="000D34F2" w:rsidP="000D34F2">
      <w:pPr>
        <w:pStyle w:val="HTML"/>
        <w:contextualSpacing/>
        <w:jc w:val="both"/>
        <w:rPr>
          <w:rFonts w:ascii="Times New Roman" w:hAnsi="Times New Roman" w:cs="Times New Roman"/>
          <w:sz w:val="24"/>
          <w:szCs w:val="24"/>
        </w:rPr>
      </w:pP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С середины 70х годов в разных странах стали создаваться системы аккредитации испытательных лабораторий, и в </w:t>
      </w:r>
      <w:smartTag w:uri="urn:schemas-microsoft-com:office:smarttags" w:element="metricconverter">
        <w:smartTagPr>
          <w:attr w:name="ProductID" w:val="1977 г"/>
        </w:smartTagPr>
        <w:r w:rsidRPr="000D34F2">
          <w:rPr>
            <w:rFonts w:ascii="Times New Roman" w:hAnsi="Times New Roman" w:cs="Times New Roman"/>
            <w:sz w:val="24"/>
            <w:szCs w:val="24"/>
          </w:rPr>
          <w:t>1977 г</w:t>
        </w:r>
      </w:smartTag>
      <w:r w:rsidRPr="000D34F2">
        <w:rPr>
          <w:rFonts w:ascii="Times New Roman" w:hAnsi="Times New Roman" w:cs="Times New Roman"/>
          <w:sz w:val="24"/>
          <w:szCs w:val="24"/>
        </w:rPr>
        <w:t>. впервые была созвана международная конференция по аккредитации испытательных лабораторий ІL</w:t>
      </w:r>
      <w:proofErr w:type="gramStart"/>
      <w:r w:rsidRPr="000D34F2">
        <w:rPr>
          <w:rFonts w:ascii="Times New Roman" w:hAnsi="Times New Roman" w:cs="Times New Roman"/>
          <w:sz w:val="24"/>
          <w:szCs w:val="24"/>
        </w:rPr>
        <w:t>А</w:t>
      </w:r>
      <w:proofErr w:type="gramEnd"/>
      <w:r w:rsidRPr="000D34F2">
        <w:rPr>
          <w:rFonts w:ascii="Times New Roman" w:hAnsi="Times New Roman" w:cs="Times New Roman"/>
          <w:sz w:val="24"/>
          <w:szCs w:val="24"/>
        </w:rPr>
        <w:t>C (International Laboratory Accreditation Conference), которая не имела формы организации и ее цель - обмен по юридическим и техническим аспектам процедуры. По сути ІL</w:t>
      </w:r>
      <w:proofErr w:type="gramStart"/>
      <w:r w:rsidRPr="000D34F2">
        <w:rPr>
          <w:rFonts w:ascii="Times New Roman" w:hAnsi="Times New Roman" w:cs="Times New Roman"/>
          <w:sz w:val="24"/>
          <w:szCs w:val="24"/>
        </w:rPr>
        <w:t>А</w:t>
      </w:r>
      <w:proofErr w:type="gramEnd"/>
      <w:r w:rsidRPr="000D34F2">
        <w:rPr>
          <w:rFonts w:ascii="Times New Roman" w:hAnsi="Times New Roman" w:cs="Times New Roman"/>
          <w:sz w:val="24"/>
          <w:szCs w:val="24"/>
        </w:rPr>
        <w:t>C - это международный форум, а не организация в обычном представлении.</w:t>
      </w:r>
    </w:p>
    <w:p w:rsidR="000D34F2" w:rsidRPr="000D34F2" w:rsidRDefault="000D34F2" w:rsidP="000D34F2">
      <w:pPr>
        <w:pStyle w:val="HTML"/>
        <w:contextualSpacing/>
        <w:jc w:val="both"/>
        <w:rPr>
          <w:rFonts w:ascii="Times New Roman" w:hAnsi="Times New Roman" w:cs="Times New Roman"/>
          <w:i/>
          <w:sz w:val="24"/>
          <w:szCs w:val="24"/>
          <w:u w:val="single"/>
        </w:rPr>
      </w:pPr>
      <w:r w:rsidRPr="000D34F2">
        <w:rPr>
          <w:rFonts w:ascii="Times New Roman" w:hAnsi="Times New Roman" w:cs="Times New Roman"/>
          <w:sz w:val="24"/>
          <w:szCs w:val="24"/>
        </w:rPr>
        <w:t xml:space="preserve">       Практическое направление деятельности ІL</w:t>
      </w:r>
      <w:proofErr w:type="gramStart"/>
      <w:r w:rsidRPr="000D34F2">
        <w:rPr>
          <w:rFonts w:ascii="Times New Roman" w:hAnsi="Times New Roman" w:cs="Times New Roman"/>
          <w:sz w:val="24"/>
          <w:szCs w:val="24"/>
        </w:rPr>
        <w:t>А</w:t>
      </w:r>
      <w:proofErr w:type="gramEnd"/>
      <w:r w:rsidRPr="000D34F2">
        <w:rPr>
          <w:rFonts w:ascii="Times New Roman" w:hAnsi="Times New Roman" w:cs="Times New Roman"/>
          <w:sz w:val="24"/>
          <w:szCs w:val="24"/>
        </w:rPr>
        <w:t xml:space="preserve">C начиналось с изучения юридических и административных аспектов взаимного признания результатов испытаний и систем аккредитации на двух- и многосторонней основе; подготовки международного указателя национальных систем аккредитации испытательных лабораторий, национальных правил </w:t>
      </w:r>
      <w:r w:rsidRPr="000D34F2">
        <w:rPr>
          <w:rFonts w:ascii="Times New Roman" w:hAnsi="Times New Roman" w:cs="Times New Roman"/>
          <w:sz w:val="24"/>
          <w:szCs w:val="24"/>
        </w:rPr>
        <w:lastRenderedPageBreak/>
        <w:t xml:space="preserve">признания результатов испытаний; изучение эффективности создания национальных систем аккредитации испытательных лабораторий. </w:t>
      </w:r>
      <w:r w:rsidRPr="000D34F2">
        <w:rPr>
          <w:rFonts w:ascii="Times New Roman" w:hAnsi="Times New Roman" w:cs="Times New Roman"/>
          <w:i/>
          <w:sz w:val="24"/>
          <w:szCs w:val="24"/>
          <w:u w:val="single"/>
        </w:rPr>
        <w:t>Эксперты ІL</w:t>
      </w:r>
      <w:proofErr w:type="gramStart"/>
      <w:r w:rsidRPr="000D34F2">
        <w:rPr>
          <w:rFonts w:ascii="Times New Roman" w:hAnsi="Times New Roman" w:cs="Times New Roman"/>
          <w:i/>
          <w:sz w:val="24"/>
          <w:szCs w:val="24"/>
          <w:u w:val="single"/>
        </w:rPr>
        <w:t>А</w:t>
      </w:r>
      <w:proofErr w:type="gramEnd"/>
      <w:r w:rsidRPr="000D34F2">
        <w:rPr>
          <w:rFonts w:ascii="Times New Roman" w:hAnsi="Times New Roman" w:cs="Times New Roman"/>
          <w:i/>
          <w:sz w:val="24"/>
          <w:szCs w:val="24"/>
          <w:u w:val="single"/>
        </w:rPr>
        <w:t>C определили существующие на практике два типа соглашений между государствами:</w:t>
      </w:r>
    </w:p>
    <w:p w:rsidR="000D34F2" w:rsidRPr="000D34F2" w:rsidRDefault="000D34F2" w:rsidP="000D34F2">
      <w:pPr>
        <w:pStyle w:val="HTML"/>
        <w:numPr>
          <w:ilvl w:val="0"/>
          <w:numId w:val="33"/>
        </w:numPr>
        <w:contextualSpacing/>
        <w:jc w:val="both"/>
        <w:rPr>
          <w:rFonts w:ascii="Times New Roman" w:hAnsi="Times New Roman" w:cs="Times New Roman"/>
          <w:sz w:val="24"/>
          <w:szCs w:val="24"/>
        </w:rPr>
      </w:pPr>
      <w:r w:rsidRPr="000D34F2">
        <w:rPr>
          <w:rFonts w:ascii="Times New Roman" w:hAnsi="Times New Roman" w:cs="Times New Roman"/>
          <w:sz w:val="24"/>
          <w:szCs w:val="24"/>
        </w:rPr>
        <w:t>соглашение</w:t>
      </w:r>
      <w:r w:rsidRPr="000D34F2">
        <w:rPr>
          <w:rFonts w:ascii="Times New Roman" w:hAnsi="Times New Roman" w:cs="Times New Roman"/>
          <w:color w:val="000000"/>
          <w:sz w:val="24"/>
          <w:szCs w:val="24"/>
        </w:rPr>
        <w:t xml:space="preserve"> по </w:t>
      </w:r>
      <w:r w:rsidRPr="000D34F2">
        <w:rPr>
          <w:rFonts w:ascii="Times New Roman" w:hAnsi="Times New Roman" w:cs="Times New Roman"/>
          <w:sz w:val="24"/>
          <w:szCs w:val="24"/>
        </w:rPr>
        <w:t>взаимному</w:t>
      </w:r>
      <w:r w:rsidRPr="000D34F2">
        <w:rPr>
          <w:rFonts w:ascii="Times New Roman" w:hAnsi="Times New Roman" w:cs="Times New Roman"/>
          <w:color w:val="000000"/>
          <w:sz w:val="24"/>
          <w:szCs w:val="24"/>
        </w:rPr>
        <w:t xml:space="preserve"> </w:t>
      </w:r>
      <w:r w:rsidRPr="000D34F2">
        <w:rPr>
          <w:rFonts w:ascii="Times New Roman" w:hAnsi="Times New Roman" w:cs="Times New Roman"/>
          <w:sz w:val="24"/>
          <w:szCs w:val="24"/>
        </w:rPr>
        <w:t xml:space="preserve">признанию протоколов испытаний и сертификатов без аккредитации лабораторий; </w:t>
      </w:r>
    </w:p>
    <w:p w:rsidR="000D34F2" w:rsidRPr="000D34F2" w:rsidRDefault="000D34F2" w:rsidP="000D34F2">
      <w:pPr>
        <w:pStyle w:val="HTML"/>
        <w:numPr>
          <w:ilvl w:val="0"/>
          <w:numId w:val="33"/>
        </w:numPr>
        <w:contextualSpacing/>
        <w:jc w:val="both"/>
        <w:rPr>
          <w:rFonts w:ascii="Times New Roman" w:hAnsi="Times New Roman" w:cs="Times New Roman"/>
          <w:sz w:val="24"/>
          <w:szCs w:val="24"/>
        </w:rPr>
      </w:pPr>
      <w:r w:rsidRPr="000D34F2">
        <w:rPr>
          <w:rFonts w:ascii="Times New Roman" w:hAnsi="Times New Roman" w:cs="Times New Roman"/>
          <w:sz w:val="24"/>
          <w:szCs w:val="24"/>
        </w:rPr>
        <w:t>соглашение по взаимному признанию национальных систем аккредитации  испытательных лабораторий и сертификатов.</w:t>
      </w: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Основное направление деятельности ІL</w:t>
      </w:r>
      <w:proofErr w:type="gramStart"/>
      <w:r w:rsidRPr="000D34F2">
        <w:rPr>
          <w:rFonts w:ascii="Times New Roman" w:hAnsi="Times New Roman" w:cs="Times New Roman"/>
          <w:sz w:val="24"/>
          <w:szCs w:val="24"/>
        </w:rPr>
        <w:t>А</w:t>
      </w:r>
      <w:proofErr w:type="gramEnd"/>
      <w:r w:rsidRPr="000D34F2">
        <w:rPr>
          <w:rFonts w:ascii="Times New Roman" w:hAnsi="Times New Roman" w:cs="Times New Roman"/>
          <w:sz w:val="24"/>
          <w:szCs w:val="24"/>
        </w:rPr>
        <w:t>C – содействие признанию результатов испытаний аккредитованных лабораторий путем вывода двусторонних и многосторонних соглашений о взаимном признании систем аккредитации испытательных лабораторий.</w:t>
      </w: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Деятельность ІLАC играет большую практическую роль в заключени</w:t>
      </w:r>
      <w:proofErr w:type="gramStart"/>
      <w:r w:rsidRPr="000D34F2">
        <w:rPr>
          <w:rFonts w:ascii="Times New Roman" w:hAnsi="Times New Roman" w:cs="Times New Roman"/>
          <w:sz w:val="24"/>
          <w:szCs w:val="24"/>
        </w:rPr>
        <w:t>и</w:t>
      </w:r>
      <w:proofErr w:type="gramEnd"/>
      <w:r w:rsidRPr="000D34F2">
        <w:rPr>
          <w:rFonts w:ascii="Times New Roman" w:hAnsi="Times New Roman" w:cs="Times New Roman"/>
          <w:sz w:val="24"/>
          <w:szCs w:val="24"/>
        </w:rPr>
        <w:t xml:space="preserve"> соглашений на уровне органов по аккредитации испытательных лабораторий.</w:t>
      </w:r>
    </w:p>
    <w:p w:rsidR="000D34F2" w:rsidRPr="000D34F2" w:rsidRDefault="000D34F2" w:rsidP="000D34F2">
      <w:pPr>
        <w:pStyle w:val="HTML"/>
        <w:contextualSpacing/>
        <w:jc w:val="both"/>
        <w:rPr>
          <w:rFonts w:ascii="Times New Roman" w:hAnsi="Times New Roman" w:cs="Times New Roman"/>
          <w:sz w:val="24"/>
          <w:szCs w:val="24"/>
          <w:u w:val="single"/>
        </w:rPr>
      </w:pPr>
      <w:r w:rsidRPr="000D34F2">
        <w:rPr>
          <w:rFonts w:ascii="Times New Roman" w:hAnsi="Times New Roman" w:cs="Times New Roman"/>
          <w:sz w:val="24"/>
          <w:szCs w:val="24"/>
        </w:rPr>
        <w:tab/>
      </w:r>
      <w:r w:rsidRPr="000D34F2">
        <w:rPr>
          <w:rFonts w:ascii="Times New Roman" w:hAnsi="Times New Roman" w:cs="Times New Roman"/>
          <w:sz w:val="24"/>
          <w:szCs w:val="24"/>
          <w:u w:val="single"/>
        </w:rPr>
        <w:t>Публикации ІL</w:t>
      </w:r>
      <w:proofErr w:type="gramStart"/>
      <w:r w:rsidRPr="000D34F2">
        <w:rPr>
          <w:rFonts w:ascii="Times New Roman" w:hAnsi="Times New Roman" w:cs="Times New Roman"/>
          <w:sz w:val="24"/>
          <w:szCs w:val="24"/>
          <w:u w:val="single"/>
        </w:rPr>
        <w:t>А</w:t>
      </w:r>
      <w:proofErr w:type="gramEnd"/>
      <w:r w:rsidRPr="000D34F2">
        <w:rPr>
          <w:rFonts w:ascii="Times New Roman" w:hAnsi="Times New Roman" w:cs="Times New Roman"/>
          <w:sz w:val="24"/>
          <w:szCs w:val="24"/>
          <w:u w:val="single"/>
        </w:rPr>
        <w:t>C определяют следующие виды таких соглашений:</w:t>
      </w:r>
    </w:p>
    <w:p w:rsidR="000D34F2" w:rsidRPr="000D34F2" w:rsidRDefault="000D34F2" w:rsidP="000D34F2">
      <w:pPr>
        <w:pStyle w:val="HTML"/>
        <w:numPr>
          <w:ilvl w:val="0"/>
          <w:numId w:val="33"/>
        </w:numPr>
        <w:tabs>
          <w:tab w:val="clear" w:pos="873"/>
          <w:tab w:val="clear" w:pos="916"/>
          <w:tab w:val="clear" w:pos="1832"/>
          <w:tab w:val="left" w:pos="709"/>
        </w:tabs>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признание заграничной лаборатории заинтересованной стороной – любой</w:t>
      </w: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производственной или торговой организацией, которой необходимо провести</w:t>
      </w: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испытание;</w:t>
      </w:r>
    </w:p>
    <w:p w:rsidR="000D34F2" w:rsidRPr="000D34F2" w:rsidRDefault="000D34F2" w:rsidP="000D34F2">
      <w:pPr>
        <w:pStyle w:val="HTML"/>
        <w:numPr>
          <w:ilvl w:val="0"/>
          <w:numId w:val="33"/>
        </w:numPr>
        <w:contextualSpacing/>
        <w:jc w:val="both"/>
        <w:rPr>
          <w:rFonts w:ascii="Times New Roman" w:hAnsi="Times New Roman" w:cs="Times New Roman"/>
          <w:sz w:val="24"/>
          <w:szCs w:val="24"/>
        </w:rPr>
      </w:pPr>
      <w:r w:rsidRPr="000D34F2">
        <w:rPr>
          <w:rFonts w:ascii="Times New Roman" w:hAnsi="Times New Roman" w:cs="Times New Roman"/>
          <w:sz w:val="24"/>
          <w:szCs w:val="24"/>
        </w:rPr>
        <w:t>признание заграничной лаборатории третьей стороной;</w:t>
      </w:r>
    </w:p>
    <w:p w:rsidR="000D34F2" w:rsidRPr="000D34F2" w:rsidRDefault="000D34F2" w:rsidP="000D34F2">
      <w:pPr>
        <w:pStyle w:val="HTML"/>
        <w:numPr>
          <w:ilvl w:val="0"/>
          <w:numId w:val="33"/>
        </w:numPr>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соглашение между лабораториями о взаимном признании результатов</w:t>
      </w:r>
    </w:p>
    <w:p w:rsidR="000D34F2" w:rsidRPr="000D34F2" w:rsidRDefault="000D34F2" w:rsidP="000D34F2">
      <w:pPr>
        <w:pStyle w:val="HTML"/>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испытаний;</w:t>
      </w:r>
    </w:p>
    <w:p w:rsidR="000D34F2" w:rsidRPr="000D34F2" w:rsidRDefault="000D34F2" w:rsidP="000D34F2">
      <w:pPr>
        <w:pStyle w:val="HTML"/>
        <w:numPr>
          <w:ilvl w:val="0"/>
          <w:numId w:val="34"/>
        </w:numPr>
        <w:contextualSpacing/>
        <w:jc w:val="both"/>
        <w:rPr>
          <w:rFonts w:ascii="Times New Roman" w:hAnsi="Times New Roman" w:cs="Times New Roman"/>
          <w:sz w:val="24"/>
          <w:szCs w:val="24"/>
        </w:rPr>
      </w:pPr>
      <w:r w:rsidRPr="000D34F2">
        <w:rPr>
          <w:rFonts w:ascii="Times New Roman" w:hAnsi="Times New Roman" w:cs="Times New Roman"/>
          <w:sz w:val="24"/>
          <w:szCs w:val="24"/>
        </w:rPr>
        <w:t>безусловное признание информации об испытании, которые представляется заграничной лабораторией;</w:t>
      </w:r>
    </w:p>
    <w:p w:rsidR="000D34F2" w:rsidRPr="000D34F2" w:rsidRDefault="000D34F2" w:rsidP="000D34F2">
      <w:pPr>
        <w:pStyle w:val="HTML"/>
        <w:numPr>
          <w:ilvl w:val="0"/>
          <w:numId w:val="34"/>
        </w:numPr>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 соглашение о взаимном признании между органами по аккредитации двух стран.</w:t>
      </w:r>
    </w:p>
    <w:p w:rsidR="000D34F2" w:rsidRPr="000D34F2" w:rsidRDefault="000D34F2" w:rsidP="000D34F2">
      <w:pPr>
        <w:pStyle w:val="FR2"/>
        <w:spacing w:before="320"/>
        <w:ind w:left="143" w:firstLine="708"/>
        <w:contextualSpacing/>
        <w:jc w:val="both"/>
        <w:rPr>
          <w:rFonts w:ascii="Times New Roman" w:hAnsi="Times New Roman" w:cs="Times New Roman"/>
          <w:b/>
          <w:lang w:val="ru-RU"/>
        </w:rPr>
      </w:pPr>
      <w:r w:rsidRPr="000D34F2">
        <w:rPr>
          <w:rFonts w:ascii="Times New Roman" w:hAnsi="Times New Roman" w:cs="Times New Roman"/>
          <w:b/>
          <w:i/>
          <w:iCs/>
          <w:lang w:val="ru-RU"/>
        </w:rPr>
        <w:t>Вопрос для самоконтроля:</w:t>
      </w:r>
    </w:p>
    <w:p w:rsidR="000D34F2" w:rsidRPr="000D34F2" w:rsidRDefault="000D34F2" w:rsidP="000D34F2">
      <w:pPr>
        <w:spacing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1. Кто является субъектом аккредитации в Украине?</w:t>
      </w:r>
    </w:p>
    <w:p w:rsidR="000D34F2" w:rsidRPr="000D34F2" w:rsidRDefault="000D34F2" w:rsidP="000D34F2">
      <w:pPr>
        <w:spacing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2. Какие документы подает лаборатория в орган по аккредитации?</w:t>
      </w:r>
    </w:p>
    <w:p w:rsidR="000D34F2" w:rsidRPr="000D34F2" w:rsidRDefault="000D34F2" w:rsidP="000D34F2">
      <w:pPr>
        <w:spacing w:line="240" w:lineRule="auto"/>
        <w:contextualSpacing/>
        <w:jc w:val="both"/>
        <w:rPr>
          <w:rFonts w:ascii="Times New Roman" w:hAnsi="Times New Roman" w:cs="Times New Roman"/>
          <w:sz w:val="24"/>
          <w:szCs w:val="24"/>
        </w:rPr>
      </w:pPr>
      <w:r w:rsidRPr="000D34F2">
        <w:rPr>
          <w:rFonts w:ascii="Times New Roman" w:hAnsi="Times New Roman" w:cs="Times New Roman"/>
          <w:sz w:val="24"/>
          <w:szCs w:val="24"/>
        </w:rPr>
        <w:t>3. Из каких последовательных действий составляется порядок аккредитации лаборатории?</w:t>
      </w:r>
    </w:p>
    <w:p w:rsidR="000D34F2" w:rsidRPr="000D34F2" w:rsidRDefault="000D34F2" w:rsidP="000D34F2">
      <w:pPr>
        <w:pStyle w:val="FR2"/>
        <w:spacing w:before="0"/>
        <w:ind w:left="0"/>
        <w:contextualSpacing/>
        <w:jc w:val="both"/>
        <w:rPr>
          <w:rFonts w:ascii="Times New Roman" w:hAnsi="Times New Roman" w:cs="Times New Roman"/>
          <w:lang w:val="ru-RU"/>
        </w:rPr>
      </w:pPr>
      <w:r w:rsidRPr="000D34F2">
        <w:rPr>
          <w:rFonts w:ascii="Times New Roman" w:hAnsi="Times New Roman" w:cs="Times New Roman"/>
          <w:lang w:val="ru-RU"/>
        </w:rPr>
        <w:t>4. Сформулируйте основные цели международной организации ІL</w:t>
      </w:r>
      <w:proofErr w:type="gramStart"/>
      <w:r w:rsidRPr="000D34F2">
        <w:rPr>
          <w:rFonts w:ascii="Times New Roman" w:hAnsi="Times New Roman" w:cs="Times New Roman"/>
          <w:lang w:val="ru-RU"/>
        </w:rPr>
        <w:t>А</w:t>
      </w:r>
      <w:proofErr w:type="gramEnd"/>
      <w:r w:rsidRPr="000D34F2">
        <w:rPr>
          <w:rFonts w:ascii="Times New Roman" w:hAnsi="Times New Roman" w:cs="Times New Roman"/>
          <w:lang w:val="ru-RU"/>
        </w:rPr>
        <w:t>C.</w:t>
      </w:r>
    </w:p>
    <w:p w:rsidR="000D34F2" w:rsidRPr="000D34F2" w:rsidRDefault="000D34F2" w:rsidP="000D34F2">
      <w:pPr>
        <w:numPr>
          <w:ilvl w:val="0"/>
          <w:numId w:val="25"/>
        </w:numPr>
        <w:tabs>
          <w:tab w:val="clear" w:pos="794"/>
        </w:tabs>
        <w:spacing w:after="0" w:line="240" w:lineRule="auto"/>
        <w:ind w:left="284" w:hanging="284"/>
        <w:contextualSpacing/>
        <w:jc w:val="both"/>
        <w:rPr>
          <w:rFonts w:ascii="Times New Roman" w:hAnsi="Times New Roman" w:cs="Times New Roman"/>
          <w:sz w:val="24"/>
          <w:szCs w:val="24"/>
        </w:rPr>
      </w:pPr>
      <w:r w:rsidRPr="000D34F2">
        <w:rPr>
          <w:rFonts w:ascii="Times New Roman" w:hAnsi="Times New Roman" w:cs="Times New Roman"/>
          <w:sz w:val="24"/>
          <w:szCs w:val="24"/>
        </w:rPr>
        <w:t>Какие основные подзаконные акты лежат в основе аккредитации в Украине?</w:t>
      </w:r>
    </w:p>
    <w:p w:rsidR="000D34F2" w:rsidRPr="000D34F2" w:rsidRDefault="000D34F2" w:rsidP="000D34F2">
      <w:pPr>
        <w:numPr>
          <w:ilvl w:val="0"/>
          <w:numId w:val="25"/>
        </w:numPr>
        <w:tabs>
          <w:tab w:val="clear" w:pos="794"/>
        </w:tabs>
        <w:spacing w:after="0" w:line="240" w:lineRule="auto"/>
        <w:ind w:left="284" w:hanging="284"/>
        <w:contextualSpacing/>
        <w:jc w:val="both"/>
        <w:rPr>
          <w:rFonts w:ascii="Times New Roman" w:hAnsi="Times New Roman" w:cs="Times New Roman"/>
          <w:sz w:val="24"/>
          <w:szCs w:val="24"/>
        </w:rPr>
      </w:pPr>
      <w:r w:rsidRPr="000D34F2">
        <w:rPr>
          <w:rFonts w:ascii="Times New Roman" w:hAnsi="Times New Roman" w:cs="Times New Roman"/>
          <w:sz w:val="24"/>
          <w:szCs w:val="24"/>
        </w:rPr>
        <w:t>В чем различие между измерительной и испытательной лабораторией?</w:t>
      </w:r>
    </w:p>
    <w:p w:rsidR="000D34F2" w:rsidRPr="000D34F2" w:rsidRDefault="000D34F2" w:rsidP="000D34F2">
      <w:pPr>
        <w:numPr>
          <w:ilvl w:val="0"/>
          <w:numId w:val="25"/>
        </w:numPr>
        <w:tabs>
          <w:tab w:val="clear" w:pos="794"/>
        </w:tabs>
        <w:spacing w:after="0" w:line="240" w:lineRule="auto"/>
        <w:ind w:left="284" w:hanging="284"/>
        <w:contextualSpacing/>
        <w:jc w:val="both"/>
        <w:rPr>
          <w:rFonts w:ascii="Times New Roman" w:hAnsi="Times New Roman" w:cs="Times New Roman"/>
          <w:sz w:val="24"/>
          <w:szCs w:val="24"/>
        </w:rPr>
      </w:pPr>
      <w:r w:rsidRPr="000D34F2">
        <w:rPr>
          <w:rFonts w:ascii="Times New Roman" w:hAnsi="Times New Roman" w:cs="Times New Roman"/>
          <w:sz w:val="24"/>
          <w:szCs w:val="24"/>
        </w:rPr>
        <w:t>Чем отличается аттестация от аккредитации?</w:t>
      </w:r>
    </w:p>
    <w:p w:rsidR="000D34F2" w:rsidRDefault="000D34F2" w:rsidP="000D34F2">
      <w:pPr>
        <w:pStyle w:val="a3"/>
        <w:ind w:right="-1" w:firstLine="708"/>
        <w:jc w:val="both"/>
        <w:rPr>
          <w:lang w:val="ru-RU"/>
        </w:rPr>
      </w:pPr>
    </w:p>
    <w:p w:rsidR="000D34F2" w:rsidRPr="000D34F2" w:rsidRDefault="000D34F2" w:rsidP="000D34F2">
      <w:pPr>
        <w:pStyle w:val="a3"/>
        <w:ind w:right="-1" w:firstLine="708"/>
        <w:rPr>
          <w:b/>
          <w:lang w:val="ru-RU"/>
        </w:rPr>
      </w:pPr>
      <w:r w:rsidRPr="000D34F2">
        <w:rPr>
          <w:b/>
          <w:lang w:val="ru-RU"/>
        </w:rPr>
        <w:t xml:space="preserve">Тема 3. ОСНОВНЫЕ ТРЕБОВАНИЯ К </w:t>
      </w:r>
      <w:proofErr w:type="gramStart"/>
      <w:r w:rsidRPr="000D34F2">
        <w:rPr>
          <w:b/>
          <w:lang w:val="ru-RU"/>
        </w:rPr>
        <w:t>ЛАБОРАТОРИЯМ</w:t>
      </w:r>
      <w:proofErr w:type="gramEnd"/>
      <w:r w:rsidRPr="000D34F2">
        <w:rPr>
          <w:b/>
          <w:lang w:val="ru-RU"/>
        </w:rPr>
        <w:t xml:space="preserve"> ПРЕТЕНДУЮЩИМ НА АККРЕДИТАЦИЮ</w:t>
      </w:r>
    </w:p>
    <w:p w:rsidR="000D34F2" w:rsidRDefault="000D34F2" w:rsidP="000D34F2">
      <w:pPr>
        <w:pStyle w:val="a3"/>
        <w:ind w:right="-1" w:firstLine="708"/>
        <w:jc w:val="both"/>
        <w:rPr>
          <w:lang w:val="ru-RU"/>
        </w:rPr>
      </w:pPr>
    </w:p>
    <w:p w:rsidR="000D34F2" w:rsidRPr="003420BC" w:rsidRDefault="000D34F2" w:rsidP="000D34F2">
      <w:pPr>
        <w:pStyle w:val="a3"/>
        <w:ind w:right="-1" w:firstLine="708"/>
        <w:jc w:val="both"/>
      </w:pPr>
      <w:r w:rsidRPr="003420BC">
        <w:t>Функции, права и обязанности аккредитованной испытательной (измерительной) лаборатории. Требования к методам испытаний. Система регистрации. Средства обращения с пробами и исследуемыми образцами. Обеспечение конфиденциальности. Сотрудничество с другими организациями. Субподряд</w:t>
      </w:r>
    </w:p>
    <w:p w:rsidR="000D34F2" w:rsidRPr="00A34657" w:rsidRDefault="000D34F2" w:rsidP="000D34F2">
      <w:pPr>
        <w:pStyle w:val="HTML"/>
        <w:jc w:val="both"/>
        <w:rPr>
          <w:rFonts w:ascii="Times New Roman" w:hAnsi="Times New Roman" w:cs="Times New Roman"/>
          <w:color w:val="000000"/>
          <w:sz w:val="28"/>
          <w:szCs w:val="28"/>
        </w:rPr>
      </w:pPr>
      <w:r w:rsidRPr="00A34657">
        <w:rPr>
          <w:rFonts w:ascii="Times New Roman" w:hAnsi="Times New Roman" w:cs="Times New Roman"/>
          <w:color w:val="000000"/>
          <w:sz w:val="28"/>
          <w:szCs w:val="28"/>
        </w:rPr>
        <w:tab/>
      </w:r>
    </w:p>
    <w:p w:rsidR="000D34F2" w:rsidRPr="00A34657" w:rsidRDefault="000D34F2" w:rsidP="000D34F2">
      <w:pPr>
        <w:pStyle w:val="HTML"/>
        <w:jc w:val="both"/>
        <w:rPr>
          <w:rFonts w:ascii="Times New Roman" w:hAnsi="Times New Roman" w:cs="Times New Roman"/>
          <w:b/>
          <w:color w:val="000000"/>
          <w:sz w:val="28"/>
          <w:szCs w:val="28"/>
        </w:rPr>
      </w:pPr>
      <w:r w:rsidRPr="00A34657">
        <w:rPr>
          <w:rFonts w:ascii="Times New Roman" w:hAnsi="Times New Roman" w:cs="Times New Roman"/>
          <w:color w:val="000000"/>
          <w:sz w:val="28"/>
          <w:szCs w:val="28"/>
        </w:rPr>
        <w:t xml:space="preserve">       </w:t>
      </w:r>
      <w:r w:rsidRPr="00A34657">
        <w:rPr>
          <w:rFonts w:ascii="Times New Roman" w:hAnsi="Times New Roman" w:cs="Times New Roman"/>
          <w:b/>
          <w:color w:val="000000"/>
          <w:sz w:val="28"/>
          <w:szCs w:val="28"/>
        </w:rPr>
        <w:t>Техническая компетентность</w:t>
      </w:r>
    </w:p>
    <w:p w:rsidR="000D34F2" w:rsidRPr="003420BC" w:rsidRDefault="000D34F2" w:rsidP="000D34F2">
      <w:pPr>
        <w:pStyle w:val="HTML"/>
        <w:jc w:val="both"/>
        <w:rPr>
          <w:rFonts w:ascii="Times New Roman" w:hAnsi="Times New Roman" w:cs="Times New Roman"/>
          <w:sz w:val="28"/>
          <w:szCs w:val="28"/>
        </w:rPr>
      </w:pPr>
      <w:r w:rsidRPr="003420BC">
        <w:rPr>
          <w:rFonts w:ascii="Times New Roman" w:hAnsi="Times New Roman" w:cs="Times New Roman"/>
          <w:sz w:val="28"/>
          <w:szCs w:val="28"/>
        </w:rPr>
        <w:t xml:space="preserve">       Испытательная лаборатория должна быть компетентной для проведения соответствующих испытаний. При отсутствии установленного метода испытания необходимо документально оформить соглашение между заказчиком и лабораторией о применяемом методе испытания.       </w:t>
      </w:r>
    </w:p>
    <w:p w:rsidR="000D34F2" w:rsidRPr="00A34657" w:rsidRDefault="000D34F2" w:rsidP="000D34F2">
      <w:pPr>
        <w:pStyle w:val="HTML"/>
        <w:jc w:val="both"/>
        <w:rPr>
          <w:rFonts w:ascii="Times New Roman" w:hAnsi="Times New Roman" w:cs="Times New Roman"/>
          <w:bCs/>
          <w:sz w:val="28"/>
          <w:szCs w:val="28"/>
        </w:rPr>
      </w:pPr>
      <w:r w:rsidRPr="00A34657">
        <w:rPr>
          <w:rFonts w:ascii="Times New Roman" w:hAnsi="Times New Roman" w:cs="Times New Roman"/>
          <w:color w:val="000000"/>
          <w:sz w:val="28"/>
          <w:szCs w:val="28"/>
        </w:rPr>
        <w:t xml:space="preserve">       </w:t>
      </w:r>
      <w:r w:rsidRPr="00A34657">
        <w:rPr>
          <w:rFonts w:ascii="Times New Roman" w:hAnsi="Times New Roman" w:cs="Times New Roman"/>
          <w:bCs/>
          <w:sz w:val="28"/>
          <w:szCs w:val="28"/>
        </w:rPr>
        <w:tab/>
      </w:r>
    </w:p>
    <w:p w:rsidR="000D34F2" w:rsidRPr="003420BC" w:rsidRDefault="000D34F2" w:rsidP="000D34F2">
      <w:pPr>
        <w:pStyle w:val="HTML"/>
        <w:jc w:val="both"/>
        <w:rPr>
          <w:rFonts w:ascii="Times New Roman" w:hAnsi="Times New Roman" w:cs="Times New Roman"/>
          <w:b/>
          <w:bCs/>
          <w:sz w:val="28"/>
          <w:szCs w:val="28"/>
        </w:rPr>
      </w:pPr>
      <w:r w:rsidRPr="003420BC">
        <w:rPr>
          <w:rFonts w:ascii="Times New Roman" w:hAnsi="Times New Roman" w:cs="Times New Roman"/>
          <w:bCs/>
          <w:sz w:val="28"/>
          <w:szCs w:val="28"/>
        </w:rPr>
        <w:t xml:space="preserve">     </w:t>
      </w:r>
      <w:r w:rsidRPr="003420BC">
        <w:rPr>
          <w:rFonts w:ascii="Times New Roman" w:hAnsi="Times New Roman" w:cs="Times New Roman"/>
          <w:b/>
          <w:sz w:val="28"/>
          <w:szCs w:val="28"/>
        </w:rPr>
        <w:t xml:space="preserve">Испытательная </w:t>
      </w:r>
      <w:r w:rsidRPr="003420BC">
        <w:rPr>
          <w:rFonts w:ascii="Times New Roman" w:hAnsi="Times New Roman" w:cs="Times New Roman"/>
          <w:b/>
          <w:bCs/>
          <w:sz w:val="28"/>
          <w:szCs w:val="28"/>
        </w:rPr>
        <w:t>лаборатория должна иметь:</w:t>
      </w:r>
    </w:p>
    <w:p w:rsidR="000D34F2" w:rsidRPr="003420BC" w:rsidRDefault="000D34F2" w:rsidP="000D34F2">
      <w:pPr>
        <w:pStyle w:val="HTML"/>
        <w:numPr>
          <w:ilvl w:val="0"/>
          <w:numId w:val="8"/>
        </w:numPr>
        <w:tabs>
          <w:tab w:val="clear" w:pos="859"/>
          <w:tab w:val="clear" w:pos="916"/>
          <w:tab w:val="clear" w:pos="1832"/>
          <w:tab w:val="clear" w:pos="2748"/>
          <w:tab w:val="clear" w:pos="9160"/>
          <w:tab w:val="num" w:pos="-426"/>
          <w:tab w:val="left" w:pos="-284"/>
          <w:tab w:val="left" w:pos="709"/>
          <w:tab w:val="left" w:pos="9639"/>
        </w:tabs>
        <w:ind w:left="709"/>
        <w:jc w:val="both"/>
        <w:rPr>
          <w:rFonts w:ascii="Times New Roman" w:hAnsi="Times New Roman" w:cs="Times New Roman"/>
          <w:sz w:val="28"/>
          <w:szCs w:val="28"/>
        </w:rPr>
      </w:pPr>
      <w:r w:rsidRPr="003420BC">
        <w:rPr>
          <w:rFonts w:ascii="Times New Roman" w:hAnsi="Times New Roman" w:cs="Times New Roman"/>
          <w:sz w:val="28"/>
          <w:szCs w:val="28"/>
        </w:rPr>
        <w:lastRenderedPageBreak/>
        <w:t>организационную структуру, которая обеспечивает для каждого сотрудника конкретную сферу деятельности и границы его полномочий (обязанностей     и    ответственности);</w:t>
      </w:r>
    </w:p>
    <w:p w:rsidR="000D34F2" w:rsidRPr="003420BC" w:rsidRDefault="000D34F2" w:rsidP="000D34F2">
      <w:pPr>
        <w:pStyle w:val="HTML"/>
        <w:numPr>
          <w:ilvl w:val="0"/>
          <w:numId w:val="8"/>
        </w:numPr>
        <w:tabs>
          <w:tab w:val="clear" w:pos="859"/>
          <w:tab w:val="clear" w:pos="916"/>
          <w:tab w:val="clear" w:pos="1832"/>
          <w:tab w:val="left" w:pos="709"/>
        </w:tabs>
        <w:ind w:left="709"/>
        <w:jc w:val="both"/>
        <w:rPr>
          <w:rFonts w:ascii="Times New Roman" w:hAnsi="Times New Roman" w:cs="Times New Roman"/>
          <w:sz w:val="28"/>
          <w:szCs w:val="28"/>
        </w:rPr>
      </w:pPr>
      <w:r w:rsidRPr="003420BC">
        <w:rPr>
          <w:rFonts w:ascii="Times New Roman" w:hAnsi="Times New Roman" w:cs="Times New Roman"/>
          <w:sz w:val="28"/>
          <w:szCs w:val="28"/>
        </w:rPr>
        <w:t xml:space="preserve"> технического руководителя, который отвечает за выполнения    всех технических заданий, связанных с проведением испытаний;</w:t>
      </w:r>
    </w:p>
    <w:p w:rsidR="000D34F2" w:rsidRPr="003420BC" w:rsidRDefault="000D34F2" w:rsidP="000D34F2">
      <w:pPr>
        <w:pStyle w:val="HTML"/>
        <w:numPr>
          <w:ilvl w:val="0"/>
          <w:numId w:val="8"/>
        </w:numPr>
        <w:tabs>
          <w:tab w:val="clear" w:pos="859"/>
          <w:tab w:val="clear" w:pos="916"/>
          <w:tab w:val="clear" w:pos="1832"/>
          <w:tab w:val="left" w:pos="-1560"/>
          <w:tab w:val="num" w:pos="-993"/>
          <w:tab w:val="left" w:pos="709"/>
        </w:tabs>
        <w:ind w:left="709"/>
        <w:jc w:val="both"/>
        <w:rPr>
          <w:rFonts w:ascii="Times New Roman" w:hAnsi="Times New Roman" w:cs="Times New Roman"/>
          <w:sz w:val="28"/>
          <w:szCs w:val="28"/>
        </w:rPr>
      </w:pPr>
      <w:r w:rsidRPr="003420BC">
        <w:rPr>
          <w:rFonts w:ascii="Times New Roman" w:hAnsi="Times New Roman" w:cs="Times New Roman"/>
          <w:sz w:val="28"/>
          <w:szCs w:val="28"/>
        </w:rPr>
        <w:t>документированное Положение, которое содержит описание организации    деятельности лаборатории, распределение обязанностей сотрудников, а    также другие сведения об организации работы лаборатории (выполняемых    функциях, взаимодействия с другими организациями и др.).</w:t>
      </w:r>
    </w:p>
    <w:p w:rsidR="000D34F2" w:rsidRPr="00A34657" w:rsidRDefault="000D34F2" w:rsidP="000D34F2">
      <w:pPr>
        <w:pStyle w:val="HTML"/>
        <w:jc w:val="both"/>
        <w:rPr>
          <w:rFonts w:ascii="Times New Roman" w:hAnsi="Times New Roman" w:cs="Times New Roman"/>
          <w:b/>
          <w:sz w:val="28"/>
          <w:szCs w:val="28"/>
        </w:rPr>
      </w:pPr>
      <w:r w:rsidRPr="00A34657">
        <w:rPr>
          <w:rFonts w:ascii="Times New Roman" w:hAnsi="Times New Roman" w:cs="Times New Roman"/>
          <w:color w:val="000000"/>
          <w:sz w:val="28"/>
          <w:szCs w:val="28"/>
        </w:rPr>
        <w:t xml:space="preserve">     </w:t>
      </w:r>
      <w:r w:rsidRPr="00A34657">
        <w:rPr>
          <w:rFonts w:ascii="Times New Roman" w:hAnsi="Times New Roman" w:cs="Times New Roman"/>
          <w:b/>
          <w:color w:val="000000"/>
          <w:sz w:val="28"/>
          <w:szCs w:val="28"/>
        </w:rPr>
        <w:t xml:space="preserve">В </w:t>
      </w:r>
      <w:r w:rsidRPr="00A34657">
        <w:rPr>
          <w:rFonts w:ascii="Times New Roman" w:hAnsi="Times New Roman" w:cs="Times New Roman"/>
          <w:b/>
          <w:sz w:val="28"/>
          <w:szCs w:val="28"/>
        </w:rPr>
        <w:t>испытательной</w:t>
      </w:r>
      <w:r w:rsidRPr="00A34657">
        <w:rPr>
          <w:rFonts w:ascii="Times New Roman" w:hAnsi="Times New Roman" w:cs="Times New Roman"/>
          <w:b/>
          <w:color w:val="000000"/>
          <w:sz w:val="28"/>
          <w:szCs w:val="28"/>
        </w:rPr>
        <w:t xml:space="preserve"> лаборатории должна </w:t>
      </w:r>
      <w:r w:rsidRPr="003420BC">
        <w:rPr>
          <w:rFonts w:ascii="Times New Roman" w:hAnsi="Times New Roman" w:cs="Times New Roman"/>
          <w:b/>
          <w:sz w:val="28"/>
          <w:szCs w:val="28"/>
        </w:rPr>
        <w:t xml:space="preserve">проводиться внутренняя проверка для оценки своего соответствия требованиям ГОСТ </w:t>
      </w:r>
      <w:proofErr w:type="gramStart"/>
      <w:r w:rsidRPr="003420BC">
        <w:rPr>
          <w:rFonts w:ascii="Times New Roman" w:hAnsi="Times New Roman" w:cs="Times New Roman"/>
          <w:b/>
          <w:sz w:val="28"/>
          <w:szCs w:val="28"/>
        </w:rPr>
        <w:t>Р</w:t>
      </w:r>
      <w:proofErr w:type="gramEnd"/>
      <w:r w:rsidRPr="003420BC">
        <w:rPr>
          <w:rFonts w:ascii="Times New Roman" w:hAnsi="Times New Roman" w:cs="Times New Roman"/>
          <w:b/>
          <w:sz w:val="28"/>
          <w:szCs w:val="28"/>
        </w:rPr>
        <w:t xml:space="preserve"> ІSО/IEС 17025.</w:t>
      </w:r>
    </w:p>
    <w:p w:rsidR="000D34F2" w:rsidRPr="003420BC" w:rsidRDefault="000D34F2" w:rsidP="000D34F2">
      <w:pPr>
        <w:pStyle w:val="HTML"/>
        <w:jc w:val="both"/>
        <w:rPr>
          <w:rFonts w:ascii="Times New Roman" w:hAnsi="Times New Roman" w:cs="Times New Roman"/>
          <w:i/>
          <w:sz w:val="28"/>
          <w:szCs w:val="28"/>
          <w:u w:val="single"/>
        </w:rPr>
      </w:pPr>
      <w:r w:rsidRPr="00A34657">
        <w:rPr>
          <w:rFonts w:ascii="Times New Roman" w:hAnsi="Times New Roman" w:cs="Times New Roman"/>
          <w:color w:val="000000"/>
          <w:sz w:val="28"/>
          <w:szCs w:val="28"/>
        </w:rPr>
        <w:t xml:space="preserve"> </w:t>
      </w:r>
      <w:r w:rsidRPr="00A34657">
        <w:rPr>
          <w:rFonts w:ascii="Times New Roman" w:hAnsi="Times New Roman" w:cs="Times New Roman"/>
          <w:color w:val="000000"/>
          <w:sz w:val="28"/>
          <w:szCs w:val="28"/>
        </w:rPr>
        <w:tab/>
      </w:r>
      <w:r w:rsidRPr="003420BC">
        <w:rPr>
          <w:rFonts w:ascii="Times New Roman" w:hAnsi="Times New Roman" w:cs="Times New Roman"/>
          <w:i/>
          <w:sz w:val="28"/>
          <w:szCs w:val="28"/>
          <w:u w:val="single"/>
        </w:rPr>
        <w:t>Проверка должна проводиться компетентными лицами, знакомыми с методами испытаний, их целями и оценкой результатов.</w:t>
      </w:r>
    </w:p>
    <w:p w:rsidR="000D34F2" w:rsidRPr="00DC12D9" w:rsidRDefault="000D34F2" w:rsidP="000D34F2">
      <w:pPr>
        <w:pStyle w:val="HTML"/>
        <w:jc w:val="both"/>
        <w:rPr>
          <w:rFonts w:ascii="Times New Roman" w:hAnsi="Times New Roman" w:cs="Times New Roman"/>
          <w:sz w:val="28"/>
          <w:szCs w:val="28"/>
        </w:rPr>
      </w:pPr>
      <w:r w:rsidRPr="00A34657">
        <w:rPr>
          <w:rFonts w:ascii="Times New Roman" w:hAnsi="Times New Roman" w:cs="Times New Roman"/>
          <w:color w:val="000000"/>
          <w:sz w:val="28"/>
          <w:szCs w:val="28"/>
        </w:rPr>
        <w:t xml:space="preserve">      1. </w:t>
      </w:r>
      <w:r w:rsidRPr="00DC12D9">
        <w:rPr>
          <w:rFonts w:ascii="Times New Roman" w:hAnsi="Times New Roman" w:cs="Times New Roman"/>
          <w:sz w:val="28"/>
          <w:szCs w:val="28"/>
        </w:rPr>
        <w:t>Испытательная лаборатория должна иметь в своем распоряжении достаточное число специалистов, которые имеют соответствующее образование и квалификацию, и обеспечивать постоянное обучение и повышение квалификации персонала.</w:t>
      </w:r>
    </w:p>
    <w:p w:rsidR="000D34F2" w:rsidRPr="00DC12D9"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 xml:space="preserve">      2.Лаборатория должна иметь в своем распоряжении необходимую документацию и сведения, которые касаются квалификации, практического опыта и подготовки кадров. Для каждого специалиста должна быть должностная инструкция, которая устанавливает функции, обязанности, права и ответственность, квалификационные требования к образованию, техническим знаниям и опыту работы. Специалисты и эксперты, которые непосредственно принимают участие в проведении испытаний и оценок, должны быть аттестованные в установленном порядке </w:t>
      </w:r>
      <w:proofErr w:type="gramStart"/>
      <w:r w:rsidRPr="00DC12D9">
        <w:rPr>
          <w:rFonts w:ascii="Times New Roman" w:hAnsi="Times New Roman" w:cs="Times New Roman"/>
          <w:sz w:val="28"/>
          <w:szCs w:val="28"/>
        </w:rPr>
        <w:t>на право их</w:t>
      </w:r>
      <w:proofErr w:type="gramEnd"/>
      <w:r w:rsidRPr="00DC12D9">
        <w:rPr>
          <w:rFonts w:ascii="Times New Roman" w:hAnsi="Times New Roman" w:cs="Times New Roman"/>
          <w:sz w:val="28"/>
          <w:szCs w:val="28"/>
        </w:rPr>
        <w:t xml:space="preserve"> проведение.</w:t>
      </w:r>
    </w:p>
    <w:p w:rsidR="000D34F2" w:rsidRPr="00DC12D9" w:rsidRDefault="000D34F2" w:rsidP="000D34F2">
      <w:pPr>
        <w:pStyle w:val="HTML"/>
        <w:jc w:val="both"/>
        <w:rPr>
          <w:rFonts w:ascii="Times New Roman" w:hAnsi="Times New Roman" w:cs="Times New Roman"/>
          <w:sz w:val="28"/>
          <w:szCs w:val="28"/>
        </w:rPr>
      </w:pPr>
      <w:r w:rsidRPr="00A34657">
        <w:rPr>
          <w:rFonts w:ascii="Times New Roman" w:hAnsi="Times New Roman" w:cs="Times New Roman"/>
          <w:color w:val="000000"/>
          <w:sz w:val="28"/>
          <w:szCs w:val="28"/>
        </w:rPr>
        <w:t xml:space="preserve">      3</w:t>
      </w:r>
      <w:r w:rsidRPr="00DC12D9">
        <w:rPr>
          <w:rFonts w:ascii="Times New Roman" w:hAnsi="Times New Roman" w:cs="Times New Roman"/>
          <w:sz w:val="28"/>
          <w:szCs w:val="28"/>
        </w:rPr>
        <w:t>. Испытательная лаборатория должна быть оснащена оборудованиям, а также расходными материалами (химическими реактивами, веществами и др.) для правильного проведения испытаний и измерений, которые нужно для признания ее компетентности. В исключительных случаях можно использовать на договорных условиях оборудования, которое не принадлежит лаборатории, при условии, что это оборудование аттестовано, а средства измерений проверенные в установленном порядке. Испытательное</w:t>
      </w:r>
      <w:r w:rsidRPr="00DC12D9">
        <w:rPr>
          <w:sz w:val="28"/>
          <w:szCs w:val="28"/>
        </w:rPr>
        <w:t xml:space="preserve"> </w:t>
      </w:r>
      <w:r w:rsidRPr="00DC12D9">
        <w:rPr>
          <w:rFonts w:ascii="Times New Roman" w:hAnsi="Times New Roman" w:cs="Times New Roman"/>
          <w:sz w:val="28"/>
          <w:szCs w:val="28"/>
        </w:rPr>
        <w:t>оборудование, средства измерений и методики измерений должны отвечать требованиям стандартов государственной системы обеспечения единства измерений, нормативных документов на методы испытаний.</w:t>
      </w:r>
    </w:p>
    <w:p w:rsidR="000D34F2" w:rsidRPr="00DC12D9"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 xml:space="preserve">       4. Окружающая среда, в условиях которой проводят испытание, не должная отрицательно влиять на результаты и искажать необходимую точность измерений.</w:t>
      </w:r>
    </w:p>
    <w:p w:rsidR="000D34F2" w:rsidRPr="00DC12D9"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 xml:space="preserve">      5. Помещение для проведения испытаний должны быть защищены от воздействия таких факторов, как повышенные температуры, пыль, влажность, пар, шум, вибрация, электромагнитные возмущения, и отвечать требованиям применяемых методик испытаний, санитарных норм и правил, требованиям безопасности труда и охраны окружающей среды. Помещения должны быть достаточно просторными, чтобы устранить риск порчи оборудования и </w:t>
      </w:r>
      <w:r w:rsidRPr="00DC12D9">
        <w:rPr>
          <w:rFonts w:ascii="Times New Roman" w:hAnsi="Times New Roman" w:cs="Times New Roman"/>
          <w:sz w:val="28"/>
          <w:szCs w:val="28"/>
        </w:rPr>
        <w:lastRenderedPageBreak/>
        <w:t>возникновения опасных ситуаций, обеспечить сотрудникам свободу перемещения и точность действий. Помещение для испытаний должны быть оснащены необходимым оборудованием и источниками энергии и при необходимости устройствами для регулирования условий, в которых проводятся испытания. Доступ к зонам испытаний и их использование должны соответствующим образом контролироваться; должны быть также определенные условия допуска лиц, не относящихся к персоналу данной лаборатории. Для поддержания порядка и чистоты в испытательной лаборатории должны принимать профилактические меры.</w:t>
      </w:r>
    </w:p>
    <w:p w:rsidR="000D34F2" w:rsidRPr="00DC12D9"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 xml:space="preserve">       6. Оборудование лаборатории, в том числе и средства измерений, должны</w:t>
      </w:r>
    </w:p>
    <w:p w:rsidR="000D34F2" w:rsidRPr="00DC12D9"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использоваться по назначению, документация по него эксплуатации и техническому обслуживанию должна быть доступная. Неисправное оборудование, которое дает при испытаниях сомнительные результаты, должно быть снятое с эксплуатации и этикетированы соответствующим образом, что указывает на его негодность.</w:t>
      </w:r>
    </w:p>
    <w:p w:rsidR="000D34F2" w:rsidRPr="007E6503" w:rsidRDefault="000D34F2" w:rsidP="000D34F2">
      <w:pPr>
        <w:pStyle w:val="HTML"/>
        <w:jc w:val="both"/>
        <w:rPr>
          <w:rFonts w:ascii="Times New Roman" w:hAnsi="Times New Roman" w:cs="Times New Roman"/>
          <w:sz w:val="28"/>
          <w:szCs w:val="28"/>
        </w:rPr>
      </w:pPr>
      <w:r w:rsidRPr="00DC12D9">
        <w:rPr>
          <w:rFonts w:ascii="Times New Roman" w:hAnsi="Times New Roman" w:cs="Times New Roman"/>
          <w:sz w:val="28"/>
          <w:szCs w:val="28"/>
        </w:rPr>
        <w:tab/>
        <w:t xml:space="preserve">Все </w:t>
      </w:r>
      <w:r w:rsidRPr="007E6503">
        <w:rPr>
          <w:rFonts w:ascii="Times New Roman" w:hAnsi="Times New Roman" w:cs="Times New Roman"/>
          <w:sz w:val="28"/>
          <w:szCs w:val="28"/>
        </w:rPr>
        <w:t>средства измерительной техники должны проверяться в территориальном органе Госстандарта не реже чем один раз в год. Такое оборудование нужно сохранять в специально отведенном месте до тех пор, пока оно не будет отремонтировано и его пригодность не будет подтверждена с помощью испытаний (проверки, калибрования). Каждая единица оборудования для испытания или измерения должна иметь регистрационную карточку, которая содержит следующие сведения:</w:t>
      </w:r>
    </w:p>
    <w:p w:rsidR="000D34F2" w:rsidRPr="007E6503" w:rsidRDefault="000D34F2" w:rsidP="000D34F2">
      <w:pPr>
        <w:pStyle w:val="HTML"/>
        <w:numPr>
          <w:ilvl w:val="0"/>
          <w:numId w:val="8"/>
        </w:numPr>
        <w:tabs>
          <w:tab w:val="clear" w:pos="859"/>
          <w:tab w:val="clear" w:pos="916"/>
          <w:tab w:val="clear" w:pos="1832"/>
          <w:tab w:val="left" w:pos="-1276"/>
          <w:tab w:val="num" w:pos="-1134"/>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наименование оборудования;</w:t>
      </w:r>
    </w:p>
    <w:p w:rsidR="000D34F2" w:rsidRPr="007E6503" w:rsidRDefault="000D34F2" w:rsidP="000D34F2">
      <w:pPr>
        <w:pStyle w:val="HTML"/>
        <w:numPr>
          <w:ilvl w:val="0"/>
          <w:numId w:val="8"/>
        </w:numPr>
        <w:tabs>
          <w:tab w:val="clear" w:pos="859"/>
          <w:tab w:val="clear" w:pos="916"/>
          <w:tab w:val="clear" w:pos="1832"/>
          <w:tab w:val="left" w:pos="-1276"/>
          <w:tab w:val="num" w:pos="-1134"/>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наименование изготовителя (фирмы), тип (марка), заводской и инвентарный   номер;</w:t>
      </w:r>
    </w:p>
    <w:p w:rsidR="000D34F2" w:rsidRPr="007E6503" w:rsidRDefault="000D34F2" w:rsidP="000D34F2">
      <w:pPr>
        <w:pStyle w:val="HTML"/>
        <w:numPr>
          <w:ilvl w:val="0"/>
          <w:numId w:val="8"/>
        </w:numPr>
        <w:tabs>
          <w:tab w:val="clear" w:pos="859"/>
          <w:tab w:val="clear" w:pos="916"/>
          <w:tab w:val="clear" w:pos="1832"/>
          <w:tab w:val="left" w:pos="-1276"/>
          <w:tab w:val="num" w:pos="-1134"/>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дату получения и введение в эксплуатацию;</w:t>
      </w:r>
    </w:p>
    <w:p w:rsidR="000D34F2" w:rsidRPr="007E6503" w:rsidRDefault="000D34F2" w:rsidP="000D34F2">
      <w:pPr>
        <w:pStyle w:val="HTML"/>
        <w:numPr>
          <w:ilvl w:val="0"/>
          <w:numId w:val="8"/>
        </w:numPr>
        <w:tabs>
          <w:tab w:val="clear" w:pos="859"/>
          <w:tab w:val="clear" w:pos="916"/>
          <w:tab w:val="clear" w:pos="1832"/>
          <w:tab w:val="left" w:pos="-1276"/>
          <w:tab w:val="num" w:pos="-1134"/>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местоположение в настоящее время - если будет потребность;</w:t>
      </w:r>
    </w:p>
    <w:p w:rsidR="000D34F2" w:rsidRPr="007E6503" w:rsidRDefault="000D34F2" w:rsidP="000D34F2">
      <w:pPr>
        <w:pStyle w:val="HTML"/>
        <w:numPr>
          <w:ilvl w:val="0"/>
          <w:numId w:val="8"/>
        </w:numPr>
        <w:tabs>
          <w:tab w:val="clear" w:pos="859"/>
          <w:tab w:val="clear" w:pos="916"/>
          <w:tab w:val="clear" w:pos="1832"/>
          <w:tab w:val="left" w:pos="-1276"/>
          <w:tab w:val="num" w:pos="-1134"/>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состояние на момент получения (новое, изношенное, с продленным сроком действия и т.п.);</w:t>
      </w:r>
    </w:p>
    <w:p w:rsidR="000D34F2" w:rsidRPr="007E6503" w:rsidRDefault="000D34F2" w:rsidP="000D34F2">
      <w:pPr>
        <w:pStyle w:val="HTML"/>
        <w:numPr>
          <w:ilvl w:val="0"/>
          <w:numId w:val="9"/>
        </w:numPr>
        <w:tabs>
          <w:tab w:val="clear" w:pos="859"/>
          <w:tab w:val="clear" w:pos="916"/>
          <w:tab w:val="clear" w:pos="1832"/>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данные о ремонте и обслуживании;</w:t>
      </w:r>
    </w:p>
    <w:p w:rsidR="000D34F2" w:rsidRPr="007E6503" w:rsidRDefault="000D34F2" w:rsidP="000D34F2">
      <w:pPr>
        <w:pStyle w:val="HTML"/>
        <w:numPr>
          <w:ilvl w:val="0"/>
          <w:numId w:val="9"/>
        </w:numPr>
        <w:tabs>
          <w:tab w:val="clear" w:pos="859"/>
          <w:tab w:val="clear" w:pos="916"/>
          <w:tab w:val="clear" w:pos="1832"/>
          <w:tab w:val="left" w:pos="709"/>
        </w:tabs>
        <w:ind w:left="709"/>
        <w:jc w:val="both"/>
        <w:rPr>
          <w:rFonts w:ascii="Times New Roman" w:hAnsi="Times New Roman" w:cs="Times New Roman"/>
          <w:sz w:val="28"/>
          <w:szCs w:val="28"/>
        </w:rPr>
      </w:pPr>
      <w:r w:rsidRPr="007E6503">
        <w:rPr>
          <w:rFonts w:ascii="Times New Roman" w:hAnsi="Times New Roman" w:cs="Times New Roman"/>
          <w:sz w:val="28"/>
          <w:szCs w:val="28"/>
        </w:rPr>
        <w:t>описание всех повреждений или отказов, переработок или ремонта.</w:t>
      </w:r>
    </w:p>
    <w:p w:rsidR="000D34F2" w:rsidRPr="007E6503" w:rsidRDefault="000D34F2" w:rsidP="000D34F2">
      <w:pPr>
        <w:pStyle w:val="HTML"/>
        <w:jc w:val="both"/>
        <w:rPr>
          <w:rFonts w:ascii="Times New Roman" w:hAnsi="Times New Roman" w:cs="Times New Roman"/>
          <w:sz w:val="28"/>
          <w:szCs w:val="28"/>
        </w:rPr>
      </w:pPr>
      <w:r w:rsidRPr="007E6503">
        <w:rPr>
          <w:rFonts w:ascii="Times New Roman" w:hAnsi="Times New Roman" w:cs="Times New Roman"/>
          <w:sz w:val="28"/>
          <w:szCs w:val="28"/>
        </w:rPr>
        <w:t xml:space="preserve">       Калибрование измерительного  и испытательного оборудования при необходимости проводится перед внедрением его в эксплуатацию и далее в соответствии с установленной программой. Общая программа калибровки оборудования должна обеспечивать прослеживаемость измерений, проведенных лабораторией, на соответствие национальным и международным образцовым средствам измерений, если таковые существуют. Если </w:t>
      </w:r>
      <w:proofErr w:type="gramStart"/>
      <w:r w:rsidRPr="007E6503">
        <w:rPr>
          <w:rFonts w:ascii="Times New Roman" w:hAnsi="Times New Roman" w:cs="Times New Roman"/>
          <w:sz w:val="28"/>
          <w:szCs w:val="28"/>
        </w:rPr>
        <w:t>подобную</w:t>
      </w:r>
      <w:proofErr w:type="gramEnd"/>
      <w:r w:rsidRPr="007E6503">
        <w:rPr>
          <w:rFonts w:ascii="Times New Roman" w:hAnsi="Times New Roman" w:cs="Times New Roman"/>
          <w:sz w:val="28"/>
          <w:szCs w:val="28"/>
        </w:rPr>
        <w:t xml:space="preserve"> прослеживаемость осуществить невозможно, то испытательная лаборатория должна представить убедительные доказательства корреляции или точности результатов испытаний (например, участвуя в соответствующей программе межлабораторных испытаний). Следует использовать только для калибровки рабочего оборудования и не применять для других целей. Образцовые средства измерений должны быть калиброванные компетентным органом, который может обеспечить прослеживаемость их на соответствие национальным или международным стандартам. При необходимости испытательное оборудование может понести контроля между периодическими повторными калибровками. </w:t>
      </w:r>
      <w:r w:rsidRPr="007E6503">
        <w:rPr>
          <w:rFonts w:ascii="Times New Roman" w:hAnsi="Times New Roman" w:cs="Times New Roman"/>
          <w:sz w:val="28"/>
          <w:szCs w:val="28"/>
        </w:rPr>
        <w:lastRenderedPageBreak/>
        <w:t>Стандартные образцы должны, по возможности, отслеживаться на соответствие национальным или международным стандартам образцовым веществам.</w:t>
      </w:r>
    </w:p>
    <w:p w:rsidR="000D34F2" w:rsidRPr="007E6503" w:rsidRDefault="000D34F2" w:rsidP="000D34F2">
      <w:pPr>
        <w:pStyle w:val="HTML"/>
        <w:jc w:val="both"/>
        <w:rPr>
          <w:rFonts w:ascii="Times New Roman" w:hAnsi="Times New Roman" w:cs="Times New Roman"/>
          <w:sz w:val="28"/>
          <w:szCs w:val="28"/>
        </w:rPr>
      </w:pPr>
      <w:r w:rsidRPr="007E6503">
        <w:rPr>
          <w:rFonts w:ascii="Times New Roman" w:hAnsi="Times New Roman" w:cs="Times New Roman"/>
          <w:sz w:val="28"/>
          <w:szCs w:val="28"/>
        </w:rPr>
        <w:t xml:space="preserve">      7. Испытательная лаборатория должна мыть необходимую документацию по эксплуатации и функционированию оборудования, по обращению с испытуемыми изделиями и их подготовке к испытаниям (если будет потребность). Все стандарты, руководства, инструкции, справочные данные и другие документы, используемые в работе испытательной лаборатории, должны быть актуализированы и доступны для персонала. Испытательная лаборатория должна использовать методы и процедуры, установленные стандартами и (или) техническими условиями, в соответствии с которыми подвергают испытанию изделия. Эти документы должны быть в распоряжении сотрудников, ответственных за проведения испытаний.</w:t>
      </w:r>
    </w:p>
    <w:p w:rsidR="000D34F2" w:rsidRPr="007E6503" w:rsidRDefault="000D34F2" w:rsidP="000D34F2">
      <w:pPr>
        <w:pStyle w:val="HTML"/>
        <w:jc w:val="both"/>
        <w:rPr>
          <w:rFonts w:ascii="Times New Roman" w:hAnsi="Times New Roman" w:cs="Times New Roman"/>
          <w:sz w:val="28"/>
          <w:szCs w:val="28"/>
        </w:rPr>
      </w:pPr>
      <w:r w:rsidRPr="007E6503">
        <w:rPr>
          <w:rFonts w:ascii="Times New Roman" w:hAnsi="Times New Roman" w:cs="Times New Roman"/>
          <w:sz w:val="28"/>
          <w:szCs w:val="28"/>
        </w:rPr>
        <w:t xml:space="preserve">        Испытательная</w:t>
      </w:r>
      <w:r w:rsidRPr="007E6503">
        <w:rPr>
          <w:sz w:val="28"/>
          <w:szCs w:val="28"/>
        </w:rPr>
        <w:t xml:space="preserve"> </w:t>
      </w:r>
      <w:r w:rsidRPr="007E6503">
        <w:rPr>
          <w:rFonts w:ascii="Times New Roman" w:hAnsi="Times New Roman" w:cs="Times New Roman"/>
          <w:sz w:val="28"/>
          <w:szCs w:val="28"/>
        </w:rPr>
        <w:t xml:space="preserve">лаборатория должна отвергать заявки на проведение испытаний по методам, которые могут привести к необъективным результатам или имеют низкую точность. Если </w:t>
      </w:r>
      <w:proofErr w:type="gramStart"/>
      <w:r w:rsidRPr="007E6503">
        <w:rPr>
          <w:rFonts w:ascii="Times New Roman" w:hAnsi="Times New Roman" w:cs="Times New Roman"/>
          <w:sz w:val="28"/>
          <w:szCs w:val="28"/>
        </w:rPr>
        <w:t>будет потребность применялись</w:t>
      </w:r>
      <w:proofErr w:type="gramEnd"/>
      <w:r w:rsidRPr="007E6503">
        <w:rPr>
          <w:rFonts w:ascii="Times New Roman" w:hAnsi="Times New Roman" w:cs="Times New Roman"/>
          <w:sz w:val="28"/>
          <w:szCs w:val="28"/>
        </w:rPr>
        <w:t xml:space="preserve"> не стандартизированные методы испытаний и процедуры, лаборатория должная полностью запротоколировать это. Если результаты получают с помощью электронной технологии обработки данных, надежность и стабильность системы должна исключать возможность получения неточных результатов. Система должна выявлять неисправности при выполнении программы и устанавливать соответствующие корректирующие действия.</w:t>
      </w:r>
    </w:p>
    <w:p w:rsidR="000D34F2" w:rsidRPr="007E6503" w:rsidRDefault="000D34F2" w:rsidP="000D34F2">
      <w:pPr>
        <w:pStyle w:val="FR2"/>
        <w:spacing w:before="340"/>
        <w:ind w:left="0"/>
        <w:rPr>
          <w:sz w:val="28"/>
          <w:szCs w:val="28"/>
          <w:lang w:val="ru-RU"/>
        </w:rPr>
      </w:pPr>
      <w:r w:rsidRPr="007E6503">
        <w:rPr>
          <w:rFonts w:ascii="Times New Roman" w:hAnsi="Times New Roman" w:cs="Times New Roman"/>
          <w:b/>
          <w:i/>
          <w:iCs/>
          <w:sz w:val="28"/>
          <w:szCs w:val="28"/>
          <w:lang w:val="ru-RU"/>
        </w:rPr>
        <w:t>Вопрос для самоконтроля</w:t>
      </w:r>
      <w:r w:rsidRPr="007E6503">
        <w:rPr>
          <w:i/>
          <w:iCs/>
          <w:sz w:val="28"/>
          <w:szCs w:val="28"/>
          <w:lang w:val="ru-RU"/>
        </w:rPr>
        <w:t>:</w:t>
      </w:r>
    </w:p>
    <w:p w:rsidR="000D34F2" w:rsidRPr="007E6503" w:rsidRDefault="000D34F2" w:rsidP="000D34F2">
      <w:pPr>
        <w:numPr>
          <w:ilvl w:val="0"/>
          <w:numId w:val="35"/>
        </w:numPr>
        <w:spacing w:after="0" w:line="220" w:lineRule="auto"/>
        <w:ind w:right="600"/>
        <w:rPr>
          <w:sz w:val="28"/>
          <w:szCs w:val="28"/>
        </w:rPr>
      </w:pPr>
      <w:r w:rsidRPr="007E6503">
        <w:rPr>
          <w:sz w:val="28"/>
          <w:szCs w:val="28"/>
        </w:rPr>
        <w:t>Каким общим требованиям должна отвечать испытательная лаборатория?</w:t>
      </w:r>
    </w:p>
    <w:p w:rsidR="000D34F2" w:rsidRPr="007E6503" w:rsidRDefault="000D34F2" w:rsidP="000D34F2">
      <w:pPr>
        <w:numPr>
          <w:ilvl w:val="0"/>
          <w:numId w:val="35"/>
        </w:numPr>
        <w:spacing w:after="0" w:line="220" w:lineRule="auto"/>
        <w:ind w:right="600"/>
        <w:rPr>
          <w:sz w:val="28"/>
          <w:szCs w:val="28"/>
        </w:rPr>
      </w:pPr>
      <w:r w:rsidRPr="007E6503">
        <w:rPr>
          <w:sz w:val="28"/>
          <w:szCs w:val="28"/>
        </w:rPr>
        <w:t>Каким требованиям должно отвечать оборудование лаборатории?</w:t>
      </w:r>
    </w:p>
    <w:p w:rsidR="000D34F2" w:rsidRPr="007E6503" w:rsidRDefault="000D34F2" w:rsidP="000D34F2">
      <w:pPr>
        <w:numPr>
          <w:ilvl w:val="0"/>
          <w:numId w:val="35"/>
        </w:numPr>
        <w:spacing w:after="0" w:line="220" w:lineRule="auto"/>
        <w:rPr>
          <w:sz w:val="28"/>
          <w:szCs w:val="28"/>
        </w:rPr>
      </w:pPr>
      <w:r w:rsidRPr="007E6503">
        <w:rPr>
          <w:sz w:val="28"/>
          <w:szCs w:val="28"/>
        </w:rPr>
        <w:t>Какие методики должна использовать лаборатория при проведении испытаний?</w:t>
      </w:r>
    </w:p>
    <w:p w:rsidR="000D34F2" w:rsidRPr="007E6503" w:rsidRDefault="000D34F2" w:rsidP="000D34F2">
      <w:pPr>
        <w:numPr>
          <w:ilvl w:val="0"/>
          <w:numId w:val="35"/>
        </w:numPr>
        <w:spacing w:after="0" w:line="220" w:lineRule="auto"/>
        <w:rPr>
          <w:sz w:val="28"/>
          <w:szCs w:val="28"/>
        </w:rPr>
      </w:pPr>
      <w:r w:rsidRPr="007E6503">
        <w:rPr>
          <w:sz w:val="28"/>
          <w:szCs w:val="28"/>
        </w:rPr>
        <w:t>Какие требования предъявляются к персоналу лаборатории?</w:t>
      </w:r>
    </w:p>
    <w:p w:rsidR="000D34F2" w:rsidRPr="00A34657" w:rsidRDefault="000D34F2" w:rsidP="000D34F2">
      <w:pPr>
        <w:spacing w:before="280"/>
        <w:rPr>
          <w:b/>
          <w:bCs/>
          <w:sz w:val="28"/>
          <w:szCs w:val="28"/>
        </w:rPr>
      </w:pPr>
      <w:r w:rsidRPr="007E6503">
        <w:rPr>
          <w:b/>
          <w:bCs/>
          <w:sz w:val="28"/>
          <w:szCs w:val="28"/>
        </w:rPr>
        <w:t>Литература, которая используется: [1,2,3,4,5,6,7,8]</w:t>
      </w:r>
    </w:p>
    <w:p w:rsidR="00317634" w:rsidRPr="00CA02C8" w:rsidRDefault="00317634" w:rsidP="00CA02C8">
      <w:pPr>
        <w:spacing w:before="280" w:line="240" w:lineRule="auto"/>
        <w:rPr>
          <w:rFonts w:ascii="Times New Roman" w:hAnsi="Times New Roman" w:cs="Times New Roman"/>
          <w:sz w:val="28"/>
          <w:szCs w:val="28"/>
        </w:rPr>
      </w:pPr>
    </w:p>
    <w:p w:rsidR="00317634" w:rsidRPr="00CA02C8" w:rsidRDefault="00317634" w:rsidP="00CA02C8">
      <w:pPr>
        <w:pStyle w:val="HTML"/>
        <w:jc w:val="center"/>
        <w:rPr>
          <w:rFonts w:ascii="Times New Roman" w:hAnsi="Times New Roman" w:cs="Times New Roman"/>
          <w:b/>
          <w:bCs/>
          <w:color w:val="000000"/>
          <w:sz w:val="28"/>
          <w:szCs w:val="28"/>
        </w:rPr>
      </w:pPr>
      <w:r w:rsidRPr="00CA02C8">
        <w:rPr>
          <w:rFonts w:ascii="Times New Roman" w:hAnsi="Times New Roman" w:cs="Times New Roman"/>
          <w:b/>
          <w:bCs/>
          <w:color w:val="000000"/>
          <w:sz w:val="28"/>
          <w:szCs w:val="28"/>
        </w:rPr>
        <w:t>Тема 4 СИСТЕМА УПРАВЛЕНИЯ КАЧЕСТВОМ ИСПЫТАТЕЛЬНЫХ ЛАБОРАТОРИЙ.</w:t>
      </w: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jc w:val="both"/>
        <w:rPr>
          <w:rFonts w:ascii="Times New Roman" w:hAnsi="Times New Roman" w:cs="Times New Roman"/>
          <w:sz w:val="28"/>
          <w:szCs w:val="28"/>
        </w:rPr>
      </w:pPr>
      <w:r w:rsidRPr="00CA02C8">
        <w:rPr>
          <w:rFonts w:ascii="Times New Roman" w:hAnsi="Times New Roman" w:cs="Times New Roman"/>
          <w:sz w:val="28"/>
          <w:szCs w:val="28"/>
        </w:rPr>
        <w:t xml:space="preserve">Эволюция требований к испытательным лабораториям. </w:t>
      </w:r>
    </w:p>
    <w:p w:rsidR="00317634" w:rsidRPr="00CA02C8" w:rsidRDefault="00317634" w:rsidP="00CA02C8">
      <w:pPr>
        <w:spacing w:line="240" w:lineRule="auto"/>
        <w:jc w:val="both"/>
        <w:rPr>
          <w:rFonts w:ascii="Times New Roman" w:hAnsi="Times New Roman" w:cs="Times New Roman"/>
          <w:sz w:val="28"/>
          <w:szCs w:val="28"/>
        </w:rPr>
      </w:pPr>
      <w:r w:rsidRPr="00CA02C8">
        <w:rPr>
          <w:rFonts w:ascii="Times New Roman" w:hAnsi="Times New Roman" w:cs="Times New Roman"/>
          <w:sz w:val="28"/>
          <w:szCs w:val="28"/>
        </w:rPr>
        <w:t>Международные нормативные и регламентируя требования к лабораториям</w:t>
      </w:r>
    </w:p>
    <w:p w:rsidR="00317634" w:rsidRDefault="00317634" w:rsidP="00CA02C8">
      <w:pPr>
        <w:spacing w:line="240" w:lineRule="auto"/>
        <w:rPr>
          <w:rFonts w:ascii="Times New Roman" w:hAnsi="Times New Roman" w:cs="Times New Roman"/>
          <w:sz w:val="28"/>
          <w:szCs w:val="28"/>
        </w:rPr>
      </w:pPr>
      <w:r w:rsidRPr="00CA02C8">
        <w:rPr>
          <w:rFonts w:ascii="Times New Roman" w:hAnsi="Times New Roman" w:cs="Times New Roman"/>
          <w:sz w:val="28"/>
          <w:szCs w:val="28"/>
        </w:rPr>
        <w:t xml:space="preserve">Эволюция требований к испытательным лабораториям показана на схеме. </w:t>
      </w:r>
    </w:p>
    <w:p w:rsidR="00B2285D" w:rsidRDefault="00B2285D" w:rsidP="00CA02C8">
      <w:pPr>
        <w:spacing w:line="240" w:lineRule="auto"/>
        <w:rPr>
          <w:rFonts w:ascii="Times New Roman" w:hAnsi="Times New Roman" w:cs="Times New Roman"/>
          <w:sz w:val="28"/>
          <w:szCs w:val="28"/>
        </w:rPr>
      </w:pPr>
    </w:p>
    <w:p w:rsidR="00B2285D" w:rsidRPr="00CA02C8" w:rsidRDefault="00B2285D" w:rsidP="00CA02C8">
      <w:pPr>
        <w:spacing w:line="240" w:lineRule="auto"/>
        <w:rPr>
          <w:rFonts w:ascii="Times New Roman" w:hAnsi="Times New Roman" w:cs="Times New Roman"/>
          <w:sz w:val="28"/>
          <w:szCs w:val="28"/>
        </w:rPr>
      </w:pPr>
      <w:bookmarkStart w:id="0" w:name="_GoBack"/>
      <w:bookmarkEnd w:id="0"/>
    </w:p>
    <w:p w:rsidR="00317634" w:rsidRPr="00CA02C8" w:rsidRDefault="00317634" w:rsidP="00CA02C8">
      <w:pPr>
        <w:spacing w:line="240" w:lineRule="auto"/>
        <w:rPr>
          <w:rFonts w:ascii="Times New Roman" w:hAnsi="Times New Roman" w:cs="Times New Roman"/>
          <w:sz w:val="28"/>
          <w:szCs w:val="28"/>
        </w:rPr>
      </w:pPr>
    </w:p>
    <w:p w:rsidR="00317634" w:rsidRPr="00CA02C8" w:rsidRDefault="00A52442" w:rsidP="00CA02C8">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pict>
          <v:group id="Группа 78" o:spid="_x0000_s1029" style="position:absolute;margin-left:-3.65pt;margin-top:2.7pt;width:464.6pt;height:235.05pt;z-index:251662336" coordorigin="1345,2798" coordsize="929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OgdAQAALEVAAAOAAAAZHJzL2Uyb0RvYy54bWzsWOtu5DQU/o/EO1j5P50k40wuarqq5lKQ&#10;ClQsPIAncS4isYOdNlMQEhKPwIvwBrzC7htxbCeZzGyBstAV0s5USpPYOTmXz9/54stX+7pCD1TI&#10;krPYci5sC1GW8LRkeWx9+812FlhItoSlpOKMxtYjldarq08/ueyaiLq84FVKBQIjTEZdE1tF2zbR&#10;fC6TgtZEXvCGMhjMuKhJC5cin6eCdGC9ruaubS/nHRdpI3hCpYS7azNoXWn7WUaT9qssk7RFVWyB&#10;b60+Cn3cqeP86pJEuSBNUSa9G+Q9vKhJyeClo6k1aQm6F+U7puoyEVzyrL1IeD3nWVYmVMcA0Tj2&#10;STQ3gt83OpY86vJmTBOk9iRP7202+fLhTqAyjS0fKsVIDTV68+vbn9/+8uZ3+PsNwW3IUdfkEUy9&#10;Ec3r5k6YQOH0liffSRien46r69xMRrvuC56CWXLfcp2jfSZqZQKiR3tdisexFHTfogRueqFtYxcq&#10;lsCYGwaes/BMsZICKqqecxbYs5Aa9kPtJImSYtM/H7qhax7Gvu2oJ+ckMi/WzvbOqcgAePKQW/nv&#10;cvu6IA3VJZMqYUNuwyG3XwMiCcsritw+sXrekFVpUooYXxUwjV4LwbuCkhTcMlEof8GweUBdSCjI&#10;3+b4kKtguTR5HDLt+p5vMuUsF3pBjJkiUSNke0N5jdRJbAnwXpeQPNzK1iR1mKIqKnlVptuyqvSF&#10;yHerSqAHAmtvq399HY6mVQx1sRV6rqctH43JqQlb/54yUZctkEhV1rEVjJNIpPK2YSm4SaKWlJU5&#10;h+gqpiFrcmcg0O53e70MFuoFKq87nj5CZgU3nAEcBycFFz9YqAO+iC35/T0R1ELV5wyqEzoYK4LR&#10;F9jzFXbFdGQ3HSEsAVOx1VrInK5aQ0r3jSjzAt7k6Gwwfg2rJit1rg9e9e4Dbj8QgAOIxpDDBMDh&#10;kKoRj4CAFwIwDhxw4WixjwDGHiwvxRPO0j9e6h8jgPFQlTOAJwwcOO8C2LDdEaG+HIADNwCaVQAO&#10;PFeViEQjgBceYFsD2Ftq/vmoGVj3+QPXnRlY96UA5Ixh4NuSUbTQRNdjd8XuRN+1nqUGXNwrJ+w5&#10;2s4Ei2647LHoG5z+ORYrcOSv1ADjSgpoqP8HTR60cN/Ln+jrqH1sQGK2otTiClp0bNU0heZM4bNE&#10;nYEbfefXwYJ8GZagluk/hna4CTYBnmF3uZlhe72eXW9XeLbcOr63XqxXq7Xzk4rWwVFRpillKrjh&#10;k8HBz5ON/ceLEfvjR8OYqPmxde0ysMTwXzsN8nUqXAzLq+jU/Q+oCBYDHg+KYKGJrQflS0ta7LvQ&#10;9oFQPaDWE0I9KwLAwihpteBXVTkrgqkiwAOADaGOwh/U7D8lVC8MQV8AFrF32tyHzu4GWi6f2fTM&#10;pk9sEASwkzHt7qOIfy4YUVaVzWfDZ2O/s+I7ATRzBUvs9Lsno+Y89PnA9vvuOGzMDJ/0/Vf/uc//&#10;P/u83siCfUEtD/o9TLXxOL3WuuCw03r1BwAAAP//AwBQSwMEFAAGAAgAAAAhAHjEVQLgAAAACAEA&#10;AA8AAABkcnMvZG93bnJldi54bWxMj0FrwkAUhO+F/oflFXrTTdTUmuZFRNqeRKgWSm9r9pkEs29D&#10;dk3iv+/21B6HGWa+ydajaURPnastI8TTCARxYXXNJcLn8W3yDMJ5xVo1lgnhRg7W+f1dplJtB/6g&#10;/uBLEUrYpQqh8r5NpXRFRUa5qW2Jg3e2nVE+yK6UulNDKDeNnEXRkzSq5rBQqZa2FRWXw9UgvA9q&#10;2Mzj1353OW9v38dk/7WLCfHxYdy8gPA0+r8w/OIHdMgD08leWTvRIEyW85BESBYggr2axSsQJ4TF&#10;MklA5pn8fyD/AQAA//8DAFBLAQItABQABgAIAAAAIQC2gziS/gAAAOEBAAATAAAAAAAAAAAAAAAA&#10;AAAAAABbQ29udGVudF9UeXBlc10ueG1sUEsBAi0AFAAGAAgAAAAhADj9If/WAAAAlAEAAAsAAAAA&#10;AAAAAAAAAAAALwEAAF9yZWxzLy5yZWxzUEsBAi0AFAAGAAgAAAAhAJlo46B0BAAAsRUAAA4AAAAA&#10;AAAAAAAAAAAALgIAAGRycy9lMm9Eb2MueG1sUEsBAi0AFAAGAAgAAAAhAHjEVQLgAAAACAEAAA8A&#10;AAAAAAAAAAAAAAAAzgYAAGRycy9kb3ducmV2LnhtbFBLBQYAAAAABAAEAPMAAADbBwAAAAA=&#10;">
            <v:rect id="Rectangle 28" o:spid="_x0000_s1030" style="position:absolute;left:1345;top:2866;width:2757;height:1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2A6DA1" w:rsidRPr="0018765B" w:rsidRDefault="002A6DA1" w:rsidP="00317634">
                    <w:pPr>
                      <w:rPr>
                        <w:sz w:val="20"/>
                        <w:szCs w:val="20"/>
                      </w:rPr>
                    </w:pPr>
                    <w:r w:rsidRPr="0018765B">
                      <w:rPr>
                        <w:sz w:val="20"/>
                        <w:szCs w:val="20"/>
                      </w:rPr>
                      <w:t xml:space="preserve">Руководство </w:t>
                    </w:r>
                    <w:r w:rsidRPr="0018765B">
                      <w:rPr>
                        <w:sz w:val="20"/>
                        <w:szCs w:val="20"/>
                        <w:lang w:val="en-US"/>
                      </w:rPr>
                      <w:t>ISO</w:t>
                    </w:r>
                    <w:r w:rsidRPr="0018765B">
                      <w:rPr>
                        <w:sz w:val="20"/>
                        <w:szCs w:val="20"/>
                      </w:rPr>
                      <w:t>/</w:t>
                    </w:r>
                    <w:r w:rsidRPr="0018765B">
                      <w:rPr>
                        <w:sz w:val="20"/>
                        <w:szCs w:val="20"/>
                        <w:lang w:val="en-US"/>
                      </w:rPr>
                      <w:t>IE</w:t>
                    </w:r>
                    <w:proofErr w:type="gramStart"/>
                    <w:r>
                      <w:rPr>
                        <w:sz w:val="20"/>
                        <w:szCs w:val="20"/>
                      </w:rPr>
                      <w:t>С</w:t>
                    </w:r>
                    <w:proofErr w:type="gramEnd"/>
                    <w:r w:rsidRPr="0018765B">
                      <w:rPr>
                        <w:sz w:val="20"/>
                        <w:szCs w:val="20"/>
                      </w:rPr>
                      <w:t xml:space="preserve"> 25</w:t>
                    </w:r>
                  </w:p>
                  <w:p w:rsidR="002A6DA1" w:rsidRPr="0018765B" w:rsidRDefault="002A6DA1" w:rsidP="00317634">
                    <w:pPr>
                      <w:rPr>
                        <w:sz w:val="20"/>
                        <w:szCs w:val="20"/>
                      </w:rPr>
                    </w:pPr>
                    <w:r w:rsidRPr="0018765B">
                      <w:rPr>
                        <w:sz w:val="20"/>
                        <w:szCs w:val="20"/>
                      </w:rPr>
                      <w:t xml:space="preserve">Общие требования к  оценке технической компетентности </w:t>
                    </w:r>
                  </w:p>
                  <w:p w:rsidR="002A6DA1" w:rsidRPr="0018765B" w:rsidRDefault="002A6DA1" w:rsidP="00317634">
                    <w:pPr>
                      <w:rPr>
                        <w:sz w:val="20"/>
                        <w:szCs w:val="20"/>
                      </w:rPr>
                    </w:pPr>
                    <w:r w:rsidRPr="0018765B">
                      <w:rPr>
                        <w:sz w:val="20"/>
                        <w:szCs w:val="20"/>
                      </w:rPr>
                      <w:t>испытательных лабораторий</w:t>
                    </w:r>
                  </w:p>
                  <w:p w:rsidR="002A6DA1" w:rsidRPr="0018765B" w:rsidRDefault="002A6DA1" w:rsidP="00317634">
                    <w:pPr>
                      <w:rPr>
                        <w:sz w:val="20"/>
                        <w:szCs w:val="20"/>
                      </w:rPr>
                    </w:pPr>
                    <w:r w:rsidRPr="0018765B">
                      <w:rPr>
                        <w:sz w:val="20"/>
                        <w:szCs w:val="20"/>
                      </w:rPr>
                      <w:t>1982</w:t>
                    </w:r>
                  </w:p>
                  <w:p w:rsidR="002A6DA1" w:rsidRPr="0018765B" w:rsidRDefault="002A6DA1" w:rsidP="00317634">
                    <w:pPr>
                      <w:rPr>
                        <w:sz w:val="20"/>
                        <w:szCs w:val="20"/>
                      </w:rPr>
                    </w:pPr>
                  </w:p>
                </w:txbxContent>
              </v:textbox>
            </v:rect>
            <v:rect id="Rectangle 29" o:spid="_x0000_s1031" style="position:absolute;left:4810;top:2798;width:2459;height:1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2A6DA1" w:rsidRPr="0018765B" w:rsidRDefault="002A6DA1" w:rsidP="00317634">
                    <w:pPr>
                      <w:jc w:val="center"/>
                      <w:rPr>
                        <w:sz w:val="21"/>
                        <w:szCs w:val="21"/>
                      </w:rPr>
                    </w:pPr>
                    <w:r w:rsidRPr="0018765B">
                      <w:rPr>
                        <w:sz w:val="21"/>
                        <w:szCs w:val="21"/>
                        <w:lang w:val="en-US"/>
                      </w:rPr>
                      <w:t>EN</w:t>
                    </w:r>
                    <w:r w:rsidRPr="0018765B">
                      <w:rPr>
                        <w:sz w:val="21"/>
                        <w:szCs w:val="21"/>
                      </w:rPr>
                      <w:t xml:space="preserve"> 45001 Общие требования к деятельности испытательных лабораторий</w:t>
                    </w:r>
                  </w:p>
                  <w:p w:rsidR="002A6DA1" w:rsidRDefault="002A6DA1" w:rsidP="00317634"/>
                </w:txbxContent>
              </v:textbox>
            </v:rect>
            <v:rect id="Rectangle 30" o:spid="_x0000_s1032" style="position:absolute;left:8287;top:2852;width:2350;height:15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2A6DA1" w:rsidRPr="0018765B" w:rsidRDefault="002A6DA1" w:rsidP="00317634">
                    <w:pPr>
                      <w:rPr>
                        <w:sz w:val="20"/>
                        <w:szCs w:val="20"/>
                      </w:rPr>
                    </w:pPr>
                    <w:r w:rsidRPr="0018765B">
                      <w:rPr>
                        <w:sz w:val="20"/>
                        <w:szCs w:val="20"/>
                        <w:lang w:val="en-US"/>
                      </w:rPr>
                      <w:t>ISO 9001</w:t>
                    </w:r>
                    <w:r w:rsidRPr="0018765B">
                      <w:rPr>
                        <w:sz w:val="20"/>
                        <w:szCs w:val="20"/>
                      </w:rPr>
                      <w:t>: 94</w:t>
                    </w:r>
                    <w:r w:rsidRPr="0018765B">
                      <w:rPr>
                        <w:sz w:val="20"/>
                        <w:szCs w:val="20"/>
                        <w:lang w:val="en-US"/>
                      </w:rPr>
                      <w:t>/ ISO 9002</w:t>
                    </w:r>
                    <w:r w:rsidRPr="0018765B">
                      <w:rPr>
                        <w:sz w:val="20"/>
                        <w:szCs w:val="20"/>
                      </w:rPr>
                      <w:t>: 94</w:t>
                    </w:r>
                  </w:p>
                  <w:p w:rsidR="002A6DA1" w:rsidRPr="00BE1EA0" w:rsidRDefault="002A6DA1" w:rsidP="00317634">
                    <w:pPr>
                      <w:rPr>
                        <w:b/>
                      </w:rPr>
                    </w:pPr>
                    <w:r w:rsidRPr="00BE1EA0">
                      <w:rPr>
                        <w:b/>
                        <w:sz w:val="20"/>
                        <w:szCs w:val="20"/>
                        <w:lang w:val="en-US"/>
                      </w:rPr>
                      <w:t>ISO</w:t>
                    </w:r>
                    <w:r w:rsidRPr="00BE1EA0">
                      <w:rPr>
                        <w:b/>
                        <w:sz w:val="20"/>
                        <w:szCs w:val="20"/>
                      </w:rPr>
                      <w:t xml:space="preserve"> 9001:2000</w:t>
                    </w:r>
                  </w:p>
                </w:txbxContent>
              </v:textbox>
            </v:rect>
            <v:line id="Line 31" o:spid="_x0000_s1033" style="position:absolute;visibility:visible" from="2445,4511" to="4741,6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rect id="Rectangle 32" o:spid="_x0000_s1034" style="position:absolute;left:4729;top:5828;width:2459;height:1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2A6DA1" w:rsidRPr="0018765B" w:rsidRDefault="002A6DA1" w:rsidP="00317634">
                    <w:pPr>
                      <w:jc w:val="center"/>
                      <w:rPr>
                        <w:sz w:val="20"/>
                        <w:szCs w:val="20"/>
                      </w:rPr>
                    </w:pPr>
                    <w:r w:rsidRPr="0018765B">
                      <w:rPr>
                        <w:sz w:val="20"/>
                        <w:szCs w:val="20"/>
                        <w:lang w:val="en-US"/>
                      </w:rPr>
                      <w:t>ISO</w:t>
                    </w:r>
                    <w:r w:rsidRPr="0018765B">
                      <w:rPr>
                        <w:sz w:val="20"/>
                        <w:szCs w:val="20"/>
                      </w:rPr>
                      <w:t>/</w:t>
                    </w:r>
                    <w:r w:rsidRPr="0018765B">
                      <w:rPr>
                        <w:sz w:val="20"/>
                        <w:szCs w:val="20"/>
                        <w:lang w:val="en-US"/>
                      </w:rPr>
                      <w:t>IE</w:t>
                    </w:r>
                    <w:r>
                      <w:rPr>
                        <w:sz w:val="20"/>
                        <w:szCs w:val="20"/>
                      </w:rPr>
                      <w:t>С</w:t>
                    </w:r>
                    <w:r w:rsidRPr="0018765B">
                      <w:rPr>
                        <w:sz w:val="20"/>
                        <w:szCs w:val="20"/>
                      </w:rPr>
                      <w:t xml:space="preserve"> 17025: 99</w:t>
                    </w:r>
                    <w:r>
                      <w:rPr>
                        <w:sz w:val="20"/>
                        <w:szCs w:val="20"/>
                      </w:rPr>
                      <w:t>, 2005</w:t>
                    </w:r>
                    <w:r w:rsidRPr="0018765B">
                      <w:rPr>
                        <w:sz w:val="20"/>
                        <w:szCs w:val="20"/>
                      </w:rPr>
                      <w:t xml:space="preserve"> Общие требования к компетентности испытательных и</w:t>
                    </w:r>
                    <w:r>
                      <w:t xml:space="preserve"> </w:t>
                    </w:r>
                    <w:r w:rsidRPr="0018765B">
                      <w:rPr>
                        <w:sz w:val="20"/>
                        <w:szCs w:val="20"/>
                      </w:rPr>
                      <w:t>калибровочных лабораторий</w:t>
                    </w:r>
                  </w:p>
                  <w:p w:rsidR="002A6DA1" w:rsidRDefault="002A6DA1" w:rsidP="00317634"/>
                </w:txbxContent>
              </v:textbox>
            </v:rect>
            <v:line id="Line 33" o:spid="_x0000_s1035" style="position:absolute;visibility:visible" from="5991,4552" to="599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34" o:spid="_x0000_s1036" style="position:absolute;flip:x;visibility:visible" from="7186,4415" to="9482,6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bcQAAADbAAAADwAAAGRycy9kb3ducmV2LnhtbESPQWvCQBCF7wX/wzJCL6FuqlQ0uoq1&#10;FQTxUNuDxyE7JsHsbMhONf57Vyj0+HjzvjdvvuxcrS7UhsqzgddBCoo497biwsDP9+ZlAioIssXa&#10;Mxm4UYDlovc0x8z6K3/R5SCFihAOGRooRZpM65CX5DAMfEMcvZNvHUqUbaFti9cId7UepulYO6w4&#10;NpTY0Lqk/Hz4dfGNzZ4/RqPk3ekkmdLnUXapFmOe+91qBkqok//jv/TWGpi8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r5txAAAANsAAAAPAAAAAAAAAAAA&#10;AAAAAKECAABkcnMvZG93bnJldi54bWxQSwUGAAAAAAQABAD5AAAAkgMAAAAA&#10;">
              <v:stroke endarrow="block"/>
            </v:line>
          </v:group>
        </w:pict>
      </w: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jc w:val="both"/>
        <w:rPr>
          <w:rFonts w:ascii="Times New Roman" w:hAnsi="Times New Roman" w:cs="Times New Roman"/>
          <w:sz w:val="28"/>
          <w:szCs w:val="28"/>
        </w:rPr>
      </w:pPr>
      <w:r w:rsidRPr="00CA02C8">
        <w:rPr>
          <w:rFonts w:ascii="Times New Roman" w:hAnsi="Times New Roman" w:cs="Times New Roman"/>
          <w:sz w:val="28"/>
          <w:szCs w:val="28"/>
        </w:rPr>
        <w:tab/>
      </w:r>
      <w:r w:rsidRPr="00CA02C8">
        <w:rPr>
          <w:rFonts w:ascii="Times New Roman" w:hAnsi="Times New Roman" w:cs="Times New Roman"/>
          <w:sz w:val="28"/>
          <w:szCs w:val="28"/>
        </w:rPr>
        <w:tab/>
        <w:t xml:space="preserve">Рис.1 - Эволюция требований к испытательным лабораториям. </w:t>
      </w:r>
    </w:p>
    <w:p w:rsidR="000D34F2" w:rsidRPr="000D34F2" w:rsidRDefault="000D34F2" w:rsidP="000D34F2">
      <w:pPr>
        <w:jc w:val="center"/>
        <w:rPr>
          <w:rFonts w:ascii="Times New Roman" w:hAnsi="Times New Roman" w:cs="Times New Roman"/>
          <w:b/>
          <w:sz w:val="28"/>
          <w:szCs w:val="28"/>
        </w:rPr>
      </w:pPr>
      <w:r w:rsidRPr="000D34F2">
        <w:rPr>
          <w:rFonts w:ascii="Times New Roman" w:hAnsi="Times New Roman" w:cs="Times New Roman"/>
          <w:b/>
          <w:sz w:val="28"/>
          <w:szCs w:val="28"/>
        </w:rPr>
        <w:t>Международные нормативные и регламентируя требования к лабораториям</w:t>
      </w:r>
    </w:p>
    <w:p w:rsidR="000D34F2" w:rsidRPr="00BC0720" w:rsidRDefault="000D34F2" w:rsidP="000D34F2">
      <w:pPr>
        <w:pStyle w:val="a7"/>
        <w:spacing w:before="0" w:beforeAutospacing="0" w:after="0" w:afterAutospacing="0"/>
        <w:jc w:val="both"/>
        <w:rPr>
          <w:rFonts w:ascii="Times New Roman" w:hAnsi="Times New Roman" w:cs="Times New Roman"/>
          <w:sz w:val="28"/>
          <w:szCs w:val="28"/>
        </w:rPr>
      </w:pPr>
      <w:r w:rsidRPr="00A34657">
        <w:rPr>
          <w:rFonts w:ascii="Times New Roman" w:hAnsi="Times New Roman" w:cs="Times New Roman"/>
          <w:sz w:val="28"/>
          <w:szCs w:val="28"/>
        </w:rPr>
        <w:tab/>
      </w:r>
      <w:r w:rsidRPr="00BC0720">
        <w:rPr>
          <w:rFonts w:ascii="Times New Roman" w:hAnsi="Times New Roman" w:cs="Times New Roman"/>
          <w:sz w:val="28"/>
          <w:szCs w:val="28"/>
        </w:rPr>
        <w:t>Переход от систем обеспечения качеством по ISO 9001:1994  к системам менеджмента качества по І</w:t>
      </w:r>
      <w:proofErr w:type="gramStart"/>
      <w:r w:rsidRPr="00BC0720">
        <w:rPr>
          <w:rFonts w:ascii="Times New Roman" w:hAnsi="Times New Roman" w:cs="Times New Roman"/>
          <w:sz w:val="28"/>
          <w:szCs w:val="28"/>
        </w:rPr>
        <w:t>S</w:t>
      </w:r>
      <w:proofErr w:type="gramEnd"/>
      <w:r w:rsidRPr="00BC0720">
        <w:rPr>
          <w:rFonts w:ascii="Times New Roman" w:hAnsi="Times New Roman" w:cs="Times New Roman"/>
          <w:sz w:val="28"/>
          <w:szCs w:val="28"/>
        </w:rPr>
        <w:t>О 9001:2000 обусловил необходимость соответствующего восстановления требований к компетентности лабораторий. Поэтому Комитетом по оценки соответствия ISO (КАСКО) 15.05.2005 была принята новая версия стандарта ISO/IEC 17025:2005. Хотя планированные изменения в ISO/IEC 17025:1999  в прощлом опубликованные в 2003 году, окончательный те</w:t>
      </w:r>
      <w:proofErr w:type="gramStart"/>
      <w:r w:rsidRPr="00BC0720">
        <w:rPr>
          <w:rFonts w:ascii="Times New Roman" w:hAnsi="Times New Roman" w:cs="Times New Roman"/>
          <w:sz w:val="28"/>
          <w:szCs w:val="28"/>
        </w:rPr>
        <w:t>кст Ст</w:t>
      </w:r>
      <w:proofErr w:type="gramEnd"/>
      <w:r w:rsidRPr="00BC0720">
        <w:rPr>
          <w:rFonts w:ascii="Times New Roman" w:hAnsi="Times New Roman" w:cs="Times New Roman"/>
          <w:sz w:val="28"/>
          <w:szCs w:val="28"/>
        </w:rPr>
        <w:t>андарта ISO/IEC 17025:2005 от них отличается.</w:t>
      </w:r>
    </w:p>
    <w:p w:rsidR="000D34F2" w:rsidRPr="00BC0720" w:rsidRDefault="000D34F2" w:rsidP="000D34F2">
      <w:pPr>
        <w:pStyle w:val="a7"/>
        <w:spacing w:before="0" w:beforeAutospacing="0" w:after="0" w:afterAutospacing="0"/>
        <w:jc w:val="both"/>
        <w:rPr>
          <w:rFonts w:ascii="Times New Roman" w:hAnsi="Times New Roman" w:cs="Times New Roman"/>
          <w:sz w:val="28"/>
          <w:szCs w:val="28"/>
        </w:rPr>
      </w:pPr>
      <w:r w:rsidRPr="00BC0720">
        <w:rPr>
          <w:rFonts w:ascii="Times New Roman" w:hAnsi="Times New Roman" w:cs="Times New Roman"/>
          <w:sz w:val="28"/>
          <w:szCs w:val="28"/>
        </w:rPr>
        <w:tab/>
        <w:t>Общий анализ отличий требований ISO/IEC 17025:1999 от ISO/IEC 17025:2005 (национальные  аналоги соответственно ДСТУ ISO/IEC 17025:2001 и ДСТУ ISO/IEC 17025:2006), выполненный раньше, показал, что основу требований к компетентности лабораторий формирует система менеджмента (</w:t>
      </w:r>
      <w:proofErr w:type="gramStart"/>
      <w:r w:rsidRPr="00BC0720">
        <w:rPr>
          <w:rFonts w:ascii="Times New Roman" w:hAnsi="Times New Roman" w:cs="Times New Roman"/>
          <w:sz w:val="28"/>
          <w:szCs w:val="28"/>
        </w:rPr>
        <w:t>СМ</w:t>
      </w:r>
      <w:proofErr w:type="gramEnd"/>
      <w:r w:rsidRPr="00BC0720">
        <w:rPr>
          <w:rFonts w:ascii="Times New Roman" w:hAnsi="Times New Roman" w:cs="Times New Roman"/>
          <w:sz w:val="28"/>
          <w:szCs w:val="28"/>
        </w:rPr>
        <w:t>) лаборатории, построенная согласно требованиям ІSО 9001:2000.</w:t>
      </w:r>
    </w:p>
    <w:p w:rsidR="000D34F2" w:rsidRPr="00BC0720" w:rsidRDefault="000D34F2" w:rsidP="000D34F2">
      <w:pPr>
        <w:pStyle w:val="a7"/>
        <w:spacing w:before="0" w:beforeAutospacing="0" w:after="0" w:afterAutospacing="0"/>
        <w:jc w:val="both"/>
        <w:rPr>
          <w:rFonts w:ascii="Times New Roman" w:hAnsi="Times New Roman" w:cs="Times New Roman"/>
          <w:sz w:val="28"/>
          <w:szCs w:val="28"/>
        </w:rPr>
      </w:pPr>
      <w:r w:rsidRPr="00BC0720">
        <w:rPr>
          <w:rFonts w:ascii="Times New Roman" w:hAnsi="Times New Roman" w:cs="Times New Roman"/>
          <w:sz w:val="28"/>
          <w:szCs w:val="28"/>
        </w:rPr>
        <w:tab/>
        <w:t xml:space="preserve">Таким образом, сегодня при подготовке лабораторий к аккредитации за современными критериями компетентности ISO/IEC 17025:2005  нужно учитывать особенности внедрения </w:t>
      </w:r>
      <w:proofErr w:type="gramStart"/>
      <w:r w:rsidRPr="00BC0720">
        <w:rPr>
          <w:rFonts w:ascii="Times New Roman" w:hAnsi="Times New Roman" w:cs="Times New Roman"/>
          <w:sz w:val="28"/>
          <w:szCs w:val="28"/>
        </w:rPr>
        <w:t>СМ</w:t>
      </w:r>
      <w:proofErr w:type="gramEnd"/>
      <w:r w:rsidRPr="00BC0720">
        <w:rPr>
          <w:rFonts w:ascii="Times New Roman" w:hAnsi="Times New Roman" w:cs="Times New Roman"/>
          <w:sz w:val="28"/>
          <w:szCs w:val="28"/>
        </w:rPr>
        <w:t xml:space="preserve"> в лабораторную практику.</w:t>
      </w:r>
    </w:p>
    <w:p w:rsidR="000D34F2" w:rsidRPr="00BC0720" w:rsidRDefault="000D34F2" w:rsidP="000D34F2">
      <w:pPr>
        <w:pStyle w:val="a7"/>
        <w:spacing w:before="0" w:beforeAutospacing="0" w:after="0" w:afterAutospacing="0"/>
        <w:jc w:val="both"/>
        <w:rPr>
          <w:rStyle w:val="af1"/>
          <w:rFonts w:ascii="Times New Roman" w:hAnsi="Times New Roman" w:cs="Times New Roman"/>
          <w:sz w:val="28"/>
          <w:szCs w:val="28"/>
        </w:rPr>
      </w:pPr>
      <w:r w:rsidRPr="00BC0720">
        <w:rPr>
          <w:rFonts w:ascii="Times New Roman" w:hAnsi="Times New Roman" w:cs="Times New Roman"/>
          <w:b/>
          <w:sz w:val="28"/>
          <w:szCs w:val="28"/>
        </w:rPr>
        <w:tab/>
        <w:t>ISO/IEC серии 17000 и ISO серии 9000</w:t>
      </w:r>
    </w:p>
    <w:p w:rsidR="000D34F2" w:rsidRPr="00BC0720" w:rsidRDefault="000D34F2" w:rsidP="000D34F2">
      <w:pPr>
        <w:pStyle w:val="a7"/>
        <w:spacing w:before="0" w:beforeAutospacing="0" w:after="0" w:afterAutospacing="0"/>
        <w:jc w:val="both"/>
        <w:rPr>
          <w:rFonts w:ascii="Times New Roman" w:hAnsi="Times New Roman" w:cs="Times New Roman"/>
          <w:sz w:val="28"/>
          <w:szCs w:val="28"/>
        </w:rPr>
      </w:pPr>
      <w:r w:rsidRPr="00BC0720">
        <w:rPr>
          <w:rFonts w:ascii="Times New Roman" w:hAnsi="Times New Roman" w:cs="Times New Roman"/>
          <w:sz w:val="28"/>
          <w:szCs w:val="28"/>
        </w:rPr>
        <w:t xml:space="preserve"> </w:t>
      </w:r>
      <w:r w:rsidRPr="00BC0720">
        <w:rPr>
          <w:rFonts w:ascii="Times New Roman" w:hAnsi="Times New Roman" w:cs="Times New Roman"/>
          <w:sz w:val="28"/>
          <w:szCs w:val="28"/>
        </w:rPr>
        <w:tab/>
      </w:r>
      <w:proofErr w:type="gramStart"/>
      <w:r w:rsidRPr="00BC0720">
        <w:rPr>
          <w:rFonts w:ascii="Times New Roman" w:hAnsi="Times New Roman" w:cs="Times New Roman"/>
          <w:sz w:val="28"/>
          <w:szCs w:val="28"/>
        </w:rPr>
        <w:t>Сравнительный анализ стандартов ISO/IEC серии 17000 (формирующих на международному уровне единые требования к компетентности органов по оценке соответствия) и ISO серии 9000 (что определяют общепризнанные требования к системам менеджмента качества, то есть  общепризнанную модель управления деятельностью с целью усовершенствования) показал</w:t>
      </w:r>
      <w:r w:rsidRPr="00BC0720">
        <w:rPr>
          <w:rStyle w:val="af2"/>
          <w:rFonts w:ascii="Times New Roman" w:hAnsi="Times New Roman" w:cs="Times New Roman"/>
          <w:sz w:val="28"/>
          <w:szCs w:val="28"/>
        </w:rPr>
        <w:t xml:space="preserve">, </w:t>
      </w:r>
      <w:r w:rsidRPr="00BC0720">
        <w:rPr>
          <w:rFonts w:ascii="Times New Roman" w:hAnsi="Times New Roman" w:cs="Times New Roman"/>
          <w:sz w:val="28"/>
          <w:szCs w:val="28"/>
        </w:rPr>
        <w:t>что в основу управления деятельностью любого компетентного органа по оценке соответствия сегодня положен цикл Деминга и восемь принципов менеджмента</w:t>
      </w:r>
      <w:proofErr w:type="gramEnd"/>
      <w:r w:rsidRPr="00BC0720">
        <w:rPr>
          <w:rFonts w:ascii="Times New Roman" w:hAnsi="Times New Roman" w:cs="Times New Roman"/>
          <w:sz w:val="28"/>
          <w:szCs w:val="28"/>
        </w:rPr>
        <w:t xml:space="preserve"> согласно І</w:t>
      </w:r>
      <w:proofErr w:type="gramStart"/>
      <w:r w:rsidRPr="00BC0720">
        <w:rPr>
          <w:rFonts w:ascii="Times New Roman" w:hAnsi="Times New Roman" w:cs="Times New Roman"/>
          <w:sz w:val="28"/>
          <w:szCs w:val="28"/>
        </w:rPr>
        <w:t>S</w:t>
      </w:r>
      <w:proofErr w:type="gramEnd"/>
      <w:r w:rsidRPr="00BC0720">
        <w:rPr>
          <w:rFonts w:ascii="Times New Roman" w:hAnsi="Times New Roman" w:cs="Times New Roman"/>
          <w:sz w:val="28"/>
          <w:szCs w:val="28"/>
        </w:rPr>
        <w:t xml:space="preserve">О 9001:2000. Отличие же требований к </w:t>
      </w:r>
      <w:r w:rsidRPr="00BC0720">
        <w:rPr>
          <w:rFonts w:ascii="Times New Roman" w:hAnsi="Times New Roman" w:cs="Times New Roman"/>
          <w:sz w:val="28"/>
          <w:szCs w:val="28"/>
        </w:rPr>
        <w:lastRenderedPageBreak/>
        <w:t>компетентности разных органов по оценке соответствия (в том числе органа по аккредитации) состоит в специфике жизненного цикла проведения результата деятельности (протокола, аттестата аккредитации и др.).</w:t>
      </w:r>
    </w:p>
    <w:p w:rsidR="00317634" w:rsidRPr="00CA02C8" w:rsidRDefault="00317634" w:rsidP="00CA02C8">
      <w:pPr>
        <w:pStyle w:val="a7"/>
        <w:spacing w:before="0" w:beforeAutospacing="0" w:after="0" w:afterAutospacing="0"/>
        <w:jc w:val="both"/>
        <w:rPr>
          <w:rFonts w:ascii="Times New Roman" w:hAnsi="Times New Roman" w:cs="Times New Roman"/>
          <w:sz w:val="28"/>
          <w:szCs w:val="28"/>
        </w:rPr>
      </w:pPr>
      <w:r w:rsidRPr="00CA02C8">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20955</wp:posOffset>
            </wp:positionH>
            <wp:positionV relativeFrom="paragraph">
              <wp:posOffset>19685</wp:posOffset>
            </wp:positionV>
            <wp:extent cx="5859145" cy="3847465"/>
            <wp:effectExtent l="0" t="0" r="8255" b="635"/>
            <wp:wrapTopAndBottom/>
            <wp:docPr id="77" name="Рисунок 77" descr="http://novikov.biz.ua/ua/Articles/Acredit_Viznannja_Re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ovikov.biz.ua/ua/Articles/Acredit_Viznannja_Rez/2.JPG"/>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9145" cy="3847465"/>
                    </a:xfrm>
                    <a:prstGeom prst="rect">
                      <a:avLst/>
                    </a:prstGeom>
                    <a:noFill/>
                    <a:ln>
                      <a:noFill/>
                    </a:ln>
                  </pic:spPr>
                </pic:pic>
              </a:graphicData>
            </a:graphic>
          </wp:anchor>
        </w:drawing>
      </w:r>
      <w:r w:rsidRPr="00CA02C8">
        <w:rPr>
          <w:rFonts w:ascii="Times New Roman" w:hAnsi="Times New Roman" w:cs="Times New Roman"/>
          <w:sz w:val="28"/>
          <w:szCs w:val="28"/>
        </w:rPr>
        <w:t xml:space="preserve"> </w:t>
      </w:r>
      <w:r w:rsidRPr="00CA02C8">
        <w:rPr>
          <w:rFonts w:ascii="Times New Roman" w:hAnsi="Times New Roman" w:cs="Times New Roman"/>
          <w:sz w:val="28"/>
          <w:szCs w:val="28"/>
        </w:rPr>
        <w:tab/>
        <w:t xml:space="preserve">Рис. 2- Модель системы менеджмента лаборатории </w:t>
      </w:r>
      <w:r w:rsidRPr="00CA02C8">
        <w:rPr>
          <w:rFonts w:ascii="Times New Roman" w:hAnsi="Times New Roman" w:cs="Times New Roman"/>
          <w:color w:val="008000"/>
          <w:sz w:val="28"/>
          <w:szCs w:val="28"/>
        </w:rPr>
        <w:t>в</w:t>
      </w:r>
      <w:r w:rsidRPr="00CA02C8">
        <w:rPr>
          <w:rFonts w:ascii="Times New Roman" w:hAnsi="Times New Roman" w:cs="Times New Roman"/>
          <w:sz w:val="28"/>
          <w:szCs w:val="28"/>
        </w:rPr>
        <w:t xml:space="preserve"> рамках ISO/IEC      </w:t>
      </w:r>
    </w:p>
    <w:p w:rsidR="00317634" w:rsidRPr="00CA02C8" w:rsidRDefault="00317634" w:rsidP="00CA02C8">
      <w:pPr>
        <w:pStyle w:val="a7"/>
        <w:spacing w:before="0" w:beforeAutospacing="0" w:after="0" w:afterAutospacing="0"/>
        <w:jc w:val="both"/>
        <w:rPr>
          <w:rFonts w:ascii="Times New Roman" w:hAnsi="Times New Roman" w:cs="Times New Roman"/>
          <w:sz w:val="28"/>
          <w:szCs w:val="28"/>
        </w:rPr>
      </w:pPr>
      <w:r w:rsidRPr="00CA02C8">
        <w:rPr>
          <w:rFonts w:ascii="Times New Roman" w:hAnsi="Times New Roman" w:cs="Times New Roman"/>
          <w:sz w:val="28"/>
          <w:szCs w:val="28"/>
        </w:rPr>
        <w:t xml:space="preserve">                      17025:2005 </w:t>
      </w:r>
    </w:p>
    <w:p w:rsidR="000D34F2" w:rsidRPr="007E6503" w:rsidRDefault="00317634" w:rsidP="000D34F2">
      <w:pPr>
        <w:pStyle w:val="a7"/>
        <w:spacing w:before="0" w:beforeAutospacing="0" w:after="0" w:afterAutospacing="0"/>
        <w:jc w:val="both"/>
        <w:rPr>
          <w:rFonts w:ascii="Times New Roman" w:hAnsi="Times New Roman" w:cs="Times New Roman"/>
          <w:sz w:val="28"/>
          <w:szCs w:val="28"/>
        </w:rPr>
      </w:pPr>
      <w:r w:rsidRPr="00CA02C8">
        <w:rPr>
          <w:rFonts w:ascii="Times New Roman" w:hAnsi="Times New Roman" w:cs="Times New Roman"/>
          <w:sz w:val="28"/>
          <w:szCs w:val="28"/>
        </w:rPr>
        <w:tab/>
      </w:r>
      <w:r w:rsidR="000D34F2" w:rsidRPr="007E6503">
        <w:rPr>
          <w:rFonts w:ascii="Times New Roman" w:hAnsi="Times New Roman" w:cs="Times New Roman"/>
          <w:sz w:val="28"/>
          <w:szCs w:val="28"/>
        </w:rPr>
        <w:t xml:space="preserve">По аналогии с ІSО 9001:2000 можно графически изобразить </w:t>
      </w:r>
      <w:proofErr w:type="gramStart"/>
      <w:r w:rsidR="000D34F2" w:rsidRPr="007E6503">
        <w:rPr>
          <w:rFonts w:ascii="Times New Roman" w:hAnsi="Times New Roman" w:cs="Times New Roman"/>
          <w:sz w:val="28"/>
          <w:szCs w:val="28"/>
        </w:rPr>
        <w:t>СМ</w:t>
      </w:r>
      <w:proofErr w:type="gramEnd"/>
      <w:r w:rsidR="000D34F2" w:rsidRPr="007E6503">
        <w:rPr>
          <w:rFonts w:ascii="Times New Roman" w:hAnsi="Times New Roman" w:cs="Times New Roman"/>
          <w:sz w:val="28"/>
          <w:szCs w:val="28"/>
        </w:rPr>
        <w:t xml:space="preserve"> компетентной лаборатории </w:t>
      </w:r>
      <w:r w:rsidR="000D34F2" w:rsidRPr="007E6503">
        <w:rPr>
          <w:rStyle w:val="af2"/>
          <w:rFonts w:ascii="Times New Roman" w:hAnsi="Times New Roman" w:cs="Times New Roman"/>
          <w:i w:val="0"/>
          <w:sz w:val="28"/>
          <w:szCs w:val="28"/>
        </w:rPr>
        <w:t>(рис. 2)</w:t>
      </w:r>
      <w:r w:rsidR="000D34F2" w:rsidRPr="007E6503">
        <w:rPr>
          <w:rStyle w:val="af2"/>
          <w:rFonts w:ascii="Times New Roman" w:hAnsi="Times New Roman" w:cs="Times New Roman"/>
          <w:sz w:val="28"/>
          <w:szCs w:val="28"/>
        </w:rPr>
        <w:t xml:space="preserve">, </w:t>
      </w:r>
      <w:r w:rsidR="000D34F2" w:rsidRPr="007E6503">
        <w:rPr>
          <w:rFonts w:ascii="Times New Roman" w:hAnsi="Times New Roman" w:cs="Times New Roman"/>
          <w:sz w:val="28"/>
          <w:szCs w:val="28"/>
        </w:rPr>
        <w:t xml:space="preserve">в основе которой положенн цикл Деминга. </w:t>
      </w:r>
    </w:p>
    <w:p w:rsidR="000D34F2" w:rsidRDefault="000D34F2" w:rsidP="000D34F2">
      <w:pPr>
        <w:pStyle w:val="a7"/>
        <w:spacing w:before="0" w:beforeAutospacing="0" w:after="0" w:afterAutospacing="0"/>
        <w:jc w:val="both"/>
        <w:rPr>
          <w:rFonts w:ascii="Times New Roman" w:hAnsi="Times New Roman" w:cs="Times New Roman"/>
          <w:sz w:val="28"/>
          <w:szCs w:val="28"/>
        </w:rPr>
      </w:pPr>
      <w:r w:rsidRPr="00A34657">
        <w:rPr>
          <w:rFonts w:ascii="Times New Roman" w:hAnsi="Times New Roman" w:cs="Times New Roman"/>
          <w:sz w:val="28"/>
          <w:szCs w:val="28"/>
        </w:rPr>
        <w:tab/>
      </w:r>
      <w:proofErr w:type="gramStart"/>
      <w:r w:rsidRPr="007E6503">
        <w:rPr>
          <w:rFonts w:ascii="Times New Roman" w:hAnsi="Times New Roman" w:cs="Times New Roman"/>
          <w:sz w:val="28"/>
          <w:szCs w:val="28"/>
        </w:rPr>
        <w:t>Модель СМ лаборатории по стандарту ISO / IEC 17025: 2005 отличается от модели СМ по стандарту ISO / IEC 17025: 2001 тем, что заинтересованные стороны выдвигают требования к управлению ресурсами (для лаборатории - это обеспечение ресурсами выполнения методик в рамках области аккредитации), а не только в произво</w:t>
      </w:r>
      <w:r>
        <w:rPr>
          <w:rFonts w:ascii="Times New Roman" w:hAnsi="Times New Roman" w:cs="Times New Roman"/>
          <w:sz w:val="28"/>
          <w:szCs w:val="28"/>
        </w:rPr>
        <w:t>дства</w:t>
      </w:r>
      <w:r w:rsidRPr="007E6503">
        <w:rPr>
          <w:rFonts w:ascii="Times New Roman" w:hAnsi="Times New Roman" w:cs="Times New Roman"/>
          <w:sz w:val="28"/>
          <w:szCs w:val="28"/>
        </w:rPr>
        <w:t xml:space="preserve"> продукта (в случае лабораторий - к выполнению методик).</w:t>
      </w:r>
      <w:proofErr w:type="gramEnd"/>
      <w:r w:rsidRPr="007E6503">
        <w:rPr>
          <w:rFonts w:ascii="Times New Roman" w:hAnsi="Times New Roman" w:cs="Times New Roman"/>
          <w:sz w:val="28"/>
          <w:szCs w:val="28"/>
        </w:rPr>
        <w:t xml:space="preserve"> </w:t>
      </w:r>
      <w:proofErr w:type="gramStart"/>
      <w:r w:rsidRPr="007E6503">
        <w:rPr>
          <w:rFonts w:ascii="Times New Roman" w:hAnsi="Times New Roman" w:cs="Times New Roman"/>
          <w:sz w:val="28"/>
          <w:szCs w:val="28"/>
        </w:rPr>
        <w:t>На этапе измерения, анализа и совершенствования мы не только получаем информацию от заинтересованных сторон в виде обратной связи с заказчиком, результаты которой в дальнейшем будут учитываться при совершенствовании сис</w:t>
      </w:r>
      <w:r>
        <w:rPr>
          <w:rFonts w:ascii="Times New Roman" w:hAnsi="Times New Roman" w:cs="Times New Roman"/>
          <w:sz w:val="28"/>
          <w:szCs w:val="28"/>
        </w:rPr>
        <w:t>темы), но и должны выполнить их</w:t>
      </w:r>
      <w:r w:rsidRPr="007E6503">
        <w:rPr>
          <w:rFonts w:ascii="Times New Roman" w:hAnsi="Times New Roman" w:cs="Times New Roman"/>
          <w:sz w:val="28"/>
          <w:szCs w:val="28"/>
        </w:rPr>
        <w:t xml:space="preserve"> требования к проведению такого анализа, стандартом ISO / IEC 17025: 2001 не предусмотрено (например, ЕА - рекомендации относительно частоты внутри лабораторного контроля, организации межлабораторных сравнительных испытаний и др.).</w:t>
      </w:r>
      <w:r w:rsidRPr="00A34657">
        <w:rPr>
          <w:rFonts w:ascii="Times New Roman" w:hAnsi="Times New Roman" w:cs="Times New Roman"/>
          <w:sz w:val="28"/>
          <w:szCs w:val="28"/>
        </w:rPr>
        <w:tab/>
      </w:r>
      <w:proofErr w:type="gramEnd"/>
    </w:p>
    <w:p w:rsidR="000D34F2" w:rsidRPr="004A094D" w:rsidRDefault="000D34F2" w:rsidP="000D34F2">
      <w:pPr>
        <w:pStyle w:val="a7"/>
        <w:spacing w:before="0" w:beforeAutospacing="0" w:after="0" w:afterAutospacing="0"/>
        <w:ind w:firstLine="708"/>
        <w:jc w:val="both"/>
        <w:rPr>
          <w:rFonts w:ascii="Times New Roman" w:hAnsi="Times New Roman" w:cs="Times New Roman"/>
          <w:sz w:val="28"/>
          <w:szCs w:val="28"/>
        </w:rPr>
      </w:pPr>
      <w:r w:rsidRPr="007E6503">
        <w:rPr>
          <w:rFonts w:ascii="Times New Roman" w:hAnsi="Times New Roman" w:cs="Times New Roman"/>
          <w:sz w:val="28"/>
          <w:szCs w:val="28"/>
        </w:rPr>
        <w:t xml:space="preserve">Действительно, модель СМ, нацеленная на удовлетворение нужд заинтересованных сторон (в первую очередь потребителя, который покупает сделанный продукт или услугу), должна учитывать требования самого потребителя до этого продукта или услуги, а не </w:t>
      </w:r>
      <w:proofErr w:type="gramStart"/>
      <w:r w:rsidRPr="007E6503">
        <w:rPr>
          <w:rFonts w:ascii="Times New Roman" w:hAnsi="Times New Roman" w:cs="Times New Roman"/>
          <w:sz w:val="28"/>
          <w:szCs w:val="28"/>
        </w:rPr>
        <w:t>к</w:t>
      </w:r>
      <w:proofErr w:type="gramEnd"/>
      <w:r w:rsidRPr="007E6503">
        <w:rPr>
          <w:rFonts w:ascii="Times New Roman" w:hAnsi="Times New Roman" w:cs="Times New Roman"/>
          <w:sz w:val="28"/>
          <w:szCs w:val="28"/>
        </w:rPr>
        <w:t xml:space="preserve"> техническому или </w:t>
      </w:r>
      <w:r w:rsidRPr="004A094D">
        <w:rPr>
          <w:rFonts w:ascii="Times New Roman" w:hAnsi="Times New Roman" w:cs="Times New Roman"/>
          <w:sz w:val="28"/>
          <w:szCs w:val="28"/>
        </w:rPr>
        <w:t xml:space="preserve">организационного обеспечения производства. </w:t>
      </w:r>
    </w:p>
    <w:p w:rsidR="000D34F2" w:rsidRPr="004A094D" w:rsidRDefault="000D34F2" w:rsidP="000D34F2">
      <w:pPr>
        <w:pStyle w:val="a7"/>
        <w:spacing w:before="0" w:beforeAutospacing="0" w:after="0" w:afterAutospacing="0"/>
        <w:jc w:val="both"/>
        <w:rPr>
          <w:rFonts w:ascii="Times New Roman" w:hAnsi="Times New Roman" w:cs="Times New Roman"/>
          <w:sz w:val="28"/>
          <w:szCs w:val="28"/>
        </w:rPr>
      </w:pPr>
      <w:r w:rsidRPr="004A094D">
        <w:rPr>
          <w:rFonts w:ascii="Times New Roman" w:hAnsi="Times New Roman" w:cs="Times New Roman"/>
          <w:sz w:val="28"/>
          <w:szCs w:val="28"/>
        </w:rPr>
        <w:tab/>
        <w:t xml:space="preserve">Если же нашим продуктом является протокол с достоверными результатами испытаний, производство такого специфического продукта - это </w:t>
      </w:r>
      <w:r w:rsidRPr="004A094D">
        <w:rPr>
          <w:rFonts w:ascii="Times New Roman" w:hAnsi="Times New Roman" w:cs="Times New Roman"/>
          <w:sz w:val="28"/>
          <w:szCs w:val="28"/>
        </w:rPr>
        <w:lastRenderedPageBreak/>
        <w:t xml:space="preserve">правильное выполнение компетентной лабораторией методик испытаний. Требования же заинтересованных сторон распространяются не только на продукт (протокол), но и на него в соответствии с валидизированными методиками (методик, приемлемость которых для достижения целей доказана), а также на ресурсообеспечением и условия производства (например, условия производства испытаний), на технологию и спектр анализа результатов (например, на спектр аудита лаборатории). </w:t>
      </w:r>
    </w:p>
    <w:p w:rsidR="000D34F2" w:rsidRPr="004A094D" w:rsidRDefault="000D34F2" w:rsidP="000D34F2">
      <w:pPr>
        <w:pStyle w:val="a7"/>
        <w:spacing w:before="0" w:beforeAutospacing="0" w:after="0" w:afterAutospacing="0"/>
        <w:ind w:firstLine="708"/>
        <w:jc w:val="both"/>
        <w:rPr>
          <w:rFonts w:ascii="Times New Roman" w:hAnsi="Times New Roman" w:cs="Times New Roman"/>
          <w:i/>
          <w:sz w:val="28"/>
          <w:szCs w:val="28"/>
        </w:rPr>
      </w:pPr>
      <w:proofErr w:type="gramStart"/>
      <w:r w:rsidRPr="004A094D">
        <w:rPr>
          <w:rFonts w:ascii="Times New Roman" w:hAnsi="Times New Roman" w:cs="Times New Roman"/>
          <w:sz w:val="28"/>
          <w:szCs w:val="28"/>
        </w:rPr>
        <w:t>Конечно, в Стандарт ISO/IEC 17025:2005 были включенны только те требования ІSО 9001:2000 которые характерны для специфической деятельности лаборатории (испытание, калибрование) и могут быть подтверждением реализации восьми принципов менеджмента (заложенных в ІSО 9001:2000) в деятельности компетентной лаборатории, поэтому аккредитация на соответствие требованиям ISO/IEC 17025:2005 не означает полного соответствия лаборатории всем требованиям ІSО 9001:2000.</w:t>
      </w:r>
      <w:proofErr w:type="gramEnd"/>
      <w:r w:rsidRPr="004A094D">
        <w:rPr>
          <w:rFonts w:ascii="Times New Roman" w:hAnsi="Times New Roman" w:cs="Times New Roman"/>
          <w:sz w:val="28"/>
          <w:szCs w:val="28"/>
        </w:rPr>
        <w:t xml:space="preserve"> </w:t>
      </w:r>
      <w:r w:rsidRPr="004A094D">
        <w:rPr>
          <w:rFonts w:ascii="Times New Roman" w:hAnsi="Times New Roman" w:cs="Times New Roman"/>
          <w:i/>
          <w:sz w:val="28"/>
          <w:szCs w:val="28"/>
        </w:rPr>
        <w:t>Например, согласно І</w:t>
      </w:r>
      <w:proofErr w:type="gramStart"/>
      <w:r w:rsidRPr="004A094D">
        <w:rPr>
          <w:rFonts w:ascii="Times New Roman" w:hAnsi="Times New Roman" w:cs="Times New Roman"/>
          <w:i/>
          <w:sz w:val="28"/>
          <w:szCs w:val="28"/>
        </w:rPr>
        <w:t>S</w:t>
      </w:r>
      <w:proofErr w:type="gramEnd"/>
      <w:r w:rsidRPr="004A094D">
        <w:rPr>
          <w:rFonts w:ascii="Times New Roman" w:hAnsi="Times New Roman" w:cs="Times New Roman"/>
          <w:i/>
          <w:sz w:val="28"/>
          <w:szCs w:val="28"/>
        </w:rPr>
        <w:t>О 9001:2000 в Установке по качеству должна быть представлена схема взаимодействия процессов менеджмента, а усовершенствование системы в первую очередь связано с ростом эффективности. От лаборатории Стандарт ISO/IEC 17025:2005 этого не требует (</w:t>
      </w:r>
      <w:proofErr w:type="gramStart"/>
      <w:r w:rsidRPr="004A094D">
        <w:rPr>
          <w:rFonts w:ascii="Times New Roman" w:hAnsi="Times New Roman" w:cs="Times New Roman"/>
          <w:i/>
          <w:sz w:val="28"/>
          <w:szCs w:val="28"/>
        </w:rPr>
        <w:t>см</w:t>
      </w:r>
      <w:proofErr w:type="gramEnd"/>
      <w:r w:rsidRPr="004A094D">
        <w:rPr>
          <w:rFonts w:ascii="Times New Roman" w:hAnsi="Times New Roman" w:cs="Times New Roman"/>
          <w:i/>
          <w:sz w:val="28"/>
          <w:szCs w:val="28"/>
        </w:rPr>
        <w:t>. раздел «Introduction»), а усовершенствование для компетентной лаборатории связано с ростом результативности, а не эффективности СМ.</w:t>
      </w:r>
    </w:p>
    <w:p w:rsidR="00317634" w:rsidRPr="00CA02C8" w:rsidRDefault="00317634" w:rsidP="000D34F2">
      <w:pPr>
        <w:pStyle w:val="a7"/>
        <w:spacing w:before="0" w:beforeAutospacing="0" w:after="0" w:afterAutospacing="0"/>
        <w:jc w:val="both"/>
        <w:rPr>
          <w:rFonts w:ascii="Times New Roman" w:hAnsi="Times New Roman" w:cs="Times New Roman"/>
          <w:b/>
          <w:bCs/>
          <w:color w:val="000000"/>
          <w:sz w:val="28"/>
          <w:szCs w:val="28"/>
        </w:rPr>
      </w:pPr>
    </w:p>
    <w:p w:rsidR="000D34F2" w:rsidRPr="000D34F2" w:rsidRDefault="000D34F2" w:rsidP="000D34F2">
      <w:pPr>
        <w:pStyle w:val="FR2"/>
        <w:spacing w:before="320"/>
        <w:ind w:left="0"/>
        <w:contextualSpacing/>
        <w:jc w:val="both"/>
        <w:rPr>
          <w:rFonts w:ascii="Times New Roman" w:hAnsi="Times New Roman" w:cs="Times New Roman"/>
          <w:i/>
          <w:iCs/>
          <w:sz w:val="28"/>
          <w:szCs w:val="28"/>
          <w:lang w:val="ru-RU"/>
        </w:rPr>
      </w:pPr>
      <w:r w:rsidRPr="000D34F2">
        <w:rPr>
          <w:rFonts w:ascii="Times New Roman" w:hAnsi="Times New Roman" w:cs="Times New Roman"/>
          <w:b/>
          <w:i/>
          <w:iCs/>
          <w:sz w:val="28"/>
          <w:szCs w:val="28"/>
          <w:lang w:val="ru-RU"/>
        </w:rPr>
        <w:t>Вопрос для самоконтроля:</w:t>
      </w:r>
    </w:p>
    <w:p w:rsidR="000D34F2" w:rsidRPr="000D34F2" w:rsidRDefault="000D34F2" w:rsidP="000D34F2">
      <w:pPr>
        <w:spacing w:line="240" w:lineRule="auto"/>
        <w:ind w:left="284" w:hanging="284"/>
        <w:contextualSpacing/>
        <w:jc w:val="both"/>
        <w:rPr>
          <w:rFonts w:ascii="Times New Roman" w:hAnsi="Times New Roman" w:cs="Times New Roman"/>
          <w:sz w:val="28"/>
          <w:szCs w:val="28"/>
        </w:rPr>
      </w:pPr>
      <w:r w:rsidRPr="000D34F2">
        <w:rPr>
          <w:rFonts w:ascii="Times New Roman" w:hAnsi="Times New Roman" w:cs="Times New Roman"/>
          <w:sz w:val="28"/>
          <w:szCs w:val="28"/>
        </w:rPr>
        <w:t>1. Какие документы были прототипами международных стандартов EN 45000? Какой документ его заменил?</w:t>
      </w:r>
    </w:p>
    <w:p w:rsidR="000D34F2" w:rsidRPr="000D34F2" w:rsidRDefault="000D34F2" w:rsidP="000D34F2">
      <w:pPr>
        <w:spacing w:line="240" w:lineRule="auto"/>
        <w:ind w:left="320" w:hanging="340"/>
        <w:contextualSpacing/>
        <w:jc w:val="both"/>
        <w:rPr>
          <w:rFonts w:ascii="Times New Roman" w:hAnsi="Times New Roman" w:cs="Times New Roman"/>
          <w:sz w:val="28"/>
          <w:szCs w:val="28"/>
        </w:rPr>
      </w:pPr>
      <w:r w:rsidRPr="000D34F2">
        <w:rPr>
          <w:rFonts w:ascii="Times New Roman" w:hAnsi="Times New Roman" w:cs="Times New Roman"/>
          <w:sz w:val="28"/>
          <w:szCs w:val="28"/>
        </w:rPr>
        <w:t>2. Привести структуру международного стандарта ISO/IE</w:t>
      </w:r>
      <w:proofErr w:type="gramStart"/>
      <w:r w:rsidRPr="000D34F2">
        <w:rPr>
          <w:rFonts w:ascii="Times New Roman" w:hAnsi="Times New Roman" w:cs="Times New Roman"/>
          <w:sz w:val="28"/>
          <w:szCs w:val="28"/>
        </w:rPr>
        <w:t>С</w:t>
      </w:r>
      <w:proofErr w:type="gramEnd"/>
      <w:r w:rsidRPr="000D34F2">
        <w:rPr>
          <w:rFonts w:ascii="Times New Roman" w:hAnsi="Times New Roman" w:cs="Times New Roman"/>
          <w:sz w:val="28"/>
          <w:szCs w:val="28"/>
        </w:rPr>
        <w:t xml:space="preserve"> 17025.</w:t>
      </w:r>
    </w:p>
    <w:p w:rsidR="000D34F2" w:rsidRPr="000D34F2" w:rsidRDefault="000D34F2" w:rsidP="000D34F2">
      <w:pPr>
        <w:spacing w:line="240" w:lineRule="auto"/>
        <w:ind w:left="320" w:hanging="340"/>
        <w:contextualSpacing/>
        <w:jc w:val="both"/>
        <w:rPr>
          <w:rFonts w:ascii="Times New Roman" w:hAnsi="Times New Roman" w:cs="Times New Roman"/>
          <w:sz w:val="28"/>
          <w:szCs w:val="28"/>
        </w:rPr>
      </w:pPr>
      <w:r w:rsidRPr="000D34F2">
        <w:rPr>
          <w:rFonts w:ascii="Times New Roman" w:hAnsi="Times New Roman" w:cs="Times New Roman"/>
          <w:sz w:val="28"/>
          <w:szCs w:val="28"/>
        </w:rPr>
        <w:t>3. Какие принципы І</w:t>
      </w:r>
      <w:proofErr w:type="gramStart"/>
      <w:r w:rsidRPr="000D34F2">
        <w:rPr>
          <w:rFonts w:ascii="Times New Roman" w:hAnsi="Times New Roman" w:cs="Times New Roman"/>
          <w:sz w:val="28"/>
          <w:szCs w:val="28"/>
        </w:rPr>
        <w:t>S</w:t>
      </w:r>
      <w:proofErr w:type="gramEnd"/>
      <w:r w:rsidRPr="000D34F2">
        <w:rPr>
          <w:rFonts w:ascii="Times New Roman" w:hAnsi="Times New Roman" w:cs="Times New Roman"/>
          <w:sz w:val="28"/>
          <w:szCs w:val="28"/>
        </w:rPr>
        <w:t>О 9001:2000 являются важнейшими для лаборатории?</w:t>
      </w:r>
    </w:p>
    <w:p w:rsidR="000D34F2" w:rsidRPr="000D34F2" w:rsidRDefault="000D34F2" w:rsidP="000D34F2">
      <w:pPr>
        <w:spacing w:line="240" w:lineRule="auto"/>
        <w:ind w:left="320" w:hanging="340"/>
        <w:contextualSpacing/>
        <w:jc w:val="both"/>
        <w:rPr>
          <w:rFonts w:ascii="Times New Roman" w:hAnsi="Times New Roman" w:cs="Times New Roman"/>
          <w:b/>
          <w:bCs/>
          <w:sz w:val="28"/>
          <w:szCs w:val="28"/>
        </w:rPr>
      </w:pPr>
      <w:r w:rsidRPr="000D34F2">
        <w:rPr>
          <w:rFonts w:ascii="Times New Roman" w:hAnsi="Times New Roman" w:cs="Times New Roman"/>
          <w:sz w:val="28"/>
          <w:szCs w:val="28"/>
        </w:rPr>
        <w:t>5. Какие отличия разных версий стандартов ISO/IE</w:t>
      </w:r>
      <w:proofErr w:type="gramStart"/>
      <w:r w:rsidRPr="000D34F2">
        <w:rPr>
          <w:rFonts w:ascii="Times New Roman" w:hAnsi="Times New Roman" w:cs="Times New Roman"/>
          <w:sz w:val="28"/>
          <w:szCs w:val="28"/>
        </w:rPr>
        <w:t>С</w:t>
      </w:r>
      <w:proofErr w:type="gramEnd"/>
      <w:r w:rsidRPr="000D34F2">
        <w:rPr>
          <w:rFonts w:ascii="Times New Roman" w:hAnsi="Times New Roman" w:cs="Times New Roman"/>
          <w:sz w:val="28"/>
          <w:szCs w:val="28"/>
        </w:rPr>
        <w:t xml:space="preserve"> 17025:99 и ISO/IEС 17025:2005? </w:t>
      </w:r>
    </w:p>
    <w:p w:rsidR="000D34F2" w:rsidRPr="000D34F2" w:rsidRDefault="000D34F2" w:rsidP="000D34F2">
      <w:pPr>
        <w:spacing w:before="300" w:line="240" w:lineRule="auto"/>
        <w:contextualSpacing/>
        <w:jc w:val="both"/>
        <w:rPr>
          <w:rFonts w:ascii="Times New Roman" w:hAnsi="Times New Roman" w:cs="Times New Roman"/>
          <w:b/>
          <w:bCs/>
          <w:sz w:val="28"/>
          <w:szCs w:val="28"/>
        </w:rPr>
      </w:pPr>
      <w:r w:rsidRPr="000D34F2">
        <w:rPr>
          <w:rFonts w:ascii="Times New Roman" w:hAnsi="Times New Roman" w:cs="Times New Roman"/>
          <w:b/>
          <w:bCs/>
          <w:sz w:val="28"/>
          <w:szCs w:val="28"/>
        </w:rPr>
        <w:t>Литература, которая используется: [1,2,5,7,11,16,25,26,27,28]</w:t>
      </w:r>
    </w:p>
    <w:p w:rsidR="00317634" w:rsidRPr="00CA02C8" w:rsidRDefault="00317634" w:rsidP="00CA02C8">
      <w:pPr>
        <w:pStyle w:val="HTML"/>
        <w:rPr>
          <w:rFonts w:ascii="Times New Roman" w:hAnsi="Times New Roman" w:cs="Times New Roman"/>
          <w:b/>
          <w:bCs/>
          <w:color w:val="000000"/>
          <w:sz w:val="28"/>
          <w:szCs w:val="28"/>
        </w:rPr>
      </w:pPr>
    </w:p>
    <w:p w:rsidR="000D34F2" w:rsidRPr="004A094D" w:rsidRDefault="000D34F2" w:rsidP="000D34F2">
      <w:pPr>
        <w:pStyle w:val="HTML"/>
        <w:jc w:val="center"/>
        <w:rPr>
          <w:rFonts w:ascii="Times New Roman" w:hAnsi="Times New Roman" w:cs="Times New Roman"/>
          <w:b/>
          <w:bCs/>
          <w:sz w:val="28"/>
          <w:szCs w:val="28"/>
        </w:rPr>
      </w:pPr>
      <w:r w:rsidRPr="004A094D">
        <w:rPr>
          <w:rFonts w:ascii="Times New Roman" w:hAnsi="Times New Roman" w:cs="Times New Roman"/>
          <w:b/>
          <w:bCs/>
          <w:sz w:val="28"/>
          <w:szCs w:val="28"/>
        </w:rPr>
        <w:t>Тема 5</w:t>
      </w:r>
      <w:r w:rsidRPr="004A094D">
        <w:rPr>
          <w:b/>
          <w:bCs/>
          <w:sz w:val="28"/>
          <w:szCs w:val="28"/>
        </w:rPr>
        <w:t xml:space="preserve"> </w:t>
      </w:r>
      <w:r w:rsidRPr="004A094D">
        <w:rPr>
          <w:rFonts w:ascii="Times New Roman" w:hAnsi="Times New Roman" w:cs="Times New Roman"/>
          <w:b/>
          <w:bCs/>
          <w:sz w:val="28"/>
          <w:szCs w:val="28"/>
        </w:rPr>
        <w:t>ВНЕДРЕНИЕ ПРОЦЕССНОГО ПОДХОДА В ДЕЯТЕЛЬНОСТЬ ЛАБОРАТОРИИ</w:t>
      </w:r>
    </w:p>
    <w:p w:rsidR="000D34F2" w:rsidRPr="00A34657" w:rsidRDefault="000D34F2" w:rsidP="000D34F2">
      <w:pPr>
        <w:pStyle w:val="HTML"/>
        <w:rPr>
          <w:rFonts w:ascii="Times New Roman" w:hAnsi="Times New Roman" w:cs="Times New Roman"/>
          <w:b/>
          <w:bCs/>
          <w:color w:val="000000"/>
          <w:sz w:val="28"/>
          <w:szCs w:val="28"/>
        </w:rPr>
      </w:pPr>
    </w:p>
    <w:p w:rsidR="000D34F2" w:rsidRPr="004A094D" w:rsidRDefault="000D34F2" w:rsidP="000D34F2">
      <w:pPr>
        <w:rPr>
          <w:sz w:val="28"/>
          <w:szCs w:val="28"/>
        </w:rPr>
      </w:pPr>
      <w:r w:rsidRPr="004A094D">
        <w:rPr>
          <w:sz w:val="28"/>
          <w:szCs w:val="28"/>
        </w:rPr>
        <w:t>Процессный подход в деятельности лаборатории</w:t>
      </w:r>
    </w:p>
    <w:p w:rsidR="000D34F2" w:rsidRPr="004A094D" w:rsidRDefault="000D34F2" w:rsidP="000D34F2">
      <w:pPr>
        <w:rPr>
          <w:sz w:val="28"/>
          <w:szCs w:val="28"/>
        </w:rPr>
      </w:pPr>
      <w:r w:rsidRPr="004A094D">
        <w:rPr>
          <w:sz w:val="28"/>
          <w:szCs w:val="28"/>
        </w:rPr>
        <w:t xml:space="preserve">Классификация процессов. </w:t>
      </w:r>
    </w:p>
    <w:p w:rsidR="000D34F2" w:rsidRPr="004A094D" w:rsidRDefault="000D34F2" w:rsidP="000D34F2">
      <w:pPr>
        <w:rPr>
          <w:sz w:val="28"/>
          <w:szCs w:val="28"/>
        </w:rPr>
      </w:pPr>
      <w:r w:rsidRPr="004A094D">
        <w:rPr>
          <w:sz w:val="28"/>
          <w:szCs w:val="28"/>
        </w:rPr>
        <w:t>Графическое моделирование процессов лаборатории</w:t>
      </w:r>
    </w:p>
    <w:p w:rsidR="000D34F2" w:rsidRPr="00A34657" w:rsidRDefault="000D34F2" w:rsidP="000D34F2">
      <w:pPr>
        <w:rPr>
          <w:sz w:val="28"/>
          <w:szCs w:val="28"/>
        </w:rPr>
      </w:pPr>
    </w:p>
    <w:p w:rsidR="000D34F2" w:rsidRPr="004A094D" w:rsidRDefault="000D34F2" w:rsidP="000D34F2">
      <w:pPr>
        <w:pStyle w:val="a7"/>
        <w:spacing w:before="0" w:beforeAutospacing="0" w:after="0" w:afterAutospacing="0"/>
        <w:jc w:val="both"/>
        <w:rPr>
          <w:rFonts w:ascii="Times New Roman" w:hAnsi="Times New Roman" w:cs="Times New Roman"/>
          <w:sz w:val="28"/>
          <w:szCs w:val="28"/>
        </w:rPr>
      </w:pPr>
      <w:r w:rsidRPr="00A34657">
        <w:rPr>
          <w:rFonts w:ascii="Times New Roman" w:hAnsi="Times New Roman" w:cs="Times New Roman"/>
          <w:sz w:val="28"/>
          <w:szCs w:val="28"/>
        </w:rPr>
        <w:tab/>
      </w:r>
      <w:r w:rsidRPr="004A094D">
        <w:rPr>
          <w:rFonts w:ascii="Times New Roman" w:hAnsi="Times New Roman" w:cs="Times New Roman"/>
          <w:sz w:val="28"/>
          <w:szCs w:val="28"/>
        </w:rPr>
        <w:t xml:space="preserve">Внедрение и эффективное функционирование системы менеджмента качества (СМК) позволяет предприятиям повышать результативность и эффективность своей деятельности и выигрывать в конкурентной борьбе, гарантируя потребителям высокое качество продукции (услуг). </w:t>
      </w:r>
    </w:p>
    <w:p w:rsidR="000D34F2" w:rsidRPr="004A094D" w:rsidRDefault="000D34F2" w:rsidP="000D34F2">
      <w:pPr>
        <w:pStyle w:val="a7"/>
        <w:spacing w:before="0" w:beforeAutospacing="0" w:after="0" w:afterAutospacing="0"/>
        <w:jc w:val="both"/>
        <w:rPr>
          <w:rFonts w:ascii="Times New Roman" w:hAnsi="Times New Roman" w:cs="Times New Roman"/>
          <w:sz w:val="28"/>
          <w:szCs w:val="28"/>
        </w:rPr>
      </w:pPr>
      <w:r w:rsidRPr="004A094D">
        <w:rPr>
          <w:rFonts w:ascii="Times New Roman" w:hAnsi="Times New Roman" w:cs="Times New Roman"/>
          <w:sz w:val="28"/>
          <w:szCs w:val="28"/>
        </w:rPr>
        <w:lastRenderedPageBreak/>
        <w:tab/>
        <w:t xml:space="preserve">В основу МС ISO серии 9000 положено восемь принципов менеджмента качества: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ориентация на потребителя;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лидерство руководителя;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привлечение работников;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процессный подход;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системный подход к менеджменту;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постоянное улучшение;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принятие решений, основанное на фактах; </w:t>
      </w:r>
    </w:p>
    <w:p w:rsidR="000D34F2" w:rsidRPr="004A094D" w:rsidRDefault="000D34F2" w:rsidP="000D34F2">
      <w:pPr>
        <w:numPr>
          <w:ilvl w:val="0"/>
          <w:numId w:val="28"/>
        </w:numPr>
        <w:tabs>
          <w:tab w:val="clear" w:pos="2825"/>
          <w:tab w:val="num" w:pos="-284"/>
        </w:tabs>
        <w:spacing w:after="0" w:line="240" w:lineRule="auto"/>
        <w:ind w:left="851" w:hanging="567"/>
        <w:jc w:val="both"/>
        <w:rPr>
          <w:sz w:val="28"/>
          <w:szCs w:val="28"/>
        </w:rPr>
      </w:pPr>
      <w:r w:rsidRPr="004A094D">
        <w:rPr>
          <w:sz w:val="28"/>
          <w:szCs w:val="28"/>
        </w:rPr>
        <w:t xml:space="preserve">взаимовыгодное отношение с поставщиками. </w:t>
      </w:r>
    </w:p>
    <w:p w:rsidR="000D34F2" w:rsidRPr="005519FD" w:rsidRDefault="000D34F2" w:rsidP="000D34F2">
      <w:pPr>
        <w:pStyle w:val="a7"/>
        <w:spacing w:before="0" w:beforeAutospacing="0" w:after="0" w:afterAutospacing="0"/>
        <w:jc w:val="both"/>
        <w:rPr>
          <w:rFonts w:ascii="Times New Roman" w:hAnsi="Times New Roman" w:cs="Times New Roman"/>
          <w:sz w:val="28"/>
          <w:szCs w:val="28"/>
        </w:rPr>
      </w:pPr>
      <w:r w:rsidRPr="005519FD">
        <w:rPr>
          <w:rFonts w:ascii="Times New Roman" w:hAnsi="Times New Roman" w:cs="Times New Roman"/>
          <w:sz w:val="28"/>
          <w:szCs w:val="28"/>
        </w:rPr>
        <w:tab/>
        <w:t>Перечисленные принципы являются основой для разработки и эффективного функционирования не только СМК, организаций, но и испытательных лабораторий.</w:t>
      </w:r>
    </w:p>
    <w:p w:rsidR="000D34F2" w:rsidRPr="005519FD" w:rsidRDefault="000D34F2" w:rsidP="000D34F2">
      <w:pPr>
        <w:pStyle w:val="a7"/>
        <w:spacing w:before="0" w:beforeAutospacing="0" w:after="0" w:afterAutospacing="0"/>
        <w:jc w:val="both"/>
        <w:rPr>
          <w:rFonts w:ascii="Times New Roman" w:hAnsi="Times New Roman" w:cs="Times New Roman"/>
          <w:sz w:val="28"/>
          <w:szCs w:val="28"/>
        </w:rPr>
      </w:pPr>
      <w:r w:rsidRPr="005519FD">
        <w:rPr>
          <w:rFonts w:ascii="Times New Roman" w:hAnsi="Times New Roman" w:cs="Times New Roman"/>
          <w:sz w:val="28"/>
          <w:szCs w:val="28"/>
        </w:rPr>
        <w:tab/>
        <w:t xml:space="preserve">Некоторые испытательные лаборатории пришли к описанию отдельных видов своей деятельности с помощью процессного подхода на уровне интуиции, часто не догадываясь о его официальное признание. Как правило, элементы процессного подхода используются испытательными лабораториями при описании процедуры отбора и движения проб (образцов). Однако сфера применения вышеперечисленных принципов «механизма управления» значительно шире, она охватывает весь жизненный цикл продукции испытательной лаборатории и распространяется на всю ее систему менеджмента качества. Основная продукция испытательной лаборатории – информация о продукции, которая представлена в виде результата испытаний (измерений), чаще всего оформленного в виде протокола испытаний. </w:t>
      </w:r>
    </w:p>
    <w:p w:rsidR="000D34F2" w:rsidRPr="000D34F2" w:rsidRDefault="000D34F2" w:rsidP="000D34F2">
      <w:pPr>
        <w:widowControl w:val="0"/>
        <w:shd w:val="clear" w:color="auto" w:fill="FFFFFF"/>
        <w:autoSpaceDE w:val="0"/>
        <w:autoSpaceDN w:val="0"/>
        <w:adjustRightInd w:val="0"/>
        <w:spacing w:line="240" w:lineRule="auto"/>
        <w:ind w:left="5" w:firstLine="355"/>
        <w:contextualSpacing/>
        <w:jc w:val="both"/>
        <w:rPr>
          <w:rFonts w:ascii="Times New Roman" w:hAnsi="Times New Roman" w:cs="Times New Roman"/>
          <w:b/>
          <w:bCs/>
          <w:sz w:val="24"/>
          <w:szCs w:val="24"/>
        </w:rPr>
      </w:pPr>
      <w:r w:rsidRPr="000D34F2">
        <w:rPr>
          <w:rFonts w:ascii="Times New Roman" w:hAnsi="Times New Roman" w:cs="Times New Roman"/>
          <w:b/>
          <w:bCs/>
          <w:sz w:val="24"/>
          <w:szCs w:val="24"/>
        </w:rPr>
        <w:t>В основу концепции процессного подхода к управлению положенные:</w:t>
      </w:r>
    </w:p>
    <w:p w:rsidR="000D34F2" w:rsidRPr="000D34F2" w:rsidRDefault="000D34F2" w:rsidP="000D34F2">
      <w:pPr>
        <w:widowControl w:val="0"/>
        <w:numPr>
          <w:ilvl w:val="0"/>
          <w:numId w:val="29"/>
        </w:numPr>
        <w:shd w:val="clear" w:color="auto" w:fill="FFFFFF"/>
        <w:tabs>
          <w:tab w:val="clear" w:pos="2825"/>
          <w:tab w:val="left" w:pos="-2268"/>
          <w:tab w:val="num" w:pos="-567"/>
        </w:tabs>
        <w:autoSpaceDE w:val="0"/>
        <w:autoSpaceDN w:val="0"/>
        <w:adjustRightInd w:val="0"/>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принципы построения систем менеджмента качества, предложенные в стандартах МС ISO серии 9000 версии </w:t>
      </w:r>
      <w:smartTag w:uri="urn:schemas-microsoft-com:office:smarttags" w:element="metricconverter">
        <w:smartTagPr>
          <w:attr w:name="ProductID" w:val="2000 г"/>
        </w:smartTagPr>
        <w:r w:rsidRPr="000D34F2">
          <w:rPr>
            <w:rFonts w:ascii="Times New Roman" w:hAnsi="Times New Roman" w:cs="Times New Roman"/>
            <w:sz w:val="24"/>
            <w:szCs w:val="24"/>
          </w:rPr>
          <w:t>2000 г</w:t>
        </w:r>
      </w:smartTag>
      <w:r w:rsidRPr="000D34F2">
        <w:rPr>
          <w:rFonts w:ascii="Times New Roman" w:hAnsi="Times New Roman" w:cs="Times New Roman"/>
          <w:sz w:val="24"/>
          <w:szCs w:val="24"/>
        </w:rPr>
        <w:t>.;</w:t>
      </w:r>
    </w:p>
    <w:p w:rsidR="000D34F2" w:rsidRPr="000D34F2" w:rsidRDefault="000D34F2" w:rsidP="000D34F2">
      <w:pPr>
        <w:widowControl w:val="0"/>
        <w:numPr>
          <w:ilvl w:val="0"/>
          <w:numId w:val="29"/>
        </w:numPr>
        <w:shd w:val="clear" w:color="auto" w:fill="FFFFFF"/>
        <w:tabs>
          <w:tab w:val="clear" w:pos="2825"/>
          <w:tab w:val="left" w:pos="-2268"/>
          <w:tab w:val="num" w:pos="-567"/>
        </w:tabs>
        <w:autoSpaceDE w:val="0"/>
        <w:autoSpaceDN w:val="0"/>
        <w:adjustRightInd w:val="0"/>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цикл P-D-C-A (Plan-do-check-act), который часто называют циклом Деминга</w:t>
      </w:r>
      <w:proofErr w:type="gramStart"/>
      <w:r w:rsidRPr="000D34F2">
        <w:rPr>
          <w:rFonts w:ascii="Times New Roman" w:hAnsi="Times New Roman" w:cs="Times New Roman"/>
          <w:sz w:val="24"/>
          <w:szCs w:val="24"/>
        </w:rPr>
        <w:t xml:space="preserve"> ;</w:t>
      </w:r>
      <w:proofErr w:type="gramEnd"/>
    </w:p>
    <w:p w:rsidR="000D34F2" w:rsidRPr="000D34F2" w:rsidRDefault="000D34F2" w:rsidP="000D34F2">
      <w:pPr>
        <w:widowControl w:val="0"/>
        <w:numPr>
          <w:ilvl w:val="0"/>
          <w:numId w:val="29"/>
        </w:numPr>
        <w:shd w:val="clear" w:color="auto" w:fill="FFFFFF"/>
        <w:tabs>
          <w:tab w:val="clear" w:pos="2825"/>
          <w:tab w:val="left" w:pos="-2268"/>
          <w:tab w:val="num" w:pos="-567"/>
        </w:tabs>
        <w:autoSpaceDE w:val="0"/>
        <w:autoSpaceDN w:val="0"/>
        <w:adjustRightInd w:val="0"/>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принципы построения BSC (Balance Scorecard), разработанные Нортоном и Капланом;</w:t>
      </w:r>
    </w:p>
    <w:p w:rsidR="000D34F2" w:rsidRPr="000D34F2" w:rsidRDefault="000D34F2" w:rsidP="000D34F2">
      <w:pPr>
        <w:widowControl w:val="0"/>
        <w:numPr>
          <w:ilvl w:val="0"/>
          <w:numId w:val="29"/>
        </w:numPr>
        <w:shd w:val="clear" w:color="auto" w:fill="FFFFFF"/>
        <w:tabs>
          <w:tab w:val="clear" w:pos="2825"/>
          <w:tab w:val="left" w:pos="-2268"/>
          <w:tab w:val="num" w:pos="-567"/>
        </w:tabs>
        <w:autoSpaceDE w:val="0"/>
        <w:autoSpaceDN w:val="0"/>
        <w:adjustRightInd w:val="0"/>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принципы управления проектами, потому что любые изменения в организациях, в том числе и внедрение процессного подхода, выполняются как проект;</w:t>
      </w:r>
    </w:p>
    <w:p w:rsidR="000D34F2" w:rsidRPr="000D34F2" w:rsidRDefault="000D34F2" w:rsidP="000D34F2">
      <w:pPr>
        <w:widowControl w:val="0"/>
        <w:numPr>
          <w:ilvl w:val="0"/>
          <w:numId w:val="29"/>
        </w:numPr>
        <w:shd w:val="clear" w:color="auto" w:fill="FFFFFF"/>
        <w:tabs>
          <w:tab w:val="clear" w:pos="2825"/>
          <w:tab w:val="left" w:pos="-2268"/>
          <w:tab w:val="num" w:pos="-567"/>
        </w:tabs>
        <w:autoSpaceDE w:val="0"/>
        <w:autoSpaceDN w:val="0"/>
        <w:adjustRightInd w:val="0"/>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лучший мировой опыт в области построения систем менеджмента и улучшение деятельности организаций.</w:t>
      </w:r>
    </w:p>
    <w:p w:rsidR="000D34F2" w:rsidRPr="000D34F2" w:rsidRDefault="000D34F2" w:rsidP="000D34F2">
      <w:pPr>
        <w:shd w:val="clear" w:color="auto" w:fill="FFFFFF"/>
        <w:spacing w:line="240" w:lineRule="auto"/>
        <w:ind w:right="96" w:firstLine="365"/>
        <w:contextualSpacing/>
        <w:jc w:val="both"/>
        <w:rPr>
          <w:rFonts w:ascii="Times New Roman" w:hAnsi="Times New Roman" w:cs="Times New Roman"/>
          <w:b/>
          <w:bCs/>
          <w:iCs/>
          <w:sz w:val="24"/>
          <w:szCs w:val="24"/>
        </w:rPr>
      </w:pPr>
      <w:r w:rsidRPr="000D34F2">
        <w:rPr>
          <w:rFonts w:ascii="Times New Roman" w:hAnsi="Times New Roman" w:cs="Times New Roman"/>
          <w:b/>
          <w:bCs/>
          <w:iCs/>
          <w:sz w:val="24"/>
          <w:szCs w:val="24"/>
        </w:rPr>
        <w:t>Определение 1. Процесс - это стойкая, целенаправленная совокупность взаимозависимых видов деятельности, которая по определенной технологии превращает входы в выходы, которые представляют ценность для потребителя.</w:t>
      </w:r>
    </w:p>
    <w:p w:rsidR="000D34F2" w:rsidRPr="000D34F2" w:rsidRDefault="000D34F2" w:rsidP="000D34F2">
      <w:pPr>
        <w:shd w:val="clear" w:color="auto" w:fill="FFFFFF"/>
        <w:spacing w:line="240" w:lineRule="auto"/>
        <w:ind w:left="5" w:right="101" w:firstLine="715"/>
        <w:contextualSpacing/>
        <w:jc w:val="both"/>
        <w:rPr>
          <w:rFonts w:ascii="Times New Roman" w:hAnsi="Times New Roman" w:cs="Times New Roman"/>
          <w:b/>
          <w:bCs/>
          <w:sz w:val="24"/>
          <w:szCs w:val="24"/>
        </w:rPr>
      </w:pPr>
      <w:r w:rsidRPr="000D34F2">
        <w:rPr>
          <w:rFonts w:ascii="Times New Roman" w:hAnsi="Times New Roman" w:cs="Times New Roman"/>
          <w:b/>
          <w:bCs/>
          <w:sz w:val="24"/>
          <w:szCs w:val="24"/>
        </w:rPr>
        <w:t xml:space="preserve">На сегодняшний день выделяют </w:t>
      </w:r>
      <w:r w:rsidRPr="000D34F2">
        <w:rPr>
          <w:rFonts w:ascii="Times New Roman" w:hAnsi="Times New Roman" w:cs="Times New Roman"/>
          <w:b/>
          <w:bCs/>
          <w:color w:val="008000"/>
          <w:sz w:val="24"/>
          <w:szCs w:val="24"/>
        </w:rPr>
        <w:t>три</w:t>
      </w:r>
      <w:r w:rsidRPr="000D34F2">
        <w:rPr>
          <w:rFonts w:ascii="Times New Roman" w:hAnsi="Times New Roman" w:cs="Times New Roman"/>
          <w:b/>
          <w:bCs/>
          <w:sz w:val="24"/>
          <w:szCs w:val="24"/>
        </w:rPr>
        <w:t xml:space="preserve"> основные группы процессов:</w:t>
      </w:r>
    </w:p>
    <w:p w:rsidR="000D34F2" w:rsidRPr="000D34F2" w:rsidRDefault="000D34F2" w:rsidP="000D34F2">
      <w:pPr>
        <w:numPr>
          <w:ilvl w:val="0"/>
          <w:numId w:val="30"/>
        </w:numPr>
        <w:shd w:val="clear" w:color="auto" w:fill="FFFFFF"/>
        <w:tabs>
          <w:tab w:val="clear" w:pos="2465"/>
          <w:tab w:val="num" w:pos="-1985"/>
          <w:tab w:val="left" w:pos="336"/>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сквозные процессы, которые проходят через несколько подразделов организации или через всю организацию, которые пересекают границы функциональных подразделов. Сквозные процессы часто называют </w:t>
      </w:r>
      <w:r w:rsidRPr="000D34F2">
        <w:rPr>
          <w:rFonts w:ascii="Times New Roman" w:hAnsi="Times New Roman" w:cs="Times New Roman"/>
          <w:b/>
          <w:sz w:val="24"/>
          <w:szCs w:val="24"/>
        </w:rPr>
        <w:t>межфункциональными процессами;</w:t>
      </w:r>
      <w:r w:rsidRPr="000D34F2">
        <w:rPr>
          <w:rFonts w:ascii="Times New Roman" w:hAnsi="Times New Roman" w:cs="Times New Roman"/>
          <w:sz w:val="24"/>
          <w:szCs w:val="24"/>
        </w:rPr>
        <w:t xml:space="preserve"> </w:t>
      </w:r>
    </w:p>
    <w:p w:rsidR="000D34F2" w:rsidRPr="000D34F2" w:rsidRDefault="000D34F2" w:rsidP="000D34F2">
      <w:pPr>
        <w:numPr>
          <w:ilvl w:val="0"/>
          <w:numId w:val="30"/>
        </w:numPr>
        <w:shd w:val="clear" w:color="auto" w:fill="FFFFFF"/>
        <w:tabs>
          <w:tab w:val="clear" w:pos="2465"/>
          <w:tab w:val="left" w:pos="-709"/>
          <w:tab w:val="left" w:pos="-426"/>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процессы (подпроцессы) подразделов, деятельность которых ограничена рамками одного функционального подраздела организации. Такие процессы называют </w:t>
      </w:r>
      <w:r w:rsidRPr="000D34F2">
        <w:rPr>
          <w:rFonts w:ascii="Times New Roman" w:hAnsi="Times New Roman" w:cs="Times New Roman"/>
          <w:b/>
          <w:sz w:val="24"/>
          <w:szCs w:val="24"/>
        </w:rPr>
        <w:t>внутрифункциональными процессами;</w:t>
      </w:r>
    </w:p>
    <w:p w:rsidR="000D34F2" w:rsidRPr="000D34F2" w:rsidRDefault="000D34F2" w:rsidP="000D34F2">
      <w:pPr>
        <w:numPr>
          <w:ilvl w:val="0"/>
          <w:numId w:val="30"/>
        </w:numPr>
        <w:shd w:val="clear" w:color="auto" w:fill="FFFFFF"/>
        <w:tabs>
          <w:tab w:val="clear" w:pos="2465"/>
          <w:tab w:val="num" w:pos="-1985"/>
        </w:tabs>
        <w:spacing w:after="0" w:line="240" w:lineRule="auto"/>
        <w:ind w:left="709" w:right="10"/>
        <w:contextualSpacing/>
        <w:jc w:val="both"/>
        <w:rPr>
          <w:rFonts w:ascii="Times New Roman" w:hAnsi="Times New Roman" w:cs="Times New Roman"/>
          <w:sz w:val="24"/>
          <w:szCs w:val="24"/>
        </w:rPr>
      </w:pPr>
      <w:r w:rsidRPr="000D34F2">
        <w:rPr>
          <w:rFonts w:ascii="Times New Roman" w:hAnsi="Times New Roman" w:cs="Times New Roman"/>
          <w:sz w:val="24"/>
          <w:szCs w:val="24"/>
        </w:rPr>
        <w:t>операции (функции) самого нижнего уровня декомпозиции деятельности организации, как правило,  выполняются одним человеком.</w:t>
      </w:r>
    </w:p>
    <w:p w:rsidR="000D34F2" w:rsidRPr="000D34F2" w:rsidRDefault="000D34F2" w:rsidP="000D34F2">
      <w:pPr>
        <w:shd w:val="clear" w:color="auto" w:fill="FFFFFF"/>
        <w:spacing w:line="240" w:lineRule="auto"/>
        <w:ind w:left="10" w:right="5"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Для управления процессом необходимо назначить должностное лицо, ответственное за выполнения процесса и его результат. </w:t>
      </w:r>
    </w:p>
    <w:p w:rsidR="000D34F2" w:rsidRPr="000D34F2" w:rsidRDefault="000D34F2" w:rsidP="000D34F2">
      <w:pPr>
        <w:shd w:val="clear" w:color="auto" w:fill="FFFFFF"/>
        <w:spacing w:line="240" w:lineRule="auto"/>
        <w:ind w:left="10" w:right="5"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lastRenderedPageBreak/>
        <w:t xml:space="preserve">Чтобы должностное лицо могло управлять процессом, у него распоряжения должны быть выделенные ресурсы, необходимые для проведения процесса, делегированные права и полномочия (хотя права и полномочие для простоты тоже можно отнести к ресурсам должностного лица). </w:t>
      </w:r>
    </w:p>
    <w:p w:rsidR="000D34F2" w:rsidRPr="000D34F2" w:rsidRDefault="000D34F2" w:rsidP="000D34F2">
      <w:pPr>
        <w:shd w:val="clear" w:color="auto" w:fill="FFFFFF"/>
        <w:spacing w:line="240" w:lineRule="auto"/>
        <w:ind w:left="10" w:right="5"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 xml:space="preserve">Каждый процесс существует не сам по себе, а выполняет которые - или функции в организации и является подконтрольным высшему руководству организации. </w:t>
      </w:r>
    </w:p>
    <w:p w:rsidR="000D34F2" w:rsidRPr="000D34F2" w:rsidRDefault="000D34F2" w:rsidP="000D34F2">
      <w:pPr>
        <w:shd w:val="clear" w:color="auto" w:fill="FFFFFF"/>
        <w:spacing w:line="240" w:lineRule="auto"/>
        <w:ind w:left="10" w:right="5"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Поскольку в ряде случаев процессом может управлять не один сотрудник, а коллегиальный орган управления, то определение исполнителя процесса будет следующим.</w:t>
      </w:r>
    </w:p>
    <w:p w:rsidR="000D34F2" w:rsidRPr="000D34F2" w:rsidRDefault="000D34F2" w:rsidP="000D34F2">
      <w:pPr>
        <w:shd w:val="clear" w:color="auto" w:fill="FFFFFF"/>
        <w:spacing w:line="240" w:lineRule="auto"/>
        <w:ind w:left="17" w:right="11" w:firstLine="363"/>
        <w:contextualSpacing/>
        <w:jc w:val="both"/>
        <w:rPr>
          <w:rFonts w:ascii="Times New Roman" w:hAnsi="Times New Roman" w:cs="Times New Roman"/>
          <w:b/>
          <w:bCs/>
          <w:iCs/>
          <w:sz w:val="24"/>
          <w:szCs w:val="24"/>
        </w:rPr>
      </w:pPr>
      <w:r w:rsidRPr="000D34F2">
        <w:rPr>
          <w:rFonts w:ascii="Times New Roman" w:hAnsi="Times New Roman" w:cs="Times New Roman"/>
          <w:b/>
          <w:bCs/>
          <w:iCs/>
          <w:sz w:val="24"/>
          <w:szCs w:val="24"/>
        </w:rPr>
        <w:t>Определение 2. Исполнитель процесса - это должностное лицо или коллегиальный орган управления, имеет в своем распоряжении ресурсы, необходимые для выполнения процесса, несет ответственность за результат процесса.</w:t>
      </w:r>
    </w:p>
    <w:p w:rsidR="000D34F2" w:rsidRPr="000D34F2" w:rsidRDefault="000D34F2" w:rsidP="000D34F2">
      <w:pPr>
        <w:shd w:val="clear" w:color="auto" w:fill="FFFFFF"/>
        <w:spacing w:line="240" w:lineRule="auto"/>
        <w:ind w:left="17" w:right="11" w:firstLine="363"/>
        <w:contextualSpacing/>
        <w:jc w:val="both"/>
        <w:rPr>
          <w:rFonts w:ascii="Times New Roman" w:hAnsi="Times New Roman" w:cs="Times New Roman"/>
          <w:b/>
          <w:bCs/>
          <w:i/>
          <w:iCs/>
          <w:sz w:val="24"/>
          <w:szCs w:val="24"/>
        </w:rPr>
      </w:pPr>
      <w:r w:rsidRPr="000D34F2">
        <w:rPr>
          <w:rFonts w:ascii="Times New Roman" w:hAnsi="Times New Roman" w:cs="Times New Roman"/>
          <w:sz w:val="24"/>
          <w:szCs w:val="24"/>
        </w:rPr>
        <w:t>Исполнитель процесса ведет управление процессом и является неотъемлемой составляющей частью процесса. В дальнейшем все построения будут основываться на следующей схеме взаимодействия процесса и его исполнителя.</w:t>
      </w:r>
    </w:p>
    <w:p w:rsidR="000D34F2" w:rsidRPr="000D34F2" w:rsidRDefault="000D34F2" w:rsidP="000D34F2">
      <w:pPr>
        <w:tabs>
          <w:tab w:val="left" w:pos="0"/>
        </w:tabs>
        <w:spacing w:line="240" w:lineRule="auto"/>
        <w:contextualSpacing/>
        <w:jc w:val="both"/>
        <w:rPr>
          <w:rFonts w:ascii="Times New Roman" w:hAnsi="Times New Roman" w:cs="Times New Roman"/>
          <w:b/>
          <w:bCs/>
          <w:iCs/>
          <w:sz w:val="24"/>
          <w:szCs w:val="24"/>
        </w:rPr>
      </w:pPr>
      <w:r w:rsidRPr="000D34F2">
        <w:rPr>
          <w:rFonts w:ascii="Times New Roman" w:hAnsi="Times New Roman" w:cs="Times New Roman"/>
          <w:sz w:val="24"/>
          <w:szCs w:val="24"/>
        </w:rPr>
        <w:t xml:space="preserve">       </w:t>
      </w:r>
      <w:r w:rsidRPr="000D34F2">
        <w:rPr>
          <w:rFonts w:ascii="Times New Roman" w:hAnsi="Times New Roman" w:cs="Times New Roman"/>
          <w:b/>
          <w:bCs/>
          <w:iCs/>
          <w:sz w:val="24"/>
          <w:szCs w:val="24"/>
        </w:rPr>
        <w:t>Определение 3. Выход (продукт) - материальный или информационный объект или услуга, что является результатом выполнения процесса и потребляемый внешними относительно процесса клиентами.</w:t>
      </w:r>
    </w:p>
    <w:p w:rsidR="000D34F2" w:rsidRPr="000D34F2" w:rsidRDefault="000D34F2" w:rsidP="000D34F2">
      <w:pPr>
        <w:shd w:val="clear" w:color="auto" w:fill="FFFFFF"/>
        <w:spacing w:line="240" w:lineRule="auto"/>
        <w:ind w:left="5" w:firstLine="703"/>
        <w:contextualSpacing/>
        <w:jc w:val="both"/>
        <w:rPr>
          <w:rFonts w:ascii="Times New Roman" w:hAnsi="Times New Roman" w:cs="Times New Roman"/>
          <w:sz w:val="24"/>
          <w:szCs w:val="24"/>
        </w:rPr>
      </w:pPr>
      <w:r w:rsidRPr="000D34F2">
        <w:rPr>
          <w:rFonts w:ascii="Times New Roman" w:hAnsi="Times New Roman" w:cs="Times New Roman"/>
          <w:sz w:val="24"/>
          <w:szCs w:val="24"/>
        </w:rPr>
        <w:t>Выход (продукт) процесса всегда имеет потребителя. В случае</w:t>
      </w:r>
      <w:proofErr w:type="gramStart"/>
      <w:r w:rsidRPr="000D34F2">
        <w:rPr>
          <w:rFonts w:ascii="Times New Roman" w:hAnsi="Times New Roman" w:cs="Times New Roman"/>
          <w:sz w:val="24"/>
          <w:szCs w:val="24"/>
        </w:rPr>
        <w:t>,</w:t>
      </w:r>
      <w:proofErr w:type="gramEnd"/>
      <w:r w:rsidRPr="000D34F2">
        <w:rPr>
          <w:rFonts w:ascii="Times New Roman" w:hAnsi="Times New Roman" w:cs="Times New Roman"/>
          <w:sz w:val="24"/>
          <w:szCs w:val="24"/>
        </w:rPr>
        <w:t xml:space="preserve"> если потребителем является другой процесс, то для него этот выход является входом. Выход (продукт) процесса также может использоваться в качестве ресурса при выполнении другого процесса</w:t>
      </w:r>
      <w:r w:rsidRPr="000D34F2">
        <w:rPr>
          <w:rFonts w:ascii="Times New Roman" w:hAnsi="Times New Roman" w:cs="Times New Roman"/>
          <w:b/>
          <w:sz w:val="24"/>
          <w:szCs w:val="24"/>
        </w:rPr>
        <w:t>. К выходам процесса могут относиться</w:t>
      </w:r>
      <w:r w:rsidRPr="000D34F2">
        <w:rPr>
          <w:rFonts w:ascii="Times New Roman" w:hAnsi="Times New Roman" w:cs="Times New Roman"/>
          <w:sz w:val="24"/>
          <w:szCs w:val="24"/>
        </w:rPr>
        <w:t xml:space="preserve">: готовая продукция, документация, информация (в том числе отчетная), персонал </w:t>
      </w:r>
      <w:proofErr w:type="gramStart"/>
      <w:r w:rsidRPr="000D34F2">
        <w:rPr>
          <w:rFonts w:ascii="Times New Roman" w:hAnsi="Times New Roman" w:cs="Times New Roman"/>
          <w:sz w:val="24"/>
          <w:szCs w:val="24"/>
        </w:rPr>
        <w:t xml:space="preserve">( </w:t>
      </w:r>
      <w:proofErr w:type="gramEnd"/>
      <w:r w:rsidRPr="000D34F2">
        <w:rPr>
          <w:rFonts w:ascii="Times New Roman" w:hAnsi="Times New Roman" w:cs="Times New Roman"/>
          <w:sz w:val="24"/>
          <w:szCs w:val="24"/>
        </w:rPr>
        <w:t>для процесса «Обеспечение кадрами»), услуги и т.д.</w:t>
      </w:r>
    </w:p>
    <w:p w:rsidR="000D34F2" w:rsidRPr="000D34F2" w:rsidRDefault="000D34F2" w:rsidP="000D34F2">
      <w:pPr>
        <w:shd w:val="clear" w:color="auto" w:fill="FFFFFF"/>
        <w:spacing w:line="240" w:lineRule="auto"/>
        <w:ind w:left="5" w:right="5" w:firstLine="365"/>
        <w:contextualSpacing/>
        <w:jc w:val="both"/>
        <w:rPr>
          <w:rFonts w:ascii="Times New Roman" w:hAnsi="Times New Roman" w:cs="Times New Roman"/>
          <w:b/>
          <w:bCs/>
          <w:iCs/>
          <w:sz w:val="24"/>
          <w:szCs w:val="24"/>
        </w:rPr>
      </w:pPr>
      <w:r w:rsidRPr="000D34F2">
        <w:rPr>
          <w:rFonts w:ascii="Times New Roman" w:hAnsi="Times New Roman" w:cs="Times New Roman"/>
          <w:b/>
          <w:bCs/>
          <w:iCs/>
          <w:sz w:val="24"/>
          <w:szCs w:val="24"/>
        </w:rPr>
        <w:t>Определение 4. Вход процесса - продукт, который в ходе выполнения процесса превращается в выход.</w:t>
      </w:r>
    </w:p>
    <w:p w:rsidR="000D34F2" w:rsidRPr="000D34F2" w:rsidRDefault="000D34F2" w:rsidP="000D34F2">
      <w:pPr>
        <w:shd w:val="clear" w:color="auto" w:fill="FFFFFF"/>
        <w:spacing w:line="240" w:lineRule="auto"/>
        <w:ind w:right="19"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Вход всегда должен иметь своего поставщика.</w:t>
      </w:r>
      <w:r w:rsidRPr="000D34F2">
        <w:rPr>
          <w:rFonts w:ascii="Times New Roman" w:hAnsi="Times New Roman" w:cs="Times New Roman"/>
          <w:b/>
          <w:sz w:val="24"/>
          <w:szCs w:val="24"/>
        </w:rPr>
        <w:t xml:space="preserve"> </w:t>
      </w:r>
      <w:proofErr w:type="gramStart"/>
      <w:r w:rsidRPr="000D34F2">
        <w:rPr>
          <w:rFonts w:ascii="Times New Roman" w:hAnsi="Times New Roman" w:cs="Times New Roman"/>
          <w:b/>
          <w:sz w:val="24"/>
          <w:szCs w:val="24"/>
        </w:rPr>
        <w:t>К входам процесса могут относиться</w:t>
      </w:r>
      <w:r w:rsidRPr="000D34F2">
        <w:rPr>
          <w:rFonts w:ascii="Times New Roman" w:hAnsi="Times New Roman" w:cs="Times New Roman"/>
          <w:sz w:val="24"/>
          <w:szCs w:val="24"/>
        </w:rPr>
        <w:t>: сырье, материалы, полуфабрикаты, документация, информация, персонал (для процесса «Обеспечение кадрами»), услуги и т.д.</w:t>
      </w:r>
      <w:proofErr w:type="gramEnd"/>
    </w:p>
    <w:p w:rsidR="000D34F2" w:rsidRPr="000D34F2" w:rsidRDefault="000D34F2" w:rsidP="000D34F2">
      <w:pPr>
        <w:shd w:val="clear" w:color="auto" w:fill="FFFFFF"/>
        <w:spacing w:line="240" w:lineRule="auto"/>
        <w:ind w:left="14" w:right="5" w:firstLine="350"/>
        <w:contextualSpacing/>
        <w:jc w:val="both"/>
        <w:rPr>
          <w:rFonts w:ascii="Times New Roman" w:hAnsi="Times New Roman" w:cs="Times New Roman"/>
          <w:sz w:val="24"/>
          <w:szCs w:val="24"/>
        </w:rPr>
      </w:pPr>
      <w:r w:rsidRPr="000D34F2">
        <w:rPr>
          <w:rFonts w:ascii="Times New Roman" w:hAnsi="Times New Roman" w:cs="Times New Roman"/>
          <w:b/>
          <w:bCs/>
          <w:iCs/>
          <w:sz w:val="24"/>
          <w:szCs w:val="24"/>
        </w:rPr>
        <w:t>Определение 5. Ресурс процесса - материальный или информационный объект, который постоянно используется для выполнения процесса, но, что не является входом процесса.</w:t>
      </w:r>
    </w:p>
    <w:p w:rsidR="000D34F2" w:rsidRPr="000D34F2" w:rsidRDefault="000D34F2" w:rsidP="000D34F2">
      <w:pPr>
        <w:shd w:val="clear" w:color="auto" w:fill="FFFFFF"/>
        <w:spacing w:line="240" w:lineRule="auto"/>
        <w:ind w:left="67" w:right="10" w:firstLine="355"/>
        <w:contextualSpacing/>
        <w:jc w:val="both"/>
        <w:rPr>
          <w:rFonts w:ascii="Times New Roman" w:hAnsi="Times New Roman" w:cs="Times New Roman"/>
          <w:sz w:val="24"/>
          <w:szCs w:val="24"/>
        </w:rPr>
      </w:pPr>
      <w:r w:rsidRPr="000D34F2">
        <w:rPr>
          <w:rFonts w:ascii="Times New Roman" w:hAnsi="Times New Roman" w:cs="Times New Roman"/>
          <w:b/>
          <w:sz w:val="24"/>
          <w:szCs w:val="24"/>
        </w:rPr>
        <w:t>К ресурсам процесса могут относиться:</w:t>
      </w:r>
      <w:r w:rsidRPr="000D34F2">
        <w:rPr>
          <w:rFonts w:ascii="Times New Roman" w:hAnsi="Times New Roman" w:cs="Times New Roman"/>
          <w:sz w:val="24"/>
          <w:szCs w:val="24"/>
        </w:rPr>
        <w:t xml:space="preserve"> информация, персонал, оборудование, программное обеспечение, инфраструктура, среда, транспорт, связь и др. Исполнитель процесса в ходе планирования и управления процессом проводит распределение и перераспределение ресурсов для достижения наилучшего результата процесса. Отнесение информации одновременно к входам и ресурсам процесса не является ошибкой.</w:t>
      </w:r>
    </w:p>
    <w:p w:rsidR="000D34F2" w:rsidRPr="000D34F2" w:rsidRDefault="000D34F2" w:rsidP="000D34F2">
      <w:pPr>
        <w:shd w:val="clear" w:color="auto" w:fill="FFFFFF"/>
        <w:spacing w:line="240" w:lineRule="auto"/>
        <w:ind w:left="346"/>
        <w:contextualSpacing/>
        <w:rPr>
          <w:rFonts w:ascii="Times New Roman" w:hAnsi="Times New Roman" w:cs="Times New Roman"/>
          <w:b/>
          <w:bCs/>
          <w:sz w:val="24"/>
          <w:szCs w:val="24"/>
        </w:rPr>
      </w:pPr>
      <w:r w:rsidRPr="000D34F2">
        <w:rPr>
          <w:rFonts w:ascii="Times New Roman" w:hAnsi="Times New Roman" w:cs="Times New Roman"/>
          <w:b/>
          <w:bCs/>
          <w:sz w:val="24"/>
          <w:szCs w:val="24"/>
        </w:rPr>
        <w:t>Ресурсы процесса:</w:t>
      </w:r>
    </w:p>
    <w:p w:rsidR="000D34F2" w:rsidRPr="000D34F2" w:rsidRDefault="000D34F2" w:rsidP="000D34F2">
      <w:pPr>
        <w:numPr>
          <w:ilvl w:val="0"/>
          <w:numId w:val="31"/>
        </w:numPr>
        <w:shd w:val="clear" w:color="auto" w:fill="FFFFFF"/>
        <w:tabs>
          <w:tab w:val="clear" w:pos="2465"/>
        </w:tabs>
        <w:spacing w:after="0" w:line="240" w:lineRule="auto"/>
        <w:ind w:left="709"/>
        <w:contextualSpacing/>
        <w:rPr>
          <w:rFonts w:ascii="Times New Roman" w:hAnsi="Times New Roman" w:cs="Times New Roman"/>
          <w:sz w:val="24"/>
          <w:szCs w:val="24"/>
        </w:rPr>
      </w:pPr>
      <w:r w:rsidRPr="000D34F2">
        <w:rPr>
          <w:rFonts w:ascii="Times New Roman" w:hAnsi="Times New Roman" w:cs="Times New Roman"/>
          <w:sz w:val="24"/>
          <w:szCs w:val="24"/>
        </w:rPr>
        <w:t>находятся под управлением исполнителя процесса;</w:t>
      </w:r>
    </w:p>
    <w:p w:rsidR="000D34F2" w:rsidRPr="000D34F2" w:rsidRDefault="000D34F2" w:rsidP="000D34F2">
      <w:pPr>
        <w:numPr>
          <w:ilvl w:val="0"/>
          <w:numId w:val="31"/>
        </w:numPr>
        <w:shd w:val="clear" w:color="auto" w:fill="FFFFFF"/>
        <w:tabs>
          <w:tab w:val="clear" w:pos="2465"/>
        </w:tabs>
        <w:spacing w:after="0" w:line="240" w:lineRule="auto"/>
        <w:ind w:left="709"/>
        <w:contextualSpacing/>
        <w:jc w:val="both"/>
        <w:rPr>
          <w:rFonts w:ascii="Times New Roman" w:hAnsi="Times New Roman" w:cs="Times New Roman"/>
          <w:sz w:val="24"/>
          <w:szCs w:val="24"/>
        </w:rPr>
      </w:pPr>
      <w:r w:rsidRPr="000D34F2">
        <w:rPr>
          <w:rFonts w:ascii="Times New Roman" w:hAnsi="Times New Roman" w:cs="Times New Roman"/>
          <w:sz w:val="24"/>
          <w:szCs w:val="24"/>
        </w:rPr>
        <w:t>их объем планируется на большое количество циклов или продолжительный период работы процесса.</w:t>
      </w:r>
    </w:p>
    <w:p w:rsidR="000D34F2" w:rsidRPr="000D34F2" w:rsidRDefault="000D34F2" w:rsidP="000D34F2">
      <w:pPr>
        <w:shd w:val="clear" w:color="auto" w:fill="FFFFFF"/>
        <w:spacing w:line="240" w:lineRule="auto"/>
        <w:ind w:left="350"/>
        <w:contextualSpacing/>
        <w:rPr>
          <w:rFonts w:ascii="Times New Roman" w:hAnsi="Times New Roman" w:cs="Times New Roman"/>
          <w:b/>
          <w:bCs/>
          <w:sz w:val="24"/>
          <w:szCs w:val="24"/>
        </w:rPr>
      </w:pPr>
      <w:r w:rsidRPr="000D34F2">
        <w:rPr>
          <w:rFonts w:ascii="Times New Roman" w:hAnsi="Times New Roman" w:cs="Times New Roman"/>
          <w:b/>
          <w:bCs/>
          <w:sz w:val="24"/>
          <w:szCs w:val="24"/>
        </w:rPr>
        <w:t>Входы процесса:</w:t>
      </w:r>
    </w:p>
    <w:p w:rsidR="000D34F2" w:rsidRPr="000D34F2" w:rsidRDefault="000D34F2" w:rsidP="000D34F2">
      <w:pPr>
        <w:numPr>
          <w:ilvl w:val="0"/>
          <w:numId w:val="32"/>
        </w:numPr>
        <w:shd w:val="clear" w:color="auto" w:fill="FFFFFF"/>
        <w:tabs>
          <w:tab w:val="clear" w:pos="2465"/>
          <w:tab w:val="num" w:pos="-1560"/>
          <w:tab w:val="left" w:pos="-993"/>
        </w:tabs>
        <w:spacing w:after="0" w:line="240" w:lineRule="auto"/>
        <w:ind w:left="709"/>
        <w:contextualSpacing/>
        <w:rPr>
          <w:rFonts w:ascii="Times New Roman" w:hAnsi="Times New Roman" w:cs="Times New Roman"/>
          <w:sz w:val="24"/>
          <w:szCs w:val="24"/>
        </w:rPr>
      </w:pPr>
      <w:r w:rsidRPr="000D34F2">
        <w:rPr>
          <w:rFonts w:ascii="Times New Roman" w:hAnsi="Times New Roman" w:cs="Times New Roman"/>
          <w:sz w:val="24"/>
          <w:szCs w:val="24"/>
        </w:rPr>
        <w:t>поступают в процесс извне;</w:t>
      </w:r>
    </w:p>
    <w:p w:rsidR="000D34F2" w:rsidRPr="000D34F2" w:rsidRDefault="000D34F2" w:rsidP="000D34F2">
      <w:pPr>
        <w:numPr>
          <w:ilvl w:val="0"/>
          <w:numId w:val="32"/>
        </w:numPr>
        <w:shd w:val="clear" w:color="auto" w:fill="FFFFFF"/>
        <w:tabs>
          <w:tab w:val="clear" w:pos="2465"/>
          <w:tab w:val="num" w:pos="-1560"/>
          <w:tab w:val="left" w:pos="-993"/>
        </w:tabs>
        <w:spacing w:after="0" w:line="240" w:lineRule="auto"/>
        <w:ind w:left="709"/>
        <w:contextualSpacing/>
        <w:rPr>
          <w:rFonts w:ascii="Times New Roman" w:hAnsi="Times New Roman" w:cs="Times New Roman"/>
          <w:sz w:val="24"/>
          <w:szCs w:val="24"/>
        </w:rPr>
      </w:pPr>
      <w:r w:rsidRPr="000D34F2">
        <w:rPr>
          <w:rFonts w:ascii="Times New Roman" w:hAnsi="Times New Roman" w:cs="Times New Roman"/>
          <w:sz w:val="24"/>
          <w:szCs w:val="24"/>
        </w:rPr>
        <w:t>их объем планируется на один или несколько циклов работы процесса, или выпуск определенного объема продукта.</w:t>
      </w:r>
    </w:p>
    <w:p w:rsidR="000D34F2" w:rsidRPr="000D34F2" w:rsidRDefault="000D34F2" w:rsidP="000D34F2">
      <w:pPr>
        <w:shd w:val="clear" w:color="auto" w:fill="FFFFFF"/>
        <w:tabs>
          <w:tab w:val="left" w:pos="326"/>
        </w:tabs>
        <w:spacing w:line="240" w:lineRule="auto"/>
        <w:ind w:left="115"/>
        <w:contextualSpacing/>
        <w:jc w:val="both"/>
        <w:rPr>
          <w:rFonts w:ascii="Times New Roman" w:hAnsi="Times New Roman" w:cs="Times New Roman"/>
          <w:sz w:val="24"/>
          <w:szCs w:val="24"/>
        </w:rPr>
      </w:pPr>
      <w:r w:rsidRPr="000D34F2">
        <w:rPr>
          <w:rFonts w:ascii="Times New Roman" w:hAnsi="Times New Roman" w:cs="Times New Roman"/>
          <w:sz w:val="24"/>
          <w:szCs w:val="24"/>
        </w:rPr>
        <w:tab/>
      </w:r>
      <w:r w:rsidRPr="000D34F2">
        <w:rPr>
          <w:rFonts w:ascii="Times New Roman" w:hAnsi="Times New Roman" w:cs="Times New Roman"/>
          <w:sz w:val="24"/>
          <w:szCs w:val="24"/>
        </w:rPr>
        <w:tab/>
        <w:t>Распределение объектов, необходимых для выполнения процесса, на «входы» и «ресурсы», есть довольно условным. Более важным для выполнения процесса, есть точное определение того, что должно поступить у распоряжения владельца процесса, чтобы процесс состоялся и был выполнен успешно.</w:t>
      </w:r>
    </w:p>
    <w:p w:rsidR="000D34F2" w:rsidRPr="000D34F2" w:rsidRDefault="000D34F2" w:rsidP="000D34F2">
      <w:pPr>
        <w:shd w:val="clear" w:color="auto" w:fill="FFFFFF"/>
        <w:spacing w:line="240" w:lineRule="auto"/>
        <w:ind w:left="5" w:right="10" w:firstLine="703"/>
        <w:contextualSpacing/>
        <w:jc w:val="both"/>
        <w:rPr>
          <w:rFonts w:ascii="Times New Roman" w:hAnsi="Times New Roman" w:cs="Times New Roman"/>
          <w:b/>
          <w:bCs/>
          <w:sz w:val="24"/>
          <w:szCs w:val="24"/>
        </w:rPr>
      </w:pPr>
      <w:r w:rsidRPr="000D34F2">
        <w:rPr>
          <w:rFonts w:ascii="Times New Roman" w:hAnsi="Times New Roman" w:cs="Times New Roman"/>
          <w:b/>
          <w:bCs/>
          <w:sz w:val="24"/>
          <w:szCs w:val="24"/>
        </w:rPr>
        <w:t xml:space="preserve">Коротко рассмотрим базовую методику управления процессом. </w:t>
      </w:r>
    </w:p>
    <w:p w:rsidR="000D34F2" w:rsidRPr="000D34F2" w:rsidRDefault="000D34F2" w:rsidP="000D34F2">
      <w:pPr>
        <w:shd w:val="clear" w:color="auto" w:fill="FFFFFF"/>
        <w:spacing w:line="240" w:lineRule="auto"/>
        <w:ind w:left="5" w:right="10" w:firstLine="703"/>
        <w:contextualSpacing/>
        <w:jc w:val="both"/>
        <w:rPr>
          <w:rFonts w:ascii="Times New Roman" w:hAnsi="Times New Roman" w:cs="Times New Roman"/>
          <w:sz w:val="24"/>
          <w:szCs w:val="24"/>
        </w:rPr>
      </w:pPr>
      <w:r w:rsidRPr="000D34F2">
        <w:rPr>
          <w:rFonts w:ascii="Times New Roman" w:hAnsi="Times New Roman" w:cs="Times New Roman"/>
          <w:sz w:val="24"/>
          <w:szCs w:val="24"/>
        </w:rPr>
        <w:t>На рисунке 1 показанная концептуальная схема управления процессом, основанная на сформулированном выше определении процесса.</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ab/>
        <w:t xml:space="preserve">Процесс имеет входы и выходы. </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ab/>
        <w:t xml:space="preserve">Для выполнения процесса используются  ресурсы (персонал, оборудование, инфраструктура, среда и др.). Управление процессом осуществляет исполнитель процесса. </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lastRenderedPageBreak/>
        <w:tab/>
        <w:t xml:space="preserve">Все ресурсы, необходимые для выполнения процесса, находятся в его распоряжении. </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ab/>
        <w:t xml:space="preserve">Можно дополнить определение исполнителя процесса, которое приведено выше таким образом: </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b/>
          <w:bCs/>
          <w:sz w:val="24"/>
          <w:szCs w:val="24"/>
        </w:rPr>
        <w:t xml:space="preserve">«исполнитель процесса - должностное лицо, которое имеет в своем распоряжении персонал, инфраструктуру, программное и аппаратное обеспечения, информацию о процессе, управляет ходом процесса и отвечает за результаты и эффективность процесса». </w:t>
      </w:r>
    </w:p>
    <w:p w:rsidR="000D34F2" w:rsidRPr="000D34F2" w:rsidRDefault="000D34F2" w:rsidP="000D34F2">
      <w:pPr>
        <w:pStyle w:val="21"/>
        <w:spacing w:after="0" w:line="240" w:lineRule="auto"/>
        <w:ind w:left="0"/>
        <w:contextualSpacing/>
        <w:jc w:val="both"/>
        <w:rPr>
          <w:sz w:val="24"/>
          <w:szCs w:val="24"/>
        </w:rPr>
      </w:pPr>
      <w:r w:rsidRPr="000D34F2">
        <w:rPr>
          <w:sz w:val="24"/>
          <w:szCs w:val="24"/>
        </w:rPr>
        <w:tab/>
        <w:t>Таким образом, в рассмотренном понимании процессного подхода к управлению наличие исполнителя процесса, который владеет ресурсами, это является самым важным необходимым условием.</w:t>
      </w:r>
    </w:p>
    <w:p w:rsidR="000D34F2" w:rsidRPr="000D34F2" w:rsidRDefault="000D34F2" w:rsidP="000D34F2">
      <w:pPr>
        <w:shd w:val="clear" w:color="auto" w:fill="FFFFFF"/>
        <w:spacing w:line="240" w:lineRule="auto"/>
        <w:ind w:left="10" w:firstLine="346"/>
        <w:contextualSpacing/>
        <w:jc w:val="both"/>
        <w:rPr>
          <w:rFonts w:ascii="Times New Roman" w:hAnsi="Times New Roman" w:cs="Times New Roman"/>
          <w:sz w:val="24"/>
          <w:szCs w:val="24"/>
        </w:rPr>
      </w:pPr>
      <w:r w:rsidRPr="000D34F2">
        <w:rPr>
          <w:rFonts w:ascii="Times New Roman" w:hAnsi="Times New Roman" w:cs="Times New Roman"/>
          <w:sz w:val="24"/>
          <w:szCs w:val="24"/>
        </w:rPr>
        <w:tab/>
        <w:t>Для того чтобы вести ISO процессом, владелец процесса должен получать информацию о ходе процесса и информацию от потребителя (клиента) процесса. Поэтому одной с составных частей процессного управление есть система поступления информации исполнителю процесса. Соответственно, высшему руководству должна поступать регулярная отчетность о ходе процесса.</w:t>
      </w:r>
    </w:p>
    <w:p w:rsidR="000D34F2" w:rsidRPr="000D34F2" w:rsidRDefault="000D34F2" w:rsidP="000D34F2">
      <w:pPr>
        <w:spacing w:line="240" w:lineRule="auto"/>
        <w:contextualSpacing/>
        <w:rPr>
          <w:rFonts w:ascii="Times New Roman" w:hAnsi="Times New Roman" w:cs="Times New Roman"/>
          <w:sz w:val="24"/>
          <w:szCs w:val="24"/>
        </w:rPr>
      </w:pPr>
    </w:p>
    <w:p w:rsidR="000D34F2" w:rsidRPr="00A34657" w:rsidRDefault="000D34F2" w:rsidP="000D34F2">
      <w:pPr>
        <w:rPr>
          <w:sz w:val="28"/>
          <w:szCs w:val="28"/>
        </w:rPr>
      </w:pPr>
      <w:r>
        <w:rPr>
          <w:noProof/>
          <w:sz w:val="28"/>
          <w:szCs w:val="28"/>
          <w:lang w:eastAsia="ru-RU"/>
        </w:rPr>
        <w:drawing>
          <wp:inline distT="0" distB="0" distL="0" distR="0">
            <wp:extent cx="5791200" cy="2946400"/>
            <wp:effectExtent l="0" t="0" r="0" b="6350"/>
            <wp:docPr id="88" name="Рисунок 88" descr="http://www.finexpert.ru/Photos/analit/proc_apr/proc_term/p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inexpert.ru/Photos/analit/proc_apr/proc_term/p_1.gif"/>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1200" cy="2946400"/>
                    </a:xfrm>
                    <a:prstGeom prst="rect">
                      <a:avLst/>
                    </a:prstGeom>
                    <a:noFill/>
                    <a:ln>
                      <a:noFill/>
                    </a:ln>
                  </pic:spPr>
                </pic:pic>
              </a:graphicData>
            </a:graphic>
          </wp:inline>
        </w:drawing>
      </w:r>
    </w:p>
    <w:p w:rsidR="000D34F2" w:rsidRPr="00A34657" w:rsidRDefault="000D34F2" w:rsidP="000D34F2">
      <w:pPr>
        <w:pStyle w:val="a7"/>
        <w:spacing w:before="0" w:beforeAutospacing="0" w:after="0" w:afterAutospacing="0"/>
        <w:jc w:val="both"/>
        <w:rPr>
          <w:rFonts w:ascii="Times New Roman" w:hAnsi="Times New Roman"/>
          <w:sz w:val="28"/>
          <w:szCs w:val="28"/>
        </w:rPr>
      </w:pPr>
      <w:r w:rsidRPr="00A34657">
        <w:rPr>
          <w:sz w:val="28"/>
          <w:szCs w:val="28"/>
        </w:rPr>
        <w:tab/>
      </w:r>
      <w:r w:rsidRPr="00A34657">
        <w:rPr>
          <w:sz w:val="28"/>
          <w:szCs w:val="28"/>
        </w:rPr>
        <w:tab/>
      </w:r>
      <w:r w:rsidRPr="00A34657">
        <w:rPr>
          <w:rFonts w:ascii="Times New Roman" w:hAnsi="Times New Roman"/>
          <w:sz w:val="28"/>
          <w:szCs w:val="28"/>
        </w:rPr>
        <w:t xml:space="preserve">Рис.1-структурная схема </w:t>
      </w:r>
      <w:proofErr w:type="gramStart"/>
      <w:r w:rsidRPr="00A34657">
        <w:rPr>
          <w:rFonts w:ascii="Times New Roman" w:hAnsi="Times New Roman"/>
          <w:sz w:val="28"/>
          <w:szCs w:val="28"/>
        </w:rPr>
        <w:t>бизнеса-процесса</w:t>
      </w:r>
      <w:proofErr w:type="gramEnd"/>
      <w:r w:rsidRPr="00A34657">
        <w:rPr>
          <w:rFonts w:ascii="Times New Roman" w:hAnsi="Times New Roman"/>
          <w:sz w:val="28"/>
          <w:szCs w:val="28"/>
        </w:rPr>
        <w:t>.</w:t>
      </w:r>
    </w:p>
    <w:p w:rsidR="000D34F2" w:rsidRPr="00A34657" w:rsidRDefault="000D34F2" w:rsidP="000D34F2">
      <w:pPr>
        <w:pStyle w:val="a7"/>
        <w:spacing w:before="0" w:beforeAutospacing="0" w:after="0" w:afterAutospacing="0"/>
        <w:jc w:val="both"/>
        <w:rPr>
          <w:rFonts w:ascii="Times New Roman" w:hAnsi="Times New Roman"/>
          <w:sz w:val="28"/>
          <w:szCs w:val="28"/>
        </w:rPr>
      </w:pPr>
    </w:p>
    <w:p w:rsidR="000D34F2" w:rsidRPr="00150C00" w:rsidRDefault="000D34F2" w:rsidP="000D34F2">
      <w:pPr>
        <w:pStyle w:val="a7"/>
        <w:spacing w:before="0" w:beforeAutospacing="0" w:after="0" w:afterAutospacing="0"/>
        <w:jc w:val="both"/>
        <w:rPr>
          <w:rFonts w:ascii="Times New Roman" w:hAnsi="Times New Roman"/>
          <w:b/>
          <w:sz w:val="28"/>
          <w:szCs w:val="28"/>
        </w:rPr>
      </w:pPr>
      <w:r w:rsidRPr="00150C00">
        <w:rPr>
          <w:rFonts w:ascii="Times New Roman" w:hAnsi="Times New Roman"/>
          <w:b/>
          <w:sz w:val="28"/>
          <w:szCs w:val="28"/>
        </w:rPr>
        <w:t xml:space="preserve"> </w:t>
      </w:r>
      <w:r w:rsidRPr="00150C00">
        <w:rPr>
          <w:rFonts w:ascii="Times New Roman" w:hAnsi="Times New Roman"/>
          <w:b/>
          <w:sz w:val="28"/>
          <w:szCs w:val="28"/>
        </w:rPr>
        <w:tab/>
        <w:t>Согласно схеме черт. 1, бизнес-процесс содержит в себе:</w:t>
      </w:r>
    </w:p>
    <w:p w:rsidR="000D34F2" w:rsidRPr="00150C00" w:rsidRDefault="000D34F2" w:rsidP="000D34F2">
      <w:pPr>
        <w:pStyle w:val="a7"/>
        <w:spacing w:before="0" w:beforeAutospacing="0" w:after="0" w:afterAutospacing="0"/>
        <w:jc w:val="both"/>
        <w:rPr>
          <w:rFonts w:ascii="Times New Roman" w:hAnsi="Times New Roman"/>
          <w:sz w:val="28"/>
          <w:szCs w:val="28"/>
        </w:rPr>
      </w:pPr>
      <w:r w:rsidRPr="00150C00">
        <w:rPr>
          <w:rFonts w:ascii="Times New Roman" w:hAnsi="Times New Roman"/>
          <w:sz w:val="28"/>
          <w:szCs w:val="28"/>
        </w:rPr>
        <w:t xml:space="preserve">     </w:t>
      </w:r>
      <w:r w:rsidRPr="00150C00">
        <w:rPr>
          <w:rFonts w:ascii="Times New Roman" w:hAnsi="Times New Roman"/>
          <w:sz w:val="28"/>
          <w:szCs w:val="28"/>
        </w:rPr>
        <w:tab/>
        <w:t xml:space="preserve">1. Деятельность по </w:t>
      </w:r>
      <w:r w:rsidRPr="00150C00">
        <w:rPr>
          <w:rFonts w:ascii="Times New Roman" w:hAnsi="Times New Roman" w:cs="Times New Roman"/>
          <w:sz w:val="28"/>
          <w:szCs w:val="28"/>
        </w:rPr>
        <w:t>управлению бизнес-</w:t>
      </w:r>
      <w:r w:rsidRPr="00150C00">
        <w:rPr>
          <w:rFonts w:ascii="Times New Roman" w:hAnsi="Times New Roman"/>
          <w:sz w:val="28"/>
          <w:szCs w:val="28"/>
        </w:rPr>
        <w:t>процессом.</w:t>
      </w:r>
    </w:p>
    <w:p w:rsidR="000D34F2" w:rsidRPr="00150C00" w:rsidRDefault="000D34F2" w:rsidP="000D34F2">
      <w:pPr>
        <w:pStyle w:val="a7"/>
        <w:spacing w:before="0" w:beforeAutospacing="0" w:after="0" w:afterAutospacing="0"/>
        <w:jc w:val="both"/>
        <w:rPr>
          <w:rFonts w:ascii="Times New Roman" w:hAnsi="Times New Roman"/>
          <w:sz w:val="28"/>
          <w:szCs w:val="28"/>
        </w:rPr>
      </w:pPr>
      <w:r w:rsidRPr="00150C00">
        <w:rPr>
          <w:rFonts w:ascii="Times New Roman" w:hAnsi="Times New Roman"/>
          <w:sz w:val="28"/>
          <w:szCs w:val="28"/>
        </w:rPr>
        <w:t>   </w:t>
      </w:r>
      <w:r w:rsidRPr="00150C00">
        <w:rPr>
          <w:rFonts w:ascii="Times New Roman" w:hAnsi="Times New Roman"/>
          <w:sz w:val="28"/>
          <w:szCs w:val="28"/>
        </w:rPr>
        <w:tab/>
        <w:t>2. Деятельность по преобразованию входов в выходы.</w:t>
      </w:r>
    </w:p>
    <w:p w:rsidR="000D34F2" w:rsidRPr="00150C00" w:rsidRDefault="000D34F2" w:rsidP="000D34F2">
      <w:pPr>
        <w:pStyle w:val="a7"/>
        <w:spacing w:before="0" w:beforeAutospacing="0" w:after="0" w:afterAutospacing="0"/>
        <w:jc w:val="both"/>
        <w:rPr>
          <w:rFonts w:ascii="Times New Roman" w:hAnsi="Times New Roman"/>
          <w:sz w:val="28"/>
          <w:szCs w:val="28"/>
        </w:rPr>
      </w:pPr>
      <w:r w:rsidRPr="00150C00">
        <w:rPr>
          <w:rFonts w:ascii="Times New Roman" w:hAnsi="Times New Roman"/>
          <w:sz w:val="28"/>
          <w:szCs w:val="28"/>
        </w:rPr>
        <w:tab/>
        <w:t xml:space="preserve">3. Входы и выходы </w:t>
      </w:r>
      <w:proofErr w:type="gramStart"/>
      <w:r w:rsidRPr="00150C00">
        <w:rPr>
          <w:rFonts w:ascii="Times New Roman" w:hAnsi="Times New Roman"/>
          <w:sz w:val="28"/>
          <w:szCs w:val="28"/>
        </w:rPr>
        <w:t>бизнеса-процесса</w:t>
      </w:r>
      <w:proofErr w:type="gramEnd"/>
      <w:r w:rsidRPr="00150C00">
        <w:rPr>
          <w:rFonts w:ascii="Times New Roman" w:hAnsi="Times New Roman"/>
          <w:sz w:val="28"/>
          <w:szCs w:val="28"/>
        </w:rPr>
        <w:t>.</w:t>
      </w:r>
    </w:p>
    <w:p w:rsidR="000D34F2" w:rsidRPr="00150C00" w:rsidRDefault="000D34F2" w:rsidP="000D34F2">
      <w:pPr>
        <w:pStyle w:val="a7"/>
        <w:spacing w:before="0" w:beforeAutospacing="0" w:after="0" w:afterAutospacing="0"/>
        <w:contextualSpacing/>
        <w:jc w:val="both"/>
        <w:rPr>
          <w:rFonts w:ascii="Times New Roman" w:hAnsi="Times New Roman"/>
          <w:sz w:val="28"/>
          <w:szCs w:val="28"/>
        </w:rPr>
      </w:pPr>
      <w:r w:rsidRPr="00150C00">
        <w:rPr>
          <w:rFonts w:ascii="Times New Roman" w:hAnsi="Times New Roman"/>
          <w:sz w:val="28"/>
          <w:szCs w:val="28"/>
        </w:rPr>
        <w:t>   </w:t>
      </w:r>
      <w:r w:rsidRPr="00150C00">
        <w:rPr>
          <w:rFonts w:ascii="Times New Roman" w:hAnsi="Times New Roman"/>
          <w:sz w:val="28"/>
          <w:szCs w:val="28"/>
        </w:rPr>
        <w:tab/>
        <w:t xml:space="preserve">4. Ресурсы процесса, включая технологию выполнения </w:t>
      </w:r>
      <w:proofErr w:type="gramStart"/>
      <w:r w:rsidRPr="00150C00">
        <w:rPr>
          <w:rFonts w:ascii="Times New Roman" w:hAnsi="Times New Roman"/>
          <w:sz w:val="28"/>
          <w:szCs w:val="28"/>
        </w:rPr>
        <w:t>бизнеса-процесса</w:t>
      </w:r>
      <w:proofErr w:type="gramEnd"/>
      <w:r w:rsidRPr="00150C00">
        <w:rPr>
          <w:rFonts w:ascii="Times New Roman" w:hAnsi="Times New Roman"/>
          <w:sz w:val="28"/>
          <w:szCs w:val="28"/>
        </w:rPr>
        <w:t>.</w:t>
      </w:r>
      <w:r w:rsidRPr="00A34657">
        <w:rPr>
          <w:rFonts w:ascii="Times New Roman" w:hAnsi="Times New Roman"/>
          <w:sz w:val="28"/>
          <w:szCs w:val="28"/>
        </w:rPr>
        <w:br/>
      </w:r>
      <w:r w:rsidRPr="00150C00">
        <w:rPr>
          <w:rFonts w:ascii="Times New Roman" w:hAnsi="Times New Roman"/>
          <w:sz w:val="28"/>
          <w:szCs w:val="28"/>
        </w:rPr>
        <w:t xml:space="preserve">     </w:t>
      </w:r>
      <w:r w:rsidRPr="00150C00">
        <w:rPr>
          <w:rFonts w:ascii="Times New Roman" w:hAnsi="Times New Roman"/>
          <w:sz w:val="28"/>
          <w:szCs w:val="28"/>
        </w:rPr>
        <w:tab/>
        <w:t xml:space="preserve">Очень важно, что на схеме показаны как поставщики, так и потребители (клиенты) </w:t>
      </w:r>
      <w:proofErr w:type="gramStart"/>
      <w:r w:rsidRPr="00150C00">
        <w:rPr>
          <w:rFonts w:ascii="Times New Roman" w:hAnsi="Times New Roman"/>
          <w:sz w:val="28"/>
          <w:szCs w:val="28"/>
        </w:rPr>
        <w:t>бизнеса-процесса</w:t>
      </w:r>
      <w:proofErr w:type="gramEnd"/>
      <w:r w:rsidRPr="00150C00">
        <w:rPr>
          <w:rFonts w:ascii="Times New Roman" w:hAnsi="Times New Roman"/>
          <w:sz w:val="28"/>
          <w:szCs w:val="28"/>
        </w:rPr>
        <w:t xml:space="preserve">. Это означает, что существует окружение бизнес-процесса, с которым он взаимодействует (другие бизнес-процессы компании, внешние организации, физические лица). Бизнес-Процесс, </w:t>
      </w:r>
      <w:proofErr w:type="gramStart"/>
      <w:r w:rsidRPr="00150C00">
        <w:rPr>
          <w:rFonts w:ascii="Times New Roman" w:hAnsi="Times New Roman"/>
          <w:sz w:val="28"/>
          <w:szCs w:val="28"/>
        </w:rPr>
        <w:t>встроенный</w:t>
      </w:r>
      <w:proofErr w:type="gramEnd"/>
      <w:r w:rsidRPr="00150C00">
        <w:rPr>
          <w:rFonts w:ascii="Times New Roman" w:hAnsi="Times New Roman"/>
          <w:sz w:val="28"/>
          <w:szCs w:val="28"/>
        </w:rPr>
        <w:t xml:space="preserve"> в некоторую систему бизнес-процессов, которые выполняются как внутри компании, так и во внешних организациях. </w:t>
      </w:r>
    </w:p>
    <w:p w:rsidR="000D34F2" w:rsidRPr="00150C00" w:rsidRDefault="000D34F2" w:rsidP="000D34F2">
      <w:pPr>
        <w:pStyle w:val="a7"/>
        <w:ind w:firstLine="708"/>
        <w:contextualSpacing/>
        <w:jc w:val="both"/>
        <w:rPr>
          <w:rFonts w:ascii="Times New Roman" w:hAnsi="Times New Roman"/>
          <w:sz w:val="28"/>
          <w:szCs w:val="28"/>
        </w:rPr>
      </w:pPr>
      <w:r w:rsidRPr="00150C00">
        <w:rPr>
          <w:rFonts w:ascii="Times New Roman" w:hAnsi="Times New Roman"/>
          <w:sz w:val="28"/>
          <w:szCs w:val="28"/>
        </w:rPr>
        <w:t xml:space="preserve">Бизнес-Процесс должен управляться  для того, чтобы при выходе в него был получен заданный результат, причем при установленном расходе ресурсов. Для этого должна быть созданна и функционировать система </w:t>
      </w:r>
      <w:r w:rsidRPr="00150C00">
        <w:rPr>
          <w:rFonts w:ascii="Times New Roman" w:hAnsi="Times New Roman" w:cs="Times New Roman"/>
          <w:sz w:val="28"/>
          <w:szCs w:val="28"/>
        </w:rPr>
        <w:lastRenderedPageBreak/>
        <w:t>управления бизнес-</w:t>
      </w:r>
      <w:r w:rsidRPr="00150C00">
        <w:rPr>
          <w:rFonts w:ascii="Times New Roman" w:hAnsi="Times New Roman"/>
          <w:sz w:val="28"/>
          <w:szCs w:val="28"/>
        </w:rPr>
        <w:t>процессом. Как минимум, такая система должна включать руководителя (исполнителя процесса), что действует по определенным, установленным правилам. Требования к бизнес-процессу устанавливает (относительно рассматриваемого бизнес-процесса) высшее руководство - «Высший орган управления», как показано на рис. 1. Управляющая информация (в виде приказов, планов, нормативных документов и т.п.) поступает на вход бизнес-процесса. При осуществлении деятельности и по завершению отчетных периодов высшему руководству от бизнес-процесса поступает отчетная информация.</w:t>
      </w:r>
    </w:p>
    <w:p w:rsidR="000D34F2" w:rsidRPr="00150C00" w:rsidRDefault="000D34F2" w:rsidP="000D34F2">
      <w:pPr>
        <w:pStyle w:val="a7"/>
        <w:ind w:firstLine="708"/>
        <w:contextualSpacing/>
        <w:jc w:val="both"/>
        <w:rPr>
          <w:rFonts w:ascii="Times New Roman" w:hAnsi="Times New Roman"/>
          <w:sz w:val="28"/>
          <w:szCs w:val="28"/>
        </w:rPr>
      </w:pPr>
      <w:r w:rsidRPr="00150C00">
        <w:rPr>
          <w:rFonts w:ascii="Times New Roman" w:hAnsi="Times New Roman"/>
          <w:sz w:val="28"/>
          <w:szCs w:val="28"/>
        </w:rPr>
        <w:t xml:space="preserve">Для выполнения бизнес-процесса нужны ресурсы, а именно: персонал, оборудование, инфраструктура, программное обеспечение и др. </w:t>
      </w:r>
    </w:p>
    <w:p w:rsidR="000D34F2" w:rsidRPr="00150C00" w:rsidRDefault="000D34F2" w:rsidP="000D34F2">
      <w:pPr>
        <w:pStyle w:val="a7"/>
        <w:ind w:firstLine="708"/>
        <w:contextualSpacing/>
        <w:jc w:val="both"/>
        <w:rPr>
          <w:rFonts w:ascii="Times New Roman" w:hAnsi="Times New Roman"/>
          <w:sz w:val="28"/>
          <w:szCs w:val="28"/>
        </w:rPr>
      </w:pPr>
      <w:r w:rsidRPr="00150C00">
        <w:rPr>
          <w:rFonts w:ascii="Times New Roman" w:hAnsi="Times New Roman"/>
          <w:sz w:val="28"/>
          <w:szCs w:val="28"/>
        </w:rPr>
        <w:t xml:space="preserve">Кроме того, относим к ресурсам технологию выполнения бизнес-процесса, потому что без нее эффективно выполнять процесс невозможно. На практике не вся деятельность, выполняемая в рамках бизнес-процесса, описанная в виде формализованной технологии, но фактически для всех работ существуют отстоявшиеся образа выполнения этой деятельности. Часть ресурсов находится постоянно внутри бизнес-процесса (например, персонал), часть – поставляется другими процессами и организациями. </w:t>
      </w:r>
    </w:p>
    <w:p w:rsidR="000D34F2" w:rsidRPr="00150C00" w:rsidRDefault="000D34F2" w:rsidP="000D34F2">
      <w:pPr>
        <w:pStyle w:val="a7"/>
        <w:spacing w:before="0" w:beforeAutospacing="0" w:after="0" w:afterAutospacing="0"/>
        <w:contextualSpacing/>
        <w:jc w:val="both"/>
        <w:rPr>
          <w:rFonts w:ascii="Times New Roman" w:hAnsi="Times New Roman" w:cs="Times New Roman"/>
          <w:sz w:val="28"/>
          <w:szCs w:val="28"/>
        </w:rPr>
      </w:pPr>
      <w:r w:rsidRPr="00150C00">
        <w:rPr>
          <w:rFonts w:ascii="Times New Roman" w:hAnsi="Times New Roman" w:cs="Times New Roman"/>
          <w:sz w:val="28"/>
          <w:szCs w:val="28"/>
        </w:rPr>
        <w:tab/>
        <w:t>Применение процессного и системного подходов при создании и внедрении СМК лаборатории с учетом перечисленных требований позволяет:</w:t>
      </w:r>
    </w:p>
    <w:p w:rsidR="000D34F2" w:rsidRPr="00150C00" w:rsidRDefault="000D34F2" w:rsidP="000D34F2">
      <w:pPr>
        <w:pStyle w:val="a7"/>
        <w:numPr>
          <w:ilvl w:val="0"/>
          <w:numId w:val="36"/>
        </w:numPr>
        <w:tabs>
          <w:tab w:val="clear" w:pos="866"/>
          <w:tab w:val="num" w:pos="-567"/>
        </w:tabs>
        <w:spacing w:before="0" w:beforeAutospacing="0" w:after="0" w:afterAutospacing="0"/>
        <w:ind w:left="709"/>
        <w:contextualSpacing/>
        <w:jc w:val="both"/>
        <w:rPr>
          <w:rFonts w:ascii="Times New Roman" w:hAnsi="Times New Roman" w:cs="Times New Roman"/>
          <w:sz w:val="28"/>
          <w:szCs w:val="28"/>
        </w:rPr>
      </w:pPr>
      <w:r w:rsidRPr="00150C00">
        <w:rPr>
          <w:rFonts w:ascii="Times New Roman" w:hAnsi="Times New Roman" w:cs="Times New Roman"/>
          <w:sz w:val="28"/>
          <w:szCs w:val="28"/>
        </w:rPr>
        <w:t xml:space="preserve">с одной стороны, значительно сократить объем документов СМК </w:t>
      </w:r>
      <w:proofErr w:type="gramStart"/>
      <w:r w:rsidRPr="00150C00">
        <w:rPr>
          <w:rFonts w:ascii="Times New Roman" w:hAnsi="Times New Roman" w:cs="Times New Roman"/>
          <w:sz w:val="28"/>
          <w:szCs w:val="28"/>
        </w:rPr>
        <w:t xml:space="preserve">( </w:t>
      </w:r>
      <w:proofErr w:type="gramEnd"/>
      <w:r w:rsidRPr="00150C00">
        <w:rPr>
          <w:rFonts w:ascii="Times New Roman" w:hAnsi="Times New Roman" w:cs="Times New Roman"/>
          <w:sz w:val="28"/>
          <w:szCs w:val="28"/>
        </w:rPr>
        <w:t>как по номенклатуре, так и по содержанию);</w:t>
      </w:r>
    </w:p>
    <w:p w:rsidR="000D34F2" w:rsidRPr="00150C00" w:rsidRDefault="000D34F2" w:rsidP="000D34F2">
      <w:pPr>
        <w:pStyle w:val="a7"/>
        <w:numPr>
          <w:ilvl w:val="0"/>
          <w:numId w:val="36"/>
        </w:numPr>
        <w:tabs>
          <w:tab w:val="clear" w:pos="866"/>
          <w:tab w:val="num" w:pos="-567"/>
        </w:tabs>
        <w:spacing w:before="0" w:beforeAutospacing="0" w:after="0" w:afterAutospacing="0"/>
        <w:ind w:left="709"/>
        <w:contextualSpacing/>
        <w:jc w:val="both"/>
        <w:rPr>
          <w:rFonts w:ascii="Times New Roman" w:hAnsi="Times New Roman" w:cs="Times New Roman"/>
          <w:sz w:val="28"/>
          <w:szCs w:val="28"/>
        </w:rPr>
      </w:pPr>
      <w:r w:rsidRPr="00150C00">
        <w:rPr>
          <w:rFonts w:ascii="Times New Roman" w:hAnsi="Times New Roman" w:cs="Times New Roman"/>
          <w:sz w:val="28"/>
          <w:szCs w:val="28"/>
        </w:rPr>
        <w:t xml:space="preserve"> сделать их более наглядными и доступными для сотрудников и заинтересованных сторон. </w:t>
      </w:r>
    </w:p>
    <w:p w:rsidR="000D34F2" w:rsidRPr="00150C00" w:rsidRDefault="000D34F2" w:rsidP="000D34F2">
      <w:pPr>
        <w:pStyle w:val="a7"/>
        <w:numPr>
          <w:ilvl w:val="0"/>
          <w:numId w:val="36"/>
        </w:numPr>
        <w:tabs>
          <w:tab w:val="clear" w:pos="866"/>
          <w:tab w:val="num" w:pos="-567"/>
        </w:tabs>
        <w:spacing w:before="0" w:beforeAutospacing="0" w:after="0" w:afterAutospacing="0"/>
        <w:ind w:left="709"/>
        <w:contextualSpacing/>
        <w:jc w:val="both"/>
        <w:rPr>
          <w:rFonts w:ascii="Times New Roman" w:hAnsi="Times New Roman" w:cs="Times New Roman"/>
          <w:sz w:val="28"/>
          <w:szCs w:val="28"/>
        </w:rPr>
      </w:pPr>
      <w:r w:rsidRPr="00150C00">
        <w:rPr>
          <w:rFonts w:ascii="Times New Roman" w:hAnsi="Times New Roman" w:cs="Times New Roman"/>
          <w:sz w:val="28"/>
          <w:szCs w:val="28"/>
        </w:rPr>
        <w:t xml:space="preserve">с другой стороны, определить логическую последовательность действий, взаимодействие всех процессов лаборатории, информационные потоки и ответственных исполнителей в каждом процессе и на каждом этапе процесса проведения испытаний, оценивать приемлемость полученных результатов испытаний. </w:t>
      </w:r>
    </w:p>
    <w:p w:rsidR="000D34F2" w:rsidRPr="00150C00" w:rsidRDefault="000D34F2" w:rsidP="000D34F2">
      <w:pPr>
        <w:pStyle w:val="a7"/>
        <w:spacing w:before="0" w:beforeAutospacing="0" w:after="0" w:afterAutospacing="0"/>
        <w:contextualSpacing/>
        <w:jc w:val="both"/>
        <w:rPr>
          <w:rFonts w:ascii="Times New Roman" w:hAnsi="Times New Roman" w:cs="Times New Roman"/>
          <w:sz w:val="28"/>
          <w:szCs w:val="28"/>
        </w:rPr>
      </w:pPr>
      <w:r w:rsidRPr="00150C00">
        <w:rPr>
          <w:rFonts w:ascii="Times New Roman" w:hAnsi="Times New Roman" w:cs="Times New Roman"/>
          <w:sz w:val="28"/>
          <w:szCs w:val="28"/>
        </w:rPr>
        <w:tab/>
        <w:t xml:space="preserve">Работа по проведению испытаний в лаборатории осуществляется в рамках системы взаимозависимых процессов. Описание процессов может быть выполнено в любой форме (в виде таблиц, блок-схем, диаграмм, текста или их комбинации), но с соблюдением основных принципов процессного подхода. </w:t>
      </w:r>
    </w:p>
    <w:p w:rsidR="000D34F2" w:rsidRPr="00150C00" w:rsidRDefault="000D34F2" w:rsidP="000D34F2">
      <w:pPr>
        <w:pStyle w:val="a7"/>
        <w:spacing w:before="0" w:beforeAutospacing="0" w:after="0" w:afterAutospacing="0"/>
        <w:jc w:val="both"/>
        <w:rPr>
          <w:rFonts w:ascii="Times New Roman" w:hAnsi="Times New Roman" w:cs="Times New Roman"/>
          <w:sz w:val="28"/>
          <w:szCs w:val="28"/>
        </w:rPr>
      </w:pPr>
      <w:r w:rsidRPr="00150C00">
        <w:rPr>
          <w:rFonts w:ascii="Times New Roman" w:hAnsi="Times New Roman" w:cs="Times New Roman"/>
          <w:sz w:val="28"/>
          <w:szCs w:val="28"/>
        </w:rPr>
        <w:tab/>
        <w:t xml:space="preserve">Выбор формы описания деятельности лаборатории очень важный, поскольку должен  наглядно показать взаимодействие процессов, границы процесса, ответственность и взаимодействие персонала при выполнении этапов процесса. В большинстве случаев оптимальной формой описания процессов есть  комбинация первоначальной общей информацией о процессе с блок-схемой (диаграммой) этапов процесса. Общая информация о процессе позволяет обозначить входы и выходы процесса, поставщиков и потребителей процесса, ограничение по процессу, ресурсы, а также параметры и критерии оценки результативности процесса. </w:t>
      </w:r>
    </w:p>
    <w:p w:rsidR="000D34F2" w:rsidRPr="00150C00" w:rsidRDefault="000D34F2" w:rsidP="000D34F2">
      <w:pPr>
        <w:pStyle w:val="a7"/>
        <w:spacing w:before="0" w:beforeAutospacing="0" w:after="0" w:afterAutospacing="0"/>
        <w:jc w:val="both"/>
        <w:rPr>
          <w:rFonts w:ascii="Times New Roman" w:hAnsi="Times New Roman" w:cs="Times New Roman"/>
          <w:sz w:val="28"/>
          <w:szCs w:val="28"/>
          <w:u w:val="single"/>
        </w:rPr>
      </w:pPr>
      <w:r w:rsidRPr="00150C00">
        <w:rPr>
          <w:rFonts w:ascii="Times New Roman" w:hAnsi="Times New Roman" w:cs="Times New Roman"/>
          <w:sz w:val="28"/>
          <w:szCs w:val="28"/>
          <w:u w:val="single"/>
        </w:rPr>
        <w:tab/>
        <w:t xml:space="preserve">В качестве примера использования системного и процессного подходов при описании деятельности испытательной лаборатории (ИЛ) взятый процесс жизненного цикла продукции аналитической лаборатории – проведение количественного химического анализа. Анализ одной пробы избран для </w:t>
      </w:r>
      <w:r w:rsidRPr="00150C00">
        <w:rPr>
          <w:rFonts w:ascii="Times New Roman" w:hAnsi="Times New Roman" w:cs="Times New Roman"/>
          <w:sz w:val="28"/>
          <w:szCs w:val="28"/>
          <w:u w:val="single"/>
        </w:rPr>
        <w:lastRenderedPageBreak/>
        <w:t xml:space="preserve">сжатости описания. Соответственно, при анализе N проб того самого объекта по одной и той же методике количественного химического анализа (МКХА) отдельные этапы анализа повторяются N раз. Из тех же соображений была принята условие: отбор пробы (проб) осуществляет потребитель. На рис. 2 представленная диаграмма последовательности процесса проведения КХА в указанных условиях. Аналогичным образом можно представить процесс проведения механических и других видов испытаний. </w:t>
      </w:r>
    </w:p>
    <w:p w:rsidR="000D34F2" w:rsidRPr="001258E4" w:rsidRDefault="000D34F2" w:rsidP="000D34F2">
      <w:pPr>
        <w:pStyle w:val="a7"/>
        <w:spacing w:before="0" w:beforeAutospacing="0" w:after="0" w:afterAutospacing="0"/>
        <w:jc w:val="both"/>
        <w:rPr>
          <w:rFonts w:ascii="Times New Roman" w:hAnsi="Times New Roman" w:cs="Times New Roman"/>
          <w:sz w:val="28"/>
          <w:szCs w:val="28"/>
        </w:rPr>
      </w:pPr>
      <w:r w:rsidRPr="00150C00">
        <w:rPr>
          <w:rFonts w:ascii="Times New Roman" w:hAnsi="Times New Roman" w:cs="Times New Roman"/>
          <w:i/>
          <w:sz w:val="28"/>
          <w:szCs w:val="28"/>
        </w:rPr>
        <w:tab/>
      </w:r>
      <w:r w:rsidRPr="001258E4">
        <w:rPr>
          <w:rFonts w:ascii="Times New Roman" w:hAnsi="Times New Roman" w:cs="Times New Roman"/>
          <w:i/>
          <w:sz w:val="28"/>
          <w:szCs w:val="28"/>
        </w:rPr>
        <w:t>Такой образ визуализации процесса проведения КХА позволяет:</w:t>
      </w:r>
      <w:r w:rsidRPr="001258E4">
        <w:rPr>
          <w:rFonts w:ascii="Times New Roman" w:hAnsi="Times New Roman" w:cs="Times New Roman"/>
          <w:sz w:val="28"/>
          <w:szCs w:val="28"/>
        </w:rPr>
        <w:t xml:space="preserve"> упорядочить деятельность лаборатории, определить взаимодействие процессов, установить точки контроля, последовательность выполнения отдельных этапов и ответственность сотрудников за их выполнение, место и способы регистрации данных, а также довольно полно прописать установленные в лаборатории обязательные процедуры внутрилабораторного контроля качества результатов анализа относительно каждой МКХА. Кроме того, такой способ описания процесса проведения КХА в испытательной лаборатории дает возможность на него отдельных этапах установить отношения поставщик – потребитель, который также позволяет повысить качество аналитических работ лаборатории. </w:t>
      </w:r>
    </w:p>
    <w:p w:rsidR="000D34F2" w:rsidRPr="001258E4" w:rsidRDefault="000D34F2" w:rsidP="000D34F2">
      <w:pPr>
        <w:pStyle w:val="a7"/>
        <w:spacing w:before="0" w:beforeAutospacing="0" w:after="0" w:afterAutospacing="0"/>
        <w:jc w:val="both"/>
        <w:rPr>
          <w:rFonts w:ascii="Times New Roman" w:hAnsi="Times New Roman" w:cs="Times New Roman"/>
          <w:sz w:val="28"/>
          <w:szCs w:val="28"/>
        </w:rPr>
      </w:pPr>
      <w:r w:rsidRPr="001258E4">
        <w:rPr>
          <w:rFonts w:ascii="Times New Roman" w:hAnsi="Times New Roman" w:cs="Times New Roman"/>
          <w:sz w:val="28"/>
          <w:szCs w:val="28"/>
        </w:rPr>
        <w:tab/>
        <w:t xml:space="preserve">На рис. 2 показанная диаграмма последовательности выполнения только одного из возможных алгоритмов оперативного контроля качества результатов анализа - контроля правильности по стандартному образцу составу. </w:t>
      </w:r>
      <w:proofErr w:type="gramStart"/>
      <w:r w:rsidRPr="001258E4">
        <w:rPr>
          <w:rFonts w:ascii="Times New Roman" w:hAnsi="Times New Roman" w:cs="Times New Roman"/>
          <w:sz w:val="28"/>
          <w:szCs w:val="28"/>
        </w:rPr>
        <w:t xml:space="preserve">Другие алгоритмы контроля, используемые во ИЛ, могут быть аналогичным образом встроенные в диаграмму процесса, например, контроль промежуточной прецизионности с помощью рабочих проб в условиях: разное время и разный аналитики. </w:t>
      </w:r>
      <w:proofErr w:type="gramEnd"/>
    </w:p>
    <w:p w:rsidR="000D34F2" w:rsidRPr="001258E4" w:rsidRDefault="000D34F2" w:rsidP="000D34F2">
      <w:pPr>
        <w:pStyle w:val="a7"/>
        <w:spacing w:before="0" w:beforeAutospacing="0" w:after="0" w:afterAutospacing="0"/>
        <w:jc w:val="both"/>
        <w:rPr>
          <w:rFonts w:ascii="Times New Roman" w:hAnsi="Times New Roman" w:cs="Times New Roman"/>
          <w:sz w:val="28"/>
          <w:szCs w:val="28"/>
        </w:rPr>
      </w:pPr>
      <w:r w:rsidRPr="00A34657">
        <w:rPr>
          <w:rFonts w:ascii="Times New Roman" w:hAnsi="Times New Roman" w:cs="Times New Roman"/>
          <w:sz w:val="28"/>
          <w:szCs w:val="28"/>
        </w:rPr>
        <w:tab/>
      </w:r>
      <w:proofErr w:type="gramStart"/>
      <w:r w:rsidRPr="001258E4">
        <w:rPr>
          <w:rFonts w:ascii="Times New Roman" w:hAnsi="Times New Roman" w:cs="Times New Roman"/>
          <w:sz w:val="28"/>
          <w:szCs w:val="28"/>
        </w:rPr>
        <w:t>Карта процесса (рис.3  - та же диаграмма последовательности, только элементы диаграммы расположены в плоскости с двумя координатами, одна из которых - время.</w:t>
      </w:r>
      <w:proofErr w:type="gramEnd"/>
      <w:r w:rsidRPr="001258E4">
        <w:rPr>
          <w:rFonts w:ascii="Times New Roman" w:hAnsi="Times New Roman" w:cs="Times New Roman"/>
          <w:sz w:val="28"/>
          <w:szCs w:val="28"/>
        </w:rPr>
        <w:t xml:space="preserve"> Другая ось выбирается, исходя из особенностей и целей анализа процесса. Обычно вдоль второй оси располагают исполнителей (участников) процесса. (Если процесс осуществляет один человек, в качестве второй оси  целесообразно выбрать место действия, которых у нас три </w:t>
      </w:r>
      <w:proofErr w:type="gramStart"/>
      <w:r w:rsidRPr="001258E4">
        <w:rPr>
          <w:rFonts w:ascii="Times New Roman" w:hAnsi="Times New Roman" w:cs="Times New Roman"/>
          <w:sz w:val="28"/>
          <w:szCs w:val="28"/>
        </w:rPr>
        <w:t>-п</w:t>
      </w:r>
      <w:proofErr w:type="gramEnd"/>
      <w:r w:rsidRPr="001258E4">
        <w:rPr>
          <w:rFonts w:ascii="Times New Roman" w:hAnsi="Times New Roman" w:cs="Times New Roman"/>
          <w:sz w:val="28"/>
          <w:szCs w:val="28"/>
        </w:rPr>
        <w:t>исьменный стол, лабораторный стол с оборудованием, вытяжной шкаф).</w:t>
      </w:r>
    </w:p>
    <w:p w:rsidR="000D34F2" w:rsidRPr="00A34657" w:rsidRDefault="000D34F2" w:rsidP="000D34F2">
      <w:pPr>
        <w:pStyle w:val="a7"/>
        <w:spacing w:before="0" w:beforeAutospacing="0" w:after="0" w:afterAutospacing="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4624" behindDoc="0" locked="0" layoutInCell="1" allowOverlap="1">
            <wp:simplePos x="0" y="0"/>
            <wp:positionH relativeFrom="column">
              <wp:posOffset>-50800</wp:posOffset>
            </wp:positionH>
            <wp:positionV relativeFrom="paragraph">
              <wp:posOffset>250190</wp:posOffset>
            </wp:positionV>
            <wp:extent cx="6120765" cy="4987290"/>
            <wp:effectExtent l="0" t="0" r="0" b="3810"/>
            <wp:wrapTopAndBottom/>
            <wp:docPr id="161" name="Рисунок 161" descr="Карта_проц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Карта_процесса"/>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4987290"/>
                    </a:xfrm>
                    <a:prstGeom prst="rect">
                      <a:avLst/>
                    </a:prstGeom>
                    <a:noFill/>
                    <a:ln>
                      <a:noFill/>
                    </a:ln>
                  </pic:spPr>
                </pic:pic>
              </a:graphicData>
            </a:graphic>
          </wp:anchor>
        </w:drawing>
      </w:r>
    </w:p>
    <w:p w:rsidR="000D34F2" w:rsidRPr="00A34657" w:rsidRDefault="000D34F2" w:rsidP="000D34F2">
      <w:pPr>
        <w:pStyle w:val="a7"/>
        <w:spacing w:before="0" w:beforeAutospacing="0" w:after="0" w:afterAutospacing="0"/>
        <w:rPr>
          <w:rFonts w:ascii="Times New Roman" w:hAnsi="Times New Roman" w:cs="Times New Roman"/>
          <w:sz w:val="28"/>
          <w:szCs w:val="28"/>
        </w:rPr>
      </w:pPr>
    </w:p>
    <w:p w:rsidR="000D34F2" w:rsidRPr="001258E4" w:rsidRDefault="000D34F2" w:rsidP="000D34F2">
      <w:pPr>
        <w:pStyle w:val="a7"/>
        <w:spacing w:before="0" w:beforeAutospacing="0" w:after="0" w:afterAutospacing="0"/>
        <w:rPr>
          <w:rFonts w:ascii="Times New Roman" w:hAnsi="Times New Roman" w:cs="Times New Roman"/>
          <w:sz w:val="28"/>
          <w:szCs w:val="28"/>
        </w:rPr>
      </w:pPr>
      <w:r w:rsidRPr="00A34657">
        <w:rPr>
          <w:rFonts w:ascii="Times New Roman" w:hAnsi="Times New Roman" w:cs="Times New Roman"/>
          <w:sz w:val="28"/>
          <w:szCs w:val="28"/>
        </w:rPr>
        <w:tab/>
      </w:r>
      <w:r w:rsidRPr="001258E4">
        <w:rPr>
          <w:rFonts w:ascii="Times New Roman" w:hAnsi="Times New Roman" w:cs="Times New Roman"/>
          <w:sz w:val="28"/>
          <w:szCs w:val="28"/>
        </w:rPr>
        <w:tab/>
      </w:r>
      <w:r w:rsidRPr="001258E4">
        <w:rPr>
          <w:rFonts w:ascii="Times New Roman" w:hAnsi="Times New Roman" w:cs="Times New Roman"/>
          <w:sz w:val="28"/>
          <w:szCs w:val="28"/>
        </w:rPr>
        <w:tab/>
        <w:t>Рис. 3 - Карта процесса «Проведение испытаний»</w:t>
      </w:r>
    </w:p>
    <w:p w:rsidR="000D34F2" w:rsidRPr="00A34657" w:rsidRDefault="000D34F2" w:rsidP="000D34F2">
      <w:pPr>
        <w:pStyle w:val="a7"/>
        <w:spacing w:before="0" w:beforeAutospacing="0" w:after="0" w:afterAutospacing="0"/>
        <w:rPr>
          <w:rFonts w:ascii="Times New Roman" w:hAnsi="Times New Roman" w:cs="Times New Roman"/>
          <w:sz w:val="28"/>
          <w:szCs w:val="28"/>
        </w:rPr>
      </w:pPr>
    </w:p>
    <w:p w:rsidR="000D34F2" w:rsidRPr="001258E4" w:rsidRDefault="000D34F2" w:rsidP="000D34F2">
      <w:pPr>
        <w:pStyle w:val="a7"/>
        <w:spacing w:before="0" w:beforeAutospacing="0" w:after="0" w:afterAutospacing="0"/>
        <w:jc w:val="both"/>
        <w:rPr>
          <w:rFonts w:ascii="Times New Roman" w:hAnsi="Times New Roman" w:cs="Times New Roman"/>
          <w:sz w:val="28"/>
          <w:szCs w:val="28"/>
        </w:rPr>
      </w:pPr>
      <w:r w:rsidRPr="001258E4">
        <w:rPr>
          <w:rFonts w:ascii="Times New Roman" w:hAnsi="Times New Roman" w:cs="Times New Roman"/>
          <w:b/>
          <w:sz w:val="28"/>
          <w:szCs w:val="28"/>
        </w:rPr>
        <w:tab/>
        <w:t xml:space="preserve">Еще один метод описания процессов - </w:t>
      </w:r>
      <w:r w:rsidRPr="001258E4">
        <w:rPr>
          <w:rStyle w:val="af2"/>
          <w:rFonts w:ascii="Times New Roman" w:hAnsi="Times New Roman" w:cs="Times New Roman"/>
          <w:b/>
          <w:i w:val="0"/>
          <w:sz w:val="28"/>
          <w:szCs w:val="28"/>
        </w:rPr>
        <w:t>диаграмма потоков</w:t>
      </w:r>
      <w:r w:rsidRPr="001258E4">
        <w:rPr>
          <w:rFonts w:ascii="Times New Roman" w:hAnsi="Times New Roman" w:cs="Times New Roman"/>
          <w:i/>
          <w:sz w:val="28"/>
          <w:szCs w:val="28"/>
        </w:rPr>
        <w:t>.</w:t>
      </w:r>
      <w:r w:rsidRPr="001258E4">
        <w:rPr>
          <w:rFonts w:ascii="Times New Roman" w:hAnsi="Times New Roman" w:cs="Times New Roman"/>
          <w:sz w:val="28"/>
          <w:szCs w:val="28"/>
        </w:rPr>
        <w:t xml:space="preserve"> Иногда эта диаграмма отождествляется с диаграммой последовательности. В простейших процессах (что линейно протекают, когда все потоки начинаются из первой же действия процесса) эти диаграммы могут совпасть, но это не касается таких сложных процессов, как испытание (измерение). </w:t>
      </w:r>
      <w:r w:rsidRPr="001258E4">
        <w:rPr>
          <w:rStyle w:val="af2"/>
          <w:rFonts w:ascii="Times New Roman" w:hAnsi="Times New Roman" w:cs="Times New Roman"/>
          <w:i w:val="0"/>
          <w:sz w:val="28"/>
          <w:szCs w:val="28"/>
        </w:rPr>
        <w:t>Материальный поток наиболее важный во многих процессах, но не единый.</w:t>
      </w:r>
      <w:r w:rsidRPr="001258E4">
        <w:rPr>
          <w:rFonts w:ascii="Times New Roman" w:hAnsi="Times New Roman" w:cs="Times New Roman"/>
          <w:sz w:val="28"/>
          <w:szCs w:val="28"/>
        </w:rPr>
        <w:t xml:space="preserve"> С ним тесно связанные другие потоки: финансовый, информационный, управленческих влияний и др. </w:t>
      </w:r>
    </w:p>
    <w:p w:rsidR="000D34F2" w:rsidRDefault="000D34F2" w:rsidP="000D34F2">
      <w:pPr>
        <w:pStyle w:val="a7"/>
        <w:spacing w:before="0" w:beforeAutospacing="0" w:after="0" w:afterAutospacing="0"/>
        <w:jc w:val="both"/>
        <w:rPr>
          <w:rFonts w:ascii="Times New Roman" w:hAnsi="Times New Roman" w:cs="Times New Roman"/>
          <w:sz w:val="28"/>
          <w:szCs w:val="28"/>
        </w:rPr>
      </w:pPr>
      <w:r w:rsidRPr="001258E4">
        <w:rPr>
          <w:rFonts w:ascii="Times New Roman" w:hAnsi="Times New Roman" w:cs="Times New Roman"/>
          <w:sz w:val="28"/>
          <w:szCs w:val="28"/>
        </w:rPr>
        <w:tab/>
        <w:t xml:space="preserve">В МС ISO серии 9000 особое внимание отводится именно информационным и управленческим потокам. Так, на схеме модели системы менеджмента качества (СМК), основанной на процессном подходе, не показан материальный поток (который начинается от внешних поставщиков организации), однако показанны потоки информации, связанные с потребителем </w:t>
      </w:r>
      <w:proofErr w:type="gramStart"/>
      <w:r w:rsidRPr="001258E4">
        <w:rPr>
          <w:rFonts w:ascii="Times New Roman" w:hAnsi="Times New Roman" w:cs="Times New Roman"/>
          <w:sz w:val="28"/>
          <w:szCs w:val="28"/>
        </w:rPr>
        <w:t xml:space="preserve">( </w:t>
      </w:r>
      <w:proofErr w:type="gramEnd"/>
      <w:r w:rsidRPr="001258E4">
        <w:rPr>
          <w:rFonts w:ascii="Times New Roman" w:hAnsi="Times New Roman" w:cs="Times New Roman"/>
          <w:sz w:val="28"/>
          <w:szCs w:val="28"/>
        </w:rPr>
        <w:t xml:space="preserve">требования потребителя, информационные потоки на уровне руководства организации, информация с </w:t>
      </w:r>
      <w:r>
        <w:rPr>
          <w:rFonts w:ascii="Times New Roman" w:hAnsi="Times New Roman" w:cs="Times New Roman"/>
          <w:sz w:val="28"/>
          <w:szCs w:val="28"/>
        </w:rPr>
        <w:t>обратной связи</w:t>
      </w:r>
      <w:r w:rsidRPr="001258E4">
        <w:rPr>
          <w:rFonts w:ascii="Times New Roman" w:hAnsi="Times New Roman" w:cs="Times New Roman"/>
          <w:sz w:val="28"/>
          <w:szCs w:val="28"/>
        </w:rPr>
        <w:t xml:space="preserve"> с потребителем). </w:t>
      </w:r>
    </w:p>
    <w:p w:rsidR="000D34F2" w:rsidRPr="001258E4" w:rsidRDefault="000D34F2" w:rsidP="000D34F2">
      <w:pPr>
        <w:pStyle w:val="a7"/>
        <w:spacing w:before="0" w:beforeAutospacing="0" w:after="0" w:afterAutospacing="0"/>
        <w:ind w:firstLine="708"/>
        <w:jc w:val="both"/>
        <w:rPr>
          <w:rStyle w:val="af2"/>
          <w:sz w:val="28"/>
          <w:szCs w:val="28"/>
        </w:rPr>
      </w:pPr>
      <w:r w:rsidRPr="001258E4">
        <w:rPr>
          <w:rFonts w:ascii="Times New Roman" w:hAnsi="Times New Roman" w:cs="Times New Roman"/>
          <w:sz w:val="28"/>
          <w:szCs w:val="28"/>
        </w:rPr>
        <w:t>Таким образом, рассмотрев модель СМК и приведен</w:t>
      </w:r>
      <w:r>
        <w:rPr>
          <w:rFonts w:ascii="Times New Roman" w:hAnsi="Times New Roman" w:cs="Times New Roman"/>
          <w:sz w:val="28"/>
          <w:szCs w:val="28"/>
        </w:rPr>
        <w:t>ный</w:t>
      </w:r>
      <w:r w:rsidRPr="001258E4">
        <w:rPr>
          <w:rFonts w:ascii="Times New Roman" w:hAnsi="Times New Roman" w:cs="Times New Roman"/>
          <w:sz w:val="28"/>
          <w:szCs w:val="28"/>
        </w:rPr>
        <w:t xml:space="preserve"> в методических указаниях по процессному подходу к СМК пример сети процессов организации на макроуровне, можно сделать вывод, что при планировании и описании </w:t>
      </w:r>
      <w:r w:rsidRPr="001258E4">
        <w:rPr>
          <w:rFonts w:ascii="Times New Roman" w:hAnsi="Times New Roman" w:cs="Times New Roman"/>
          <w:sz w:val="28"/>
          <w:szCs w:val="28"/>
        </w:rPr>
        <w:lastRenderedPageBreak/>
        <w:t>процессов СМК на макроуровне акцент должен быть сделан на потоки (материальные, информационные и др.)</w:t>
      </w:r>
      <w:proofErr w:type="gramStart"/>
      <w:r w:rsidRPr="001258E4">
        <w:rPr>
          <w:rFonts w:ascii="Times New Roman" w:hAnsi="Times New Roman" w:cs="Times New Roman"/>
          <w:sz w:val="28"/>
          <w:szCs w:val="28"/>
        </w:rPr>
        <w:t xml:space="preserve"> ,</w:t>
      </w:r>
      <w:proofErr w:type="gramEnd"/>
      <w:r w:rsidRPr="001258E4">
        <w:rPr>
          <w:rFonts w:ascii="Times New Roman" w:hAnsi="Times New Roman" w:cs="Times New Roman"/>
          <w:sz w:val="28"/>
          <w:szCs w:val="28"/>
        </w:rPr>
        <w:t xml:space="preserve"> а не на последовательность действий. Попробуйте, например, описать последовательность таких действий: периодически проводимые опросы потребителей, результаты которых попадают на вход периодически повторяющихся проектов выпуска новой продукции. А вот с помощью диаграммы потоков это сделать просто.</w:t>
      </w:r>
      <w:r w:rsidRPr="001258E4">
        <w:rPr>
          <w:rStyle w:val="af2"/>
          <w:sz w:val="28"/>
          <w:szCs w:val="28"/>
        </w:rPr>
        <w:t xml:space="preserve"> </w:t>
      </w:r>
      <w:r w:rsidRPr="001258E4">
        <w:rPr>
          <w:rStyle w:val="af2"/>
          <w:sz w:val="28"/>
          <w:szCs w:val="28"/>
        </w:rPr>
        <w:tab/>
      </w:r>
    </w:p>
    <w:p w:rsidR="000D34F2" w:rsidRPr="001258E4" w:rsidRDefault="000D34F2" w:rsidP="000D34F2">
      <w:pPr>
        <w:pStyle w:val="a7"/>
        <w:spacing w:before="0" w:beforeAutospacing="0" w:after="0" w:afterAutospacing="0"/>
        <w:ind w:firstLine="708"/>
        <w:jc w:val="both"/>
        <w:rPr>
          <w:rFonts w:ascii="Times New Roman" w:hAnsi="Times New Roman" w:cs="Times New Roman"/>
          <w:sz w:val="28"/>
          <w:szCs w:val="28"/>
        </w:rPr>
      </w:pPr>
      <w:r w:rsidRPr="001258E4">
        <w:rPr>
          <w:rStyle w:val="af2"/>
          <w:rFonts w:ascii="Times New Roman" w:hAnsi="Times New Roman" w:cs="Times New Roman"/>
          <w:i w:val="0"/>
          <w:sz w:val="28"/>
          <w:szCs w:val="28"/>
        </w:rPr>
        <w:t>Следует предостеречь и от попытки объединить эти две диаграммы (последовательности и потоков) в одну. Это может выйти только для простого процесса. Если те, кто берется описать процесс, не договорятся о том, какую диаграмму они строят, то впоследствии это будет причиной разногласий.</w:t>
      </w:r>
      <w:r w:rsidRPr="00A34657">
        <w:rPr>
          <w:rFonts w:ascii="Times New Roman" w:hAnsi="Times New Roman" w:cs="Times New Roman"/>
          <w:sz w:val="28"/>
          <w:szCs w:val="28"/>
        </w:rPr>
        <w:tab/>
      </w:r>
      <w:r w:rsidRPr="001258E4">
        <w:rPr>
          <w:rFonts w:ascii="Times New Roman" w:hAnsi="Times New Roman" w:cs="Times New Roman"/>
          <w:sz w:val="28"/>
          <w:szCs w:val="28"/>
        </w:rPr>
        <w:t xml:space="preserve">Более сложная методика описания процессов с помощью диаграммы потоков - это </w:t>
      </w:r>
      <w:r w:rsidRPr="001258E4">
        <w:rPr>
          <w:rStyle w:val="af2"/>
          <w:rFonts w:ascii="Times New Roman" w:hAnsi="Times New Roman" w:cs="Times New Roman"/>
          <w:b/>
          <w:i w:val="0"/>
          <w:sz w:val="28"/>
          <w:szCs w:val="28"/>
        </w:rPr>
        <w:t>IDEF0</w:t>
      </w:r>
      <w:r w:rsidRPr="001258E4">
        <w:rPr>
          <w:rFonts w:ascii="Times New Roman" w:hAnsi="Times New Roman" w:cs="Times New Roman"/>
          <w:i/>
          <w:sz w:val="28"/>
          <w:szCs w:val="28"/>
        </w:rPr>
        <w:t>.</w:t>
      </w:r>
      <w:r w:rsidRPr="001258E4">
        <w:rPr>
          <w:rFonts w:ascii="Times New Roman" w:hAnsi="Times New Roman" w:cs="Times New Roman"/>
          <w:sz w:val="28"/>
          <w:szCs w:val="28"/>
        </w:rPr>
        <w:t xml:space="preserve"> Эта методика приведена в рекомендациях </w:t>
      </w:r>
      <w:proofErr w:type="gramStart"/>
      <w:r w:rsidRPr="001258E4">
        <w:rPr>
          <w:rFonts w:ascii="Times New Roman" w:hAnsi="Times New Roman" w:cs="Times New Roman"/>
          <w:sz w:val="28"/>
          <w:szCs w:val="28"/>
        </w:rPr>
        <w:t>Р</w:t>
      </w:r>
      <w:proofErr w:type="gramEnd"/>
      <w:r w:rsidRPr="001258E4">
        <w:rPr>
          <w:rFonts w:ascii="Times New Roman" w:hAnsi="Times New Roman" w:cs="Times New Roman"/>
          <w:sz w:val="28"/>
          <w:szCs w:val="28"/>
        </w:rPr>
        <w:t xml:space="preserve"> 50.1.028-2001 (Информационные технологии поддержки жизненного цикла продукции. </w:t>
      </w:r>
      <w:proofErr w:type="gramStart"/>
      <w:r w:rsidRPr="001258E4">
        <w:rPr>
          <w:rFonts w:ascii="Times New Roman" w:hAnsi="Times New Roman" w:cs="Times New Roman"/>
          <w:sz w:val="28"/>
          <w:szCs w:val="28"/>
        </w:rPr>
        <w:t>Методология функционального моделирования) и выполняется для функционального моделирования в рамках Cals - Технологий.</w:t>
      </w:r>
      <w:proofErr w:type="gramEnd"/>
      <w:r w:rsidRPr="001258E4">
        <w:rPr>
          <w:rFonts w:ascii="Times New Roman" w:hAnsi="Times New Roman" w:cs="Times New Roman"/>
          <w:sz w:val="28"/>
          <w:szCs w:val="28"/>
        </w:rPr>
        <w:t xml:space="preserve"> Она представляет собой метод описания процессов на разных уровнях декомпозиции с отражением сразу нескольких потоков. </w:t>
      </w:r>
    </w:p>
    <w:p w:rsidR="000D34F2" w:rsidRPr="001258E4" w:rsidRDefault="000D34F2" w:rsidP="000D34F2">
      <w:pPr>
        <w:pStyle w:val="a7"/>
        <w:spacing w:before="0" w:beforeAutospacing="0" w:after="0" w:afterAutospacing="0"/>
        <w:ind w:firstLine="708"/>
        <w:jc w:val="both"/>
        <w:rPr>
          <w:rFonts w:ascii="Times New Roman" w:hAnsi="Times New Roman" w:cs="Times New Roman"/>
          <w:sz w:val="28"/>
          <w:szCs w:val="28"/>
        </w:rPr>
      </w:pPr>
      <w:r w:rsidRPr="001258E4">
        <w:rPr>
          <w:rFonts w:ascii="Times New Roman" w:hAnsi="Times New Roman" w:cs="Times New Roman"/>
          <w:sz w:val="28"/>
          <w:szCs w:val="28"/>
        </w:rPr>
        <w:t xml:space="preserve">Введя еще один уровень декомпозиции процесса, фактически получим три уровне: А-0, А0, АX </w:t>
      </w:r>
      <w:proofErr w:type="gramStart"/>
      <w:r w:rsidRPr="001258E4">
        <w:rPr>
          <w:rFonts w:ascii="Times New Roman" w:hAnsi="Times New Roman" w:cs="Times New Roman"/>
          <w:sz w:val="28"/>
          <w:szCs w:val="28"/>
        </w:rPr>
        <w:t xml:space="preserve">( </w:t>
      </w:r>
      <w:proofErr w:type="gramEnd"/>
      <w:r w:rsidRPr="001258E4">
        <w:rPr>
          <w:rFonts w:ascii="Times New Roman" w:hAnsi="Times New Roman" w:cs="Times New Roman"/>
          <w:sz w:val="28"/>
          <w:szCs w:val="28"/>
        </w:rPr>
        <w:t>листы: А</w:t>
      </w:r>
      <w:proofErr w:type="gramStart"/>
      <w:r w:rsidRPr="001258E4">
        <w:rPr>
          <w:rFonts w:ascii="Times New Roman" w:hAnsi="Times New Roman" w:cs="Times New Roman"/>
          <w:sz w:val="28"/>
          <w:szCs w:val="28"/>
        </w:rPr>
        <w:t>1</w:t>
      </w:r>
      <w:proofErr w:type="gramEnd"/>
      <w:r w:rsidRPr="001258E4">
        <w:rPr>
          <w:rFonts w:ascii="Times New Roman" w:hAnsi="Times New Roman" w:cs="Times New Roman"/>
          <w:sz w:val="28"/>
          <w:szCs w:val="28"/>
        </w:rPr>
        <w:t xml:space="preserve"> и А2). В итоге наш процесс будет описан на четверых листах (схема 10 </w:t>
      </w:r>
      <w:proofErr w:type="gramStart"/>
      <w:r w:rsidRPr="001258E4">
        <w:rPr>
          <w:rFonts w:ascii="Times New Roman" w:hAnsi="Times New Roman" w:cs="Times New Roman"/>
          <w:sz w:val="28"/>
          <w:szCs w:val="28"/>
        </w:rPr>
        <w:t>а-г</w:t>
      </w:r>
      <w:proofErr w:type="gramEnd"/>
      <w:r w:rsidRPr="001258E4">
        <w:rPr>
          <w:rFonts w:ascii="Times New Roman" w:hAnsi="Times New Roman" w:cs="Times New Roman"/>
          <w:sz w:val="28"/>
          <w:szCs w:val="28"/>
        </w:rPr>
        <w:t xml:space="preserve">). </w:t>
      </w:r>
    </w:p>
    <w:p w:rsidR="000D34F2" w:rsidRDefault="000D34F2" w:rsidP="000D34F2">
      <w:pPr>
        <w:pStyle w:val="a7"/>
        <w:spacing w:before="0" w:beforeAutospacing="0" w:after="0" w:afterAutospacing="0"/>
        <w:jc w:val="both"/>
        <w:rPr>
          <w:rFonts w:ascii="Times New Roman" w:hAnsi="Times New Roman" w:cs="Times New Roman"/>
          <w:sz w:val="28"/>
          <w:szCs w:val="28"/>
        </w:rPr>
      </w:pPr>
      <w:r w:rsidRPr="001258E4">
        <w:rPr>
          <w:rFonts w:ascii="Times New Roman" w:hAnsi="Times New Roman" w:cs="Times New Roman"/>
          <w:b/>
          <w:sz w:val="28"/>
          <w:szCs w:val="28"/>
        </w:rPr>
        <w:tab/>
        <w:t>IDEF0 - типичный пример диаграммы потоков, который объясняет популярность этого метода при построении и описании процессов СМК.</w:t>
      </w:r>
      <w:r w:rsidRPr="001258E4">
        <w:rPr>
          <w:rFonts w:ascii="Times New Roman" w:hAnsi="Times New Roman" w:cs="Times New Roman"/>
          <w:sz w:val="28"/>
          <w:szCs w:val="28"/>
        </w:rPr>
        <w:t xml:space="preserve"> Нужно отметить, что все перечисленные методологии были разработаны в рамках программы интегрированной компьютеризации производства (ICAM), </w:t>
      </w:r>
      <w:proofErr w:type="gramStart"/>
      <w:r w:rsidRPr="001258E4">
        <w:rPr>
          <w:rFonts w:ascii="Times New Roman" w:hAnsi="Times New Roman" w:cs="Times New Roman"/>
          <w:sz w:val="28"/>
          <w:szCs w:val="28"/>
        </w:rPr>
        <w:t>а</w:t>
      </w:r>
      <w:proofErr w:type="gramEnd"/>
      <w:r w:rsidRPr="001258E4">
        <w:rPr>
          <w:rFonts w:ascii="Times New Roman" w:hAnsi="Times New Roman" w:cs="Times New Roman"/>
          <w:sz w:val="28"/>
          <w:szCs w:val="28"/>
        </w:rPr>
        <w:t xml:space="preserve"> следовательно, адаптированные под задачи компьютеризации - бросается в глаза лишняя формализация диаграмм, которая усложняет метод. Упростить работу из применения вышеперечисленных методов IDEF можно, используя соответствующее программное обеспечение для компьютера.</w:t>
      </w:r>
      <w:r w:rsidRPr="00A34657">
        <w:rPr>
          <w:rFonts w:ascii="Times New Roman" w:hAnsi="Times New Roman" w:cs="Times New Roman"/>
          <w:sz w:val="28"/>
          <w:szCs w:val="28"/>
        </w:rPr>
        <w:t xml:space="preserve"> </w:t>
      </w:r>
    </w:p>
    <w:p w:rsidR="000D34F2" w:rsidRPr="001258E4" w:rsidRDefault="000D34F2" w:rsidP="000D34F2">
      <w:pPr>
        <w:pStyle w:val="a7"/>
        <w:spacing w:before="0" w:beforeAutospacing="0" w:after="0" w:afterAutospacing="0"/>
        <w:ind w:firstLine="708"/>
        <w:jc w:val="both"/>
        <w:rPr>
          <w:rFonts w:ascii="Times New Roman" w:hAnsi="Times New Roman" w:cs="Times New Roman"/>
          <w:sz w:val="24"/>
          <w:szCs w:val="24"/>
        </w:rPr>
      </w:pPr>
      <w:r w:rsidRPr="001258E4">
        <w:rPr>
          <w:rFonts w:ascii="Times New Roman" w:hAnsi="Times New Roman" w:cs="Times New Roman"/>
          <w:sz w:val="24"/>
          <w:szCs w:val="24"/>
        </w:rPr>
        <w:t xml:space="preserve">Рис.3 - Діаграма </w:t>
      </w:r>
      <w:proofErr w:type="gramStart"/>
      <w:r w:rsidRPr="001258E4">
        <w:rPr>
          <w:rFonts w:ascii="Times New Roman" w:hAnsi="Times New Roman" w:cs="Times New Roman"/>
          <w:sz w:val="24"/>
          <w:szCs w:val="24"/>
        </w:rPr>
        <w:t>посл</w:t>
      </w:r>
      <w:proofErr w:type="gramEnd"/>
      <w:r w:rsidRPr="001258E4">
        <w:rPr>
          <w:rFonts w:ascii="Times New Roman" w:hAnsi="Times New Roman" w:cs="Times New Roman"/>
          <w:sz w:val="24"/>
          <w:szCs w:val="24"/>
        </w:rPr>
        <w:t>ідовності процесу Проведення  випробувань</w:t>
      </w:r>
    </w:p>
    <w:p w:rsidR="000D34F2" w:rsidRPr="00A34657" w:rsidRDefault="000D34F2" w:rsidP="000D34F2">
      <w:pPr>
        <w:rPr>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3332"/>
        <w:gridCol w:w="2124"/>
        <w:gridCol w:w="2016"/>
      </w:tblGrid>
      <w:tr w:rsidR="000D34F2" w:rsidRPr="00164CE6" w:rsidTr="002A6DA1">
        <w:tc>
          <w:tcPr>
            <w:tcW w:w="2068" w:type="dxa"/>
            <w:tcBorders>
              <w:top w:val="single" w:sz="4" w:space="0" w:color="auto"/>
              <w:left w:val="single" w:sz="4" w:space="0" w:color="auto"/>
              <w:bottom w:val="single" w:sz="4" w:space="0" w:color="auto"/>
              <w:right w:val="single" w:sz="4" w:space="0" w:color="auto"/>
            </w:tcBorders>
          </w:tcPr>
          <w:p w:rsidR="000D34F2" w:rsidRPr="001258E4" w:rsidRDefault="000D34F2" w:rsidP="002A6DA1">
            <w:r w:rsidRPr="001258E4">
              <w:t>Входные данные</w:t>
            </w:r>
          </w:p>
        </w:tc>
        <w:tc>
          <w:tcPr>
            <w:tcW w:w="3332" w:type="dxa"/>
            <w:tcBorders>
              <w:top w:val="single" w:sz="4" w:space="0" w:color="auto"/>
              <w:left w:val="single" w:sz="4" w:space="0" w:color="auto"/>
              <w:bottom w:val="single" w:sz="4" w:space="0" w:color="auto"/>
              <w:right w:val="single" w:sz="4" w:space="0" w:color="auto"/>
            </w:tcBorders>
          </w:tcPr>
          <w:p w:rsidR="000D34F2" w:rsidRPr="001258E4" w:rsidRDefault="000D34F2" w:rsidP="002A6DA1">
            <w:pPr>
              <w:jc w:val="center"/>
            </w:pPr>
            <w:r w:rsidRPr="001258E4">
              <w:t>Операции процесса</w:t>
            </w:r>
          </w:p>
        </w:tc>
        <w:tc>
          <w:tcPr>
            <w:tcW w:w="2124" w:type="dxa"/>
            <w:tcBorders>
              <w:top w:val="single" w:sz="4" w:space="0" w:color="auto"/>
              <w:left w:val="single" w:sz="4" w:space="0" w:color="auto"/>
              <w:bottom w:val="single" w:sz="4" w:space="0" w:color="auto"/>
              <w:right w:val="single" w:sz="4" w:space="0" w:color="auto"/>
            </w:tcBorders>
          </w:tcPr>
          <w:p w:rsidR="000D34F2" w:rsidRPr="001258E4" w:rsidRDefault="000D34F2" w:rsidP="002A6DA1">
            <w:r w:rsidRPr="001258E4">
              <w:t>Исходные данные</w:t>
            </w:r>
          </w:p>
        </w:tc>
        <w:tc>
          <w:tcPr>
            <w:tcW w:w="2016" w:type="dxa"/>
            <w:tcBorders>
              <w:top w:val="single" w:sz="4" w:space="0" w:color="auto"/>
              <w:left w:val="single" w:sz="4" w:space="0" w:color="auto"/>
              <w:bottom w:val="single" w:sz="4" w:space="0" w:color="auto"/>
              <w:right w:val="single" w:sz="4" w:space="0" w:color="auto"/>
            </w:tcBorders>
          </w:tcPr>
          <w:p w:rsidR="000D34F2" w:rsidRPr="001258E4" w:rsidRDefault="000D34F2" w:rsidP="002A6DA1">
            <w:r w:rsidRPr="001258E4">
              <w:t>Комментарии</w:t>
            </w:r>
          </w:p>
        </w:tc>
      </w:tr>
    </w:tbl>
    <w:p w:rsidR="000D34F2" w:rsidRPr="00A34657" w:rsidRDefault="00A52442" w:rsidP="000D34F2">
      <w:r>
        <w:rPr>
          <w:noProof/>
          <w:lang w:eastAsia="ru-RU"/>
        </w:rPr>
        <w:lastRenderedPageBreak/>
        <w:pict>
          <v:line id="Прямая соединительная линия 160" o:spid="_x0000_s1108" style="position:absolute;z-index:251672576;visibility:visible;mso-position-horizontal-relative:text;mso-position-vertical-relative:text" from="198pt,687.2pt" to="198pt,7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aw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Hoo0gDTeo+bd5trrtv3efNNdq87350X7sv3U33vbvZfAD7dvMR7HDY3e7c&#10;1yjkg5qtcTmATtS5DXrQlbowZ5q+dkjpSU3UgseqLtcGLspCRnIvJWycAU7z9rlmEEOuvI7Srirb&#10;BEgQDa1iB9eHDvKVR3TrpODt90fDNNJJSL7PM9b5Z1w3KBgFlkIFbUlOlmfOBx4k34cEt9IzIWWc&#10;D6lQW+CT4/5xTHBaChYOQ5izi/lEWrQkYcLiLxYFJ3fDrL5SLILVnLDpzvZESLCRj2p4K0AfyXG4&#10;reEMI8nhUQVrS0+qcCPUCoR31nbI3pykJ9PRdDToDfrDaW+QlmXv6Wwy6A1n2ePj8lE5mZTZ20A+&#10;G+S1YIyrwH8/8Nng7wZq9/S2o3oY+YNQyX30qCiQ3f9H0rHZob/bSZlrtj63obrQd5jxGLx7j+ER&#10;3d3HqF9fjfFPAAAA//8DAFBLAwQUAAYACAAAACEAzj2KEuIAAAANAQAADwAAAGRycy9kb3ducmV2&#10;LnhtbEyPzU7DMBCE70i8g7VI3KgTGpU0xKkQUrm0FPVHCG5uvCQR8TqKnTa8PYs4wHFnRrPf5IvR&#10;tuKEvW8cKYgnEQik0pmGKgWH/fImBeGDJqNbR6jgCz0sisuLXGfGnWmLp12oBJeQz7SCOoQuk9KX&#10;NVrtJ65DYu/D9VYHPvtKml6fudy28jaKZtLqhvhDrTt8rLH83A1WwXa9XKWvq2Es+/eneLN/WT+/&#10;+VSp66vx4R5EwDH8heEHn9GhYKajG8h40SqYzme8JbAxvUsSEBz5lY4sJXGUgCxy+X9F8Q0AAP//&#10;AwBQSwECLQAUAAYACAAAACEAtoM4kv4AAADhAQAAEwAAAAAAAAAAAAAAAAAAAAAAW0NvbnRlbnRf&#10;VHlwZXNdLnhtbFBLAQItABQABgAIAAAAIQA4/SH/1gAAAJQBAAALAAAAAAAAAAAAAAAAAC8BAABf&#10;cmVscy8ucmVsc1BLAQItABQABgAIAAAAIQCwf2awYwIAAH0EAAAOAAAAAAAAAAAAAAAAAC4CAABk&#10;cnMvZTJvRG9jLnhtbFBLAQItABQABgAIAAAAIQDOPYoS4gAAAA0BAAAPAAAAAAAAAAAAAAAAAL0E&#10;AABkcnMvZG93bnJldi54bWxQSwUGAAAAAAQABADzAAAAzAUAAAAA&#10;">
            <v:stroke endarrow="block"/>
          </v:line>
        </w:pict>
      </w:r>
      <w:r>
        <w:rPr>
          <w:noProof/>
          <w:lang w:eastAsia="ru-RU"/>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59" o:spid="_x0000_s1037" type="#_x0000_t114" style="position:absolute;margin-left:-45pt;margin-top:66.2pt;width:120.6pt;height:63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qXwIAAHsEAAAOAAAAZHJzL2Uyb0RvYy54bWysVM1uEzEQviPxDpbvzWZD059VN1WVEoRU&#10;oFLhARyvN2the4ztZFNugHgA3oQDvfD3DJs3YuykaQqcEHuwPJ6ZzzPf59mT06VWZCGcl2BKmvf6&#10;lAjDoZJmVtJXLyd7R5T4wEzFFBhR0mvh6eno4YOT1hZiAA2oSjiCIMYXrS1pE4ItsszzRmjme2CF&#10;QWcNTrOApptllWMtomuVDfr9g6wFV1kHXHiPp+drJx0l/LoWPLyoay8CUSXF2kJaXVqncc1GJ6yY&#10;OWYbyTdlsH+oQjNp8NIt1DkLjMyd/ANKS+7AQx16HHQGdS25SD1gN3n/t26uGmZF6gXJ8XZLk/9/&#10;sPz54tIRWaF2w2NKDNMoUvep+9b97L7urd6tPnY33ffuc0G6L/Fo9QGtm+7H6j2JCUhfa32BKFf2&#10;0kUCvL0A/toTA+OGmZk4cw7aRrAKi85jfHYvIRoeU8m0fQYV3s3mARKTy9rpCIgckWUS7HormFgG&#10;wvEwHz7KDwaoK0ffUR8ZTIpmrLjNts6HJwI0iZuS1gparMuFc+BzLUxIV7HFhQ+xNFbcxqdWQMlq&#10;IpVKhptNx8qRBcOXNElf6gY73g1ThrQlPR4Ohgn5ns/vQvTT9zcILQOOhJI6tYRhMYgVkcPHpkr7&#10;wKRa77FkZTakRh7XeoTldJlEPYy5keMpVNfIsoP1BODE4qYB95aSFl9/Sf2bOXOCEvXUoFLH+f5+&#10;HJdk7A8PI8du1zPd9TDDEaqkgZL1dhzWIza3Ts4avClPbBg4Q3Vrmbi+q2pTPr7wJMFmGuMI7dop&#10;6u6fMfoFAAD//wMAUEsDBBQABgAIAAAAIQCUE1oM4gAAAAsBAAAPAAAAZHJzL2Rvd25yZXYueG1s&#10;TI8xT8MwFIR3JP6D9ZDYWichLSWNUxWkDoiFpkXA5sSvSYT9HMVuG/497kTH053uvstXo9HshIPr&#10;LAmIpxEwpNqqjhoB+91msgDmvCQltSUU8IsOVsXtTS4zZc+0xVPpGxZKyGVSQOt9n3Hu6haNdFPb&#10;IwXvYAcjfZBDw9Ugz6HcaJ5E0Zwb2VFYaGWPLy3WP+XRCCgft5+vz1/xOE/T/nv9Uen92/tGiPu7&#10;cb0E5nH0/2G44Ad0KAJTZY+kHNMCJk9R+OKD8ZCkwC6JWZwAqwQks0UKvMj59YfiDwAA//8DAFBL&#10;AQItABQABgAIAAAAIQC2gziS/gAAAOEBAAATAAAAAAAAAAAAAAAAAAAAAABbQ29udGVudF9UeXBl&#10;c10ueG1sUEsBAi0AFAAGAAgAAAAhADj9If/WAAAAlAEAAAsAAAAAAAAAAAAAAAAALwEAAF9yZWxz&#10;Ly5yZWxzUEsBAi0AFAAGAAgAAAAhAL+i5WpfAgAAewQAAA4AAAAAAAAAAAAAAAAALgIAAGRycy9l&#10;Mm9Eb2MueG1sUEsBAi0AFAAGAAgAAAAhAJQTWgziAAAACwEAAA8AAAAAAAAAAAAAAAAAuQQAAGRy&#10;cy9kb3ducmV2LnhtbFBLBQYAAAAABAAEAPMAAADIBQAAAAA=&#10;">
            <v:textbox>
              <w:txbxContent>
                <w:p w:rsidR="002A6DA1" w:rsidRDefault="002A6DA1" w:rsidP="000D34F2">
                  <w:r>
                    <w:t>Запрос от клиента на проведение работ</w:t>
                  </w:r>
                </w:p>
              </w:txbxContent>
            </v:textbox>
          </v:shape>
        </w:pict>
      </w:r>
      <w:r>
        <w:rPr>
          <w:noProof/>
          <w:lang w:eastAsia="ru-RU"/>
        </w:rPr>
        <w:pict>
          <v:shape id="Блок-схема: документ 158" o:spid="_x0000_s1038" type="#_x0000_t114" style="position:absolute;margin-left:-54pt;margin-top:174.2pt;width:129.6pt;height:6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FFXgIAAHsEAAAOAAAAZHJzL2Uyb0RvYy54bWysVM1uEzEQviPxDpbv7SZRUppVN1XVEIRU&#10;oFLhARyvN2the4ztZFNuUPEAvAkHeuHvGTZvxNibhhQ4IfZgzXjGn2e+z7Mnp2utyEo4L8EUtH/Y&#10;o0QYDqU0i4K+ejk7OKbEB2ZKpsCIgl4LT08nDx+cNDYXA6hBlcIRBDE+b2xB6xBsnmWe10IzfwhW&#10;GAxW4DQL6LpFVjrWILpW2aDXO8oacKV1wIX3uDvtgnSS8KtK8PCiqrwIRBUUawtpdWmdxzWbnLB8&#10;4ZitJd+Wwf6hCs2kwUt3UFMWGFk6+QeUltyBhyocctAZVJXkIvWA3fR7v3VzVTMrUi9Ijrc7mvz/&#10;g+XPV5eOyBK1G6FUhmkUqf3Yfm1/tF8ONu82H9rb9lv7KSft57i1uUHvtv2+eU/iAaSvsT5HlCt7&#10;6SIB3l4Af+2JgfOamYU4cw6aWrASi+7H/Ozegeh4PErmzTMo8W62DJCYXFdOR0DkiKyTYNc7wcQ6&#10;EI6b/aPhaDxAXTnGjnvIYFI0Y/ndaet8eCJAk2gUtFLQYF0uTIEvtTAhXcVWFz7E0lh+l59aASXL&#10;mVQqOW4xP1eOrBi+pFn6UjfY8X6aMqQp6Hg0GCXkezG/D9FL398gtAw4Ekrq1BKmxSSWRw4fmzLZ&#10;gUnV2ViyMltSI4+dHmE9XydRdwrNobxGlh10E4ATi0YN7i0lDb7+gvo3S+YEJeqpQaXG/eEwjkty&#10;hqNHkWO3H5nvR5jhCFXQQElnnoduxJbWyUWNN/UTGwbOUN1KJq6j8l1V2/LxhScJttMYR2jfT1m/&#10;/hmTnwAAAP//AwBQSwMEFAAGAAgAAAAhAPxwYHDjAAAADAEAAA8AAABkcnMvZG93bnJldi54bWxM&#10;jzFPwzAUhHck/oP1kNhaJ8W0UYhTFaQOiIWGImBz4kcSYT9HsduGf487lfF0p7vvivVkDTvi6HtH&#10;EtJ5AgypcbqnVsL+bTvLgPmgSCvjCCX8ood1eX1VqFy7E+3wWIWWxRLyuZLQhTDknPumQ6v83A1I&#10;0ft2o1UhyrHlelSnWG4NXyTJklvVU1zo1IBPHTY/1cFKqFa7j+fHz3RaCjF8bd5rs3953Up5ezNt&#10;HoAFnMIlDGf8iA5lZKrdgbRnRsIsTbJ4Jki4E5kAdo7cpwtgtQSxEgJ4WfD/J8o/AAAA//8DAFBL&#10;AQItABQABgAIAAAAIQC2gziS/gAAAOEBAAATAAAAAAAAAAAAAAAAAAAAAABbQ29udGVudF9UeXBl&#10;c10ueG1sUEsBAi0AFAAGAAgAAAAhADj9If/WAAAAlAEAAAsAAAAAAAAAAAAAAAAALwEAAF9yZWxz&#10;Ly5yZWxzUEsBAi0AFAAGAAgAAAAhAAITAUVeAgAAewQAAA4AAAAAAAAAAAAAAAAALgIAAGRycy9l&#10;Mm9Eb2MueG1sUEsBAi0AFAAGAAgAAAAhAPxwYHDjAAAADAEAAA8AAAAAAAAAAAAAAAAAuAQAAGRy&#10;cy9kb3ducmV2LnhtbFBLBQYAAAAABAAEAPMAAADIBQAAAAA=&#10;">
            <v:textbox>
              <w:txbxContent>
                <w:p w:rsidR="002A6DA1" w:rsidRDefault="002A6DA1" w:rsidP="000D34F2">
                  <w:r>
                    <w:t>Зарегистрированная заявка</w:t>
                  </w:r>
                </w:p>
              </w:txbxContent>
            </v:textbox>
          </v:shape>
        </w:pict>
      </w:r>
      <w:r>
        <w:rPr>
          <w:noProof/>
          <w:lang w:eastAsia="ru-RU"/>
        </w:rPr>
        <w:pict>
          <v:shape id="Блок-схема: документ 157" o:spid="_x0000_s1039" type="#_x0000_t114" style="position:absolute;margin-left:-50.4pt;margin-top:290.3pt;width:126pt;height:108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SXgIAAHwEAAAOAAAAZHJzL2Uyb0RvYy54bWysVM1uEzEQviPxDpbv7e6Gpm1W3VRVSxFS&#10;gUqFB3C83qyF7TG2k025AeIBeBMO9MLfM2zeiLGTpilwQuzB8nhmvpn5ZmaPjhdakblwXoKpaLGb&#10;UyIMh1qaaUVfvTzfOaTEB2ZqpsCIil4LT4/HDx8cdbYUA2hB1cIRBDG+7GxF2xBsmWWet0IzvwtW&#10;GFQ24DQLKLppVjvWIbpW2SDP97MOXG0dcOE9vp6tlHSc8JtG8PCiabwIRFUUcwvpdOmcxDMbH7Fy&#10;6phtJV+nwf4hC82kwaAbqDMWGJk5+QeUltyBhybsctAZNI3kItWA1RT5b9VctcyKVAuS4+2GJv//&#10;YPnz+aUjssbeDQ8oMUxjk/pP/bf+Z/91Z/lu+bG/6b/3n0vSf4lPyw8o3fQ/lu9JdED6OutLRLmy&#10;ly4S4O0F8NeeGDhtmZmKE+egawWrMeki2mf3HKLg0ZVMumdQY2w2C5CYXDROR0DkiCxSw643DROL&#10;QDg+Fvt5jlNACUdd8eggyikGK2/drfPhiQBN4qWijYIOE3PhDPhMCxNSLDa/8CHmxspb+1QLKFmf&#10;S6WS4KaTU+XInOEonadvHcpvmylDuoqOhoNhQr6n89sQefr+BqFlwJ1QUlf0cGPEykjiY1OniQ1M&#10;qtUdU1ZmzWokctWQsJgsUldHMUAkeQL1NdLsYLUCuLJ4acG9paTD8a+ofzNjTlCinhps1ajY24v7&#10;koS94cEABbetmWxrmOEIVdFAyep6GlY7NrNOTluMVCQ2DJxgexuZuL7Lap0+jnhqwXod4w5ty8nq&#10;7qcx/gUAAP//AwBQSwMEFAAGAAgAAAAhAFbqLlHjAAAADAEAAA8AAABkcnMvZG93bnJldi54bWxM&#10;jzFPwzAUhHck/oP1kNhaO1XrtiFOVZA6IBYaigqbkzySCPs5it02/HvcCcbTne6+yzajNeyMg+8c&#10;KUimAhhS5eqOGgWHt91kBcwHTbU2jlDBD3rY5Lc3mU5rd6E9novQsFhCPtUK2hD6lHNftWi1n7oe&#10;KXpfbrA6RDk0vB70JZZbw2dCSG51R3Gh1T0+tVh9FyeroFjuj8+PH8ko5/P+c/temsPL606p+7tx&#10;+wAs4Bj+wnDFj+iQR6bSnaj2zCiYJEJE9qBgsRIS2DWySGbASgXLtZTA84z/P5H/AgAA//8DAFBL&#10;AQItABQABgAIAAAAIQC2gziS/gAAAOEBAAATAAAAAAAAAAAAAAAAAAAAAABbQ29udGVudF9UeXBl&#10;c10ueG1sUEsBAi0AFAAGAAgAAAAhADj9If/WAAAAlAEAAAsAAAAAAAAAAAAAAAAALwEAAF9yZWxz&#10;Ly5yZWxzUEsBAi0AFAAGAAgAAAAhAFNv4lJeAgAAfAQAAA4AAAAAAAAAAAAAAAAALgIAAGRycy9l&#10;Mm9Eb2MueG1sUEsBAi0AFAAGAAgAAAAhAFbqLlHjAAAADAEAAA8AAAAAAAAAAAAAAAAAuAQAAGRy&#10;cy9kb3ducmV2LnhtbFBLBQYAAAAABAAEAPMAAADIBQAAAAA=&#10;">
            <v:textbox>
              <w:txbxContent>
                <w:p w:rsidR="002A6DA1" w:rsidRDefault="002A6DA1" w:rsidP="000D34F2">
                  <w:r>
                    <w:t>Виза на заявке руко-</w:t>
                  </w:r>
                </w:p>
                <w:p w:rsidR="002A6DA1" w:rsidRDefault="002A6DA1" w:rsidP="000D34F2">
                  <w:r>
                    <w:t xml:space="preserve">Водителя с </w:t>
                  </w:r>
                  <w:proofErr w:type="gramStart"/>
                  <w:r>
                    <w:t>письмен-ным</w:t>
                  </w:r>
                  <w:proofErr w:type="gramEnd"/>
                  <w:r>
                    <w:t xml:space="preserve"> уведомлением руководителя под-разделения</w:t>
                  </w:r>
                </w:p>
              </w:txbxContent>
            </v:textbox>
          </v:shape>
        </w:pict>
      </w:r>
      <w:r>
        <w:rPr>
          <w:noProof/>
          <w:lang w:eastAsia="ru-RU"/>
        </w:rPr>
        <w:pict>
          <v:rect id="Прямоугольник 156" o:spid="_x0000_s1040" style="position:absolute;margin-left:102.6pt;margin-top:435.2pt;width:167.4pt;height:15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yYUwIAAGUEAAAOAAAAZHJzL2Uyb0RvYy54bWysVM1uEzEQviPxDpbvZLMhKc2qm6pKCUIq&#10;UKnwAI7Xm7Xw2mbsZBNOSL0i8Qg8BBfET59h80aMvWmaAifEHiyPZ/x55vtm9uR0XSuyEuCk0TlN&#10;e31KhOamkHqR0zevZ4+OKXGe6YIpo0VON8LR08nDByeNzcTAVEYVAgiCaJc1NqeV9zZLEscrUTPX&#10;M1ZodJYGaubRhEVSAGsQvVbJoN8/ShoDhQXDhXN4et456STil6Xg/lVZOuGJyinm5uMKcZ2HNZmc&#10;sGwBzFaS79Jg/5BFzaTGR/dQ58wzsgT5B1QtORhnSt/jpk5MWUouYg1YTdr/rZqrilkRa0FynN3T&#10;5P4fLH+5ugQiC9RudESJZjWK1H7efth+an+0N9vr9kt7037ffmx/tl/bbyREIWeNdRlevbKXEKp2&#10;9sLwt45oM62YXogzANNUghWYaRrik3sXguHwKpk3L0yBD7KlN5G+dQl1AERiyDqqtNmrJNaecDwc&#10;pIPR+BjF5OhLx8PHaT/qmLDs9roF558JU5OwySlgG0R4trpwPqTDstuQmL5RsphJpaIBi/lUAVkx&#10;bJlZ/GIFWOVhmNKkyel4NBhF5Hs+dwjRj9/fIGrpsfeVrHN6vA9iWeDtqS5iZ3omVbfHlJXeERm4&#10;6zTw6/m6Uy9SEIidm2KD1ILpeh1nEzeVgfeUNNjnOXXvlgwEJeq5RnnG6XAYBiMaw9GTARpw6Jkf&#10;epjmCJVTT0m3nfpumJYW5KLCl9JIhzZnKGkpI9l3We3yx16OGuzmLgzLoR2j7v4Ok18AAAD//wMA&#10;UEsDBBQABgAIAAAAIQAf9s9X4QAAAAwBAAAPAAAAZHJzL2Rvd25yZXYueG1sTI/LTsMwEEX3SPyD&#10;NUjsqN2QPkjjVAhUJJZtumE3SdwkEI+j2GkDX890BcvRHN17brqdbCfOZvCtIw3zmQJhqHRVS7WG&#10;Y757WIPwAanCzpHR8G08bLPbmxSTyl1ob86HUAsOIZ+ghiaEPpHSl42x6GeuN8S/kxssBj6HWlYD&#10;XjjcdjJSaikttsQNDfbmpTHl12G0Goo2OuLPPn9T9mn3GN6n/HP8eNX6/m563oAIZgp/MFz1WR0y&#10;dircSJUXnYZILSJGNaxXKgbBxCJWvK5gdL5axiCzVP4fkf0CAAD//wMAUEsBAi0AFAAGAAgAAAAh&#10;ALaDOJL+AAAA4QEAABMAAAAAAAAAAAAAAAAAAAAAAFtDb250ZW50X1R5cGVzXS54bWxQSwECLQAU&#10;AAYACAAAACEAOP0h/9YAAACUAQAACwAAAAAAAAAAAAAAAAAvAQAAX3JlbHMvLnJlbHNQSwECLQAU&#10;AAYACAAAACEAL+rMmFMCAABlBAAADgAAAAAAAAAAAAAAAAAuAgAAZHJzL2Uyb0RvYy54bWxQSwEC&#10;LQAUAAYACAAAACEAH/bPV+EAAAAMAQAADwAAAAAAAAAAAAAAAACtBAAAZHJzL2Rvd25yZXYueG1s&#10;UEsFBgAAAAAEAAQA8wAAALsFAAAAAA==&#10;">
            <v:textbox>
              <w:txbxContent>
                <w:p w:rsidR="002A6DA1" w:rsidRDefault="002A6DA1" w:rsidP="000D34F2">
                  <w:pPr>
                    <w:rPr>
                      <w:b/>
                    </w:rPr>
                  </w:pPr>
                  <w:r>
                    <w:rPr>
                      <w:b/>
                    </w:rPr>
                    <w:t xml:space="preserve">4. Подготовка к проведению испытаний (проверка правильности функционирования оборудования, контроль сроков поверки СИ, параметров </w:t>
                  </w:r>
                  <w:proofErr w:type="gramStart"/>
                  <w:r>
                    <w:rPr>
                      <w:b/>
                    </w:rPr>
                    <w:t>производствен-ной</w:t>
                  </w:r>
                  <w:proofErr w:type="gramEnd"/>
                  <w:r>
                    <w:rPr>
                      <w:b/>
                    </w:rPr>
                    <w:t xml:space="preserve"> среды и др.)</w:t>
                  </w:r>
                </w:p>
                <w:p w:rsidR="002A6DA1" w:rsidRDefault="002A6DA1" w:rsidP="000D34F2">
                  <w:r>
                    <w:t>(Исполнитель)</w:t>
                  </w:r>
                </w:p>
              </w:txbxContent>
            </v:textbox>
          </v:rect>
        </w:pict>
      </w:r>
      <w:r>
        <w:rPr>
          <w:noProof/>
          <w:lang w:eastAsia="ru-RU"/>
        </w:rPr>
        <w:pict>
          <v:rect id="Прямоугольник 155" o:spid="_x0000_s1041" style="position:absolute;margin-left:102.6pt;margin-top:291.2pt;width:167.4pt;height:108.0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VfUwIAAGUEAAAOAAAAZHJzL2Uyb0RvYy54bWysVM1uEzEQviPxDpbvZLPbhCarbqqqpQip&#10;QKXCAzheb9bCa5uxk005IXFF4hF4CC6Inz7D5o0Ye9M0BU6IPVgez/jzzPfN7NHxulFkJcBJowua&#10;DoaUCM1NKfWioK9fnT+aUOI80yVTRouCXgtHj2cPHxy1NheZqY0qBRAE0S5vbUFr722eJI7XomFu&#10;YKzQ6KwMNMyjCYukBNYieqOSbDh8nLQGSguGC+fw9Kx30lnEryrB/cuqcsITVVDMzccV4joPazI7&#10;YvkCmK0l36bB/iGLhkmNj+6gzphnZAnyD6hGcjDOVH7ATZOYqpJcxBqwmnT4WzVXNbMi1oLkOLuj&#10;yf0/WP5idQlElqjdeEyJZg2K1H3evN986n50N5sP3Zfupvu++dj97L5230iIQs5a63K8emUvIVTt&#10;7IXhbxzR5rRmeiFOAExbC1ZipmmIT+5dCIbDq2TePjclPsiW3kT61hU0ARCJIeuo0vVOJbH2hONh&#10;lmbj6QTF5OhLDw6z7CDmlLD89roF558K05CwKShgG0R4trpwPqTD8tuQmL5RsjyXSkUDFvNTBWTF&#10;sGXO4xcrwCr3w5QmbUGn42wcke/53D7EMH5/g2ikx95XsinoZBfE8sDbE13GzvRMqn6PKSu9JTJw&#10;12vg1/N1r16kORA7N+U1Ugum73WcTdzUBt5R0mKfF9S9XTIQlKhnGuWZpqNRGIxojMaHGRqw75nv&#10;e5jmCFVQT0m/PfX9MC0tyEWNL6WRDm1OUNJKRrLvstrmj70cNdjOXRiWfTtG3f0dZr8AAAD//wMA&#10;UEsDBBQABgAIAAAAIQCsc1ci4AAAAAsBAAAPAAAAZHJzL2Rvd25yZXYueG1sTI/BTsMwEETvSPyD&#10;tUjcqI1pIE3jVAhUJI5teuG2ibdJILaj2GkDX485leNqn2be5JvZ9OxEo++cVXC/EMDI1k53tlFw&#10;KLd3KTAf0GrsnSUF3+RhU1xf5Zhpd7Y7Ou1Dw2KI9RkqaEMYMs593ZJBv3AD2fg7utFgiOfYcD3i&#10;OYabnkshHrnBzsaGFgd6aan+2k9GQdXJA/7syjdhVtuH8D6Xn9PHq1K3N/PzGligOVxg+NOP6lBE&#10;p8pNVnvWK5AikRFVkKRyCSwSyVLEdZWCp1WaAC9y/n9D8QsAAP//AwBQSwECLQAUAAYACAAAACEA&#10;toM4kv4AAADhAQAAEwAAAAAAAAAAAAAAAAAAAAAAW0NvbnRlbnRfVHlwZXNdLnhtbFBLAQItABQA&#10;BgAIAAAAIQA4/SH/1gAAAJQBAAALAAAAAAAAAAAAAAAAAC8BAABfcmVscy8ucmVsc1BLAQItABQA&#10;BgAIAAAAIQDTh1VfUwIAAGUEAAAOAAAAAAAAAAAAAAAAAC4CAABkcnMvZTJvRG9jLnhtbFBLAQIt&#10;ABQABgAIAAAAIQCsc1ci4AAAAAsBAAAPAAAAAAAAAAAAAAAAAK0EAABkcnMvZG93bnJldi54bWxQ&#10;SwUGAAAAAAQABADzAAAAugUAAAAA&#10;">
            <v:textbox>
              <w:txbxContent>
                <w:p w:rsidR="002A6DA1" w:rsidRDefault="002A6DA1" w:rsidP="000D34F2">
                  <w:r>
                    <w:rPr>
                      <w:b/>
                    </w:rPr>
                    <w:t>3. Организация работ по проведению испытаний (определение исполнителя, подбор НД, эталонов, средств измерений  (СИ) и др</w:t>
                  </w:r>
                  <w:proofErr w:type="gramStart"/>
                  <w:r>
                    <w:rPr>
                      <w:b/>
                    </w:rPr>
                    <w:t>.(</w:t>
                  </w:r>
                  <w:proofErr w:type="gramEnd"/>
                  <w:r>
                    <w:t>Руководитель лаборатории)</w:t>
                  </w:r>
                </w:p>
              </w:txbxContent>
            </v:textbox>
          </v:rect>
        </w:pict>
      </w:r>
      <w:r>
        <w:rPr>
          <w:noProof/>
          <w:lang w:eastAsia="ru-RU"/>
        </w:rPr>
        <w:pict>
          <v:shape id="Блок-схема: документ 154" o:spid="_x0000_s1042" type="#_x0000_t114" style="position:absolute;margin-left:-54pt;margin-top:444.2pt;width:117pt;height:108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HTYAIAAH0EAAAOAAAAZHJzL2Uyb0RvYy54bWysVM1uEzEQviPxDpbv7WZD0p9VN1XVUoRU&#10;oFLhARyvN2the4ztZFNugHgA3oQDvfD3DJs3YuxN0xQ4IfZgeTyeb2a+z7NHx0utyEI4L8GUNN8d&#10;UCIMh0qaWUlfvTzfOaDEB2YqpsCIkl4LT48nDx8ctbYQQ2hAVcIRBDG+aG1JmxBskWWeN0IzvwtW&#10;GHTW4DQLaLpZVjnWIrpW2XAw2MtacJV1wIX3eHrWO+kk4de14OFFXXsRiCop1hbS6tI6jWs2OWLF&#10;zDHbSL4ug/1DFZpJg0k3UGcsMDJ38g8oLbkDD3XY5aAzqGvJReoBu8kHv3Vz1TArUi9Ijrcbmvz/&#10;g+XPF5eOyAq1G48oMUyjSN2n7lv3s/u6s3q3+tjddN+7zwXpvsSj1Qe0brofq/ckBiB9rfUFolzZ&#10;SxcJ8PYC+GtPDJw2zMzEiXPQNoJVWHQe72f3AqLhMZRM22dQYW42D5CYXNZOR0DkiCyTYNcbwcQy&#10;EI6H+ehgfDhAXTn68kf7+R4aMQcrbsOt8+GJAE3ipqS1ghYLc+EM+FwLE1IutrjwoY+7vZ96ASWr&#10;c6lUMtxseqocWTB8SufpW6fy29eUIW1JD8fDcUK+5/PbEIP0/Q1Cy4AzoaQu6cHmEisiiY9NhWWy&#10;IjCp+j22qsya1UhkL0hYTpe9qsOYIbI8heoaeXbQzwDOLG4acG8pafH9l9S/mTMnKFFPDWp1mI9G&#10;cWCSMRrvD9Fw257ptocZjlAlDZT029PQD9ncOjlrMFOe6DBwgvrWMpF9V9W6fnzjSbv1PMYh2rbT&#10;rbu/xuQXAAAA//8DAFBLAwQUAAYACAAAACEAklwygeMAAAANAQAADwAAAGRycy9kb3ducmV2Lnht&#10;bEyPwU7DMBBE75X4B2uRuLV2Kiu1QpyqIPWAuNBQBNyc2CQR9jqK3Tb8Pe4Jbrs7o9k35XZ2lpzN&#10;FAaPErIVA2Kw9XrATsLxdb8UQEJUqJX1aCT8mADb6mZRqkL7Cx7MuY4dSSEYCiWhj3EsKA1tb5wK&#10;Kz8aTNqXn5yKaZ06qid1SeHO0jVjOXVqwPShV6N57E37XZ+chHpzeH96+MjmnPPxc/fW2OPzy17K&#10;u9t5dw8kmjn+meGKn9ChSkyNP6EOxEpYZkykMlGCEIIDuVrWebo0acgY50Crkv5vUf0CAAD//wMA&#10;UEsBAi0AFAAGAAgAAAAhALaDOJL+AAAA4QEAABMAAAAAAAAAAAAAAAAAAAAAAFtDb250ZW50X1R5&#10;cGVzXS54bWxQSwECLQAUAAYACAAAACEAOP0h/9YAAACUAQAACwAAAAAAAAAAAAAAAAAvAQAAX3Jl&#10;bHMvLnJlbHNQSwECLQAUAAYACAAAACEAkiYh02ACAAB9BAAADgAAAAAAAAAAAAAAAAAuAgAAZHJz&#10;L2Uyb0RvYy54bWxQSwECLQAUAAYACAAAACEAklwygeMAAAANAQAADwAAAAAAAAAAAAAAAAC6BAAA&#10;ZHJzL2Rvd25yZXYueG1sUEsFBgAAAAAEAAQA8wAAAMoFAAAAAA==&#10;">
            <v:textbox>
              <w:txbxContent>
                <w:p w:rsidR="002A6DA1" w:rsidRDefault="002A6DA1" w:rsidP="000D34F2">
                  <w:r>
                    <w:t>Заявление, исполнитель, НД, МП, СИ</w:t>
                  </w:r>
                </w:p>
              </w:txbxContent>
            </v:textbox>
          </v:shape>
        </w:pict>
      </w:r>
      <w:r>
        <w:rPr>
          <w:noProof/>
          <w:lang w:eastAsia="ru-RU"/>
        </w:rPr>
        <w:pict>
          <v:shapetype id="_x0000_t4" coordsize="21600,21600" o:spt="4" path="m10800,l,10800,10800,21600,21600,10800xe">
            <v:stroke joinstyle="miter"/>
            <v:path gradientshapeok="t" o:connecttype="rect" textboxrect="5400,5400,16200,16200"/>
          </v:shapetype>
          <v:shape id="Ромб 153" o:spid="_x0000_s1107" type="#_x0000_t4" style="position:absolute;margin-left:162pt;margin-top:615.2pt;width:1in;height:1in;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a9KQIAAEEEAAAOAAAAZHJzL2Uyb0RvYy54bWysU1FuEzEQ/UfiDpb/ySYhgbLKpqpSgpAK&#10;VCocYGJ7sxa2x9hONuE0XKH/iDPkSMx605ACXwh/WB7P+HnmvZnZ5c4atlUhanQVHw2GnCknUGq3&#10;rvinj8tnF5zFBE6CQacqvleRX86fPpm1vlRjbNBIFRiBuFi2vuJNSr4siigaZSEO0CtHzhqDhURm&#10;WBcyQEvo1hTj4fBF0WKQPqBQMdLtde/k84xf10qkD3UdVWKm4pRbynvI+6rbi/kMynUA32hxTAP+&#10;IQsL2tGnJ6hrSMA2Qf8BZbUIGLFOA4G2wLrWQuUaqJrR8Ldq7hrwKtdC5ER/oin+P1jxfnsbmJak&#10;3fQ5Zw4siXT4dvhx+H64Z90dMdT6WFLgnb8NXY3R36D4HJnDRQNura5CwLZRICmvURdfPHrQGZGe&#10;slX7DiXBwyZhJmtXB9sBEg1slzXZnzRRu8QEXb4aTSZDUk6Q63jufoDy4bEPMb1RaFl3qLjUYNHJ&#10;jA/bm5j66IeonD8aLZfamGyE9WphAtsCdcgyr1wClXkeZhxrKYHpeJqRH/niOcQwr79BWJ2o1Y22&#10;Fb84BUHZEffaSUoTygTa9Gcq0Lgjkx15vQgrlHsiMmDfxzR3dGgwfOWspR6uePyygaA4M28diZH5&#10;oqbPxmT6ckw8hnPP6twDThBUxRNn/XGR+kHZ+KDXDf00yrU7vCIBa52Z7cTtszomS32a5TnOVDcI&#10;53aO+jX5858AAAD//wMAUEsDBBQABgAIAAAAIQBBbMpY4AAAAA0BAAAPAAAAZHJzL2Rvd25yZXYu&#10;eG1sTI/BTsMwEETvSPyDtUjcqE1ilSjEqRASEoJeGvgAJ3bjQGyntpuEv2c50ePOjGbfVLvVjmTW&#10;IQ7eCbjfMCDadV4Nrhfw+fFyVwCJSTolR++0gB8dYVdfX1WyVH5xBz03qSdY4mIpBZiUppLS2Blt&#10;Zdz4STv0jj5YmfAMPVVBLlhuR5oxtqVWDg4/GDnpZ6O77+ZsBXy1k1n2xenImi7M9G0fXk+HdyFu&#10;b9anRyBJr+k/DH/4iA41MrX+7FQko4A847gloZHljAPBCN8WKLUo5Q+cA60rermi/gUAAP//AwBQ&#10;SwECLQAUAAYACAAAACEAtoM4kv4AAADhAQAAEwAAAAAAAAAAAAAAAAAAAAAAW0NvbnRlbnRfVHlw&#10;ZXNdLnhtbFBLAQItABQABgAIAAAAIQA4/SH/1gAAAJQBAAALAAAAAAAAAAAAAAAAAC8BAABfcmVs&#10;cy8ucmVsc1BLAQItABQABgAIAAAAIQB4S2a9KQIAAEEEAAAOAAAAAAAAAAAAAAAAAC4CAABkcnMv&#10;ZTJvRG9jLnhtbFBLAQItABQABgAIAAAAIQBBbMpY4AAAAA0BAAAPAAAAAAAAAAAAAAAAAIMEAABk&#10;cnMvZG93bnJldi54bWxQSwUGAAAAAAQABADzAAAAkAUAAAAA&#10;"/>
        </w:pict>
      </w:r>
      <w:r>
        <w:rPr>
          <w:noProof/>
          <w:lang w:eastAsia="ru-RU"/>
        </w:rPr>
      </w:r>
      <w:r>
        <w:rPr>
          <w:noProof/>
          <w:lang w:eastAsia="ru-RU"/>
        </w:rPr>
        <w:pict>
          <v:group id="Полотно 152" o:spid="_x0000_s1043" editas="canvas" style="width:495pt;height:693pt;mso-position-horizontal-relative:char;mso-position-vertical-relative:line" coordsize="62865,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ZlugYAAMw5AAAOAAAAZHJzL2Uyb0RvYy54bWzsW12TmzYUfe9M/wPDu2MkxJcn3kxir9vO&#10;pE0mafuOAdtM+apg17vp9L/3SIAMXrPd7DZu08UPtjAg9HF077nnipevbtJEu454GefZXCcvDF2L&#10;siAP42w713/5eTVxda2s/Cz0kzyL5vptVOqvLr795uW+mEU03+VJGHENlWTlbF/M9V1VFbPptAx2&#10;UeqXL/IiynByk/PUr3DIt9OQ+3vUniZTahj2dJ/zsOB5EJUl/l3WJ/ULWf9mEwXVu82mjCotmeto&#10;WyW/ufxei+/pxUt/tuV+sYuDphn+I1qR+nGGh6qqln7la1c8vlNVGgc8L/NN9SLI02m+2cRBJPuA&#10;3hDjqDcLP7v2S9mZAKPTNhClf7De9Va0O8tXcZJgNKaofSb+E797zE+EP/cFZqcs1DyVT3v+x51f&#10;RLJb5Sz46fo91+IQ4DGprmV+CpS8u/YTzRKTI56MSz4W77loZlm8zYPfSi3LFzs/20avOc/3u8gP&#10;0SIirkfzOzeIgxK3auv9j3mIiv2rKpfzdLPhqagQM6Dd4F7L8xwLWL1FmTDDoDUyoptKC8R5hzCH&#10;El0LcAGzHJs58mn+rK2o4GX1XZSnmijM9ShJ4qIUnfRn/vXbshJt82ftVbIveRKHYtTlAd+uFwnX&#10;0PG5vpKf5gFl97Ik0/Zz3bOoJWvunSu7VRjyc6oKnl9lIVrjz8S4XTblyo+TuoxWJlkzkGLs6jmo&#10;btY3zSyJSsXArvPwFkPL83pRwQigsMv5J13bY0HN9fL3K59Hupb8kGF6PMKYWIHyAENIccC7Z9bd&#10;M34WoKq5XulaXVxU9aq9Kni83eFJRI5Alr/GlG5iOb6HVjXtB2bPBl6zBe8HGB1gM4k0ux2qcyDY&#10;NKhtOhLBjufZlike7s9aBFNCgXGrRjAgblLPbeAxAGGOfvwH8ZvGFTxGEqdz3VUgfyyYWTtDI5h7&#10;lpjdBbM0eD3r+gXNcQfMFLbXcaQzGNF8v2lWHnNEcw/NsHo1rxC+QpIPTdq+M6HZtC3HAWEQ5OKU&#10;aSbMtWzDbkyzQT3qSc8BTzxgmjdJvgcB4tUyD67SKPvf22nlSUdk95AN0Bwj22td2hlIh+kYpuHC&#10;WQDZlLqAuZyog52G7TY90vBmIkw5kcx6hLbi08qvjtDuQRv2sob2gU8TGa+fyWrDJBsw2xLbFnNt&#10;g8qZOmDbcoglzouQ0BTRu1NHoINW+zkQauVXT6JZxIjUQeD3HANEqAt3AC0Rcy5AWybxGo3DZNSF&#10;htCLEBGTs1bi6JDuYVP9HPCsvOmI5wamSq3zWjy/jbNIq/16c80ie88blehB8hu1CIO5rRkyo55T&#10;axMHW4tT0swq2A6jMkFr7pMtlNIpdK4vq6Zp1W0B0bHisdSDYPbmehqFUMQiiOWihEFCT4TeJvsK&#10;nbDVbKR4/IdneJfupcsmjNqXE2Ysl5PXqwWb2CviWEtzuVgsyZ+it4TNdnEYRpkQFFshm7CH6bSN&#10;pF5L0ErKVgM17dcumwxZqf2VjZa660EurFeL6J1AxBllOCEx1la2RqVUwR6JStMgjtkYTFhL13Pu&#10;YQCSmoyoHFF5KrPBEAF1UalkR8RoD7KV2gbphF9b0btJWgCbrieSJiL6sqmgqH2P3lhNwWRdJj3Z&#10;VwHQ0Sh2MqCflTAcSKwxlVirjaLSCT8Lft8fw49B1HLAAobghywDQRpCeu7RPI5OO9sO4fNE7owo&#10;ye8cOlbH0zuua9v3xUaH2GnYmn6Z0Ehwww4ru483EsqMN9SbrGzXmbAVsyaeY7gTg3hvPNtgHluu&#10;+rxRWoZ6Hwbo3mN545P59Gdm9xTtFc1vCWn7e4qYqjw20s9NhHIysnu2eWwGRaumKodkCVEa5TnW&#10;YkdTtmzqWdaRTtHXlF1mMPNvhLfnli6BijNi+8QGI3YiEUiUYnlmbJuuQRDV9xl7H9vg7di1Ia4Y&#10;9jTPDtsyxhER/Wi3u/kSplKBH9T+I6LUyzNgG6odNYR+jHAA0abL7KNo1EZ+EHivhTyxWelf2X80&#10;cigxAt3tfk/gUEpdG9diby2q3KVk1QeqiWX4ILlHTFEj8oDHG6zZPIKMo13rOHeUcWTfXSplpWFX&#10;kYzK+HNWxlX+sQal4ohPBCXxkLCxZG0jKsd8jXgf49S7DEPSTz+LSBW7eyIqTZNYhnO0B3rMIo5Z&#10;xP77QgOotPpZRKp4zhNRiTQ3dgod8eIGlaNCPirkgwo5/Gs3gVgzvUemtUEVIas1G9vEbmNsvIDE&#10;cMd5M8t26z1vI6X82tLa8i0+vMEnlaPm9UbxTmL3GOXuS5gXfwEAAP//AwBQSwMEFAAGAAgAAAAh&#10;AMtMiarbAAAABgEAAA8AAABkcnMvZG93bnJldi54bWxMj0FLAzEQhe+C/yGM4EVsomLZbjdbpKBX&#10;sZVCb+lmTLbdTJZN2q7/3tFLvQw83uPN96rFGDpxwiG1kTQ8TBQIpCbalpyGz/XrfQEiZUPWdJFQ&#10;wzcmWNTXV5UpbTzTB55W2QkuoVQaDT7nvpQyNR6DSZPYI7H3FYdgMsvBSTuYM5eHTj4qNZXBtMQf&#10;vOlx6bE5rI5Bg3OtaTe28Olu8xb3y/ftdn141vr2ZnyZg8g45ksYfvEZHWpm2sUj2SQ6DTwk/132&#10;ZjPFcsehp2KqQNaV/I9f/wAAAP//AwBQSwECLQAUAAYACAAAACEAtoM4kv4AAADhAQAAEwAAAAAA&#10;AAAAAAAAAAAAAAAAW0NvbnRlbnRfVHlwZXNdLnhtbFBLAQItABQABgAIAAAAIQA4/SH/1gAAAJQB&#10;AAALAAAAAAAAAAAAAAAAAC8BAABfcmVscy8ucmVsc1BLAQItABQABgAIAAAAIQBVxuZlugYAAMw5&#10;AAAOAAAAAAAAAAAAAAAAAC4CAABkcnMvZTJvRG9jLnhtbFBLAQItABQABgAIAAAAIQDLTImq2wAA&#10;AAYBAAAPAAAAAAAAAAAAAAAAABQJAABkcnMvZG93bnJldi54bWxQSwUGAAAAAAQABADzAAAAH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2865;height:88011;visibility:visible">
              <v:fill o:detectmouseclick="t"/>
              <v:path o:connecttype="none"/>
            </v:shape>
            <v:oval id="Oval 5" o:spid="_x0000_s1045" style="position:absolute;left:15997;top:1140;width:17147;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textbox>
                <w:txbxContent>
                  <w:p w:rsidR="002A6DA1" w:rsidRDefault="002A6DA1" w:rsidP="000D34F2">
                    <w:pPr>
                      <w:jc w:val="center"/>
                      <w:rPr>
                        <w:sz w:val="28"/>
                        <w:szCs w:val="28"/>
                      </w:rPr>
                    </w:pPr>
                    <w:r>
                      <w:rPr>
                        <w:sz w:val="28"/>
                        <w:szCs w:val="28"/>
                      </w:rPr>
                      <w:t>Начало</w:t>
                    </w:r>
                  </w:p>
                </w:txbxContent>
              </v:textbox>
            </v:oval>
            <v:rect id="Rectangle 6" o:spid="_x0000_s1046" style="position:absolute;left:13026;top:7996;width:21260;height:11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2A6DA1" w:rsidRDefault="002A6DA1" w:rsidP="000D34F2">
                    <w:pPr>
                      <w:rPr>
                        <w:b/>
                      </w:rPr>
                    </w:pPr>
                    <w:r>
                      <w:rPr>
                        <w:b/>
                      </w:rPr>
                      <w:t xml:space="preserve">1.Оформление и </w:t>
                    </w:r>
                    <w:proofErr w:type="gramStart"/>
                    <w:r>
                      <w:rPr>
                        <w:b/>
                      </w:rPr>
                      <w:t>регист-рация</w:t>
                    </w:r>
                    <w:proofErr w:type="gramEnd"/>
                    <w:r>
                      <w:rPr>
                        <w:b/>
                      </w:rPr>
                      <w:t xml:space="preserve"> заявки на проведе-ние работ (выход процесс-са анализа контракта)</w:t>
                    </w:r>
                  </w:p>
                  <w:p w:rsidR="002A6DA1" w:rsidRDefault="002A6DA1" w:rsidP="000D34F2">
                    <w:pPr>
                      <w:tabs>
                        <w:tab w:val="left" w:pos="-360"/>
                      </w:tabs>
                    </w:pPr>
                    <w:r>
                      <w:t>(Ответственный сотрудник лаборатории)</w:t>
                    </w:r>
                  </w:p>
                </w:txbxContent>
              </v:textbox>
            </v:rect>
            <v:rect id="Rectangle 7" o:spid="_x0000_s1047" style="position:absolute;left:13026;top:21717;width:21260;height:11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2A6DA1" w:rsidRDefault="002A6DA1" w:rsidP="000D34F2">
                    <w:pPr>
                      <w:rPr>
                        <w:b/>
                      </w:rPr>
                    </w:pPr>
                    <w:r>
                      <w:rPr>
                        <w:b/>
                      </w:rPr>
                      <w:t>2. Уточнение задачи по проведению испытаний, определение МПИ и подразделения-исполнителя работы</w:t>
                    </w:r>
                  </w:p>
                  <w:p w:rsidR="002A6DA1" w:rsidRDefault="002A6DA1" w:rsidP="000D34F2">
                    <w:r>
                      <w:t>(Руководитель лаборатории)</w:t>
                    </w:r>
                  </w:p>
                </w:txbxContent>
              </v:textbox>
            </v:rect>
            <v:shape id="AutoShape 8" o:spid="_x0000_s1048" type="#_x0000_t114" style="position:absolute;left:36577;top:7996;width:14856;height:10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rtcUA&#10;AADcAAAADwAAAGRycy9kb3ducmV2LnhtbERPS2vCQBC+F/wPyxR6qxtbHyVmI7YgVLxoqlRvY3aa&#10;BLOzIbvV+O+7gtDbfHzPSWadqcWZWldZVjDoRyCIc6srLhRsvxbPbyCcR9ZYWyYFV3IwS3sPCcba&#10;XnhD58wXIoSwi1FB6X0TS+nykgy6vm2IA/djW4M+wLaQusVLCDe1fImisTRYcWgosaGPkvJT9msU&#10;ZJPN9/J9P+jGw2FzmO+O9Xa1Xij19NjNpyA8df5ffHd/6jD/dQS3Z8IF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Gu1xQAAANwAAAAPAAAAAAAAAAAAAAAAAJgCAABkcnMv&#10;ZG93bnJldi54bWxQSwUGAAAAAAQABAD1AAAAigMAAAAA&#10;">
              <v:textbox>
                <w:txbxContent>
                  <w:p w:rsidR="002A6DA1" w:rsidRDefault="002A6DA1" w:rsidP="000D34F2">
                    <w:r>
                      <w:t>Зарегистрированная заявка, запись в журнале регистрации заявок</w:t>
                    </w:r>
                  </w:p>
                </w:txbxContent>
              </v:textbox>
            </v:shape>
            <v:shape id="AutoShape 9" o:spid="_x0000_s1049" type="#_x0000_t114" style="position:absolute;left:37030;top:22857;width:17139;height:12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b1wsUA&#10;AADcAAAADwAAAGRycy9kb3ducmV2LnhtbERPTWvCQBC9C/6HZYTedKOVtMRsxAqCpZeaWtTbmB2T&#10;0OxsyK6a/vtuodDbPN7npMveNOJGnastK5hOIhDEhdU1lwr2H5vxMwjnkTU2lknBNzlYZsNBiom2&#10;d97RLfelCCHsElRQed8mUrqiIoNuYlviwF1sZ9AH2JVSd3gP4aaRsyiKpcGaQ0OFLa0rKr7yq1GQ&#10;P+0Ory/HaR/P5+1p9Xlu9m/vG6UeRv1qAcJT7//Ff+6tDvMfY/h9Jlw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vXCxQAAANwAAAAPAAAAAAAAAAAAAAAAAJgCAABkcnMv&#10;ZG93bnJldi54bWxQSwUGAAAAAAQABAD1AAAAigMAAAAA&#10;">
              <v:textbox>
                <w:txbxContent>
                  <w:p w:rsidR="002A6DA1" w:rsidRDefault="002A6DA1" w:rsidP="000D34F2">
                    <w:r>
                      <w:t xml:space="preserve">Виза на заявке руково-дителя лаборатории с </w:t>
                    </w:r>
                    <w:proofErr w:type="gramStart"/>
                    <w:r>
                      <w:t>письменным</w:t>
                    </w:r>
                    <w:proofErr w:type="gramEnd"/>
                    <w:r>
                      <w:t xml:space="preserve"> уведом-лением руководителя </w:t>
                    </w:r>
                  </w:p>
                  <w:p w:rsidR="002A6DA1" w:rsidRDefault="002A6DA1" w:rsidP="000D34F2">
                    <w:r>
                      <w:t>подразделения</w:t>
                    </w:r>
                  </w:p>
                </w:txbxContent>
              </v:textbox>
            </v:shape>
            <v:rect id="Rectangle 10" o:spid="_x0000_s1050" style="position:absolute;left:56007;top:54860;width:5716;height:32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hd8IA&#10;AADcAAAADwAAAGRycy9kb3ducmV2LnhtbERPS2vCQBC+C/0PyxS8mU2t2pq6SikKUi+aPs5DdkyC&#10;2dl0d9X477uC4G0+vufMFp1pxImcry0reEpSEMSF1TWXCr6/VoNXED4ga2wsk4ILeVjMH3ozzLQ9&#10;845OeShFDGGfoYIqhDaT0hcVGfSJbYkjt7fOYIjQlVI7PMdw08hhmk6kwZpjQ4UtfVRUHPKjUfCT&#10;/xKV+79mNF19duMpO7vcbpTqP3bvbyACdeEuvrnXOs5/foHr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2F3wgAAANwAAAAPAAAAAAAAAAAAAAAAAJgCAABkcnMvZG93&#10;bnJldi54bWxQSwUGAAAAAAQABAD1AAAAhwMAAAAA&#10;">
              <v:textbox style="layout-flow:vertical;mso-layout-flow-alt:bottom-to-top">
                <w:txbxContent>
                  <w:p w:rsidR="002A6DA1" w:rsidRDefault="002A6DA1" w:rsidP="000D34F2">
                    <w:r>
                      <w:t xml:space="preserve">Документированная процедура </w:t>
                    </w:r>
                    <w:proofErr w:type="gramStart"/>
                    <w:r>
                      <w:t>предупреди-тельного</w:t>
                    </w:r>
                    <w:proofErr w:type="gramEnd"/>
                    <w:r>
                      <w:t xml:space="preserve"> контроля</w:t>
                    </w:r>
                  </w:p>
                </w:txbxContent>
              </v:textbox>
            </v:rect>
            <v:rect id="Rectangle 11" o:spid="_x0000_s1051" style="position:absolute;left:55319;top:3428;width:4574;height:21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1BcUA&#10;AADcAAAADwAAAGRycy9kb3ducmV2LnhtbESPS2/CMBCE75X4D9Yi9VYc+kAQMAghkKr20obHeRUv&#10;SUS8Tm0X0n/fPVTqbVczO/PtYtW7Vl0pxMazgfEoA0VcettwZeCw3z1MQcWEbLH1TAZ+KMJqObhb&#10;YG79jT/pWqRKSQjHHA3UKXW51rGsyWEc+Y5YtLMPDpOsodI24E3CXasfs2yiHTYsDTV2tKmpvBTf&#10;zsCxOBFV56/2ebZ7619mHPz2492Y+2G/noNK1Kd/89/1qxX8J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PUFxQAAANwAAAAPAAAAAAAAAAAAAAAAAJgCAABkcnMv&#10;ZG93bnJldi54bWxQSwUGAAAAAAQABAD1AAAAigMAAAAA&#10;">
              <v:textbox style="layout-flow:vertical;mso-layout-flow-alt:bottom-to-top">
                <w:txbxContent>
                  <w:p w:rsidR="002A6DA1" w:rsidRDefault="002A6DA1" w:rsidP="000D34F2">
                    <w:r>
                      <w:t>Процесс анализа контракта</w:t>
                    </w:r>
                  </w:p>
                </w:txbxContent>
              </v:textbox>
            </v:rect>
            <v:line id="Line 12" o:spid="_x0000_s1052" style="position:absolute;visibility:visible" from="25146,74297" to="25146,7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3" o:spid="_x0000_s1053" style="position:absolute;visibility:visible" from="30173,82589" to="35889,8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 o:spid="_x0000_s1054" style="position:absolute;flip:y;visibility:visible" from="35889,26286" to="35889,8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d+sQAAADcAAAADwAAAGRycy9kb3ducmV2LnhtbERPTWsCMRC9F/ofwhR6KZq1iNjVKCII&#10;PXiplpXexs24WXYzWZOo23/fCEJv83ifM1/2thVX8qF2rGA0zEAQl07XXCn43m8GUxAhImtsHZOC&#10;XwqwXDw/zTHX7sZfdN3FSqQQDjkqMDF2uZShNGQxDF1HnLiT8xZjgr6S2uMthdtWvmfZRFqsOTUY&#10;7GhtqGx2F6tATrdvZ786jpuiORw+TFEW3c9WqdeXfjUDEamP/+KH+1On+eMR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36xAAAANwAAAAPAAAAAAAAAAAA&#10;AAAAAKECAABkcnMvZG93bnJldi54bWxQSwUGAAAAAAQABAD5AAAAkgMAAAAA&#10;"/>
            <v:line id="Line 15" o:spid="_x0000_s1055" style="position:absolute;flip:x;visibility:visible" from="34747,26286" to="35889,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rect id="Rectangle 16" o:spid="_x0000_s1056" style="position:absolute;left:30173;top:78866;width:4574;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h8MA&#10;AADcAAAADwAAAGRycy9kb3ducmV2LnhtbERPS2vCQBC+F/wPywje6m6NDTW6hiIEhLYHH9DrkB2T&#10;0Oxsmt1o+u+7hYK3+fies8lH24or9b5xrOFprkAQl840XGk4n4rHFxA+IBtsHZOGH/KQbycPG8yM&#10;u/GBrsdQiRjCPkMNdQhdJqUva7Lo564jjtzF9RZDhH0lTY+3GG5buVAqlRYbjg01drSrqfw6DlYD&#10;pkvz/XFJ3k9vQ4qralTF86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Hh8MAAADcAAAADwAAAAAAAAAAAAAAAACYAgAAZHJzL2Rv&#10;d25yZXYueG1sUEsFBgAAAAAEAAQA9QAAAIgDAAAAAA==&#10;" stroked="f">
              <v:textbox>
                <w:txbxContent>
                  <w:p w:rsidR="002A6DA1" w:rsidRDefault="002A6DA1" w:rsidP="000D34F2">
                    <w:r>
                      <w:t>Нет</w:t>
                    </w:r>
                  </w:p>
                </w:txbxContent>
              </v:textbox>
            </v:rect>
            <v:shape id="AutoShape 17" o:spid="_x0000_s1057" type="#_x0000_t114" style="position:absolute;left:37030;top:56295;width:17139;height:18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9U8QA&#10;AADcAAAADwAAAGRycy9kb3ducmV2LnhtbERPTWvCQBC9F/wPyxS86UYJWqKbYAuCpZeaplRvY3aa&#10;BLOzIbtq+u+7BaG3ebzPWWeDacWVetdYVjCbRiCIS6sbrhQUH9vJEwjnkTW2lknBDznI0tHDGhNt&#10;b7yna+4rEULYJaig9r5LpHRlTQbd1HbEgfu2vUEfYF9J3eMthJtWzqNoIQ02HBpq7OilpvKcX4yC&#10;fLn/en0+zIZFHHfHzeepLd7et0qNH4fNCoSnwf+L7+6dDvPjGP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evVPEAAAA3AAAAA8AAAAAAAAAAAAAAAAAmAIAAGRycy9k&#10;b3ducmV2LnhtbFBLBQYAAAAABAAEAPUAAACJAwAAAAA=&#10;">
              <v:textbox>
                <w:txbxContent>
                  <w:p w:rsidR="002A6DA1" w:rsidRDefault="002A6DA1" w:rsidP="000D34F2">
                    <w:r>
                      <w:t xml:space="preserve">Подготовленные эталоны, СИ, запись в рабочем журнале о </w:t>
                    </w:r>
                    <w:proofErr w:type="gramStart"/>
                    <w:r>
                      <w:t>но-минальных</w:t>
                    </w:r>
                    <w:proofErr w:type="gramEnd"/>
                    <w:r>
                      <w:t xml:space="preserve"> параметрах микроклимата</w:t>
                    </w:r>
                  </w:p>
                </w:txbxContent>
              </v:textbox>
            </v:shape>
            <v:shape id="AutoShape 18" o:spid="_x0000_s1058" type="#_x0000_t114" style="position:absolute;left:37030;top:38014;width:17139;height:16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YyMQA&#10;AADcAAAADwAAAGRycy9kb3ducmV2LnhtbERPS2vCQBC+F/wPywi91Y0lPoiuogWhxUuNinobs2MS&#10;zM6G7Fbjv3cLhd7m43vOdN6aStyocaVlBf1eBII4s7rkXMFuu3obg3AeWWNlmRQ8yMF81nmZYqLt&#10;nTd0S30uQgi7BBUU3teJlC4ryKDr2Zo4cBfbGPQBNrnUDd5DuKnkexQNpcGSQ0OBNX0UlF3TH6Mg&#10;HW0OX8tjvx3GcX1a7M/Vbv29Uuq12y4mIDy1/l/85/7UYX48gN9nwgV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SGMjEAAAA3AAAAA8AAAAAAAAAAAAAAAAAmAIAAGRycy9k&#10;b3ducmV2LnhtbFBLBQYAAAAABAAEAPUAAACJAwAAAAA=&#10;">
              <v:textbox>
                <w:txbxContent>
                  <w:p w:rsidR="002A6DA1" w:rsidRDefault="002A6DA1" w:rsidP="000D34F2">
                    <w:r>
                      <w:t xml:space="preserve">Задание для </w:t>
                    </w:r>
                    <w:proofErr w:type="gramStart"/>
                    <w:r>
                      <w:t>исполни-теля</w:t>
                    </w:r>
                    <w:proofErr w:type="gramEnd"/>
                    <w:r>
                      <w:t xml:space="preserve"> НД, регламенти-рующие требования к объекту  испытаний, комплект эталонов, СИ</w:t>
                    </w:r>
                  </w:p>
                </w:txbxContent>
              </v:textbox>
            </v:shape>
            <v:rect id="Rectangle 19" o:spid="_x0000_s1059" style="position:absolute;left:29720;top:84984;width:6857;height:30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kH8EA&#10;AADcAAAADwAAAGRycy9kb3ducmV2LnhtbERPS4vCMBC+L/gfwgje1sTHFq1GEUEQ3D2sCl6HZmyL&#10;zaQ2Ueu/3wjC3ubje8582dpK3KnxpWMNg74CQZw5U3Ku4XjYfE5A+IBssHJMGp7kYbnofMwxNe7B&#10;v3Tfh1zEEPYpaihCqFMpfVaQRd93NXHkzq6xGCJscmkafMRwW8mhUom0WHJsKLCmdUHZZX+zGjAZ&#10;m+vPefR92N0SnOat2nydlNa9bruagQjUhn/x2701cf44gd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HJB/BAAAA3AAAAA8AAAAAAAAAAAAAAAAAmAIAAGRycy9kb3du&#10;cmV2LnhtbFBLBQYAAAAABAAEAPUAAACGAwAAAAA=&#10;" stroked="f">
              <v:textbox>
                <w:txbxContent>
                  <w:p w:rsidR="002A6DA1" w:rsidRDefault="002A6DA1" w:rsidP="000D34F2">
                    <w:r>
                      <w:t>Да</w:t>
                    </w:r>
                  </w:p>
                </w:txbxContent>
              </v:textbox>
            </v:rect>
            <v:line id="Line 20" o:spid="_x0000_s1060" style="position:absolute;visibility:visible" from="24004,5716" to="24004,8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21" o:spid="_x0000_s1061" style="position:absolute;visibility:visible" from="24004,19429" to="2400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22" o:spid="_x0000_s1062" style="position:absolute;visibility:visible" from="24004,33150" to="24004,3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23" o:spid="_x0000_s1063" style="position:absolute;visibility:visible" from="24004,51432" to="24004,5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line id="Line 24" o:spid="_x0000_s1064" style="position:absolute;visibility:visible" from="22862,50292" to="22862,5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w10:wrap type="none"/>
            <w10:anchorlock/>
          </v:group>
        </w:pict>
      </w: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A52442" w:rsidP="000D34F2">
      <w:pPr>
        <w:rPr>
          <w:sz w:val="28"/>
          <w:szCs w:val="28"/>
        </w:rPr>
      </w:pPr>
      <w:r>
        <w:rPr>
          <w:noProof/>
          <w:sz w:val="28"/>
          <w:szCs w:val="28"/>
          <w:lang w:eastAsia="ru-RU"/>
        </w:rPr>
        <w:pict>
          <v:group id="Группа 91" o:spid="_x0000_s1065" style="position:absolute;margin-left:-48.8pt;margin-top:-45.05pt;width:549pt;height:765pt;z-index:251673600" coordorigin="621,414" coordsize="10980,1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1wbQgAAN9vAAAOAAAAZHJzL2Uyb0RvYy54bWzsnf9u2zYQx/8fsHcQ9H9qk/pt1CmKOCkG&#10;dFuxbvtfsWRbmCxplBInGwYM2CPsRfYGe4X2jXYkpRMlK3GSouoQMwVSOZJlivz4dHdf8vTy1c02&#10;Na5jViZ5NjfJi6lpxNkyj5JsPTd/+vHixDeNsgqzKEzzLJ6bt3Fpvjr9+quXu2IW03yTp1HMDDhJ&#10;Vs52xdzcVFUxm0zK5SbehuWLvIgz2LnK2Tas4CVbTyIW7uDs23RCp1N3sstZVLB8GZcl/HUhd5qn&#10;4vyrVbysvl+tyrgy0rkJbavEbyZ+X/Lfk9OX4WzNwmKTLOtmhE9oxTZMMvhQPNUirELjiiV7p9om&#10;S5aX+ap6scy3k3y1SpaxuAa4GjLtXc0bll8V4lrWs926wG6Cru3105NPu/zu+h0zkmhuBsQ0snAL&#10;Y/Th749/fvzrw7/w7x8D/gx9tCvWMzj0DSveF++YvFDYfJsvfylh96S/n79ey4ONy923eQSnDa+q&#10;XPTRzYpt+Sng6o0bMRS3OBTxTWUs4Y9u4FFrCiO2hH2BRxwHXojBWm5gRPn7XAothr02sZs95/W7&#10;yTTw6/cSh5+GtzGcyQ8Wja0bx68MwCvbvi0/rW/fb8IiFkNW8g5r+pY2ffsDEBlm6zQ2LNFq/vFw&#10;XNOrpexSI8vPNnBY/JqxfLeJwwiaJQYCGq+8gb8oYUAO9rHlu7KzLNepe6vpaWvqNl3l0m5PhbOC&#10;ldWbON8afGNuMmi9GMLw+m1ZyU5tDuEjWuZpEl0kaSpesPXlWcqM6xC+exfipx6HzmFpZuxgiB3q&#10;iDN39pXqKabiZ+gU26QCI5Im27np40HhjPfbeRYJaqowSeU2cJBmAlnZdxKB6ubyRnwNKA7LZR7d&#10;QteyXBoNMHKwscnZb6axA4MxN8tfr0IWm0b6TQbDExDb5hZGvLAdD/rSYOqeS3VPmC3hVHOzMg25&#10;eVZJq3RVsGS9gU8iojuy/DV8bVaJ6Gw+3LJVdfsB3LEIthqCeXsE5Ybl8MHoAAkIfCaCba8mmFpB&#10;j2DZ8cJQ9L7qewBHSbjNs+h5MqyBVU2u3QCrmFx3RGDR5Ab3WFwKtle9N+0B+3wtrqZVpdUZoNX7&#10;ErR6U69nXlsHIThkXp8vra1/gDc9DbAKsNsArPgH/ogAa/9gdsjH1cCqwHoNsIp/EIwIrPYPHhqR&#10;odemAVYBhsyazNe0FhcC0C8QkTl+k4Fpcgo6IpNxsQZWBTZogG0trl1nF5Wc1udLIaDF9Z0+sK2P&#10;S444JGudXAw9NMEKwQTin9rmKgjTEW0uIkym1j0MTyH7faRphZZhjD40wx2GUedRGLa+CMMkkCJI&#10;OGscB8UOazFiblIMSDTDHYZRT1N8XxRuRtDTMNtALNB9+JenZVg7v9r5BYGp1sVqBRju143roCCL&#10;ucQRkPWnUgF2aD/BSx2uVXL9TGzd6zis0nwH0jSrFvnyahtnz10OtjCi1ha4Y4FRXlNwxkTNiDjT&#10;PR+CWlyH5zgTPgtE41zO0Cm2MN7WOHdwRv1NwRmD4BFx9oI96+zxqFNYZw62xlnFGWNvjXMH5wE1&#10;zsZ4eAScm7l5BPyennusmOeDqbaj8zYwDtc8d3hGsU4xzxgbj8Bz4zzvzeVRaD6YdDs6mjEi1zR3&#10;aB5Q7hyMM0ag+T7r7OPEaW2dZRDfOs8YrmueOzyjsNdaZwcDjTF5pnuz22nLM0wN194zzCBvecZ4&#10;XfOs8kxQ5VN4xkhjBJ49u57r7lp7c4ftJldHNM99+4wBu+a5w/OA4udgpDECz64H8zz4Ui3q9LMb&#10;hMt8IrvBF8zcm9xgz3/xkYUxuia4Q/CA3ict40irj3yrWT9n9wlWIkBtkfsWGWN0zXOH5wEx0MHo&#10;YgSL7Du1RcbFs80MDI3z3WtD2+m1GucOzgNioIPBxRg4a/P8lLXO7exbzXOH5wE10MHgYgyetXl+&#10;wtJ9G2N0jXMH5wE10MFIYwScPb8u1WHte8+Yn6Pk0FroY9NPbIzRNc8dngfUQAcjjRF4hjhP5jP2&#10;vWfEWafnWC8YtLUcOFQbiJABOVCawrGTG751z2SNg/Pxj848Y8CuzXPHPA/IgZA9g9zuSDx71Jfm&#10;eWiRVKufaKD7BhpDdg20CjRXKPorrV2MNcbwN5r0BqGkv9pEyddpoPtAY8yuge4APSAIuhhsjAA0&#10;mfq1ifbdfjU3UTiPT3d2gkPTnY9AEWxn7Q4izIsSUg/s0/FVJCQURcG3SRYbLoYXAPBZ9o7VDseD&#10;6mO6FFZGcIXapbaIJJXlfHwenFCoD+jTKbTivsKCWc4rY0KreAHKT655CaVh69KWA2Uujeq2gIqr&#10;FUtErVHAY25u4whKVcZQpZdvSaWdF8IUVwrVPJsljKJq7e/BNDj3z337xKbu+Yk9XSxOXl+c2Sfu&#10;BfGchbU4O1uQP/jVEnu2SaIozvjFNRV0if2wKqp1LV9Z+xZr6GJHTbpnFzVcQadq/heNFgVR+RhL&#10;2y+/JfzquLM5Xn1MQlHSkzRicPBQGo1VmhQ/N3U/69q4OBPI8vo3/hrKw0v2NJdHzSVqc5JL9PEf&#10;yiW3CzWNjt0EVpbTn5hW42gdSuJqGo+aRlTWJI3ooH8SjbAIX9z825t2TaNzyIPUNB41jSiMSRpV&#10;TeyxHiTaRoveAaM2jdqB5M+oGH5EAKGoakkYVUHr0TBatUC1v5xYW0YdzSgPTLkLRtSkBIyQYaij&#10;6afcpxsYA68/d1bDqGF8AIwoKEkYVS3psZbRpbDSkid6iL1XB6ct3KQzPTrTc+eNGkoC1XKQxFFV&#10;gh6Lo+fW87AHcKyNI+TKNY4ax7txRDFH4qjqOI/FEYMYApme4ZD64DMgUp0G/1+mwcVjz+ApciJ7&#10;Xj/xjj+mTn0t0ubtc/lO/wMAAP//AwBQSwMEFAAGAAgAAAAhAAXnIcbiAAAADQEAAA8AAABkcnMv&#10;ZG93bnJldi54bWxMj8FKw0AQhu+C77CM4K3dja3VxGxKKeqpCLaCeJsm0yQ0Oxuy2yR9ezcnvf3D&#10;fPzzTboeTSN66lxtWUM0VyCIc1vUXGr4OrzNnkE4j1xgY5k0XMnBOru9STEp7MCf1O99KUIJuwQ1&#10;VN63iZQur8igm9uWOOxOtjPow9iVsuhwCOWmkQ9KraTBmsOFClvaVpSf9xej4X3AYbOIXvvd+bS9&#10;/hweP753EWl9fzduXkB4Gv0fDJN+UIcsOB3thQsnGg2z+GkV0CmoCMREKKWWII4hLRdxDDJL5f8v&#10;sl8AAAD//wMAUEsBAi0AFAAGAAgAAAAhALaDOJL+AAAA4QEAABMAAAAAAAAAAAAAAAAAAAAAAFtD&#10;b250ZW50X1R5cGVzXS54bWxQSwECLQAUAAYACAAAACEAOP0h/9YAAACUAQAACwAAAAAAAAAAAAAA&#10;AAAvAQAAX3JlbHMvLnJlbHNQSwECLQAUAAYACAAAACEAABhtcG0IAADfbwAADgAAAAAAAAAAAAAA&#10;AAAuAgAAZHJzL2Uyb0RvYy54bWxQSwECLQAUAAYACAAAACEABechxuIAAAANAQAADwAAAAAAAAAA&#10;AAAAAADHCgAAZHJzL2Rvd25yZXYueG1sUEsFBgAAAAAEAAQA8wAAANYLAAAAAA==&#10;">
            <v:rect id="Rectangle 34" o:spid="_x0000_s1066" style="position:absolute;left:3861;top:3654;width:30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2A6DA1" w:rsidRDefault="002A6DA1" w:rsidP="000D34F2">
                    <w:pPr>
                      <w:rPr>
                        <w:b/>
                      </w:rPr>
                    </w:pPr>
                    <w:r>
                      <w:rPr>
                        <w:b/>
                      </w:rPr>
                      <w:t>6.Получение образца. Проверка его физического состояния, наличие идентификации</w:t>
                    </w:r>
                  </w:p>
                  <w:p w:rsidR="002A6DA1" w:rsidRDefault="002A6DA1" w:rsidP="000D34F2">
                    <w:pPr>
                      <w:jc w:val="center"/>
                    </w:pPr>
                    <w:r>
                      <w:t>(исполнитель)</w:t>
                    </w:r>
                  </w:p>
                </w:txbxContent>
              </v:textbox>
            </v:rect>
            <v:shape id="AutoShape 35" o:spid="_x0000_s1067" type="#_x0000_t4" style="position:absolute;left:4761;top:2394;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0j8MA&#10;AADbAAAADwAAAGRycy9kb3ducmV2LnhtbESPUWvCMBSF3wf+h3CFvc3UCUM7o4ggiPPF6g+4a65N&#10;t+amJllb/70ZDPZ4OOd8h7NcD7YRHflQO1YwnWQgiEuna64UXM67lzmIEJE1No5JwZ0CrFejpyXm&#10;2vV8oq6IlUgQDjkqMDG2uZShNGQxTFxLnLyr8xZjkr6S2mOf4LaRr1n2Ji3WnBYMtrQ1VH4XP1bB&#10;12dr+uP8ds2K0nfycPT72+lDqefxsHkHEWmI/+G/9l4rWMzg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L0j8MAAADbAAAADwAAAAAAAAAAAAAAAACYAgAAZHJzL2Rv&#10;d25yZXYueG1sUEsFBgAAAAAEAAQA9QAAAIgDAAAAAA==&#10;"/>
            <v:rect id="Rectangle 36" o:spid="_x0000_s1068" style="position:absolute;left:3861;top:954;width:30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37" o:spid="_x0000_s1069" style="position:absolute;left:3861;top:7074;width:30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2A6DA1" w:rsidRDefault="002A6DA1" w:rsidP="000D34F2">
                    <w:r>
                      <w:rPr>
                        <w:b/>
                      </w:rPr>
                      <w:t>7.Регистрация образца</w:t>
                    </w:r>
                  </w:p>
                  <w:p w:rsidR="002A6DA1" w:rsidRDefault="002A6DA1" w:rsidP="000D34F2">
                    <w:pPr>
                      <w:jc w:val="center"/>
                    </w:pPr>
                    <w:r>
                      <w:t>(исполнитель)</w:t>
                    </w:r>
                  </w:p>
                </w:txbxContent>
              </v:textbox>
            </v:rect>
            <v:shape id="AutoShape 38" o:spid="_x0000_s1070" type="#_x0000_t4" style="position:absolute;left:4761;top:2394;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VXF8QA&#10;AADbAAAADwAAAGRycy9kb3ducmV2LnhtbESPwWrDMBBE74X+g9hAbo2cHkLqRA6lUAhtLnHzARtr&#10;bbm1Vo6k2s7fR4FCj8PMvGG2u8l2YiAfWscKlosMBHHldMuNgtPX+9MaRIjIGjvHpOBKAXbF48MW&#10;c+1GPtJQxkYkCIccFZgY+1zKUBmyGBauJ05e7bzFmKRvpPY4Jrjt5HOWraTFltOCwZ7eDFU/5a9V&#10;8H3uzXhYX+qsrPwgPw5+fzl+KjWfTa8bEJGm+B/+a++1gpcV3L+kH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lVxfEAAAA2wAAAA8AAAAAAAAAAAAAAAAAmAIAAGRycy9k&#10;b3ducmV2LnhtbFBLBQYAAAAABAAEAPUAAACJAwAAAAA=&#10;"/>
            <v:rect id="Rectangle 39" o:spid="_x0000_s1071" style="position:absolute;left:3861;top:954;width:30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2A6DA1" w:rsidRDefault="002A6DA1" w:rsidP="000D34F2">
                    <w:pPr>
                      <w:rPr>
                        <w:b/>
                      </w:rPr>
                    </w:pPr>
                    <w:r>
                      <w:rPr>
                        <w:b/>
                      </w:rPr>
                      <w:t>5</w:t>
                    </w:r>
                    <w:r>
                      <w:t>.</w:t>
                    </w:r>
                    <w:r>
                      <w:rPr>
                        <w:b/>
                      </w:rPr>
                      <w:t>Проверка стабильности</w:t>
                    </w:r>
                  </w:p>
                  <w:p w:rsidR="002A6DA1" w:rsidRDefault="002A6DA1" w:rsidP="000D34F2">
                    <w:pPr>
                      <w:rPr>
                        <w:b/>
                      </w:rPr>
                    </w:pPr>
                    <w:r>
                      <w:rPr>
                        <w:b/>
                      </w:rPr>
                      <w:t xml:space="preserve">калибровок </w:t>
                    </w:r>
                  </w:p>
                  <w:p w:rsidR="002A6DA1" w:rsidRDefault="002A6DA1" w:rsidP="000D34F2">
                    <w:pPr>
                      <w:jc w:val="center"/>
                    </w:pPr>
                    <w:r>
                      <w:t>(исполнитель)</w:t>
                    </w:r>
                  </w:p>
                </w:txbxContent>
              </v:textbox>
            </v:rect>
            <v:shape id="AutoShape 40" o:spid="_x0000_s1072" type="#_x0000_t4" style="position:absolute;left:4761;top:5814;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Zm/sAA&#10;AADbAAAADwAAAGRycy9kb3ducmV2LnhtbERPS27CMBDdV+odrKnErjjtAkGKE1WVKiFgQ+AA03iI&#10;A/E42G4Sbo8Xlbp8ev91OdlODORD61jB2zwDQVw73XKj4HT8fl2CCBFZY+eYFNwpQFk8P60x127k&#10;Aw1VbEQK4ZCjAhNjn0sZakMWw9z1xIk7O28xJugbqT2OKdx28j3LFtJiy6nBYE9fhupr9WsVXH56&#10;M+6Xt3NW1X6Q273f3A47pWYv0+cHiEhT/Bf/uTdawSqNTV/S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Zm/sAAAADbAAAADwAAAAAAAAAAAAAAAACYAgAAZHJzL2Rvd25y&#10;ZXYueG1sUEsFBgAAAAAEAAQA9QAAAIUDAAAAAA==&#10;"/>
            <v:rect id="Rectangle 41" o:spid="_x0000_s1073" style="position:absolute;left:3861;top:8514;width:30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2A6DA1" w:rsidRDefault="002A6DA1" w:rsidP="000D34F2">
                    <w:pPr>
                      <w:rPr>
                        <w:b/>
                      </w:rPr>
                    </w:pPr>
                    <w:r>
                      <w:rPr>
                        <w:b/>
                      </w:rPr>
                      <w:t>8.Проведение подготовки образца к испытаниям</w:t>
                    </w:r>
                  </w:p>
                  <w:p w:rsidR="002A6DA1" w:rsidRDefault="002A6DA1" w:rsidP="000D34F2">
                    <w:pPr>
                      <w:jc w:val="center"/>
                    </w:pPr>
                    <w:r>
                      <w:t>(исполнитель)</w:t>
                    </w:r>
                  </w:p>
                </w:txbxContent>
              </v:textbox>
            </v:rect>
            <v:rect id="Rectangle 42" o:spid="_x0000_s1074" style="position:absolute;left:3861;top:10314;width:306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rsidR="002A6DA1" w:rsidRDefault="002A6DA1" w:rsidP="000D34F2">
                    <w:pPr>
                      <w:rPr>
                        <w:b/>
                      </w:rPr>
                    </w:pPr>
                    <w:r>
                      <w:rPr>
                        <w:b/>
                      </w:rPr>
                      <w:t>9.Проведение испытаний образца (получение результатов)</w:t>
                    </w:r>
                  </w:p>
                </w:txbxContent>
              </v:textbox>
            </v:rect>
            <v:rect id="Rectangle 43" o:spid="_x0000_s1075" style="position:absolute;left:3861;top:11934;width:30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2A6DA1" w:rsidRDefault="002A6DA1" w:rsidP="000D34F2">
                    <w:pPr>
                      <w:rPr>
                        <w:b/>
                      </w:rPr>
                    </w:pPr>
                    <w:r>
                      <w:rPr>
                        <w:b/>
                      </w:rPr>
                      <w:t xml:space="preserve">10.Проверка </w:t>
                    </w:r>
                    <w:proofErr w:type="gramStart"/>
                    <w:r>
                      <w:rPr>
                        <w:b/>
                      </w:rPr>
                      <w:t>прием-лемости</w:t>
                    </w:r>
                    <w:proofErr w:type="gramEnd"/>
                    <w:r>
                      <w:rPr>
                        <w:b/>
                      </w:rPr>
                      <w:t xml:space="preserve"> результатов испытаний и установле-ние окончательного результата</w:t>
                    </w:r>
                  </w:p>
                </w:txbxContent>
              </v:textbox>
            </v:rect>
            <v:shape id="AutoShape 44" o:spid="_x0000_s1076" type="#_x0000_t4" style="position:absolute;left:4761;top:13914;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c5cIA&#10;AADcAAAADwAAAGRycy9kb3ducmV2LnhtbERPzWoCMRC+F/oOYQq9dZN6EFmNUgoFqV5cfYBxM25W&#10;N5M1SXe3b98UCr3Nx/c7q83kOjFQiK1nDa+FAkFce9Nyo+F0/HhZgIgJ2WDnmTR8U4TN+vFhhaXx&#10;Ix9oqFIjcgjHEjXYlPpSylhbchgL3xNn7uKDw5RhaKQJOOZw18mZUnPpsOXcYLGnd0v1rfpyGq7n&#10;3o77xf2iqjoM8nMftvfDTuvnp+ltCSLRlP7Ff+6tyfPVDH6fy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xzlwgAAANwAAAAPAAAAAAAAAAAAAAAAAJgCAABkcnMvZG93&#10;bnJldi54bWxQSwUGAAAAAAQABAD1AAAAhwMAAAAA&#10;"/>
            <v:shape id="AutoShape 45" o:spid="_x0000_s1077" type="#_x0000_t114" style="position:absolute;left:801;top:5274;width:252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c58UA&#10;AADcAAAADwAAAGRycy9kb3ducmV2LnhtbERPTWvCQBC9C/6HZYTezMZWVNJsxBaEiheNivY2zU6T&#10;0OxsyG41/ffdgtDbPN7npMveNOJKnastK5hEMQjiwuqaSwXHw3q8AOE8ssbGMin4IQfLbDhIMdH2&#10;xnu65r4UIYRdggoq79tESldUZNBFtiUO3KftDPoAu1LqDm8h3DTyMY5n0mDNoaHCll4rKr7yb6Mg&#10;n+/Pm5fLpJ9Np+376vTRHLe7tVIPo371DMJT7//Fd/ebDvPjJ/h7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ZznxQAAANwAAAAPAAAAAAAAAAAAAAAAAJgCAABkcnMv&#10;ZG93bnJldi54bWxQSwUGAAAAAAQABAD1AAAAigMAAAAA&#10;">
              <v:textbox>
                <w:txbxContent>
                  <w:p w:rsidR="002A6DA1" w:rsidRDefault="002A6DA1" w:rsidP="000D34F2">
                    <w:r>
                      <w:t>Проверенный образец, журнал регистрации образца, подготовленные условия для проведения и</w:t>
                    </w:r>
                    <w:proofErr w:type="gramStart"/>
                    <w:r>
                      <w:t>с-</w:t>
                    </w:r>
                    <w:proofErr w:type="gramEnd"/>
                    <w:r>
                      <w:t xml:space="preserve"> пытаний</w:t>
                    </w:r>
                  </w:p>
                </w:txbxContent>
              </v:textbox>
            </v:shape>
            <v:shape id="AutoShape 46" o:spid="_x0000_s1078" type="#_x0000_t114" style="position:absolute;left:801;top:2934;width:234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Ek8QA&#10;AADcAAAADwAAAGRycy9kb3ducmV2LnhtbERPTWvCQBC9F/wPyxS86UYJWqKbYAuCpZeaplRvY3aa&#10;BLOzIbtq+u+7BaG3ebzPWWeDacWVetdYVjCbRiCIS6sbrhQUH9vJEwjnkTW2lknBDznI0tHDGhNt&#10;b7yna+4rEULYJaig9r5LpHRlTQbd1HbEgfu2vUEfYF9J3eMthJtWzqNoIQ02HBpq7OilpvKcX4yC&#10;fLn/en0+zIZFHHfHzeepLd7et0qNH4fNCoSnwf+L7+6dDvOjGP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0BJPEAAAA3AAAAA8AAAAAAAAAAAAAAAAAmAIAAGRycy9k&#10;b3ducmV2LnhtbFBLBQYAAAAABAAEAPUAAACJAwAAAAA=&#10;">
              <v:textbox>
                <w:txbxContent>
                  <w:p w:rsidR="002A6DA1" w:rsidRDefault="002A6DA1" w:rsidP="000D34F2">
                    <w:r>
                      <w:t>Поступивший образец, подготовленные условия для испытаний</w:t>
                    </w:r>
                  </w:p>
                </w:txbxContent>
              </v:textbox>
            </v:shape>
            <v:shape id="AutoShape 47" o:spid="_x0000_s1079" type="#_x0000_t114" style="position:absolute;left:801;top:7974;width:270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ihCMQA&#10;AADcAAAADwAAAGRycy9kb3ducmV2LnhtbERPS2vCQBC+C/6HZQRvurH4KNFVtCBYvNRoab2N2TEJ&#10;ZmdDdqvx37tCwdt8fM+ZLRpTiivVrrCsYNCPQBCnVhecKTjs1713EM4jaywtk4I7OVjM260Zxtre&#10;eEfXxGcihLCLUUHufRVL6dKcDLq+rYgDd7a1QR9gnUld4y2Em1K+RdFYGiw4NORY0UdO6SX5MwqS&#10;ye7nc/U7aMbDYXVcfp/Kw/ZrrVS30yynIDw1/iX+d290mB+N4PlMu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4oQjEAAAA3AAAAA8AAAAAAAAAAAAAAAAAmAIAAGRycy9k&#10;b3ducmV2LnhtbFBLBQYAAAAABAAEAPUAAACJAwAAAAA=&#10;">
              <v:textbox>
                <w:txbxContent>
                  <w:p w:rsidR="002A6DA1" w:rsidRDefault="002A6DA1" w:rsidP="000D34F2">
                    <w:r>
                      <w:t>МПИ, зарегистрированный образец, подготовленные условия для проведения испытаний</w:t>
                    </w:r>
                  </w:p>
                </w:txbxContent>
              </v:textbox>
            </v:shape>
            <v:shape id="AutoShape 48" o:spid="_x0000_s1080" type="#_x0000_t114" style="position:absolute;left:621;top:11034;width:23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f8QA&#10;AADcAAAADwAAAGRycy9kb3ducmV2LnhtbERPTWvCQBC9F/wPyxS86UaRWKKbYAuCpZeaplRvY3aa&#10;BLOzIbtq+u+7BaG3ebzPWWeDacWVetdYVjCbRiCIS6sbrhQUH9vJEwjnkTW2lknBDznI0tHDGhNt&#10;b7yna+4rEULYJaig9r5LpHRlTQbd1HbEgfu2vUEfYF9J3eMthJtWzqMolgYbDg01dvRSU3nOL0ZB&#10;vtx/vT4fZkO8WHTHzeepLd7et0qNH4fNCoSnwf+L7+6dDvOjGP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P3/EAAAA3AAAAA8AAAAAAAAAAAAAAAAAmAIAAGRycy9k&#10;b3ducmV2LnhtbFBLBQYAAAAABAAEAPUAAACJAwAAAAA=&#10;">
              <v:textbox>
                <w:txbxContent>
                  <w:p w:rsidR="002A6DA1" w:rsidRDefault="002A6DA1" w:rsidP="000D34F2"/>
                </w:txbxContent>
              </v:textbox>
            </v:shape>
            <v:shape id="AutoShape 49" o:spid="_x0000_s1081" type="#_x0000_t114" style="position:absolute;left:801;top:954;width:23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a5MMA&#10;AADcAAAADwAAAGRycy9kb3ducmV2LnhtbERPTYvCMBC9C/6HMMLeNFVEpWsUVxBWvGhVdvc2NmNb&#10;tpmUJmr990YQvM3jfc503phSXKl2hWUF/V4Egji1uuBMwWG/6k5AOI+ssbRMCu7kYD5rt6YYa3vj&#10;HV0Tn4kQwi5GBbn3VSylS3My6Hq2Ig7c2dYGfYB1JnWNtxBuSjmIopE0WHBoyLGiZU7pf3IxCpLx&#10;7mf99dtvRsNh9bc4nsrDZrtS6qPTLD5BeGr8W/xyf+swPxrD85lwgZ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aa5MMAAADcAAAADwAAAAAAAAAAAAAAAACYAgAAZHJzL2Rv&#10;d25yZXYueG1sUEsFBgAAAAAEAAQA9QAAAIgDAAAAAA==&#10;">
              <v:textbox>
                <w:txbxContent>
                  <w:p w:rsidR="002A6DA1" w:rsidRDefault="002A6DA1" w:rsidP="000D34F2">
                    <w:r>
                      <w:t>Проверка СИТ, эталонов</w:t>
                    </w:r>
                  </w:p>
                </w:txbxContent>
              </v:textbox>
            </v:shape>
            <v:shape id="AutoShape 50" o:spid="_x0000_s1082" type="#_x0000_t114" style="position:absolute;left:621;top:11034;width:288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OlsYA&#10;AADcAAAADwAAAGRycy9kb3ducmV2LnhtbESPQWvCQBCF7wX/wzJCb3WjiJXoKlYQKr1oVFpv0+w0&#10;Cc3Ohuyq6b93DgVvM7w3730zX3auVldqQ+XZwHCQgCLOva24MHA8bF6moEJEtlh7JgN/FGC56D3N&#10;MbX+xnu6ZrFQEsIhRQNljE2qdchLchgGviEW7ce3DqOsbaFtizcJd7UeJclEO6xYGkpsaF1S/ptd&#10;nIHsdf+5ffsadpPxuDmvTt/18WO3Mea5361moCJ18WH+v363gp8IrTwjE+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kOlsYAAADcAAAADwAAAAAAAAAAAAAAAACYAgAAZHJz&#10;L2Rvd25yZXYueG1sUEsFBgAAAAAEAAQA9QAAAIsDAAAAAA==&#10;">
              <v:textbox>
                <w:txbxContent>
                  <w:p w:rsidR="002A6DA1" w:rsidRDefault="002A6DA1" w:rsidP="000D34F2">
                    <w:r>
                      <w:t>МПИ, подготовленный испытываемый образец, СИТ, эталоны</w:t>
                    </w:r>
                  </w:p>
                </w:txbxContent>
              </v:textbox>
            </v:shape>
            <v:shape id="AutoShape 51" o:spid="_x0000_s1083" type="#_x0000_t114" style="position:absolute;left:621;top:12654;width:288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rDcUA&#10;AADcAAAADwAAAGRycy9kb3ducmV2LnhtbERPTWvCQBC9C/6HZYTezMYi1kbXkBaEFi8aLa23MTsm&#10;odnZkN1q/PduodDbPN7nLNPeNOJCnastK5hEMQjiwuqaSwWH/Xo8B+E8ssbGMim4kYN0NRwsMdH2&#10;yju65L4UIYRdggoq79tESldUZNBFtiUO3Nl2Bn2AXSl1h9cQbhr5GMczabDm0FBhS68VFd/5j1GQ&#10;P+0+31++Jv1sOm2P2cepOWy2a6UeRn22AOGp9//iP/ebDvPjZ/h9Jlw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asNxQAAANwAAAAPAAAAAAAAAAAAAAAAAJgCAABkcnMv&#10;ZG93bnJldi54bWxQSwUGAAAAAAQABAD1AAAAigMAAAAA&#10;">
              <v:textbox>
                <w:txbxContent>
                  <w:p w:rsidR="002A6DA1" w:rsidRDefault="002A6DA1" w:rsidP="000D34F2">
                    <w:r>
                      <w:t>Результаты параллельный измерений, норматив</w:t>
                    </w:r>
                  </w:p>
                  <w:p w:rsidR="002A6DA1" w:rsidRDefault="002A6DA1" w:rsidP="000D34F2">
                    <w:r>
                      <w:t>Контроля повторяемости</w:t>
                    </w:r>
                  </w:p>
                </w:txbxContent>
              </v:textbox>
            </v:shape>
            <v:shape id="AutoShape 52" o:spid="_x0000_s1084" type="#_x0000_t114" style="position:absolute;left:7461;top:6354;width:34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UTccA&#10;AADcAAAADwAAAGRycy9kb3ducmV2LnhtbESPQWvCQBCF7wX/wzJCb3UTEVuiq6ggtPSiqUW9TbPT&#10;JJidDdmtpv/eORR6m+G9ee+b+bJ3jbpSF2rPBtJRAoq48Lbm0sDhY/v0AipEZIuNZzLwSwGWi8HD&#10;HDPrb7ynax5LJSEcMjRQxdhmWoeiIodh5Fti0b595zDK2pXadniTcNfocZJMtcOapaHCljYVFZf8&#10;xxnIn/fHt/Up7aeTSXtefX41h/fd1pjHYb+agYrUx3/z3/WrFfxU8OUZmUA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WlE3HAAAA3AAAAA8AAAAAAAAAAAAAAAAAmAIAAGRy&#10;cy9kb3ducmV2LnhtbFBLBQYAAAAABAAEAPUAAACMAwAAAAA=&#10;">
              <v:textbox>
                <w:txbxContent>
                  <w:p w:rsidR="002A6DA1" w:rsidRDefault="002A6DA1" w:rsidP="000D34F2">
                    <w:r>
                      <w:t>Зарегистрированный образец, запись в журнале регистрации проб, запись в рабочем журнале, условия для проведения испытаний</w:t>
                    </w:r>
                  </w:p>
                </w:txbxContent>
              </v:textbox>
            </v:shape>
            <v:rect id="Rectangle 53" o:spid="_x0000_s1085" style="position:absolute;left:6741;top:257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w:txbxContent>
                  <w:p w:rsidR="002A6DA1" w:rsidRDefault="002A6DA1" w:rsidP="000D34F2">
                    <w:r>
                      <w:t>Повторная градуировка</w:t>
                    </w:r>
                  </w:p>
                </w:txbxContent>
              </v:textbox>
            </v:rect>
            <v:shape id="AutoShape 54" o:spid="_x0000_s1086" type="#_x0000_t114" style="position:absolute;left:8361;top:3474;width:234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ivocUA&#10;AADcAAAADwAAAGRycy9kb3ducmV2LnhtbERPTWvCQBC9F/oflil4001EVKKbYAXB0oumkdbbNDtN&#10;QrOzIbtq/PfdQqG3ebzPWWeDacWVetdYVhBPIhDEpdUNVwqKt914CcJ5ZI2tZVJwJwdZ+viwxkTb&#10;Gx/pmvtKhBB2CSqove8SKV1Zk0E3sR1x4L5sb9AH2FdS93gL4aaV0yiaS4MNh4YaO9rWVH7nF6Mg&#10;XxzfX54/4mE+m3XnzemzLV4PO6VGT8NmBcLT4P/Ff+69DvPjKfw+Ey6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K+hxQAAANwAAAAPAAAAAAAAAAAAAAAAAJgCAABkcnMv&#10;ZG93bnJldi54bWxQSwUGAAAAAAQABAD1AAAAigMAAAAA&#10;">
              <v:textbox>
                <w:txbxContent>
                  <w:p w:rsidR="002A6DA1" w:rsidRDefault="002A6DA1" w:rsidP="000D34F2"/>
                </w:txbxContent>
              </v:textbox>
            </v:shape>
            <v:shape id="AutoShape 55" o:spid="_x0000_s1087" type="#_x0000_t114" style="position:absolute;left:8541;top:414;width:234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KOsQA&#10;AADcAAAADwAAAGRycy9kb3ducmV2LnhtbERPTWvCQBC9F/oflil4q5uoWEldxQqC4qWmivY2Zsck&#10;NDsbsqvGf+8KBW/zeJ8znramEhdqXGlZQdyNQBBnVpecK9j+LN5HIJxH1lhZJgU3cjCdvL6MMdH2&#10;yhu6pD4XIYRdggoK7+tESpcVZNB1bU0cuJNtDPoAm1zqBq8h3FSyF0VDabDk0FBgTfOCsr/0bBSk&#10;H5v96usQt8PBoP6d7Y7Vdv29UKrz1s4+QXhq/VP8717qMD/uw+OZcIG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ECjrEAAAA3AAAAA8AAAAAAAAAAAAAAAAAmAIAAGRycy9k&#10;b3ducmV2LnhtbFBLBQYAAAAABAAEAPUAAACJAwAAAAA=&#10;">
              <v:textbox>
                <w:txbxContent>
                  <w:p w:rsidR="002A6DA1" w:rsidRDefault="002A6DA1" w:rsidP="000D34F2"/>
                </w:txbxContent>
              </v:textbox>
            </v:shape>
            <v:shape id="AutoShape 56" o:spid="_x0000_s1088" type="#_x0000_t114" style="position:absolute;left:8361;top:3474;width:234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STsQA&#10;AADcAAAADwAAAGRycy9kb3ducmV2LnhtbERPTWvCQBC9C/0PyxS86SYlqKSuIS0ILb1otLS9TbPT&#10;JDQ7G7Krxn/vCoK3ebzPWWaDacWRetdYVhBPIxDEpdUNVwr2u/VkAcJ5ZI2tZVJwJgfZ6mG0xFTb&#10;E2/pWPhKhBB2KSqove9SKV1Zk0E3tR1x4P5sb9AH2FdS93gK4aaVT1E0kwYbDg01dvRaU/lfHIyC&#10;Yr79en/5jodZknQ/+edvu//YrJUaPw75MwhPg7+Lb+43HebHCVyfCR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tkk7EAAAA3AAAAA8AAAAAAAAAAAAAAAAAmAIAAGRycy9k&#10;b3ducmV2LnhtbFBLBQYAAAAABAAEAPUAAACJAwAAAAA=&#10;">
              <v:textbox>
                <w:txbxContent>
                  <w:p w:rsidR="002A6DA1" w:rsidRDefault="002A6DA1" w:rsidP="000D34F2"/>
                </w:txbxContent>
              </v:textbox>
            </v:shape>
            <v:shape id="AutoShape 57" o:spid="_x0000_s1089" type="#_x0000_t114" style="position:absolute;left:8541;top:414;width:234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31cUA&#10;AADcAAAADwAAAGRycy9kb3ducmV2LnhtbERPTWvCQBC9C/6HZQRvuolYW1JXUUGw9GJSi/Y2zU6T&#10;YHY2ZLcx/ffdgtDbPN7nLNe9qUVHrassK4inEQji3OqKCwWnt/3kCYTzyBpry6TghxysV8PBEhNt&#10;b5xSl/lChBB2CSoovW8SKV1ekkE3tQ1x4L5sa9AH2BZSt3gL4aaWsyhaSIMVh4YSG9qVlF+zb6Mg&#10;e0zPL9tL3C/m8+Zj8/5Zn16Pe6XGo37zDMJT7//Fd/dBh/nxA/w9Ey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TfVxQAAANwAAAAPAAAAAAAAAAAAAAAAAJgCAABkcnMv&#10;ZG93bnJldi54bWxQSwUGAAAAAAQABAD1AAAAigMAAAAA&#10;">
              <v:textbox>
                <w:txbxContent>
                  <w:p w:rsidR="002A6DA1" w:rsidRDefault="002A6DA1" w:rsidP="000D34F2"/>
                </w:txbxContent>
              </v:textbox>
            </v:shape>
            <v:shape id="AutoShape 58" o:spid="_x0000_s1090" type="#_x0000_t114" style="position:absolute;left:7821;top:3474;width:288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posQA&#10;AADcAAAADwAAAGRycy9kb3ducmV2LnhtbERPTWvCQBC9F/wPywi91U1E0hJdxRYExYuminobs2MS&#10;zM6G7Fbjv+8WhN7m8T5nMutMLW7UusqygngQgSDOra64ULD7Xrx9gHAeWWNtmRQ8yMFs2nuZYKrt&#10;nbd0y3whQgi7FBWU3jeplC4vyaAb2IY4cBfbGvQBtoXULd5DuKnlMIoSabDi0FBiQ18l5dfsxyjI&#10;3reH1ecx7pLRqDnN9+d6t94slHrtd/MxCE+d/xc/3Usd5scJ/D0TL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qaLEAAAA3AAAAA8AAAAAAAAAAAAAAAAAmAIAAGRycy9k&#10;b3ducmV2LnhtbFBLBQYAAAAABAAEAPUAAACJAwAAAAA=&#10;">
              <v:textbox>
                <w:txbxContent>
                  <w:p w:rsidR="002A6DA1" w:rsidRDefault="002A6DA1" w:rsidP="000D34F2">
                    <w:r>
                      <w:t xml:space="preserve">Маркированный образец, </w:t>
                    </w:r>
                    <w:proofErr w:type="gramStart"/>
                    <w:r>
                      <w:t>соответс-твующий</w:t>
                    </w:r>
                    <w:proofErr w:type="gramEnd"/>
                    <w:r>
                      <w:t xml:space="preserve"> требованиям МПИ, подготовленные условия для проведения испытаний</w:t>
                    </w:r>
                  </w:p>
                </w:txbxContent>
              </v:textbox>
            </v:shape>
            <v:shape id="AutoShape 59" o:spid="_x0000_s1091" type="#_x0000_t114" style="position:absolute;left:8001;top:414;width:288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OcMA&#10;AADcAAAADwAAAGRycy9kb3ducmV2LnhtbERPTWvCQBC9C/0PyxS86SYiWqKrWEFQetFoUW/T7DQJ&#10;zc6G7Krpv3cFwds83udM562pxJUaV1pWEPcjEMSZ1SXnCg77Ve8DhPPIGivLpOCfHMxnb50pJtre&#10;eEfX1OcihLBLUEHhfZ1I6bKCDLq+rYkD92sbgz7AJpe6wVsIN5UcRNFIGiw5NBRY07Kg7C+9GAXp&#10;eHfcfJ7idjQc1ufF9091+NqulOq+t4sJCE+tf4mf7rUO8+MxPJ4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MOcMAAADcAAAADwAAAAAAAAAAAAAAAACYAgAAZHJzL2Rv&#10;d25yZXYueG1sUEsFBgAAAAAEAAQA9QAAAIgDAAAAAA==&#10;">
              <v:textbox>
                <w:txbxContent>
                  <w:p w:rsidR="002A6DA1" w:rsidRDefault="002A6DA1" w:rsidP="000D34F2">
                    <w:r>
                      <w:t>Запись в журнале контроля калибровок, стабильная калибровка, подготовленная к проведению испытаний</w:t>
                    </w:r>
                  </w:p>
                </w:txbxContent>
              </v:textbox>
            </v:shape>
            <v:shape id="AutoShape 60" o:spid="_x0000_s1092" type="#_x0000_t114" style="position:absolute;left:8361;top:8334;width:234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S8cA&#10;AADcAAAADwAAAGRycy9kb3ducmV2LnhtbESPQWvCQBCF7wX/wzJCb3UTEVuiq6ggtPSiqUW9TbPT&#10;JJidDdmtpv/eORR6m+G9ee+b+bJ3jbpSF2rPBtJRAoq48Lbm0sDhY/v0AipEZIuNZzLwSwGWi8HD&#10;HDPrb7ynax5LJSEcMjRQxdhmWoeiIodh5Fti0b595zDK2pXadniTcNfocZJMtcOapaHCljYVFZf8&#10;xxnIn/fHt/Up7aeTSXtefX41h/fd1pjHYb+agYrUx3/z3/WrFfxUaOUZmUA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mEvHAAAA3AAAAA8AAAAAAAAAAAAAAAAAmAIAAGRy&#10;cy9kb3ducmV2LnhtbFBLBQYAAAAABAAEAPUAAACMAwAAAAA=&#10;">
              <v:textbox>
                <w:txbxContent>
                  <w:p w:rsidR="002A6DA1" w:rsidRDefault="002A6DA1" w:rsidP="000D34F2">
                    <w:r>
                      <w:t>МПИ, образец, подготовленный к испытаниям</w:t>
                    </w:r>
                  </w:p>
                </w:txbxContent>
              </v:textbox>
            </v:shape>
            <v:shape id="AutoShape 61" o:spid="_x0000_s1093" type="#_x0000_t114" style="position:absolute;left:7281;top:10314;width:34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90MQA&#10;AADcAAAADwAAAGRycy9kb3ducmV2LnhtbERPTWvCQBC9F/wPywje6iYiVlNXUUFQeqlR0d6m2WkS&#10;zM6G7Krpv+8KBW/zeJ8znbemEjdqXGlZQdyPQBBnVpecKzjs169jEM4ja6wsk4JfcjCfdV6mmGh7&#10;5x3dUp+LEMIuQQWF93UipcsKMuj6tiYO3I9tDPoAm1zqBu8h3FRyEEUjabDk0FBgTauCskt6NQrS&#10;t91puzzH7Wg4rL8Wx+/q8PG5VqrXbRfvIDy1/in+d290mB9P4PFMu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PdDEAAAA3AAAAA8AAAAAAAAAAAAAAAAAmAIAAGRycy9k&#10;b3ducmV2LnhtbFBLBQYAAAAABAAEAPUAAACJAwAAAAA=&#10;">
              <v:textbox>
                <w:txbxContent>
                  <w:p w:rsidR="002A6DA1" w:rsidRDefault="002A6DA1" w:rsidP="000D34F2">
                    <w:r>
                      <w:t xml:space="preserve">Испытанный образец, запись в рабочем журнале по определению  </w:t>
                    </w:r>
                    <w:r>
                      <w:rPr>
                        <w:lang w:val="en-US"/>
                      </w:rPr>
                      <w:t xml:space="preserve">n </w:t>
                    </w:r>
                    <w:r>
                      <w:t>результатов параллельных измерений</w:t>
                    </w:r>
                  </w:p>
                </w:txbxContent>
              </v:textbox>
            </v:shape>
            <v:shape id="AutoShape 62" o:spid="_x0000_s1094" type="#_x0000_t114" style="position:absolute;left:8361;top:12114;width:234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8McA&#10;AADcAAAADwAAAGRycy9kb3ducmV2LnhtbESPQWvCQBCF70L/wzJCb7pRREvqKioIlV5qamm9jdkx&#10;Cc3Ohuyq6b/vHARvM7w3730zX3auVldqQ+XZwGiYgCLOva24MHD43A5eQIWIbLH2TAb+KMBy8dSb&#10;Y2r9jfd0zWKhJIRDigbKGJtU65CX5DAMfUMs2tm3DqOsbaFtizcJd7UeJ8lUO6xYGkpsaFNS/ptd&#10;nIFstv/erX9G3XQyaY6rr1N9eP/YGvPc71avoCJ18WG+X79ZwR8LvjwjE+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6XvDHAAAA3AAAAA8AAAAAAAAAAAAAAAAAmAIAAGRy&#10;cy9kb3ducmV2LnhtbFBLBQYAAAAABAAEAPUAAACMAwAAAAA=&#10;">
              <v:textbox>
                <w:txbxContent>
                  <w:p w:rsidR="002A6DA1" w:rsidRDefault="002A6DA1" w:rsidP="000D34F2">
                    <w:r>
                      <w:t xml:space="preserve">Результат  </w:t>
                    </w:r>
                    <w:proofErr w:type="gramStart"/>
                    <w:r>
                      <w:t>парал-лельных</w:t>
                    </w:r>
                    <w:proofErr w:type="gramEnd"/>
                    <w:r>
                      <w:t xml:space="preserve"> измерений, записи в рабочем журнале</w:t>
                    </w:r>
                  </w:p>
                </w:txbxContent>
              </v:textbox>
            </v:shape>
            <v:rect id="Rectangle 63" o:spid="_x0000_s1095" style="position:absolute;left:10881;top:8694;width:720;height:5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KRcEA&#10;AADcAAAADwAAAGRycy9kb3ducmV2LnhtbERPS4vCMBC+C/sfwix4s6miol2jiCgsetHu4zw0Y1u2&#10;mdQkq91/vxEEb/PxPWex6kwjruR8bVnBMElBEBdW11wq+PzYDWYgfEDW2FgmBX/kYbV86S0w0/bG&#10;J7rmoRQxhH2GCqoQ2kxKX1Rk0Ce2JY7c2TqDIUJXSu3wFsNNI0dpOpUGa44NFba0qaj4yX+Ngq/8&#10;m6g8X5rxfLfvJnN2dns8KNV/7dZvIAJ14Sl+uN91nD8awv2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nykXBAAAA3AAAAA8AAAAAAAAAAAAAAAAAmAIAAGRycy9kb3du&#10;cmV2LnhtbFBLBQYAAAAABAAEAPUAAACGAwAAAAA=&#10;">
              <v:textbox style="layout-flow:vertical;mso-layout-flow-alt:bottom-to-top">
                <w:txbxContent>
                  <w:p w:rsidR="002A6DA1" w:rsidRDefault="002A6DA1" w:rsidP="000D34F2">
                    <w:r>
                      <w:t>Документированная процедура  внутрилаб. контроля</w:t>
                    </w:r>
                  </w:p>
                </w:txbxContent>
              </v:textbox>
            </v:rect>
            <v:line id="Line 64" o:spid="_x0000_s1096" style="position:absolute;visibility:visible" from="6231,6249" to="7491,6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5" o:spid="_x0000_s1097" style="position:absolute;flip:y;visibility:visible" from="7461,3714" to="7461,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66" o:spid="_x0000_s1098" style="position:absolute;visibility:visible" from="5481,13554" to="5481,13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67" o:spid="_x0000_s1099" style="position:absolute;visibility:visible" from="5481,11394" to="54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68" o:spid="_x0000_s1100" style="position:absolute;visibility:visible" from="5481,3294" to="5481,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Line 69" o:spid="_x0000_s1101" style="position:absolute;visibility:visible" from="5301,7974" to="530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70" o:spid="_x0000_s1102" style="position:absolute;visibility:visible" from="5301,9774" to="5301,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71" o:spid="_x0000_s1103" style="position:absolute;visibility:visible" from="6250,14274" to="7690,1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line id="Line 72" o:spid="_x0000_s1104" style="position:absolute;visibility:visible" from="7641,14274" to="7641,1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line id="Line 73" o:spid="_x0000_s1105" style="position:absolute;visibility:visible" from="5481,14814" to="5481,15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group>
        </w:pict>
      </w: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tabs>
          <w:tab w:val="left" w:pos="567"/>
        </w:tabs>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A34657" w:rsidRDefault="000D34F2" w:rsidP="000D34F2">
      <w:pPr>
        <w:rPr>
          <w:sz w:val="28"/>
          <w:szCs w:val="28"/>
        </w:rPr>
      </w:pPr>
    </w:p>
    <w:p w:rsidR="000D34F2" w:rsidRPr="001258E4" w:rsidRDefault="000D34F2" w:rsidP="000D34F2">
      <w:pPr>
        <w:rPr>
          <w:sz w:val="28"/>
          <w:szCs w:val="28"/>
        </w:rPr>
      </w:pPr>
      <w:r>
        <w:rPr>
          <w:noProof/>
          <w:sz w:val="28"/>
          <w:szCs w:val="28"/>
          <w:lang w:eastAsia="ru-RU"/>
        </w:rPr>
        <w:drawing>
          <wp:anchor distT="0" distB="0" distL="114300" distR="114300" simplePos="0" relativeHeight="251675648" behindDoc="0" locked="0" layoutInCell="1" allowOverlap="1">
            <wp:simplePos x="0" y="0"/>
            <wp:positionH relativeFrom="column">
              <wp:posOffset>497205</wp:posOffset>
            </wp:positionH>
            <wp:positionV relativeFrom="paragraph">
              <wp:posOffset>-19050</wp:posOffset>
            </wp:positionV>
            <wp:extent cx="5257800" cy="3717925"/>
            <wp:effectExtent l="0" t="0" r="0" b="0"/>
            <wp:wrapTopAndBottom/>
            <wp:docPr id="90" name="Рисунок 90" descr="МП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МПИ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3717925"/>
                    </a:xfrm>
                    <a:prstGeom prst="rect">
                      <a:avLst/>
                    </a:prstGeom>
                    <a:noFill/>
                    <a:ln>
                      <a:noFill/>
                    </a:ln>
                  </pic:spPr>
                </pic:pic>
              </a:graphicData>
            </a:graphic>
          </wp:anchor>
        </w:drawing>
      </w:r>
    </w:p>
    <w:p w:rsidR="000D34F2" w:rsidRPr="001258E4" w:rsidRDefault="000D34F2" w:rsidP="000D34F2">
      <w:r w:rsidRPr="001258E4">
        <w:rPr>
          <w:sz w:val="28"/>
          <w:szCs w:val="28"/>
        </w:rPr>
        <w:tab/>
      </w:r>
      <w:r w:rsidRPr="001258E4">
        <w:rPr>
          <w:sz w:val="28"/>
          <w:szCs w:val="28"/>
        </w:rPr>
        <w:tab/>
      </w:r>
      <w:r w:rsidRPr="001258E4">
        <w:rPr>
          <w:noProof/>
          <w:sz w:val="28"/>
          <w:szCs w:val="28"/>
        </w:rPr>
        <w:t>Рис.4-</w:t>
      </w:r>
      <w:r w:rsidRPr="001258E4">
        <w:rPr>
          <w:noProof/>
        </w:rPr>
        <w:t xml:space="preserve"> </w:t>
      </w:r>
      <w:r w:rsidRPr="001258E4">
        <w:rPr>
          <w:noProof/>
          <w:sz w:val="28"/>
          <w:szCs w:val="28"/>
        </w:rPr>
        <w:t xml:space="preserve">Контекстная  схема процесса «Проведение </w:t>
      </w:r>
      <w:r w:rsidRPr="001258E4">
        <w:rPr>
          <w:sz w:val="28"/>
          <w:szCs w:val="28"/>
        </w:rPr>
        <w:t>испытаний</w:t>
      </w:r>
      <w:r w:rsidRPr="001258E4">
        <w:rPr>
          <w:noProof/>
          <w:sz w:val="28"/>
          <w:szCs w:val="28"/>
        </w:rPr>
        <w:t>»</w:t>
      </w:r>
    </w:p>
    <w:p w:rsidR="000D34F2" w:rsidRPr="00A34657" w:rsidRDefault="000D34F2" w:rsidP="000D34F2">
      <w:pPr>
        <w:rPr>
          <w:sz w:val="28"/>
          <w:szCs w:val="28"/>
        </w:rPr>
      </w:pPr>
    </w:p>
    <w:p w:rsidR="000D34F2" w:rsidRPr="00A34657" w:rsidRDefault="000D34F2" w:rsidP="000D34F2">
      <w:pPr>
        <w:rPr>
          <w:sz w:val="28"/>
          <w:szCs w:val="28"/>
        </w:rPr>
      </w:pPr>
      <w:r>
        <w:rPr>
          <w:noProof/>
          <w:sz w:val="28"/>
          <w:szCs w:val="28"/>
          <w:lang w:eastAsia="ru-RU"/>
        </w:rPr>
        <w:drawing>
          <wp:anchor distT="0" distB="0" distL="114300" distR="114300" simplePos="0" relativeHeight="251676672" behindDoc="0" locked="0" layoutInCell="1" allowOverlap="1">
            <wp:simplePos x="0" y="0"/>
            <wp:positionH relativeFrom="column">
              <wp:posOffset>428625</wp:posOffset>
            </wp:positionH>
            <wp:positionV relativeFrom="paragraph">
              <wp:posOffset>330835</wp:posOffset>
            </wp:positionV>
            <wp:extent cx="5362575" cy="3189605"/>
            <wp:effectExtent l="0" t="0" r="9525" b="0"/>
            <wp:wrapTopAndBottom/>
            <wp:docPr id="89" name="Рисунок 89" descr="МП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МПИ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2575" cy="3189605"/>
                    </a:xfrm>
                    <a:prstGeom prst="rect">
                      <a:avLst/>
                    </a:prstGeom>
                    <a:noFill/>
                    <a:ln>
                      <a:noFill/>
                    </a:ln>
                  </pic:spPr>
                </pic:pic>
              </a:graphicData>
            </a:graphic>
          </wp:anchor>
        </w:drawing>
      </w:r>
    </w:p>
    <w:p w:rsidR="000D34F2" w:rsidRPr="001B2671" w:rsidRDefault="000D34F2" w:rsidP="000D34F2">
      <w:pPr>
        <w:rPr>
          <w:sz w:val="28"/>
          <w:szCs w:val="28"/>
          <w:lang w:val="uk-UA"/>
        </w:rPr>
      </w:pPr>
    </w:p>
    <w:p w:rsidR="000D34F2" w:rsidRPr="001B2671" w:rsidRDefault="000D34F2" w:rsidP="000D34F2">
      <w:pPr>
        <w:rPr>
          <w:rFonts w:ascii="Times New Roman" w:hAnsi="Times New Roman" w:cs="Times New Roman"/>
          <w:sz w:val="28"/>
          <w:szCs w:val="28"/>
        </w:rPr>
      </w:pPr>
      <w:r w:rsidRPr="00A34657">
        <w:rPr>
          <w:sz w:val="28"/>
          <w:szCs w:val="28"/>
        </w:rPr>
        <w:tab/>
      </w:r>
      <w:r w:rsidRPr="00A34657">
        <w:rPr>
          <w:sz w:val="28"/>
          <w:szCs w:val="28"/>
        </w:rPr>
        <w:tab/>
      </w:r>
      <w:r w:rsidRPr="001B2671">
        <w:rPr>
          <w:rFonts w:ascii="Times New Roman" w:hAnsi="Times New Roman" w:cs="Times New Roman"/>
          <w:sz w:val="28"/>
          <w:szCs w:val="28"/>
        </w:rPr>
        <w:t xml:space="preserve">      Рис.5 – Декомпозиция первого уровня</w:t>
      </w:r>
    </w:p>
    <w:p w:rsidR="000D34F2" w:rsidRPr="001B2671" w:rsidRDefault="000D34F2" w:rsidP="000D34F2">
      <w:pPr>
        <w:pStyle w:val="FR2"/>
        <w:spacing w:before="320"/>
        <w:ind w:left="0"/>
        <w:rPr>
          <w:rFonts w:ascii="Times New Roman" w:hAnsi="Times New Roman" w:cs="Times New Roman"/>
          <w:b/>
          <w:sz w:val="28"/>
          <w:szCs w:val="28"/>
          <w:lang w:val="ru-RU"/>
        </w:rPr>
      </w:pPr>
      <w:r w:rsidRPr="001B2671">
        <w:rPr>
          <w:rFonts w:ascii="Times New Roman" w:hAnsi="Times New Roman" w:cs="Times New Roman"/>
          <w:b/>
          <w:i/>
          <w:iCs/>
          <w:sz w:val="28"/>
          <w:szCs w:val="28"/>
          <w:lang w:val="ru-RU"/>
        </w:rPr>
        <w:t>Вопрос для самоконтроля:</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Что такое процесс?</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Какие процессы лаборатории можно выделить?</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Что такое вход, выход, ресурс процесса?</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Что является входом, выходом, ресурсами процессов лаборатории?</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Кто может быть исполнителем процесса?</w:t>
      </w:r>
    </w:p>
    <w:p w:rsidR="000D34F2" w:rsidRPr="001B2671" w:rsidRDefault="000D34F2" w:rsidP="000D34F2">
      <w:pPr>
        <w:pStyle w:val="HTML"/>
        <w:numPr>
          <w:ilvl w:val="0"/>
          <w:numId w:val="26"/>
        </w:numPr>
        <w:jc w:val="both"/>
        <w:rPr>
          <w:rFonts w:ascii="Times New Roman" w:hAnsi="Times New Roman" w:cs="Times New Roman"/>
          <w:sz w:val="28"/>
          <w:szCs w:val="28"/>
        </w:rPr>
      </w:pPr>
      <w:r w:rsidRPr="001B2671">
        <w:rPr>
          <w:rFonts w:ascii="Times New Roman" w:hAnsi="Times New Roman" w:cs="Times New Roman"/>
          <w:sz w:val="28"/>
          <w:szCs w:val="28"/>
        </w:rPr>
        <w:t>Которые существуют графические методы описания процессов?</w:t>
      </w:r>
    </w:p>
    <w:p w:rsidR="000D34F2" w:rsidRPr="001B2671" w:rsidRDefault="000D34F2" w:rsidP="000D34F2">
      <w:pPr>
        <w:spacing w:before="340"/>
        <w:rPr>
          <w:rFonts w:ascii="Times New Roman" w:hAnsi="Times New Roman" w:cs="Times New Roman"/>
          <w:b/>
          <w:bCs/>
          <w:sz w:val="28"/>
          <w:szCs w:val="28"/>
        </w:rPr>
      </w:pPr>
      <w:r w:rsidRPr="001B2671">
        <w:rPr>
          <w:rFonts w:ascii="Times New Roman" w:hAnsi="Times New Roman" w:cs="Times New Roman"/>
          <w:b/>
          <w:bCs/>
          <w:sz w:val="28"/>
          <w:szCs w:val="28"/>
        </w:rPr>
        <w:t>Литература, которая используется: [18, 29, 30, 31, 32]</w:t>
      </w:r>
    </w:p>
    <w:p w:rsidR="00317634" w:rsidRPr="00CA02C8" w:rsidRDefault="00317634" w:rsidP="00CA02C8">
      <w:pPr>
        <w:pStyle w:val="a5"/>
        <w:tabs>
          <w:tab w:val="left" w:pos="8480"/>
        </w:tabs>
        <w:ind w:right="-52"/>
        <w:jc w:val="both"/>
        <w:rPr>
          <w:b/>
          <w:bCs/>
          <w:lang w:val="ru-RU"/>
        </w:rPr>
      </w:pPr>
    </w:p>
    <w:p w:rsidR="00317634" w:rsidRPr="009B30B6" w:rsidRDefault="00317634" w:rsidP="00CA02C8">
      <w:pPr>
        <w:pStyle w:val="FR1"/>
        <w:spacing w:before="0"/>
        <w:ind w:left="57" w:right="0"/>
        <w:rPr>
          <w:color w:val="000000" w:themeColor="text1"/>
          <w:sz w:val="28"/>
          <w:szCs w:val="28"/>
          <w:lang w:val="ru-RU"/>
        </w:rPr>
      </w:pPr>
      <w:r w:rsidRPr="00CA02C8">
        <w:rPr>
          <w:sz w:val="28"/>
          <w:szCs w:val="28"/>
          <w:lang w:val="ru-RU"/>
        </w:rPr>
        <w:tab/>
      </w:r>
      <w:r w:rsidRPr="009B30B6">
        <w:rPr>
          <w:color w:val="000000" w:themeColor="text1"/>
          <w:sz w:val="28"/>
          <w:szCs w:val="28"/>
          <w:lang w:val="ru-RU"/>
        </w:rPr>
        <w:tab/>
        <w:t>3. ПЕРЕЧЕНЬ ПРАКТИЧЕСКИХ ЗАНЯТИЙ</w:t>
      </w:r>
    </w:p>
    <w:p w:rsidR="00317634" w:rsidRPr="009B30B6" w:rsidRDefault="00317634" w:rsidP="00CA02C8">
      <w:pPr>
        <w:pStyle w:val="FR1"/>
        <w:spacing w:before="0"/>
        <w:ind w:left="57" w:right="0"/>
        <w:rPr>
          <w:color w:val="000000" w:themeColor="text1"/>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6973"/>
        <w:gridCol w:w="1854"/>
      </w:tblGrid>
      <w:tr w:rsidR="00317634" w:rsidRPr="009B30B6" w:rsidTr="001B2671">
        <w:tc>
          <w:tcPr>
            <w:tcW w:w="856" w:type="dxa"/>
            <w:tcBorders>
              <w:top w:val="single" w:sz="4" w:space="0" w:color="auto"/>
              <w:left w:val="single" w:sz="4" w:space="0" w:color="auto"/>
              <w:bottom w:val="single" w:sz="4" w:space="0" w:color="auto"/>
              <w:right w:val="single" w:sz="4" w:space="0" w:color="auto"/>
            </w:tcBorders>
          </w:tcPr>
          <w:p w:rsidR="00317634" w:rsidRPr="009B30B6" w:rsidRDefault="00317634" w:rsidP="001B2671">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w:t>
            </w:r>
          </w:p>
          <w:p w:rsidR="00317634" w:rsidRPr="009B30B6" w:rsidRDefault="00317634" w:rsidP="001B2671">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г/</w:t>
            </w:r>
            <w:proofErr w:type="gramStart"/>
            <w:r w:rsidRPr="009B30B6">
              <w:rPr>
                <w:rFonts w:ascii="Times New Roman" w:hAnsi="Times New Roman" w:cs="Times New Roman"/>
                <w:color w:val="000000" w:themeColor="text1"/>
                <w:sz w:val="28"/>
                <w:szCs w:val="28"/>
              </w:rPr>
              <w:t>п</w:t>
            </w:r>
            <w:proofErr w:type="gramEnd"/>
          </w:p>
        </w:tc>
        <w:tc>
          <w:tcPr>
            <w:tcW w:w="6973" w:type="dxa"/>
            <w:tcBorders>
              <w:top w:val="single" w:sz="4" w:space="0" w:color="auto"/>
              <w:left w:val="single" w:sz="4" w:space="0" w:color="auto"/>
              <w:bottom w:val="single" w:sz="4" w:space="0" w:color="auto"/>
              <w:right w:val="single" w:sz="4" w:space="0" w:color="auto"/>
            </w:tcBorders>
            <w:vAlign w:val="center"/>
          </w:tcPr>
          <w:p w:rsidR="00317634" w:rsidRPr="009B30B6" w:rsidRDefault="00317634" w:rsidP="001B2671">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 xml:space="preserve">Тема и содержание практических занятий </w:t>
            </w:r>
          </w:p>
        </w:tc>
        <w:tc>
          <w:tcPr>
            <w:tcW w:w="1854" w:type="dxa"/>
            <w:tcBorders>
              <w:top w:val="single" w:sz="4" w:space="0" w:color="auto"/>
              <w:left w:val="single" w:sz="4" w:space="0" w:color="auto"/>
              <w:bottom w:val="single" w:sz="4" w:space="0" w:color="auto"/>
              <w:right w:val="single" w:sz="4" w:space="0" w:color="auto"/>
            </w:tcBorders>
          </w:tcPr>
          <w:p w:rsidR="00317634" w:rsidRPr="009B30B6" w:rsidRDefault="00317634" w:rsidP="001B2671">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Объем практических занятий</w:t>
            </w:r>
          </w:p>
          <w:p w:rsidR="00317634" w:rsidRPr="009B30B6" w:rsidRDefault="00317634" w:rsidP="001B2671">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 xml:space="preserve">(ак. </w:t>
            </w:r>
            <w:r w:rsidR="001B2671" w:rsidRPr="009B30B6">
              <w:rPr>
                <w:rFonts w:ascii="Times New Roman" w:hAnsi="Times New Roman" w:cs="Times New Roman"/>
                <w:color w:val="000000" w:themeColor="text1"/>
                <w:sz w:val="28"/>
                <w:szCs w:val="28"/>
              </w:rPr>
              <w:t>час</w:t>
            </w:r>
            <w:r w:rsidRPr="009B30B6">
              <w:rPr>
                <w:rFonts w:ascii="Times New Roman" w:hAnsi="Times New Roman" w:cs="Times New Roman"/>
                <w:color w:val="000000" w:themeColor="text1"/>
                <w:sz w:val="28"/>
                <w:szCs w:val="28"/>
              </w:rPr>
              <w:t>.)</w:t>
            </w:r>
          </w:p>
        </w:tc>
      </w:tr>
      <w:tr w:rsidR="001B2671" w:rsidRPr="00CA02C8" w:rsidTr="001B2671">
        <w:tc>
          <w:tcPr>
            <w:tcW w:w="856"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1</w:t>
            </w:r>
          </w:p>
        </w:tc>
        <w:tc>
          <w:tcPr>
            <w:tcW w:w="6973"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left" w:pos="4455"/>
              </w:tabs>
              <w:spacing w:line="240" w:lineRule="auto"/>
              <w:rPr>
                <w:rFonts w:ascii="Times New Roman" w:hAnsi="Times New Roman" w:cs="Times New Roman"/>
                <w:sz w:val="28"/>
                <w:szCs w:val="28"/>
              </w:rPr>
            </w:pPr>
            <w:r w:rsidRPr="001B2671">
              <w:rPr>
                <w:rFonts w:ascii="Times New Roman" w:hAnsi="Times New Roman" w:cs="Times New Roman"/>
                <w:sz w:val="28"/>
                <w:szCs w:val="28"/>
              </w:rPr>
              <w:t>Организационно-методические принципы аккредитации. Международный стандарт ISO/IEC 17025. Внедрение ISO/IEC 17025 в практику лабораторий.</w:t>
            </w:r>
          </w:p>
        </w:tc>
        <w:tc>
          <w:tcPr>
            <w:tcW w:w="1854"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4</w:t>
            </w:r>
          </w:p>
        </w:tc>
      </w:tr>
      <w:tr w:rsidR="001B2671" w:rsidRPr="00CA02C8" w:rsidTr="001B2671">
        <w:tc>
          <w:tcPr>
            <w:tcW w:w="856"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2</w:t>
            </w:r>
          </w:p>
        </w:tc>
        <w:tc>
          <w:tcPr>
            <w:tcW w:w="6973"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num" w:pos="0"/>
                <w:tab w:val="left" w:pos="4455"/>
              </w:tabs>
              <w:spacing w:line="240" w:lineRule="auto"/>
              <w:rPr>
                <w:rFonts w:ascii="Times New Roman" w:hAnsi="Times New Roman" w:cs="Times New Roman"/>
                <w:sz w:val="28"/>
                <w:szCs w:val="28"/>
              </w:rPr>
            </w:pPr>
            <w:r w:rsidRPr="001B2671">
              <w:rPr>
                <w:rFonts w:ascii="Times New Roman" w:hAnsi="Times New Roman" w:cs="Times New Roman"/>
                <w:sz w:val="28"/>
                <w:szCs w:val="28"/>
              </w:rPr>
              <w:t>Требования к лабораториям, которые собираются  пройти аккредитацию. Разработка форм Паспорта лаборатории</w:t>
            </w:r>
          </w:p>
        </w:tc>
        <w:tc>
          <w:tcPr>
            <w:tcW w:w="1854"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4</w:t>
            </w:r>
          </w:p>
        </w:tc>
      </w:tr>
      <w:tr w:rsidR="001B2671" w:rsidRPr="00CA02C8" w:rsidTr="001B2671">
        <w:tc>
          <w:tcPr>
            <w:tcW w:w="856"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3</w:t>
            </w:r>
          </w:p>
        </w:tc>
        <w:tc>
          <w:tcPr>
            <w:tcW w:w="6973"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num" w:pos="0"/>
                <w:tab w:val="left" w:pos="4455"/>
              </w:tabs>
              <w:spacing w:line="240" w:lineRule="auto"/>
              <w:rPr>
                <w:rFonts w:ascii="Times New Roman" w:hAnsi="Times New Roman" w:cs="Times New Roman"/>
                <w:sz w:val="28"/>
                <w:szCs w:val="28"/>
              </w:rPr>
            </w:pPr>
            <w:r w:rsidRPr="001B2671">
              <w:rPr>
                <w:rFonts w:ascii="Times New Roman" w:hAnsi="Times New Roman" w:cs="Times New Roman"/>
                <w:sz w:val="28"/>
                <w:szCs w:val="28"/>
              </w:rPr>
              <w:t xml:space="preserve">Система менеджмента качества лаборатории. Разработка политики в области качества лаборатории. </w:t>
            </w:r>
          </w:p>
        </w:tc>
        <w:tc>
          <w:tcPr>
            <w:tcW w:w="1854"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3</w:t>
            </w:r>
          </w:p>
        </w:tc>
      </w:tr>
      <w:tr w:rsidR="001B2671" w:rsidRPr="00CA02C8" w:rsidTr="001B2671">
        <w:tc>
          <w:tcPr>
            <w:tcW w:w="856"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4</w:t>
            </w:r>
          </w:p>
        </w:tc>
        <w:tc>
          <w:tcPr>
            <w:tcW w:w="6973"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left" w:pos="4455"/>
              </w:tabs>
              <w:spacing w:line="240" w:lineRule="auto"/>
              <w:jc w:val="both"/>
              <w:rPr>
                <w:rFonts w:ascii="Times New Roman" w:hAnsi="Times New Roman" w:cs="Times New Roman"/>
                <w:b/>
                <w:sz w:val="28"/>
                <w:szCs w:val="28"/>
              </w:rPr>
            </w:pPr>
            <w:r w:rsidRPr="001B2671">
              <w:rPr>
                <w:rFonts w:ascii="Times New Roman" w:hAnsi="Times New Roman" w:cs="Times New Roman"/>
                <w:sz w:val="28"/>
                <w:szCs w:val="28"/>
              </w:rPr>
              <w:t>Испытание. Измерение. Средства оценки погрешности измерения. Обработка результатов многоразовых измерений.</w:t>
            </w:r>
          </w:p>
        </w:tc>
        <w:tc>
          <w:tcPr>
            <w:tcW w:w="1854"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3</w:t>
            </w:r>
          </w:p>
        </w:tc>
      </w:tr>
      <w:tr w:rsidR="001B2671" w:rsidRPr="00CA02C8" w:rsidTr="001B2671">
        <w:tc>
          <w:tcPr>
            <w:tcW w:w="856"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5</w:t>
            </w:r>
          </w:p>
        </w:tc>
        <w:tc>
          <w:tcPr>
            <w:tcW w:w="6973" w:type="dxa"/>
            <w:tcBorders>
              <w:top w:val="single" w:sz="4" w:space="0" w:color="auto"/>
              <w:left w:val="single" w:sz="4" w:space="0" w:color="auto"/>
              <w:bottom w:val="single" w:sz="4" w:space="0" w:color="auto"/>
              <w:right w:val="single" w:sz="4" w:space="0" w:color="auto"/>
            </w:tcBorders>
          </w:tcPr>
          <w:p w:rsidR="001B2671" w:rsidRPr="001B2671" w:rsidRDefault="001B2671" w:rsidP="001B2671">
            <w:pPr>
              <w:tabs>
                <w:tab w:val="left" w:pos="4455"/>
              </w:tabs>
              <w:spacing w:line="240" w:lineRule="auto"/>
              <w:jc w:val="both"/>
              <w:rPr>
                <w:rFonts w:ascii="Times New Roman" w:hAnsi="Times New Roman" w:cs="Times New Roman"/>
                <w:sz w:val="28"/>
                <w:szCs w:val="28"/>
              </w:rPr>
            </w:pPr>
            <w:r w:rsidRPr="001B2671">
              <w:rPr>
                <w:rFonts w:ascii="Times New Roman" w:hAnsi="Times New Roman" w:cs="Times New Roman"/>
                <w:sz w:val="28"/>
                <w:szCs w:val="28"/>
              </w:rPr>
              <w:t xml:space="preserve">Аттестация рабочих места испытательной лаборатории. </w:t>
            </w:r>
          </w:p>
        </w:tc>
        <w:tc>
          <w:tcPr>
            <w:tcW w:w="1854" w:type="dxa"/>
            <w:tcBorders>
              <w:top w:val="single" w:sz="4" w:space="0" w:color="auto"/>
              <w:left w:val="single" w:sz="4" w:space="0" w:color="auto"/>
              <w:bottom w:val="single" w:sz="4" w:space="0" w:color="auto"/>
              <w:right w:val="single" w:sz="4" w:space="0" w:color="auto"/>
            </w:tcBorders>
            <w:vAlign w:val="center"/>
          </w:tcPr>
          <w:p w:rsidR="001B2671" w:rsidRPr="001B2671" w:rsidRDefault="001B2671" w:rsidP="001B2671">
            <w:pPr>
              <w:tabs>
                <w:tab w:val="left" w:pos="4455"/>
              </w:tabs>
              <w:spacing w:line="240" w:lineRule="auto"/>
              <w:jc w:val="center"/>
              <w:rPr>
                <w:rFonts w:ascii="Times New Roman" w:hAnsi="Times New Roman" w:cs="Times New Roman"/>
                <w:sz w:val="28"/>
                <w:szCs w:val="28"/>
              </w:rPr>
            </w:pPr>
            <w:r w:rsidRPr="001B2671">
              <w:rPr>
                <w:rFonts w:ascii="Times New Roman" w:hAnsi="Times New Roman" w:cs="Times New Roman"/>
                <w:sz w:val="28"/>
                <w:szCs w:val="28"/>
              </w:rPr>
              <w:t>3</w:t>
            </w:r>
          </w:p>
        </w:tc>
      </w:tr>
      <w:tr w:rsidR="00317634" w:rsidRPr="00CA02C8" w:rsidTr="001B2671">
        <w:tc>
          <w:tcPr>
            <w:tcW w:w="856" w:type="dxa"/>
            <w:tcBorders>
              <w:top w:val="single" w:sz="4" w:space="0" w:color="auto"/>
              <w:left w:val="single" w:sz="4" w:space="0" w:color="auto"/>
              <w:bottom w:val="single" w:sz="4" w:space="0" w:color="auto"/>
              <w:right w:val="single" w:sz="4" w:space="0" w:color="auto"/>
            </w:tcBorders>
          </w:tcPr>
          <w:p w:rsidR="00317634" w:rsidRPr="001B2671" w:rsidRDefault="00317634" w:rsidP="001B2671">
            <w:pPr>
              <w:tabs>
                <w:tab w:val="left" w:pos="4455"/>
              </w:tabs>
              <w:spacing w:line="240" w:lineRule="auto"/>
              <w:jc w:val="center"/>
              <w:rPr>
                <w:rFonts w:ascii="Times New Roman" w:hAnsi="Times New Roman" w:cs="Times New Roman"/>
                <w:sz w:val="28"/>
                <w:szCs w:val="28"/>
              </w:rPr>
            </w:pPr>
          </w:p>
        </w:tc>
        <w:tc>
          <w:tcPr>
            <w:tcW w:w="6973" w:type="dxa"/>
            <w:tcBorders>
              <w:top w:val="single" w:sz="4" w:space="0" w:color="auto"/>
              <w:left w:val="single" w:sz="4" w:space="0" w:color="auto"/>
              <w:bottom w:val="single" w:sz="4" w:space="0" w:color="auto"/>
              <w:right w:val="single" w:sz="4" w:space="0" w:color="auto"/>
            </w:tcBorders>
          </w:tcPr>
          <w:p w:rsidR="00317634" w:rsidRPr="001B2671" w:rsidRDefault="00317634" w:rsidP="001B2671">
            <w:pPr>
              <w:tabs>
                <w:tab w:val="left" w:pos="4455"/>
              </w:tabs>
              <w:spacing w:line="240" w:lineRule="auto"/>
              <w:jc w:val="center"/>
              <w:rPr>
                <w:rFonts w:ascii="Times New Roman" w:hAnsi="Times New Roman" w:cs="Times New Roman"/>
                <w:b/>
                <w:sz w:val="28"/>
                <w:szCs w:val="28"/>
              </w:rPr>
            </w:pPr>
            <w:r w:rsidRPr="004E3567">
              <w:rPr>
                <w:rFonts w:ascii="Times New Roman" w:hAnsi="Times New Roman" w:cs="Times New Roman"/>
                <w:b/>
                <w:color w:val="000000" w:themeColor="text1"/>
                <w:sz w:val="28"/>
                <w:szCs w:val="28"/>
              </w:rPr>
              <w:t xml:space="preserve">Всего практических  занятий </w:t>
            </w:r>
          </w:p>
        </w:tc>
        <w:tc>
          <w:tcPr>
            <w:tcW w:w="1854" w:type="dxa"/>
            <w:tcBorders>
              <w:top w:val="single" w:sz="4" w:space="0" w:color="auto"/>
              <w:left w:val="single" w:sz="4" w:space="0" w:color="auto"/>
              <w:bottom w:val="single" w:sz="4" w:space="0" w:color="auto"/>
              <w:right w:val="single" w:sz="4" w:space="0" w:color="auto"/>
            </w:tcBorders>
            <w:vAlign w:val="center"/>
          </w:tcPr>
          <w:p w:rsidR="00317634" w:rsidRPr="001B2671" w:rsidRDefault="001B2671" w:rsidP="001B2671">
            <w:pPr>
              <w:tabs>
                <w:tab w:val="left" w:pos="4455"/>
              </w:tabs>
              <w:spacing w:line="240" w:lineRule="auto"/>
              <w:jc w:val="center"/>
              <w:rPr>
                <w:rFonts w:ascii="Times New Roman" w:hAnsi="Times New Roman" w:cs="Times New Roman"/>
                <w:b/>
                <w:sz w:val="28"/>
                <w:szCs w:val="28"/>
              </w:rPr>
            </w:pPr>
            <w:r w:rsidRPr="001B2671">
              <w:rPr>
                <w:rFonts w:ascii="Times New Roman" w:hAnsi="Times New Roman" w:cs="Times New Roman"/>
                <w:b/>
                <w:sz w:val="28"/>
                <w:szCs w:val="28"/>
              </w:rPr>
              <w:t>17</w:t>
            </w:r>
          </w:p>
        </w:tc>
      </w:tr>
    </w:tbl>
    <w:p w:rsidR="00317634" w:rsidRPr="00CA02C8" w:rsidRDefault="00317634" w:rsidP="00CA02C8">
      <w:pPr>
        <w:spacing w:line="240" w:lineRule="auto"/>
        <w:ind w:firstLine="709"/>
        <w:jc w:val="both"/>
        <w:rPr>
          <w:rFonts w:ascii="Times New Roman" w:hAnsi="Times New Roman" w:cs="Times New Roman"/>
          <w:sz w:val="28"/>
          <w:szCs w:val="28"/>
        </w:rPr>
      </w:pPr>
      <w:r w:rsidRPr="00CA02C8">
        <w:rPr>
          <w:rFonts w:ascii="Times New Roman" w:hAnsi="Times New Roman" w:cs="Times New Roman"/>
          <w:sz w:val="28"/>
          <w:szCs w:val="28"/>
        </w:rPr>
        <w:tab/>
      </w:r>
    </w:p>
    <w:p w:rsidR="00317634" w:rsidRPr="00CA02C8" w:rsidRDefault="00317634" w:rsidP="00CA02C8">
      <w:pPr>
        <w:spacing w:line="240" w:lineRule="auto"/>
        <w:ind w:firstLine="709"/>
        <w:jc w:val="both"/>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6510"/>
        <w:gridCol w:w="2312"/>
      </w:tblGrid>
      <w:tr w:rsidR="00317634" w:rsidRPr="00CA02C8" w:rsidTr="009B30B6">
        <w:trPr>
          <w:trHeight w:val="189"/>
        </w:trPr>
        <w:tc>
          <w:tcPr>
            <w:tcW w:w="861" w:type="dxa"/>
            <w:tcBorders>
              <w:top w:val="single" w:sz="4" w:space="0" w:color="auto"/>
              <w:left w:val="single" w:sz="4" w:space="0" w:color="auto"/>
              <w:bottom w:val="single" w:sz="4" w:space="0" w:color="auto"/>
              <w:right w:val="single" w:sz="4" w:space="0" w:color="auto"/>
            </w:tcBorders>
            <w:vAlign w:val="center"/>
          </w:tcPr>
          <w:p w:rsidR="00317634" w:rsidRPr="009B30B6" w:rsidRDefault="00317634" w:rsidP="00CA02C8">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lastRenderedPageBreak/>
              <w:t>№</w:t>
            </w:r>
          </w:p>
          <w:p w:rsidR="00317634" w:rsidRPr="009B30B6" w:rsidRDefault="00317634" w:rsidP="00CA02C8">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г/</w:t>
            </w:r>
            <w:proofErr w:type="gramStart"/>
            <w:r w:rsidRPr="009B30B6">
              <w:rPr>
                <w:rFonts w:ascii="Times New Roman" w:hAnsi="Times New Roman" w:cs="Times New Roman"/>
                <w:color w:val="000000" w:themeColor="text1"/>
                <w:sz w:val="28"/>
                <w:szCs w:val="28"/>
              </w:rPr>
              <w:t>п</w:t>
            </w:r>
            <w:proofErr w:type="gramEnd"/>
          </w:p>
        </w:tc>
        <w:tc>
          <w:tcPr>
            <w:tcW w:w="6510" w:type="dxa"/>
            <w:tcBorders>
              <w:top w:val="single" w:sz="4" w:space="0" w:color="auto"/>
              <w:left w:val="single" w:sz="4" w:space="0" w:color="auto"/>
              <w:bottom w:val="single" w:sz="4" w:space="0" w:color="auto"/>
              <w:right w:val="single" w:sz="4" w:space="0" w:color="auto"/>
            </w:tcBorders>
          </w:tcPr>
          <w:p w:rsidR="00317634" w:rsidRPr="009B30B6" w:rsidRDefault="00317634" w:rsidP="00CA02C8">
            <w:pPr>
              <w:tabs>
                <w:tab w:val="left" w:pos="4455"/>
              </w:tabs>
              <w:spacing w:line="240" w:lineRule="auto"/>
              <w:jc w:val="center"/>
              <w:rPr>
                <w:rFonts w:ascii="Times New Roman" w:hAnsi="Times New Roman" w:cs="Times New Roman"/>
                <w:bCs/>
                <w:color w:val="000000" w:themeColor="text1"/>
                <w:sz w:val="28"/>
                <w:szCs w:val="28"/>
              </w:rPr>
            </w:pPr>
          </w:p>
          <w:p w:rsidR="00317634" w:rsidRPr="009B30B6" w:rsidRDefault="009B30B6" w:rsidP="009B30B6">
            <w:pPr>
              <w:tabs>
                <w:tab w:val="left" w:pos="4455"/>
              </w:tabs>
              <w:spacing w:line="240" w:lineRule="auto"/>
              <w:jc w:val="center"/>
              <w:rPr>
                <w:rFonts w:ascii="Times New Roman" w:hAnsi="Times New Roman" w:cs="Times New Roman"/>
                <w:bCs/>
                <w:color w:val="000000" w:themeColor="text1"/>
                <w:sz w:val="28"/>
                <w:szCs w:val="28"/>
              </w:rPr>
            </w:pPr>
            <w:r w:rsidRPr="009B30B6">
              <w:rPr>
                <w:rFonts w:ascii="Times New Roman" w:hAnsi="Times New Roman" w:cs="Times New Roman"/>
                <w:bCs/>
                <w:color w:val="000000" w:themeColor="text1"/>
                <w:sz w:val="28"/>
                <w:szCs w:val="28"/>
              </w:rPr>
              <w:t>2.3 Тема индивидуальной работы студента</w:t>
            </w:r>
          </w:p>
        </w:tc>
        <w:tc>
          <w:tcPr>
            <w:tcW w:w="2312" w:type="dxa"/>
            <w:tcBorders>
              <w:top w:val="single" w:sz="4" w:space="0" w:color="auto"/>
              <w:left w:val="single" w:sz="4" w:space="0" w:color="auto"/>
              <w:bottom w:val="single" w:sz="4" w:space="0" w:color="auto"/>
              <w:right w:val="single" w:sz="4" w:space="0" w:color="auto"/>
            </w:tcBorders>
            <w:vAlign w:val="center"/>
          </w:tcPr>
          <w:p w:rsidR="00317634" w:rsidRPr="009B30B6" w:rsidRDefault="00317634" w:rsidP="009B30B6">
            <w:pPr>
              <w:tabs>
                <w:tab w:val="left" w:pos="4455"/>
              </w:tabs>
              <w:spacing w:line="240" w:lineRule="auto"/>
              <w:jc w:val="center"/>
              <w:rPr>
                <w:rFonts w:ascii="Times New Roman" w:hAnsi="Times New Roman" w:cs="Times New Roman"/>
                <w:bCs/>
                <w:color w:val="000000" w:themeColor="text1"/>
                <w:sz w:val="28"/>
                <w:szCs w:val="28"/>
              </w:rPr>
            </w:pPr>
            <w:r w:rsidRPr="009B30B6">
              <w:rPr>
                <w:rFonts w:ascii="Times New Roman" w:hAnsi="Times New Roman" w:cs="Times New Roman"/>
                <w:bCs/>
                <w:color w:val="000000" w:themeColor="text1"/>
                <w:sz w:val="28"/>
                <w:szCs w:val="28"/>
              </w:rPr>
              <w:t>Объем практических занятий</w:t>
            </w:r>
          </w:p>
          <w:p w:rsidR="00317634" w:rsidRPr="009B30B6" w:rsidRDefault="00317634" w:rsidP="009B30B6">
            <w:pPr>
              <w:tabs>
                <w:tab w:val="left" w:pos="4455"/>
              </w:tabs>
              <w:spacing w:line="240" w:lineRule="auto"/>
              <w:jc w:val="center"/>
              <w:rPr>
                <w:rFonts w:ascii="Times New Roman" w:hAnsi="Times New Roman" w:cs="Times New Roman"/>
                <w:bCs/>
                <w:color w:val="000000" w:themeColor="text1"/>
                <w:sz w:val="28"/>
                <w:szCs w:val="28"/>
              </w:rPr>
            </w:pPr>
            <w:r w:rsidRPr="009B30B6">
              <w:rPr>
                <w:rFonts w:ascii="Times New Roman" w:hAnsi="Times New Roman" w:cs="Times New Roman"/>
                <w:bCs/>
                <w:color w:val="000000" w:themeColor="text1"/>
                <w:sz w:val="28"/>
                <w:szCs w:val="28"/>
              </w:rPr>
              <w:t>(ак. год.)</w:t>
            </w:r>
          </w:p>
        </w:tc>
      </w:tr>
      <w:tr w:rsidR="00317634" w:rsidRPr="00CA02C8" w:rsidTr="009B30B6">
        <w:trPr>
          <w:trHeight w:val="189"/>
        </w:trPr>
        <w:tc>
          <w:tcPr>
            <w:tcW w:w="861" w:type="dxa"/>
            <w:tcBorders>
              <w:top w:val="single" w:sz="4" w:space="0" w:color="auto"/>
              <w:left w:val="single" w:sz="4" w:space="0" w:color="auto"/>
              <w:bottom w:val="single" w:sz="4" w:space="0" w:color="auto"/>
              <w:right w:val="single" w:sz="4" w:space="0" w:color="auto"/>
            </w:tcBorders>
            <w:vAlign w:val="center"/>
          </w:tcPr>
          <w:p w:rsidR="00317634" w:rsidRPr="009B30B6" w:rsidRDefault="00317634" w:rsidP="00CA02C8">
            <w:pPr>
              <w:spacing w:line="240" w:lineRule="auto"/>
              <w:jc w:val="center"/>
              <w:rPr>
                <w:rFonts w:ascii="Times New Roman" w:hAnsi="Times New Roman" w:cs="Times New Roman"/>
                <w:color w:val="000000" w:themeColor="text1"/>
                <w:sz w:val="28"/>
                <w:szCs w:val="28"/>
              </w:rPr>
            </w:pPr>
            <w:r w:rsidRPr="009B30B6">
              <w:rPr>
                <w:rFonts w:ascii="Times New Roman" w:hAnsi="Times New Roman" w:cs="Times New Roman"/>
                <w:color w:val="000000" w:themeColor="text1"/>
                <w:sz w:val="28"/>
                <w:szCs w:val="28"/>
              </w:rPr>
              <w:t>1</w:t>
            </w:r>
          </w:p>
        </w:tc>
        <w:tc>
          <w:tcPr>
            <w:tcW w:w="6510" w:type="dxa"/>
            <w:tcBorders>
              <w:top w:val="single" w:sz="4" w:space="0" w:color="auto"/>
              <w:left w:val="single" w:sz="4" w:space="0" w:color="auto"/>
              <w:bottom w:val="single" w:sz="4" w:space="0" w:color="auto"/>
              <w:right w:val="single" w:sz="4" w:space="0" w:color="auto"/>
            </w:tcBorders>
          </w:tcPr>
          <w:p w:rsidR="00317634" w:rsidRPr="009B30B6" w:rsidRDefault="009B30B6" w:rsidP="00CA02C8">
            <w:pPr>
              <w:tabs>
                <w:tab w:val="left" w:pos="4455"/>
              </w:tabs>
              <w:spacing w:line="240" w:lineRule="auto"/>
              <w:rPr>
                <w:rFonts w:ascii="Times New Roman" w:hAnsi="Times New Roman" w:cs="Times New Roman"/>
                <w:bCs/>
                <w:color w:val="000000" w:themeColor="text1"/>
                <w:sz w:val="28"/>
                <w:szCs w:val="28"/>
              </w:rPr>
            </w:pPr>
            <w:r w:rsidRPr="009B30B6">
              <w:rPr>
                <w:rFonts w:ascii="Times New Roman" w:hAnsi="Times New Roman" w:cs="Times New Roman"/>
                <w:bCs/>
                <w:color w:val="000000" w:themeColor="text1"/>
                <w:sz w:val="28"/>
                <w:szCs w:val="28"/>
              </w:rPr>
              <w:t>Разработка Паспорта испытательной лаборатории</w:t>
            </w:r>
          </w:p>
        </w:tc>
        <w:tc>
          <w:tcPr>
            <w:tcW w:w="2312" w:type="dxa"/>
            <w:tcBorders>
              <w:top w:val="single" w:sz="4" w:space="0" w:color="auto"/>
              <w:left w:val="single" w:sz="4" w:space="0" w:color="auto"/>
              <w:bottom w:val="single" w:sz="4" w:space="0" w:color="auto"/>
              <w:right w:val="single" w:sz="4" w:space="0" w:color="auto"/>
            </w:tcBorders>
            <w:vAlign w:val="center"/>
          </w:tcPr>
          <w:p w:rsidR="00317634" w:rsidRPr="009B30B6" w:rsidRDefault="009B30B6" w:rsidP="00CA02C8">
            <w:pPr>
              <w:tabs>
                <w:tab w:val="left" w:pos="4455"/>
              </w:tabs>
              <w:spacing w:line="240" w:lineRule="auto"/>
              <w:jc w:val="center"/>
              <w:rPr>
                <w:rFonts w:ascii="Times New Roman" w:hAnsi="Times New Roman" w:cs="Times New Roman"/>
                <w:bCs/>
                <w:color w:val="000000" w:themeColor="text1"/>
                <w:sz w:val="28"/>
                <w:szCs w:val="28"/>
              </w:rPr>
            </w:pPr>
            <w:r w:rsidRPr="009B30B6">
              <w:rPr>
                <w:rFonts w:ascii="Times New Roman" w:hAnsi="Times New Roman" w:cs="Times New Roman"/>
                <w:bCs/>
                <w:color w:val="000000" w:themeColor="text1"/>
                <w:sz w:val="28"/>
                <w:szCs w:val="28"/>
              </w:rPr>
              <w:t>9</w:t>
            </w:r>
          </w:p>
        </w:tc>
      </w:tr>
    </w:tbl>
    <w:p w:rsidR="00317634" w:rsidRPr="00CA02C8" w:rsidRDefault="00317634" w:rsidP="00CA02C8">
      <w:pPr>
        <w:pStyle w:val="4"/>
        <w:jc w:val="center"/>
        <w:rPr>
          <w:lang w:val="ru-RU" w:eastAsia="uk-UA"/>
        </w:rPr>
      </w:pPr>
    </w:p>
    <w:p w:rsidR="00317634" w:rsidRPr="00CA02C8" w:rsidRDefault="00317634" w:rsidP="009B30B6">
      <w:pPr>
        <w:pStyle w:val="4"/>
        <w:contextualSpacing/>
        <w:jc w:val="center"/>
        <w:rPr>
          <w:lang w:val="ru-RU" w:eastAsia="uk-UA"/>
        </w:rPr>
      </w:pPr>
      <w:r w:rsidRPr="00CA02C8">
        <w:rPr>
          <w:lang w:val="ru-RU" w:eastAsia="uk-UA"/>
        </w:rPr>
        <w:t xml:space="preserve">4 РЕКОМЕНДАЦИИ СТУДЕНТАМ </w:t>
      </w:r>
      <w:proofErr w:type="gramStart"/>
      <w:r w:rsidRPr="00CA02C8">
        <w:rPr>
          <w:lang w:val="ru-RU" w:eastAsia="uk-UA"/>
        </w:rPr>
        <w:t>ПО</w:t>
      </w:r>
      <w:proofErr w:type="gramEnd"/>
      <w:r w:rsidRPr="00CA02C8">
        <w:rPr>
          <w:lang w:val="ru-RU" w:eastAsia="uk-UA"/>
        </w:rPr>
        <w:t xml:space="preserve"> САМОСТОЯТЕЛЬНОЙ</w:t>
      </w:r>
    </w:p>
    <w:p w:rsidR="00317634" w:rsidRPr="00CA02C8" w:rsidRDefault="00317634" w:rsidP="009B30B6">
      <w:pPr>
        <w:pStyle w:val="4"/>
        <w:contextualSpacing/>
        <w:jc w:val="center"/>
        <w:rPr>
          <w:lang w:val="ru-RU" w:eastAsia="uk-UA"/>
        </w:rPr>
      </w:pPr>
      <w:r w:rsidRPr="00CA02C8">
        <w:rPr>
          <w:lang w:val="ru-RU" w:eastAsia="uk-UA"/>
        </w:rPr>
        <w:t>ПОДГОТОВКЕ</w:t>
      </w:r>
    </w:p>
    <w:p w:rsidR="00317634" w:rsidRDefault="00317634" w:rsidP="009B30B6">
      <w:pPr>
        <w:shd w:val="clear" w:color="auto" w:fill="FFFFFF"/>
        <w:spacing w:line="240" w:lineRule="auto"/>
        <w:ind w:firstLine="720"/>
        <w:rPr>
          <w:rFonts w:ascii="Times New Roman" w:hAnsi="Times New Roman" w:cs="Times New Roman"/>
          <w:b/>
          <w:bCs/>
          <w:spacing w:val="2"/>
          <w:sz w:val="28"/>
          <w:szCs w:val="28"/>
          <w:lang w:eastAsia="uk-UA"/>
        </w:rPr>
      </w:pP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r>
        <w:rPr>
          <w:rFonts w:ascii="Times New Roman" w:hAnsi="Times New Roman" w:cs="Times New Roman"/>
          <w:bCs/>
          <w:spacing w:val="2"/>
          <w:sz w:val="28"/>
          <w:szCs w:val="28"/>
          <w:lang w:eastAsia="uk-UA"/>
        </w:rPr>
        <w:t>1)</w:t>
      </w:r>
      <w:r w:rsidRPr="009B30B6">
        <w:rPr>
          <w:rFonts w:ascii="Times New Roman" w:hAnsi="Times New Roman" w:cs="Times New Roman"/>
          <w:bCs/>
          <w:spacing w:val="2"/>
          <w:sz w:val="28"/>
          <w:szCs w:val="28"/>
          <w:lang w:eastAsia="uk-UA"/>
        </w:rPr>
        <w:t xml:space="preserve"> </w:t>
      </w:r>
      <w:r>
        <w:rPr>
          <w:rFonts w:ascii="Times New Roman" w:hAnsi="Times New Roman" w:cs="Times New Roman"/>
          <w:bCs/>
          <w:spacing w:val="2"/>
          <w:sz w:val="28"/>
          <w:szCs w:val="28"/>
          <w:lang w:eastAsia="uk-UA"/>
        </w:rPr>
        <w:t>С</w:t>
      </w:r>
      <w:r w:rsidRPr="009B30B6">
        <w:rPr>
          <w:rFonts w:ascii="Times New Roman" w:hAnsi="Times New Roman" w:cs="Times New Roman"/>
          <w:bCs/>
          <w:spacing w:val="2"/>
          <w:sz w:val="28"/>
          <w:szCs w:val="28"/>
          <w:lang w:eastAsia="uk-UA"/>
        </w:rPr>
        <w:t>истематически обрабатывать лекционный материал, необходимую литературу по теме, соответствующую нормативную документацию. Конспект лекций по дисциплине «Аккредитация испытательных лабораторий». / Сост. Доц</w:t>
      </w:r>
      <w:proofErr w:type="gramStart"/>
      <w:r w:rsidRPr="009B30B6">
        <w:rPr>
          <w:rFonts w:ascii="Times New Roman" w:hAnsi="Times New Roman" w:cs="Times New Roman"/>
          <w:bCs/>
          <w:spacing w:val="2"/>
          <w:sz w:val="28"/>
          <w:szCs w:val="28"/>
          <w:lang w:eastAsia="uk-UA"/>
        </w:rPr>
        <w:t xml:space="preserve"> </w:t>
      </w:r>
      <w:r>
        <w:rPr>
          <w:rFonts w:ascii="Times New Roman" w:hAnsi="Times New Roman" w:cs="Times New Roman"/>
          <w:bCs/>
          <w:spacing w:val="2"/>
          <w:sz w:val="28"/>
          <w:szCs w:val="28"/>
          <w:lang w:eastAsia="uk-UA"/>
        </w:rPr>
        <w:t>.</w:t>
      </w:r>
      <w:proofErr w:type="gramEnd"/>
      <w:r>
        <w:rPr>
          <w:rFonts w:ascii="Times New Roman" w:hAnsi="Times New Roman" w:cs="Times New Roman"/>
          <w:bCs/>
          <w:spacing w:val="2"/>
          <w:sz w:val="28"/>
          <w:szCs w:val="28"/>
          <w:lang w:eastAsia="uk-UA"/>
        </w:rPr>
        <w:t xml:space="preserve">Годына </w:t>
      </w:r>
      <w:r w:rsidRPr="009B30B6">
        <w:rPr>
          <w:rFonts w:ascii="Times New Roman" w:hAnsi="Times New Roman" w:cs="Times New Roman"/>
          <w:bCs/>
          <w:spacing w:val="2"/>
          <w:sz w:val="28"/>
          <w:szCs w:val="28"/>
          <w:lang w:eastAsia="uk-UA"/>
        </w:rPr>
        <w:t>Н.Ф., Донецк: ДонНТУ.</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r>
        <w:rPr>
          <w:rFonts w:ascii="Times New Roman" w:hAnsi="Times New Roman" w:cs="Times New Roman"/>
          <w:bCs/>
          <w:spacing w:val="2"/>
          <w:sz w:val="28"/>
          <w:szCs w:val="28"/>
          <w:lang w:eastAsia="uk-UA"/>
        </w:rPr>
        <w:t>2)</w:t>
      </w:r>
      <w:r w:rsidRPr="009B30B6">
        <w:rPr>
          <w:rFonts w:ascii="Times New Roman" w:hAnsi="Times New Roman" w:cs="Times New Roman"/>
          <w:bCs/>
          <w:spacing w:val="2"/>
          <w:sz w:val="28"/>
          <w:szCs w:val="28"/>
          <w:lang w:eastAsia="uk-UA"/>
        </w:rPr>
        <w:t xml:space="preserve"> Готовиться к будущим практических занятий и контрольны</w:t>
      </w:r>
      <w:r>
        <w:rPr>
          <w:rFonts w:ascii="Times New Roman" w:hAnsi="Times New Roman" w:cs="Times New Roman"/>
          <w:bCs/>
          <w:spacing w:val="2"/>
          <w:sz w:val="28"/>
          <w:szCs w:val="28"/>
          <w:lang w:eastAsia="uk-UA"/>
        </w:rPr>
        <w:t>м опросам</w:t>
      </w:r>
      <w:r w:rsidRPr="009B30B6">
        <w:rPr>
          <w:rFonts w:ascii="Times New Roman" w:hAnsi="Times New Roman" w:cs="Times New Roman"/>
          <w:bCs/>
          <w:spacing w:val="2"/>
          <w:sz w:val="28"/>
          <w:szCs w:val="28"/>
          <w:lang w:eastAsia="uk-UA"/>
        </w:rPr>
        <w:t xml:space="preserve"> для проверки усвоения материала по каждой лекции: Методические рекомендации по проведению практических занятий по дисциплине «« Аккредитация испытательных лабораторий »/ сост. Доц</w:t>
      </w:r>
      <w:proofErr w:type="gramStart"/>
      <w:r w:rsidRPr="009B30B6">
        <w:rPr>
          <w:rFonts w:ascii="Times New Roman" w:hAnsi="Times New Roman" w:cs="Times New Roman"/>
          <w:bCs/>
          <w:spacing w:val="2"/>
          <w:sz w:val="28"/>
          <w:szCs w:val="28"/>
          <w:lang w:eastAsia="uk-UA"/>
        </w:rPr>
        <w:t xml:space="preserve"> .</w:t>
      </w:r>
      <w:proofErr w:type="gramEnd"/>
      <w:r w:rsidRPr="009B30B6">
        <w:rPr>
          <w:rFonts w:ascii="Times New Roman" w:hAnsi="Times New Roman" w:cs="Times New Roman"/>
          <w:bCs/>
          <w:spacing w:val="2"/>
          <w:sz w:val="28"/>
          <w:szCs w:val="28"/>
          <w:lang w:eastAsia="uk-UA"/>
        </w:rPr>
        <w:t>. Время Н.Ф. Донецк: ДонНТУ.</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r>
        <w:rPr>
          <w:rFonts w:ascii="Times New Roman" w:hAnsi="Times New Roman" w:cs="Times New Roman"/>
          <w:bCs/>
          <w:spacing w:val="2"/>
          <w:sz w:val="28"/>
          <w:szCs w:val="28"/>
          <w:lang w:eastAsia="uk-UA"/>
        </w:rPr>
        <w:t>3)</w:t>
      </w:r>
      <w:r w:rsidRPr="009B30B6">
        <w:rPr>
          <w:rFonts w:ascii="Times New Roman" w:hAnsi="Times New Roman" w:cs="Times New Roman"/>
          <w:bCs/>
          <w:spacing w:val="2"/>
          <w:sz w:val="28"/>
          <w:szCs w:val="28"/>
          <w:lang w:eastAsia="uk-UA"/>
        </w:rPr>
        <w:t xml:space="preserve"> Анализировать научные публикации из направлений стандартизация, метрология, сертификация, управление качеством продукции. Журналы «Качество, стандартизация и сертификация», «Стандарты и качество», «Партнеры и конкуренты»</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r>
        <w:rPr>
          <w:rFonts w:ascii="Times New Roman" w:hAnsi="Times New Roman" w:cs="Times New Roman"/>
          <w:bCs/>
          <w:spacing w:val="2"/>
          <w:sz w:val="28"/>
          <w:szCs w:val="28"/>
          <w:lang w:eastAsia="uk-UA"/>
        </w:rPr>
        <w:t>4)</w:t>
      </w:r>
      <w:r w:rsidRPr="009B30B6">
        <w:rPr>
          <w:rFonts w:ascii="Times New Roman" w:hAnsi="Times New Roman" w:cs="Times New Roman"/>
          <w:bCs/>
          <w:spacing w:val="2"/>
          <w:sz w:val="28"/>
          <w:szCs w:val="28"/>
          <w:lang w:eastAsia="uk-UA"/>
        </w:rPr>
        <w:t xml:space="preserve"> Подготовка научных публикаций и участие в научных студенческих и региональных конференциях: Региональная научно-практическая конференция «Проблемы развития и внедрения систем управления качеством в регионе» / Донецк, ДонНТУ, кафедра «Управление качеством». Межвузовская студенческая конференция / Донецк, ДонНТУ, кафедра «Управление качеством».</w:t>
      </w:r>
    </w:p>
    <w:p w:rsid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r>
        <w:rPr>
          <w:rFonts w:ascii="Times New Roman" w:hAnsi="Times New Roman" w:cs="Times New Roman"/>
          <w:bCs/>
          <w:spacing w:val="2"/>
          <w:sz w:val="28"/>
          <w:szCs w:val="28"/>
          <w:lang w:eastAsia="uk-UA"/>
        </w:rPr>
        <w:t xml:space="preserve">5) </w:t>
      </w:r>
      <w:r w:rsidRPr="009B30B6">
        <w:rPr>
          <w:rFonts w:ascii="Times New Roman" w:hAnsi="Times New Roman" w:cs="Times New Roman"/>
          <w:bCs/>
          <w:spacing w:val="2"/>
          <w:sz w:val="28"/>
          <w:szCs w:val="28"/>
          <w:lang w:eastAsia="uk-UA"/>
        </w:rPr>
        <w:t>Контроль над самостоятельной работой студентов осуществляется преподавателем в процессе практических занятий, проверке контрольной работы (студентов заочной формы обучения), рефератов и экспресс - опросов, проводимых преподавателем во время лекций.</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bCs/>
          <w:spacing w:val="2"/>
          <w:sz w:val="28"/>
          <w:szCs w:val="28"/>
          <w:lang w:eastAsia="uk-UA"/>
        </w:rPr>
      </w:pPr>
    </w:p>
    <w:p w:rsidR="009B30B6" w:rsidRDefault="009B30B6" w:rsidP="009B30B6">
      <w:pPr>
        <w:shd w:val="clear" w:color="auto" w:fill="FFFFFF"/>
        <w:spacing w:line="240" w:lineRule="auto"/>
        <w:ind w:firstLine="720"/>
        <w:jc w:val="center"/>
        <w:rPr>
          <w:rFonts w:ascii="Times New Roman" w:hAnsi="Times New Roman" w:cs="Times New Roman"/>
          <w:b/>
          <w:bCs/>
          <w:color w:val="000000" w:themeColor="text1"/>
          <w:spacing w:val="2"/>
          <w:sz w:val="28"/>
          <w:szCs w:val="28"/>
          <w:lang w:eastAsia="uk-UA"/>
        </w:rPr>
      </w:pPr>
      <w:r w:rsidRPr="009B30B6">
        <w:rPr>
          <w:rFonts w:ascii="Times New Roman" w:hAnsi="Times New Roman" w:cs="Times New Roman"/>
          <w:b/>
          <w:bCs/>
          <w:color w:val="000000" w:themeColor="text1"/>
          <w:spacing w:val="2"/>
          <w:sz w:val="28"/>
          <w:szCs w:val="28"/>
          <w:lang w:eastAsia="uk-UA"/>
        </w:rPr>
        <w:t>5</w:t>
      </w:r>
      <w:r w:rsidR="00317634" w:rsidRPr="009B30B6">
        <w:rPr>
          <w:rFonts w:ascii="Times New Roman" w:hAnsi="Times New Roman" w:cs="Times New Roman"/>
          <w:b/>
          <w:bCs/>
          <w:color w:val="000000" w:themeColor="text1"/>
          <w:spacing w:val="2"/>
          <w:sz w:val="28"/>
          <w:szCs w:val="28"/>
          <w:lang w:eastAsia="uk-UA"/>
        </w:rPr>
        <w:t xml:space="preserve"> КРИТЕРИЯ</w:t>
      </w:r>
      <w:r>
        <w:rPr>
          <w:rFonts w:ascii="Times New Roman" w:hAnsi="Times New Roman" w:cs="Times New Roman"/>
          <w:b/>
          <w:bCs/>
          <w:color w:val="000000" w:themeColor="text1"/>
          <w:spacing w:val="2"/>
          <w:sz w:val="28"/>
          <w:szCs w:val="28"/>
          <w:lang w:eastAsia="uk-UA"/>
        </w:rPr>
        <w:t xml:space="preserve"> ОЦЕНИВАНИЯ ЗНАНИЙ СТУДЕНТОВ</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sz w:val="28"/>
          <w:szCs w:val="28"/>
          <w:lang w:eastAsia="uk-UA"/>
        </w:rPr>
      </w:pPr>
      <w:r w:rsidRPr="009B30B6">
        <w:rPr>
          <w:rFonts w:ascii="Times New Roman" w:hAnsi="Times New Roman" w:cs="Times New Roman"/>
          <w:sz w:val="28"/>
          <w:szCs w:val="28"/>
          <w:lang w:eastAsia="uk-UA"/>
        </w:rPr>
        <w:t>При оценке знаний студентов должно быть выявлено понимание сути вопросов</w:t>
      </w:r>
      <w:r w:rsidR="004E3567">
        <w:rPr>
          <w:rFonts w:ascii="Times New Roman" w:hAnsi="Times New Roman" w:cs="Times New Roman"/>
          <w:sz w:val="28"/>
          <w:szCs w:val="28"/>
          <w:lang w:eastAsia="uk-UA"/>
        </w:rPr>
        <w:t>,</w:t>
      </w:r>
      <w:r w:rsidRPr="009B30B6">
        <w:rPr>
          <w:rFonts w:ascii="Times New Roman" w:hAnsi="Times New Roman" w:cs="Times New Roman"/>
          <w:sz w:val="28"/>
          <w:szCs w:val="28"/>
          <w:lang w:eastAsia="uk-UA"/>
        </w:rPr>
        <w:t xml:space="preserve"> умение применить теоретические знания на практике.</w:t>
      </w:r>
    </w:p>
    <w:p w:rsidR="009B30B6" w:rsidRPr="009B30B6" w:rsidRDefault="009B30B6" w:rsidP="009B30B6">
      <w:pPr>
        <w:shd w:val="clear" w:color="auto" w:fill="FFFFFF"/>
        <w:spacing w:line="240" w:lineRule="auto"/>
        <w:ind w:firstLine="720"/>
        <w:contextualSpacing/>
        <w:jc w:val="both"/>
        <w:rPr>
          <w:rFonts w:ascii="Times New Roman" w:hAnsi="Times New Roman" w:cs="Times New Roman"/>
          <w:sz w:val="28"/>
          <w:szCs w:val="28"/>
          <w:lang w:eastAsia="uk-UA"/>
        </w:rPr>
      </w:pPr>
      <w:r w:rsidRPr="009B30B6">
        <w:rPr>
          <w:rFonts w:ascii="Times New Roman" w:hAnsi="Times New Roman" w:cs="Times New Roman"/>
          <w:sz w:val="28"/>
          <w:szCs w:val="28"/>
          <w:lang w:eastAsia="uk-UA"/>
        </w:rPr>
        <w:t xml:space="preserve">Критерием оценки знаний студентов при зачете является выполнение практических заданий, присутствие на лекционных занятиях, </w:t>
      </w:r>
      <w:r w:rsidR="004E3567">
        <w:rPr>
          <w:rFonts w:ascii="Times New Roman" w:hAnsi="Times New Roman" w:cs="Times New Roman"/>
          <w:sz w:val="28"/>
          <w:szCs w:val="28"/>
          <w:lang w:eastAsia="uk-UA"/>
        </w:rPr>
        <w:t>индивидуальная</w:t>
      </w:r>
      <w:r w:rsidRPr="009B30B6">
        <w:rPr>
          <w:rFonts w:ascii="Times New Roman" w:hAnsi="Times New Roman" w:cs="Times New Roman"/>
          <w:sz w:val="28"/>
          <w:szCs w:val="28"/>
          <w:lang w:eastAsia="uk-UA"/>
        </w:rPr>
        <w:t xml:space="preserve"> работа.</w:t>
      </w:r>
    </w:p>
    <w:p w:rsidR="00317634" w:rsidRPr="009B30B6" w:rsidRDefault="009B30B6" w:rsidP="009B30B6">
      <w:pPr>
        <w:shd w:val="clear" w:color="auto" w:fill="FFFFFF"/>
        <w:spacing w:line="240" w:lineRule="auto"/>
        <w:ind w:firstLine="720"/>
        <w:contextualSpacing/>
        <w:jc w:val="both"/>
        <w:rPr>
          <w:rFonts w:ascii="Times New Roman" w:hAnsi="Times New Roman" w:cs="Times New Roman"/>
          <w:b/>
          <w:bCs/>
          <w:color w:val="000000" w:themeColor="text1"/>
          <w:spacing w:val="2"/>
          <w:sz w:val="28"/>
          <w:szCs w:val="28"/>
          <w:lang w:eastAsia="uk-UA"/>
        </w:rPr>
      </w:pPr>
      <w:r w:rsidRPr="009B30B6">
        <w:rPr>
          <w:rFonts w:ascii="Times New Roman" w:hAnsi="Times New Roman" w:cs="Times New Roman"/>
          <w:sz w:val="28"/>
          <w:szCs w:val="28"/>
          <w:lang w:eastAsia="uk-UA"/>
        </w:rPr>
        <w:t>Критерии оценки знаний по дисциплине «Аккредитация испытательных лабораторий».</w:t>
      </w:r>
    </w:p>
    <w:p w:rsidR="00317634" w:rsidRPr="00CA02C8" w:rsidRDefault="00317634" w:rsidP="00CA02C8">
      <w:pPr>
        <w:shd w:val="clear" w:color="auto" w:fill="FFFFFF"/>
        <w:spacing w:line="240" w:lineRule="auto"/>
        <w:ind w:firstLine="720"/>
        <w:jc w:val="both"/>
        <w:rPr>
          <w:rFonts w:ascii="Times New Roman" w:hAnsi="Times New Roman" w:cs="Times New Roman"/>
          <w:b/>
          <w:bCs/>
          <w:spacing w:val="2"/>
          <w:sz w:val="28"/>
          <w:szCs w:val="28"/>
        </w:rPr>
      </w:pPr>
      <w:r w:rsidRPr="00CA02C8">
        <w:rPr>
          <w:rFonts w:ascii="Times New Roman" w:hAnsi="Times New Roman" w:cs="Times New Roman"/>
          <w:vanish/>
          <w:spacing w:val="2"/>
          <w:sz w:val="28"/>
          <w:szCs w:val="28"/>
          <w:lang w:eastAsia="uk-UA"/>
        </w:rPr>
        <w:t>|задавань|</w:t>
      </w:r>
    </w:p>
    <w:tbl>
      <w:tblPr>
        <w:tblW w:w="0" w:type="auto"/>
        <w:tblInd w:w="648" w:type="dxa"/>
        <w:tblLook w:val="01E0"/>
      </w:tblPr>
      <w:tblGrid>
        <w:gridCol w:w="6173"/>
        <w:gridCol w:w="2589"/>
      </w:tblGrid>
      <w:tr w:rsidR="00317634" w:rsidRPr="00CA02C8" w:rsidTr="004E3567">
        <w:trPr>
          <w:trHeight w:val="870"/>
        </w:trPr>
        <w:tc>
          <w:tcPr>
            <w:tcW w:w="6173"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lastRenderedPageBreak/>
              <w:t>Вид текущей работы студента О</w:t>
            </w:r>
            <w:proofErr w:type="gramStart"/>
            <w:r w:rsidRPr="004E3567">
              <w:rPr>
                <w:rFonts w:ascii="Times New Roman" w:hAnsi="Times New Roman" w:cs="Times New Roman"/>
                <w:color w:val="000000" w:themeColor="text1"/>
                <w:sz w:val="28"/>
                <w:szCs w:val="28"/>
              </w:rPr>
              <w:t>i</w:t>
            </w:r>
            <w:proofErr w:type="gramEnd"/>
          </w:p>
        </w:tc>
        <w:tc>
          <w:tcPr>
            <w:tcW w:w="2589"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Коэффициенты весомости  (</w:t>
            </w:r>
            <w:proofErr w:type="gramStart"/>
            <w:r w:rsidRPr="004E3567">
              <w:rPr>
                <w:rFonts w:ascii="Times New Roman" w:hAnsi="Times New Roman" w:cs="Times New Roman"/>
                <w:color w:val="000000" w:themeColor="text1"/>
                <w:sz w:val="28"/>
                <w:szCs w:val="28"/>
              </w:rPr>
              <w:t>К</w:t>
            </w:r>
            <w:proofErr w:type="gramEnd"/>
            <w:r w:rsidRPr="004E3567">
              <w:rPr>
                <w:rFonts w:ascii="Times New Roman" w:hAnsi="Times New Roman" w:cs="Times New Roman"/>
                <w:color w:val="000000" w:themeColor="text1"/>
                <w:sz w:val="28"/>
                <w:szCs w:val="28"/>
              </w:rPr>
              <w:t>і)</w:t>
            </w:r>
          </w:p>
        </w:tc>
      </w:tr>
      <w:tr w:rsidR="00317634" w:rsidRPr="00CA02C8" w:rsidTr="004E3567">
        <w:trPr>
          <w:trHeight w:val="891"/>
        </w:trPr>
        <w:tc>
          <w:tcPr>
            <w:tcW w:w="6173"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both"/>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Лекция (экспресс опрашивания во время лекций)</w:t>
            </w:r>
          </w:p>
        </w:tc>
        <w:tc>
          <w:tcPr>
            <w:tcW w:w="2589"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0,4</w:t>
            </w:r>
          </w:p>
        </w:tc>
      </w:tr>
      <w:tr w:rsidR="00317634" w:rsidRPr="00CA02C8" w:rsidTr="004E3567">
        <w:trPr>
          <w:trHeight w:val="381"/>
        </w:trPr>
        <w:tc>
          <w:tcPr>
            <w:tcW w:w="6173"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both"/>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Практические занятия</w:t>
            </w:r>
          </w:p>
        </w:tc>
        <w:tc>
          <w:tcPr>
            <w:tcW w:w="2589" w:type="dxa"/>
            <w:tcBorders>
              <w:top w:val="single" w:sz="4" w:space="0" w:color="auto"/>
              <w:left w:val="single" w:sz="4" w:space="0" w:color="auto"/>
              <w:bottom w:val="single" w:sz="4" w:space="0" w:color="auto"/>
              <w:right w:val="single" w:sz="4" w:space="0" w:color="auto"/>
            </w:tcBorders>
          </w:tcPr>
          <w:p w:rsidR="00317634" w:rsidRPr="004E3567" w:rsidRDefault="00317634" w:rsidP="004E3567">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0,</w:t>
            </w:r>
            <w:r w:rsidR="004E3567" w:rsidRPr="004E3567">
              <w:rPr>
                <w:rFonts w:ascii="Times New Roman" w:hAnsi="Times New Roman" w:cs="Times New Roman"/>
                <w:color w:val="000000" w:themeColor="text1"/>
                <w:sz w:val="28"/>
                <w:szCs w:val="28"/>
              </w:rPr>
              <w:t>3</w:t>
            </w:r>
          </w:p>
        </w:tc>
      </w:tr>
      <w:tr w:rsidR="004E3567" w:rsidRPr="00CA02C8" w:rsidTr="004E3567">
        <w:trPr>
          <w:trHeight w:val="381"/>
        </w:trPr>
        <w:tc>
          <w:tcPr>
            <w:tcW w:w="6173" w:type="dxa"/>
            <w:tcBorders>
              <w:top w:val="single" w:sz="4" w:space="0" w:color="auto"/>
              <w:left w:val="single" w:sz="4" w:space="0" w:color="auto"/>
              <w:bottom w:val="single" w:sz="4" w:space="0" w:color="auto"/>
              <w:right w:val="single" w:sz="4" w:space="0" w:color="auto"/>
            </w:tcBorders>
          </w:tcPr>
          <w:p w:rsidR="004E3567" w:rsidRPr="004E3567" w:rsidRDefault="004E3567" w:rsidP="00CA02C8">
            <w:pPr>
              <w:spacing w:line="240" w:lineRule="auto"/>
              <w:jc w:val="both"/>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Индивидуальное задание</w:t>
            </w:r>
          </w:p>
        </w:tc>
        <w:tc>
          <w:tcPr>
            <w:tcW w:w="2589" w:type="dxa"/>
            <w:tcBorders>
              <w:top w:val="single" w:sz="4" w:space="0" w:color="auto"/>
              <w:left w:val="single" w:sz="4" w:space="0" w:color="auto"/>
              <w:bottom w:val="single" w:sz="4" w:space="0" w:color="auto"/>
              <w:right w:val="single" w:sz="4" w:space="0" w:color="auto"/>
            </w:tcBorders>
          </w:tcPr>
          <w:p w:rsidR="004E3567" w:rsidRPr="004E3567" w:rsidRDefault="004E3567" w:rsidP="00CA02C8">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0,3</w:t>
            </w:r>
          </w:p>
        </w:tc>
      </w:tr>
      <w:tr w:rsidR="00317634" w:rsidRPr="00CA02C8" w:rsidTr="004E3567">
        <w:trPr>
          <w:trHeight w:val="530"/>
        </w:trPr>
        <w:tc>
          <w:tcPr>
            <w:tcW w:w="6173"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both"/>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Зачет</w:t>
            </w:r>
          </w:p>
        </w:tc>
        <w:tc>
          <w:tcPr>
            <w:tcW w:w="2589" w:type="dxa"/>
            <w:tcBorders>
              <w:top w:val="single" w:sz="4" w:space="0" w:color="auto"/>
              <w:left w:val="single" w:sz="4" w:space="0" w:color="auto"/>
              <w:bottom w:val="single" w:sz="4" w:space="0" w:color="auto"/>
              <w:right w:val="single" w:sz="4" w:space="0" w:color="auto"/>
            </w:tcBorders>
          </w:tcPr>
          <w:p w:rsidR="00317634" w:rsidRPr="004E3567" w:rsidRDefault="00317634" w:rsidP="00CA02C8">
            <w:pPr>
              <w:spacing w:line="240" w:lineRule="auto"/>
              <w:jc w:val="center"/>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1</w:t>
            </w:r>
          </w:p>
        </w:tc>
      </w:tr>
    </w:tbl>
    <w:p w:rsidR="00317634" w:rsidRPr="00CA02C8" w:rsidRDefault="00317634" w:rsidP="00CA02C8">
      <w:pPr>
        <w:spacing w:line="240" w:lineRule="auto"/>
        <w:ind w:firstLine="2880"/>
        <w:jc w:val="both"/>
        <w:rPr>
          <w:rFonts w:ascii="Times New Roman" w:hAnsi="Times New Roman" w:cs="Times New Roman"/>
          <w:color w:val="000000"/>
          <w:sz w:val="28"/>
          <w:szCs w:val="28"/>
        </w:rPr>
      </w:pPr>
      <w:r w:rsidRPr="00CA02C8">
        <w:rPr>
          <w:rFonts w:ascii="Times New Roman" w:hAnsi="Times New Roman" w:cs="Times New Roman"/>
          <w:color w:val="000000"/>
          <w:position w:val="-28"/>
          <w:sz w:val="28"/>
          <w:szCs w:val="28"/>
        </w:rPr>
        <w:object w:dxaOrig="2039" w:dyaOrig="700">
          <v:shape id="_x0000_i1026" type="#_x0000_t75" style="width:138.7pt;height:45.55pt" o:ole="">
            <v:imagedata r:id="rId14" o:title=""/>
          </v:shape>
          <o:OLEObject Type="Embed" ProgID="Equation.3" ShapeID="_x0000_i1026" DrawAspect="Content" ObjectID="_1557305332" r:id="rId15"/>
        </w:object>
      </w:r>
    </w:p>
    <w:p w:rsidR="00317634" w:rsidRPr="004E3567" w:rsidRDefault="00317634" w:rsidP="00CA02C8">
      <w:pPr>
        <w:shd w:val="clear" w:color="auto" w:fill="FFFFFF"/>
        <w:spacing w:line="240" w:lineRule="auto"/>
        <w:ind w:firstLine="540"/>
        <w:jc w:val="both"/>
        <w:rPr>
          <w:rFonts w:ascii="Times New Roman" w:hAnsi="Times New Roman" w:cs="Times New Roman"/>
          <w:color w:val="000000" w:themeColor="text1"/>
          <w:sz w:val="28"/>
          <w:szCs w:val="28"/>
        </w:rPr>
      </w:pPr>
      <w:r w:rsidRPr="004E3567">
        <w:rPr>
          <w:rFonts w:ascii="Times New Roman" w:hAnsi="Times New Roman" w:cs="Times New Roman"/>
          <w:color w:val="000000" w:themeColor="text1"/>
          <w:sz w:val="28"/>
          <w:szCs w:val="28"/>
        </w:rPr>
        <w:t>О</w:t>
      </w:r>
      <w:r w:rsidRPr="004E3567">
        <w:rPr>
          <w:rFonts w:ascii="Times New Roman" w:hAnsi="Times New Roman" w:cs="Times New Roman"/>
          <w:color w:val="000000" w:themeColor="text1"/>
          <w:sz w:val="28"/>
          <w:szCs w:val="28"/>
          <w:vertAlign w:val="subscript"/>
        </w:rPr>
        <w:t>общая</w:t>
      </w:r>
      <w:r w:rsidRPr="004E3567">
        <w:rPr>
          <w:rFonts w:ascii="Times New Roman" w:hAnsi="Times New Roman" w:cs="Times New Roman"/>
          <w:color w:val="000000" w:themeColor="text1"/>
          <w:sz w:val="28"/>
          <w:szCs w:val="28"/>
        </w:rPr>
        <w:t xml:space="preserve"> </w:t>
      </w:r>
      <w:proofErr w:type="gramStart"/>
      <w:r w:rsidRPr="004E3567">
        <w:rPr>
          <w:rFonts w:ascii="Times New Roman" w:hAnsi="Times New Roman" w:cs="Times New Roman"/>
          <w:color w:val="000000" w:themeColor="text1"/>
          <w:sz w:val="28"/>
          <w:szCs w:val="28"/>
        </w:rPr>
        <w:t>определенная</w:t>
      </w:r>
      <w:proofErr w:type="gramEnd"/>
      <w:r w:rsidRPr="004E3567">
        <w:rPr>
          <w:rFonts w:ascii="Times New Roman" w:hAnsi="Times New Roman" w:cs="Times New Roman"/>
          <w:color w:val="000000" w:themeColor="text1"/>
          <w:sz w:val="28"/>
          <w:szCs w:val="28"/>
        </w:rPr>
        <w:t xml:space="preserve"> за 100 балльной</w:t>
      </w:r>
      <w:r w:rsidR="004E3567" w:rsidRPr="004E3567">
        <w:rPr>
          <w:rFonts w:ascii="Times New Roman" w:hAnsi="Times New Roman" w:cs="Times New Roman"/>
          <w:color w:val="000000" w:themeColor="text1"/>
          <w:sz w:val="28"/>
          <w:szCs w:val="28"/>
        </w:rPr>
        <w:t xml:space="preserve"> шкалой может быть</w:t>
      </w:r>
      <w:r w:rsidRPr="004E3567">
        <w:rPr>
          <w:rFonts w:ascii="Times New Roman" w:hAnsi="Times New Roman" w:cs="Times New Roman"/>
          <w:color w:val="000000" w:themeColor="text1"/>
          <w:sz w:val="28"/>
          <w:szCs w:val="28"/>
        </w:rPr>
        <w:t xml:space="preserve"> выставлена </w:t>
      </w:r>
      <w:r w:rsidR="004E3567" w:rsidRPr="004E3567">
        <w:rPr>
          <w:rFonts w:ascii="Times New Roman" w:hAnsi="Times New Roman" w:cs="Times New Roman"/>
          <w:color w:val="000000" w:themeColor="text1"/>
          <w:sz w:val="28"/>
          <w:szCs w:val="28"/>
        </w:rPr>
        <w:t xml:space="preserve">по </w:t>
      </w:r>
      <w:r w:rsidRPr="004E3567">
        <w:rPr>
          <w:rFonts w:ascii="Times New Roman" w:hAnsi="Times New Roman" w:cs="Times New Roman"/>
          <w:color w:val="000000" w:themeColor="text1"/>
          <w:sz w:val="28"/>
          <w:szCs w:val="28"/>
        </w:rPr>
        <w:t>таблице</w:t>
      </w:r>
      <w:r w:rsidR="004E3567" w:rsidRPr="004E3567">
        <w:rPr>
          <w:rFonts w:ascii="Times New Roman" w:hAnsi="Times New Roman" w:cs="Times New Roman"/>
          <w:color w:val="000000" w:themeColor="text1"/>
          <w:sz w:val="28"/>
          <w:szCs w:val="28"/>
        </w:rPr>
        <w:t>.</w:t>
      </w:r>
    </w:p>
    <w:p w:rsidR="004E3567" w:rsidRPr="008F0596" w:rsidRDefault="00317634" w:rsidP="004E3567">
      <w:pPr>
        <w:pStyle w:val="Default"/>
        <w:jc w:val="both"/>
        <w:rPr>
          <w:b/>
          <w:color w:val="auto"/>
        </w:rPr>
      </w:pPr>
      <w:r w:rsidRPr="00CA02C8">
        <w:rPr>
          <w:sz w:val="28"/>
          <w:szCs w:val="28"/>
        </w:rPr>
        <w:t xml:space="preserve">  Таблица  1 -   </w:t>
      </w:r>
      <w:r w:rsidR="004E3567" w:rsidRPr="008F0596">
        <w:rPr>
          <w:b/>
          <w:color w:val="auto"/>
        </w:rPr>
        <w:t xml:space="preserve">«Шкала оценивания: национальная и </w:t>
      </w:r>
      <w:r w:rsidR="004E3567" w:rsidRPr="008F0596">
        <w:rPr>
          <w:b/>
          <w:color w:val="auto"/>
          <w:lang w:val="en-US"/>
        </w:rPr>
        <w:t>ECTS</w:t>
      </w:r>
      <w:r w:rsidR="004E3567" w:rsidRPr="008F0596">
        <w:rPr>
          <w:b/>
          <w:color w:val="auto"/>
        </w:rPr>
        <w:t xml:space="preserve">». </w:t>
      </w:r>
    </w:p>
    <w:p w:rsidR="004E3567" w:rsidRPr="008F0596" w:rsidRDefault="004E3567" w:rsidP="004E3567">
      <w:pPr>
        <w:pStyle w:val="Default"/>
        <w:ind w:firstLine="540"/>
        <w:jc w:val="both"/>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276"/>
        <w:gridCol w:w="4151"/>
        <w:gridCol w:w="2193"/>
      </w:tblGrid>
      <w:tr w:rsidR="004E3567" w:rsidRPr="008F0596" w:rsidTr="00AE67CE">
        <w:tc>
          <w:tcPr>
            <w:tcW w:w="1951" w:type="dxa"/>
            <w:vMerge w:val="restart"/>
          </w:tcPr>
          <w:p w:rsidR="004E3567" w:rsidRPr="008F0596" w:rsidRDefault="004E3567" w:rsidP="00AE67CE">
            <w:pPr>
              <w:pStyle w:val="Default"/>
              <w:jc w:val="center"/>
              <w:rPr>
                <w:color w:val="auto"/>
              </w:rPr>
            </w:pPr>
            <w:r w:rsidRPr="008F0596">
              <w:rPr>
                <w:color w:val="auto"/>
              </w:rPr>
              <w:t>Сумма баллов по 100-бальной шкале</w:t>
            </w:r>
          </w:p>
        </w:tc>
        <w:tc>
          <w:tcPr>
            <w:tcW w:w="1276" w:type="dxa"/>
            <w:vMerge w:val="restart"/>
          </w:tcPr>
          <w:p w:rsidR="004E3567" w:rsidRPr="008F0596" w:rsidRDefault="004E3567" w:rsidP="00AE67CE">
            <w:pPr>
              <w:pStyle w:val="Default"/>
              <w:jc w:val="center"/>
              <w:rPr>
                <w:color w:val="auto"/>
                <w:lang w:val="en-US"/>
              </w:rPr>
            </w:pPr>
            <w:r w:rsidRPr="008F0596">
              <w:rPr>
                <w:color w:val="auto"/>
              </w:rPr>
              <w:t xml:space="preserve">Оценка по шкале </w:t>
            </w:r>
            <w:r w:rsidRPr="008F0596">
              <w:rPr>
                <w:color w:val="auto"/>
                <w:lang w:val="en-US"/>
              </w:rPr>
              <w:t>ECTS</w:t>
            </w:r>
          </w:p>
        </w:tc>
        <w:tc>
          <w:tcPr>
            <w:tcW w:w="6344" w:type="dxa"/>
            <w:gridSpan w:val="2"/>
          </w:tcPr>
          <w:p w:rsidR="004E3567" w:rsidRPr="008F0596" w:rsidRDefault="004E3567" w:rsidP="00AE67CE">
            <w:pPr>
              <w:pStyle w:val="Default"/>
              <w:jc w:val="center"/>
              <w:rPr>
                <w:color w:val="auto"/>
              </w:rPr>
            </w:pPr>
            <w:r w:rsidRPr="008F0596">
              <w:rPr>
                <w:color w:val="auto"/>
              </w:rPr>
              <w:t>Оценка по государственной шкале</w:t>
            </w:r>
          </w:p>
        </w:tc>
      </w:tr>
      <w:tr w:rsidR="004E3567" w:rsidRPr="008F0596" w:rsidTr="00AE67CE">
        <w:tc>
          <w:tcPr>
            <w:tcW w:w="1951" w:type="dxa"/>
            <w:vMerge/>
          </w:tcPr>
          <w:p w:rsidR="004E3567" w:rsidRPr="008F0596" w:rsidRDefault="004E3567" w:rsidP="00AE67CE">
            <w:pPr>
              <w:pStyle w:val="Default"/>
              <w:jc w:val="center"/>
              <w:rPr>
                <w:color w:val="auto"/>
              </w:rPr>
            </w:pPr>
          </w:p>
        </w:tc>
        <w:tc>
          <w:tcPr>
            <w:tcW w:w="1276" w:type="dxa"/>
            <w:vMerge/>
          </w:tcPr>
          <w:p w:rsidR="004E3567" w:rsidRPr="008F0596" w:rsidRDefault="004E3567" w:rsidP="00AE67CE">
            <w:pPr>
              <w:pStyle w:val="Default"/>
              <w:jc w:val="center"/>
              <w:rPr>
                <w:color w:val="auto"/>
              </w:rPr>
            </w:pPr>
          </w:p>
        </w:tc>
        <w:tc>
          <w:tcPr>
            <w:tcW w:w="4151" w:type="dxa"/>
          </w:tcPr>
          <w:p w:rsidR="004E3567" w:rsidRPr="008F0596" w:rsidRDefault="004E3567" w:rsidP="00AE67CE">
            <w:pPr>
              <w:pStyle w:val="Default"/>
              <w:jc w:val="center"/>
              <w:rPr>
                <w:color w:val="auto"/>
              </w:rPr>
            </w:pPr>
            <w:r w:rsidRPr="008F0596">
              <w:rPr>
                <w:color w:val="auto"/>
              </w:rPr>
              <w:t>Для государственной итоговой аттестации. Экзамена, дифференцированного зачеты</w:t>
            </w:r>
          </w:p>
        </w:tc>
        <w:tc>
          <w:tcPr>
            <w:tcW w:w="2193" w:type="dxa"/>
          </w:tcPr>
          <w:p w:rsidR="004E3567" w:rsidRPr="008F0596" w:rsidRDefault="004E3567" w:rsidP="00AE67CE">
            <w:pPr>
              <w:pStyle w:val="Default"/>
              <w:jc w:val="center"/>
              <w:rPr>
                <w:color w:val="auto"/>
              </w:rPr>
            </w:pPr>
            <w:r w:rsidRPr="008F0596">
              <w:rPr>
                <w:color w:val="auto"/>
              </w:rPr>
              <w:t>Для зачета</w:t>
            </w: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90-100</w:t>
            </w:r>
          </w:p>
        </w:tc>
        <w:tc>
          <w:tcPr>
            <w:tcW w:w="1276" w:type="dxa"/>
          </w:tcPr>
          <w:p w:rsidR="004E3567" w:rsidRPr="008F0596" w:rsidRDefault="004E3567" w:rsidP="00AE67CE">
            <w:pPr>
              <w:pStyle w:val="Default"/>
              <w:jc w:val="center"/>
              <w:rPr>
                <w:color w:val="auto"/>
                <w:lang w:val="en-US"/>
              </w:rPr>
            </w:pPr>
            <w:r w:rsidRPr="008F0596">
              <w:rPr>
                <w:color w:val="auto"/>
                <w:lang w:val="en-US"/>
              </w:rPr>
              <w:t>A</w:t>
            </w:r>
          </w:p>
        </w:tc>
        <w:tc>
          <w:tcPr>
            <w:tcW w:w="4151" w:type="dxa"/>
          </w:tcPr>
          <w:p w:rsidR="004E3567" w:rsidRPr="008F0596" w:rsidRDefault="004E3567" w:rsidP="00AE67CE">
            <w:pPr>
              <w:pStyle w:val="Default"/>
              <w:jc w:val="center"/>
              <w:rPr>
                <w:color w:val="auto"/>
                <w:lang w:val="uk-UA"/>
              </w:rPr>
            </w:pPr>
            <w:r w:rsidRPr="008F0596">
              <w:rPr>
                <w:color w:val="auto"/>
                <w:lang w:val="uk-UA"/>
              </w:rPr>
              <w:t>Отлично</w:t>
            </w:r>
          </w:p>
        </w:tc>
        <w:tc>
          <w:tcPr>
            <w:tcW w:w="2193" w:type="dxa"/>
            <w:vMerge w:val="restart"/>
          </w:tcPr>
          <w:p w:rsidR="004E3567" w:rsidRPr="008F0596" w:rsidRDefault="004E3567" w:rsidP="00AE67CE">
            <w:pPr>
              <w:pStyle w:val="Default"/>
              <w:jc w:val="center"/>
              <w:rPr>
                <w:color w:val="auto"/>
              </w:rPr>
            </w:pPr>
            <w:r w:rsidRPr="008F0596">
              <w:rPr>
                <w:color w:val="auto"/>
                <w:lang w:val="uk-UA"/>
              </w:rPr>
              <w:t>Зачтено</w:t>
            </w: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80-89</w:t>
            </w:r>
          </w:p>
        </w:tc>
        <w:tc>
          <w:tcPr>
            <w:tcW w:w="1276" w:type="dxa"/>
          </w:tcPr>
          <w:p w:rsidR="004E3567" w:rsidRPr="008F0596" w:rsidRDefault="004E3567" w:rsidP="00AE67CE">
            <w:pPr>
              <w:pStyle w:val="Default"/>
              <w:jc w:val="center"/>
              <w:rPr>
                <w:color w:val="auto"/>
                <w:lang w:val="en-US"/>
              </w:rPr>
            </w:pPr>
            <w:r w:rsidRPr="008F0596">
              <w:rPr>
                <w:color w:val="auto"/>
                <w:lang w:val="en-US"/>
              </w:rPr>
              <w:t>B</w:t>
            </w:r>
          </w:p>
        </w:tc>
        <w:tc>
          <w:tcPr>
            <w:tcW w:w="4151" w:type="dxa"/>
            <w:vMerge w:val="restart"/>
          </w:tcPr>
          <w:p w:rsidR="004E3567" w:rsidRPr="008F0596" w:rsidRDefault="004E3567" w:rsidP="00AE67CE">
            <w:pPr>
              <w:pStyle w:val="Default"/>
              <w:jc w:val="center"/>
              <w:rPr>
                <w:color w:val="auto"/>
                <w:lang w:val="uk-UA"/>
              </w:rPr>
            </w:pPr>
            <w:r w:rsidRPr="008F0596">
              <w:rPr>
                <w:color w:val="auto"/>
                <w:lang w:val="uk-UA"/>
              </w:rPr>
              <w:t>Хорошо</w:t>
            </w:r>
          </w:p>
        </w:tc>
        <w:tc>
          <w:tcPr>
            <w:tcW w:w="2193" w:type="dxa"/>
            <w:vMerge/>
          </w:tcPr>
          <w:p w:rsidR="004E3567" w:rsidRPr="008F0596" w:rsidRDefault="004E3567" w:rsidP="00AE67CE">
            <w:pPr>
              <w:pStyle w:val="Default"/>
              <w:jc w:val="center"/>
              <w:rPr>
                <w:color w:val="auto"/>
              </w:rPr>
            </w:pP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75-79</w:t>
            </w:r>
          </w:p>
        </w:tc>
        <w:tc>
          <w:tcPr>
            <w:tcW w:w="1276" w:type="dxa"/>
          </w:tcPr>
          <w:p w:rsidR="004E3567" w:rsidRPr="008F0596" w:rsidRDefault="004E3567" w:rsidP="00AE67CE">
            <w:pPr>
              <w:pStyle w:val="Default"/>
              <w:jc w:val="center"/>
              <w:rPr>
                <w:color w:val="auto"/>
                <w:lang w:val="en-US"/>
              </w:rPr>
            </w:pPr>
            <w:r w:rsidRPr="008F0596">
              <w:rPr>
                <w:color w:val="auto"/>
                <w:lang w:val="en-US"/>
              </w:rPr>
              <w:t>C</w:t>
            </w:r>
          </w:p>
        </w:tc>
        <w:tc>
          <w:tcPr>
            <w:tcW w:w="4151" w:type="dxa"/>
            <w:vMerge/>
          </w:tcPr>
          <w:p w:rsidR="004E3567" w:rsidRPr="008F0596" w:rsidRDefault="004E3567" w:rsidP="00AE67CE">
            <w:pPr>
              <w:pStyle w:val="Default"/>
              <w:jc w:val="center"/>
              <w:rPr>
                <w:color w:val="auto"/>
                <w:lang w:val="uk-UA"/>
              </w:rPr>
            </w:pPr>
          </w:p>
        </w:tc>
        <w:tc>
          <w:tcPr>
            <w:tcW w:w="2193" w:type="dxa"/>
            <w:vMerge/>
          </w:tcPr>
          <w:p w:rsidR="004E3567" w:rsidRPr="008F0596" w:rsidRDefault="004E3567" w:rsidP="00AE67CE">
            <w:pPr>
              <w:pStyle w:val="Default"/>
              <w:jc w:val="center"/>
              <w:rPr>
                <w:color w:val="auto"/>
              </w:rPr>
            </w:pP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70-74</w:t>
            </w:r>
          </w:p>
        </w:tc>
        <w:tc>
          <w:tcPr>
            <w:tcW w:w="1276" w:type="dxa"/>
          </w:tcPr>
          <w:p w:rsidR="004E3567" w:rsidRPr="008F0596" w:rsidRDefault="004E3567" w:rsidP="00AE67CE">
            <w:pPr>
              <w:pStyle w:val="Default"/>
              <w:jc w:val="center"/>
              <w:rPr>
                <w:color w:val="auto"/>
                <w:lang w:val="en-US"/>
              </w:rPr>
            </w:pPr>
            <w:r w:rsidRPr="008F0596">
              <w:rPr>
                <w:color w:val="auto"/>
                <w:lang w:val="en-US"/>
              </w:rPr>
              <w:t>D</w:t>
            </w:r>
          </w:p>
        </w:tc>
        <w:tc>
          <w:tcPr>
            <w:tcW w:w="4151" w:type="dxa"/>
            <w:vMerge w:val="restart"/>
          </w:tcPr>
          <w:p w:rsidR="004E3567" w:rsidRPr="008F0596" w:rsidRDefault="004E3567" w:rsidP="00AE67CE">
            <w:pPr>
              <w:pStyle w:val="Default"/>
              <w:jc w:val="center"/>
              <w:rPr>
                <w:color w:val="auto"/>
                <w:lang w:val="uk-UA"/>
              </w:rPr>
            </w:pPr>
            <w:r w:rsidRPr="008F0596">
              <w:rPr>
                <w:color w:val="auto"/>
                <w:lang w:val="uk-UA"/>
              </w:rPr>
              <w:t>Удовлетворительно</w:t>
            </w:r>
          </w:p>
        </w:tc>
        <w:tc>
          <w:tcPr>
            <w:tcW w:w="2193" w:type="dxa"/>
            <w:vMerge/>
          </w:tcPr>
          <w:p w:rsidR="004E3567" w:rsidRPr="008F0596" w:rsidRDefault="004E3567" w:rsidP="00AE67CE">
            <w:pPr>
              <w:pStyle w:val="Default"/>
              <w:jc w:val="center"/>
              <w:rPr>
                <w:color w:val="auto"/>
              </w:rPr>
            </w:pP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60-69</w:t>
            </w:r>
          </w:p>
        </w:tc>
        <w:tc>
          <w:tcPr>
            <w:tcW w:w="1276" w:type="dxa"/>
          </w:tcPr>
          <w:p w:rsidR="004E3567" w:rsidRPr="008F0596" w:rsidRDefault="004E3567" w:rsidP="00AE67CE">
            <w:pPr>
              <w:pStyle w:val="Default"/>
              <w:jc w:val="center"/>
              <w:rPr>
                <w:color w:val="auto"/>
                <w:lang w:val="en-US"/>
              </w:rPr>
            </w:pPr>
            <w:r w:rsidRPr="008F0596">
              <w:rPr>
                <w:color w:val="auto"/>
                <w:lang w:val="en-US"/>
              </w:rPr>
              <w:t>E</w:t>
            </w:r>
          </w:p>
        </w:tc>
        <w:tc>
          <w:tcPr>
            <w:tcW w:w="4151" w:type="dxa"/>
            <w:vMerge/>
          </w:tcPr>
          <w:p w:rsidR="004E3567" w:rsidRPr="008F0596" w:rsidRDefault="004E3567" w:rsidP="00AE67CE">
            <w:pPr>
              <w:pStyle w:val="Default"/>
              <w:jc w:val="center"/>
              <w:rPr>
                <w:color w:val="auto"/>
              </w:rPr>
            </w:pPr>
          </w:p>
        </w:tc>
        <w:tc>
          <w:tcPr>
            <w:tcW w:w="2193" w:type="dxa"/>
            <w:vMerge/>
          </w:tcPr>
          <w:p w:rsidR="004E3567" w:rsidRPr="008F0596" w:rsidRDefault="004E3567" w:rsidP="00AE67CE">
            <w:pPr>
              <w:pStyle w:val="Default"/>
              <w:jc w:val="center"/>
              <w:rPr>
                <w:color w:val="auto"/>
              </w:rPr>
            </w:pP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35-59</w:t>
            </w:r>
          </w:p>
        </w:tc>
        <w:tc>
          <w:tcPr>
            <w:tcW w:w="1276" w:type="dxa"/>
          </w:tcPr>
          <w:p w:rsidR="004E3567" w:rsidRPr="008F0596" w:rsidRDefault="004E3567" w:rsidP="00AE67CE">
            <w:pPr>
              <w:pStyle w:val="Default"/>
              <w:jc w:val="center"/>
              <w:rPr>
                <w:color w:val="auto"/>
                <w:lang w:val="en-US"/>
              </w:rPr>
            </w:pPr>
            <w:r w:rsidRPr="008F0596">
              <w:rPr>
                <w:color w:val="auto"/>
                <w:lang w:val="en-US"/>
              </w:rPr>
              <w:t>FX</w:t>
            </w:r>
          </w:p>
        </w:tc>
        <w:tc>
          <w:tcPr>
            <w:tcW w:w="4151" w:type="dxa"/>
            <w:vMerge w:val="restart"/>
          </w:tcPr>
          <w:p w:rsidR="004E3567" w:rsidRPr="008F0596" w:rsidRDefault="004E3567" w:rsidP="00AE67CE">
            <w:pPr>
              <w:pStyle w:val="Default"/>
              <w:jc w:val="center"/>
              <w:rPr>
                <w:color w:val="auto"/>
              </w:rPr>
            </w:pPr>
            <w:r w:rsidRPr="008F0596">
              <w:rPr>
                <w:color w:val="auto"/>
                <w:lang w:val="uk-UA"/>
              </w:rPr>
              <w:t>Неудовлетворительно</w:t>
            </w:r>
          </w:p>
        </w:tc>
        <w:tc>
          <w:tcPr>
            <w:tcW w:w="2193" w:type="dxa"/>
            <w:vMerge w:val="restart"/>
          </w:tcPr>
          <w:p w:rsidR="004E3567" w:rsidRPr="008F0596" w:rsidRDefault="004E3567" w:rsidP="00AE67CE">
            <w:pPr>
              <w:pStyle w:val="Default"/>
              <w:jc w:val="center"/>
              <w:rPr>
                <w:color w:val="auto"/>
                <w:lang w:val="uk-UA"/>
              </w:rPr>
            </w:pPr>
            <w:r w:rsidRPr="008F0596">
              <w:rPr>
                <w:color w:val="auto"/>
                <w:lang w:val="uk-UA"/>
              </w:rPr>
              <w:t>Не зачтено</w:t>
            </w:r>
          </w:p>
        </w:tc>
      </w:tr>
      <w:tr w:rsidR="004E3567" w:rsidRPr="008F0596" w:rsidTr="00AE67CE">
        <w:tc>
          <w:tcPr>
            <w:tcW w:w="1951" w:type="dxa"/>
          </w:tcPr>
          <w:p w:rsidR="004E3567" w:rsidRPr="008F0596" w:rsidRDefault="004E3567" w:rsidP="00AE67CE">
            <w:pPr>
              <w:pStyle w:val="Default"/>
              <w:jc w:val="center"/>
              <w:rPr>
                <w:color w:val="auto"/>
              </w:rPr>
            </w:pPr>
            <w:r w:rsidRPr="008F0596">
              <w:rPr>
                <w:color w:val="auto"/>
              </w:rPr>
              <w:t>0-34</w:t>
            </w:r>
          </w:p>
        </w:tc>
        <w:tc>
          <w:tcPr>
            <w:tcW w:w="1276" w:type="dxa"/>
          </w:tcPr>
          <w:p w:rsidR="004E3567" w:rsidRPr="008F0596" w:rsidRDefault="004E3567" w:rsidP="00AE67CE">
            <w:pPr>
              <w:pStyle w:val="Default"/>
              <w:jc w:val="center"/>
              <w:rPr>
                <w:color w:val="auto"/>
                <w:lang w:val="uk-UA"/>
              </w:rPr>
            </w:pPr>
            <w:r w:rsidRPr="008F0596">
              <w:rPr>
                <w:color w:val="auto"/>
                <w:lang w:val="en-US"/>
              </w:rPr>
              <w:t>F</w:t>
            </w:r>
            <w:r w:rsidRPr="008F0596">
              <w:rPr>
                <w:color w:val="auto"/>
                <w:lang w:val="uk-UA"/>
              </w:rPr>
              <w:t>*</w:t>
            </w:r>
          </w:p>
        </w:tc>
        <w:tc>
          <w:tcPr>
            <w:tcW w:w="4151" w:type="dxa"/>
            <w:vMerge/>
          </w:tcPr>
          <w:p w:rsidR="004E3567" w:rsidRPr="008F0596" w:rsidRDefault="004E3567" w:rsidP="00AE67CE">
            <w:pPr>
              <w:pStyle w:val="Default"/>
              <w:jc w:val="both"/>
              <w:rPr>
                <w:color w:val="auto"/>
              </w:rPr>
            </w:pPr>
          </w:p>
        </w:tc>
        <w:tc>
          <w:tcPr>
            <w:tcW w:w="2193" w:type="dxa"/>
            <w:vMerge/>
          </w:tcPr>
          <w:p w:rsidR="004E3567" w:rsidRPr="008F0596" w:rsidRDefault="004E3567" w:rsidP="00AE67CE">
            <w:pPr>
              <w:pStyle w:val="Default"/>
              <w:jc w:val="both"/>
              <w:rPr>
                <w:color w:val="auto"/>
              </w:rPr>
            </w:pPr>
          </w:p>
        </w:tc>
      </w:tr>
    </w:tbl>
    <w:p w:rsidR="00317634" w:rsidRPr="00CA02C8" w:rsidRDefault="00317634" w:rsidP="004E3567">
      <w:pPr>
        <w:shd w:val="clear" w:color="auto" w:fill="FFFFFF"/>
        <w:spacing w:line="240" w:lineRule="auto"/>
        <w:rPr>
          <w:rFonts w:ascii="Times New Roman" w:hAnsi="Times New Roman" w:cs="Times New Roman"/>
          <w:sz w:val="28"/>
          <w:szCs w:val="28"/>
        </w:rPr>
      </w:pPr>
    </w:p>
    <w:p w:rsidR="004E3567" w:rsidRDefault="004E3567" w:rsidP="004E3567">
      <w:pPr>
        <w:pStyle w:val="a3"/>
        <w:spacing w:line="240" w:lineRule="auto"/>
        <w:ind w:right="141" w:firstLine="720"/>
        <w:jc w:val="both"/>
        <w:rPr>
          <w:rFonts w:eastAsiaTheme="minorHAnsi"/>
          <w:lang w:val="ru-RU" w:eastAsia="en-US"/>
        </w:rPr>
      </w:pPr>
      <w:r>
        <w:rPr>
          <w:rFonts w:eastAsiaTheme="minorHAnsi"/>
          <w:lang w:val="ru-RU" w:eastAsia="en-US"/>
        </w:rPr>
        <w:t>За каждый опрос</w:t>
      </w:r>
      <w:r w:rsidRPr="004E3567">
        <w:rPr>
          <w:rFonts w:eastAsiaTheme="minorHAnsi"/>
          <w:lang w:val="ru-RU" w:eastAsia="en-US"/>
        </w:rPr>
        <w:t xml:space="preserve"> </w:t>
      </w:r>
      <w:r>
        <w:rPr>
          <w:rFonts w:eastAsiaTheme="minorHAnsi"/>
          <w:lang w:val="ru-RU" w:eastAsia="en-US"/>
        </w:rPr>
        <w:t>можно получить следующие баллы:</w:t>
      </w:r>
    </w:p>
    <w:p w:rsid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 Оценка «10» означает, что студент полно и верно ответил на вопрос, показал умение, использовать теоретические знания, принимать соответствующие решения;</w:t>
      </w:r>
    </w:p>
    <w:p w:rsid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 Оценка «5» означает, что студент правильно осветил полученные знания, но при этом в ответе были неточности и ошибки;</w:t>
      </w:r>
    </w:p>
    <w:p w:rsidR="004E3567" w:rsidRP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 Оценка «1» - означает, что студент не усвоил теоретический материал или отказался от ответа.</w:t>
      </w:r>
    </w:p>
    <w:p w:rsidR="004E3567" w:rsidRP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По опросу течение семестра определяется средневзвешенная оценка.</w:t>
      </w:r>
    </w:p>
    <w:p w:rsidR="004E3567" w:rsidRP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 xml:space="preserve">Критерии оценки тестового задания по учебной дисциплине «Аккредитация испытательных лабораторий» для проверки знаний студентами </w:t>
      </w:r>
      <w:r>
        <w:rPr>
          <w:rFonts w:eastAsiaTheme="minorHAnsi"/>
          <w:lang w:val="ru-RU" w:eastAsia="en-US"/>
        </w:rPr>
        <w:t xml:space="preserve"> дневной и </w:t>
      </w:r>
      <w:r w:rsidRPr="004E3567">
        <w:rPr>
          <w:rFonts w:eastAsiaTheme="minorHAnsi"/>
          <w:lang w:val="ru-RU" w:eastAsia="en-US"/>
        </w:rPr>
        <w:t>заочной формы обучения.</w:t>
      </w:r>
    </w:p>
    <w:p w:rsidR="004E3567" w:rsidRP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t>Определяют балл каждого из тех, кто отвечает на тестовые задания: за правильный ответ - одно очко (1), за неправильный ответ очки не начисляются. Число правильных ответов каждого студента определяют, пользуясь ЭВМ или трафаретом.</w:t>
      </w:r>
    </w:p>
    <w:p w:rsidR="004E3567" w:rsidRPr="004E3567" w:rsidRDefault="004E3567" w:rsidP="004E3567">
      <w:pPr>
        <w:pStyle w:val="a3"/>
        <w:spacing w:line="240" w:lineRule="auto"/>
        <w:ind w:right="141" w:firstLine="720"/>
        <w:jc w:val="both"/>
        <w:rPr>
          <w:rFonts w:eastAsiaTheme="minorHAnsi"/>
          <w:lang w:val="ru-RU" w:eastAsia="en-US"/>
        </w:rPr>
      </w:pPr>
      <w:r w:rsidRPr="004E3567">
        <w:rPr>
          <w:rFonts w:eastAsiaTheme="minorHAnsi"/>
          <w:lang w:val="ru-RU" w:eastAsia="en-US"/>
        </w:rPr>
        <w:lastRenderedPageBreak/>
        <w:t>Если сумма баллов студента равняется 55% от общей суммы и больше, тогда он получает оценку «зачет». При этом по шкале ECTS, оценка А.</w:t>
      </w:r>
    </w:p>
    <w:p w:rsidR="00317634" w:rsidRPr="00CA02C8" w:rsidRDefault="004E3567" w:rsidP="004E3567">
      <w:pPr>
        <w:pStyle w:val="a3"/>
        <w:spacing w:line="240" w:lineRule="auto"/>
        <w:ind w:right="141" w:firstLine="720"/>
        <w:jc w:val="both"/>
        <w:rPr>
          <w:lang w:val="ru-RU"/>
        </w:rPr>
      </w:pPr>
      <w:r w:rsidRPr="004E3567">
        <w:rPr>
          <w:rFonts w:eastAsiaTheme="minorHAnsi"/>
          <w:lang w:val="ru-RU" w:eastAsia="en-US"/>
        </w:rPr>
        <w:t>Если сумма баллов студента ниже 54% от общей суммы, тогда он получает «незачет». По шкале ECTS оценка FX.</w:t>
      </w:r>
    </w:p>
    <w:p w:rsidR="00317634" w:rsidRPr="00CA02C8" w:rsidRDefault="009B30B6" w:rsidP="00CA02C8">
      <w:pPr>
        <w:pStyle w:val="1"/>
        <w:jc w:val="center"/>
        <w:rPr>
          <w:rFonts w:ascii="Times New Roman" w:hAnsi="Times New Roman" w:cs="Times New Roman"/>
          <w:sz w:val="28"/>
          <w:szCs w:val="28"/>
          <w:lang w:val="ru-RU"/>
        </w:rPr>
      </w:pPr>
      <w:r>
        <w:rPr>
          <w:rFonts w:ascii="Times New Roman" w:hAnsi="Times New Roman" w:cs="Times New Roman"/>
          <w:sz w:val="28"/>
          <w:szCs w:val="28"/>
          <w:lang w:val="ru-RU"/>
        </w:rPr>
        <w:t>СПИСОК ЛИТЕРАТУРЫ</w:t>
      </w:r>
    </w:p>
    <w:p w:rsidR="00317634" w:rsidRPr="00CA02C8" w:rsidRDefault="00317634" w:rsidP="00CA02C8">
      <w:pPr>
        <w:spacing w:line="240" w:lineRule="auto"/>
        <w:rPr>
          <w:rFonts w:ascii="Times New Roman" w:hAnsi="Times New Roman" w:cs="Times New Roman"/>
          <w:sz w:val="28"/>
          <w:szCs w:val="28"/>
        </w:rPr>
      </w:pPr>
    </w:p>
    <w:p w:rsidR="009B30B6" w:rsidRPr="009B30B6" w:rsidRDefault="009B30B6" w:rsidP="009B30B6">
      <w:pPr>
        <w:pStyle w:val="1"/>
        <w:widowControl/>
        <w:numPr>
          <w:ilvl w:val="0"/>
          <w:numId w:val="12"/>
        </w:numPr>
        <w:tabs>
          <w:tab w:val="clear" w:pos="360"/>
          <w:tab w:val="left" w:pos="-1843"/>
          <w:tab w:val="num" w:pos="-993"/>
        </w:tabs>
        <w:autoSpaceDE/>
        <w:autoSpaceDN/>
        <w:spacing w:before="0" w:after="0"/>
        <w:ind w:left="567" w:hanging="425"/>
        <w:jc w:val="both"/>
        <w:rPr>
          <w:rFonts w:ascii="Times New Roman" w:hAnsi="Times New Roman" w:cs="Times New Roman"/>
          <w:b w:val="0"/>
          <w:bCs w:val="0"/>
          <w:sz w:val="28"/>
          <w:szCs w:val="28"/>
        </w:rPr>
      </w:pPr>
      <w:r w:rsidRPr="009B30B6">
        <w:rPr>
          <w:rFonts w:ascii="Times New Roman" w:hAnsi="Times New Roman" w:cs="Times New Roman"/>
          <w:b w:val="0"/>
          <w:bCs w:val="0"/>
          <w:sz w:val="28"/>
          <w:szCs w:val="28"/>
        </w:rPr>
        <w:t xml:space="preserve">Руководство ИСО/МЭК 2: 2004. </w:t>
      </w:r>
      <w:r w:rsidRPr="009B30B6">
        <w:rPr>
          <w:rFonts w:ascii="Times New Roman" w:hAnsi="Times New Roman" w:cs="Times New Roman"/>
          <w:b w:val="0"/>
          <w:bCs w:val="0"/>
          <w:sz w:val="28"/>
          <w:szCs w:val="28"/>
          <w:lang w:val="ru-RU"/>
        </w:rPr>
        <w:t>«</w:t>
      </w:r>
      <w:r w:rsidRPr="009B30B6">
        <w:rPr>
          <w:rFonts w:ascii="Times New Roman" w:hAnsi="Times New Roman" w:cs="Times New Roman"/>
          <w:b w:val="0"/>
          <w:bCs w:val="0"/>
          <w:sz w:val="28"/>
          <w:szCs w:val="28"/>
        </w:rPr>
        <w:t>Стандартизация и смежные виды деятельности. Общий словар</w:t>
      </w:r>
      <w:r w:rsidRPr="009B30B6">
        <w:rPr>
          <w:rFonts w:ascii="Times New Roman" w:hAnsi="Times New Roman" w:cs="Times New Roman"/>
          <w:b w:val="0"/>
          <w:bCs w:val="0"/>
          <w:sz w:val="28"/>
          <w:szCs w:val="28"/>
          <w:lang w:val="ru-RU"/>
        </w:rPr>
        <w:t>ь»</w:t>
      </w:r>
      <w:r w:rsidRPr="009B30B6">
        <w:rPr>
          <w:rFonts w:ascii="Times New Roman" w:hAnsi="Times New Roman" w:cs="Times New Roman"/>
          <w:b w:val="0"/>
          <w:bCs w:val="0"/>
          <w:sz w:val="28"/>
          <w:szCs w:val="28"/>
        </w:rPr>
        <w:t>.</w:t>
      </w:r>
    </w:p>
    <w:p w:rsidR="009B30B6" w:rsidRPr="009B30B6" w:rsidRDefault="009B30B6" w:rsidP="009B30B6">
      <w:pPr>
        <w:numPr>
          <w:ilvl w:val="0"/>
          <w:numId w:val="12"/>
        </w:numPr>
        <w:tabs>
          <w:tab w:val="clear" w:pos="360"/>
          <w:tab w:val="num" w:pos="502"/>
        </w:tabs>
        <w:spacing w:after="0" w:line="240" w:lineRule="auto"/>
        <w:ind w:left="499" w:hanging="357"/>
        <w:jc w:val="both"/>
        <w:rPr>
          <w:rFonts w:ascii="Times New Roman" w:hAnsi="Times New Roman" w:cs="Times New Roman"/>
          <w:sz w:val="28"/>
          <w:szCs w:val="28"/>
        </w:rPr>
      </w:pPr>
      <w:r w:rsidRPr="009B30B6">
        <w:rPr>
          <w:rFonts w:ascii="Times New Roman" w:hAnsi="Times New Roman" w:cs="Times New Roman"/>
          <w:sz w:val="28"/>
          <w:szCs w:val="28"/>
        </w:rPr>
        <w:t>Руководство ИСО/МЭК 25. «Общие требования к оценке технической компетентности испытательных лабораторий».</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Руководство ИСО/МЭК 130. «Общие требования к компетентности калибровочных  и испытательных лабораторий».</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Руководство ИСО/МЭК 38. «Общие требования к приемке испытательных лабораторий».</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ДСТУ І</w:t>
      </w:r>
      <w:r w:rsidRPr="009B30B6">
        <w:rPr>
          <w:rFonts w:ascii="Times New Roman" w:hAnsi="Times New Roman" w:cs="Times New Roman"/>
          <w:sz w:val="28"/>
          <w:szCs w:val="28"/>
          <w:lang w:val="en-US"/>
        </w:rPr>
        <w:t>S</w:t>
      </w:r>
      <w:r w:rsidRPr="009B30B6">
        <w:rPr>
          <w:rFonts w:ascii="Times New Roman" w:hAnsi="Times New Roman" w:cs="Times New Roman"/>
          <w:sz w:val="28"/>
          <w:szCs w:val="28"/>
        </w:rPr>
        <w:t>О/</w:t>
      </w:r>
      <w:r w:rsidRPr="009B30B6">
        <w:rPr>
          <w:rFonts w:ascii="Times New Roman" w:hAnsi="Times New Roman" w:cs="Times New Roman"/>
          <w:sz w:val="28"/>
          <w:szCs w:val="28"/>
          <w:lang w:val="en-US"/>
        </w:rPr>
        <w:t>IE</w:t>
      </w:r>
      <w:proofErr w:type="gramStart"/>
      <w:r w:rsidRPr="009B30B6">
        <w:rPr>
          <w:rFonts w:ascii="Times New Roman" w:hAnsi="Times New Roman" w:cs="Times New Roman"/>
          <w:sz w:val="28"/>
          <w:szCs w:val="28"/>
        </w:rPr>
        <w:t>С</w:t>
      </w:r>
      <w:proofErr w:type="gramEnd"/>
      <w:r w:rsidRPr="009B30B6">
        <w:rPr>
          <w:rFonts w:ascii="Times New Roman" w:hAnsi="Times New Roman" w:cs="Times New Roman"/>
          <w:b/>
          <w:sz w:val="28"/>
          <w:szCs w:val="28"/>
        </w:rPr>
        <w:t xml:space="preserve"> </w:t>
      </w:r>
      <w:r w:rsidRPr="009B30B6">
        <w:rPr>
          <w:rFonts w:ascii="Times New Roman" w:hAnsi="Times New Roman" w:cs="Times New Roman"/>
          <w:sz w:val="28"/>
          <w:szCs w:val="28"/>
        </w:rPr>
        <w:t>17025: 1999 Загальні вимоги до компетентності випробувальних та калібрувальних лабораторій.</w:t>
      </w:r>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lang w:val="en-US"/>
        </w:rPr>
      </w:pPr>
      <w:r w:rsidRPr="009B30B6">
        <w:rPr>
          <w:rFonts w:ascii="Times New Roman" w:hAnsi="Times New Roman" w:cs="Times New Roman"/>
          <w:color w:val="FF0000"/>
          <w:sz w:val="28"/>
          <w:szCs w:val="28"/>
          <w:lang w:val="en-US"/>
        </w:rPr>
        <w:t>ISO</w:t>
      </w:r>
      <w:r w:rsidRPr="009B30B6">
        <w:rPr>
          <w:rFonts w:ascii="Times New Roman" w:hAnsi="Times New Roman" w:cs="Times New Roman"/>
          <w:sz w:val="28"/>
          <w:szCs w:val="28"/>
        </w:rPr>
        <w:t>/</w:t>
      </w:r>
      <w:r w:rsidRPr="009B30B6">
        <w:rPr>
          <w:rFonts w:ascii="Times New Roman" w:hAnsi="Times New Roman" w:cs="Times New Roman"/>
          <w:color w:val="FF0000"/>
          <w:sz w:val="28"/>
          <w:szCs w:val="28"/>
          <w:lang w:val="en-US"/>
        </w:rPr>
        <w:t>IEC</w:t>
      </w:r>
      <w:r w:rsidRPr="009B30B6">
        <w:rPr>
          <w:rFonts w:ascii="Times New Roman" w:hAnsi="Times New Roman" w:cs="Times New Roman"/>
          <w:sz w:val="28"/>
          <w:szCs w:val="28"/>
        </w:rPr>
        <w:t xml:space="preserve"> 17011:2004. Подтверждение соответствия. </w:t>
      </w:r>
      <w:proofErr w:type="gramStart"/>
      <w:r w:rsidRPr="009B30B6">
        <w:rPr>
          <w:rFonts w:ascii="Times New Roman" w:hAnsi="Times New Roman" w:cs="Times New Roman"/>
          <w:sz w:val="28"/>
          <w:szCs w:val="28"/>
        </w:rPr>
        <w:t>Общие требования для органов аккредитации, аккредитующих органы оценки соответствия (ISO/IEC 17011:2004.</w:t>
      </w:r>
      <w:proofErr w:type="gramEnd"/>
      <w:r w:rsidRPr="009B30B6">
        <w:rPr>
          <w:rFonts w:ascii="Times New Roman" w:hAnsi="Times New Roman" w:cs="Times New Roman"/>
          <w:sz w:val="28"/>
          <w:szCs w:val="28"/>
        </w:rPr>
        <w:t xml:space="preserve"> </w:t>
      </w:r>
      <w:r w:rsidRPr="009B30B6">
        <w:rPr>
          <w:rFonts w:ascii="Times New Roman" w:hAnsi="Times New Roman" w:cs="Times New Roman"/>
          <w:sz w:val="28"/>
          <w:szCs w:val="28"/>
          <w:lang w:val="en-US"/>
        </w:rPr>
        <w:t>Conformity assessment — General requirements for accreditation bodies accrediting conformity assessment bodies).</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ДСТУ І</w:t>
      </w:r>
      <w:r w:rsidRPr="009B30B6">
        <w:rPr>
          <w:rFonts w:ascii="Times New Roman" w:hAnsi="Times New Roman" w:cs="Times New Roman"/>
          <w:sz w:val="28"/>
          <w:szCs w:val="28"/>
          <w:lang w:val="en-US"/>
        </w:rPr>
        <w:t>S</w:t>
      </w:r>
      <w:r w:rsidRPr="009B30B6">
        <w:rPr>
          <w:rFonts w:ascii="Times New Roman" w:hAnsi="Times New Roman" w:cs="Times New Roman"/>
          <w:sz w:val="28"/>
          <w:szCs w:val="28"/>
        </w:rPr>
        <w:t>О/</w:t>
      </w:r>
      <w:r w:rsidRPr="009B30B6">
        <w:rPr>
          <w:rFonts w:ascii="Times New Roman" w:hAnsi="Times New Roman" w:cs="Times New Roman"/>
          <w:sz w:val="28"/>
          <w:szCs w:val="28"/>
          <w:lang w:val="en-US"/>
        </w:rPr>
        <w:t>IE</w:t>
      </w:r>
      <w:proofErr w:type="gramStart"/>
      <w:r w:rsidRPr="009B30B6">
        <w:rPr>
          <w:rFonts w:ascii="Times New Roman" w:hAnsi="Times New Roman" w:cs="Times New Roman"/>
          <w:sz w:val="28"/>
          <w:szCs w:val="28"/>
        </w:rPr>
        <w:t>С</w:t>
      </w:r>
      <w:proofErr w:type="gramEnd"/>
      <w:r w:rsidRPr="009B30B6">
        <w:rPr>
          <w:rFonts w:ascii="Times New Roman" w:hAnsi="Times New Roman" w:cs="Times New Roman"/>
          <w:b/>
          <w:sz w:val="28"/>
          <w:szCs w:val="28"/>
        </w:rPr>
        <w:t xml:space="preserve"> </w:t>
      </w:r>
      <w:r w:rsidRPr="009B30B6">
        <w:rPr>
          <w:rFonts w:ascii="Times New Roman" w:hAnsi="Times New Roman" w:cs="Times New Roman"/>
          <w:sz w:val="28"/>
          <w:szCs w:val="28"/>
        </w:rPr>
        <w:t>17025:2006 Загальні вимоги до компетентності випробувальних та калібрувальних лабораторій.</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Руководство ИСО/МЭК 45. «Руководящие положения по представлению результатов испытаний».</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Руководство ИСО/МЭК 49. «Руководящие положения по разработке Руководства по качеству для испытательной лаборатории».</w:t>
      </w:r>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lang w:val="en-US"/>
        </w:rPr>
      </w:pPr>
      <w:r w:rsidRPr="009B30B6">
        <w:rPr>
          <w:rFonts w:ascii="Times New Roman" w:hAnsi="Times New Roman" w:cs="Times New Roman"/>
          <w:color w:val="FF0000"/>
          <w:sz w:val="28"/>
          <w:szCs w:val="28"/>
          <w:lang w:val="en-US"/>
        </w:rPr>
        <w:t>ISO</w:t>
      </w:r>
      <w:r w:rsidRPr="009B30B6">
        <w:rPr>
          <w:rFonts w:ascii="Times New Roman" w:hAnsi="Times New Roman" w:cs="Times New Roman"/>
          <w:sz w:val="28"/>
          <w:szCs w:val="28"/>
        </w:rPr>
        <w:t xml:space="preserve"> 9001:1994. </w:t>
      </w:r>
      <w:proofErr w:type="gramStart"/>
      <w:r w:rsidRPr="009B30B6">
        <w:rPr>
          <w:rFonts w:ascii="Times New Roman" w:hAnsi="Times New Roman" w:cs="Times New Roman"/>
          <w:sz w:val="28"/>
          <w:szCs w:val="28"/>
        </w:rPr>
        <w:t>C</w:t>
      </w:r>
      <w:proofErr w:type="gramEnd"/>
      <w:r w:rsidRPr="009B30B6">
        <w:rPr>
          <w:rFonts w:ascii="Times New Roman" w:hAnsi="Times New Roman" w:cs="Times New Roman"/>
          <w:sz w:val="28"/>
          <w:szCs w:val="28"/>
        </w:rPr>
        <w:t xml:space="preserve">истемы качества. </w:t>
      </w:r>
      <w:proofErr w:type="gramStart"/>
      <w:r w:rsidRPr="009B30B6">
        <w:rPr>
          <w:rFonts w:ascii="Times New Roman" w:hAnsi="Times New Roman" w:cs="Times New Roman"/>
          <w:sz w:val="28"/>
          <w:szCs w:val="28"/>
        </w:rPr>
        <w:t>Модель обеспечения качества при проектировании, разработке, производстве, монтаже и обслуживании (ІSО 9001:1994.</w:t>
      </w:r>
      <w:proofErr w:type="gramEnd"/>
      <w:r w:rsidRPr="009B30B6">
        <w:rPr>
          <w:rFonts w:ascii="Times New Roman" w:hAnsi="Times New Roman" w:cs="Times New Roman"/>
          <w:sz w:val="28"/>
          <w:szCs w:val="28"/>
        </w:rPr>
        <w:t xml:space="preserve"> </w:t>
      </w:r>
      <w:r w:rsidRPr="009B30B6">
        <w:rPr>
          <w:rFonts w:ascii="Times New Roman" w:hAnsi="Times New Roman" w:cs="Times New Roman"/>
          <w:sz w:val="28"/>
          <w:szCs w:val="28"/>
          <w:lang w:val="en-US"/>
        </w:rPr>
        <w:t>Quality systems — Model for quality assurance in design, development, production, installation and servicing).</w:t>
      </w:r>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r w:rsidRPr="009B30B6">
        <w:rPr>
          <w:rFonts w:ascii="Times New Roman" w:hAnsi="Times New Roman" w:cs="Times New Roman"/>
          <w:color w:val="FF0000"/>
          <w:sz w:val="28"/>
          <w:szCs w:val="28"/>
          <w:lang w:val="en-US"/>
        </w:rPr>
        <w:t>ISO</w:t>
      </w:r>
      <w:r w:rsidRPr="009B30B6">
        <w:rPr>
          <w:rFonts w:ascii="Times New Roman" w:hAnsi="Times New Roman" w:cs="Times New Roman"/>
          <w:sz w:val="28"/>
          <w:szCs w:val="28"/>
        </w:rPr>
        <w:t xml:space="preserve"> 9001:2000. Системы управления качеством. </w:t>
      </w:r>
      <w:proofErr w:type="gramStart"/>
      <w:r w:rsidRPr="009B30B6">
        <w:rPr>
          <w:rFonts w:ascii="Times New Roman" w:hAnsi="Times New Roman" w:cs="Times New Roman"/>
          <w:sz w:val="28"/>
          <w:szCs w:val="28"/>
        </w:rPr>
        <w:t>Требования (ІSО 9001:2000.</w:t>
      </w:r>
      <w:proofErr w:type="gramEnd"/>
      <w:r w:rsidRPr="009B30B6">
        <w:rPr>
          <w:rFonts w:ascii="Times New Roman" w:hAnsi="Times New Roman" w:cs="Times New Roman"/>
          <w:sz w:val="28"/>
          <w:szCs w:val="28"/>
        </w:rPr>
        <w:t xml:space="preserve"> </w:t>
      </w:r>
      <w:proofErr w:type="gramStart"/>
      <w:r w:rsidRPr="009B30B6">
        <w:rPr>
          <w:rFonts w:ascii="Times New Roman" w:hAnsi="Times New Roman" w:cs="Times New Roman"/>
          <w:sz w:val="28"/>
          <w:szCs w:val="28"/>
        </w:rPr>
        <w:t xml:space="preserve">Quality management systems — Requirements). </w:t>
      </w:r>
      <w:proofErr w:type="gramEnd"/>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Плинер Ю.А., И.М. Кузьмин Ю.А., В.В. Степановский Ю.А. Точность аналитического контроля черных металлов. – Москва: Металлургия, 1994.</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Шаевич А.Б. Аналитическая служба как система. – М.: Химия, 1981.</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Сергеев А.Г.</w:t>
      </w:r>
      <w:proofErr w:type="gramStart"/>
      <w:r w:rsidRPr="009B30B6">
        <w:rPr>
          <w:rFonts w:ascii="Times New Roman" w:hAnsi="Times New Roman" w:cs="Times New Roman"/>
          <w:sz w:val="28"/>
          <w:szCs w:val="28"/>
        </w:rPr>
        <w:t>Ю</w:t>
      </w:r>
      <w:proofErr w:type="gramEnd"/>
      <w:r w:rsidRPr="009B30B6">
        <w:rPr>
          <w:rFonts w:ascii="Times New Roman" w:hAnsi="Times New Roman" w:cs="Times New Roman"/>
          <w:sz w:val="28"/>
          <w:szCs w:val="28"/>
        </w:rPr>
        <w:t xml:space="preserve"> Латышев  М.В., Терегеря В.В. Метрология, стандартизация, сертификация: Учебное пособие.- М.:Логос, 2003.- 536 с.: ил.</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Б.Я. Каплан, Л.Н. Филимонов Метрология аналитического контроля производства в цветной металлургии.- Москва: Металлургия, 1989.</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 xml:space="preserve">Болдырев И.В. Как внедрить ГОСТ </w:t>
      </w:r>
      <w:proofErr w:type="gramStart"/>
      <w:r w:rsidRPr="009B30B6">
        <w:rPr>
          <w:rFonts w:ascii="Times New Roman" w:hAnsi="Times New Roman" w:cs="Times New Roman"/>
          <w:sz w:val="28"/>
          <w:szCs w:val="28"/>
        </w:rPr>
        <w:t>Р</w:t>
      </w:r>
      <w:proofErr w:type="gramEnd"/>
      <w:r w:rsidRPr="009B30B6">
        <w:rPr>
          <w:rFonts w:ascii="Times New Roman" w:hAnsi="Times New Roman" w:cs="Times New Roman"/>
          <w:sz w:val="28"/>
          <w:szCs w:val="28"/>
        </w:rPr>
        <w:t xml:space="preserve"> ИСО/МЭК 17025-2000 в практику испытательной лаборатории// – Партнеры и конкуренты. – 2002. - №5. </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 xml:space="preserve">Шаповал М.І. Менеджмент якості: </w:t>
      </w:r>
      <w:proofErr w:type="gramStart"/>
      <w:r w:rsidRPr="009B30B6">
        <w:rPr>
          <w:rFonts w:ascii="Times New Roman" w:hAnsi="Times New Roman" w:cs="Times New Roman"/>
          <w:sz w:val="28"/>
          <w:szCs w:val="28"/>
        </w:rPr>
        <w:t>П</w:t>
      </w:r>
      <w:proofErr w:type="gramEnd"/>
      <w:r w:rsidRPr="009B30B6">
        <w:rPr>
          <w:rFonts w:ascii="Times New Roman" w:hAnsi="Times New Roman" w:cs="Times New Roman"/>
          <w:sz w:val="28"/>
          <w:szCs w:val="28"/>
        </w:rPr>
        <w:t xml:space="preserve">ідручник.- 3-тє вид. – К.: </w:t>
      </w:r>
      <w:proofErr w:type="gramStart"/>
      <w:r w:rsidRPr="009B30B6">
        <w:rPr>
          <w:rFonts w:ascii="Times New Roman" w:hAnsi="Times New Roman" w:cs="Times New Roman"/>
          <w:sz w:val="28"/>
          <w:szCs w:val="28"/>
        </w:rPr>
        <w:t>Т-во</w:t>
      </w:r>
      <w:proofErr w:type="gramEnd"/>
      <w:r w:rsidRPr="009B30B6">
        <w:rPr>
          <w:rFonts w:ascii="Times New Roman" w:hAnsi="Times New Roman" w:cs="Times New Roman"/>
          <w:sz w:val="28"/>
          <w:szCs w:val="28"/>
        </w:rPr>
        <w:t xml:space="preserve"> «Знання», КОО, 2007. – 471 с.</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lastRenderedPageBreak/>
        <w:t>Елиферов В.Г., Репин В.В. Бизнес-процессы: Регламентация и управление: Учебник. – М.: ИНФРА-М, 2005. – 319 с.</w:t>
      </w:r>
    </w:p>
    <w:p w:rsidR="009B30B6" w:rsidRPr="009B30B6" w:rsidRDefault="009B30B6" w:rsidP="009B30B6">
      <w:pPr>
        <w:pStyle w:val="a8"/>
        <w:numPr>
          <w:ilvl w:val="0"/>
          <w:numId w:val="12"/>
        </w:numPr>
        <w:tabs>
          <w:tab w:val="clear" w:pos="360"/>
          <w:tab w:val="num" w:pos="502"/>
        </w:tabs>
        <w:ind w:left="567" w:hanging="425"/>
        <w:jc w:val="both"/>
        <w:rPr>
          <w:sz w:val="28"/>
          <w:szCs w:val="28"/>
          <w:lang w:val="uk-UA"/>
        </w:rPr>
      </w:pPr>
      <w:r w:rsidRPr="009B30B6">
        <w:rPr>
          <w:sz w:val="28"/>
          <w:szCs w:val="28"/>
          <w:lang w:val="uk-UA"/>
        </w:rPr>
        <w:t xml:space="preserve">Закон України «Про метрологію та метрологічну діяльність» </w:t>
      </w:r>
      <w:r w:rsidRPr="009B30B6">
        <w:rPr>
          <w:sz w:val="28"/>
          <w:szCs w:val="28"/>
        </w:rPr>
        <w:t>вiд 15.06.2004 № 1765-IV</w:t>
      </w:r>
    </w:p>
    <w:p w:rsidR="009B30B6" w:rsidRPr="009B30B6" w:rsidRDefault="009B30B6" w:rsidP="009B30B6">
      <w:pPr>
        <w:pStyle w:val="a8"/>
        <w:numPr>
          <w:ilvl w:val="0"/>
          <w:numId w:val="12"/>
        </w:numPr>
        <w:tabs>
          <w:tab w:val="clear" w:pos="360"/>
          <w:tab w:val="num" w:pos="502"/>
        </w:tabs>
        <w:ind w:left="567" w:hanging="425"/>
        <w:jc w:val="both"/>
        <w:rPr>
          <w:sz w:val="28"/>
          <w:szCs w:val="28"/>
          <w:lang w:val="uk-UA"/>
        </w:rPr>
      </w:pPr>
      <w:r w:rsidRPr="009B30B6">
        <w:rPr>
          <w:sz w:val="28"/>
          <w:szCs w:val="28"/>
        </w:rPr>
        <w:t xml:space="preserve"> </w:t>
      </w:r>
      <w:r w:rsidRPr="009B30B6">
        <w:rPr>
          <w:sz w:val="28"/>
          <w:szCs w:val="28"/>
          <w:lang w:val="uk-UA"/>
        </w:rPr>
        <w:t>Закон України «Про підтвердження відповідності» від 17.05.2001 р. №2406-</w:t>
      </w:r>
      <w:r w:rsidRPr="009B30B6">
        <w:rPr>
          <w:sz w:val="28"/>
          <w:szCs w:val="28"/>
          <w:lang w:val="en-US"/>
        </w:rPr>
        <w:t>III</w:t>
      </w:r>
      <w:r w:rsidRPr="009B30B6">
        <w:rPr>
          <w:sz w:val="28"/>
          <w:szCs w:val="28"/>
          <w:lang w:val="uk-UA"/>
        </w:rPr>
        <w:t xml:space="preserve"> </w:t>
      </w:r>
    </w:p>
    <w:p w:rsidR="009B30B6" w:rsidRPr="009B30B6" w:rsidRDefault="009B30B6" w:rsidP="009B30B6">
      <w:pPr>
        <w:pStyle w:val="a8"/>
        <w:numPr>
          <w:ilvl w:val="0"/>
          <w:numId w:val="12"/>
        </w:numPr>
        <w:tabs>
          <w:tab w:val="clear" w:pos="360"/>
          <w:tab w:val="num" w:pos="502"/>
        </w:tabs>
        <w:ind w:left="567" w:hanging="425"/>
        <w:jc w:val="both"/>
        <w:rPr>
          <w:sz w:val="28"/>
          <w:szCs w:val="28"/>
          <w:lang w:val="uk-UA"/>
        </w:rPr>
      </w:pPr>
      <w:r w:rsidRPr="009B30B6">
        <w:rPr>
          <w:sz w:val="28"/>
          <w:szCs w:val="28"/>
          <w:lang w:val="uk-UA"/>
        </w:rPr>
        <w:t>З</w:t>
      </w:r>
      <w:r w:rsidRPr="009B30B6">
        <w:rPr>
          <w:spacing w:val="6"/>
          <w:sz w:val="28"/>
          <w:szCs w:val="28"/>
          <w:lang w:val="uk-UA"/>
        </w:rPr>
        <w:t>акон України „Про акредитацію органів з оцінки відповідності від 17.05.2001 р. №2407-</w:t>
      </w:r>
      <w:r w:rsidRPr="009B30B6">
        <w:rPr>
          <w:spacing w:val="6"/>
          <w:sz w:val="28"/>
          <w:szCs w:val="28"/>
          <w:lang w:val="en-US"/>
        </w:rPr>
        <w:t>III</w:t>
      </w:r>
      <w:r w:rsidRPr="009B30B6">
        <w:rPr>
          <w:spacing w:val="6"/>
          <w:sz w:val="28"/>
          <w:szCs w:val="28"/>
          <w:lang w:val="uk-UA"/>
        </w:rPr>
        <w:t xml:space="preserve"> </w:t>
      </w:r>
    </w:p>
    <w:p w:rsidR="009B30B6" w:rsidRPr="009B30B6" w:rsidRDefault="009B30B6" w:rsidP="009B30B6">
      <w:pPr>
        <w:pStyle w:val="a8"/>
        <w:numPr>
          <w:ilvl w:val="0"/>
          <w:numId w:val="12"/>
        </w:numPr>
        <w:tabs>
          <w:tab w:val="clear" w:pos="360"/>
          <w:tab w:val="num" w:pos="502"/>
        </w:tabs>
        <w:ind w:left="567" w:hanging="425"/>
        <w:jc w:val="both"/>
        <w:rPr>
          <w:sz w:val="28"/>
          <w:szCs w:val="28"/>
          <w:lang w:val="uk-UA"/>
        </w:rPr>
      </w:pPr>
      <w:r w:rsidRPr="009B30B6">
        <w:rPr>
          <w:sz w:val="28"/>
          <w:szCs w:val="28"/>
          <w:lang w:val="uk-UA"/>
        </w:rPr>
        <w:t>Закон України „Про стандартизацію від 17.05.2001 р. №2408-</w:t>
      </w:r>
      <w:r w:rsidRPr="009B30B6">
        <w:rPr>
          <w:sz w:val="28"/>
          <w:szCs w:val="28"/>
          <w:lang w:val="en-US"/>
        </w:rPr>
        <w:t>III</w:t>
      </w:r>
      <w:r w:rsidRPr="009B30B6">
        <w:rPr>
          <w:sz w:val="28"/>
          <w:szCs w:val="28"/>
          <w:lang w:val="uk-UA"/>
        </w:rPr>
        <w:t xml:space="preserve"> оцінки відповідності ” від 01.12.2005 №3164-</w:t>
      </w:r>
      <w:r w:rsidRPr="009B30B6">
        <w:rPr>
          <w:sz w:val="28"/>
          <w:szCs w:val="28"/>
          <w:lang w:val="en-US"/>
        </w:rPr>
        <w:t>IV</w:t>
      </w:r>
      <w:r w:rsidRPr="009B30B6">
        <w:rPr>
          <w:sz w:val="28"/>
          <w:szCs w:val="28"/>
          <w:lang w:val="uk-UA"/>
        </w:rPr>
        <w:t>, ВВР, 2006, №12, ст.101).</w:t>
      </w:r>
    </w:p>
    <w:p w:rsidR="009B30B6" w:rsidRPr="009B30B6" w:rsidRDefault="00A52442"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hyperlink r:id="rId16" w:history="1">
        <w:r w:rsidR="009B30B6" w:rsidRPr="009B30B6">
          <w:rPr>
            <w:rStyle w:val="af0"/>
            <w:rFonts w:ascii="Times New Roman" w:hAnsi="Times New Roman"/>
            <w:sz w:val="28"/>
            <w:szCs w:val="28"/>
          </w:rPr>
          <w:t>http://www.european-accreditation.org</w:t>
        </w:r>
      </w:hyperlink>
    </w:p>
    <w:p w:rsidR="009B30B6" w:rsidRPr="009B30B6" w:rsidRDefault="00A52442"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hyperlink r:id="rId17" w:history="1">
        <w:r w:rsidR="009B30B6" w:rsidRPr="009B30B6">
          <w:rPr>
            <w:rStyle w:val="af0"/>
            <w:rFonts w:ascii="Times New Roman" w:hAnsi="Times New Roman"/>
            <w:sz w:val="28"/>
            <w:szCs w:val="28"/>
          </w:rPr>
          <w:t>http://www.novikov.biz.ua/index.html</w:t>
        </w:r>
      </w:hyperlink>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Новиков В.Н. Тенденции развития требований к компетентности лабораторий в соответствии с ИСО/МЭК 17025:2005 // Методы оценки соответствия. — 2006. — № 10 (4). — С. 26—28.</w:t>
      </w:r>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В. М. Новіков, О. А. Никитюк Тенденції розвитку вимог до компетентності лабораторій згідно І</w:t>
      </w:r>
      <w:proofErr w:type="gramStart"/>
      <w:r w:rsidRPr="009B30B6">
        <w:rPr>
          <w:rFonts w:ascii="Times New Roman" w:hAnsi="Times New Roman" w:cs="Times New Roman"/>
          <w:sz w:val="28"/>
          <w:szCs w:val="28"/>
        </w:rPr>
        <w:t>S</w:t>
      </w:r>
      <w:proofErr w:type="gramEnd"/>
      <w:r w:rsidRPr="009B30B6">
        <w:rPr>
          <w:rFonts w:ascii="Times New Roman" w:hAnsi="Times New Roman" w:cs="Times New Roman"/>
          <w:sz w:val="28"/>
          <w:szCs w:val="28"/>
        </w:rPr>
        <w:t xml:space="preserve">О/ІЕС 17025:2005.-ССЯ, 1, 2006, с. 30-32. </w:t>
      </w:r>
    </w:p>
    <w:p w:rsidR="009B30B6" w:rsidRPr="009B30B6" w:rsidRDefault="009B30B6" w:rsidP="009B30B6">
      <w:pPr>
        <w:numPr>
          <w:ilvl w:val="0"/>
          <w:numId w:val="12"/>
        </w:numPr>
        <w:tabs>
          <w:tab w:val="clear" w:pos="360"/>
          <w:tab w:val="num" w:pos="502"/>
        </w:tabs>
        <w:spacing w:before="100" w:beforeAutospacing="1" w:after="100" w:afterAutospacing="1"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В. М. Новіков, О. А. Никитюк Розробка систем менеджменту в лабораторіях за моделлю І</w:t>
      </w:r>
      <w:proofErr w:type="gramStart"/>
      <w:r w:rsidRPr="009B30B6">
        <w:rPr>
          <w:rFonts w:ascii="Times New Roman" w:hAnsi="Times New Roman" w:cs="Times New Roman"/>
          <w:sz w:val="28"/>
          <w:szCs w:val="28"/>
        </w:rPr>
        <w:t>S</w:t>
      </w:r>
      <w:proofErr w:type="gramEnd"/>
      <w:r w:rsidRPr="009B30B6">
        <w:rPr>
          <w:rFonts w:ascii="Times New Roman" w:hAnsi="Times New Roman" w:cs="Times New Roman"/>
          <w:sz w:val="28"/>
          <w:szCs w:val="28"/>
        </w:rPr>
        <w:t xml:space="preserve">О/ІЕС 17025:2005.- </w:t>
      </w:r>
      <w:proofErr w:type="gramStart"/>
      <w:r w:rsidRPr="009B30B6">
        <w:rPr>
          <w:rFonts w:ascii="Times New Roman" w:hAnsi="Times New Roman" w:cs="Times New Roman"/>
          <w:sz w:val="28"/>
          <w:szCs w:val="28"/>
        </w:rPr>
        <w:t>Св</w:t>
      </w:r>
      <w:proofErr w:type="gramEnd"/>
      <w:r w:rsidRPr="009B30B6">
        <w:rPr>
          <w:rFonts w:ascii="Times New Roman" w:hAnsi="Times New Roman" w:cs="Times New Roman"/>
          <w:sz w:val="28"/>
          <w:szCs w:val="28"/>
        </w:rPr>
        <w:t xml:space="preserve">іт якості, 2006 , № 1, с. 32-34. </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В. М. Новіков, О. А. Никитюк Розробка систем якості в лабораторі</w:t>
      </w:r>
      <w:proofErr w:type="gramStart"/>
      <w:r w:rsidRPr="009B30B6">
        <w:rPr>
          <w:rFonts w:ascii="Times New Roman" w:hAnsi="Times New Roman" w:cs="Times New Roman"/>
          <w:sz w:val="28"/>
          <w:szCs w:val="28"/>
        </w:rPr>
        <w:t>ях та</w:t>
      </w:r>
      <w:proofErr w:type="gramEnd"/>
      <w:r w:rsidRPr="009B30B6">
        <w:rPr>
          <w:rFonts w:ascii="Times New Roman" w:hAnsi="Times New Roman" w:cs="Times New Roman"/>
          <w:sz w:val="28"/>
          <w:szCs w:val="28"/>
        </w:rPr>
        <w:t xml:space="preserve"> аналіз вимог ДСТУ ІSО/ІЕС 17025.- Київ, Вид. Нора – </w:t>
      </w:r>
      <w:proofErr w:type="gramStart"/>
      <w:r w:rsidRPr="009B30B6">
        <w:rPr>
          <w:rFonts w:ascii="Times New Roman" w:hAnsi="Times New Roman" w:cs="Times New Roman"/>
          <w:sz w:val="28"/>
          <w:szCs w:val="28"/>
        </w:rPr>
        <w:t>Пр</w:t>
      </w:r>
      <w:proofErr w:type="gramEnd"/>
      <w:r w:rsidRPr="009B30B6">
        <w:rPr>
          <w:rFonts w:ascii="Times New Roman" w:hAnsi="Times New Roman" w:cs="Times New Roman"/>
          <w:sz w:val="28"/>
          <w:szCs w:val="28"/>
        </w:rPr>
        <w:t xml:space="preserve">інт, 2002. -240с. </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Друкер Питер Ф. Задачи менеджмента в ХХ</w:t>
      </w:r>
      <w:proofErr w:type="gramStart"/>
      <w:r w:rsidRPr="009B30B6">
        <w:rPr>
          <w:rFonts w:ascii="Times New Roman" w:hAnsi="Times New Roman" w:cs="Times New Roman"/>
          <w:sz w:val="28"/>
          <w:szCs w:val="28"/>
        </w:rPr>
        <w:t>I</w:t>
      </w:r>
      <w:proofErr w:type="gramEnd"/>
      <w:r w:rsidRPr="009B30B6">
        <w:rPr>
          <w:rFonts w:ascii="Times New Roman" w:hAnsi="Times New Roman" w:cs="Times New Roman"/>
          <w:sz w:val="28"/>
          <w:szCs w:val="28"/>
        </w:rPr>
        <w:t xml:space="preserve"> веке: Пер</w:t>
      </w:r>
      <w:proofErr w:type="gramStart"/>
      <w:r w:rsidRPr="009B30B6">
        <w:rPr>
          <w:rFonts w:ascii="Times New Roman" w:hAnsi="Times New Roman" w:cs="Times New Roman"/>
          <w:sz w:val="28"/>
          <w:szCs w:val="28"/>
        </w:rPr>
        <w:t>.с</w:t>
      </w:r>
      <w:proofErr w:type="gramEnd"/>
      <w:r w:rsidRPr="009B30B6">
        <w:rPr>
          <w:rFonts w:ascii="Times New Roman" w:hAnsi="Times New Roman" w:cs="Times New Roman"/>
          <w:sz w:val="28"/>
          <w:szCs w:val="28"/>
        </w:rPr>
        <w:t xml:space="preserve"> англ.. – М.: Издательский дом «Вильямс», 2002.</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Андерсен Бьерн. Бизнес-процесы. Инструменты совершенствования. – М.: РИА „Стандарты и качество”, 2003.</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Каплан Р., Нортон Д. Сбалансированная система показателей. От стратеги – к действию</w:t>
      </w:r>
      <w:proofErr w:type="gramStart"/>
      <w:r w:rsidRPr="009B30B6">
        <w:rPr>
          <w:rFonts w:ascii="Times New Roman" w:hAnsi="Times New Roman" w:cs="Times New Roman"/>
          <w:sz w:val="28"/>
          <w:szCs w:val="28"/>
        </w:rPr>
        <w:t>/ П</w:t>
      </w:r>
      <w:proofErr w:type="gramEnd"/>
      <w:r w:rsidRPr="009B30B6">
        <w:rPr>
          <w:rFonts w:ascii="Times New Roman" w:hAnsi="Times New Roman" w:cs="Times New Roman"/>
          <w:sz w:val="28"/>
          <w:szCs w:val="28"/>
        </w:rPr>
        <w:t>ер. с англ. М.: ЗАО „Олимп – Бизнес”, 2003.</w:t>
      </w:r>
    </w:p>
    <w:p w:rsidR="009B30B6" w:rsidRPr="009B30B6" w:rsidRDefault="009B30B6" w:rsidP="009B30B6">
      <w:pPr>
        <w:numPr>
          <w:ilvl w:val="0"/>
          <w:numId w:val="12"/>
        </w:numPr>
        <w:tabs>
          <w:tab w:val="clear" w:pos="360"/>
          <w:tab w:val="num" w:pos="502"/>
        </w:tabs>
        <w:spacing w:after="0" w:line="240" w:lineRule="auto"/>
        <w:ind w:left="502"/>
        <w:jc w:val="both"/>
        <w:rPr>
          <w:rFonts w:ascii="Times New Roman" w:hAnsi="Times New Roman" w:cs="Times New Roman"/>
          <w:sz w:val="28"/>
          <w:szCs w:val="28"/>
        </w:rPr>
      </w:pPr>
      <w:r w:rsidRPr="009B30B6">
        <w:rPr>
          <w:rFonts w:ascii="Times New Roman" w:hAnsi="Times New Roman" w:cs="Times New Roman"/>
          <w:sz w:val="28"/>
          <w:szCs w:val="28"/>
        </w:rPr>
        <w:t>Вэйдер Майкл Инструменты бережливого производства: Мини-руководство по внедрению методик бережливого производства</w:t>
      </w:r>
      <w:proofErr w:type="gramStart"/>
      <w:r w:rsidRPr="009B30B6">
        <w:rPr>
          <w:rFonts w:ascii="Times New Roman" w:hAnsi="Times New Roman" w:cs="Times New Roman"/>
          <w:sz w:val="28"/>
          <w:szCs w:val="28"/>
        </w:rPr>
        <w:t xml:space="preserve"> / П</w:t>
      </w:r>
      <w:proofErr w:type="gramEnd"/>
      <w:r w:rsidRPr="009B30B6">
        <w:rPr>
          <w:rFonts w:ascii="Times New Roman" w:hAnsi="Times New Roman" w:cs="Times New Roman"/>
          <w:sz w:val="28"/>
          <w:szCs w:val="28"/>
        </w:rPr>
        <w:t>ер. с англ. М.: Альпина Бизнес Букс, 2005. – 125 с.</w:t>
      </w:r>
    </w:p>
    <w:p w:rsidR="009B30B6" w:rsidRPr="00563BA4" w:rsidRDefault="009B30B6" w:rsidP="009B30B6">
      <w:pPr>
        <w:ind w:left="142"/>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Pr="00CA02C8" w:rsidRDefault="00317634" w:rsidP="00CA02C8">
      <w:pPr>
        <w:pStyle w:val="FR2"/>
        <w:ind w:left="440" w:hanging="340"/>
        <w:rPr>
          <w:rFonts w:ascii="Times New Roman" w:hAnsi="Times New Roman" w:cs="Times New Roman"/>
          <w:sz w:val="28"/>
          <w:szCs w:val="28"/>
          <w:lang w:val="ru-RU"/>
        </w:rPr>
      </w:pPr>
    </w:p>
    <w:p w:rsidR="00317634" w:rsidRDefault="00317634" w:rsidP="00CA02C8">
      <w:pPr>
        <w:pStyle w:val="FR2"/>
        <w:ind w:left="440" w:hanging="340"/>
        <w:rPr>
          <w:rFonts w:ascii="Times New Roman" w:hAnsi="Times New Roman" w:cs="Times New Roman"/>
          <w:sz w:val="28"/>
          <w:szCs w:val="28"/>
          <w:lang w:val="ru-RU"/>
        </w:rPr>
      </w:pPr>
    </w:p>
    <w:p w:rsidR="009B30B6" w:rsidRDefault="009B30B6" w:rsidP="00CA02C8">
      <w:pPr>
        <w:pStyle w:val="FR2"/>
        <w:ind w:left="440" w:hanging="340"/>
        <w:rPr>
          <w:rFonts w:ascii="Times New Roman" w:hAnsi="Times New Roman" w:cs="Times New Roman"/>
          <w:sz w:val="28"/>
          <w:szCs w:val="28"/>
          <w:lang w:val="ru-RU"/>
        </w:rPr>
      </w:pPr>
    </w:p>
    <w:p w:rsidR="009B30B6" w:rsidRDefault="009B30B6" w:rsidP="00CA02C8">
      <w:pPr>
        <w:pStyle w:val="FR2"/>
        <w:ind w:left="440" w:hanging="340"/>
        <w:rPr>
          <w:rFonts w:ascii="Times New Roman" w:hAnsi="Times New Roman" w:cs="Times New Roman"/>
          <w:sz w:val="28"/>
          <w:szCs w:val="28"/>
          <w:lang w:val="ru-RU"/>
        </w:rPr>
      </w:pPr>
    </w:p>
    <w:p w:rsidR="009B30B6" w:rsidRDefault="009B30B6" w:rsidP="00CA02C8">
      <w:pPr>
        <w:pStyle w:val="FR2"/>
        <w:ind w:left="440" w:hanging="340"/>
        <w:rPr>
          <w:rFonts w:ascii="Times New Roman" w:hAnsi="Times New Roman" w:cs="Times New Roman"/>
          <w:sz w:val="28"/>
          <w:szCs w:val="28"/>
          <w:lang w:val="ru-RU"/>
        </w:rPr>
      </w:pPr>
    </w:p>
    <w:p w:rsidR="00317634" w:rsidRPr="00FB7032" w:rsidRDefault="00317634" w:rsidP="00CA02C8">
      <w:pPr>
        <w:shd w:val="clear" w:color="auto" w:fill="FFFFFF"/>
        <w:tabs>
          <w:tab w:val="left" w:pos="561"/>
        </w:tabs>
        <w:spacing w:line="240" w:lineRule="auto"/>
        <w:jc w:val="center"/>
        <w:rPr>
          <w:rFonts w:ascii="Times New Roman" w:hAnsi="Times New Roman" w:cs="Times New Roman"/>
          <w:b/>
          <w:bCs/>
          <w:sz w:val="28"/>
          <w:szCs w:val="28"/>
        </w:rPr>
      </w:pPr>
      <w:r w:rsidRPr="00FB7032">
        <w:rPr>
          <w:rFonts w:ascii="Times New Roman" w:hAnsi="Times New Roman" w:cs="Times New Roman"/>
          <w:b/>
          <w:bCs/>
          <w:sz w:val="28"/>
          <w:szCs w:val="28"/>
        </w:rPr>
        <w:lastRenderedPageBreak/>
        <w:t>ПРИЛОЖЕНИЕ А</w:t>
      </w:r>
    </w:p>
    <w:p w:rsidR="00317634" w:rsidRPr="00FB7032" w:rsidRDefault="00317634" w:rsidP="00CA02C8">
      <w:pPr>
        <w:shd w:val="clear" w:color="auto" w:fill="FFFFFF"/>
        <w:tabs>
          <w:tab w:val="left" w:pos="561"/>
        </w:tabs>
        <w:spacing w:line="240" w:lineRule="auto"/>
        <w:jc w:val="center"/>
        <w:rPr>
          <w:rFonts w:ascii="Times New Roman" w:hAnsi="Times New Roman" w:cs="Times New Roman"/>
          <w:b/>
          <w:bCs/>
          <w:sz w:val="28"/>
          <w:szCs w:val="28"/>
        </w:rPr>
      </w:pPr>
    </w:p>
    <w:p w:rsidR="00317634" w:rsidRPr="00CA02C8" w:rsidRDefault="00317634" w:rsidP="00CA02C8">
      <w:pPr>
        <w:spacing w:line="240" w:lineRule="auto"/>
        <w:ind w:left="360"/>
        <w:jc w:val="center"/>
        <w:rPr>
          <w:rFonts w:ascii="Times New Roman" w:hAnsi="Times New Roman" w:cs="Times New Roman"/>
          <w:b/>
          <w:bCs/>
          <w:sz w:val="28"/>
          <w:szCs w:val="28"/>
        </w:rPr>
      </w:pPr>
      <w:r w:rsidRPr="00FB7032">
        <w:rPr>
          <w:rFonts w:ascii="Times New Roman" w:hAnsi="Times New Roman" w:cs="Times New Roman"/>
          <w:b/>
          <w:bCs/>
          <w:sz w:val="28"/>
          <w:szCs w:val="28"/>
        </w:rPr>
        <w:t>Тестовые зад</w:t>
      </w:r>
      <w:r w:rsidR="009B30B6" w:rsidRPr="00FB7032">
        <w:rPr>
          <w:rFonts w:ascii="Times New Roman" w:hAnsi="Times New Roman" w:cs="Times New Roman"/>
          <w:b/>
          <w:bCs/>
          <w:sz w:val="28"/>
          <w:szCs w:val="28"/>
        </w:rPr>
        <w:t>ания по</w:t>
      </w:r>
      <w:r w:rsidR="009B30B6" w:rsidRPr="00FB7032">
        <w:rPr>
          <w:rFonts w:ascii="Times New Roman" w:hAnsi="Times New Roman" w:cs="Times New Roman"/>
          <w:b/>
          <w:bCs/>
          <w:sz w:val="28"/>
          <w:szCs w:val="28"/>
          <w:lang w:eastAsia="uk-UA"/>
        </w:rPr>
        <w:t xml:space="preserve"> учебной дисциплине</w:t>
      </w:r>
      <w:r w:rsidRPr="00FB7032">
        <w:rPr>
          <w:rFonts w:ascii="Times New Roman" w:hAnsi="Times New Roman" w:cs="Times New Roman"/>
          <w:b/>
          <w:bCs/>
          <w:sz w:val="28"/>
          <w:szCs w:val="28"/>
          <w:lang w:eastAsia="uk-UA"/>
        </w:rPr>
        <w:t xml:space="preserve"> «</w:t>
      </w:r>
      <w:r w:rsidRPr="00FB7032">
        <w:rPr>
          <w:rFonts w:ascii="Times New Roman" w:hAnsi="Times New Roman" w:cs="Times New Roman"/>
          <w:b/>
          <w:bCs/>
          <w:sz w:val="28"/>
          <w:szCs w:val="28"/>
        </w:rPr>
        <w:t>Аккредитация испытательных лабораторий</w:t>
      </w:r>
      <w:r w:rsidRPr="00CA02C8">
        <w:rPr>
          <w:rFonts w:ascii="Times New Roman" w:hAnsi="Times New Roman" w:cs="Times New Roman"/>
          <w:sz w:val="28"/>
          <w:szCs w:val="28"/>
        </w:rPr>
        <w:t xml:space="preserve">» </w:t>
      </w:r>
      <w:r w:rsidR="009B30B6">
        <w:rPr>
          <w:rFonts w:ascii="Times New Roman" w:hAnsi="Times New Roman" w:cs="Times New Roman"/>
          <w:b/>
          <w:bCs/>
          <w:sz w:val="28"/>
          <w:szCs w:val="28"/>
        </w:rPr>
        <w:t>для проверки знаний студентов</w:t>
      </w:r>
    </w:p>
    <w:p w:rsidR="00317634" w:rsidRPr="00CA02C8" w:rsidRDefault="00317634" w:rsidP="00CA02C8">
      <w:pPr>
        <w:pStyle w:val="FR2"/>
        <w:ind w:left="440" w:hanging="340"/>
        <w:rPr>
          <w:rFonts w:ascii="Times New Roman" w:hAnsi="Times New Roman" w:cs="Times New Roman"/>
          <w:sz w:val="28"/>
          <w:szCs w:val="28"/>
          <w:lang w:val="ru-RU"/>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 Главная функция испытательной (измерительной)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а) выдача сертификата соответствия;</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проведение испытаний (измер</w:t>
      </w:r>
      <w:r>
        <w:rPr>
          <w:rFonts w:ascii="Times New Roman" w:hAnsi="Times New Roman" w:cs="Times New Roman"/>
          <w:sz w:val="28"/>
          <w:szCs w:val="28"/>
        </w:rPr>
        <w:t>ений) закрепленных за ней видов</w:t>
      </w:r>
      <w:r w:rsidRPr="009B30B6">
        <w:rPr>
          <w:rFonts w:ascii="Times New Roman" w:hAnsi="Times New Roman" w:cs="Times New Roman"/>
          <w:sz w:val="28"/>
          <w:szCs w:val="28"/>
        </w:rPr>
        <w:t> продукции;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с) контроль продукции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2. В системе сертификации УкрСЕПРО могут быть аккредитованы испытательные (измерительные)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а) только Украины;</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Украины и стран СНГ;</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с) Украины и других зарубежных стран</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3. Когда нет необходимости проверять (калибровать) контрольное измерительное и испытательное оборудование, поверенное в соответствии с международными и национальными стандартами: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когда оборудование используется обученными специалистами;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когда измерения не влияют на качество продукции;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когда измерения имеют только косвенный эффект на качество продукции.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4. Совокупность характеристик объекта, относящихся к его способности удовлетворять установленные или предполагаемые потребности: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постоянное улучшение;</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обеспечение качества;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качество</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5. Протокол испытаний должен:</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четко и недвусмысленно отражать результаты испытаний;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быть понятным клиенту;</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быть собственной «продукцией» лаборатории;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6. Отличие ДСТУ Е</w:t>
      </w:r>
      <w:proofErr w:type="gramStart"/>
      <w:r w:rsidRPr="009B30B6">
        <w:rPr>
          <w:rFonts w:ascii="Times New Roman" w:hAnsi="Times New Roman" w:cs="Times New Roman"/>
          <w:sz w:val="28"/>
          <w:szCs w:val="28"/>
        </w:rPr>
        <w:t>N</w:t>
      </w:r>
      <w:proofErr w:type="gramEnd"/>
      <w:r w:rsidRPr="009B30B6">
        <w:rPr>
          <w:rFonts w:ascii="Times New Roman" w:hAnsi="Times New Roman" w:cs="Times New Roman"/>
          <w:sz w:val="28"/>
          <w:szCs w:val="28"/>
        </w:rPr>
        <w:t xml:space="preserve"> ИСО / IEC 1702</w:t>
      </w:r>
      <w:r>
        <w:rPr>
          <w:rFonts w:ascii="Times New Roman" w:hAnsi="Times New Roman" w:cs="Times New Roman"/>
          <w:sz w:val="28"/>
          <w:szCs w:val="28"/>
        </w:rPr>
        <w:t xml:space="preserve">5 от EN 45000 и ИСО / IEC 25 (в </w:t>
      </w:r>
      <w:r w:rsidRPr="009B30B6">
        <w:rPr>
          <w:rFonts w:ascii="Times New Roman" w:hAnsi="Times New Roman" w:cs="Times New Roman"/>
          <w:sz w:val="28"/>
          <w:szCs w:val="28"/>
        </w:rPr>
        <w:t>структуре документов):</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определение;</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область применения;</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управление и организация.</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7. Какая информация предоставляется комиссии по аккредитации лабораторий: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обязательства руководства по отношению к обеспечению качества;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объективные доказательства соответствия требованиям ИСО / IEC 17025 или другой документации по аккредитации лабораторий;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lastRenderedPageBreak/>
        <w:t>c) список несоответствий требованиям в лабораторию</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8. Как достигается качество работы в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 xml:space="preserve">a) работой </w:t>
      </w:r>
      <w:proofErr w:type="gramStart"/>
      <w:r w:rsidRPr="009B30B6">
        <w:rPr>
          <w:rFonts w:ascii="Times New Roman" w:hAnsi="Times New Roman" w:cs="Times New Roman"/>
          <w:sz w:val="28"/>
          <w:szCs w:val="28"/>
        </w:rPr>
        <w:t>ответственного</w:t>
      </w:r>
      <w:proofErr w:type="gramEnd"/>
      <w:r w:rsidRPr="009B30B6">
        <w:rPr>
          <w:rFonts w:ascii="Times New Roman" w:hAnsi="Times New Roman" w:cs="Times New Roman"/>
          <w:sz w:val="28"/>
          <w:szCs w:val="28"/>
        </w:rPr>
        <w:t xml:space="preserve"> за качество в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если каждый сотрудник выполняет качественно свою работу;</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если руководство сформулировало политику в области качества.</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9. При обращении с пробами и испытательными образцами: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должна быть исключена возможность изменения проб, которая может повлиять на значение измеряемой характеристики;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должна быть описана процедура маркировки проб и образцов;</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 xml:space="preserve">c) должно быть </w:t>
      </w:r>
      <w:proofErr w:type="gramStart"/>
      <w:r w:rsidRPr="009B30B6">
        <w:rPr>
          <w:rFonts w:ascii="Times New Roman" w:hAnsi="Times New Roman" w:cs="Times New Roman"/>
          <w:sz w:val="28"/>
          <w:szCs w:val="28"/>
        </w:rPr>
        <w:t>согласован</w:t>
      </w:r>
      <w:proofErr w:type="gramEnd"/>
      <w:r w:rsidRPr="009B30B6">
        <w:rPr>
          <w:rFonts w:ascii="Times New Roman" w:hAnsi="Times New Roman" w:cs="Times New Roman"/>
          <w:sz w:val="28"/>
          <w:szCs w:val="28"/>
        </w:rPr>
        <w:t xml:space="preserve"> с заказчиком обращение с пробами, если условия хранения могут повлиять на свойства пробы.</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10. Методика измерений - это:</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обеспечение внешнего и внутреннего аудита;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обязательства введение корректирующих воздействий;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определение правил обращения со средствами измерительной техники.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 xml:space="preserve">11. качества, </w:t>
      </w:r>
      <w:proofErr w:type="gramStart"/>
      <w:r w:rsidRPr="009B30B6">
        <w:rPr>
          <w:rFonts w:ascii="Times New Roman" w:hAnsi="Times New Roman" w:cs="Times New Roman"/>
          <w:sz w:val="28"/>
          <w:szCs w:val="28"/>
        </w:rPr>
        <w:t>основанная</w:t>
      </w:r>
      <w:proofErr w:type="gramEnd"/>
      <w:r w:rsidRPr="009B30B6">
        <w:rPr>
          <w:rFonts w:ascii="Times New Roman" w:hAnsi="Times New Roman" w:cs="Times New Roman"/>
          <w:sz w:val="28"/>
          <w:szCs w:val="28"/>
        </w:rPr>
        <w:t xml:space="preserve"> на требованиях международных стандартов - это:</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удовлетворения внутренних потребностей управления лабораторией;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удовлетворение заказчика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достижения доверия к деятельности лаборатории.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12. Какие нормативные документы регламентируют требования к испытательным лабораториям в Украине?</w:t>
      </w:r>
    </w:p>
    <w:p w:rsidR="009B30B6" w:rsidRPr="009B30B6" w:rsidRDefault="009B30B6" w:rsidP="009B30B6">
      <w:pPr>
        <w:spacing w:line="240" w:lineRule="auto"/>
        <w:contextualSpacing/>
        <w:rPr>
          <w:rFonts w:ascii="Times New Roman" w:hAnsi="Times New Roman" w:cs="Times New Roman"/>
          <w:sz w:val="28"/>
          <w:szCs w:val="28"/>
          <w:lang w:val="en-US"/>
        </w:rPr>
      </w:pPr>
      <w:r w:rsidRPr="009B30B6">
        <w:rPr>
          <w:rFonts w:ascii="Times New Roman" w:hAnsi="Times New Roman" w:cs="Times New Roman"/>
          <w:sz w:val="28"/>
          <w:szCs w:val="28"/>
          <w:lang w:val="en-US"/>
        </w:rPr>
        <w:t xml:space="preserve">a) </w:t>
      </w:r>
      <w:r w:rsidRPr="009B30B6">
        <w:rPr>
          <w:rFonts w:ascii="Times New Roman" w:hAnsi="Times New Roman" w:cs="Times New Roman"/>
          <w:sz w:val="28"/>
          <w:szCs w:val="28"/>
        </w:rPr>
        <w:t>ДСТУ</w:t>
      </w:r>
      <w:r w:rsidRPr="009B30B6">
        <w:rPr>
          <w:rFonts w:ascii="Times New Roman" w:hAnsi="Times New Roman" w:cs="Times New Roman"/>
          <w:sz w:val="28"/>
          <w:szCs w:val="28"/>
          <w:lang w:val="en-US"/>
        </w:rPr>
        <w:t xml:space="preserve"> 3412</w:t>
      </w:r>
    </w:p>
    <w:p w:rsidR="009B30B6" w:rsidRPr="009B30B6" w:rsidRDefault="009B30B6" w:rsidP="009B30B6">
      <w:pPr>
        <w:spacing w:line="240" w:lineRule="auto"/>
        <w:contextualSpacing/>
        <w:rPr>
          <w:rFonts w:ascii="Times New Roman" w:hAnsi="Times New Roman" w:cs="Times New Roman"/>
          <w:sz w:val="28"/>
          <w:szCs w:val="28"/>
          <w:lang w:val="en-US"/>
        </w:rPr>
      </w:pPr>
      <w:r w:rsidRPr="009B30B6">
        <w:rPr>
          <w:rFonts w:ascii="Times New Roman" w:hAnsi="Times New Roman" w:cs="Times New Roman"/>
          <w:sz w:val="28"/>
          <w:szCs w:val="28"/>
          <w:lang w:val="en-US"/>
        </w:rPr>
        <w:t xml:space="preserve">b) </w:t>
      </w:r>
      <w:r w:rsidRPr="009B30B6">
        <w:rPr>
          <w:rFonts w:ascii="Times New Roman" w:hAnsi="Times New Roman" w:cs="Times New Roman"/>
          <w:sz w:val="28"/>
          <w:szCs w:val="28"/>
        </w:rPr>
        <w:t>ДСТУ</w:t>
      </w:r>
      <w:r w:rsidRPr="009B30B6">
        <w:rPr>
          <w:rFonts w:ascii="Times New Roman" w:hAnsi="Times New Roman" w:cs="Times New Roman"/>
          <w:sz w:val="28"/>
          <w:szCs w:val="28"/>
          <w:lang w:val="en-US"/>
        </w:rPr>
        <w:t xml:space="preserve"> ISO 9001</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ДСТУ ISO / IEC 17025;</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13. Чем стандарт ISO / IEC 17025 отличается от Руководства ISO / IEC 25 и EN 45001:</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включает требования к системе качества;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 xml:space="preserve">b) </w:t>
      </w:r>
      <w:proofErr w:type="gramStart"/>
      <w:r w:rsidRPr="009B30B6">
        <w:rPr>
          <w:rFonts w:ascii="Times New Roman" w:hAnsi="Times New Roman" w:cs="Times New Roman"/>
          <w:sz w:val="28"/>
          <w:szCs w:val="28"/>
        </w:rPr>
        <w:t>заменяет эти оба стандарта</w:t>
      </w:r>
      <w:proofErr w:type="gramEnd"/>
      <w:r w:rsidRPr="009B30B6">
        <w:rPr>
          <w:rFonts w:ascii="Times New Roman" w:hAnsi="Times New Roman" w:cs="Times New Roman"/>
          <w:sz w:val="28"/>
          <w:szCs w:val="28"/>
        </w:rPr>
        <w:t>;</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 с) включает часть требований Руководства ISO / IEC 25.</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14</w:t>
      </w:r>
      <w:proofErr w:type="gramStart"/>
      <w:r w:rsidRPr="009B30B6">
        <w:rPr>
          <w:rFonts w:ascii="Times New Roman" w:hAnsi="Times New Roman" w:cs="Times New Roman"/>
          <w:sz w:val="28"/>
          <w:szCs w:val="28"/>
        </w:rPr>
        <w:t xml:space="preserve"> И</w:t>
      </w:r>
      <w:proofErr w:type="gramEnd"/>
      <w:r w:rsidRPr="009B30B6">
        <w:rPr>
          <w:rFonts w:ascii="Times New Roman" w:hAnsi="Times New Roman" w:cs="Times New Roman"/>
          <w:sz w:val="28"/>
          <w:szCs w:val="28"/>
        </w:rPr>
        <w:t>з каких элементов состоит система обеспечения качества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а) система качества и деятельность, связанная с ней,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протоколы испытаний;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документация по качеству;</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d) внутренний аудит качества;</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15. Какие нормативные акты определяют требования к стандартизации, сертификации, аккредитации, метрологической деятельности?</w:t>
      </w:r>
    </w:p>
    <w:p w:rsidR="009B30B6" w:rsidRPr="009B30B6" w:rsidRDefault="009B30B6" w:rsidP="009B30B6">
      <w:pPr>
        <w:spacing w:line="240" w:lineRule="auto"/>
        <w:contextualSpacing/>
        <w:rPr>
          <w:rFonts w:ascii="Times New Roman" w:hAnsi="Times New Roman" w:cs="Times New Roman"/>
          <w:sz w:val="28"/>
          <w:szCs w:val="28"/>
          <w:lang w:val="en-US"/>
        </w:rPr>
      </w:pPr>
      <w:r w:rsidRPr="009B30B6">
        <w:rPr>
          <w:rFonts w:ascii="Times New Roman" w:hAnsi="Times New Roman" w:cs="Times New Roman"/>
          <w:sz w:val="28"/>
          <w:szCs w:val="28"/>
          <w:lang w:val="en-US"/>
        </w:rPr>
        <w:t xml:space="preserve">a) </w:t>
      </w:r>
      <w:r w:rsidRPr="009B30B6">
        <w:rPr>
          <w:rFonts w:ascii="Times New Roman" w:hAnsi="Times New Roman" w:cs="Times New Roman"/>
          <w:sz w:val="28"/>
          <w:szCs w:val="28"/>
        </w:rPr>
        <w:t>ДСТУ</w:t>
      </w:r>
      <w:r w:rsidRPr="009B30B6">
        <w:rPr>
          <w:rFonts w:ascii="Times New Roman" w:hAnsi="Times New Roman" w:cs="Times New Roman"/>
          <w:sz w:val="28"/>
          <w:szCs w:val="28"/>
          <w:lang w:val="en-US"/>
        </w:rPr>
        <w:t xml:space="preserve"> 3412</w:t>
      </w:r>
    </w:p>
    <w:p w:rsidR="009B30B6" w:rsidRPr="009B30B6" w:rsidRDefault="009B30B6" w:rsidP="009B30B6">
      <w:pPr>
        <w:spacing w:line="240" w:lineRule="auto"/>
        <w:contextualSpacing/>
        <w:rPr>
          <w:rFonts w:ascii="Times New Roman" w:hAnsi="Times New Roman" w:cs="Times New Roman"/>
          <w:sz w:val="28"/>
          <w:szCs w:val="28"/>
          <w:lang w:val="en-US"/>
        </w:rPr>
      </w:pPr>
      <w:r w:rsidRPr="009B30B6">
        <w:rPr>
          <w:rFonts w:ascii="Times New Roman" w:hAnsi="Times New Roman" w:cs="Times New Roman"/>
          <w:sz w:val="28"/>
          <w:szCs w:val="28"/>
          <w:lang w:val="en-US"/>
        </w:rPr>
        <w:t xml:space="preserve">b) </w:t>
      </w:r>
      <w:r w:rsidRPr="009B30B6">
        <w:rPr>
          <w:rFonts w:ascii="Times New Roman" w:hAnsi="Times New Roman" w:cs="Times New Roman"/>
          <w:sz w:val="28"/>
          <w:szCs w:val="28"/>
        </w:rPr>
        <w:t>ДСТУ</w:t>
      </w:r>
      <w:r w:rsidRPr="009B30B6">
        <w:rPr>
          <w:rFonts w:ascii="Times New Roman" w:hAnsi="Times New Roman" w:cs="Times New Roman"/>
          <w:sz w:val="28"/>
          <w:szCs w:val="28"/>
          <w:lang w:val="en-US"/>
        </w:rPr>
        <w:t xml:space="preserve"> ISO 9001</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lastRenderedPageBreak/>
        <w:t>c) ДСТУ ISO / IEC 17025;</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16. Что такое аккредитация?</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17. Какие документы необходимо разработать для аккредитации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паспорт;</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Руководство по качеству</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Процедуры;</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d) Положение о лаборатории;</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e) Устав лаборатории</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18. Оорганизацийни принципы аккредитации в Украине определены:</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а) Законом «О защите прав потребителей»;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Закона «Об аккредитации»</w:t>
      </w:r>
      <w:proofErr w:type="gramStart"/>
      <w:r w:rsidRPr="009B30B6">
        <w:rPr>
          <w:rFonts w:ascii="Times New Roman" w:hAnsi="Times New Roman" w:cs="Times New Roman"/>
          <w:sz w:val="28"/>
          <w:szCs w:val="28"/>
        </w:rPr>
        <w:t xml:space="preserve"> .</w:t>
      </w:r>
      <w:proofErr w:type="gramEnd"/>
      <w:r w:rsidRPr="009B30B6">
        <w:rPr>
          <w:rFonts w:ascii="Times New Roman" w:hAnsi="Times New Roman" w:cs="Times New Roman"/>
          <w:sz w:val="28"/>
          <w:szCs w:val="28"/>
        </w:rPr>
        <w:t>.. .;</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Постановлением Кабинета Министров Украины.</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19. Какой орган, осуществляющий деятельность по аккредитации в Украине?</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Верховная Рада;</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НААУ;</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Госпотребстандарт.</w:t>
      </w:r>
    </w:p>
    <w:p w:rsidR="009B30B6" w:rsidRPr="009B30B6" w:rsidRDefault="009B30B6" w:rsidP="009B30B6">
      <w:pPr>
        <w:spacing w:line="240" w:lineRule="auto"/>
        <w:contextualSpacing/>
        <w:rPr>
          <w:rFonts w:ascii="Times New Roman" w:hAnsi="Times New Roman" w:cs="Times New Roman"/>
          <w:sz w:val="28"/>
          <w:szCs w:val="28"/>
        </w:rPr>
      </w:pP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20. Основные цели аккредитации в Украине:</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a) отмена технических барьеров в торговле;</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b) разработка самых высоких требований;</w:t>
      </w:r>
    </w:p>
    <w:p w:rsidR="009B30B6" w:rsidRPr="009B30B6"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c) содействие взаимопониманию в деловых отношениях;</w:t>
      </w:r>
    </w:p>
    <w:p w:rsidR="00317634" w:rsidRPr="00CA02C8" w:rsidRDefault="009B30B6" w:rsidP="009B30B6">
      <w:pPr>
        <w:spacing w:line="240" w:lineRule="auto"/>
        <w:contextualSpacing/>
        <w:rPr>
          <w:rFonts w:ascii="Times New Roman" w:hAnsi="Times New Roman" w:cs="Times New Roman"/>
          <w:sz w:val="28"/>
          <w:szCs w:val="28"/>
        </w:rPr>
      </w:pPr>
      <w:r w:rsidRPr="009B30B6">
        <w:rPr>
          <w:rFonts w:ascii="Times New Roman" w:hAnsi="Times New Roman" w:cs="Times New Roman"/>
          <w:sz w:val="28"/>
          <w:szCs w:val="28"/>
        </w:rPr>
        <w:t>d) обеспечение единой технической политики в области аккредитации</w:t>
      </w:r>
    </w:p>
    <w:p w:rsidR="00317634" w:rsidRPr="00CA02C8" w:rsidRDefault="00317634" w:rsidP="009B30B6">
      <w:pPr>
        <w:spacing w:line="240" w:lineRule="auto"/>
        <w:contextualSpacing/>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rPr>
          <w:rFonts w:ascii="Times New Roman" w:hAnsi="Times New Roman" w:cs="Times New Roman"/>
          <w:sz w:val="28"/>
          <w:szCs w:val="28"/>
        </w:rPr>
      </w:pPr>
    </w:p>
    <w:p w:rsidR="00317634" w:rsidRPr="00CA02C8" w:rsidRDefault="00317634" w:rsidP="00CA02C8">
      <w:pPr>
        <w:spacing w:line="240" w:lineRule="auto"/>
        <w:jc w:val="both"/>
        <w:rPr>
          <w:rFonts w:ascii="Times New Roman" w:hAnsi="Times New Roman" w:cs="Times New Roman"/>
          <w:sz w:val="28"/>
          <w:szCs w:val="28"/>
        </w:rPr>
      </w:pPr>
    </w:p>
    <w:p w:rsidR="00317634" w:rsidRPr="00CA02C8" w:rsidRDefault="00317634" w:rsidP="00CA02C8">
      <w:pPr>
        <w:spacing w:line="240" w:lineRule="auto"/>
        <w:jc w:val="both"/>
        <w:rPr>
          <w:rFonts w:ascii="Times New Roman" w:hAnsi="Times New Roman" w:cs="Times New Roman"/>
          <w:sz w:val="28"/>
          <w:szCs w:val="28"/>
        </w:rPr>
      </w:pPr>
    </w:p>
    <w:p w:rsidR="00317634" w:rsidRPr="00CA02C8" w:rsidRDefault="00317634" w:rsidP="00CA02C8">
      <w:pPr>
        <w:pStyle w:val="6"/>
        <w:rPr>
          <w:sz w:val="28"/>
          <w:szCs w:val="28"/>
          <w:lang w:val="ru-RU" w:eastAsia="uk-UA"/>
        </w:rPr>
      </w:pPr>
      <w:r w:rsidRPr="00CA02C8">
        <w:rPr>
          <w:sz w:val="28"/>
          <w:szCs w:val="28"/>
          <w:lang w:val="ru-RU" w:eastAsia="uk-UA"/>
        </w:rPr>
        <w:tab/>
      </w:r>
      <w:r w:rsidRPr="00CA02C8">
        <w:rPr>
          <w:sz w:val="28"/>
          <w:szCs w:val="28"/>
          <w:lang w:val="ru-RU" w:eastAsia="uk-UA"/>
        </w:rPr>
        <w:tab/>
      </w:r>
      <w:r w:rsidRPr="00CA02C8">
        <w:rPr>
          <w:sz w:val="28"/>
          <w:szCs w:val="28"/>
          <w:lang w:val="ru-RU" w:eastAsia="uk-UA"/>
        </w:rPr>
        <w:tab/>
      </w:r>
      <w:r w:rsidRPr="00CA02C8">
        <w:rPr>
          <w:sz w:val="28"/>
          <w:szCs w:val="28"/>
          <w:lang w:val="ru-RU" w:eastAsia="uk-UA"/>
        </w:rPr>
        <w:tab/>
        <w:t>Учебное издание</w:t>
      </w:r>
    </w:p>
    <w:p w:rsidR="00317634" w:rsidRPr="00CA02C8" w:rsidRDefault="00317634" w:rsidP="00CA02C8">
      <w:pPr>
        <w:spacing w:line="240" w:lineRule="auto"/>
        <w:jc w:val="center"/>
        <w:rPr>
          <w:rFonts w:ascii="Times New Roman" w:hAnsi="Times New Roman" w:cs="Times New Roman"/>
          <w:b/>
          <w:bCs/>
          <w:sz w:val="28"/>
          <w:szCs w:val="28"/>
          <w:lang w:eastAsia="uk-UA"/>
        </w:rPr>
      </w:pPr>
      <w:r w:rsidRPr="00CA02C8">
        <w:rPr>
          <w:rFonts w:ascii="Times New Roman" w:hAnsi="Times New Roman" w:cs="Times New Roman"/>
          <w:b/>
          <w:bCs/>
          <w:sz w:val="28"/>
          <w:szCs w:val="28"/>
          <w:lang w:eastAsia="uk-UA"/>
        </w:rPr>
        <w:t>Ми</w:t>
      </w:r>
      <w:r w:rsidR="009B30B6">
        <w:rPr>
          <w:rFonts w:ascii="Times New Roman" w:hAnsi="Times New Roman" w:cs="Times New Roman"/>
          <w:b/>
          <w:bCs/>
          <w:sz w:val="28"/>
          <w:szCs w:val="28"/>
          <w:lang w:eastAsia="uk-UA"/>
        </w:rPr>
        <w:t>нистерство образования и науки ДНР</w:t>
      </w:r>
    </w:p>
    <w:p w:rsidR="00317634" w:rsidRPr="00CA02C8" w:rsidRDefault="00317634" w:rsidP="00CA02C8">
      <w:pPr>
        <w:pStyle w:val="6"/>
        <w:spacing w:before="0" w:after="0"/>
        <w:rPr>
          <w:sz w:val="28"/>
          <w:szCs w:val="28"/>
          <w:lang w:val="ru-RU" w:eastAsia="uk-UA"/>
        </w:rPr>
      </w:pPr>
      <w:r w:rsidRPr="00CA02C8">
        <w:rPr>
          <w:sz w:val="28"/>
          <w:szCs w:val="28"/>
          <w:lang w:val="ru-RU" w:eastAsia="uk-UA"/>
        </w:rPr>
        <w:tab/>
      </w:r>
      <w:r w:rsidRPr="00CA02C8">
        <w:rPr>
          <w:sz w:val="28"/>
          <w:szCs w:val="28"/>
          <w:lang w:val="ru-RU" w:eastAsia="uk-UA"/>
        </w:rPr>
        <w:tab/>
        <w:t xml:space="preserve">Донецкий </w:t>
      </w:r>
      <w:r w:rsidRPr="00CA02C8">
        <w:rPr>
          <w:color w:val="008000"/>
          <w:sz w:val="28"/>
          <w:szCs w:val="28"/>
          <w:lang w:val="ru-RU" w:eastAsia="uk-UA"/>
        </w:rPr>
        <w:t>национальный</w:t>
      </w:r>
      <w:r w:rsidRPr="00CA02C8">
        <w:rPr>
          <w:sz w:val="28"/>
          <w:szCs w:val="28"/>
          <w:lang w:val="ru-RU" w:eastAsia="uk-UA"/>
        </w:rPr>
        <w:t xml:space="preserve"> технический университет</w:t>
      </w:r>
    </w:p>
    <w:p w:rsidR="00317634" w:rsidRPr="00CA02C8" w:rsidRDefault="00317634" w:rsidP="00CA02C8">
      <w:pPr>
        <w:spacing w:line="240" w:lineRule="auto"/>
        <w:jc w:val="center"/>
        <w:rPr>
          <w:rFonts w:ascii="Times New Roman" w:hAnsi="Times New Roman" w:cs="Times New Roman"/>
          <w:sz w:val="28"/>
          <w:szCs w:val="28"/>
        </w:rPr>
      </w:pPr>
    </w:p>
    <w:p w:rsidR="00317634" w:rsidRPr="00CA02C8" w:rsidRDefault="00317634" w:rsidP="009B30B6">
      <w:pPr>
        <w:spacing w:line="240" w:lineRule="auto"/>
        <w:jc w:val="center"/>
        <w:rPr>
          <w:rFonts w:ascii="Times New Roman" w:hAnsi="Times New Roman" w:cs="Times New Roman"/>
          <w:sz w:val="28"/>
          <w:szCs w:val="28"/>
        </w:rPr>
      </w:pPr>
    </w:p>
    <w:p w:rsidR="009B30B6" w:rsidRPr="009B30B6" w:rsidRDefault="009B30B6" w:rsidP="009B30B6">
      <w:pPr>
        <w:spacing w:line="240" w:lineRule="auto"/>
        <w:ind w:firstLine="540"/>
        <w:jc w:val="center"/>
        <w:rPr>
          <w:rFonts w:ascii="Times New Roman" w:hAnsi="Times New Roman" w:cs="Times New Roman"/>
          <w:b/>
          <w:color w:val="000000" w:themeColor="text1"/>
          <w:sz w:val="28"/>
          <w:szCs w:val="28"/>
        </w:rPr>
      </w:pPr>
      <w:r w:rsidRPr="009B30B6">
        <w:rPr>
          <w:rFonts w:ascii="Times New Roman" w:hAnsi="Times New Roman" w:cs="Times New Roman"/>
          <w:b/>
          <w:color w:val="000000" w:themeColor="text1"/>
          <w:sz w:val="28"/>
          <w:szCs w:val="28"/>
        </w:rPr>
        <w:t>Методические рекомендации</w:t>
      </w:r>
    </w:p>
    <w:p w:rsidR="009B30B6" w:rsidRPr="002A6DA1" w:rsidRDefault="009B30B6" w:rsidP="009B30B6">
      <w:pPr>
        <w:spacing w:line="240" w:lineRule="auto"/>
        <w:ind w:firstLine="540"/>
        <w:jc w:val="center"/>
        <w:rPr>
          <w:rFonts w:ascii="Times New Roman" w:hAnsi="Times New Roman" w:cs="Times New Roman"/>
          <w:color w:val="000000" w:themeColor="text1"/>
          <w:sz w:val="28"/>
          <w:szCs w:val="28"/>
          <w:lang w:eastAsia="uk-UA"/>
        </w:rPr>
      </w:pPr>
      <w:proofErr w:type="gramStart"/>
      <w:r w:rsidRPr="002A6DA1">
        <w:rPr>
          <w:rFonts w:ascii="Times New Roman" w:hAnsi="Times New Roman" w:cs="Times New Roman"/>
          <w:color w:val="000000" w:themeColor="text1"/>
          <w:sz w:val="28"/>
          <w:szCs w:val="28"/>
        </w:rPr>
        <w:t>относительно организации самостоятельной работы студентов по вариативной учебной дисциплины по выбору ВУЗа «Аккредитация испытательных лабораторий» для  специалистов за специальностью для подготовки бакалавров по направлению 27.03.02 «Управление качеством»  дневной и заочной формы обучения</w:t>
      </w:r>
      <w:r w:rsidRPr="002A6DA1">
        <w:rPr>
          <w:rFonts w:ascii="Times New Roman" w:hAnsi="Times New Roman" w:cs="Times New Roman"/>
          <w:color w:val="000000" w:themeColor="text1"/>
          <w:sz w:val="28"/>
          <w:szCs w:val="28"/>
          <w:lang w:eastAsia="uk-UA"/>
        </w:rPr>
        <w:t>.</w:t>
      </w:r>
      <w:proofErr w:type="gramEnd"/>
      <w:r w:rsidRPr="002A6DA1">
        <w:rPr>
          <w:rFonts w:ascii="Times New Roman" w:hAnsi="Times New Roman" w:cs="Times New Roman"/>
          <w:color w:val="000000" w:themeColor="text1"/>
          <w:sz w:val="28"/>
          <w:szCs w:val="28"/>
          <w:lang w:eastAsia="uk-UA"/>
        </w:rPr>
        <w:t xml:space="preserve">  </w:t>
      </w:r>
      <w:r w:rsidRPr="002A6DA1">
        <w:rPr>
          <w:rFonts w:ascii="Times New Roman" w:hAnsi="Times New Roman" w:cs="Times New Roman"/>
          <w:color w:val="000000" w:themeColor="text1"/>
          <w:sz w:val="28"/>
          <w:szCs w:val="28"/>
        </w:rPr>
        <w:t>/</w:t>
      </w:r>
      <w:r w:rsidRPr="002A6DA1">
        <w:rPr>
          <w:rFonts w:ascii="Times New Roman" w:hAnsi="Times New Roman" w:cs="Times New Roman"/>
          <w:color w:val="000000" w:themeColor="text1"/>
          <w:sz w:val="28"/>
          <w:szCs w:val="28"/>
          <w:lang w:eastAsia="uk-UA"/>
        </w:rPr>
        <w:t>Сост. Н.Ф. Годына. Донецк: ДонНТУ</w:t>
      </w:r>
      <w:r w:rsidRPr="002A6DA1">
        <w:rPr>
          <w:rFonts w:ascii="Times New Roman" w:hAnsi="Times New Roman" w:cs="Times New Roman"/>
          <w:vanish/>
          <w:color w:val="000000" w:themeColor="text1"/>
          <w:sz w:val="28"/>
          <w:szCs w:val="28"/>
          <w:lang w:eastAsia="uk-UA"/>
        </w:rPr>
        <w:t>|</w:t>
      </w:r>
      <w:r w:rsidRPr="002A6DA1">
        <w:rPr>
          <w:rFonts w:ascii="Times New Roman" w:hAnsi="Times New Roman" w:cs="Times New Roman"/>
          <w:color w:val="000000" w:themeColor="text1"/>
          <w:sz w:val="28"/>
          <w:szCs w:val="28"/>
          <w:lang w:eastAsia="uk-UA"/>
        </w:rPr>
        <w:t xml:space="preserve">, 2011 г.- 38 </w:t>
      </w:r>
      <w:proofErr w:type="gramStart"/>
      <w:r w:rsidRPr="002A6DA1">
        <w:rPr>
          <w:rFonts w:ascii="Times New Roman" w:hAnsi="Times New Roman" w:cs="Times New Roman"/>
          <w:color w:val="000000" w:themeColor="text1"/>
          <w:sz w:val="28"/>
          <w:szCs w:val="28"/>
          <w:lang w:eastAsia="uk-UA"/>
        </w:rPr>
        <w:t>с</w:t>
      </w:r>
      <w:proofErr w:type="gramEnd"/>
      <w:r w:rsidRPr="002A6DA1">
        <w:rPr>
          <w:rFonts w:ascii="Times New Roman" w:hAnsi="Times New Roman" w:cs="Times New Roman"/>
          <w:color w:val="000000" w:themeColor="text1"/>
          <w:sz w:val="28"/>
          <w:szCs w:val="28"/>
          <w:lang w:eastAsia="uk-UA"/>
        </w:rPr>
        <w:t>.</w:t>
      </w:r>
    </w:p>
    <w:p w:rsidR="00317634" w:rsidRPr="00CA02C8" w:rsidRDefault="00317634" w:rsidP="009B30B6">
      <w:pPr>
        <w:pStyle w:val="1"/>
        <w:rPr>
          <w:rFonts w:ascii="Times New Roman" w:hAnsi="Times New Roman" w:cs="Times New Roman"/>
          <w:sz w:val="28"/>
          <w:szCs w:val="28"/>
        </w:rPr>
      </w:pPr>
    </w:p>
    <w:p w:rsidR="00317634" w:rsidRPr="00CA02C8" w:rsidRDefault="00317634" w:rsidP="00CA02C8">
      <w:pPr>
        <w:spacing w:line="240" w:lineRule="auto"/>
        <w:ind w:left="567"/>
        <w:jc w:val="both"/>
        <w:rPr>
          <w:rFonts w:ascii="Times New Roman" w:hAnsi="Times New Roman" w:cs="Times New Roman"/>
          <w:sz w:val="28"/>
          <w:szCs w:val="28"/>
          <w:lang w:eastAsia="uk-UA"/>
        </w:rPr>
      </w:pPr>
      <w:r w:rsidRPr="00CA02C8">
        <w:rPr>
          <w:rFonts w:ascii="Times New Roman" w:hAnsi="Times New Roman" w:cs="Times New Roman"/>
          <w:sz w:val="28"/>
          <w:szCs w:val="28"/>
          <w:lang w:eastAsia="uk-UA"/>
        </w:rPr>
        <w:tab/>
        <w:t>Составитель</w:t>
      </w:r>
      <w:r w:rsidRPr="00CA02C8">
        <w:rPr>
          <w:rFonts w:ascii="Times New Roman" w:hAnsi="Times New Roman" w:cs="Times New Roman"/>
          <w:vanish/>
          <w:sz w:val="28"/>
          <w:szCs w:val="28"/>
          <w:lang w:eastAsia="uk-UA"/>
        </w:rPr>
        <w:t>|складачі|</w:t>
      </w:r>
      <w:r w:rsidRPr="00CA02C8">
        <w:rPr>
          <w:rFonts w:ascii="Times New Roman" w:hAnsi="Times New Roman" w:cs="Times New Roman"/>
          <w:sz w:val="28"/>
          <w:szCs w:val="28"/>
          <w:lang w:eastAsia="uk-UA"/>
        </w:rPr>
        <w:t>:</w:t>
      </w:r>
      <w:r w:rsidRPr="00CA02C8">
        <w:rPr>
          <w:rFonts w:ascii="Times New Roman" w:hAnsi="Times New Roman" w:cs="Times New Roman"/>
          <w:sz w:val="28"/>
          <w:szCs w:val="28"/>
          <w:lang w:eastAsia="uk-UA"/>
        </w:rPr>
        <w:tab/>
        <w:t xml:space="preserve">                     </w:t>
      </w:r>
      <w:r w:rsidRPr="00CA02C8">
        <w:rPr>
          <w:rFonts w:ascii="Times New Roman" w:hAnsi="Times New Roman" w:cs="Times New Roman"/>
          <w:sz w:val="28"/>
          <w:szCs w:val="28"/>
          <w:lang w:eastAsia="uk-UA"/>
        </w:rPr>
        <w:tab/>
        <w:t xml:space="preserve">                                  Час Н.Ф.</w:t>
      </w:r>
    </w:p>
    <w:p w:rsidR="009606C9" w:rsidRPr="00CA02C8" w:rsidRDefault="009606C9" w:rsidP="00CA02C8">
      <w:pPr>
        <w:spacing w:line="240" w:lineRule="auto"/>
        <w:rPr>
          <w:rFonts w:ascii="Times New Roman" w:hAnsi="Times New Roman" w:cs="Times New Roman"/>
          <w:sz w:val="28"/>
          <w:szCs w:val="28"/>
        </w:rPr>
      </w:pPr>
    </w:p>
    <w:sectPr w:rsidR="009606C9" w:rsidRPr="00CA02C8" w:rsidSect="00FB36A4">
      <w:headerReference w:type="default" r:id="rId18"/>
      <w:pgSz w:w="11900" w:h="16820"/>
      <w:pgMar w:top="1134" w:right="985" w:bottom="720" w:left="1340" w:header="709" w:footer="709"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13" w:rsidRDefault="005D7A13">
      <w:pPr>
        <w:spacing w:after="0" w:line="240" w:lineRule="auto"/>
      </w:pPr>
      <w:r>
        <w:separator/>
      </w:r>
    </w:p>
  </w:endnote>
  <w:endnote w:type="continuationSeparator" w:id="0">
    <w:p w:rsidR="005D7A13" w:rsidRDefault="005D7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13" w:rsidRDefault="005D7A13">
      <w:pPr>
        <w:spacing w:after="0" w:line="240" w:lineRule="auto"/>
      </w:pPr>
      <w:r>
        <w:separator/>
      </w:r>
    </w:p>
  </w:footnote>
  <w:footnote w:type="continuationSeparator" w:id="0">
    <w:p w:rsidR="005D7A13" w:rsidRDefault="005D7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A1" w:rsidRDefault="00A52442">
    <w:pPr>
      <w:pStyle w:val="ad"/>
      <w:framePr w:wrap="auto" w:vAnchor="text" w:hAnchor="margin" w:xAlign="right" w:y="1"/>
      <w:rPr>
        <w:rStyle w:val="af"/>
      </w:rPr>
    </w:pPr>
    <w:r>
      <w:rPr>
        <w:rStyle w:val="af"/>
      </w:rPr>
      <w:fldChar w:fldCharType="begin"/>
    </w:r>
    <w:r w:rsidR="002A6DA1">
      <w:rPr>
        <w:rStyle w:val="af"/>
      </w:rPr>
      <w:instrText xml:space="preserve">PAGE  </w:instrText>
    </w:r>
    <w:r>
      <w:rPr>
        <w:rStyle w:val="af"/>
      </w:rPr>
      <w:fldChar w:fldCharType="separate"/>
    </w:r>
    <w:r w:rsidR="00340D7C">
      <w:rPr>
        <w:rStyle w:val="af"/>
        <w:noProof/>
      </w:rPr>
      <w:t>2</w:t>
    </w:r>
    <w:r>
      <w:rPr>
        <w:rStyle w:val="af"/>
      </w:rPr>
      <w:fldChar w:fldCharType="end"/>
    </w:r>
  </w:p>
  <w:p w:rsidR="002A6DA1" w:rsidRDefault="002A6DA1">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F08"/>
    <w:multiLevelType w:val="hybridMultilevel"/>
    <w:tmpl w:val="E424FA86"/>
    <w:lvl w:ilvl="0" w:tplc="BAE8D766">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07B1CD8"/>
    <w:multiLevelType w:val="hybridMultilevel"/>
    <w:tmpl w:val="440043F2"/>
    <w:lvl w:ilvl="0" w:tplc="7B48DDBE">
      <w:start w:val="1"/>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
    <w:nsid w:val="01FB2A6C"/>
    <w:multiLevelType w:val="singleLevel"/>
    <w:tmpl w:val="B65A0B58"/>
    <w:lvl w:ilvl="0">
      <w:start w:val="1"/>
      <w:numFmt w:val="lowerLetter"/>
      <w:lvlText w:val="%1)"/>
      <w:lvlJc w:val="left"/>
      <w:pPr>
        <w:tabs>
          <w:tab w:val="num" w:pos="360"/>
        </w:tabs>
        <w:ind w:left="360" w:hanging="360"/>
      </w:pPr>
    </w:lvl>
  </w:abstractNum>
  <w:abstractNum w:abstractNumId="3">
    <w:nsid w:val="020C42EB"/>
    <w:multiLevelType w:val="hybridMultilevel"/>
    <w:tmpl w:val="D2AC952C"/>
    <w:lvl w:ilvl="0" w:tplc="F8E85EF4">
      <w:start w:val="1"/>
      <w:numFmt w:val="bullet"/>
      <w:lvlText w:val=""/>
      <w:lvlJc w:val="left"/>
      <w:pPr>
        <w:tabs>
          <w:tab w:val="num" w:pos="859"/>
        </w:tabs>
        <w:ind w:left="916" w:hanging="397"/>
      </w:pPr>
      <w:rPr>
        <w:rFonts w:ascii="Symbol" w:hAnsi="Symbol" w:hint="default"/>
      </w:rPr>
    </w:lvl>
    <w:lvl w:ilvl="1" w:tplc="04190003">
      <w:start w:val="1"/>
      <w:numFmt w:val="bullet"/>
      <w:lvlText w:val="o"/>
      <w:lvlJc w:val="left"/>
      <w:pPr>
        <w:tabs>
          <w:tab w:val="num" w:pos="1505"/>
        </w:tabs>
        <w:ind w:left="1505" w:hanging="360"/>
      </w:pPr>
      <w:rPr>
        <w:rFonts w:ascii="Courier New" w:hAnsi="Courier New" w:hint="default"/>
      </w:rPr>
    </w:lvl>
    <w:lvl w:ilvl="2" w:tplc="04190005">
      <w:start w:val="1"/>
      <w:numFmt w:val="bullet"/>
      <w:lvlText w:val=""/>
      <w:lvlJc w:val="left"/>
      <w:pPr>
        <w:tabs>
          <w:tab w:val="num" w:pos="2225"/>
        </w:tabs>
        <w:ind w:left="2225" w:hanging="360"/>
      </w:pPr>
      <w:rPr>
        <w:rFonts w:ascii="Wingdings" w:hAnsi="Wingdings" w:hint="default"/>
      </w:rPr>
    </w:lvl>
    <w:lvl w:ilvl="3" w:tplc="04190001">
      <w:start w:val="1"/>
      <w:numFmt w:val="bullet"/>
      <w:lvlText w:val=""/>
      <w:lvlJc w:val="left"/>
      <w:pPr>
        <w:tabs>
          <w:tab w:val="num" w:pos="2945"/>
        </w:tabs>
        <w:ind w:left="2945" w:hanging="360"/>
      </w:pPr>
      <w:rPr>
        <w:rFonts w:ascii="Symbol" w:hAnsi="Symbol" w:hint="default"/>
      </w:rPr>
    </w:lvl>
    <w:lvl w:ilvl="4" w:tplc="04190003">
      <w:start w:val="1"/>
      <w:numFmt w:val="bullet"/>
      <w:lvlText w:val="o"/>
      <w:lvlJc w:val="left"/>
      <w:pPr>
        <w:tabs>
          <w:tab w:val="num" w:pos="3665"/>
        </w:tabs>
        <w:ind w:left="3665" w:hanging="360"/>
      </w:pPr>
      <w:rPr>
        <w:rFonts w:ascii="Courier New" w:hAnsi="Courier New" w:hint="default"/>
      </w:rPr>
    </w:lvl>
    <w:lvl w:ilvl="5" w:tplc="04190005">
      <w:start w:val="1"/>
      <w:numFmt w:val="bullet"/>
      <w:lvlText w:val=""/>
      <w:lvlJc w:val="left"/>
      <w:pPr>
        <w:tabs>
          <w:tab w:val="num" w:pos="4385"/>
        </w:tabs>
        <w:ind w:left="4385" w:hanging="360"/>
      </w:pPr>
      <w:rPr>
        <w:rFonts w:ascii="Wingdings" w:hAnsi="Wingdings" w:hint="default"/>
      </w:rPr>
    </w:lvl>
    <w:lvl w:ilvl="6" w:tplc="04190001">
      <w:start w:val="1"/>
      <w:numFmt w:val="bullet"/>
      <w:lvlText w:val=""/>
      <w:lvlJc w:val="left"/>
      <w:pPr>
        <w:tabs>
          <w:tab w:val="num" w:pos="5105"/>
        </w:tabs>
        <w:ind w:left="5105" w:hanging="360"/>
      </w:pPr>
      <w:rPr>
        <w:rFonts w:ascii="Symbol" w:hAnsi="Symbol" w:hint="default"/>
      </w:rPr>
    </w:lvl>
    <w:lvl w:ilvl="7" w:tplc="04190003">
      <w:start w:val="1"/>
      <w:numFmt w:val="bullet"/>
      <w:lvlText w:val="o"/>
      <w:lvlJc w:val="left"/>
      <w:pPr>
        <w:tabs>
          <w:tab w:val="num" w:pos="5825"/>
        </w:tabs>
        <w:ind w:left="5825" w:hanging="360"/>
      </w:pPr>
      <w:rPr>
        <w:rFonts w:ascii="Courier New" w:hAnsi="Courier New" w:hint="default"/>
      </w:rPr>
    </w:lvl>
    <w:lvl w:ilvl="8" w:tplc="04190005">
      <w:start w:val="1"/>
      <w:numFmt w:val="bullet"/>
      <w:lvlText w:val=""/>
      <w:lvlJc w:val="left"/>
      <w:pPr>
        <w:tabs>
          <w:tab w:val="num" w:pos="6545"/>
        </w:tabs>
        <w:ind w:left="6545" w:hanging="360"/>
      </w:pPr>
      <w:rPr>
        <w:rFonts w:ascii="Wingdings" w:hAnsi="Wingdings" w:hint="default"/>
      </w:rPr>
    </w:lvl>
  </w:abstractNum>
  <w:abstractNum w:abstractNumId="4">
    <w:nsid w:val="08B24F4C"/>
    <w:multiLevelType w:val="hybridMultilevel"/>
    <w:tmpl w:val="1BE81A76"/>
    <w:lvl w:ilvl="0" w:tplc="F8E85EF4">
      <w:start w:val="1"/>
      <w:numFmt w:val="bullet"/>
      <w:lvlText w:val=""/>
      <w:lvlJc w:val="left"/>
      <w:pPr>
        <w:tabs>
          <w:tab w:val="num" w:pos="794"/>
        </w:tabs>
        <w:ind w:left="85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46438F"/>
    <w:multiLevelType w:val="hybridMultilevel"/>
    <w:tmpl w:val="12A48628"/>
    <w:lvl w:ilvl="0" w:tplc="B02E7E2E">
      <w:start w:val="1"/>
      <w:numFmt w:val="bullet"/>
      <w:lvlText w:val=""/>
      <w:lvlJc w:val="left"/>
      <w:pPr>
        <w:tabs>
          <w:tab w:val="num" w:pos="2465"/>
        </w:tabs>
        <w:ind w:left="2522"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962D88"/>
    <w:multiLevelType w:val="hybridMultilevel"/>
    <w:tmpl w:val="4920A652"/>
    <w:lvl w:ilvl="0" w:tplc="B02E7E2E">
      <w:start w:val="1"/>
      <w:numFmt w:val="bullet"/>
      <w:lvlText w:val=""/>
      <w:lvlJc w:val="left"/>
      <w:pPr>
        <w:tabs>
          <w:tab w:val="num" w:pos="2465"/>
        </w:tabs>
        <w:ind w:left="2522"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4C7C2D"/>
    <w:multiLevelType w:val="hybridMultilevel"/>
    <w:tmpl w:val="177A1EC0"/>
    <w:lvl w:ilvl="0" w:tplc="0419000F">
      <w:start w:val="1"/>
      <w:numFmt w:val="decimal"/>
      <w:lvlText w:val="%1."/>
      <w:lvlJc w:val="left"/>
      <w:pPr>
        <w:tabs>
          <w:tab w:val="num" w:pos="720"/>
        </w:tabs>
        <w:ind w:left="720" w:hanging="360"/>
      </w:pPr>
      <w:rPr>
        <w:rFonts w:cs="Times New Roman"/>
      </w:rPr>
    </w:lvl>
    <w:lvl w:ilvl="1" w:tplc="F7A64F38">
      <w:start w:val="1"/>
      <w:numFmt w:val="lowerLetter"/>
      <w:lvlText w:val="%2)"/>
      <w:lvlJc w:val="left"/>
      <w:pPr>
        <w:tabs>
          <w:tab w:val="num" w:pos="1440"/>
        </w:tabs>
        <w:ind w:left="1440" w:hanging="360"/>
      </w:pPr>
      <w:rPr>
        <w:rFonts w:cs="Times New Roman"/>
      </w:rPr>
    </w:lvl>
    <w:lvl w:ilvl="2" w:tplc="91004FA4">
      <w:start w:val="4"/>
      <w:numFmt w:val="decimal"/>
      <w:lvlText w:val="%3."/>
      <w:lvlJc w:val="left"/>
      <w:pPr>
        <w:tabs>
          <w:tab w:val="num" w:pos="2340"/>
        </w:tabs>
        <w:ind w:left="2340" w:hanging="360"/>
      </w:pPr>
      <w:rPr>
        <w:rFonts w:cs="Times New Roman"/>
      </w:rPr>
    </w:lvl>
    <w:lvl w:ilvl="3" w:tplc="B56C6FDC">
      <w:start w:val="1"/>
      <w:numFmt w:val="lowerLetter"/>
      <w:lvlText w:val="%4)"/>
      <w:lvlJc w:val="left"/>
      <w:pPr>
        <w:tabs>
          <w:tab w:val="num" w:pos="2880"/>
        </w:tabs>
        <w:ind w:left="2880" w:hanging="360"/>
      </w:pPr>
      <w:rPr>
        <w:rFonts w:cs="Times New Roman"/>
      </w:rPr>
    </w:lvl>
    <w:lvl w:ilvl="4" w:tplc="BE066E20">
      <w:start w:val="5"/>
      <w:numFmt w:val="decimal"/>
      <w:lvlText w:val="%5."/>
      <w:lvlJc w:val="left"/>
      <w:pPr>
        <w:tabs>
          <w:tab w:val="num" w:pos="3600"/>
        </w:tabs>
        <w:ind w:left="3600" w:hanging="360"/>
      </w:pPr>
      <w:rPr>
        <w:rFonts w:cs="Times New Roman"/>
      </w:rPr>
    </w:lvl>
    <w:lvl w:ilvl="5" w:tplc="36A25CF0">
      <w:start w:val="1"/>
      <w:numFmt w:val="lowerLetter"/>
      <w:lvlText w:val="%6)"/>
      <w:lvlJc w:val="left"/>
      <w:pPr>
        <w:tabs>
          <w:tab w:val="num" w:pos="4500"/>
        </w:tabs>
        <w:ind w:left="4500" w:hanging="360"/>
      </w:pPr>
      <w:rPr>
        <w:rFonts w:cs="Times New Roman"/>
      </w:rPr>
    </w:lvl>
    <w:lvl w:ilvl="6" w:tplc="F2984518">
      <w:start w:val="6"/>
      <w:numFmt w:val="decimal"/>
      <w:lvlText w:val="%7."/>
      <w:lvlJc w:val="left"/>
      <w:pPr>
        <w:tabs>
          <w:tab w:val="num" w:pos="5040"/>
        </w:tabs>
        <w:ind w:left="5040" w:hanging="360"/>
      </w:pPr>
      <w:rPr>
        <w:rFonts w:cs="Times New Roman"/>
      </w:rPr>
    </w:lvl>
    <w:lvl w:ilvl="7" w:tplc="381CF0A4">
      <w:start w:val="1"/>
      <w:numFmt w:val="lowerLetter"/>
      <w:lvlText w:val="%8)"/>
      <w:lvlJc w:val="left"/>
      <w:pPr>
        <w:tabs>
          <w:tab w:val="num" w:pos="5760"/>
        </w:tabs>
        <w:ind w:left="5760" w:hanging="360"/>
      </w:pPr>
      <w:rPr>
        <w:rFonts w:cs="Times New Roman"/>
      </w:rPr>
    </w:lvl>
    <w:lvl w:ilvl="8" w:tplc="4A5C1DD0">
      <w:start w:val="7"/>
      <w:numFmt w:val="decimal"/>
      <w:lvlText w:val="%9."/>
      <w:lvlJc w:val="left"/>
      <w:pPr>
        <w:tabs>
          <w:tab w:val="num" w:pos="6660"/>
        </w:tabs>
        <w:ind w:left="6660" w:hanging="360"/>
      </w:pPr>
      <w:rPr>
        <w:rFonts w:cs="Times New Roman"/>
      </w:rPr>
    </w:lvl>
  </w:abstractNum>
  <w:abstractNum w:abstractNumId="8">
    <w:nsid w:val="1B9D1A70"/>
    <w:multiLevelType w:val="hybridMultilevel"/>
    <w:tmpl w:val="F168BAF2"/>
    <w:lvl w:ilvl="0" w:tplc="F8E85EF4">
      <w:start w:val="1"/>
      <w:numFmt w:val="bullet"/>
      <w:lvlText w:val=""/>
      <w:lvlJc w:val="left"/>
      <w:pPr>
        <w:tabs>
          <w:tab w:val="num" w:pos="859"/>
        </w:tabs>
        <w:ind w:left="916" w:hanging="397"/>
      </w:pPr>
      <w:rPr>
        <w:rFonts w:ascii="Symbol" w:hAnsi="Symbol" w:hint="default"/>
      </w:rPr>
    </w:lvl>
    <w:lvl w:ilvl="1" w:tplc="04190003">
      <w:start w:val="1"/>
      <w:numFmt w:val="bullet"/>
      <w:lvlText w:val="o"/>
      <w:lvlJc w:val="left"/>
      <w:pPr>
        <w:tabs>
          <w:tab w:val="num" w:pos="1505"/>
        </w:tabs>
        <w:ind w:left="1505" w:hanging="360"/>
      </w:pPr>
      <w:rPr>
        <w:rFonts w:ascii="Courier New" w:hAnsi="Courier New" w:hint="default"/>
      </w:rPr>
    </w:lvl>
    <w:lvl w:ilvl="2" w:tplc="04190005">
      <w:start w:val="1"/>
      <w:numFmt w:val="bullet"/>
      <w:lvlText w:val=""/>
      <w:lvlJc w:val="left"/>
      <w:pPr>
        <w:tabs>
          <w:tab w:val="num" w:pos="2225"/>
        </w:tabs>
        <w:ind w:left="2225" w:hanging="360"/>
      </w:pPr>
      <w:rPr>
        <w:rFonts w:ascii="Wingdings" w:hAnsi="Wingdings" w:hint="default"/>
      </w:rPr>
    </w:lvl>
    <w:lvl w:ilvl="3" w:tplc="04190001">
      <w:start w:val="1"/>
      <w:numFmt w:val="bullet"/>
      <w:lvlText w:val=""/>
      <w:lvlJc w:val="left"/>
      <w:pPr>
        <w:tabs>
          <w:tab w:val="num" w:pos="2945"/>
        </w:tabs>
        <w:ind w:left="2945" w:hanging="360"/>
      </w:pPr>
      <w:rPr>
        <w:rFonts w:ascii="Symbol" w:hAnsi="Symbol" w:hint="default"/>
      </w:rPr>
    </w:lvl>
    <w:lvl w:ilvl="4" w:tplc="04190003">
      <w:start w:val="1"/>
      <w:numFmt w:val="bullet"/>
      <w:lvlText w:val="o"/>
      <w:lvlJc w:val="left"/>
      <w:pPr>
        <w:tabs>
          <w:tab w:val="num" w:pos="3665"/>
        </w:tabs>
        <w:ind w:left="3665" w:hanging="360"/>
      </w:pPr>
      <w:rPr>
        <w:rFonts w:ascii="Courier New" w:hAnsi="Courier New" w:hint="default"/>
      </w:rPr>
    </w:lvl>
    <w:lvl w:ilvl="5" w:tplc="04190005">
      <w:start w:val="1"/>
      <w:numFmt w:val="bullet"/>
      <w:lvlText w:val=""/>
      <w:lvlJc w:val="left"/>
      <w:pPr>
        <w:tabs>
          <w:tab w:val="num" w:pos="4385"/>
        </w:tabs>
        <w:ind w:left="4385" w:hanging="360"/>
      </w:pPr>
      <w:rPr>
        <w:rFonts w:ascii="Wingdings" w:hAnsi="Wingdings" w:hint="default"/>
      </w:rPr>
    </w:lvl>
    <w:lvl w:ilvl="6" w:tplc="04190001">
      <w:start w:val="1"/>
      <w:numFmt w:val="bullet"/>
      <w:lvlText w:val=""/>
      <w:lvlJc w:val="left"/>
      <w:pPr>
        <w:tabs>
          <w:tab w:val="num" w:pos="5105"/>
        </w:tabs>
        <w:ind w:left="5105" w:hanging="360"/>
      </w:pPr>
      <w:rPr>
        <w:rFonts w:ascii="Symbol" w:hAnsi="Symbol" w:hint="default"/>
      </w:rPr>
    </w:lvl>
    <w:lvl w:ilvl="7" w:tplc="04190003">
      <w:start w:val="1"/>
      <w:numFmt w:val="bullet"/>
      <w:lvlText w:val="o"/>
      <w:lvlJc w:val="left"/>
      <w:pPr>
        <w:tabs>
          <w:tab w:val="num" w:pos="5825"/>
        </w:tabs>
        <w:ind w:left="5825" w:hanging="360"/>
      </w:pPr>
      <w:rPr>
        <w:rFonts w:ascii="Courier New" w:hAnsi="Courier New" w:hint="default"/>
      </w:rPr>
    </w:lvl>
    <w:lvl w:ilvl="8" w:tplc="04190005">
      <w:start w:val="1"/>
      <w:numFmt w:val="bullet"/>
      <w:lvlText w:val=""/>
      <w:lvlJc w:val="left"/>
      <w:pPr>
        <w:tabs>
          <w:tab w:val="num" w:pos="6545"/>
        </w:tabs>
        <w:ind w:left="6545" w:hanging="360"/>
      </w:pPr>
      <w:rPr>
        <w:rFonts w:ascii="Wingdings" w:hAnsi="Wingdings" w:hint="default"/>
      </w:rPr>
    </w:lvl>
  </w:abstractNum>
  <w:abstractNum w:abstractNumId="9">
    <w:nsid w:val="1C9A0482"/>
    <w:multiLevelType w:val="hybridMultilevel"/>
    <w:tmpl w:val="2996AE5E"/>
    <w:lvl w:ilvl="0" w:tplc="8ECA56F8">
      <w:start w:val="15"/>
      <w:numFmt w:val="decimal"/>
      <w:lvlText w:val="%1."/>
      <w:lvlJc w:val="left"/>
      <w:pPr>
        <w:tabs>
          <w:tab w:val="num" w:pos="851"/>
        </w:tabs>
        <w:ind w:left="851" w:hanging="491"/>
      </w:pPr>
      <w:rPr>
        <w:rFonts w:hint="default"/>
      </w:rPr>
    </w:lvl>
    <w:lvl w:ilvl="1" w:tplc="4E12951C">
      <w:start w:val="1"/>
      <w:numFmt w:val="lowerLetter"/>
      <w:lvlText w:val="%2)"/>
      <w:lvlJc w:val="left"/>
      <w:pPr>
        <w:tabs>
          <w:tab w:val="num" w:pos="1443"/>
        </w:tabs>
        <w:ind w:left="1443" w:hanging="363"/>
      </w:pPr>
      <w:rPr>
        <w:rFonts w:ascii="Times New Roman" w:eastAsia="Times New Roman" w:hAnsi="Times New Roman" w:cs="Times New Roman"/>
      </w:rPr>
    </w:lvl>
    <w:lvl w:ilvl="2" w:tplc="7C4A96B0">
      <w:start w:val="16"/>
      <w:numFmt w:val="decimal"/>
      <w:lvlText w:val="%3."/>
      <w:lvlJc w:val="left"/>
      <w:pPr>
        <w:tabs>
          <w:tab w:val="num" w:pos="851"/>
        </w:tabs>
        <w:ind w:left="851" w:hanging="494"/>
      </w:pPr>
      <w:rPr>
        <w:rFonts w:hint="default"/>
      </w:rPr>
    </w:lvl>
    <w:lvl w:ilvl="3" w:tplc="B6C4170E">
      <w:start w:val="1"/>
      <w:numFmt w:val="lowerLetter"/>
      <w:lvlText w:val="%4)"/>
      <w:lvlJc w:val="left"/>
      <w:pPr>
        <w:tabs>
          <w:tab w:val="num" w:pos="1844"/>
        </w:tabs>
        <w:ind w:left="1844" w:hanging="567"/>
      </w:pPr>
      <w:rPr>
        <w:rFonts w:hint="default"/>
        <w:sz w:val="24"/>
        <w:szCs w:val="24"/>
      </w:rPr>
    </w:lvl>
    <w:lvl w:ilvl="4" w:tplc="BAC83E18">
      <w:start w:val="15"/>
      <w:numFmt w:val="decimal"/>
      <w:lvlText w:val="%5."/>
      <w:lvlJc w:val="left"/>
      <w:pPr>
        <w:tabs>
          <w:tab w:val="num" w:pos="851"/>
        </w:tabs>
        <w:ind w:left="851" w:hanging="454"/>
      </w:pPr>
      <w:rPr>
        <w:rFonts w:hint="default"/>
      </w:rPr>
    </w:lvl>
    <w:lvl w:ilvl="5" w:tplc="E6A27C52">
      <w:start w:val="25"/>
      <w:numFmt w:val="decimal"/>
      <w:lvlText w:val="%6"/>
      <w:lvlJc w:val="left"/>
      <w:pPr>
        <w:tabs>
          <w:tab w:val="num" w:pos="4500"/>
        </w:tabs>
        <w:ind w:left="4500" w:hanging="36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1F26C5"/>
    <w:multiLevelType w:val="hybridMultilevel"/>
    <w:tmpl w:val="0888A13E"/>
    <w:lvl w:ilvl="0" w:tplc="B02E7E2E">
      <w:start w:val="1"/>
      <w:numFmt w:val="bullet"/>
      <w:lvlText w:val=""/>
      <w:lvlJc w:val="left"/>
      <w:pPr>
        <w:tabs>
          <w:tab w:val="num" w:pos="2825"/>
        </w:tabs>
        <w:ind w:left="2882" w:hanging="39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6F95321"/>
    <w:multiLevelType w:val="hybridMultilevel"/>
    <w:tmpl w:val="D66C7F92"/>
    <w:lvl w:ilvl="0" w:tplc="B02E7E2E">
      <w:start w:val="1"/>
      <w:numFmt w:val="bullet"/>
      <w:lvlText w:val=""/>
      <w:lvlJc w:val="left"/>
      <w:pPr>
        <w:tabs>
          <w:tab w:val="num" w:pos="2465"/>
        </w:tabs>
        <w:ind w:left="2522"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955D2B"/>
    <w:multiLevelType w:val="hybridMultilevel"/>
    <w:tmpl w:val="F22AE50E"/>
    <w:lvl w:ilvl="0" w:tplc="F8E85EF4">
      <w:start w:val="1"/>
      <w:numFmt w:val="bullet"/>
      <w:lvlText w:val=""/>
      <w:lvlJc w:val="left"/>
      <w:pPr>
        <w:tabs>
          <w:tab w:val="num" w:pos="794"/>
        </w:tabs>
        <w:ind w:left="851"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DB1968"/>
    <w:multiLevelType w:val="hybridMultilevel"/>
    <w:tmpl w:val="B232AA06"/>
    <w:lvl w:ilvl="0" w:tplc="F8E85EF4">
      <w:start w:val="1"/>
      <w:numFmt w:val="bullet"/>
      <w:lvlText w:val=""/>
      <w:lvlJc w:val="left"/>
      <w:pPr>
        <w:tabs>
          <w:tab w:val="num" w:pos="866"/>
        </w:tabs>
        <w:ind w:left="923" w:hanging="39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537925"/>
    <w:multiLevelType w:val="hybridMultilevel"/>
    <w:tmpl w:val="82580826"/>
    <w:lvl w:ilvl="0" w:tplc="F8E85EF4">
      <w:start w:val="1"/>
      <w:numFmt w:val="bullet"/>
      <w:lvlText w:val=""/>
      <w:lvlJc w:val="left"/>
      <w:pPr>
        <w:tabs>
          <w:tab w:val="num" w:pos="1078"/>
        </w:tabs>
        <w:ind w:left="1135" w:hanging="397"/>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32634047"/>
    <w:multiLevelType w:val="hybridMultilevel"/>
    <w:tmpl w:val="6226E8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F0585A"/>
    <w:multiLevelType w:val="hybridMultilevel"/>
    <w:tmpl w:val="7D689E1A"/>
    <w:lvl w:ilvl="0" w:tplc="72B2736C">
      <w:start w:val="5"/>
      <w:numFmt w:val="decimal"/>
      <w:lvlText w:val="%1."/>
      <w:lvlJc w:val="left"/>
      <w:pPr>
        <w:tabs>
          <w:tab w:val="num" w:pos="794"/>
        </w:tabs>
        <w:ind w:left="794" w:hanging="4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D439DB"/>
    <w:multiLevelType w:val="hybridMultilevel"/>
    <w:tmpl w:val="FDE4DC4C"/>
    <w:lvl w:ilvl="0" w:tplc="F8E85EF4">
      <w:start w:val="1"/>
      <w:numFmt w:val="bullet"/>
      <w:lvlText w:val=""/>
      <w:lvlJc w:val="left"/>
      <w:pPr>
        <w:tabs>
          <w:tab w:val="num" w:pos="873"/>
        </w:tabs>
        <w:ind w:left="930" w:hanging="397"/>
      </w:pPr>
      <w:rPr>
        <w:rFonts w:ascii="Symbol" w:hAnsi="Symbol" w:hint="default"/>
      </w:rPr>
    </w:lvl>
    <w:lvl w:ilvl="1" w:tplc="04190003" w:tentative="1">
      <w:start w:val="1"/>
      <w:numFmt w:val="bullet"/>
      <w:lvlText w:val="o"/>
      <w:lvlJc w:val="left"/>
      <w:pPr>
        <w:tabs>
          <w:tab w:val="num" w:pos="1519"/>
        </w:tabs>
        <w:ind w:left="1519" w:hanging="360"/>
      </w:pPr>
      <w:rPr>
        <w:rFonts w:ascii="Courier New" w:hAnsi="Courier New" w:cs="Courier New" w:hint="default"/>
      </w:rPr>
    </w:lvl>
    <w:lvl w:ilvl="2" w:tplc="04190005" w:tentative="1">
      <w:start w:val="1"/>
      <w:numFmt w:val="bullet"/>
      <w:lvlText w:val=""/>
      <w:lvlJc w:val="left"/>
      <w:pPr>
        <w:tabs>
          <w:tab w:val="num" w:pos="2239"/>
        </w:tabs>
        <w:ind w:left="2239" w:hanging="360"/>
      </w:pPr>
      <w:rPr>
        <w:rFonts w:ascii="Wingdings" w:hAnsi="Wingdings" w:hint="default"/>
      </w:rPr>
    </w:lvl>
    <w:lvl w:ilvl="3" w:tplc="04190001" w:tentative="1">
      <w:start w:val="1"/>
      <w:numFmt w:val="bullet"/>
      <w:lvlText w:val=""/>
      <w:lvlJc w:val="left"/>
      <w:pPr>
        <w:tabs>
          <w:tab w:val="num" w:pos="2959"/>
        </w:tabs>
        <w:ind w:left="2959" w:hanging="360"/>
      </w:pPr>
      <w:rPr>
        <w:rFonts w:ascii="Symbol" w:hAnsi="Symbol" w:hint="default"/>
      </w:rPr>
    </w:lvl>
    <w:lvl w:ilvl="4" w:tplc="04190003" w:tentative="1">
      <w:start w:val="1"/>
      <w:numFmt w:val="bullet"/>
      <w:lvlText w:val="o"/>
      <w:lvlJc w:val="left"/>
      <w:pPr>
        <w:tabs>
          <w:tab w:val="num" w:pos="3679"/>
        </w:tabs>
        <w:ind w:left="3679" w:hanging="360"/>
      </w:pPr>
      <w:rPr>
        <w:rFonts w:ascii="Courier New" w:hAnsi="Courier New" w:cs="Courier New" w:hint="default"/>
      </w:rPr>
    </w:lvl>
    <w:lvl w:ilvl="5" w:tplc="04190005" w:tentative="1">
      <w:start w:val="1"/>
      <w:numFmt w:val="bullet"/>
      <w:lvlText w:val=""/>
      <w:lvlJc w:val="left"/>
      <w:pPr>
        <w:tabs>
          <w:tab w:val="num" w:pos="4399"/>
        </w:tabs>
        <w:ind w:left="4399" w:hanging="360"/>
      </w:pPr>
      <w:rPr>
        <w:rFonts w:ascii="Wingdings" w:hAnsi="Wingdings" w:hint="default"/>
      </w:rPr>
    </w:lvl>
    <w:lvl w:ilvl="6" w:tplc="04190001" w:tentative="1">
      <w:start w:val="1"/>
      <w:numFmt w:val="bullet"/>
      <w:lvlText w:val=""/>
      <w:lvlJc w:val="left"/>
      <w:pPr>
        <w:tabs>
          <w:tab w:val="num" w:pos="5119"/>
        </w:tabs>
        <w:ind w:left="5119" w:hanging="360"/>
      </w:pPr>
      <w:rPr>
        <w:rFonts w:ascii="Symbol" w:hAnsi="Symbol" w:hint="default"/>
      </w:rPr>
    </w:lvl>
    <w:lvl w:ilvl="7" w:tplc="04190003" w:tentative="1">
      <w:start w:val="1"/>
      <w:numFmt w:val="bullet"/>
      <w:lvlText w:val="o"/>
      <w:lvlJc w:val="left"/>
      <w:pPr>
        <w:tabs>
          <w:tab w:val="num" w:pos="5839"/>
        </w:tabs>
        <w:ind w:left="5839" w:hanging="360"/>
      </w:pPr>
      <w:rPr>
        <w:rFonts w:ascii="Courier New" w:hAnsi="Courier New" w:cs="Courier New" w:hint="default"/>
      </w:rPr>
    </w:lvl>
    <w:lvl w:ilvl="8" w:tplc="04190005" w:tentative="1">
      <w:start w:val="1"/>
      <w:numFmt w:val="bullet"/>
      <w:lvlText w:val=""/>
      <w:lvlJc w:val="left"/>
      <w:pPr>
        <w:tabs>
          <w:tab w:val="num" w:pos="6559"/>
        </w:tabs>
        <w:ind w:left="6559" w:hanging="360"/>
      </w:pPr>
      <w:rPr>
        <w:rFonts w:ascii="Wingdings" w:hAnsi="Wingdings" w:hint="default"/>
      </w:rPr>
    </w:lvl>
  </w:abstractNum>
  <w:abstractNum w:abstractNumId="18">
    <w:nsid w:val="40596A69"/>
    <w:multiLevelType w:val="hybridMultilevel"/>
    <w:tmpl w:val="365E3426"/>
    <w:lvl w:ilvl="0" w:tplc="35B4C22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0A65A91"/>
    <w:multiLevelType w:val="hybridMultilevel"/>
    <w:tmpl w:val="D6505054"/>
    <w:lvl w:ilvl="0" w:tplc="F8E85EF4">
      <w:start w:val="1"/>
      <w:numFmt w:val="bullet"/>
      <w:lvlText w:val=""/>
      <w:lvlJc w:val="left"/>
      <w:pPr>
        <w:tabs>
          <w:tab w:val="num" w:pos="1514"/>
        </w:tabs>
        <w:ind w:left="1571" w:hanging="397"/>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41C614A3"/>
    <w:multiLevelType w:val="hybridMultilevel"/>
    <w:tmpl w:val="BEA6734C"/>
    <w:lvl w:ilvl="0" w:tplc="35B4C22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24643E2"/>
    <w:multiLevelType w:val="hybridMultilevel"/>
    <w:tmpl w:val="FF66A37C"/>
    <w:lvl w:ilvl="0" w:tplc="DEAE3D8C">
      <w:start w:val="1"/>
      <w:numFmt w:val="lowerLetter"/>
      <w:lvlText w:val="%1)"/>
      <w:lvlJc w:val="left"/>
      <w:pPr>
        <w:tabs>
          <w:tab w:val="num" w:pos="6120"/>
        </w:tabs>
        <w:ind w:left="6120" w:hanging="360"/>
      </w:pPr>
      <w:rPr>
        <w:rFonts w:cs="Times New Roman"/>
      </w:rPr>
    </w:lvl>
    <w:lvl w:ilvl="1" w:tplc="4650CD8C">
      <w:start w:val="12"/>
      <w:numFmt w:val="decimal"/>
      <w:lvlText w:val="%2."/>
      <w:lvlJc w:val="left"/>
      <w:pPr>
        <w:tabs>
          <w:tab w:val="num" w:pos="1440"/>
        </w:tabs>
        <w:ind w:left="1440" w:hanging="360"/>
      </w:pPr>
      <w:rPr>
        <w:rFonts w:cs="Times New Roman"/>
      </w:rPr>
    </w:lvl>
    <w:lvl w:ilvl="2" w:tplc="E7BC97B8">
      <w:start w:val="1"/>
      <w:numFmt w:val="lowerLetter"/>
      <w:lvlText w:val="%3)"/>
      <w:lvlJc w:val="left"/>
      <w:pPr>
        <w:tabs>
          <w:tab w:val="num" w:pos="1495"/>
        </w:tabs>
        <w:ind w:left="1495" w:hanging="360"/>
      </w:pPr>
      <w:rPr>
        <w:rFonts w:cs="Times New Roman"/>
      </w:rPr>
    </w:lvl>
    <w:lvl w:ilvl="3" w:tplc="DD2A54FE">
      <w:start w:val="15"/>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4A6683F"/>
    <w:multiLevelType w:val="hybridMultilevel"/>
    <w:tmpl w:val="05584970"/>
    <w:lvl w:ilvl="0" w:tplc="04104816">
      <w:start w:val="1"/>
      <w:numFmt w:val="bullet"/>
      <w:lvlText w:val="-"/>
      <w:lvlJc w:val="left"/>
      <w:pPr>
        <w:tabs>
          <w:tab w:val="num" w:pos="644"/>
        </w:tabs>
        <w:ind w:left="624" w:hanging="340"/>
      </w:pPr>
      <w:rPr>
        <w:rFonts w:asci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D01502"/>
    <w:multiLevelType w:val="hybridMultilevel"/>
    <w:tmpl w:val="597421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7BF0CE4"/>
    <w:multiLevelType w:val="hybridMultilevel"/>
    <w:tmpl w:val="64D6C34A"/>
    <w:lvl w:ilvl="0" w:tplc="35B4C22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85C7B9C"/>
    <w:multiLevelType w:val="hybridMultilevel"/>
    <w:tmpl w:val="A37C37BE"/>
    <w:lvl w:ilvl="0" w:tplc="F8E85EF4">
      <w:start w:val="1"/>
      <w:numFmt w:val="bullet"/>
      <w:lvlText w:val=""/>
      <w:lvlJc w:val="left"/>
      <w:pPr>
        <w:tabs>
          <w:tab w:val="num" w:pos="1078"/>
        </w:tabs>
        <w:ind w:left="1135" w:hanging="397"/>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5A815DF7"/>
    <w:multiLevelType w:val="hybridMultilevel"/>
    <w:tmpl w:val="2DF46D7C"/>
    <w:lvl w:ilvl="0" w:tplc="04104816">
      <w:start w:val="1"/>
      <w:numFmt w:val="bullet"/>
      <w:lvlText w:val="-"/>
      <w:lvlJc w:val="left"/>
      <w:pPr>
        <w:tabs>
          <w:tab w:val="num" w:pos="719"/>
        </w:tabs>
        <w:ind w:left="699" w:hanging="340"/>
      </w:pPr>
      <w:rPr>
        <w:rFonts w:asci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7">
    <w:nsid w:val="634C13E9"/>
    <w:multiLevelType w:val="hybridMultilevel"/>
    <w:tmpl w:val="06E6F6FE"/>
    <w:lvl w:ilvl="0" w:tplc="B02E7E2E">
      <w:start w:val="1"/>
      <w:numFmt w:val="bullet"/>
      <w:lvlText w:val=""/>
      <w:lvlJc w:val="left"/>
      <w:pPr>
        <w:tabs>
          <w:tab w:val="num" w:pos="2825"/>
        </w:tabs>
        <w:ind w:left="2882" w:hanging="39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40719AB"/>
    <w:multiLevelType w:val="hybridMultilevel"/>
    <w:tmpl w:val="D494EE1A"/>
    <w:lvl w:ilvl="0" w:tplc="1CC86C5E">
      <w:start w:val="1"/>
      <w:numFmt w:val="lowerLetter"/>
      <w:lvlText w:val="%1)"/>
      <w:lvlJc w:val="left"/>
      <w:pPr>
        <w:tabs>
          <w:tab w:val="num" w:pos="5760"/>
        </w:tabs>
        <w:ind w:left="5760" w:hanging="360"/>
      </w:pPr>
      <w:rPr>
        <w:rFonts w:cs="Times New Roman"/>
      </w:rPr>
    </w:lvl>
    <w:lvl w:ilvl="1" w:tplc="34DA062A">
      <w:start w:val="3"/>
      <w:numFmt w:val="lowerLetter"/>
      <w:lvlText w:val="%2)"/>
      <w:lvlJc w:val="left"/>
      <w:pPr>
        <w:tabs>
          <w:tab w:val="num" w:pos="1440"/>
        </w:tabs>
        <w:ind w:left="1440" w:hanging="360"/>
      </w:pPr>
      <w:rPr>
        <w:rFonts w:cs="Times New Roman"/>
      </w:rPr>
    </w:lvl>
    <w:lvl w:ilvl="2" w:tplc="F71EFACE">
      <w:start w:val="8"/>
      <w:numFmt w:val="decimal"/>
      <w:lvlText w:val="%3."/>
      <w:lvlJc w:val="left"/>
      <w:pPr>
        <w:tabs>
          <w:tab w:val="num" w:pos="2340"/>
        </w:tabs>
        <w:ind w:left="2340" w:hanging="360"/>
      </w:pPr>
      <w:rPr>
        <w:rFonts w:cs="Times New Roman"/>
      </w:rPr>
    </w:lvl>
    <w:lvl w:ilvl="3" w:tplc="618EEF46">
      <w:start w:val="1"/>
      <w:numFmt w:val="lowerLetter"/>
      <w:lvlText w:val="%4)"/>
      <w:lvlJc w:val="left"/>
      <w:pPr>
        <w:tabs>
          <w:tab w:val="num" w:pos="2880"/>
        </w:tabs>
        <w:ind w:left="2880" w:hanging="360"/>
      </w:pPr>
      <w:rPr>
        <w:rFonts w:cs="Times New Roman"/>
      </w:rPr>
    </w:lvl>
    <w:lvl w:ilvl="4" w:tplc="07B28374">
      <w:start w:val="9"/>
      <w:numFmt w:val="decimal"/>
      <w:lvlText w:val="%5."/>
      <w:lvlJc w:val="left"/>
      <w:pPr>
        <w:tabs>
          <w:tab w:val="num" w:pos="3600"/>
        </w:tabs>
        <w:ind w:left="3600" w:hanging="360"/>
      </w:pPr>
      <w:rPr>
        <w:rFonts w:cs="Times New Roman"/>
      </w:rPr>
    </w:lvl>
    <w:lvl w:ilvl="5" w:tplc="851C1E66">
      <w:start w:val="1"/>
      <w:numFmt w:val="lowerLetter"/>
      <w:lvlText w:val="%6)"/>
      <w:lvlJc w:val="left"/>
      <w:pPr>
        <w:tabs>
          <w:tab w:val="num" w:pos="4500"/>
        </w:tabs>
        <w:ind w:left="4500" w:hanging="360"/>
      </w:pPr>
      <w:rPr>
        <w:rFonts w:cs="Times New Roman"/>
      </w:rPr>
    </w:lvl>
    <w:lvl w:ilvl="6" w:tplc="8F3A3118">
      <w:start w:val="10"/>
      <w:numFmt w:val="decimal"/>
      <w:lvlText w:val="%7."/>
      <w:lvlJc w:val="left"/>
      <w:pPr>
        <w:tabs>
          <w:tab w:val="num" w:pos="5040"/>
        </w:tabs>
        <w:ind w:left="5040" w:hanging="360"/>
      </w:pPr>
      <w:rPr>
        <w:rFonts w:cs="Times New Roman"/>
      </w:rPr>
    </w:lvl>
    <w:lvl w:ilvl="7" w:tplc="C5D411E6">
      <w:start w:val="1"/>
      <w:numFmt w:val="lowerLetter"/>
      <w:lvlText w:val="%8)"/>
      <w:lvlJc w:val="left"/>
      <w:pPr>
        <w:tabs>
          <w:tab w:val="num" w:pos="5760"/>
        </w:tabs>
        <w:ind w:left="5760" w:hanging="360"/>
      </w:pPr>
      <w:rPr>
        <w:rFonts w:cs="Times New Roman"/>
      </w:rPr>
    </w:lvl>
    <w:lvl w:ilvl="8" w:tplc="2B52739E">
      <w:start w:val="11"/>
      <w:numFmt w:val="decimal"/>
      <w:lvlText w:val="%9."/>
      <w:lvlJc w:val="left"/>
      <w:pPr>
        <w:tabs>
          <w:tab w:val="num" w:pos="6660"/>
        </w:tabs>
        <w:ind w:left="6660" w:hanging="360"/>
      </w:pPr>
      <w:rPr>
        <w:rFonts w:cs="Times New Roman"/>
      </w:rPr>
    </w:lvl>
  </w:abstractNum>
  <w:abstractNum w:abstractNumId="29">
    <w:nsid w:val="70194C6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74523DB8"/>
    <w:multiLevelType w:val="hybridMultilevel"/>
    <w:tmpl w:val="F638668A"/>
    <w:lvl w:ilvl="0" w:tplc="F8E85EF4">
      <w:start w:val="1"/>
      <w:numFmt w:val="bullet"/>
      <w:lvlText w:val=""/>
      <w:lvlJc w:val="left"/>
      <w:pPr>
        <w:tabs>
          <w:tab w:val="num" w:pos="1153"/>
        </w:tabs>
        <w:ind w:left="1210" w:hanging="397"/>
      </w:pPr>
      <w:rPr>
        <w:rFonts w:ascii="Symbol" w:hAnsi="Symbol" w:hint="default"/>
      </w:rPr>
    </w:lvl>
    <w:lvl w:ilvl="1" w:tplc="04190003" w:tentative="1">
      <w:start w:val="1"/>
      <w:numFmt w:val="bullet"/>
      <w:lvlText w:val="o"/>
      <w:lvlJc w:val="left"/>
      <w:pPr>
        <w:tabs>
          <w:tab w:val="num" w:pos="1799"/>
        </w:tabs>
        <w:ind w:left="1799" w:hanging="360"/>
      </w:pPr>
      <w:rPr>
        <w:rFonts w:ascii="Courier New" w:hAnsi="Courier New" w:cs="Courier New" w:hint="default"/>
      </w:rPr>
    </w:lvl>
    <w:lvl w:ilvl="2" w:tplc="04190005" w:tentative="1">
      <w:start w:val="1"/>
      <w:numFmt w:val="bullet"/>
      <w:lvlText w:val=""/>
      <w:lvlJc w:val="left"/>
      <w:pPr>
        <w:tabs>
          <w:tab w:val="num" w:pos="2519"/>
        </w:tabs>
        <w:ind w:left="2519" w:hanging="360"/>
      </w:pPr>
      <w:rPr>
        <w:rFonts w:ascii="Wingdings" w:hAnsi="Wingdings" w:hint="default"/>
      </w:rPr>
    </w:lvl>
    <w:lvl w:ilvl="3" w:tplc="04190001" w:tentative="1">
      <w:start w:val="1"/>
      <w:numFmt w:val="bullet"/>
      <w:lvlText w:val=""/>
      <w:lvlJc w:val="left"/>
      <w:pPr>
        <w:tabs>
          <w:tab w:val="num" w:pos="3239"/>
        </w:tabs>
        <w:ind w:left="3239" w:hanging="360"/>
      </w:pPr>
      <w:rPr>
        <w:rFonts w:ascii="Symbol" w:hAnsi="Symbol" w:hint="default"/>
      </w:rPr>
    </w:lvl>
    <w:lvl w:ilvl="4" w:tplc="04190003" w:tentative="1">
      <w:start w:val="1"/>
      <w:numFmt w:val="bullet"/>
      <w:lvlText w:val="o"/>
      <w:lvlJc w:val="left"/>
      <w:pPr>
        <w:tabs>
          <w:tab w:val="num" w:pos="3959"/>
        </w:tabs>
        <w:ind w:left="3959" w:hanging="360"/>
      </w:pPr>
      <w:rPr>
        <w:rFonts w:ascii="Courier New" w:hAnsi="Courier New" w:cs="Courier New" w:hint="default"/>
      </w:rPr>
    </w:lvl>
    <w:lvl w:ilvl="5" w:tplc="04190005" w:tentative="1">
      <w:start w:val="1"/>
      <w:numFmt w:val="bullet"/>
      <w:lvlText w:val=""/>
      <w:lvlJc w:val="left"/>
      <w:pPr>
        <w:tabs>
          <w:tab w:val="num" w:pos="4679"/>
        </w:tabs>
        <w:ind w:left="4679" w:hanging="360"/>
      </w:pPr>
      <w:rPr>
        <w:rFonts w:ascii="Wingdings" w:hAnsi="Wingdings" w:hint="default"/>
      </w:rPr>
    </w:lvl>
    <w:lvl w:ilvl="6" w:tplc="04190001" w:tentative="1">
      <w:start w:val="1"/>
      <w:numFmt w:val="bullet"/>
      <w:lvlText w:val=""/>
      <w:lvlJc w:val="left"/>
      <w:pPr>
        <w:tabs>
          <w:tab w:val="num" w:pos="5399"/>
        </w:tabs>
        <w:ind w:left="5399" w:hanging="360"/>
      </w:pPr>
      <w:rPr>
        <w:rFonts w:ascii="Symbol" w:hAnsi="Symbol" w:hint="default"/>
      </w:rPr>
    </w:lvl>
    <w:lvl w:ilvl="7" w:tplc="04190003" w:tentative="1">
      <w:start w:val="1"/>
      <w:numFmt w:val="bullet"/>
      <w:lvlText w:val="o"/>
      <w:lvlJc w:val="left"/>
      <w:pPr>
        <w:tabs>
          <w:tab w:val="num" w:pos="6119"/>
        </w:tabs>
        <w:ind w:left="6119" w:hanging="360"/>
      </w:pPr>
      <w:rPr>
        <w:rFonts w:ascii="Courier New" w:hAnsi="Courier New" w:cs="Courier New" w:hint="default"/>
      </w:rPr>
    </w:lvl>
    <w:lvl w:ilvl="8" w:tplc="04190005" w:tentative="1">
      <w:start w:val="1"/>
      <w:numFmt w:val="bullet"/>
      <w:lvlText w:val=""/>
      <w:lvlJc w:val="left"/>
      <w:pPr>
        <w:tabs>
          <w:tab w:val="num" w:pos="6839"/>
        </w:tabs>
        <w:ind w:left="6839" w:hanging="360"/>
      </w:pPr>
      <w:rPr>
        <w:rFonts w:ascii="Wingdings" w:hAnsi="Wingdings" w:hint="default"/>
      </w:rPr>
    </w:lvl>
  </w:abstractNum>
  <w:abstractNum w:abstractNumId="31">
    <w:nsid w:val="76B66F61"/>
    <w:multiLevelType w:val="singleLevel"/>
    <w:tmpl w:val="E4900164"/>
    <w:lvl w:ilvl="0">
      <w:start w:val="1"/>
      <w:numFmt w:val="bullet"/>
      <w:lvlText w:val=""/>
      <w:lvlJc w:val="left"/>
      <w:pPr>
        <w:tabs>
          <w:tab w:val="num" w:pos="360"/>
        </w:tabs>
        <w:ind w:left="360" w:hanging="360"/>
      </w:pPr>
      <w:rPr>
        <w:rFonts w:ascii="Symbol" w:hAnsi="Symbol" w:hint="default"/>
      </w:rPr>
    </w:lvl>
  </w:abstractNum>
  <w:abstractNum w:abstractNumId="32">
    <w:nsid w:val="78CD1D87"/>
    <w:multiLevelType w:val="hybridMultilevel"/>
    <w:tmpl w:val="E5FA6604"/>
    <w:lvl w:ilvl="0" w:tplc="F8E85EF4">
      <w:start w:val="1"/>
      <w:numFmt w:val="bullet"/>
      <w:lvlText w:val=""/>
      <w:lvlJc w:val="left"/>
      <w:pPr>
        <w:tabs>
          <w:tab w:val="num" w:pos="1248"/>
        </w:tabs>
        <w:ind w:left="1305" w:hanging="397"/>
      </w:pPr>
      <w:rPr>
        <w:rFonts w:ascii="Symbol" w:hAnsi="Symbol" w:hint="default"/>
      </w:rPr>
    </w:lvl>
    <w:lvl w:ilvl="1" w:tplc="54E2E77C">
      <w:numFmt w:val="bullet"/>
      <w:lvlText w:val="-"/>
      <w:lvlJc w:val="left"/>
      <w:pPr>
        <w:tabs>
          <w:tab w:val="num" w:pos="2314"/>
        </w:tabs>
        <w:ind w:left="2314" w:hanging="780"/>
      </w:pPr>
      <w:rPr>
        <w:rFonts w:ascii="Times New Roman" w:eastAsia="Times New Roman" w:hAnsi="Times New Roman" w:hint="default"/>
      </w:rPr>
    </w:lvl>
    <w:lvl w:ilvl="2" w:tplc="04190005">
      <w:start w:val="1"/>
      <w:numFmt w:val="bullet"/>
      <w:lvlText w:val=""/>
      <w:lvlJc w:val="left"/>
      <w:pPr>
        <w:tabs>
          <w:tab w:val="num" w:pos="2614"/>
        </w:tabs>
        <w:ind w:left="2614" w:hanging="360"/>
      </w:pPr>
      <w:rPr>
        <w:rFonts w:ascii="Wingdings" w:hAnsi="Wingdings" w:hint="default"/>
      </w:rPr>
    </w:lvl>
    <w:lvl w:ilvl="3" w:tplc="04190001">
      <w:start w:val="1"/>
      <w:numFmt w:val="bullet"/>
      <w:lvlText w:val=""/>
      <w:lvlJc w:val="left"/>
      <w:pPr>
        <w:tabs>
          <w:tab w:val="num" w:pos="3334"/>
        </w:tabs>
        <w:ind w:left="3334" w:hanging="360"/>
      </w:pPr>
      <w:rPr>
        <w:rFonts w:ascii="Symbol" w:hAnsi="Symbol" w:hint="default"/>
      </w:rPr>
    </w:lvl>
    <w:lvl w:ilvl="4" w:tplc="04190003">
      <w:start w:val="1"/>
      <w:numFmt w:val="bullet"/>
      <w:lvlText w:val="o"/>
      <w:lvlJc w:val="left"/>
      <w:pPr>
        <w:tabs>
          <w:tab w:val="num" w:pos="4054"/>
        </w:tabs>
        <w:ind w:left="4054" w:hanging="360"/>
      </w:pPr>
      <w:rPr>
        <w:rFonts w:ascii="Courier New" w:hAnsi="Courier New" w:hint="default"/>
      </w:rPr>
    </w:lvl>
    <w:lvl w:ilvl="5" w:tplc="04190005">
      <w:start w:val="1"/>
      <w:numFmt w:val="bullet"/>
      <w:lvlText w:val=""/>
      <w:lvlJc w:val="left"/>
      <w:pPr>
        <w:tabs>
          <w:tab w:val="num" w:pos="4774"/>
        </w:tabs>
        <w:ind w:left="4774" w:hanging="360"/>
      </w:pPr>
      <w:rPr>
        <w:rFonts w:ascii="Wingdings" w:hAnsi="Wingdings" w:hint="default"/>
      </w:rPr>
    </w:lvl>
    <w:lvl w:ilvl="6" w:tplc="04190001">
      <w:start w:val="1"/>
      <w:numFmt w:val="bullet"/>
      <w:lvlText w:val=""/>
      <w:lvlJc w:val="left"/>
      <w:pPr>
        <w:tabs>
          <w:tab w:val="num" w:pos="5494"/>
        </w:tabs>
        <w:ind w:left="5494" w:hanging="360"/>
      </w:pPr>
      <w:rPr>
        <w:rFonts w:ascii="Symbol" w:hAnsi="Symbol" w:hint="default"/>
      </w:rPr>
    </w:lvl>
    <w:lvl w:ilvl="7" w:tplc="04190003">
      <w:start w:val="1"/>
      <w:numFmt w:val="bullet"/>
      <w:lvlText w:val="o"/>
      <w:lvlJc w:val="left"/>
      <w:pPr>
        <w:tabs>
          <w:tab w:val="num" w:pos="6214"/>
        </w:tabs>
        <w:ind w:left="6214" w:hanging="360"/>
      </w:pPr>
      <w:rPr>
        <w:rFonts w:ascii="Courier New" w:hAnsi="Courier New" w:hint="default"/>
      </w:rPr>
    </w:lvl>
    <w:lvl w:ilvl="8" w:tplc="04190005">
      <w:start w:val="1"/>
      <w:numFmt w:val="bullet"/>
      <w:lvlText w:val=""/>
      <w:lvlJc w:val="left"/>
      <w:pPr>
        <w:tabs>
          <w:tab w:val="num" w:pos="6934"/>
        </w:tabs>
        <w:ind w:left="6934" w:hanging="360"/>
      </w:pPr>
      <w:rPr>
        <w:rFonts w:ascii="Wingdings" w:hAnsi="Wingdings" w:hint="default"/>
      </w:rPr>
    </w:lvl>
  </w:abstractNum>
  <w:abstractNum w:abstractNumId="33">
    <w:nsid w:val="78EA00E6"/>
    <w:multiLevelType w:val="hybridMultilevel"/>
    <w:tmpl w:val="875AFA36"/>
    <w:lvl w:ilvl="0" w:tplc="F8E85EF4">
      <w:start w:val="1"/>
      <w:numFmt w:val="bullet"/>
      <w:lvlText w:val=""/>
      <w:lvlJc w:val="left"/>
      <w:pPr>
        <w:tabs>
          <w:tab w:val="num" w:pos="794"/>
        </w:tabs>
        <w:ind w:left="85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9126E0D"/>
    <w:multiLevelType w:val="hybridMultilevel"/>
    <w:tmpl w:val="520893F2"/>
    <w:lvl w:ilvl="0" w:tplc="F8E85EF4">
      <w:start w:val="1"/>
      <w:numFmt w:val="bullet"/>
      <w:lvlText w:val=""/>
      <w:lvlJc w:val="left"/>
      <w:pPr>
        <w:tabs>
          <w:tab w:val="num" w:pos="1362"/>
        </w:tabs>
        <w:ind w:left="1419" w:hanging="397"/>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35">
    <w:nsid w:val="7A125AF8"/>
    <w:multiLevelType w:val="hybridMultilevel"/>
    <w:tmpl w:val="58DEB3C2"/>
    <w:lvl w:ilvl="0" w:tplc="2BDABB48">
      <w:start w:val="14"/>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6">
    <w:nsid w:val="7FED0447"/>
    <w:multiLevelType w:val="hybridMultilevel"/>
    <w:tmpl w:val="0166081A"/>
    <w:lvl w:ilvl="0" w:tplc="685C1DEA">
      <w:start w:val="1"/>
      <w:numFmt w:val="lowerLetter"/>
      <w:lvlText w:val="%1)"/>
      <w:lvlJc w:val="left"/>
      <w:pPr>
        <w:tabs>
          <w:tab w:val="num" w:pos="2062"/>
        </w:tabs>
        <w:ind w:left="2062" w:hanging="360"/>
      </w:pPr>
      <w:rPr>
        <w:rFonts w:hint="default"/>
      </w:rPr>
    </w:lvl>
    <w:lvl w:ilvl="1" w:tplc="04190019">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num w:numId="1">
    <w:abstractNumId w:val="19"/>
  </w:num>
  <w:num w:numId="2">
    <w:abstractNumId w:val="32"/>
  </w:num>
  <w:num w:numId="3">
    <w:abstractNumId w:val="20"/>
  </w:num>
  <w:num w:numId="4">
    <w:abstractNumId w:val="24"/>
  </w:num>
  <w:num w:numId="5">
    <w:abstractNumId w:val="22"/>
  </w:num>
  <w:num w:numId="6">
    <w:abstractNumId w:val="26"/>
  </w:num>
  <w:num w:numId="7">
    <w:abstractNumId w:val="18"/>
  </w:num>
  <w:num w:numId="8">
    <w:abstractNumId w:val="3"/>
  </w:num>
  <w:num w:numId="9">
    <w:abstractNumId w:val="8"/>
  </w:num>
  <w:num w:numId="10">
    <w:abstractNumId w:val="23"/>
  </w:num>
  <w:num w:numId="11">
    <w:abstractNumId w:val="12"/>
  </w:num>
  <w:num w:numId="12">
    <w:abstractNumId w:val="29"/>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5"/>
    </w:lvlOverride>
    <w:lvlOverride w:ilvl="5">
      <w:startOverride w:val="1"/>
    </w:lvlOverride>
    <w:lvlOverride w:ilvl="6">
      <w:startOverride w:val="6"/>
    </w:lvlOverride>
    <w:lvlOverride w:ilvl="7">
      <w:startOverride w:val="1"/>
    </w:lvlOverride>
    <w:lvlOverride w:ilvl="8">
      <w:startOverride w:val="7"/>
    </w:lvlOverride>
  </w:num>
  <w:num w:numId="14">
    <w:abstractNumId w:val="28"/>
    <w:lvlOverride w:ilvl="0">
      <w:startOverride w:val="1"/>
    </w:lvlOverride>
    <w:lvlOverride w:ilvl="1">
      <w:startOverride w:val="3"/>
    </w:lvlOverride>
    <w:lvlOverride w:ilvl="2">
      <w:startOverride w:val="8"/>
    </w:lvlOverride>
    <w:lvlOverride w:ilvl="3">
      <w:startOverride w:val="1"/>
    </w:lvlOverride>
    <w:lvlOverride w:ilvl="4">
      <w:startOverride w:val="9"/>
    </w:lvlOverride>
    <w:lvlOverride w:ilvl="5">
      <w:startOverride w:val="1"/>
    </w:lvlOverride>
    <w:lvlOverride w:ilvl="6">
      <w:startOverride w:val="10"/>
    </w:lvlOverride>
    <w:lvlOverride w:ilvl="7">
      <w:startOverride w:val="1"/>
    </w:lvlOverride>
    <w:lvlOverride w:ilvl="8">
      <w:startOverride w:val="11"/>
    </w:lvlOverride>
  </w:num>
  <w:num w:numId="15">
    <w:abstractNumId w:val="21"/>
    <w:lvlOverride w:ilvl="0">
      <w:startOverride w:val="1"/>
    </w:lvlOverride>
    <w:lvlOverride w:ilvl="1">
      <w:startOverride w:val="12"/>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35"/>
  </w:num>
  <w:num w:numId="19">
    <w:abstractNumId w:val="31"/>
  </w:num>
  <w:num w:numId="20">
    <w:abstractNumId w:val="9"/>
  </w:num>
  <w:num w:numId="21">
    <w:abstractNumId w:val="36"/>
  </w:num>
  <w:num w:numId="22">
    <w:abstractNumId w:val="14"/>
  </w:num>
  <w:num w:numId="23">
    <w:abstractNumId w:val="34"/>
  </w:num>
  <w:num w:numId="24">
    <w:abstractNumId w:val="33"/>
  </w:num>
  <w:num w:numId="25">
    <w:abstractNumId w:val="16"/>
  </w:num>
  <w:num w:numId="26">
    <w:abstractNumId w:val="15"/>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7"/>
  </w:num>
  <w:num w:numId="30">
    <w:abstractNumId w:val="6"/>
  </w:num>
  <w:num w:numId="31">
    <w:abstractNumId w:val="5"/>
  </w:num>
  <w:num w:numId="32">
    <w:abstractNumId w:val="11"/>
  </w:num>
  <w:num w:numId="33">
    <w:abstractNumId w:val="17"/>
  </w:num>
  <w:num w:numId="34">
    <w:abstractNumId w:val="4"/>
  </w:num>
  <w:num w:numId="35">
    <w:abstractNumId w:val="1"/>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footnotePr>
    <w:footnote w:id="-1"/>
    <w:footnote w:id="0"/>
  </w:footnotePr>
  <w:endnotePr>
    <w:endnote w:id="-1"/>
    <w:endnote w:id="0"/>
  </w:endnotePr>
  <w:compat/>
  <w:rsids>
    <w:rsidRoot w:val="00317634"/>
    <w:rsid w:val="000D34F2"/>
    <w:rsid w:val="001B2671"/>
    <w:rsid w:val="002A6DA1"/>
    <w:rsid w:val="00317634"/>
    <w:rsid w:val="00323925"/>
    <w:rsid w:val="00340D7C"/>
    <w:rsid w:val="0045605A"/>
    <w:rsid w:val="004A5796"/>
    <w:rsid w:val="004E3567"/>
    <w:rsid w:val="005D7A13"/>
    <w:rsid w:val="00814F94"/>
    <w:rsid w:val="00840A36"/>
    <w:rsid w:val="009606C9"/>
    <w:rsid w:val="009B30B6"/>
    <w:rsid w:val="00A52442"/>
    <w:rsid w:val="00B2285D"/>
    <w:rsid w:val="00B437DC"/>
    <w:rsid w:val="00CA02C8"/>
    <w:rsid w:val="00D17463"/>
    <w:rsid w:val="00F969BF"/>
    <w:rsid w:val="00FB36A4"/>
    <w:rsid w:val="00FB7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9BF"/>
  </w:style>
  <w:style w:type="paragraph" w:styleId="1">
    <w:name w:val="heading 1"/>
    <w:basedOn w:val="a"/>
    <w:next w:val="a"/>
    <w:link w:val="10"/>
    <w:qFormat/>
    <w:rsid w:val="00317634"/>
    <w:pPr>
      <w:keepNext/>
      <w:widowControl w:val="0"/>
      <w:autoSpaceDE w:val="0"/>
      <w:autoSpaceDN w:val="0"/>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317634"/>
    <w:pPr>
      <w:keepNext/>
      <w:spacing w:after="0" w:line="360" w:lineRule="auto"/>
      <w:ind w:right="-2"/>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317634"/>
    <w:pPr>
      <w:keepNext/>
      <w:widowControl w:val="0"/>
      <w:autoSpaceDE w:val="0"/>
      <w:autoSpaceDN w:val="0"/>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317634"/>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6">
    <w:name w:val="heading 6"/>
    <w:basedOn w:val="a"/>
    <w:next w:val="a"/>
    <w:link w:val="60"/>
    <w:qFormat/>
    <w:rsid w:val="00317634"/>
    <w:pPr>
      <w:widowControl w:val="0"/>
      <w:autoSpaceDE w:val="0"/>
      <w:autoSpaceDN w:val="0"/>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
    <w:next w:val="a"/>
    <w:link w:val="70"/>
    <w:qFormat/>
    <w:rsid w:val="00317634"/>
    <w:pPr>
      <w:widowControl w:val="0"/>
      <w:autoSpaceDE w:val="0"/>
      <w:autoSpaceDN w:val="0"/>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317634"/>
    <w:pPr>
      <w:widowControl w:val="0"/>
      <w:autoSpaceDE w:val="0"/>
      <w:autoSpaceDN w:val="0"/>
      <w:spacing w:before="240" w:after="60" w:line="240" w:lineRule="auto"/>
      <w:outlineLvl w:val="7"/>
    </w:pPr>
    <w:rPr>
      <w:rFonts w:ascii="Times New Roman" w:eastAsia="Times New Roman" w:hAnsi="Times New Roman" w:cs="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7634"/>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31763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317634"/>
    <w:rPr>
      <w:rFonts w:ascii="Arial" w:eastAsia="Times New Roman" w:hAnsi="Arial" w:cs="Arial"/>
      <w:b/>
      <w:bCs/>
      <w:sz w:val="26"/>
      <w:szCs w:val="26"/>
      <w:lang w:val="uk-UA" w:eastAsia="ru-RU"/>
    </w:rPr>
  </w:style>
  <w:style w:type="character" w:customStyle="1" w:styleId="40">
    <w:name w:val="Заголовок 4 Знак"/>
    <w:basedOn w:val="a0"/>
    <w:link w:val="4"/>
    <w:rsid w:val="00317634"/>
    <w:rPr>
      <w:rFonts w:ascii="Times New Roman" w:eastAsia="Times New Roman" w:hAnsi="Times New Roman" w:cs="Times New Roman"/>
      <w:b/>
      <w:bCs/>
      <w:sz w:val="28"/>
      <w:szCs w:val="28"/>
      <w:lang w:val="uk-UA" w:eastAsia="ru-RU"/>
    </w:rPr>
  </w:style>
  <w:style w:type="character" w:customStyle="1" w:styleId="60">
    <w:name w:val="Заголовок 6 Знак"/>
    <w:basedOn w:val="a0"/>
    <w:link w:val="6"/>
    <w:rsid w:val="00317634"/>
    <w:rPr>
      <w:rFonts w:ascii="Times New Roman" w:eastAsia="Times New Roman" w:hAnsi="Times New Roman" w:cs="Times New Roman"/>
      <w:b/>
      <w:bCs/>
      <w:lang w:val="uk-UA" w:eastAsia="ru-RU"/>
    </w:rPr>
  </w:style>
  <w:style w:type="character" w:customStyle="1" w:styleId="70">
    <w:name w:val="Заголовок 7 Знак"/>
    <w:basedOn w:val="a0"/>
    <w:link w:val="7"/>
    <w:rsid w:val="00317634"/>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317634"/>
    <w:rPr>
      <w:rFonts w:ascii="Times New Roman" w:eastAsia="Times New Roman" w:hAnsi="Times New Roman" w:cs="Times New Roman"/>
      <w:i/>
      <w:iCs/>
      <w:sz w:val="24"/>
      <w:szCs w:val="24"/>
      <w:lang w:val="uk-UA" w:eastAsia="ru-RU"/>
    </w:rPr>
  </w:style>
  <w:style w:type="paragraph" w:customStyle="1" w:styleId="FR1">
    <w:name w:val="FR1"/>
    <w:rsid w:val="00317634"/>
    <w:pPr>
      <w:widowControl w:val="0"/>
      <w:autoSpaceDE w:val="0"/>
      <w:autoSpaceDN w:val="0"/>
      <w:spacing w:before="860" w:after="0" w:line="240" w:lineRule="auto"/>
      <w:ind w:right="1600"/>
    </w:pPr>
    <w:rPr>
      <w:rFonts w:ascii="Times New Roman" w:eastAsia="Times New Roman" w:hAnsi="Times New Roman" w:cs="Times New Roman"/>
      <w:b/>
      <w:bCs/>
      <w:sz w:val="32"/>
      <w:szCs w:val="32"/>
      <w:lang w:val="uk-UA" w:eastAsia="ru-RU"/>
    </w:rPr>
  </w:style>
  <w:style w:type="paragraph" w:customStyle="1" w:styleId="FR2">
    <w:name w:val="FR2"/>
    <w:rsid w:val="00317634"/>
    <w:pPr>
      <w:widowControl w:val="0"/>
      <w:autoSpaceDE w:val="0"/>
      <w:autoSpaceDN w:val="0"/>
      <w:spacing w:before="20" w:after="0" w:line="240" w:lineRule="auto"/>
      <w:ind w:left="120"/>
    </w:pPr>
    <w:rPr>
      <w:rFonts w:ascii="Arial" w:eastAsia="Times New Roman" w:hAnsi="Arial" w:cs="Arial"/>
      <w:sz w:val="24"/>
      <w:szCs w:val="24"/>
      <w:lang w:val="uk-UA" w:eastAsia="ru-RU"/>
    </w:rPr>
  </w:style>
  <w:style w:type="paragraph" w:styleId="a3">
    <w:name w:val="Body Text"/>
    <w:basedOn w:val="a"/>
    <w:link w:val="a4"/>
    <w:rsid w:val="00317634"/>
    <w:pPr>
      <w:widowControl w:val="0"/>
      <w:autoSpaceDE w:val="0"/>
      <w:autoSpaceDN w:val="0"/>
      <w:spacing w:after="0" w:line="220" w:lineRule="auto"/>
      <w:ind w:right="7000"/>
      <w:jc w:val="center"/>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317634"/>
    <w:rPr>
      <w:rFonts w:ascii="Times New Roman" w:eastAsia="Times New Roman" w:hAnsi="Times New Roman" w:cs="Times New Roman"/>
      <w:sz w:val="28"/>
      <w:szCs w:val="28"/>
      <w:lang w:val="uk-UA" w:eastAsia="ru-RU"/>
    </w:rPr>
  </w:style>
  <w:style w:type="paragraph" w:styleId="a5">
    <w:name w:val="Body Text Indent"/>
    <w:basedOn w:val="a"/>
    <w:link w:val="a6"/>
    <w:rsid w:val="00317634"/>
    <w:pPr>
      <w:widowControl w:val="0"/>
      <w:autoSpaceDE w:val="0"/>
      <w:autoSpaceDN w:val="0"/>
      <w:spacing w:after="120" w:line="240" w:lineRule="auto"/>
      <w:ind w:left="283"/>
    </w:pPr>
    <w:rPr>
      <w:rFonts w:ascii="Times New Roman" w:eastAsia="Times New Roman" w:hAnsi="Times New Roman" w:cs="Times New Roman"/>
      <w:sz w:val="28"/>
      <w:szCs w:val="28"/>
      <w:lang w:val="uk-UA" w:eastAsia="ru-RU"/>
    </w:rPr>
  </w:style>
  <w:style w:type="character" w:customStyle="1" w:styleId="a6">
    <w:name w:val="Основной текст с отступом Знак"/>
    <w:basedOn w:val="a0"/>
    <w:link w:val="a5"/>
    <w:rsid w:val="00317634"/>
    <w:rPr>
      <w:rFonts w:ascii="Times New Roman" w:eastAsia="Times New Roman" w:hAnsi="Times New Roman" w:cs="Times New Roman"/>
      <w:sz w:val="28"/>
      <w:szCs w:val="28"/>
      <w:lang w:val="uk-UA" w:eastAsia="ru-RU"/>
    </w:rPr>
  </w:style>
  <w:style w:type="paragraph" w:styleId="HTML">
    <w:name w:val="HTML Preformatted"/>
    <w:basedOn w:val="a"/>
    <w:link w:val="HTML0"/>
    <w:rsid w:val="0031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17634"/>
    <w:rPr>
      <w:rFonts w:ascii="Courier New" w:eastAsia="Times New Roman" w:hAnsi="Courier New" w:cs="Courier New"/>
      <w:sz w:val="20"/>
      <w:szCs w:val="20"/>
      <w:lang w:eastAsia="ru-RU"/>
    </w:rPr>
  </w:style>
  <w:style w:type="paragraph" w:styleId="a7">
    <w:name w:val="Normal (Web)"/>
    <w:basedOn w:val="a"/>
    <w:rsid w:val="00317634"/>
    <w:pPr>
      <w:spacing w:before="100" w:beforeAutospacing="1" w:after="100" w:afterAutospacing="1" w:line="240" w:lineRule="auto"/>
    </w:pPr>
    <w:rPr>
      <w:rFonts w:ascii="Verdana" w:eastAsia="Times New Roman" w:hAnsi="Verdana" w:cs="Verdana"/>
      <w:sz w:val="20"/>
      <w:szCs w:val="20"/>
      <w:lang w:eastAsia="ru-RU"/>
    </w:rPr>
  </w:style>
  <w:style w:type="paragraph" w:styleId="a8">
    <w:name w:val="footnote text"/>
    <w:basedOn w:val="a"/>
    <w:link w:val="a9"/>
    <w:semiHidden/>
    <w:rsid w:val="00317634"/>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317634"/>
    <w:rPr>
      <w:rFonts w:ascii="Times New Roman" w:eastAsia="Times New Roman" w:hAnsi="Times New Roman" w:cs="Times New Roman"/>
      <w:sz w:val="20"/>
      <w:szCs w:val="20"/>
      <w:lang w:eastAsia="ru-RU"/>
    </w:rPr>
  </w:style>
  <w:style w:type="paragraph" w:styleId="21">
    <w:name w:val="Body Text Indent 2"/>
    <w:basedOn w:val="a"/>
    <w:link w:val="22"/>
    <w:rsid w:val="00317634"/>
    <w:pPr>
      <w:widowControl w:val="0"/>
      <w:autoSpaceDE w:val="0"/>
      <w:autoSpaceDN w:val="0"/>
      <w:spacing w:after="120" w:line="480" w:lineRule="auto"/>
      <w:ind w:left="283"/>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317634"/>
    <w:rPr>
      <w:rFonts w:ascii="Times New Roman" w:eastAsia="Times New Roman" w:hAnsi="Times New Roman" w:cs="Times New Roman"/>
      <w:sz w:val="28"/>
      <w:szCs w:val="28"/>
      <w:lang w:val="uk-UA" w:eastAsia="ru-RU"/>
    </w:rPr>
  </w:style>
  <w:style w:type="paragraph" w:styleId="aa">
    <w:name w:val="Balloon Text"/>
    <w:basedOn w:val="a"/>
    <w:link w:val="ab"/>
    <w:semiHidden/>
    <w:rsid w:val="00317634"/>
    <w:pPr>
      <w:widowControl w:val="0"/>
      <w:autoSpaceDE w:val="0"/>
      <w:autoSpaceDN w:val="0"/>
      <w:spacing w:after="0" w:line="240" w:lineRule="auto"/>
    </w:pPr>
    <w:rPr>
      <w:rFonts w:ascii="Tahoma" w:eastAsia="Times New Roman" w:hAnsi="Tahoma" w:cs="Tahoma"/>
      <w:sz w:val="16"/>
      <w:szCs w:val="16"/>
      <w:lang w:val="uk-UA" w:eastAsia="ru-RU"/>
    </w:rPr>
  </w:style>
  <w:style w:type="character" w:customStyle="1" w:styleId="ab">
    <w:name w:val="Текст выноски Знак"/>
    <w:basedOn w:val="a0"/>
    <w:link w:val="aa"/>
    <w:semiHidden/>
    <w:rsid w:val="00317634"/>
    <w:rPr>
      <w:rFonts w:ascii="Tahoma" w:eastAsia="Times New Roman" w:hAnsi="Tahoma" w:cs="Tahoma"/>
      <w:sz w:val="16"/>
      <w:szCs w:val="16"/>
      <w:lang w:val="uk-UA" w:eastAsia="ru-RU"/>
    </w:rPr>
  </w:style>
  <w:style w:type="table" w:styleId="ac">
    <w:name w:val="Table Grid"/>
    <w:basedOn w:val="a1"/>
    <w:rsid w:val="00317634"/>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31763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8"/>
      <w:szCs w:val="28"/>
      <w:lang w:val="uk-UA" w:eastAsia="ru-RU"/>
    </w:rPr>
  </w:style>
  <w:style w:type="character" w:customStyle="1" w:styleId="ae">
    <w:name w:val="Верхний колонтитул Знак"/>
    <w:basedOn w:val="a0"/>
    <w:link w:val="ad"/>
    <w:rsid w:val="00317634"/>
    <w:rPr>
      <w:rFonts w:ascii="Times New Roman" w:eastAsia="Times New Roman" w:hAnsi="Times New Roman" w:cs="Times New Roman"/>
      <w:sz w:val="28"/>
      <w:szCs w:val="28"/>
      <w:lang w:val="uk-UA" w:eastAsia="ru-RU"/>
    </w:rPr>
  </w:style>
  <w:style w:type="character" w:styleId="af">
    <w:name w:val="page number"/>
    <w:basedOn w:val="a0"/>
    <w:rsid w:val="00317634"/>
  </w:style>
  <w:style w:type="character" w:styleId="af0">
    <w:name w:val="Hyperlink"/>
    <w:basedOn w:val="a0"/>
    <w:rsid w:val="00317634"/>
    <w:rPr>
      <w:rFonts w:cs="Times New Roman"/>
      <w:color w:val="0000FF"/>
      <w:u w:val="single"/>
    </w:rPr>
  </w:style>
  <w:style w:type="character" w:customStyle="1" w:styleId="11">
    <w:name w:val="Знак Знак1"/>
    <w:basedOn w:val="a0"/>
    <w:locked/>
    <w:rsid w:val="00317634"/>
    <w:rPr>
      <w:rFonts w:ascii="Courier New" w:eastAsia="Calibri" w:hAnsi="Courier New" w:cs="Courier New"/>
      <w:lang w:val="ru-RU" w:eastAsia="ru-RU" w:bidi="ar-SA"/>
    </w:rPr>
  </w:style>
  <w:style w:type="character" w:styleId="af1">
    <w:name w:val="Strong"/>
    <w:basedOn w:val="a0"/>
    <w:qFormat/>
    <w:rsid w:val="00317634"/>
    <w:rPr>
      <w:b/>
      <w:bCs/>
    </w:rPr>
  </w:style>
  <w:style w:type="character" w:styleId="af2">
    <w:name w:val="Emphasis"/>
    <w:basedOn w:val="a0"/>
    <w:qFormat/>
    <w:rsid w:val="00317634"/>
    <w:rPr>
      <w:i/>
      <w:iCs/>
    </w:rPr>
  </w:style>
  <w:style w:type="paragraph" w:styleId="af3">
    <w:name w:val="footer"/>
    <w:basedOn w:val="a"/>
    <w:link w:val="af4"/>
    <w:rsid w:val="0031763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8"/>
      <w:szCs w:val="28"/>
      <w:lang w:val="uk-UA" w:eastAsia="ru-RU"/>
    </w:rPr>
  </w:style>
  <w:style w:type="character" w:customStyle="1" w:styleId="af4">
    <w:name w:val="Нижний колонтитул Знак"/>
    <w:basedOn w:val="a0"/>
    <w:link w:val="af3"/>
    <w:rsid w:val="00317634"/>
    <w:rPr>
      <w:rFonts w:ascii="Times New Roman" w:eastAsia="Times New Roman" w:hAnsi="Times New Roman" w:cs="Times New Roman"/>
      <w:sz w:val="28"/>
      <w:szCs w:val="28"/>
      <w:lang w:val="uk-UA" w:eastAsia="ru-RU"/>
    </w:rPr>
  </w:style>
  <w:style w:type="character" w:customStyle="1" w:styleId="HTML1">
    <w:name w:val="Стандартный HTML Знак1"/>
    <w:locked/>
    <w:rsid w:val="000D34F2"/>
    <w:rPr>
      <w:rFonts w:ascii="Courier New" w:eastAsia="Calibri" w:hAnsi="Courier New" w:cs="Courier New"/>
      <w:lang w:val="ru-RU" w:eastAsia="ru-RU" w:bidi="ar-SA"/>
    </w:rPr>
  </w:style>
  <w:style w:type="paragraph" w:customStyle="1" w:styleId="Default">
    <w:name w:val="Default"/>
    <w:rsid w:val="004E35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7634"/>
    <w:pPr>
      <w:keepNext/>
      <w:widowControl w:val="0"/>
      <w:autoSpaceDE w:val="0"/>
      <w:autoSpaceDN w:val="0"/>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317634"/>
    <w:pPr>
      <w:keepNext/>
      <w:spacing w:after="0" w:line="360" w:lineRule="auto"/>
      <w:ind w:right="-2"/>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317634"/>
    <w:pPr>
      <w:keepNext/>
      <w:widowControl w:val="0"/>
      <w:autoSpaceDE w:val="0"/>
      <w:autoSpaceDN w:val="0"/>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317634"/>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6">
    <w:name w:val="heading 6"/>
    <w:basedOn w:val="a"/>
    <w:next w:val="a"/>
    <w:link w:val="60"/>
    <w:qFormat/>
    <w:rsid w:val="00317634"/>
    <w:pPr>
      <w:widowControl w:val="0"/>
      <w:autoSpaceDE w:val="0"/>
      <w:autoSpaceDN w:val="0"/>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
    <w:next w:val="a"/>
    <w:link w:val="70"/>
    <w:qFormat/>
    <w:rsid w:val="00317634"/>
    <w:pPr>
      <w:widowControl w:val="0"/>
      <w:autoSpaceDE w:val="0"/>
      <w:autoSpaceDN w:val="0"/>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317634"/>
    <w:pPr>
      <w:widowControl w:val="0"/>
      <w:autoSpaceDE w:val="0"/>
      <w:autoSpaceDN w:val="0"/>
      <w:spacing w:before="240" w:after="60" w:line="240" w:lineRule="auto"/>
      <w:outlineLvl w:val="7"/>
    </w:pPr>
    <w:rPr>
      <w:rFonts w:ascii="Times New Roman" w:eastAsia="Times New Roman" w:hAnsi="Times New Roman" w:cs="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7634"/>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31763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317634"/>
    <w:rPr>
      <w:rFonts w:ascii="Arial" w:eastAsia="Times New Roman" w:hAnsi="Arial" w:cs="Arial"/>
      <w:b/>
      <w:bCs/>
      <w:sz w:val="26"/>
      <w:szCs w:val="26"/>
      <w:lang w:val="uk-UA" w:eastAsia="ru-RU"/>
    </w:rPr>
  </w:style>
  <w:style w:type="character" w:customStyle="1" w:styleId="40">
    <w:name w:val="Заголовок 4 Знак"/>
    <w:basedOn w:val="a0"/>
    <w:link w:val="4"/>
    <w:rsid w:val="00317634"/>
    <w:rPr>
      <w:rFonts w:ascii="Times New Roman" w:eastAsia="Times New Roman" w:hAnsi="Times New Roman" w:cs="Times New Roman"/>
      <w:b/>
      <w:bCs/>
      <w:sz w:val="28"/>
      <w:szCs w:val="28"/>
      <w:lang w:val="uk-UA" w:eastAsia="ru-RU"/>
    </w:rPr>
  </w:style>
  <w:style w:type="character" w:customStyle="1" w:styleId="60">
    <w:name w:val="Заголовок 6 Знак"/>
    <w:basedOn w:val="a0"/>
    <w:link w:val="6"/>
    <w:rsid w:val="00317634"/>
    <w:rPr>
      <w:rFonts w:ascii="Times New Roman" w:eastAsia="Times New Roman" w:hAnsi="Times New Roman" w:cs="Times New Roman"/>
      <w:b/>
      <w:bCs/>
      <w:lang w:val="uk-UA" w:eastAsia="ru-RU"/>
    </w:rPr>
  </w:style>
  <w:style w:type="character" w:customStyle="1" w:styleId="70">
    <w:name w:val="Заголовок 7 Знак"/>
    <w:basedOn w:val="a0"/>
    <w:link w:val="7"/>
    <w:rsid w:val="00317634"/>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317634"/>
    <w:rPr>
      <w:rFonts w:ascii="Times New Roman" w:eastAsia="Times New Roman" w:hAnsi="Times New Roman" w:cs="Times New Roman"/>
      <w:i/>
      <w:iCs/>
      <w:sz w:val="24"/>
      <w:szCs w:val="24"/>
      <w:lang w:val="uk-UA" w:eastAsia="ru-RU"/>
    </w:rPr>
  </w:style>
  <w:style w:type="paragraph" w:customStyle="1" w:styleId="FR1">
    <w:name w:val="FR1"/>
    <w:rsid w:val="00317634"/>
    <w:pPr>
      <w:widowControl w:val="0"/>
      <w:autoSpaceDE w:val="0"/>
      <w:autoSpaceDN w:val="0"/>
      <w:spacing w:before="860" w:after="0" w:line="240" w:lineRule="auto"/>
      <w:ind w:right="1600"/>
    </w:pPr>
    <w:rPr>
      <w:rFonts w:ascii="Times New Roman" w:eastAsia="Times New Roman" w:hAnsi="Times New Roman" w:cs="Times New Roman"/>
      <w:b/>
      <w:bCs/>
      <w:sz w:val="32"/>
      <w:szCs w:val="32"/>
      <w:lang w:val="uk-UA" w:eastAsia="ru-RU"/>
    </w:rPr>
  </w:style>
  <w:style w:type="paragraph" w:customStyle="1" w:styleId="FR2">
    <w:name w:val="FR2"/>
    <w:rsid w:val="00317634"/>
    <w:pPr>
      <w:widowControl w:val="0"/>
      <w:autoSpaceDE w:val="0"/>
      <w:autoSpaceDN w:val="0"/>
      <w:spacing w:before="20" w:after="0" w:line="240" w:lineRule="auto"/>
      <w:ind w:left="120"/>
    </w:pPr>
    <w:rPr>
      <w:rFonts w:ascii="Arial" w:eastAsia="Times New Roman" w:hAnsi="Arial" w:cs="Arial"/>
      <w:sz w:val="24"/>
      <w:szCs w:val="24"/>
      <w:lang w:val="uk-UA" w:eastAsia="ru-RU"/>
    </w:rPr>
  </w:style>
  <w:style w:type="paragraph" w:styleId="a3">
    <w:name w:val="Body Text"/>
    <w:basedOn w:val="a"/>
    <w:link w:val="a4"/>
    <w:rsid w:val="00317634"/>
    <w:pPr>
      <w:widowControl w:val="0"/>
      <w:autoSpaceDE w:val="0"/>
      <w:autoSpaceDN w:val="0"/>
      <w:spacing w:after="0" w:line="220" w:lineRule="auto"/>
      <w:ind w:right="7000"/>
      <w:jc w:val="center"/>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317634"/>
    <w:rPr>
      <w:rFonts w:ascii="Times New Roman" w:eastAsia="Times New Roman" w:hAnsi="Times New Roman" w:cs="Times New Roman"/>
      <w:sz w:val="28"/>
      <w:szCs w:val="28"/>
      <w:lang w:val="uk-UA" w:eastAsia="ru-RU"/>
    </w:rPr>
  </w:style>
  <w:style w:type="paragraph" w:styleId="a5">
    <w:name w:val="Body Text Indent"/>
    <w:basedOn w:val="a"/>
    <w:link w:val="a6"/>
    <w:rsid w:val="00317634"/>
    <w:pPr>
      <w:widowControl w:val="0"/>
      <w:autoSpaceDE w:val="0"/>
      <w:autoSpaceDN w:val="0"/>
      <w:spacing w:after="120" w:line="240" w:lineRule="auto"/>
      <w:ind w:left="283"/>
    </w:pPr>
    <w:rPr>
      <w:rFonts w:ascii="Times New Roman" w:eastAsia="Times New Roman" w:hAnsi="Times New Roman" w:cs="Times New Roman"/>
      <w:sz w:val="28"/>
      <w:szCs w:val="28"/>
      <w:lang w:val="uk-UA" w:eastAsia="ru-RU"/>
    </w:rPr>
  </w:style>
  <w:style w:type="character" w:customStyle="1" w:styleId="a6">
    <w:name w:val="Основной текст с отступом Знак"/>
    <w:basedOn w:val="a0"/>
    <w:link w:val="a5"/>
    <w:rsid w:val="00317634"/>
    <w:rPr>
      <w:rFonts w:ascii="Times New Roman" w:eastAsia="Times New Roman" w:hAnsi="Times New Roman" w:cs="Times New Roman"/>
      <w:sz w:val="28"/>
      <w:szCs w:val="28"/>
      <w:lang w:val="uk-UA" w:eastAsia="ru-RU"/>
    </w:rPr>
  </w:style>
  <w:style w:type="paragraph" w:styleId="HTML">
    <w:name w:val="HTML Preformatted"/>
    <w:basedOn w:val="a"/>
    <w:link w:val="HTML0"/>
    <w:rsid w:val="0031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17634"/>
    <w:rPr>
      <w:rFonts w:ascii="Courier New" w:eastAsia="Times New Roman" w:hAnsi="Courier New" w:cs="Courier New"/>
      <w:sz w:val="20"/>
      <w:szCs w:val="20"/>
      <w:lang w:eastAsia="ru-RU"/>
    </w:rPr>
  </w:style>
  <w:style w:type="paragraph" w:styleId="a7">
    <w:name w:val="Normal (Web)"/>
    <w:basedOn w:val="a"/>
    <w:rsid w:val="00317634"/>
    <w:pPr>
      <w:spacing w:before="100" w:beforeAutospacing="1" w:after="100" w:afterAutospacing="1" w:line="240" w:lineRule="auto"/>
    </w:pPr>
    <w:rPr>
      <w:rFonts w:ascii="Verdana" w:eastAsia="Times New Roman" w:hAnsi="Verdana" w:cs="Verdana"/>
      <w:sz w:val="20"/>
      <w:szCs w:val="20"/>
      <w:lang w:eastAsia="ru-RU"/>
    </w:rPr>
  </w:style>
  <w:style w:type="paragraph" w:styleId="a8">
    <w:name w:val="footnote text"/>
    <w:basedOn w:val="a"/>
    <w:link w:val="a9"/>
    <w:semiHidden/>
    <w:rsid w:val="00317634"/>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317634"/>
    <w:rPr>
      <w:rFonts w:ascii="Times New Roman" w:eastAsia="Times New Roman" w:hAnsi="Times New Roman" w:cs="Times New Roman"/>
      <w:sz w:val="20"/>
      <w:szCs w:val="20"/>
      <w:lang w:eastAsia="ru-RU"/>
    </w:rPr>
  </w:style>
  <w:style w:type="paragraph" w:styleId="21">
    <w:name w:val="Body Text Indent 2"/>
    <w:basedOn w:val="a"/>
    <w:link w:val="22"/>
    <w:rsid w:val="00317634"/>
    <w:pPr>
      <w:widowControl w:val="0"/>
      <w:autoSpaceDE w:val="0"/>
      <w:autoSpaceDN w:val="0"/>
      <w:spacing w:after="120" w:line="480" w:lineRule="auto"/>
      <w:ind w:left="283"/>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317634"/>
    <w:rPr>
      <w:rFonts w:ascii="Times New Roman" w:eastAsia="Times New Roman" w:hAnsi="Times New Roman" w:cs="Times New Roman"/>
      <w:sz w:val="28"/>
      <w:szCs w:val="28"/>
      <w:lang w:val="uk-UA" w:eastAsia="ru-RU"/>
    </w:rPr>
  </w:style>
  <w:style w:type="paragraph" w:styleId="aa">
    <w:name w:val="Balloon Text"/>
    <w:basedOn w:val="a"/>
    <w:link w:val="ab"/>
    <w:semiHidden/>
    <w:rsid w:val="00317634"/>
    <w:pPr>
      <w:widowControl w:val="0"/>
      <w:autoSpaceDE w:val="0"/>
      <w:autoSpaceDN w:val="0"/>
      <w:spacing w:after="0" w:line="240" w:lineRule="auto"/>
    </w:pPr>
    <w:rPr>
      <w:rFonts w:ascii="Tahoma" w:eastAsia="Times New Roman" w:hAnsi="Tahoma" w:cs="Tahoma"/>
      <w:sz w:val="16"/>
      <w:szCs w:val="16"/>
      <w:lang w:val="uk-UA" w:eastAsia="ru-RU"/>
    </w:rPr>
  </w:style>
  <w:style w:type="character" w:customStyle="1" w:styleId="ab">
    <w:name w:val="Текст выноски Знак"/>
    <w:basedOn w:val="a0"/>
    <w:link w:val="aa"/>
    <w:semiHidden/>
    <w:rsid w:val="00317634"/>
    <w:rPr>
      <w:rFonts w:ascii="Tahoma" w:eastAsia="Times New Roman" w:hAnsi="Tahoma" w:cs="Tahoma"/>
      <w:sz w:val="16"/>
      <w:szCs w:val="16"/>
      <w:lang w:val="uk-UA" w:eastAsia="ru-RU"/>
    </w:rPr>
  </w:style>
  <w:style w:type="table" w:styleId="ac">
    <w:name w:val="Table Grid"/>
    <w:basedOn w:val="a1"/>
    <w:rsid w:val="00317634"/>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31763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8"/>
      <w:szCs w:val="28"/>
      <w:lang w:val="uk-UA" w:eastAsia="ru-RU"/>
    </w:rPr>
  </w:style>
  <w:style w:type="character" w:customStyle="1" w:styleId="ae">
    <w:name w:val="Верхний колонтитул Знак"/>
    <w:basedOn w:val="a0"/>
    <w:link w:val="ad"/>
    <w:rsid w:val="00317634"/>
    <w:rPr>
      <w:rFonts w:ascii="Times New Roman" w:eastAsia="Times New Roman" w:hAnsi="Times New Roman" w:cs="Times New Roman"/>
      <w:sz w:val="28"/>
      <w:szCs w:val="28"/>
      <w:lang w:val="uk-UA" w:eastAsia="ru-RU"/>
    </w:rPr>
  </w:style>
  <w:style w:type="character" w:styleId="af">
    <w:name w:val="page number"/>
    <w:basedOn w:val="a0"/>
    <w:rsid w:val="00317634"/>
  </w:style>
  <w:style w:type="character" w:styleId="af0">
    <w:name w:val="Hyperlink"/>
    <w:basedOn w:val="a0"/>
    <w:rsid w:val="00317634"/>
    <w:rPr>
      <w:rFonts w:cs="Times New Roman"/>
      <w:color w:val="0000FF"/>
      <w:u w:val="single"/>
    </w:rPr>
  </w:style>
  <w:style w:type="character" w:customStyle="1" w:styleId="11">
    <w:name w:val="Знак Знак1"/>
    <w:basedOn w:val="a0"/>
    <w:locked/>
    <w:rsid w:val="00317634"/>
    <w:rPr>
      <w:rFonts w:ascii="Courier New" w:eastAsia="Calibri" w:hAnsi="Courier New" w:cs="Courier New"/>
      <w:lang w:val="ru-RU" w:eastAsia="ru-RU" w:bidi="ar-SA"/>
    </w:rPr>
  </w:style>
  <w:style w:type="character" w:styleId="af1">
    <w:name w:val="Strong"/>
    <w:basedOn w:val="a0"/>
    <w:qFormat/>
    <w:rsid w:val="00317634"/>
    <w:rPr>
      <w:b/>
      <w:bCs/>
    </w:rPr>
  </w:style>
  <w:style w:type="character" w:styleId="af2">
    <w:name w:val="Emphasis"/>
    <w:basedOn w:val="a0"/>
    <w:qFormat/>
    <w:rsid w:val="00317634"/>
    <w:rPr>
      <w:i/>
      <w:iCs/>
    </w:rPr>
  </w:style>
  <w:style w:type="paragraph" w:styleId="af3">
    <w:name w:val="footer"/>
    <w:basedOn w:val="a"/>
    <w:link w:val="af4"/>
    <w:rsid w:val="0031763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8"/>
      <w:szCs w:val="28"/>
      <w:lang w:val="uk-UA" w:eastAsia="ru-RU"/>
    </w:rPr>
  </w:style>
  <w:style w:type="character" w:customStyle="1" w:styleId="af4">
    <w:name w:val="Нижний колонтитул Знак"/>
    <w:basedOn w:val="a0"/>
    <w:link w:val="af3"/>
    <w:rsid w:val="00317634"/>
    <w:rPr>
      <w:rFonts w:ascii="Times New Roman" w:eastAsia="Times New Roman" w:hAnsi="Times New Roman" w:cs="Times New Roman"/>
      <w:sz w:val="28"/>
      <w:szCs w:val="28"/>
      <w:lang w:val="uk-UA" w:eastAsia="ru-RU"/>
    </w:rPr>
  </w:style>
  <w:style w:type="character" w:customStyle="1" w:styleId="HTML1">
    <w:name w:val="Стандартный HTML Знак1"/>
    <w:locked/>
    <w:rsid w:val="000D34F2"/>
    <w:rPr>
      <w:rFonts w:ascii="Courier New" w:eastAsia="Calibri" w:hAnsi="Courier New" w:cs="Courier New"/>
      <w:lang w:val="ru-RU" w:eastAsia="ru-RU" w:bidi="ar-SA"/>
    </w:rPr>
  </w:style>
  <w:style w:type="paragraph" w:customStyle="1" w:styleId="Default">
    <w:name w:val="Default"/>
    <w:rsid w:val="004E35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novikov.biz.ua/ua/Articles/Acredit_Viznannja_Rez/2.JPG"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novikov.biz.ua/index.html" TargetMode="External"/><Relationship Id="rId2" Type="http://schemas.openxmlformats.org/officeDocument/2006/relationships/styles" Target="styles.xml"/><Relationship Id="rId16" Type="http://schemas.openxmlformats.org/officeDocument/2006/relationships/hyperlink" Target="http://www.european-accreditatio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http://www.finexpert.ru/Photos/analit/proc_apr/proc_term/p_1.gi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35</Pages>
  <Words>9105</Words>
  <Characters>51901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Admin</cp:lastModifiedBy>
  <cp:revision>11</cp:revision>
  <cp:lastPrinted>2017-03-16T12:35:00Z</cp:lastPrinted>
  <dcterms:created xsi:type="dcterms:W3CDTF">2017-02-24T09:34:00Z</dcterms:created>
  <dcterms:modified xsi:type="dcterms:W3CDTF">2017-05-26T09:02:00Z</dcterms:modified>
</cp:coreProperties>
</file>