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540" w:rsidRDefault="00C10540" w:rsidP="00C10540">
      <w:pPr>
        <w:pStyle w:val="2"/>
        <w:spacing w:after="0" w:line="360" w:lineRule="auto"/>
        <w:ind w:left="0" w:firstLine="709"/>
        <w:rPr>
          <w:b/>
          <w:sz w:val="28"/>
          <w:szCs w:val="28"/>
        </w:rPr>
      </w:pPr>
      <w:r>
        <w:rPr>
          <w:b/>
          <w:sz w:val="28"/>
          <w:szCs w:val="28"/>
        </w:rPr>
        <w:t>УДК 330.8</w:t>
      </w:r>
    </w:p>
    <w:p w:rsidR="00712DCE" w:rsidRPr="00712DCE" w:rsidRDefault="00712DCE" w:rsidP="00712DCE">
      <w:pPr>
        <w:pStyle w:val="2"/>
        <w:spacing w:after="0" w:line="360" w:lineRule="auto"/>
        <w:ind w:left="0" w:firstLine="709"/>
        <w:jc w:val="right"/>
        <w:rPr>
          <w:sz w:val="28"/>
          <w:szCs w:val="28"/>
        </w:rPr>
      </w:pPr>
      <w:r>
        <w:rPr>
          <w:b/>
          <w:sz w:val="28"/>
          <w:szCs w:val="28"/>
        </w:rPr>
        <w:t xml:space="preserve">Т.А. </w:t>
      </w:r>
      <w:r w:rsidRPr="00E05886">
        <w:rPr>
          <w:b/>
          <w:sz w:val="28"/>
          <w:szCs w:val="28"/>
        </w:rPr>
        <w:t>ВЫГОЛКО</w:t>
      </w:r>
      <w:r w:rsidR="008738BF">
        <w:rPr>
          <w:b/>
          <w:sz w:val="28"/>
          <w:szCs w:val="28"/>
        </w:rPr>
        <w:t xml:space="preserve">, </w:t>
      </w:r>
      <w:r w:rsidRPr="00712DCE">
        <w:rPr>
          <w:sz w:val="28"/>
          <w:szCs w:val="28"/>
        </w:rPr>
        <w:t>к</w:t>
      </w:r>
      <w:r w:rsidR="008738BF">
        <w:rPr>
          <w:sz w:val="28"/>
          <w:szCs w:val="28"/>
        </w:rPr>
        <w:t>.</w:t>
      </w:r>
      <w:r w:rsidRPr="00712DCE">
        <w:rPr>
          <w:sz w:val="28"/>
          <w:szCs w:val="28"/>
        </w:rPr>
        <w:t xml:space="preserve"> э</w:t>
      </w:r>
      <w:r w:rsidR="008738BF">
        <w:rPr>
          <w:sz w:val="28"/>
          <w:szCs w:val="28"/>
        </w:rPr>
        <w:t>.</w:t>
      </w:r>
      <w:r w:rsidRPr="00712DCE">
        <w:rPr>
          <w:sz w:val="28"/>
          <w:szCs w:val="28"/>
        </w:rPr>
        <w:t xml:space="preserve"> </w:t>
      </w:r>
      <w:proofErr w:type="gramStart"/>
      <w:r w:rsidRPr="00712DCE">
        <w:rPr>
          <w:sz w:val="28"/>
          <w:szCs w:val="28"/>
        </w:rPr>
        <w:t>н</w:t>
      </w:r>
      <w:proofErr w:type="gramEnd"/>
      <w:r w:rsidR="008738BF">
        <w:rPr>
          <w:sz w:val="28"/>
          <w:szCs w:val="28"/>
        </w:rPr>
        <w:t>.</w:t>
      </w:r>
      <w:r w:rsidRPr="00712DCE">
        <w:rPr>
          <w:sz w:val="28"/>
          <w:szCs w:val="28"/>
        </w:rPr>
        <w:t>,</w:t>
      </w:r>
    </w:p>
    <w:p w:rsidR="00712DCE" w:rsidRPr="00712DCE" w:rsidRDefault="00712DCE" w:rsidP="00712DCE">
      <w:pPr>
        <w:pStyle w:val="2"/>
        <w:spacing w:after="0" w:line="360" w:lineRule="auto"/>
        <w:ind w:left="0" w:firstLine="709"/>
        <w:jc w:val="right"/>
        <w:rPr>
          <w:sz w:val="28"/>
          <w:szCs w:val="28"/>
        </w:rPr>
      </w:pPr>
      <w:r w:rsidRPr="00712DCE">
        <w:rPr>
          <w:sz w:val="28"/>
          <w:szCs w:val="28"/>
        </w:rPr>
        <w:t>зав. кафедрой экономической теории и государственного управления</w:t>
      </w:r>
    </w:p>
    <w:p w:rsidR="00712DCE" w:rsidRDefault="00712DCE" w:rsidP="00712DCE">
      <w:pPr>
        <w:pStyle w:val="2"/>
        <w:spacing w:after="0" w:line="360" w:lineRule="auto"/>
        <w:ind w:left="0" w:firstLine="709"/>
        <w:jc w:val="right"/>
        <w:rPr>
          <w:sz w:val="28"/>
          <w:szCs w:val="28"/>
        </w:rPr>
      </w:pPr>
      <w:r>
        <w:rPr>
          <w:sz w:val="28"/>
          <w:szCs w:val="28"/>
        </w:rPr>
        <w:t>ГОУВПО «</w:t>
      </w:r>
      <w:r w:rsidRPr="00712DCE">
        <w:rPr>
          <w:sz w:val="28"/>
          <w:szCs w:val="28"/>
        </w:rPr>
        <w:t>Донецкий национальный технический университет</w:t>
      </w:r>
      <w:r>
        <w:rPr>
          <w:sz w:val="28"/>
          <w:szCs w:val="28"/>
        </w:rPr>
        <w:t>»</w:t>
      </w:r>
    </w:p>
    <w:p w:rsidR="00712DCE" w:rsidRPr="00C10540" w:rsidRDefault="00712DCE" w:rsidP="00712DCE">
      <w:pPr>
        <w:pStyle w:val="2"/>
        <w:spacing w:after="0" w:line="360" w:lineRule="auto"/>
        <w:ind w:left="0" w:firstLine="709"/>
        <w:jc w:val="right"/>
        <w:rPr>
          <w:sz w:val="28"/>
          <w:szCs w:val="28"/>
          <w:lang w:val="en-US"/>
        </w:rPr>
      </w:pPr>
      <w:proofErr w:type="spellStart"/>
      <w:r>
        <w:rPr>
          <w:sz w:val="28"/>
          <w:szCs w:val="28"/>
        </w:rPr>
        <w:t>г</w:t>
      </w:r>
      <w:proofErr w:type="gramStart"/>
      <w:r w:rsidRPr="008738BF">
        <w:rPr>
          <w:sz w:val="28"/>
          <w:szCs w:val="28"/>
        </w:rPr>
        <w:t>.</w:t>
      </w:r>
      <w:r>
        <w:rPr>
          <w:sz w:val="28"/>
          <w:szCs w:val="28"/>
        </w:rPr>
        <w:t>Д</w:t>
      </w:r>
      <w:proofErr w:type="gramEnd"/>
      <w:r>
        <w:rPr>
          <w:sz w:val="28"/>
          <w:szCs w:val="28"/>
        </w:rPr>
        <w:t>онецк</w:t>
      </w:r>
      <w:proofErr w:type="spellEnd"/>
    </w:p>
    <w:p w:rsidR="00712DCE" w:rsidRPr="0023059F" w:rsidRDefault="00712DCE" w:rsidP="00712DCE">
      <w:pPr>
        <w:pStyle w:val="2"/>
        <w:spacing w:after="0" w:line="360" w:lineRule="auto"/>
        <w:ind w:left="0" w:firstLine="709"/>
        <w:jc w:val="right"/>
        <w:rPr>
          <w:rStyle w:val="w-mailboxuserinfoemailinner"/>
          <w:sz w:val="28"/>
          <w:szCs w:val="28"/>
          <w:lang w:val="en-US"/>
        </w:rPr>
      </w:pPr>
      <w:proofErr w:type="gramStart"/>
      <w:r w:rsidRPr="00712DCE">
        <w:rPr>
          <w:iCs/>
          <w:sz w:val="28"/>
          <w:szCs w:val="28"/>
          <w:lang w:val="en-US"/>
        </w:rPr>
        <w:t>e</w:t>
      </w:r>
      <w:r w:rsidRPr="00C10540">
        <w:rPr>
          <w:iCs/>
          <w:sz w:val="28"/>
          <w:szCs w:val="28"/>
          <w:lang w:val="en-US"/>
        </w:rPr>
        <w:t>-</w:t>
      </w:r>
      <w:r w:rsidRPr="00712DCE">
        <w:rPr>
          <w:iCs/>
          <w:sz w:val="28"/>
          <w:szCs w:val="28"/>
          <w:lang w:val="en-US"/>
        </w:rPr>
        <w:t>mail</w:t>
      </w:r>
      <w:proofErr w:type="gramEnd"/>
      <w:r w:rsidRPr="00C10540">
        <w:rPr>
          <w:iCs/>
          <w:sz w:val="28"/>
          <w:szCs w:val="28"/>
          <w:lang w:val="en-US"/>
        </w:rPr>
        <w:t xml:space="preserve">: </w:t>
      </w:r>
      <w:bookmarkStart w:id="0" w:name="clb790259"/>
      <w:r w:rsidRPr="00712DCE">
        <w:rPr>
          <w:rStyle w:val="w-mailboxuserinfoemailinner"/>
          <w:sz w:val="28"/>
          <w:szCs w:val="28"/>
          <w:lang w:val="en-US"/>
        </w:rPr>
        <w:t>tanya</w:t>
      </w:r>
      <w:r w:rsidRPr="00C10540">
        <w:rPr>
          <w:rStyle w:val="w-mailboxuserinfoemailinner"/>
          <w:sz w:val="28"/>
          <w:szCs w:val="28"/>
          <w:lang w:val="en-US"/>
        </w:rPr>
        <w:t>_</w:t>
      </w:r>
      <w:r w:rsidRPr="00712DCE">
        <w:rPr>
          <w:rStyle w:val="w-mailboxuserinfoemailinner"/>
          <w:sz w:val="28"/>
          <w:szCs w:val="28"/>
          <w:lang w:val="en-US"/>
        </w:rPr>
        <w:t>vygolko</w:t>
      </w:r>
      <w:r w:rsidRPr="00C10540">
        <w:rPr>
          <w:rStyle w:val="w-mailboxuserinfoemailinner"/>
          <w:sz w:val="28"/>
          <w:szCs w:val="28"/>
          <w:lang w:val="en-US"/>
        </w:rPr>
        <w:t>@</w:t>
      </w:r>
      <w:r w:rsidRPr="00712DCE">
        <w:rPr>
          <w:rStyle w:val="w-mailboxuserinfoemailinner"/>
          <w:sz w:val="28"/>
          <w:szCs w:val="28"/>
          <w:lang w:val="en-US"/>
        </w:rPr>
        <w:t>mail</w:t>
      </w:r>
      <w:r w:rsidRPr="00C10540">
        <w:rPr>
          <w:rStyle w:val="w-mailboxuserinfoemailinner"/>
          <w:sz w:val="28"/>
          <w:szCs w:val="28"/>
          <w:lang w:val="en-US"/>
        </w:rPr>
        <w:t>.</w:t>
      </w:r>
      <w:r w:rsidRPr="00712DCE">
        <w:rPr>
          <w:rStyle w:val="w-mailboxuserinfoemailinner"/>
          <w:sz w:val="28"/>
          <w:szCs w:val="28"/>
          <w:lang w:val="en-US"/>
        </w:rPr>
        <w:t>ru</w:t>
      </w:r>
      <w:bookmarkEnd w:id="0"/>
    </w:p>
    <w:p w:rsidR="0023059F" w:rsidRPr="0023059F" w:rsidRDefault="0023059F" w:rsidP="0023059F">
      <w:pPr>
        <w:pStyle w:val="2"/>
        <w:spacing w:after="0" w:line="360" w:lineRule="auto"/>
        <w:ind w:left="0" w:firstLine="709"/>
        <w:jc w:val="center"/>
        <w:rPr>
          <w:sz w:val="28"/>
          <w:szCs w:val="28"/>
        </w:rPr>
      </w:pPr>
      <w:r w:rsidRPr="00F01859">
        <w:rPr>
          <w:b/>
          <w:sz w:val="28"/>
          <w:szCs w:val="28"/>
        </w:rPr>
        <w:t>А</w:t>
      </w:r>
      <w:r>
        <w:rPr>
          <w:b/>
          <w:sz w:val="28"/>
          <w:szCs w:val="28"/>
        </w:rPr>
        <w:t>НАЛИЗ ЭКОНОМИЧЕСКОЙ ВЛАСТИ В РАБОТАХ ДЖ.К.ГЭЛБРЕЙТА</w:t>
      </w:r>
    </w:p>
    <w:p w:rsidR="0023059F" w:rsidRPr="00E05886" w:rsidRDefault="0023059F" w:rsidP="0023059F">
      <w:pPr>
        <w:pStyle w:val="2"/>
        <w:spacing w:after="0" w:line="360" w:lineRule="auto"/>
        <w:ind w:left="0" w:firstLine="709"/>
        <w:jc w:val="both"/>
        <w:rPr>
          <w:i/>
          <w:sz w:val="28"/>
          <w:szCs w:val="28"/>
        </w:rPr>
      </w:pPr>
      <w:r w:rsidRPr="00E05886">
        <w:rPr>
          <w:i/>
          <w:sz w:val="28"/>
          <w:szCs w:val="28"/>
        </w:rPr>
        <w:t xml:space="preserve">В статье рассмотрен вклад Джона Кеннета </w:t>
      </w:r>
      <w:proofErr w:type="spellStart"/>
      <w:r w:rsidRPr="00E05886">
        <w:rPr>
          <w:i/>
          <w:sz w:val="28"/>
          <w:szCs w:val="28"/>
        </w:rPr>
        <w:t>Гэлбрейта</w:t>
      </w:r>
      <w:proofErr w:type="spellEnd"/>
      <w:r w:rsidRPr="00E05886">
        <w:rPr>
          <w:i/>
          <w:sz w:val="28"/>
          <w:szCs w:val="28"/>
        </w:rPr>
        <w:t xml:space="preserve"> в проблему исследования экономической власти. Рассмотрена его концепция трех источников власти – личность, собственность и организация; и трех инструментов необходимых для владения и осуществления власти – наказывающая, вознаграждающая и условная власть. Проанализирована его теория эволюции власти, смена источников и инструментов ее осуществления при переходе от одной социально-экономической системы к другой: от доиндустриального общества к </w:t>
      </w:r>
      <w:proofErr w:type="gramStart"/>
      <w:r w:rsidRPr="00E05886">
        <w:rPr>
          <w:i/>
          <w:sz w:val="28"/>
          <w:szCs w:val="28"/>
        </w:rPr>
        <w:t>индустриальному</w:t>
      </w:r>
      <w:proofErr w:type="gramEnd"/>
      <w:r w:rsidRPr="00E05886">
        <w:rPr>
          <w:i/>
          <w:sz w:val="28"/>
          <w:szCs w:val="28"/>
        </w:rPr>
        <w:t xml:space="preserve"> и далее к постиндустриальному. Дана характеристика и алгоритм использования уравновешивающей власти, как способ уменьшения и регулирования экономической власти, направленный на сдерживание частной экономической власти и </w:t>
      </w:r>
      <w:proofErr w:type="spellStart"/>
      <w:r w:rsidRPr="00E05886">
        <w:rPr>
          <w:i/>
          <w:sz w:val="28"/>
          <w:szCs w:val="28"/>
        </w:rPr>
        <w:t>рентоориентированного</w:t>
      </w:r>
      <w:proofErr w:type="spellEnd"/>
      <w:r w:rsidRPr="00E05886">
        <w:rPr>
          <w:i/>
          <w:sz w:val="28"/>
          <w:szCs w:val="28"/>
        </w:rPr>
        <w:t xml:space="preserve"> поведения экономических субъектов путем нейтрализации одного положения власти другим.</w:t>
      </w:r>
    </w:p>
    <w:p w:rsidR="0023059F" w:rsidRPr="00E05886" w:rsidRDefault="0023059F" w:rsidP="0023059F">
      <w:pPr>
        <w:pStyle w:val="2"/>
        <w:spacing w:after="0" w:line="360" w:lineRule="auto"/>
        <w:ind w:left="0" w:firstLine="709"/>
        <w:jc w:val="both"/>
        <w:rPr>
          <w:i/>
          <w:sz w:val="28"/>
          <w:szCs w:val="28"/>
        </w:rPr>
      </w:pPr>
      <w:r w:rsidRPr="00E05886">
        <w:rPr>
          <w:b/>
          <w:i/>
          <w:sz w:val="28"/>
          <w:szCs w:val="28"/>
        </w:rPr>
        <w:t>Ключевые слова:</w:t>
      </w:r>
      <w:r w:rsidRPr="00E05886">
        <w:rPr>
          <w:i/>
          <w:sz w:val="28"/>
          <w:szCs w:val="28"/>
        </w:rPr>
        <w:t xml:space="preserve"> экономическая власть; источники власти; инструменты власти; наказывающая власть; вознаграждающая власть; условная власть; уравновешивающая власть.</w:t>
      </w:r>
    </w:p>
    <w:p w:rsidR="0023059F" w:rsidRPr="008D64C6" w:rsidRDefault="0023059F" w:rsidP="0023059F">
      <w:pPr>
        <w:pStyle w:val="2"/>
        <w:spacing w:after="0" w:line="360" w:lineRule="auto"/>
        <w:ind w:left="0" w:firstLine="709"/>
        <w:jc w:val="both"/>
        <w:rPr>
          <w:i/>
          <w:sz w:val="28"/>
          <w:szCs w:val="28"/>
          <w:lang w:val="en-US"/>
        </w:rPr>
      </w:pPr>
      <w:r w:rsidRPr="008D64C6">
        <w:rPr>
          <w:i/>
          <w:sz w:val="28"/>
          <w:szCs w:val="28"/>
          <w:lang w:val="en-US"/>
        </w:rPr>
        <w:t xml:space="preserve">The article describes John Kenneth Galbraith' contribution into the problem of economic power. The article considers conception of three sources of power: the person, property and organization; as well as three instruments required for possession and fulfillment of power, such as condign power, compensatory power and conditional power. It analyzes Galbraith' theory of power evolution, change of the sources and instruments for its implementation during the transition from one socio-economic </w:t>
      </w:r>
      <w:r w:rsidRPr="008D64C6">
        <w:rPr>
          <w:i/>
          <w:sz w:val="28"/>
          <w:szCs w:val="28"/>
          <w:lang w:val="en-US"/>
        </w:rPr>
        <w:lastRenderedPageBreak/>
        <w:t xml:space="preserve">system to another, from a pre-industrial society to an industrial and to a post-industrial then. It gives characteristic and </w:t>
      </w:r>
      <w:proofErr w:type="gramStart"/>
      <w:r w:rsidRPr="008D64C6">
        <w:rPr>
          <w:i/>
          <w:sz w:val="28"/>
          <w:szCs w:val="28"/>
          <w:lang w:val="en-US"/>
        </w:rPr>
        <w:t>an</w:t>
      </w:r>
      <w:proofErr w:type="gramEnd"/>
      <w:r w:rsidRPr="008D64C6">
        <w:rPr>
          <w:i/>
          <w:sz w:val="28"/>
          <w:szCs w:val="28"/>
          <w:lang w:val="en-US"/>
        </w:rPr>
        <w:t xml:space="preserve"> use algorithm of the countervailing power as a way to reduce and regulate the economic power. The countervailing power is directed to the restraint of private economic power and rent-seeking behavior of economic agents through neutralizing one position of power with another one.</w:t>
      </w:r>
    </w:p>
    <w:p w:rsidR="0023059F" w:rsidRDefault="0023059F" w:rsidP="0023059F">
      <w:pPr>
        <w:pStyle w:val="2"/>
        <w:spacing w:after="0" w:line="360" w:lineRule="auto"/>
        <w:ind w:left="0" w:firstLine="709"/>
        <w:jc w:val="both"/>
        <w:rPr>
          <w:i/>
          <w:sz w:val="28"/>
          <w:szCs w:val="28"/>
        </w:rPr>
      </w:pPr>
      <w:r w:rsidRPr="008D64C6">
        <w:rPr>
          <w:b/>
          <w:bCs/>
          <w:i/>
          <w:iCs/>
          <w:sz w:val="28"/>
          <w:szCs w:val="28"/>
          <w:lang w:val="en-US"/>
        </w:rPr>
        <w:t xml:space="preserve">Keywords: </w:t>
      </w:r>
      <w:r w:rsidRPr="008D64C6">
        <w:rPr>
          <w:bCs/>
          <w:i/>
          <w:iCs/>
          <w:sz w:val="28"/>
          <w:szCs w:val="28"/>
          <w:lang w:val="en-US"/>
        </w:rPr>
        <w:t>economic power; t</w:t>
      </w:r>
      <w:r w:rsidRPr="008D64C6">
        <w:rPr>
          <w:i/>
          <w:sz w:val="28"/>
          <w:szCs w:val="28"/>
          <w:lang w:val="en-US"/>
        </w:rPr>
        <w:t>he sources of power ; the  instruments of power; condign power; compensatory power; conditional power; countervailing  power.</w:t>
      </w:r>
    </w:p>
    <w:p w:rsidR="0023059F" w:rsidRPr="0023059F" w:rsidRDefault="0023059F" w:rsidP="0023059F">
      <w:pPr>
        <w:pStyle w:val="2"/>
        <w:spacing w:after="0" w:line="360" w:lineRule="auto"/>
        <w:ind w:left="0" w:firstLine="709"/>
        <w:jc w:val="both"/>
        <w:rPr>
          <w:b/>
          <w:sz w:val="28"/>
          <w:szCs w:val="28"/>
        </w:rPr>
      </w:pPr>
    </w:p>
    <w:p w:rsidR="000B040D" w:rsidRPr="00891877" w:rsidRDefault="000B040D" w:rsidP="006A1EBC">
      <w:pPr>
        <w:pStyle w:val="2"/>
        <w:spacing w:after="0" w:line="360" w:lineRule="auto"/>
        <w:ind w:left="0" w:firstLine="709"/>
        <w:jc w:val="both"/>
        <w:rPr>
          <w:sz w:val="28"/>
          <w:szCs w:val="28"/>
        </w:rPr>
      </w:pPr>
      <w:r w:rsidRPr="00F01859">
        <w:rPr>
          <w:b/>
          <w:sz w:val="28"/>
          <w:szCs w:val="28"/>
        </w:rPr>
        <w:t>Постановка проблемы</w:t>
      </w:r>
      <w:r>
        <w:rPr>
          <w:b/>
          <w:sz w:val="28"/>
          <w:szCs w:val="28"/>
        </w:rPr>
        <w:t xml:space="preserve">.  </w:t>
      </w:r>
      <w:r w:rsidRPr="00891877">
        <w:rPr>
          <w:sz w:val="28"/>
          <w:szCs w:val="28"/>
        </w:rPr>
        <w:t xml:space="preserve">Поскольку власть представляет собой один из важнейших общественных институтов, то проблема власти всегда вызывала особый интерес в традиционной институциональной теории. </w:t>
      </w:r>
      <w:r w:rsidRPr="00530DCC">
        <w:rPr>
          <w:sz w:val="28"/>
          <w:szCs w:val="28"/>
        </w:rPr>
        <w:t>О</w:t>
      </w:r>
      <w:r w:rsidRPr="00530DCC">
        <w:rPr>
          <w:spacing w:val="-4"/>
          <w:sz w:val="28"/>
          <w:szCs w:val="28"/>
        </w:rPr>
        <w:t>рганизация и контроль экономики, или, иначе говоря, формирова</w:t>
      </w:r>
      <w:r w:rsidRPr="00530DCC">
        <w:rPr>
          <w:spacing w:val="-4"/>
          <w:sz w:val="28"/>
          <w:szCs w:val="28"/>
        </w:rPr>
        <w:softHyphen/>
      </w:r>
      <w:r w:rsidRPr="00530DCC">
        <w:rPr>
          <w:sz w:val="28"/>
          <w:szCs w:val="28"/>
        </w:rPr>
        <w:t>ние и реформирование ее властной структуры это центральная проблема институционального ана</w:t>
      </w:r>
      <w:r w:rsidRPr="00530DCC">
        <w:rPr>
          <w:sz w:val="28"/>
          <w:szCs w:val="28"/>
        </w:rPr>
        <w:softHyphen/>
      </w:r>
      <w:r w:rsidRPr="00530DCC">
        <w:rPr>
          <w:spacing w:val="-4"/>
          <w:sz w:val="28"/>
          <w:szCs w:val="28"/>
        </w:rPr>
        <w:t>лиза</w:t>
      </w:r>
      <w:r w:rsidRPr="00530DCC">
        <w:rPr>
          <w:sz w:val="28"/>
          <w:szCs w:val="28"/>
        </w:rPr>
        <w:t xml:space="preserve">. </w:t>
      </w:r>
      <w:r w:rsidRPr="00530DCC">
        <w:rPr>
          <w:spacing w:val="-5"/>
          <w:sz w:val="28"/>
          <w:szCs w:val="28"/>
        </w:rPr>
        <w:t>Власть трактуется как степень участия в экономическом регулировании, в раз</w:t>
      </w:r>
      <w:r w:rsidRPr="00530DCC">
        <w:rPr>
          <w:sz w:val="28"/>
          <w:szCs w:val="28"/>
        </w:rPr>
        <w:t>мещении ресурсов и доходов в соответствии с определенными интересами.</w:t>
      </w:r>
      <w:r w:rsidRPr="00891877">
        <w:rPr>
          <w:sz w:val="28"/>
          <w:szCs w:val="28"/>
        </w:rPr>
        <w:t xml:space="preserve"> </w:t>
      </w:r>
    </w:p>
    <w:p w:rsidR="000B040D" w:rsidRPr="00891877" w:rsidRDefault="000B040D" w:rsidP="000B040D">
      <w:pPr>
        <w:tabs>
          <w:tab w:val="num" w:pos="540"/>
        </w:tabs>
        <w:spacing w:after="0" w:line="360" w:lineRule="auto"/>
        <w:ind w:firstLine="709"/>
        <w:jc w:val="both"/>
        <w:rPr>
          <w:rFonts w:ascii="Times New Roman" w:hAnsi="Times New Roman"/>
          <w:sz w:val="28"/>
          <w:szCs w:val="28"/>
        </w:rPr>
      </w:pPr>
      <w:r w:rsidRPr="00891877">
        <w:rPr>
          <w:rFonts w:ascii="Times New Roman" w:hAnsi="Times New Roman"/>
          <w:sz w:val="28"/>
          <w:szCs w:val="28"/>
        </w:rPr>
        <w:t xml:space="preserve">Власть неизбежна и, более того, существенна для экономической системы. По мнению </w:t>
      </w:r>
      <w:proofErr w:type="spellStart"/>
      <w:r w:rsidRPr="00891877">
        <w:rPr>
          <w:rFonts w:ascii="Times New Roman" w:hAnsi="Times New Roman"/>
          <w:sz w:val="28"/>
          <w:szCs w:val="28"/>
        </w:rPr>
        <w:t>институционалистов</w:t>
      </w:r>
      <w:proofErr w:type="spellEnd"/>
      <w:r w:rsidRPr="00891877">
        <w:rPr>
          <w:rFonts w:ascii="Times New Roman" w:hAnsi="Times New Roman"/>
          <w:sz w:val="28"/>
          <w:szCs w:val="28"/>
        </w:rPr>
        <w:t>, исследовани</w:t>
      </w:r>
      <w:r>
        <w:rPr>
          <w:rFonts w:ascii="Times New Roman" w:hAnsi="Times New Roman"/>
          <w:sz w:val="28"/>
          <w:szCs w:val="28"/>
        </w:rPr>
        <w:t>я</w:t>
      </w:r>
      <w:r w:rsidRPr="00891877">
        <w:rPr>
          <w:rFonts w:ascii="Times New Roman" w:hAnsi="Times New Roman"/>
          <w:sz w:val="28"/>
          <w:szCs w:val="28"/>
        </w:rPr>
        <w:t xml:space="preserve"> воображаемых чистых рынков должны быть отделены от исследований того, как действуют реально существующие «про</w:t>
      </w:r>
      <w:r>
        <w:rPr>
          <w:rFonts w:ascii="Times New Roman" w:hAnsi="Times New Roman"/>
          <w:sz w:val="28"/>
          <w:szCs w:val="28"/>
        </w:rPr>
        <w:t>низанные» институтами рынки</w:t>
      </w:r>
      <w:r w:rsidR="006A1EBC">
        <w:rPr>
          <w:rFonts w:ascii="Times New Roman" w:hAnsi="Times New Roman"/>
          <w:sz w:val="28"/>
          <w:szCs w:val="28"/>
        </w:rPr>
        <w:t xml:space="preserve">. </w:t>
      </w:r>
      <w:r w:rsidR="006A1EBC" w:rsidRPr="006A1EBC">
        <w:rPr>
          <w:rFonts w:ascii="Times New Roman" w:hAnsi="Times New Roman"/>
          <w:sz w:val="28"/>
          <w:szCs w:val="28"/>
        </w:rPr>
        <w:t>[</w:t>
      </w:r>
      <w:r w:rsidR="006A1EBC">
        <w:rPr>
          <w:rFonts w:ascii="Times New Roman" w:hAnsi="Times New Roman"/>
          <w:sz w:val="28"/>
          <w:szCs w:val="28"/>
        </w:rPr>
        <w:t>1, с.132</w:t>
      </w:r>
      <w:r w:rsidR="006A1EBC" w:rsidRPr="006A1EBC">
        <w:rPr>
          <w:rFonts w:ascii="Times New Roman" w:hAnsi="Times New Roman"/>
          <w:sz w:val="28"/>
          <w:szCs w:val="28"/>
        </w:rPr>
        <w:t>]</w:t>
      </w:r>
      <w:r w:rsidR="006A1EBC">
        <w:rPr>
          <w:rFonts w:ascii="Times New Roman" w:hAnsi="Times New Roman"/>
          <w:sz w:val="28"/>
          <w:szCs w:val="28"/>
        </w:rPr>
        <w:t>.</w:t>
      </w:r>
    </w:p>
    <w:p w:rsidR="000B040D" w:rsidRDefault="000B040D" w:rsidP="000B040D">
      <w:pPr>
        <w:shd w:val="clear" w:color="auto" w:fill="FFFFFF"/>
        <w:spacing w:after="0" w:line="360" w:lineRule="auto"/>
        <w:ind w:firstLine="709"/>
        <w:jc w:val="both"/>
        <w:rPr>
          <w:rFonts w:ascii="Times New Roman" w:hAnsi="Times New Roman"/>
          <w:sz w:val="28"/>
          <w:szCs w:val="28"/>
        </w:rPr>
      </w:pPr>
      <w:r w:rsidRPr="00891877">
        <w:rPr>
          <w:rFonts w:ascii="Times New Roman" w:hAnsi="Times New Roman"/>
          <w:sz w:val="28"/>
          <w:szCs w:val="28"/>
        </w:rPr>
        <w:t xml:space="preserve">Институциональная теория не только признает значение власти в экономической жизни, но и занимается ее исследованием, затрагивая вопросы относительно того как власть осуществляется, как уступки других достигнуты, что заставляет человека или группу людей, которые являются объектами осуществления власти, отказаться от своих собственных предпочтений и принять предпочтения других? Как власть дифференцирует тех, кто осуществляет власть от тех, кто является подлежащим власти других? Что предоставляет право управлять другими? И какие причины заставляют других быть управляемыми? </w:t>
      </w:r>
    </w:p>
    <w:p w:rsidR="00073EC4" w:rsidRPr="009C2CBB" w:rsidRDefault="000B040D" w:rsidP="00073EC4">
      <w:pPr>
        <w:shd w:val="clear" w:color="auto" w:fill="FFFFFF"/>
        <w:tabs>
          <w:tab w:val="num" w:pos="540"/>
        </w:tabs>
        <w:spacing w:after="0" w:line="360" w:lineRule="auto"/>
        <w:ind w:firstLine="709"/>
        <w:jc w:val="both"/>
        <w:rPr>
          <w:rFonts w:ascii="Times New Roman" w:hAnsi="Times New Roman"/>
          <w:i/>
          <w:sz w:val="28"/>
          <w:szCs w:val="28"/>
        </w:rPr>
      </w:pPr>
      <w:r w:rsidRPr="000B040D">
        <w:rPr>
          <w:rFonts w:ascii="Times New Roman" w:hAnsi="Times New Roman"/>
          <w:b/>
          <w:sz w:val="28"/>
          <w:szCs w:val="28"/>
        </w:rPr>
        <w:t>Анализ последних исследований и публикаций.</w:t>
      </w:r>
      <w:r w:rsidR="00073EC4">
        <w:rPr>
          <w:rFonts w:ascii="Times New Roman" w:hAnsi="Times New Roman"/>
          <w:b/>
          <w:sz w:val="28"/>
          <w:szCs w:val="28"/>
        </w:rPr>
        <w:t xml:space="preserve"> </w:t>
      </w:r>
      <w:r w:rsidR="00073EC4" w:rsidRPr="00891877">
        <w:rPr>
          <w:rFonts w:ascii="Times New Roman" w:hAnsi="Times New Roman"/>
          <w:sz w:val="28"/>
          <w:szCs w:val="28"/>
        </w:rPr>
        <w:t>Большое внимание исследованию  экономической власти уделил в своих работах</w:t>
      </w:r>
      <w:proofErr w:type="gramStart"/>
      <w:r w:rsidR="00073EC4" w:rsidRPr="00891877">
        <w:rPr>
          <w:rFonts w:ascii="Times New Roman" w:hAnsi="Times New Roman"/>
          <w:sz w:val="28"/>
          <w:szCs w:val="28"/>
        </w:rPr>
        <w:t xml:space="preserve"> </w:t>
      </w:r>
      <w:proofErr w:type="spellStart"/>
      <w:r w:rsidR="00073EC4" w:rsidRPr="00891877">
        <w:rPr>
          <w:rFonts w:ascii="Times New Roman" w:hAnsi="Times New Roman"/>
          <w:sz w:val="28"/>
          <w:szCs w:val="28"/>
        </w:rPr>
        <w:t>Д</w:t>
      </w:r>
      <w:proofErr w:type="gramEnd"/>
      <w:r w:rsidR="00073EC4" w:rsidRPr="00891877">
        <w:rPr>
          <w:rFonts w:ascii="Times New Roman" w:hAnsi="Times New Roman"/>
          <w:sz w:val="28"/>
          <w:szCs w:val="28"/>
        </w:rPr>
        <w:t>ж.К.Гэлбрейт</w:t>
      </w:r>
      <w:proofErr w:type="spellEnd"/>
      <w:r w:rsidR="006A1EBC">
        <w:rPr>
          <w:rFonts w:ascii="Times New Roman" w:hAnsi="Times New Roman"/>
          <w:sz w:val="28"/>
          <w:szCs w:val="28"/>
        </w:rPr>
        <w:t xml:space="preserve"> </w:t>
      </w:r>
      <w:r w:rsidR="006A1EBC" w:rsidRPr="006A1EBC">
        <w:rPr>
          <w:rFonts w:ascii="Times New Roman" w:hAnsi="Times New Roman"/>
          <w:sz w:val="28"/>
          <w:szCs w:val="28"/>
        </w:rPr>
        <w:t>[</w:t>
      </w:r>
      <w:r w:rsidR="0044146E" w:rsidRPr="0044146E">
        <w:rPr>
          <w:rFonts w:ascii="Times New Roman" w:hAnsi="Times New Roman"/>
          <w:sz w:val="28"/>
          <w:szCs w:val="28"/>
        </w:rPr>
        <w:t>2-7</w:t>
      </w:r>
      <w:r w:rsidR="006A1EBC" w:rsidRPr="006A1EBC">
        <w:rPr>
          <w:rFonts w:ascii="Times New Roman" w:hAnsi="Times New Roman"/>
          <w:sz w:val="28"/>
          <w:szCs w:val="28"/>
        </w:rPr>
        <w:t>]</w:t>
      </w:r>
      <w:r w:rsidR="006A1EBC">
        <w:rPr>
          <w:rFonts w:ascii="Times New Roman" w:hAnsi="Times New Roman"/>
          <w:sz w:val="28"/>
          <w:szCs w:val="28"/>
        </w:rPr>
        <w:t>, а также его сторонники и оппоненты</w:t>
      </w:r>
      <w:r w:rsidR="006A1EBC" w:rsidRPr="006A1EBC">
        <w:rPr>
          <w:rFonts w:ascii="Times New Roman" w:hAnsi="Times New Roman"/>
          <w:sz w:val="28"/>
          <w:szCs w:val="28"/>
        </w:rPr>
        <w:t xml:space="preserve"> [</w:t>
      </w:r>
      <w:r w:rsidR="00FC04A7">
        <w:rPr>
          <w:rFonts w:ascii="Times New Roman" w:hAnsi="Times New Roman"/>
          <w:sz w:val="28"/>
          <w:szCs w:val="28"/>
        </w:rPr>
        <w:t>8-15</w:t>
      </w:r>
      <w:r w:rsidR="006A1EBC" w:rsidRPr="006A1EBC">
        <w:rPr>
          <w:rFonts w:ascii="Times New Roman" w:hAnsi="Times New Roman"/>
          <w:sz w:val="28"/>
          <w:szCs w:val="28"/>
        </w:rPr>
        <w:t>]</w:t>
      </w:r>
      <w:r w:rsidR="00073EC4" w:rsidRPr="00891877">
        <w:rPr>
          <w:rFonts w:ascii="Times New Roman" w:hAnsi="Times New Roman"/>
          <w:sz w:val="28"/>
          <w:szCs w:val="28"/>
        </w:rPr>
        <w:t xml:space="preserve">. </w:t>
      </w:r>
      <w:proofErr w:type="spellStart"/>
      <w:r w:rsidR="006A1EBC">
        <w:rPr>
          <w:rFonts w:ascii="Times New Roman" w:hAnsi="Times New Roman"/>
          <w:sz w:val="28"/>
          <w:szCs w:val="28"/>
        </w:rPr>
        <w:t>Гэлбрейт</w:t>
      </w:r>
      <w:proofErr w:type="spellEnd"/>
      <w:r w:rsidR="00073EC4" w:rsidRPr="00891877">
        <w:rPr>
          <w:rFonts w:ascii="Times New Roman" w:hAnsi="Times New Roman"/>
          <w:sz w:val="28"/>
          <w:szCs w:val="28"/>
        </w:rPr>
        <w:t xml:space="preserve"> трактует власть, как </w:t>
      </w:r>
      <w:r w:rsidR="00073EC4" w:rsidRPr="00891877">
        <w:rPr>
          <w:rFonts w:ascii="Times New Roman" w:hAnsi="Times New Roman"/>
          <w:sz w:val="28"/>
          <w:szCs w:val="28"/>
        </w:rPr>
        <w:lastRenderedPageBreak/>
        <w:t>способность одного человека или целой группы навязывать свои цели другим</w:t>
      </w:r>
      <w:r w:rsidR="006A1EBC" w:rsidRPr="006A1EBC">
        <w:rPr>
          <w:rFonts w:ascii="Times New Roman" w:hAnsi="Times New Roman"/>
          <w:sz w:val="28"/>
          <w:szCs w:val="28"/>
        </w:rPr>
        <w:t>. [</w:t>
      </w:r>
      <w:r w:rsidR="0069185D">
        <w:rPr>
          <w:rFonts w:ascii="Times New Roman" w:hAnsi="Times New Roman"/>
          <w:sz w:val="28"/>
          <w:szCs w:val="28"/>
        </w:rPr>
        <w:t>3, с.126</w:t>
      </w:r>
      <w:r w:rsidR="006A1EBC" w:rsidRPr="0069185D">
        <w:rPr>
          <w:rFonts w:ascii="Times New Roman" w:hAnsi="Times New Roman"/>
          <w:sz w:val="28"/>
          <w:szCs w:val="28"/>
        </w:rPr>
        <w:t>]</w:t>
      </w:r>
      <w:r w:rsidR="0069185D">
        <w:rPr>
          <w:rFonts w:ascii="Times New Roman" w:hAnsi="Times New Roman"/>
          <w:sz w:val="28"/>
          <w:szCs w:val="28"/>
        </w:rPr>
        <w:t>.</w:t>
      </w:r>
    </w:p>
    <w:p w:rsidR="00073EC4" w:rsidRDefault="00073EC4" w:rsidP="00073EC4">
      <w:pPr>
        <w:shd w:val="clear" w:color="auto" w:fill="FFFFFF"/>
        <w:spacing w:after="0" w:line="360" w:lineRule="auto"/>
        <w:ind w:firstLine="709"/>
        <w:jc w:val="both"/>
        <w:rPr>
          <w:rFonts w:ascii="Times New Roman" w:hAnsi="Times New Roman"/>
          <w:sz w:val="28"/>
          <w:szCs w:val="28"/>
        </w:rPr>
      </w:pPr>
      <w:r w:rsidRPr="00891877">
        <w:rPr>
          <w:rFonts w:ascii="Times New Roman" w:hAnsi="Times New Roman"/>
          <w:sz w:val="28"/>
          <w:szCs w:val="28"/>
        </w:rPr>
        <w:t xml:space="preserve">Анализу анатомии власти посвящена его одноименная книга «Анатомия власти», в которой он обстоятельно анализирует природу, роль, структуру, инструменты и источники власти. </w:t>
      </w:r>
    </w:p>
    <w:p w:rsidR="000B040D" w:rsidRPr="00530DCC" w:rsidRDefault="00530DCC" w:rsidP="00530DCC">
      <w:pPr>
        <w:shd w:val="clear" w:color="auto" w:fill="FFFFFF"/>
        <w:spacing w:after="0" w:line="360" w:lineRule="auto"/>
        <w:ind w:firstLine="709"/>
        <w:jc w:val="both"/>
        <w:rPr>
          <w:rFonts w:ascii="Times New Roman" w:hAnsi="Times New Roman"/>
          <w:sz w:val="28"/>
          <w:szCs w:val="28"/>
        </w:rPr>
      </w:pPr>
      <w:r>
        <w:rPr>
          <w:rFonts w:ascii="Times New Roman" w:hAnsi="Times New Roman"/>
          <w:sz w:val="28"/>
          <w:szCs w:val="28"/>
        </w:rPr>
        <w:t>Важным вопросом является вопрос регулирования экономической власти, ограничения возможного злоупотребления ею. Опираясь на исследования</w:t>
      </w:r>
      <w:proofErr w:type="gramStart"/>
      <w:r>
        <w:rPr>
          <w:rFonts w:ascii="Times New Roman" w:hAnsi="Times New Roman"/>
          <w:sz w:val="28"/>
          <w:szCs w:val="28"/>
        </w:rPr>
        <w:t xml:space="preserve"> </w:t>
      </w:r>
      <w:proofErr w:type="spellStart"/>
      <w:r>
        <w:rPr>
          <w:rFonts w:ascii="Times New Roman" w:hAnsi="Times New Roman"/>
          <w:sz w:val="28"/>
          <w:szCs w:val="28"/>
        </w:rPr>
        <w:t>Д</w:t>
      </w:r>
      <w:proofErr w:type="gramEnd"/>
      <w:r>
        <w:rPr>
          <w:rFonts w:ascii="Times New Roman" w:hAnsi="Times New Roman"/>
          <w:sz w:val="28"/>
          <w:szCs w:val="28"/>
        </w:rPr>
        <w:t>ж.К.Гэлбрейта</w:t>
      </w:r>
      <w:proofErr w:type="spellEnd"/>
      <w:r>
        <w:rPr>
          <w:rFonts w:ascii="Times New Roman" w:hAnsi="Times New Roman"/>
          <w:sz w:val="28"/>
          <w:szCs w:val="28"/>
        </w:rPr>
        <w:t xml:space="preserve"> предложен способ </w:t>
      </w:r>
      <w:r w:rsidR="00073EC4" w:rsidRPr="00530DCC">
        <w:rPr>
          <w:rFonts w:ascii="Times New Roman" w:hAnsi="Times New Roman"/>
          <w:sz w:val="28"/>
          <w:szCs w:val="28"/>
        </w:rPr>
        <w:t>сдерживани</w:t>
      </w:r>
      <w:r w:rsidRPr="00530DCC">
        <w:rPr>
          <w:rFonts w:ascii="Times New Roman" w:hAnsi="Times New Roman"/>
          <w:sz w:val="28"/>
          <w:szCs w:val="28"/>
        </w:rPr>
        <w:t>я</w:t>
      </w:r>
      <w:r w:rsidR="00073EC4" w:rsidRPr="00530DCC">
        <w:rPr>
          <w:rFonts w:ascii="Times New Roman" w:hAnsi="Times New Roman"/>
          <w:sz w:val="28"/>
          <w:szCs w:val="28"/>
        </w:rPr>
        <w:t xml:space="preserve"> частной экономической власти и </w:t>
      </w:r>
      <w:proofErr w:type="spellStart"/>
      <w:r w:rsidR="00073EC4" w:rsidRPr="00530DCC">
        <w:rPr>
          <w:rFonts w:ascii="Times New Roman" w:hAnsi="Times New Roman"/>
          <w:sz w:val="28"/>
          <w:szCs w:val="28"/>
        </w:rPr>
        <w:t>рентоориентированного</w:t>
      </w:r>
      <w:proofErr w:type="spellEnd"/>
      <w:r w:rsidR="00073EC4" w:rsidRPr="00530DCC">
        <w:rPr>
          <w:rFonts w:ascii="Times New Roman" w:hAnsi="Times New Roman"/>
          <w:sz w:val="28"/>
          <w:szCs w:val="28"/>
        </w:rPr>
        <w:t xml:space="preserve"> поведения экономических субъектов путем нейтрализации одного положения власти другим.</w:t>
      </w:r>
    </w:p>
    <w:p w:rsidR="00073EC4" w:rsidRPr="00073EC4" w:rsidRDefault="000B040D" w:rsidP="00073EC4">
      <w:pPr>
        <w:pStyle w:val="2"/>
        <w:spacing w:after="0" w:line="360" w:lineRule="auto"/>
        <w:ind w:left="0" w:firstLine="709"/>
        <w:jc w:val="both"/>
        <w:rPr>
          <w:sz w:val="28"/>
          <w:szCs w:val="28"/>
        </w:rPr>
      </w:pPr>
      <w:r w:rsidRPr="000B040D">
        <w:rPr>
          <w:b/>
          <w:sz w:val="28"/>
          <w:szCs w:val="28"/>
        </w:rPr>
        <w:t>Цель статьи</w:t>
      </w:r>
      <w:r w:rsidR="00073EC4">
        <w:rPr>
          <w:b/>
          <w:sz w:val="28"/>
          <w:szCs w:val="28"/>
        </w:rPr>
        <w:t xml:space="preserve">. </w:t>
      </w:r>
      <w:r w:rsidR="00073EC4" w:rsidRPr="00073EC4">
        <w:rPr>
          <w:sz w:val="28"/>
          <w:szCs w:val="28"/>
        </w:rPr>
        <w:t xml:space="preserve">Рассмотреть вклад Джона Кеннета </w:t>
      </w:r>
      <w:proofErr w:type="spellStart"/>
      <w:r w:rsidR="00073EC4" w:rsidRPr="00073EC4">
        <w:rPr>
          <w:sz w:val="28"/>
          <w:szCs w:val="28"/>
        </w:rPr>
        <w:t>Гэлбрейта</w:t>
      </w:r>
      <w:proofErr w:type="spellEnd"/>
      <w:r w:rsidR="00073EC4" w:rsidRPr="00073EC4">
        <w:rPr>
          <w:sz w:val="28"/>
          <w:szCs w:val="28"/>
        </w:rPr>
        <w:t xml:space="preserve"> в проблему исследования экономической власти. Сделать анализ  его концепции источников власти и инструментов, необходимых для владения и осуществления власти. </w:t>
      </w:r>
      <w:r w:rsidR="00073EC4">
        <w:rPr>
          <w:sz w:val="28"/>
          <w:szCs w:val="28"/>
        </w:rPr>
        <w:t>Проанализировать</w:t>
      </w:r>
      <w:r w:rsidR="00073EC4" w:rsidRPr="00073EC4">
        <w:rPr>
          <w:sz w:val="28"/>
          <w:szCs w:val="28"/>
        </w:rPr>
        <w:t xml:space="preserve"> его теорию эволюции власти и представить характеристику и алгоритм использования уравновешивающей власти. </w:t>
      </w:r>
    </w:p>
    <w:p w:rsidR="00073EC4" w:rsidRPr="00891877" w:rsidRDefault="000B040D" w:rsidP="00073EC4">
      <w:pPr>
        <w:shd w:val="clear" w:color="auto" w:fill="FFFFFF"/>
        <w:tabs>
          <w:tab w:val="num" w:pos="540"/>
        </w:tabs>
        <w:spacing w:after="0" w:line="360" w:lineRule="auto"/>
        <w:ind w:firstLine="709"/>
        <w:jc w:val="both"/>
        <w:rPr>
          <w:rFonts w:ascii="Times New Roman" w:hAnsi="Times New Roman"/>
          <w:sz w:val="28"/>
          <w:szCs w:val="28"/>
        </w:rPr>
      </w:pPr>
      <w:r w:rsidRPr="000B040D">
        <w:rPr>
          <w:rFonts w:ascii="Times New Roman" w:hAnsi="Times New Roman"/>
          <w:b/>
          <w:sz w:val="28"/>
          <w:szCs w:val="28"/>
        </w:rPr>
        <w:t>Основной материал</w:t>
      </w:r>
      <w:r w:rsidR="00073EC4">
        <w:rPr>
          <w:rFonts w:ascii="Times New Roman" w:hAnsi="Times New Roman"/>
          <w:b/>
          <w:sz w:val="28"/>
          <w:szCs w:val="28"/>
        </w:rPr>
        <w:t xml:space="preserve">. </w:t>
      </w:r>
      <w:r w:rsidR="00073EC4" w:rsidRPr="00F01859">
        <w:rPr>
          <w:rFonts w:ascii="Times New Roman" w:hAnsi="Times New Roman"/>
          <w:b/>
          <w:sz w:val="28"/>
          <w:szCs w:val="28"/>
        </w:rPr>
        <w:t>Источники и инструменты власти</w:t>
      </w:r>
      <w:r w:rsidR="00073EC4">
        <w:rPr>
          <w:rFonts w:ascii="Times New Roman" w:hAnsi="Times New Roman"/>
          <w:b/>
          <w:sz w:val="28"/>
          <w:szCs w:val="28"/>
        </w:rPr>
        <w:t xml:space="preserve">. </w:t>
      </w:r>
      <w:proofErr w:type="spellStart"/>
      <w:r w:rsidR="00073EC4" w:rsidRPr="00891877">
        <w:rPr>
          <w:rFonts w:ascii="Times New Roman" w:hAnsi="Times New Roman"/>
          <w:sz w:val="28"/>
          <w:szCs w:val="28"/>
        </w:rPr>
        <w:t>Гэлбрейт</w:t>
      </w:r>
      <w:proofErr w:type="spellEnd"/>
      <w:r w:rsidR="00073EC4" w:rsidRPr="00891877">
        <w:rPr>
          <w:rFonts w:ascii="Times New Roman" w:hAnsi="Times New Roman"/>
          <w:sz w:val="28"/>
          <w:szCs w:val="28"/>
        </w:rPr>
        <w:t xml:space="preserve"> развил научное положение о том, что власти присуще правило трех</w:t>
      </w:r>
      <w:r w:rsidR="002D4234">
        <w:rPr>
          <w:rFonts w:ascii="Times New Roman" w:hAnsi="Times New Roman"/>
          <w:sz w:val="28"/>
          <w:szCs w:val="28"/>
        </w:rPr>
        <w:t xml:space="preserve">. </w:t>
      </w:r>
      <w:r w:rsidR="002D4234" w:rsidRPr="002D4234">
        <w:rPr>
          <w:rFonts w:ascii="Times New Roman" w:hAnsi="Times New Roman"/>
          <w:sz w:val="28"/>
          <w:szCs w:val="28"/>
        </w:rPr>
        <w:t>[</w:t>
      </w:r>
      <w:r w:rsidR="002D4234">
        <w:rPr>
          <w:rFonts w:ascii="Times New Roman" w:hAnsi="Times New Roman"/>
          <w:sz w:val="28"/>
          <w:szCs w:val="28"/>
        </w:rPr>
        <w:t>7, р.4</w:t>
      </w:r>
      <w:r w:rsidR="002D4234" w:rsidRPr="002D4234">
        <w:rPr>
          <w:rFonts w:ascii="Times New Roman" w:hAnsi="Times New Roman"/>
          <w:sz w:val="28"/>
          <w:szCs w:val="28"/>
        </w:rPr>
        <w:t>]</w:t>
      </w:r>
      <w:r w:rsidR="00073EC4" w:rsidRPr="009C2CBB">
        <w:rPr>
          <w:rFonts w:ascii="Times New Roman" w:hAnsi="Times New Roman"/>
          <w:i/>
          <w:sz w:val="28"/>
          <w:szCs w:val="28"/>
        </w:rPr>
        <w:t>.</w:t>
      </w:r>
      <w:r w:rsidR="00073EC4" w:rsidRPr="00891877">
        <w:rPr>
          <w:rFonts w:ascii="Times New Roman" w:hAnsi="Times New Roman"/>
          <w:sz w:val="28"/>
          <w:szCs w:val="28"/>
        </w:rPr>
        <w:t xml:space="preserve"> Существует три инструмента, необходимых для владения и осуществления власти – это наказывающая, вознаграждающая и условная власть. Наказывающая власть получает подчинение с помощью своей способности причинить наказание (или использовать угрозу наказания) индивиду или группе, которое является достаточно неприятным и болезненным, в результате чего индивид отказывается от своих личных предпочтений в пользу предпочтений владельца наказывающей власти. Вознаграждающая власть, напротив, получает подчинение посредством предоставления награды индивиду, за которую он готов подчиниться. </w:t>
      </w:r>
      <w:r w:rsidR="00073EC4">
        <w:rPr>
          <w:rFonts w:ascii="Times New Roman" w:hAnsi="Times New Roman"/>
          <w:sz w:val="28"/>
          <w:szCs w:val="28"/>
        </w:rPr>
        <w:t>Г</w:t>
      </w:r>
      <w:r w:rsidR="00073EC4" w:rsidRPr="00891877">
        <w:rPr>
          <w:rFonts w:ascii="Times New Roman" w:hAnsi="Times New Roman"/>
          <w:sz w:val="28"/>
          <w:szCs w:val="28"/>
        </w:rPr>
        <w:t>лавной отличительной особенностью наказывающей и вознаграждающей власти является их объективность, видимость. Условная власть осуществляется благодаря вере подчиненного в естественность (разумность) подчинения воле другого.</w:t>
      </w:r>
    </w:p>
    <w:p w:rsidR="00073EC4" w:rsidRPr="00891877" w:rsidRDefault="00073EC4" w:rsidP="00073EC4">
      <w:pPr>
        <w:shd w:val="clear" w:color="auto" w:fill="FFFFFF"/>
        <w:spacing w:after="0" w:line="360" w:lineRule="auto"/>
        <w:ind w:firstLine="709"/>
        <w:jc w:val="both"/>
        <w:rPr>
          <w:rFonts w:ascii="Times New Roman" w:hAnsi="Times New Roman"/>
          <w:sz w:val="28"/>
          <w:szCs w:val="28"/>
        </w:rPr>
      </w:pPr>
      <w:proofErr w:type="spellStart"/>
      <w:r w:rsidRPr="00891877">
        <w:rPr>
          <w:rFonts w:ascii="Times New Roman" w:hAnsi="Times New Roman"/>
          <w:sz w:val="28"/>
          <w:szCs w:val="28"/>
        </w:rPr>
        <w:t>Гэлбрейт</w:t>
      </w:r>
      <w:proofErr w:type="spellEnd"/>
      <w:r w:rsidRPr="00891877">
        <w:rPr>
          <w:rFonts w:ascii="Times New Roman" w:hAnsi="Times New Roman"/>
          <w:sz w:val="28"/>
          <w:szCs w:val="28"/>
        </w:rPr>
        <w:t xml:space="preserve"> считает, что наиболее сильно различие между наказывающей и вознаграждающей властью ощутимо в экономически развитом обществе </w:t>
      </w:r>
      <w:r w:rsidR="002D4234" w:rsidRPr="002D4234">
        <w:rPr>
          <w:rFonts w:ascii="Times New Roman" w:hAnsi="Times New Roman"/>
          <w:sz w:val="28"/>
          <w:szCs w:val="28"/>
        </w:rPr>
        <w:t>[</w:t>
      </w:r>
      <w:r w:rsidR="002D4234">
        <w:rPr>
          <w:rFonts w:ascii="Times New Roman" w:hAnsi="Times New Roman"/>
          <w:sz w:val="28"/>
          <w:szCs w:val="28"/>
        </w:rPr>
        <w:t>7, р.17</w:t>
      </w:r>
      <w:r w:rsidR="002D4234" w:rsidRPr="002D4234">
        <w:rPr>
          <w:rFonts w:ascii="Times New Roman" w:hAnsi="Times New Roman"/>
          <w:sz w:val="28"/>
          <w:szCs w:val="28"/>
        </w:rPr>
        <w:t>]</w:t>
      </w:r>
      <w:r w:rsidR="002D4234" w:rsidRPr="009C2CBB">
        <w:rPr>
          <w:rFonts w:ascii="Times New Roman" w:hAnsi="Times New Roman"/>
          <w:i/>
          <w:sz w:val="28"/>
          <w:szCs w:val="28"/>
        </w:rPr>
        <w:t>.</w:t>
      </w:r>
      <w:r w:rsidR="002D4234" w:rsidRPr="00891877">
        <w:rPr>
          <w:rFonts w:ascii="Times New Roman" w:hAnsi="Times New Roman"/>
          <w:sz w:val="28"/>
          <w:szCs w:val="28"/>
        </w:rPr>
        <w:t xml:space="preserve"> </w:t>
      </w:r>
      <w:r w:rsidRPr="00891877">
        <w:rPr>
          <w:rFonts w:ascii="Times New Roman" w:hAnsi="Times New Roman"/>
          <w:sz w:val="28"/>
          <w:szCs w:val="28"/>
        </w:rPr>
        <w:lastRenderedPageBreak/>
        <w:t xml:space="preserve">В </w:t>
      </w:r>
      <w:r>
        <w:rPr>
          <w:rFonts w:ascii="Times New Roman" w:hAnsi="Times New Roman"/>
          <w:sz w:val="28"/>
          <w:szCs w:val="28"/>
        </w:rPr>
        <w:t>экономически отсталых странах</w:t>
      </w:r>
      <w:r w:rsidRPr="00891877">
        <w:rPr>
          <w:rFonts w:ascii="Times New Roman" w:hAnsi="Times New Roman"/>
          <w:sz w:val="28"/>
          <w:szCs w:val="28"/>
        </w:rPr>
        <w:t xml:space="preserve"> это различие небольшое. В таком обществе работники обладают кажущейся свободой, на самом деле у них отсутствует альтернатива, они трудятся в страхе перед голодом и другими лишениями, что не сильно отличается от положения раба, который работает из страха перед ударом плетью. В этом случае экономические лишения рабочего сопоставимы с физическими лишениями раба. С экономическим развитием две формы осуществления власти сильно расходятся. Свободный рабочий имеет личные ресурсы, которые поддержат его в течение того времени, пока он </w:t>
      </w:r>
      <w:r>
        <w:rPr>
          <w:rFonts w:ascii="Times New Roman" w:hAnsi="Times New Roman"/>
          <w:sz w:val="28"/>
          <w:szCs w:val="28"/>
        </w:rPr>
        <w:t>ищет</w:t>
      </w:r>
      <w:r w:rsidRPr="00891877">
        <w:rPr>
          <w:rFonts w:ascii="Times New Roman" w:hAnsi="Times New Roman"/>
          <w:sz w:val="28"/>
          <w:szCs w:val="28"/>
        </w:rPr>
        <w:t xml:space="preserve"> нов</w:t>
      </w:r>
      <w:r>
        <w:rPr>
          <w:rFonts w:ascii="Times New Roman" w:hAnsi="Times New Roman"/>
          <w:sz w:val="28"/>
          <w:szCs w:val="28"/>
        </w:rPr>
        <w:t>ую</w:t>
      </w:r>
      <w:r w:rsidRPr="00891877">
        <w:rPr>
          <w:rFonts w:ascii="Times New Roman" w:hAnsi="Times New Roman"/>
          <w:sz w:val="28"/>
          <w:szCs w:val="28"/>
        </w:rPr>
        <w:t xml:space="preserve"> работ</w:t>
      </w:r>
      <w:r>
        <w:rPr>
          <w:rFonts w:ascii="Times New Roman" w:hAnsi="Times New Roman"/>
          <w:sz w:val="28"/>
          <w:szCs w:val="28"/>
        </w:rPr>
        <w:t>у</w:t>
      </w:r>
      <w:r w:rsidRPr="00891877">
        <w:rPr>
          <w:rFonts w:ascii="Times New Roman" w:hAnsi="Times New Roman"/>
          <w:sz w:val="28"/>
          <w:szCs w:val="28"/>
        </w:rPr>
        <w:t xml:space="preserve">. </w:t>
      </w:r>
      <w:r>
        <w:rPr>
          <w:rFonts w:ascii="Times New Roman" w:hAnsi="Times New Roman"/>
          <w:sz w:val="28"/>
          <w:szCs w:val="28"/>
        </w:rPr>
        <w:t>Б</w:t>
      </w:r>
      <w:r w:rsidRPr="00891877">
        <w:rPr>
          <w:rFonts w:ascii="Times New Roman" w:hAnsi="Times New Roman"/>
          <w:sz w:val="28"/>
          <w:szCs w:val="28"/>
        </w:rPr>
        <w:t>олее многочисленными</w:t>
      </w:r>
      <w:r w:rsidRPr="00891877">
        <w:rPr>
          <w:rFonts w:ascii="Times New Roman" w:hAnsi="Times New Roman"/>
          <w:sz w:val="28"/>
          <w:szCs w:val="28"/>
        </w:rPr>
        <w:softHyphen/>
        <w:t xml:space="preserve"> стали </w:t>
      </w:r>
      <w:r>
        <w:rPr>
          <w:rFonts w:ascii="Times New Roman" w:hAnsi="Times New Roman"/>
          <w:sz w:val="28"/>
          <w:szCs w:val="28"/>
        </w:rPr>
        <w:t>а</w:t>
      </w:r>
      <w:r w:rsidRPr="00891877">
        <w:rPr>
          <w:rFonts w:ascii="Times New Roman" w:hAnsi="Times New Roman"/>
          <w:sz w:val="28"/>
          <w:szCs w:val="28"/>
        </w:rPr>
        <w:t>льтернативные возможности в области трудоустройства.</w:t>
      </w:r>
      <w:r>
        <w:rPr>
          <w:rFonts w:ascii="Times New Roman" w:hAnsi="Times New Roman"/>
          <w:sz w:val="28"/>
          <w:szCs w:val="28"/>
        </w:rPr>
        <w:t xml:space="preserve"> </w:t>
      </w:r>
      <w:r w:rsidRPr="00891877">
        <w:rPr>
          <w:rFonts w:ascii="Times New Roman" w:hAnsi="Times New Roman"/>
          <w:sz w:val="28"/>
          <w:szCs w:val="28"/>
        </w:rPr>
        <w:t xml:space="preserve"> </w:t>
      </w:r>
      <w:r>
        <w:rPr>
          <w:rFonts w:ascii="Times New Roman" w:hAnsi="Times New Roman"/>
          <w:sz w:val="28"/>
          <w:szCs w:val="28"/>
        </w:rPr>
        <w:t>Осуществляется</w:t>
      </w:r>
      <w:r w:rsidRPr="00891877">
        <w:rPr>
          <w:rFonts w:ascii="Times New Roman" w:hAnsi="Times New Roman"/>
          <w:sz w:val="28"/>
          <w:szCs w:val="28"/>
        </w:rPr>
        <w:t xml:space="preserve"> выплата пособий по безработице. Все это позволило </w:t>
      </w:r>
      <w:r>
        <w:rPr>
          <w:rFonts w:ascii="Times New Roman" w:hAnsi="Times New Roman"/>
          <w:sz w:val="28"/>
          <w:szCs w:val="28"/>
        </w:rPr>
        <w:t>нынешнему</w:t>
      </w:r>
      <w:r w:rsidRPr="00891877">
        <w:rPr>
          <w:rFonts w:ascii="Times New Roman" w:hAnsi="Times New Roman"/>
          <w:sz w:val="28"/>
          <w:szCs w:val="28"/>
        </w:rPr>
        <w:t xml:space="preserve"> рабочему </w:t>
      </w:r>
      <w:proofErr w:type="gramStart"/>
      <w:r w:rsidRPr="00891877">
        <w:rPr>
          <w:rFonts w:ascii="Times New Roman" w:hAnsi="Times New Roman"/>
          <w:sz w:val="28"/>
          <w:szCs w:val="28"/>
        </w:rPr>
        <w:t>удалится</w:t>
      </w:r>
      <w:proofErr w:type="gramEnd"/>
      <w:r w:rsidRPr="00891877">
        <w:rPr>
          <w:rFonts w:ascii="Times New Roman" w:hAnsi="Times New Roman"/>
          <w:sz w:val="28"/>
          <w:szCs w:val="28"/>
        </w:rPr>
        <w:t xml:space="preserve"> от болезненных альтернатив, которые объединяли вознаграждающую и наказывающую власть. </w:t>
      </w:r>
    </w:p>
    <w:p w:rsidR="00073EC4" w:rsidRPr="00891877" w:rsidRDefault="00073EC4" w:rsidP="00073EC4">
      <w:pPr>
        <w:shd w:val="clear" w:color="auto" w:fill="FFFFFF"/>
        <w:spacing w:after="0" w:line="360" w:lineRule="auto"/>
        <w:ind w:firstLine="709"/>
        <w:jc w:val="both"/>
        <w:rPr>
          <w:rFonts w:ascii="Times New Roman" w:hAnsi="Times New Roman"/>
          <w:sz w:val="28"/>
          <w:szCs w:val="28"/>
        </w:rPr>
      </w:pPr>
      <w:proofErr w:type="spellStart"/>
      <w:r w:rsidRPr="00891877">
        <w:rPr>
          <w:rFonts w:ascii="Times New Roman" w:hAnsi="Times New Roman"/>
          <w:sz w:val="28"/>
          <w:szCs w:val="28"/>
        </w:rPr>
        <w:t>Гэлбрейт</w:t>
      </w:r>
      <w:proofErr w:type="spellEnd"/>
      <w:r w:rsidRPr="00891877">
        <w:rPr>
          <w:rFonts w:ascii="Times New Roman" w:hAnsi="Times New Roman"/>
          <w:sz w:val="28"/>
          <w:szCs w:val="28"/>
        </w:rPr>
        <w:t xml:space="preserve"> отмечает, что «проблемой понимания власти, как всегда, является отсутствие чистых случаев»</w:t>
      </w:r>
      <w:r w:rsidR="002D4234">
        <w:rPr>
          <w:rFonts w:ascii="Times New Roman" w:hAnsi="Times New Roman"/>
          <w:sz w:val="28"/>
          <w:szCs w:val="28"/>
        </w:rPr>
        <w:t xml:space="preserve"> </w:t>
      </w:r>
      <w:r w:rsidR="002D4234" w:rsidRPr="002D4234">
        <w:rPr>
          <w:rFonts w:ascii="Times New Roman" w:hAnsi="Times New Roman"/>
          <w:sz w:val="28"/>
          <w:szCs w:val="28"/>
        </w:rPr>
        <w:t>[</w:t>
      </w:r>
      <w:r w:rsidR="002D4234">
        <w:rPr>
          <w:rFonts w:ascii="Times New Roman" w:hAnsi="Times New Roman"/>
          <w:sz w:val="28"/>
          <w:szCs w:val="28"/>
        </w:rPr>
        <w:t>7, р.23</w:t>
      </w:r>
      <w:r w:rsidR="002D4234" w:rsidRPr="002D4234">
        <w:rPr>
          <w:rFonts w:ascii="Times New Roman" w:hAnsi="Times New Roman"/>
          <w:sz w:val="28"/>
          <w:szCs w:val="28"/>
        </w:rPr>
        <w:t>]</w:t>
      </w:r>
      <w:r w:rsidR="002D4234" w:rsidRPr="009C2CBB">
        <w:rPr>
          <w:rFonts w:ascii="Times New Roman" w:hAnsi="Times New Roman"/>
          <w:i/>
          <w:sz w:val="28"/>
          <w:szCs w:val="28"/>
        </w:rPr>
        <w:t>.</w:t>
      </w:r>
      <w:r w:rsidR="002D4234" w:rsidRPr="00891877">
        <w:rPr>
          <w:rFonts w:ascii="Times New Roman" w:hAnsi="Times New Roman"/>
          <w:sz w:val="28"/>
          <w:szCs w:val="28"/>
        </w:rPr>
        <w:t xml:space="preserve"> </w:t>
      </w:r>
      <w:r w:rsidRPr="00891877">
        <w:rPr>
          <w:rFonts w:ascii="Times New Roman" w:hAnsi="Times New Roman"/>
          <w:sz w:val="28"/>
          <w:szCs w:val="28"/>
        </w:rPr>
        <w:t xml:space="preserve"> Так, вместе с осуществлением наказывающей и вознаграждающей властью существует подчинение, которое возникает вследствие веры или убеждения человека в то, что это для него лучшая из альтернатив. Это </w:t>
      </w:r>
      <w:proofErr w:type="gramStart"/>
      <w:r w:rsidRPr="00891877">
        <w:rPr>
          <w:rFonts w:ascii="Times New Roman" w:hAnsi="Times New Roman"/>
          <w:sz w:val="28"/>
          <w:szCs w:val="28"/>
        </w:rPr>
        <w:t>подчинение</w:t>
      </w:r>
      <w:proofErr w:type="gramEnd"/>
      <w:r w:rsidRPr="00891877">
        <w:rPr>
          <w:rFonts w:ascii="Times New Roman" w:hAnsi="Times New Roman"/>
          <w:sz w:val="28"/>
          <w:szCs w:val="28"/>
        </w:rPr>
        <w:t xml:space="preserve"> которое идет не от угрозы, наказаний или награды, а от веры, убеждений, что так необходимо, так правильно. </w:t>
      </w:r>
    </w:p>
    <w:p w:rsidR="00073EC4" w:rsidRPr="00891877" w:rsidRDefault="00073EC4" w:rsidP="00073EC4">
      <w:pPr>
        <w:shd w:val="clear" w:color="auto" w:fill="FFFFFF"/>
        <w:spacing w:after="0" w:line="360" w:lineRule="auto"/>
        <w:ind w:firstLine="709"/>
        <w:jc w:val="both"/>
        <w:rPr>
          <w:rFonts w:ascii="Times New Roman" w:hAnsi="Times New Roman"/>
          <w:sz w:val="28"/>
          <w:szCs w:val="28"/>
        </w:rPr>
      </w:pPr>
      <w:r w:rsidRPr="00891877">
        <w:rPr>
          <w:rFonts w:ascii="Times New Roman" w:hAnsi="Times New Roman"/>
          <w:sz w:val="28"/>
          <w:szCs w:val="28"/>
        </w:rPr>
        <w:t xml:space="preserve">В то время как наказывающая и вознаграждающая </w:t>
      </w:r>
      <w:proofErr w:type="gramStart"/>
      <w:r w:rsidRPr="00891877">
        <w:rPr>
          <w:rFonts w:ascii="Times New Roman" w:hAnsi="Times New Roman"/>
          <w:sz w:val="28"/>
          <w:szCs w:val="28"/>
        </w:rPr>
        <w:t>власть</w:t>
      </w:r>
      <w:proofErr w:type="gramEnd"/>
      <w:r w:rsidRPr="00891877">
        <w:rPr>
          <w:rFonts w:ascii="Times New Roman" w:hAnsi="Times New Roman"/>
          <w:sz w:val="28"/>
          <w:szCs w:val="28"/>
        </w:rPr>
        <w:t xml:space="preserve"> видимая и объективная, условная  власть, напротив, субъективная, ни те кто ее осуществляет, ни те кто ей подвергаются, не всегда знают о ее проявлении. Такое подчинение может быть преднамеренно создано, убеждением или образованием, тогда это будет явное использование условной власти. Или такое подчинение может идти непосредственно из культуры, сложившихся традиций, такое подчинение считается нормальным, надлежащим, принятым еще предшествующими поколениями. Это неявное создание условий. Ничто четко не разграничивает одно от другого, явное условие постепенно переходит </w:t>
      </w:r>
      <w:proofErr w:type="gramStart"/>
      <w:r w:rsidRPr="00891877">
        <w:rPr>
          <w:rFonts w:ascii="Times New Roman" w:hAnsi="Times New Roman"/>
          <w:sz w:val="28"/>
          <w:szCs w:val="28"/>
        </w:rPr>
        <w:t>в</w:t>
      </w:r>
      <w:proofErr w:type="gramEnd"/>
      <w:r w:rsidRPr="00891877">
        <w:rPr>
          <w:rFonts w:ascii="Times New Roman" w:hAnsi="Times New Roman"/>
          <w:sz w:val="28"/>
          <w:szCs w:val="28"/>
        </w:rPr>
        <w:t xml:space="preserve"> неявное.</w:t>
      </w:r>
    </w:p>
    <w:p w:rsidR="00073EC4" w:rsidRPr="00891877" w:rsidRDefault="00073EC4" w:rsidP="00073EC4">
      <w:pPr>
        <w:shd w:val="clear" w:color="auto" w:fill="FFFFFF"/>
        <w:spacing w:after="0" w:line="360" w:lineRule="auto"/>
        <w:ind w:firstLine="709"/>
        <w:jc w:val="both"/>
        <w:rPr>
          <w:rFonts w:ascii="Times New Roman" w:hAnsi="Times New Roman"/>
          <w:sz w:val="28"/>
          <w:szCs w:val="28"/>
        </w:rPr>
      </w:pPr>
      <w:r w:rsidRPr="00891877">
        <w:rPr>
          <w:rFonts w:ascii="Times New Roman" w:hAnsi="Times New Roman"/>
          <w:sz w:val="28"/>
          <w:szCs w:val="28"/>
        </w:rPr>
        <w:t xml:space="preserve">Как только вера или подчинение получено, либо с помощью явной или неявной условной власти, это подчинение </w:t>
      </w:r>
      <w:r>
        <w:rPr>
          <w:rFonts w:ascii="Times New Roman" w:hAnsi="Times New Roman"/>
          <w:sz w:val="28"/>
          <w:szCs w:val="28"/>
        </w:rPr>
        <w:t>воле</w:t>
      </w:r>
      <w:r w:rsidRPr="00891877">
        <w:rPr>
          <w:rFonts w:ascii="Times New Roman" w:hAnsi="Times New Roman"/>
          <w:sz w:val="28"/>
          <w:szCs w:val="28"/>
        </w:rPr>
        <w:t xml:space="preserve"> других, считается результатом собственно</w:t>
      </w:r>
      <w:r>
        <w:rPr>
          <w:rFonts w:ascii="Times New Roman" w:hAnsi="Times New Roman"/>
          <w:sz w:val="28"/>
          <w:szCs w:val="28"/>
        </w:rPr>
        <w:t>й воли</w:t>
      </w:r>
      <w:r w:rsidRPr="00891877">
        <w:rPr>
          <w:rFonts w:ascii="Times New Roman" w:hAnsi="Times New Roman"/>
          <w:sz w:val="28"/>
          <w:szCs w:val="28"/>
        </w:rPr>
        <w:t xml:space="preserve"> человека, его чувства, что это правильно и необходимо. </w:t>
      </w:r>
      <w:r w:rsidRPr="00891877">
        <w:rPr>
          <w:rFonts w:ascii="Times New Roman" w:hAnsi="Times New Roman"/>
          <w:sz w:val="28"/>
          <w:szCs w:val="28"/>
        </w:rPr>
        <w:lastRenderedPageBreak/>
        <w:t>Условная власть, проявля</w:t>
      </w:r>
      <w:r>
        <w:rPr>
          <w:rFonts w:ascii="Times New Roman" w:hAnsi="Times New Roman"/>
          <w:sz w:val="28"/>
          <w:szCs w:val="28"/>
        </w:rPr>
        <w:t>ющаяся в чистом виде, полностью</w:t>
      </w:r>
      <w:r w:rsidRPr="00891877">
        <w:rPr>
          <w:rFonts w:ascii="Times New Roman" w:hAnsi="Times New Roman"/>
          <w:sz w:val="28"/>
          <w:szCs w:val="28"/>
        </w:rPr>
        <w:t xml:space="preserve"> отделена от награды или наказания. Однако в реальной жизни чистое проявление условной власти редкое, на самом деле все три инструмента осуществления власти объединены в разных пропорциях. </w:t>
      </w:r>
    </w:p>
    <w:p w:rsidR="00073EC4" w:rsidRPr="00891877" w:rsidRDefault="00073EC4" w:rsidP="00073EC4">
      <w:pPr>
        <w:shd w:val="clear" w:color="auto" w:fill="FFFFFF"/>
        <w:spacing w:after="0" w:line="360" w:lineRule="auto"/>
        <w:ind w:firstLine="709"/>
        <w:jc w:val="both"/>
        <w:rPr>
          <w:rFonts w:ascii="Times New Roman" w:hAnsi="Times New Roman"/>
          <w:sz w:val="28"/>
          <w:szCs w:val="28"/>
        </w:rPr>
      </w:pPr>
      <w:r w:rsidRPr="00891877">
        <w:rPr>
          <w:rFonts w:ascii="Times New Roman" w:hAnsi="Times New Roman"/>
          <w:sz w:val="28"/>
          <w:szCs w:val="28"/>
        </w:rPr>
        <w:t>При рассмотрении власти мы не можем с уверенностью утверждать, что работает только один источник или один инструмент власти.</w:t>
      </w:r>
    </w:p>
    <w:p w:rsidR="00073EC4" w:rsidRPr="00891877" w:rsidRDefault="00073EC4" w:rsidP="00073EC4">
      <w:pPr>
        <w:shd w:val="clear" w:color="auto" w:fill="FFFFFF"/>
        <w:spacing w:after="0" w:line="360" w:lineRule="auto"/>
        <w:ind w:firstLine="709"/>
        <w:jc w:val="both"/>
        <w:rPr>
          <w:rFonts w:ascii="Times New Roman" w:hAnsi="Times New Roman"/>
          <w:sz w:val="28"/>
          <w:szCs w:val="28"/>
        </w:rPr>
      </w:pPr>
      <w:r w:rsidRPr="00891877">
        <w:rPr>
          <w:rFonts w:ascii="Times New Roman" w:hAnsi="Times New Roman"/>
          <w:sz w:val="28"/>
          <w:szCs w:val="28"/>
        </w:rPr>
        <w:t>Но что позволяет осуществлять наказывающую, вознаграждающую и условную власть в их различных формах и пропорциях? Для лучшего понимания власти следует обратиться к ее источникам.</w:t>
      </w:r>
    </w:p>
    <w:p w:rsidR="00073EC4" w:rsidRPr="00891877" w:rsidRDefault="00073EC4" w:rsidP="00073EC4">
      <w:pPr>
        <w:shd w:val="clear" w:color="auto" w:fill="FFFFFF"/>
        <w:spacing w:after="0" w:line="360" w:lineRule="auto"/>
        <w:ind w:firstLine="709"/>
        <w:jc w:val="both"/>
        <w:rPr>
          <w:rFonts w:ascii="Times New Roman" w:hAnsi="Times New Roman"/>
          <w:sz w:val="28"/>
          <w:szCs w:val="28"/>
        </w:rPr>
      </w:pPr>
      <w:proofErr w:type="spellStart"/>
      <w:r w:rsidRPr="00891877">
        <w:rPr>
          <w:rFonts w:ascii="Times New Roman" w:hAnsi="Times New Roman"/>
          <w:sz w:val="28"/>
          <w:szCs w:val="28"/>
        </w:rPr>
        <w:t>Гэлбрейт</w:t>
      </w:r>
      <w:proofErr w:type="spellEnd"/>
      <w:r w:rsidRPr="00891877">
        <w:rPr>
          <w:rFonts w:ascii="Times New Roman" w:hAnsi="Times New Roman"/>
          <w:sz w:val="28"/>
          <w:szCs w:val="28"/>
        </w:rPr>
        <w:t xml:space="preserve"> выделил три источника власти, которые предо</w:t>
      </w:r>
      <w:r>
        <w:rPr>
          <w:rFonts w:ascii="Times New Roman" w:hAnsi="Times New Roman"/>
          <w:sz w:val="28"/>
          <w:szCs w:val="28"/>
        </w:rPr>
        <w:t>ставляют право ее использования,</w:t>
      </w:r>
      <w:r w:rsidRPr="00891877">
        <w:rPr>
          <w:rFonts w:ascii="Times New Roman" w:hAnsi="Times New Roman"/>
          <w:sz w:val="28"/>
          <w:szCs w:val="28"/>
        </w:rPr>
        <w:t xml:space="preserve"> </w:t>
      </w:r>
      <w:r>
        <w:rPr>
          <w:rFonts w:ascii="Times New Roman" w:hAnsi="Times New Roman"/>
          <w:sz w:val="28"/>
          <w:szCs w:val="28"/>
        </w:rPr>
        <w:t>э</w:t>
      </w:r>
      <w:r w:rsidRPr="00891877">
        <w:rPr>
          <w:rFonts w:ascii="Times New Roman" w:hAnsi="Times New Roman"/>
          <w:sz w:val="28"/>
          <w:szCs w:val="28"/>
        </w:rPr>
        <w:t>то личность, собственность и организация.</w:t>
      </w:r>
      <w:r w:rsidR="003C7F0D">
        <w:rPr>
          <w:rFonts w:ascii="Times New Roman" w:hAnsi="Times New Roman"/>
          <w:sz w:val="28"/>
          <w:szCs w:val="28"/>
        </w:rPr>
        <w:t xml:space="preserve"> </w:t>
      </w:r>
      <w:r w:rsidR="003C7F0D" w:rsidRPr="002D4234">
        <w:rPr>
          <w:rFonts w:ascii="Times New Roman" w:hAnsi="Times New Roman"/>
          <w:sz w:val="28"/>
          <w:szCs w:val="28"/>
        </w:rPr>
        <w:t>[</w:t>
      </w:r>
      <w:r w:rsidR="003C7F0D">
        <w:rPr>
          <w:rFonts w:ascii="Times New Roman" w:hAnsi="Times New Roman"/>
          <w:sz w:val="28"/>
          <w:szCs w:val="28"/>
        </w:rPr>
        <w:t>7, р.6</w:t>
      </w:r>
      <w:r w:rsidR="003C7F0D" w:rsidRPr="002D4234">
        <w:rPr>
          <w:rFonts w:ascii="Times New Roman" w:hAnsi="Times New Roman"/>
          <w:sz w:val="28"/>
          <w:szCs w:val="28"/>
        </w:rPr>
        <w:t>]</w:t>
      </w:r>
      <w:r w:rsidR="003C7F0D" w:rsidRPr="00891877">
        <w:rPr>
          <w:rFonts w:ascii="Times New Roman" w:hAnsi="Times New Roman"/>
          <w:sz w:val="28"/>
          <w:szCs w:val="28"/>
        </w:rPr>
        <w:t xml:space="preserve">. </w:t>
      </w:r>
      <w:r w:rsidRPr="00891877">
        <w:rPr>
          <w:rFonts w:ascii="Times New Roman" w:hAnsi="Times New Roman"/>
          <w:sz w:val="28"/>
          <w:szCs w:val="28"/>
        </w:rPr>
        <w:t xml:space="preserve"> </w:t>
      </w:r>
      <w:proofErr w:type="gramStart"/>
      <w:r w:rsidRPr="00891877">
        <w:rPr>
          <w:rFonts w:ascii="Times New Roman" w:hAnsi="Times New Roman"/>
          <w:sz w:val="28"/>
          <w:szCs w:val="28"/>
        </w:rPr>
        <w:t>Э</w:t>
      </w:r>
      <w:proofErr w:type="gramEnd"/>
      <w:r w:rsidRPr="00891877">
        <w:rPr>
          <w:rFonts w:ascii="Times New Roman" w:hAnsi="Times New Roman"/>
          <w:sz w:val="28"/>
          <w:szCs w:val="28"/>
        </w:rPr>
        <w:t xml:space="preserve">ти источники разграничивают тех, кто владеет властью, от тех, кто ей подчиняется. </w:t>
      </w:r>
    </w:p>
    <w:p w:rsidR="00073EC4" w:rsidRPr="00891877" w:rsidRDefault="00073EC4" w:rsidP="00073EC4">
      <w:pPr>
        <w:shd w:val="clear" w:color="auto" w:fill="FFFFFF"/>
        <w:spacing w:after="0" w:line="360" w:lineRule="auto"/>
        <w:ind w:firstLine="709"/>
        <w:jc w:val="both"/>
        <w:rPr>
          <w:rFonts w:ascii="Times New Roman" w:hAnsi="Times New Roman"/>
          <w:sz w:val="28"/>
          <w:szCs w:val="28"/>
        </w:rPr>
      </w:pPr>
      <w:r w:rsidRPr="00891877">
        <w:rPr>
          <w:rFonts w:ascii="Times New Roman" w:hAnsi="Times New Roman"/>
          <w:sz w:val="28"/>
          <w:szCs w:val="28"/>
        </w:rPr>
        <w:t>Личность (лидерство в общем смысле) является качеством телосложения, ума, речи, уверенности или других личных черт, которые предоставляют доступ к одному или более инструментам власти. Это может быть доступ к наказывающей власти через физическую силу в примитивных обществах. Однако</w:t>
      </w:r>
      <w:proofErr w:type="gramStart"/>
      <w:r w:rsidRPr="00891877">
        <w:rPr>
          <w:rFonts w:ascii="Times New Roman" w:hAnsi="Times New Roman"/>
          <w:sz w:val="28"/>
          <w:szCs w:val="28"/>
        </w:rPr>
        <w:t>,</w:t>
      </w:r>
      <w:proofErr w:type="gramEnd"/>
      <w:r w:rsidRPr="00891877">
        <w:rPr>
          <w:rFonts w:ascii="Times New Roman" w:hAnsi="Times New Roman"/>
          <w:sz w:val="28"/>
          <w:szCs w:val="28"/>
        </w:rPr>
        <w:t xml:space="preserve"> в </w:t>
      </w:r>
      <w:r>
        <w:rPr>
          <w:rFonts w:ascii="Times New Roman" w:hAnsi="Times New Roman"/>
          <w:sz w:val="28"/>
          <w:szCs w:val="28"/>
        </w:rPr>
        <w:t>настоящее</w:t>
      </w:r>
      <w:r w:rsidRPr="00891877">
        <w:rPr>
          <w:rFonts w:ascii="Times New Roman" w:hAnsi="Times New Roman"/>
          <w:sz w:val="28"/>
          <w:szCs w:val="28"/>
        </w:rPr>
        <w:t xml:space="preserve"> время личность имеет ассоциацию с условной властью, со способностью убедить или создать веру</w:t>
      </w:r>
      <w:r w:rsidR="002D4234">
        <w:rPr>
          <w:rFonts w:ascii="Times New Roman" w:hAnsi="Times New Roman"/>
          <w:sz w:val="28"/>
          <w:szCs w:val="28"/>
        </w:rPr>
        <w:t>.</w:t>
      </w:r>
      <w:r w:rsidRPr="00891877">
        <w:rPr>
          <w:rFonts w:ascii="Times New Roman" w:hAnsi="Times New Roman"/>
          <w:sz w:val="28"/>
          <w:szCs w:val="28"/>
        </w:rPr>
        <w:t xml:space="preserve"> </w:t>
      </w:r>
    </w:p>
    <w:p w:rsidR="00073EC4" w:rsidRPr="00891877" w:rsidRDefault="00073EC4" w:rsidP="00073EC4">
      <w:pPr>
        <w:shd w:val="clear" w:color="auto" w:fill="FFFFFF"/>
        <w:spacing w:after="0" w:line="360" w:lineRule="auto"/>
        <w:ind w:firstLine="709"/>
        <w:jc w:val="both"/>
        <w:rPr>
          <w:rFonts w:ascii="Times New Roman" w:hAnsi="Times New Roman"/>
          <w:sz w:val="28"/>
          <w:szCs w:val="28"/>
        </w:rPr>
      </w:pPr>
      <w:r w:rsidRPr="00891877">
        <w:rPr>
          <w:rFonts w:ascii="Times New Roman" w:hAnsi="Times New Roman"/>
          <w:sz w:val="28"/>
          <w:szCs w:val="28"/>
        </w:rPr>
        <w:t>Собственность обеспечивает возможность «купить» подчинение. Весьма очевидна ассоциация собственности с вознаграждающей властью, но собственность также может привлечь и условную власть.</w:t>
      </w:r>
    </w:p>
    <w:p w:rsidR="00073EC4" w:rsidRPr="00891877" w:rsidRDefault="00073EC4" w:rsidP="00073EC4">
      <w:pPr>
        <w:shd w:val="clear" w:color="auto" w:fill="FFFFFF"/>
        <w:spacing w:after="0" w:line="360" w:lineRule="auto"/>
        <w:ind w:firstLine="709"/>
        <w:jc w:val="both"/>
        <w:rPr>
          <w:rFonts w:ascii="Times New Roman" w:hAnsi="Times New Roman"/>
          <w:sz w:val="28"/>
          <w:szCs w:val="28"/>
        </w:rPr>
      </w:pPr>
      <w:r w:rsidRPr="00891877">
        <w:rPr>
          <w:rFonts w:ascii="Times New Roman" w:hAnsi="Times New Roman"/>
          <w:sz w:val="28"/>
          <w:szCs w:val="28"/>
        </w:rPr>
        <w:t>Организация является самым важным источником власти в современном обществе. Прежде всего, она имеет отношение к условной власти. От организации идет необходимое убеждение и как результат подчинение ее целям. Но у организации есть также доступ к наказывающей власти, и к вознаграждающей власти, через собственность, которой она владеет.</w:t>
      </w:r>
    </w:p>
    <w:p w:rsidR="00073EC4" w:rsidRPr="00891877" w:rsidRDefault="00073EC4" w:rsidP="00073EC4">
      <w:pPr>
        <w:shd w:val="clear" w:color="auto" w:fill="FFFFFF"/>
        <w:spacing w:after="0" w:line="360" w:lineRule="auto"/>
        <w:ind w:firstLine="709"/>
        <w:jc w:val="both"/>
        <w:rPr>
          <w:rFonts w:ascii="Times New Roman" w:hAnsi="Times New Roman"/>
          <w:sz w:val="28"/>
          <w:szCs w:val="28"/>
        </w:rPr>
      </w:pPr>
      <w:r w:rsidRPr="00891877">
        <w:rPr>
          <w:rFonts w:ascii="Times New Roman" w:hAnsi="Times New Roman"/>
          <w:sz w:val="28"/>
          <w:szCs w:val="28"/>
        </w:rPr>
        <w:t xml:space="preserve">Как и в случае с инструментами власти, источники власти не используются в чистом виде, а почти всегда в комбинации. Личность поддерживается собственностью и получает дополнительную </w:t>
      </w:r>
      <w:r w:rsidRPr="00431F89">
        <w:rPr>
          <w:rFonts w:ascii="Times New Roman" w:hAnsi="Times New Roman"/>
          <w:sz w:val="28"/>
          <w:szCs w:val="28"/>
        </w:rPr>
        <w:t>силу</w:t>
      </w:r>
      <w:r w:rsidRPr="00891877">
        <w:rPr>
          <w:rFonts w:ascii="Times New Roman" w:hAnsi="Times New Roman"/>
          <w:sz w:val="28"/>
          <w:szCs w:val="28"/>
        </w:rPr>
        <w:t xml:space="preserve"> от организации. Собственность всегда существует в сотрудничестве с организацией и, весьма часто, с </w:t>
      </w:r>
      <w:r w:rsidRPr="00891877">
        <w:rPr>
          <w:rFonts w:ascii="Times New Roman" w:hAnsi="Times New Roman"/>
          <w:sz w:val="28"/>
          <w:szCs w:val="28"/>
        </w:rPr>
        <w:lastRenderedPageBreak/>
        <w:t xml:space="preserve">доминирующей личностью. Организация, в свою очередь, поддержана собственностью и личностью. Вместе источники власти образуют одну интерактивную систему. При определенных условиях каждый элемент может быть конвертирован </w:t>
      </w:r>
      <w:proofErr w:type="gramStart"/>
      <w:r w:rsidRPr="00891877">
        <w:rPr>
          <w:rFonts w:ascii="Times New Roman" w:hAnsi="Times New Roman"/>
          <w:sz w:val="28"/>
          <w:szCs w:val="28"/>
        </w:rPr>
        <w:t>в</w:t>
      </w:r>
      <w:proofErr w:type="gramEnd"/>
      <w:r w:rsidRPr="00891877">
        <w:rPr>
          <w:rFonts w:ascii="Times New Roman" w:hAnsi="Times New Roman"/>
          <w:sz w:val="28"/>
          <w:szCs w:val="28"/>
        </w:rPr>
        <w:t xml:space="preserve"> другой. «Оружие может добыть вам деньги или вырвать секретную информацию из уст жертвы. Деньги могут купить вам информацию или оружие. Информация может быть использована как для увеличения количества доступных вам денег, так и для усиления ваших войск»</w:t>
      </w:r>
      <w:r w:rsidR="002D4234">
        <w:rPr>
          <w:rFonts w:ascii="Times New Roman" w:hAnsi="Times New Roman"/>
          <w:sz w:val="28"/>
          <w:szCs w:val="28"/>
        </w:rPr>
        <w:t xml:space="preserve">. </w:t>
      </w:r>
      <w:r w:rsidR="002D4234" w:rsidRPr="002D4234">
        <w:rPr>
          <w:rFonts w:ascii="Times New Roman" w:hAnsi="Times New Roman"/>
          <w:sz w:val="28"/>
          <w:szCs w:val="28"/>
        </w:rPr>
        <w:t>[</w:t>
      </w:r>
      <w:r w:rsidR="002D4234">
        <w:rPr>
          <w:rFonts w:ascii="Times New Roman" w:hAnsi="Times New Roman"/>
          <w:sz w:val="28"/>
          <w:szCs w:val="28"/>
        </w:rPr>
        <w:t>16, с.34-35</w:t>
      </w:r>
      <w:r w:rsidR="002D4234" w:rsidRPr="002D4234">
        <w:rPr>
          <w:rFonts w:ascii="Times New Roman" w:hAnsi="Times New Roman"/>
          <w:sz w:val="28"/>
          <w:szCs w:val="28"/>
        </w:rPr>
        <w:t>]</w:t>
      </w:r>
      <w:r w:rsidR="002D4234" w:rsidRPr="009C2CBB">
        <w:rPr>
          <w:rFonts w:ascii="Times New Roman" w:hAnsi="Times New Roman"/>
          <w:i/>
          <w:sz w:val="28"/>
          <w:szCs w:val="28"/>
        </w:rPr>
        <w:t>.</w:t>
      </w:r>
      <w:r w:rsidR="002D4234" w:rsidRPr="00891877">
        <w:rPr>
          <w:rFonts w:ascii="Times New Roman" w:hAnsi="Times New Roman"/>
          <w:sz w:val="28"/>
          <w:szCs w:val="28"/>
        </w:rPr>
        <w:t xml:space="preserve"> </w:t>
      </w:r>
      <w:r w:rsidRPr="00891877">
        <w:rPr>
          <w:rFonts w:ascii="Times New Roman" w:hAnsi="Times New Roman"/>
          <w:sz w:val="28"/>
          <w:szCs w:val="28"/>
        </w:rPr>
        <w:t xml:space="preserve"> </w:t>
      </w:r>
    </w:p>
    <w:p w:rsidR="00073EC4" w:rsidRPr="00891877" w:rsidRDefault="00073EC4" w:rsidP="00073EC4">
      <w:pPr>
        <w:spacing w:after="0" w:line="360" w:lineRule="auto"/>
        <w:ind w:firstLine="709"/>
        <w:jc w:val="center"/>
        <w:rPr>
          <w:rFonts w:ascii="Times New Roman" w:hAnsi="Times New Roman"/>
          <w:b/>
          <w:sz w:val="28"/>
          <w:szCs w:val="28"/>
        </w:rPr>
      </w:pPr>
      <w:r w:rsidRPr="00891877">
        <w:rPr>
          <w:rFonts w:ascii="Times New Roman" w:hAnsi="Times New Roman"/>
          <w:b/>
          <w:sz w:val="28"/>
          <w:szCs w:val="28"/>
        </w:rPr>
        <w:t>Эволюция власти в историческом контексте</w:t>
      </w:r>
    </w:p>
    <w:p w:rsidR="00073EC4" w:rsidRPr="00891877" w:rsidRDefault="00073EC4" w:rsidP="00073EC4">
      <w:pPr>
        <w:spacing w:after="0" w:line="360" w:lineRule="auto"/>
        <w:ind w:firstLine="709"/>
        <w:jc w:val="both"/>
        <w:rPr>
          <w:rFonts w:ascii="Times New Roman" w:hAnsi="Times New Roman"/>
          <w:sz w:val="28"/>
          <w:szCs w:val="28"/>
        </w:rPr>
      </w:pPr>
      <w:r w:rsidRPr="00891877">
        <w:rPr>
          <w:rFonts w:ascii="Times New Roman" w:hAnsi="Times New Roman"/>
          <w:sz w:val="28"/>
          <w:szCs w:val="28"/>
        </w:rPr>
        <w:t>Развитие общества рассматривается как смена трех</w:t>
      </w:r>
      <w:r>
        <w:rPr>
          <w:rFonts w:ascii="Times New Roman" w:hAnsi="Times New Roman"/>
          <w:sz w:val="28"/>
          <w:szCs w:val="28"/>
        </w:rPr>
        <w:t xml:space="preserve"> социально-экономических систем – д</w:t>
      </w:r>
      <w:r w:rsidRPr="00891877">
        <w:rPr>
          <w:rFonts w:ascii="Times New Roman" w:hAnsi="Times New Roman"/>
          <w:sz w:val="28"/>
          <w:szCs w:val="28"/>
        </w:rPr>
        <w:t>оин</w:t>
      </w:r>
      <w:r>
        <w:rPr>
          <w:rFonts w:ascii="Times New Roman" w:hAnsi="Times New Roman"/>
          <w:sz w:val="28"/>
          <w:szCs w:val="28"/>
        </w:rPr>
        <w:t>дустриальное, индустриальное и постиндустриальное общества</w:t>
      </w:r>
      <w:r w:rsidRPr="00891877">
        <w:rPr>
          <w:rFonts w:ascii="Times New Roman" w:hAnsi="Times New Roman"/>
          <w:sz w:val="28"/>
          <w:szCs w:val="28"/>
        </w:rPr>
        <w:t xml:space="preserve">. </w:t>
      </w:r>
    </w:p>
    <w:p w:rsidR="00073EC4" w:rsidRPr="00891877" w:rsidRDefault="00073EC4" w:rsidP="00073EC4">
      <w:pPr>
        <w:spacing w:after="0" w:line="360" w:lineRule="auto"/>
        <w:ind w:firstLine="709"/>
        <w:jc w:val="both"/>
        <w:rPr>
          <w:rFonts w:ascii="Times New Roman" w:hAnsi="Times New Roman"/>
          <w:sz w:val="28"/>
          <w:szCs w:val="28"/>
        </w:rPr>
      </w:pPr>
      <w:r>
        <w:rPr>
          <w:rFonts w:ascii="Times New Roman" w:hAnsi="Times New Roman"/>
          <w:sz w:val="28"/>
          <w:szCs w:val="28"/>
        </w:rPr>
        <w:t>В соответствии с</w:t>
      </w:r>
      <w:r w:rsidRPr="00891877">
        <w:rPr>
          <w:rFonts w:ascii="Times New Roman" w:hAnsi="Times New Roman"/>
          <w:sz w:val="28"/>
          <w:szCs w:val="28"/>
        </w:rPr>
        <w:t xml:space="preserve"> позицией </w:t>
      </w:r>
      <w:proofErr w:type="spellStart"/>
      <w:r w:rsidRPr="00891877">
        <w:rPr>
          <w:rFonts w:ascii="Times New Roman" w:hAnsi="Times New Roman"/>
          <w:sz w:val="28"/>
          <w:szCs w:val="28"/>
        </w:rPr>
        <w:t>Гэлбрейта</w:t>
      </w:r>
      <w:proofErr w:type="spellEnd"/>
      <w:r w:rsidRPr="00891877">
        <w:rPr>
          <w:rFonts w:ascii="Times New Roman" w:hAnsi="Times New Roman"/>
          <w:sz w:val="28"/>
          <w:szCs w:val="28"/>
        </w:rPr>
        <w:t xml:space="preserve">, </w:t>
      </w:r>
      <w:r>
        <w:rPr>
          <w:rFonts w:ascii="Times New Roman" w:hAnsi="Times New Roman"/>
          <w:sz w:val="28"/>
          <w:szCs w:val="28"/>
        </w:rPr>
        <w:t>в</w:t>
      </w:r>
      <w:r w:rsidRPr="00891877">
        <w:rPr>
          <w:rFonts w:ascii="Times New Roman" w:hAnsi="Times New Roman"/>
          <w:sz w:val="28"/>
          <w:szCs w:val="28"/>
        </w:rPr>
        <w:t xml:space="preserve"> раннее доиндустриальное время власть принадлежала церкви, феодалу (землевладельцу),  и </w:t>
      </w:r>
      <w:r>
        <w:rPr>
          <w:rFonts w:ascii="Times New Roman" w:hAnsi="Times New Roman"/>
          <w:sz w:val="28"/>
          <w:szCs w:val="28"/>
        </w:rPr>
        <w:t>зарождающемуся</w:t>
      </w:r>
      <w:r w:rsidRPr="00891877">
        <w:rPr>
          <w:rFonts w:ascii="Times New Roman" w:hAnsi="Times New Roman"/>
          <w:sz w:val="28"/>
          <w:szCs w:val="28"/>
        </w:rPr>
        <w:t xml:space="preserve"> государству</w:t>
      </w:r>
      <w:r w:rsidR="002D4234">
        <w:rPr>
          <w:rFonts w:ascii="Times New Roman" w:hAnsi="Times New Roman"/>
          <w:sz w:val="28"/>
          <w:szCs w:val="28"/>
        </w:rPr>
        <w:t xml:space="preserve">. </w:t>
      </w:r>
      <w:r w:rsidR="002D4234" w:rsidRPr="002D4234">
        <w:rPr>
          <w:rFonts w:ascii="Times New Roman" w:hAnsi="Times New Roman"/>
          <w:sz w:val="28"/>
          <w:szCs w:val="28"/>
        </w:rPr>
        <w:t>[</w:t>
      </w:r>
      <w:r w:rsidR="003C7F0D">
        <w:rPr>
          <w:rFonts w:ascii="Times New Roman" w:hAnsi="Times New Roman"/>
          <w:sz w:val="28"/>
          <w:szCs w:val="28"/>
        </w:rPr>
        <w:t>7</w:t>
      </w:r>
      <w:r w:rsidR="002D4234" w:rsidRPr="002D4234">
        <w:rPr>
          <w:rFonts w:ascii="Times New Roman" w:hAnsi="Times New Roman"/>
          <w:sz w:val="28"/>
          <w:szCs w:val="28"/>
        </w:rPr>
        <w:t>]</w:t>
      </w:r>
      <w:r w:rsidR="002D4234" w:rsidRPr="009C2CBB">
        <w:rPr>
          <w:rFonts w:ascii="Times New Roman" w:hAnsi="Times New Roman"/>
          <w:i/>
          <w:sz w:val="28"/>
          <w:szCs w:val="28"/>
        </w:rPr>
        <w:t>.</w:t>
      </w:r>
    </w:p>
    <w:p w:rsidR="00073EC4" w:rsidRDefault="00073EC4" w:rsidP="00073EC4">
      <w:pPr>
        <w:spacing w:after="0" w:line="360" w:lineRule="auto"/>
        <w:ind w:firstLine="709"/>
        <w:jc w:val="both"/>
        <w:rPr>
          <w:rFonts w:ascii="Times New Roman" w:hAnsi="Times New Roman"/>
          <w:sz w:val="28"/>
          <w:szCs w:val="28"/>
        </w:rPr>
      </w:pPr>
      <w:r w:rsidRPr="00891877">
        <w:rPr>
          <w:rFonts w:ascii="Times New Roman" w:hAnsi="Times New Roman"/>
          <w:sz w:val="28"/>
          <w:szCs w:val="28"/>
        </w:rPr>
        <w:t xml:space="preserve">Рассматривая структуру власти принадлежавшей церкви, </w:t>
      </w:r>
      <w:proofErr w:type="spellStart"/>
      <w:r>
        <w:rPr>
          <w:rFonts w:ascii="Times New Roman" w:hAnsi="Times New Roman"/>
          <w:sz w:val="28"/>
          <w:szCs w:val="28"/>
        </w:rPr>
        <w:t>Гэлбрейт</w:t>
      </w:r>
      <w:proofErr w:type="spellEnd"/>
      <w:r>
        <w:rPr>
          <w:rFonts w:ascii="Times New Roman" w:hAnsi="Times New Roman"/>
          <w:sz w:val="28"/>
          <w:szCs w:val="28"/>
        </w:rPr>
        <w:t xml:space="preserve"> </w:t>
      </w:r>
      <w:r w:rsidRPr="00891877">
        <w:rPr>
          <w:rFonts w:ascii="Times New Roman" w:hAnsi="Times New Roman"/>
          <w:sz w:val="28"/>
          <w:szCs w:val="28"/>
        </w:rPr>
        <w:t xml:space="preserve"> отме</w:t>
      </w:r>
      <w:r>
        <w:rPr>
          <w:rFonts w:ascii="Times New Roman" w:hAnsi="Times New Roman"/>
          <w:sz w:val="28"/>
          <w:szCs w:val="28"/>
        </w:rPr>
        <w:t>чает</w:t>
      </w:r>
      <w:r w:rsidRPr="00891877">
        <w:rPr>
          <w:rFonts w:ascii="Times New Roman" w:hAnsi="Times New Roman"/>
          <w:sz w:val="28"/>
          <w:szCs w:val="28"/>
        </w:rPr>
        <w:t xml:space="preserve">, что в качестве источников ее власти выступала превосходная организация, поддержанная, в свою очередь, обширной и значительной собственностью (большие </w:t>
      </w:r>
      <w:proofErr w:type="gramStart"/>
      <w:r w:rsidRPr="00891877">
        <w:rPr>
          <w:rFonts w:ascii="Times New Roman" w:hAnsi="Times New Roman"/>
          <w:sz w:val="28"/>
          <w:szCs w:val="28"/>
        </w:rPr>
        <w:t>земельный</w:t>
      </w:r>
      <w:proofErr w:type="gramEnd"/>
      <w:r w:rsidRPr="00891877">
        <w:rPr>
          <w:rFonts w:ascii="Times New Roman" w:hAnsi="Times New Roman"/>
          <w:sz w:val="28"/>
          <w:szCs w:val="28"/>
        </w:rPr>
        <w:t xml:space="preserve"> наделы, пожертвования прихожан) и сложившаяся идеология. Это было, в основном, осуществление условной власти, люди склонили свою волю к воле церкви через веру. </w:t>
      </w:r>
    </w:p>
    <w:p w:rsidR="00073EC4" w:rsidRPr="00891877" w:rsidRDefault="00073EC4" w:rsidP="00073EC4">
      <w:pPr>
        <w:spacing w:after="0" w:line="360" w:lineRule="auto"/>
        <w:ind w:firstLine="709"/>
        <w:jc w:val="both"/>
        <w:rPr>
          <w:rFonts w:ascii="Times New Roman" w:hAnsi="Times New Roman"/>
          <w:sz w:val="28"/>
          <w:szCs w:val="28"/>
        </w:rPr>
      </w:pPr>
      <w:r w:rsidRPr="00891877">
        <w:rPr>
          <w:rFonts w:ascii="Times New Roman" w:hAnsi="Times New Roman"/>
          <w:sz w:val="28"/>
          <w:szCs w:val="28"/>
        </w:rPr>
        <w:t xml:space="preserve">Светская власть была разделена между феодалами и </w:t>
      </w:r>
      <w:r>
        <w:rPr>
          <w:rFonts w:ascii="Times New Roman" w:hAnsi="Times New Roman"/>
          <w:sz w:val="28"/>
          <w:szCs w:val="28"/>
        </w:rPr>
        <w:t>зарождающимся</w:t>
      </w:r>
      <w:r w:rsidRPr="00891877">
        <w:rPr>
          <w:rFonts w:ascii="Times New Roman" w:hAnsi="Times New Roman"/>
          <w:sz w:val="28"/>
          <w:szCs w:val="28"/>
        </w:rPr>
        <w:t xml:space="preserve"> государством, их власть находилась в острой конкуренции или в конфликте с более сильной властью церкви. Среди источников власти роль личности правителя или феодала была наиболее значимой. </w:t>
      </w:r>
    </w:p>
    <w:p w:rsidR="00073EC4" w:rsidRPr="00891877" w:rsidRDefault="00073EC4" w:rsidP="00073EC4">
      <w:pPr>
        <w:spacing w:after="0" w:line="360" w:lineRule="auto"/>
        <w:ind w:firstLine="709"/>
        <w:jc w:val="both"/>
        <w:rPr>
          <w:rFonts w:ascii="Times New Roman" w:hAnsi="Times New Roman"/>
          <w:sz w:val="28"/>
          <w:szCs w:val="28"/>
        </w:rPr>
      </w:pPr>
      <w:r w:rsidRPr="00891877">
        <w:rPr>
          <w:rFonts w:ascii="Times New Roman" w:hAnsi="Times New Roman"/>
          <w:sz w:val="28"/>
          <w:szCs w:val="28"/>
        </w:rPr>
        <w:t xml:space="preserve">В качестве источника власти использовалась и собственность. Владелец собственности мог расширить свои владения, увеличить количество подчиненных ему работников. Награда, которую работники получали за свое подчинение, была результатом использования примитивной копии современной вознаграждающей власти. Практически не имея свободы выбора, отказ подчиниться воле феодала </w:t>
      </w:r>
      <w:r w:rsidRPr="00891877">
        <w:rPr>
          <w:rFonts w:ascii="Times New Roman" w:hAnsi="Times New Roman"/>
          <w:sz w:val="28"/>
          <w:szCs w:val="28"/>
        </w:rPr>
        <w:lastRenderedPageBreak/>
        <w:t>повлек бы за собой наряду с применением наказывающей власти и неблагоприятные экономические последствия для объекта власти.</w:t>
      </w:r>
    </w:p>
    <w:p w:rsidR="00073EC4" w:rsidRPr="00891877" w:rsidRDefault="00073EC4" w:rsidP="00073EC4">
      <w:pPr>
        <w:spacing w:after="0" w:line="360" w:lineRule="auto"/>
        <w:ind w:firstLine="709"/>
        <w:jc w:val="both"/>
        <w:rPr>
          <w:rFonts w:ascii="Times New Roman" w:hAnsi="Times New Roman"/>
          <w:sz w:val="28"/>
          <w:szCs w:val="28"/>
        </w:rPr>
      </w:pPr>
      <w:r w:rsidRPr="00891877">
        <w:rPr>
          <w:rFonts w:ascii="Times New Roman" w:hAnsi="Times New Roman"/>
          <w:sz w:val="28"/>
          <w:szCs w:val="28"/>
        </w:rPr>
        <w:t xml:space="preserve">Можно отметить и организацию, однако она была относительно небольшим источником феодальной власти. Она была создана специально для военных предприятий.   </w:t>
      </w:r>
    </w:p>
    <w:p w:rsidR="00073EC4" w:rsidRPr="00891877" w:rsidRDefault="00073EC4" w:rsidP="00073EC4">
      <w:pPr>
        <w:spacing w:after="0" w:line="360" w:lineRule="auto"/>
        <w:ind w:firstLine="709"/>
        <w:jc w:val="both"/>
        <w:rPr>
          <w:rFonts w:ascii="Times New Roman" w:hAnsi="Times New Roman"/>
          <w:sz w:val="28"/>
          <w:szCs w:val="28"/>
        </w:rPr>
      </w:pPr>
      <w:r w:rsidRPr="00891877">
        <w:rPr>
          <w:rFonts w:ascii="Times New Roman" w:hAnsi="Times New Roman"/>
          <w:sz w:val="28"/>
          <w:szCs w:val="28"/>
        </w:rPr>
        <w:t>Инструменты осуществления власти, используемые феодалами, включали наказывающую власть и явную и неявную условную власть. Слово феодала рассматривалось как закон, подчинение его воле было беспрекословным. Такое подчинение в еще большей мере было причиной использования наказывающей власти. Такая власть применялась для наказания тех, кто жил на феодальных землях. Симметрично, этот инструмент использовался для осуществления внешней власти</w:t>
      </w:r>
      <w:r w:rsidR="002D4234">
        <w:rPr>
          <w:rFonts w:ascii="Times New Roman" w:hAnsi="Times New Roman"/>
          <w:sz w:val="28"/>
          <w:szCs w:val="28"/>
        </w:rPr>
        <w:t xml:space="preserve">. </w:t>
      </w:r>
    </w:p>
    <w:p w:rsidR="00073EC4" w:rsidRPr="00891877" w:rsidRDefault="00073EC4" w:rsidP="00073EC4">
      <w:pPr>
        <w:spacing w:after="0" w:line="360" w:lineRule="auto"/>
        <w:ind w:firstLine="709"/>
        <w:jc w:val="both"/>
        <w:rPr>
          <w:rFonts w:ascii="Times New Roman" w:hAnsi="Times New Roman"/>
          <w:sz w:val="28"/>
          <w:szCs w:val="28"/>
        </w:rPr>
      </w:pPr>
      <w:r w:rsidRPr="00891877">
        <w:rPr>
          <w:rFonts w:ascii="Times New Roman" w:hAnsi="Times New Roman"/>
          <w:sz w:val="28"/>
          <w:szCs w:val="28"/>
        </w:rPr>
        <w:t>Таким образом, в доиндустриальную эпоху экономическое могущество было достоянием светских и церковных феодалов, а власть ассоциировалась с земельной собственностью и людьми, населявших эту землю. Постепенно, когда промышленная собственность сменила земельную, такая ассоциация ослабла,  происходит вытеснение натурального хозяйства рыночными экономическими отношениями, окончательное становление и  укрепление национального государства, и появление сильного торгового класса.</w:t>
      </w:r>
    </w:p>
    <w:p w:rsidR="00073EC4" w:rsidRPr="00891877" w:rsidRDefault="00073EC4" w:rsidP="00073EC4">
      <w:pPr>
        <w:spacing w:after="0" w:line="360" w:lineRule="auto"/>
        <w:ind w:firstLine="709"/>
        <w:jc w:val="both"/>
        <w:rPr>
          <w:rFonts w:ascii="Times New Roman" w:hAnsi="Times New Roman"/>
          <w:sz w:val="28"/>
          <w:szCs w:val="28"/>
        </w:rPr>
      </w:pPr>
      <w:r w:rsidRPr="00891877">
        <w:rPr>
          <w:rFonts w:ascii="Times New Roman" w:hAnsi="Times New Roman"/>
          <w:sz w:val="28"/>
          <w:szCs w:val="28"/>
        </w:rPr>
        <w:t xml:space="preserve">Все это привело к изменениям в источниках и инструментах осуществления власти. Первичный источник власти торгового капитализма находился в собственности, но уже не </w:t>
      </w:r>
      <w:proofErr w:type="gramStart"/>
      <w:r w:rsidRPr="00891877">
        <w:rPr>
          <w:rFonts w:ascii="Times New Roman" w:hAnsi="Times New Roman"/>
          <w:sz w:val="28"/>
          <w:szCs w:val="28"/>
        </w:rPr>
        <w:t>в</w:t>
      </w:r>
      <w:proofErr w:type="gramEnd"/>
      <w:r w:rsidRPr="00891877">
        <w:rPr>
          <w:rFonts w:ascii="Times New Roman" w:hAnsi="Times New Roman"/>
          <w:sz w:val="28"/>
          <w:szCs w:val="28"/>
        </w:rPr>
        <w:t xml:space="preserve"> земельной, а в денежной</w:t>
      </w:r>
      <w:r w:rsidR="002D4234">
        <w:rPr>
          <w:rFonts w:ascii="Times New Roman" w:hAnsi="Times New Roman"/>
          <w:sz w:val="28"/>
          <w:szCs w:val="28"/>
        </w:rPr>
        <w:t xml:space="preserve">. </w:t>
      </w:r>
      <w:r w:rsidR="002D4234" w:rsidRPr="002D4234">
        <w:rPr>
          <w:rFonts w:ascii="Times New Roman" w:hAnsi="Times New Roman"/>
          <w:sz w:val="28"/>
          <w:szCs w:val="28"/>
        </w:rPr>
        <w:t>[</w:t>
      </w:r>
      <w:r w:rsidR="002D4234">
        <w:rPr>
          <w:rFonts w:ascii="Times New Roman" w:hAnsi="Times New Roman"/>
          <w:sz w:val="28"/>
          <w:szCs w:val="28"/>
        </w:rPr>
        <w:t>7, р.99</w:t>
      </w:r>
      <w:r w:rsidR="002D4234" w:rsidRPr="002D4234">
        <w:rPr>
          <w:rFonts w:ascii="Times New Roman" w:hAnsi="Times New Roman"/>
          <w:sz w:val="28"/>
          <w:szCs w:val="28"/>
        </w:rPr>
        <w:t>]</w:t>
      </w:r>
      <w:r w:rsidR="002D4234" w:rsidRPr="009C2CBB">
        <w:rPr>
          <w:rFonts w:ascii="Times New Roman" w:hAnsi="Times New Roman"/>
          <w:i/>
          <w:sz w:val="28"/>
          <w:szCs w:val="28"/>
        </w:rPr>
        <w:t>.</w:t>
      </w:r>
      <w:r w:rsidRPr="00891877">
        <w:rPr>
          <w:rFonts w:ascii="Times New Roman" w:hAnsi="Times New Roman"/>
          <w:sz w:val="28"/>
          <w:szCs w:val="28"/>
        </w:rPr>
        <w:t xml:space="preserve">Собственность стала главным источником торговой власти и состояла из оборотного капитала, товара, транспортируемого </w:t>
      </w:r>
      <w:r w:rsidRPr="00891877">
        <w:rPr>
          <w:rFonts w:ascii="Times New Roman" w:hAnsi="Times New Roman"/>
          <w:sz w:val="28"/>
          <w:szCs w:val="28"/>
        </w:rPr>
        <w:softHyphen/>
        <w:t xml:space="preserve">или хранящегося для продажи. Капитал торговцев также </w:t>
      </w:r>
      <w:r w:rsidRPr="00891877">
        <w:rPr>
          <w:rFonts w:ascii="Times New Roman" w:hAnsi="Times New Roman"/>
          <w:sz w:val="28"/>
          <w:szCs w:val="28"/>
        </w:rPr>
        <w:softHyphen/>
        <w:t xml:space="preserve">включал металлические деньги, золото и серебро. Совокупность всей собственности торгового класса была источником его </w:t>
      </w:r>
      <w:r w:rsidRPr="00891877">
        <w:rPr>
          <w:rFonts w:ascii="Times New Roman" w:hAnsi="Times New Roman"/>
          <w:sz w:val="28"/>
          <w:szCs w:val="28"/>
        </w:rPr>
        <w:softHyphen/>
        <w:t>вознаграждающей власти. Благодаря собственности они получали подчинение поставщиков и работников, которые испытывали потребность в наличных деньгах. Собственность, также обеспечивала престиж торговцев в обществе, благодаря чему о</w:t>
      </w:r>
      <w:r>
        <w:rPr>
          <w:rFonts w:ascii="Times New Roman" w:hAnsi="Times New Roman"/>
          <w:sz w:val="28"/>
          <w:szCs w:val="28"/>
        </w:rPr>
        <w:t>ни получили условное подчинение</w:t>
      </w:r>
      <w:r w:rsidRPr="00891877">
        <w:rPr>
          <w:rFonts w:ascii="Times New Roman" w:hAnsi="Times New Roman"/>
          <w:sz w:val="28"/>
          <w:szCs w:val="28"/>
        </w:rPr>
        <w:t>.</w:t>
      </w:r>
    </w:p>
    <w:p w:rsidR="00073EC4" w:rsidRPr="00891877" w:rsidRDefault="00073EC4" w:rsidP="00073EC4">
      <w:pPr>
        <w:spacing w:after="0" w:line="360" w:lineRule="auto"/>
        <w:ind w:firstLine="709"/>
        <w:jc w:val="both"/>
        <w:rPr>
          <w:rFonts w:ascii="Times New Roman" w:hAnsi="Times New Roman"/>
          <w:sz w:val="28"/>
          <w:szCs w:val="28"/>
        </w:rPr>
      </w:pPr>
      <w:r w:rsidRPr="00891877">
        <w:rPr>
          <w:rFonts w:ascii="Times New Roman" w:hAnsi="Times New Roman"/>
          <w:sz w:val="28"/>
          <w:szCs w:val="28"/>
        </w:rPr>
        <w:lastRenderedPageBreak/>
        <w:t xml:space="preserve">Значимость личности уменьшилась, на смену ей пришла организация. Как справедливо </w:t>
      </w:r>
      <w:proofErr w:type="gramStart"/>
      <w:r w:rsidRPr="00891877">
        <w:rPr>
          <w:rFonts w:ascii="Times New Roman" w:hAnsi="Times New Roman"/>
          <w:sz w:val="28"/>
          <w:szCs w:val="28"/>
        </w:rPr>
        <w:t xml:space="preserve">отмечает </w:t>
      </w:r>
      <w:proofErr w:type="spellStart"/>
      <w:r w:rsidRPr="00891877">
        <w:rPr>
          <w:rFonts w:ascii="Times New Roman" w:hAnsi="Times New Roman"/>
          <w:sz w:val="28"/>
          <w:szCs w:val="28"/>
        </w:rPr>
        <w:t>Гэлбрейт</w:t>
      </w:r>
      <w:proofErr w:type="spellEnd"/>
      <w:r w:rsidRPr="00891877">
        <w:rPr>
          <w:rFonts w:ascii="Times New Roman" w:hAnsi="Times New Roman"/>
          <w:sz w:val="28"/>
          <w:szCs w:val="28"/>
        </w:rPr>
        <w:t xml:space="preserve"> торговцы были</w:t>
      </w:r>
      <w:proofErr w:type="gramEnd"/>
      <w:r w:rsidRPr="00891877">
        <w:rPr>
          <w:rFonts w:ascii="Times New Roman" w:hAnsi="Times New Roman"/>
          <w:sz w:val="28"/>
          <w:szCs w:val="28"/>
        </w:rPr>
        <w:t xml:space="preserve"> в значительной степени анонимными, они были не индивидами, а классом. </w:t>
      </w:r>
      <w:r w:rsidR="002D4234" w:rsidRPr="002D4234">
        <w:rPr>
          <w:rFonts w:ascii="Times New Roman" w:hAnsi="Times New Roman"/>
          <w:sz w:val="28"/>
          <w:szCs w:val="28"/>
        </w:rPr>
        <w:t>[</w:t>
      </w:r>
      <w:r w:rsidR="002D4234">
        <w:rPr>
          <w:rFonts w:ascii="Times New Roman" w:hAnsi="Times New Roman"/>
          <w:sz w:val="28"/>
          <w:szCs w:val="28"/>
        </w:rPr>
        <w:t>7, р.99</w:t>
      </w:r>
      <w:r w:rsidR="002D4234" w:rsidRPr="002D4234">
        <w:rPr>
          <w:rFonts w:ascii="Times New Roman" w:hAnsi="Times New Roman"/>
          <w:sz w:val="28"/>
          <w:szCs w:val="28"/>
        </w:rPr>
        <w:t>]</w:t>
      </w:r>
      <w:r w:rsidR="002D4234" w:rsidRPr="009C2CBB">
        <w:rPr>
          <w:rFonts w:ascii="Times New Roman" w:hAnsi="Times New Roman"/>
          <w:i/>
          <w:sz w:val="28"/>
          <w:szCs w:val="28"/>
        </w:rPr>
        <w:t xml:space="preserve">. </w:t>
      </w:r>
      <w:r w:rsidRPr="00891877">
        <w:rPr>
          <w:rFonts w:ascii="Times New Roman" w:hAnsi="Times New Roman"/>
          <w:sz w:val="28"/>
          <w:szCs w:val="28"/>
        </w:rPr>
        <w:t xml:space="preserve"> </w:t>
      </w:r>
    </w:p>
    <w:p w:rsidR="00073EC4" w:rsidRPr="00891877" w:rsidRDefault="00073EC4" w:rsidP="00073EC4">
      <w:pPr>
        <w:spacing w:after="0" w:line="360" w:lineRule="auto"/>
        <w:ind w:firstLine="709"/>
        <w:jc w:val="both"/>
        <w:rPr>
          <w:rFonts w:ascii="Times New Roman" w:hAnsi="Times New Roman"/>
          <w:sz w:val="28"/>
          <w:szCs w:val="28"/>
        </w:rPr>
      </w:pPr>
      <w:r w:rsidRPr="00891877">
        <w:rPr>
          <w:rFonts w:ascii="Times New Roman" w:hAnsi="Times New Roman"/>
          <w:sz w:val="28"/>
          <w:szCs w:val="28"/>
        </w:rPr>
        <w:t>Однако</w:t>
      </w:r>
      <w:proofErr w:type="gramStart"/>
      <w:r w:rsidRPr="00891877">
        <w:rPr>
          <w:rFonts w:ascii="Times New Roman" w:hAnsi="Times New Roman"/>
          <w:sz w:val="28"/>
          <w:szCs w:val="28"/>
        </w:rPr>
        <w:t>,</w:t>
      </w:r>
      <w:proofErr w:type="gramEnd"/>
      <w:r w:rsidRPr="00891877">
        <w:rPr>
          <w:rFonts w:ascii="Times New Roman" w:hAnsi="Times New Roman"/>
          <w:sz w:val="28"/>
          <w:szCs w:val="28"/>
        </w:rPr>
        <w:t xml:space="preserve"> происходят изменения пошатнувшие торговую власть, это была промышленная революция и развитие индустриального капитализма. На первое место в национальной экономике вме</w:t>
      </w:r>
      <w:r w:rsidRPr="00891877">
        <w:rPr>
          <w:rFonts w:ascii="Times New Roman" w:hAnsi="Times New Roman"/>
          <w:sz w:val="28"/>
          <w:szCs w:val="28"/>
        </w:rPr>
        <w:softHyphen/>
        <w:t xml:space="preserve">сто сельского хозяйства и торговли выходит промышленность. </w:t>
      </w:r>
    </w:p>
    <w:p w:rsidR="00073EC4" w:rsidRPr="00891877" w:rsidRDefault="00073EC4" w:rsidP="00073EC4">
      <w:pPr>
        <w:spacing w:after="0" w:line="360" w:lineRule="auto"/>
        <w:ind w:firstLine="709"/>
        <w:jc w:val="both"/>
        <w:rPr>
          <w:rFonts w:ascii="Times New Roman" w:hAnsi="Times New Roman"/>
          <w:sz w:val="28"/>
          <w:szCs w:val="28"/>
        </w:rPr>
      </w:pPr>
      <w:r w:rsidRPr="00891877">
        <w:rPr>
          <w:rFonts w:ascii="Times New Roman" w:hAnsi="Times New Roman"/>
          <w:sz w:val="28"/>
          <w:szCs w:val="28"/>
        </w:rPr>
        <w:t xml:space="preserve">Собственность оставалась центральным источником власти, но изменился ее характер. Она больше не представляла собой запас товаров и другого оборотного капитала торговца, а была заключена в основных фондах: заводы, фабрики, машины индустриального капиталиста. С изменением в природе вовлеченной собственности произошло изменение в природе организации. </w:t>
      </w:r>
      <w:r>
        <w:rPr>
          <w:rFonts w:ascii="Times New Roman" w:hAnsi="Times New Roman"/>
          <w:sz w:val="28"/>
          <w:szCs w:val="28"/>
        </w:rPr>
        <w:t>Р</w:t>
      </w:r>
      <w:r w:rsidRPr="00891877">
        <w:rPr>
          <w:rFonts w:ascii="Times New Roman" w:hAnsi="Times New Roman"/>
          <w:sz w:val="28"/>
          <w:szCs w:val="28"/>
        </w:rPr>
        <w:t>абочие</w:t>
      </w:r>
      <w:r>
        <w:rPr>
          <w:rFonts w:ascii="Times New Roman" w:hAnsi="Times New Roman"/>
          <w:sz w:val="28"/>
          <w:szCs w:val="28"/>
        </w:rPr>
        <w:t xml:space="preserve"> стали</w:t>
      </w:r>
      <w:r w:rsidRPr="00891877">
        <w:rPr>
          <w:rFonts w:ascii="Times New Roman" w:hAnsi="Times New Roman"/>
          <w:sz w:val="28"/>
          <w:szCs w:val="28"/>
        </w:rPr>
        <w:t xml:space="preserve"> работа</w:t>
      </w:r>
      <w:r>
        <w:rPr>
          <w:rFonts w:ascii="Times New Roman" w:hAnsi="Times New Roman"/>
          <w:sz w:val="28"/>
          <w:szCs w:val="28"/>
        </w:rPr>
        <w:t>ть</w:t>
      </w:r>
      <w:r w:rsidRPr="00891877">
        <w:rPr>
          <w:rFonts w:ascii="Times New Roman" w:hAnsi="Times New Roman"/>
          <w:sz w:val="28"/>
          <w:szCs w:val="28"/>
        </w:rPr>
        <w:t xml:space="preserve"> </w:t>
      </w:r>
      <w:r w:rsidRPr="00891877">
        <w:rPr>
          <w:rFonts w:ascii="Times New Roman" w:hAnsi="Times New Roman"/>
          <w:sz w:val="28"/>
          <w:szCs w:val="28"/>
        </w:rPr>
        <w:softHyphen/>
        <w:t xml:space="preserve">непосредственно на заводах и фабриках, что допускало более сильное использование вознаграждающей власти над </w:t>
      </w:r>
      <w:r>
        <w:rPr>
          <w:rFonts w:ascii="Times New Roman" w:hAnsi="Times New Roman"/>
          <w:sz w:val="28"/>
          <w:szCs w:val="28"/>
        </w:rPr>
        <w:t>ними</w:t>
      </w:r>
      <w:r w:rsidRPr="00891877">
        <w:rPr>
          <w:rFonts w:ascii="Times New Roman" w:hAnsi="Times New Roman"/>
          <w:sz w:val="28"/>
          <w:szCs w:val="28"/>
        </w:rPr>
        <w:t>. Так же произошел сдвиг от более многочисленных анонимных торговцев к более конкретной личности индустриального предпринимателя.</w:t>
      </w:r>
    </w:p>
    <w:p w:rsidR="00073EC4" w:rsidRPr="00891877" w:rsidRDefault="00073EC4" w:rsidP="00073EC4">
      <w:pPr>
        <w:spacing w:after="0" w:line="360" w:lineRule="auto"/>
        <w:ind w:firstLine="709"/>
        <w:jc w:val="both"/>
        <w:rPr>
          <w:rFonts w:ascii="Times New Roman" w:hAnsi="Times New Roman"/>
          <w:sz w:val="28"/>
          <w:szCs w:val="28"/>
        </w:rPr>
      </w:pPr>
      <w:r w:rsidRPr="00891877">
        <w:rPr>
          <w:rFonts w:ascii="Times New Roman" w:hAnsi="Times New Roman"/>
          <w:sz w:val="28"/>
          <w:szCs w:val="28"/>
        </w:rPr>
        <w:t>На основе рассмотренного можно утверждать, что индустриальный капитализм был обязан своей силе доступом, фактически, ко всем трем источникам власти — к собственности, в виде заводов, машин, и оборотного капитала; передовой форме организации объединяющей рабочих с индустриальной фирмой; и, конечно предпринимательской индивидуальности – независимой, инновационной, находчивой, иногда безжалостной.</w:t>
      </w:r>
    </w:p>
    <w:p w:rsidR="00073EC4" w:rsidRPr="009C2CBB" w:rsidRDefault="00073EC4" w:rsidP="00073EC4">
      <w:pPr>
        <w:spacing w:after="0" w:line="360" w:lineRule="auto"/>
        <w:ind w:firstLine="709"/>
        <w:jc w:val="both"/>
        <w:rPr>
          <w:rFonts w:ascii="Times New Roman" w:hAnsi="Times New Roman"/>
          <w:i/>
          <w:sz w:val="28"/>
          <w:szCs w:val="28"/>
        </w:rPr>
      </w:pPr>
      <w:r w:rsidRPr="00891877">
        <w:rPr>
          <w:rFonts w:ascii="Times New Roman" w:hAnsi="Times New Roman"/>
          <w:sz w:val="28"/>
          <w:szCs w:val="28"/>
        </w:rPr>
        <w:t xml:space="preserve">Что касается инструментов осуществления власти </w:t>
      </w:r>
      <w:r>
        <w:rPr>
          <w:rFonts w:ascii="Times New Roman" w:hAnsi="Times New Roman"/>
          <w:sz w:val="28"/>
          <w:szCs w:val="28"/>
        </w:rPr>
        <w:t>н</w:t>
      </w:r>
      <w:r w:rsidRPr="00891877">
        <w:rPr>
          <w:rFonts w:ascii="Times New Roman" w:hAnsi="Times New Roman"/>
          <w:sz w:val="28"/>
          <w:szCs w:val="28"/>
        </w:rPr>
        <w:t>а первое место выходит вознаграждающая власть, как инструмент, с помощью которого было получено подчинение. Произошло, так же, новое и важное развитие условной власти, которая радикально изменила верования государства по поводу управления экономическими действиями. Государство стало на сторону промышленников, всячески удовлетворяя их потребности и желания, по существу оно способствовало расширению их возможностей</w:t>
      </w:r>
      <w:r w:rsidR="002D4234">
        <w:rPr>
          <w:rFonts w:ascii="Times New Roman" w:hAnsi="Times New Roman"/>
          <w:sz w:val="28"/>
          <w:szCs w:val="28"/>
        </w:rPr>
        <w:t xml:space="preserve">. </w:t>
      </w:r>
      <w:r w:rsidR="002D4234" w:rsidRPr="002D4234">
        <w:rPr>
          <w:rFonts w:ascii="Times New Roman" w:hAnsi="Times New Roman"/>
          <w:sz w:val="28"/>
          <w:szCs w:val="28"/>
        </w:rPr>
        <w:t>[</w:t>
      </w:r>
      <w:r w:rsidR="002D4234">
        <w:rPr>
          <w:rFonts w:ascii="Times New Roman" w:hAnsi="Times New Roman"/>
          <w:sz w:val="28"/>
          <w:szCs w:val="28"/>
        </w:rPr>
        <w:t>11, р.21</w:t>
      </w:r>
      <w:r w:rsidR="002D4234" w:rsidRPr="002D4234">
        <w:rPr>
          <w:rFonts w:ascii="Times New Roman" w:hAnsi="Times New Roman"/>
          <w:sz w:val="28"/>
          <w:szCs w:val="28"/>
        </w:rPr>
        <w:t>]</w:t>
      </w:r>
      <w:r w:rsidR="002D4234" w:rsidRPr="009C2CBB">
        <w:rPr>
          <w:rFonts w:ascii="Times New Roman" w:hAnsi="Times New Roman"/>
          <w:i/>
          <w:sz w:val="28"/>
          <w:szCs w:val="28"/>
        </w:rPr>
        <w:t>.</w:t>
      </w:r>
      <w:r w:rsidRPr="009C2CBB">
        <w:rPr>
          <w:rFonts w:ascii="Times New Roman" w:hAnsi="Times New Roman"/>
          <w:i/>
          <w:sz w:val="28"/>
          <w:szCs w:val="28"/>
        </w:rPr>
        <w:t xml:space="preserve"> </w:t>
      </w:r>
    </w:p>
    <w:p w:rsidR="00073EC4" w:rsidRPr="006B3FE2" w:rsidRDefault="00073EC4" w:rsidP="00073EC4">
      <w:pPr>
        <w:spacing w:after="0" w:line="360" w:lineRule="auto"/>
        <w:ind w:firstLine="709"/>
        <w:jc w:val="both"/>
        <w:rPr>
          <w:rFonts w:ascii="Times New Roman" w:hAnsi="Times New Roman"/>
          <w:sz w:val="28"/>
          <w:szCs w:val="28"/>
        </w:rPr>
      </w:pPr>
      <w:r w:rsidRPr="006B3FE2">
        <w:rPr>
          <w:rFonts w:ascii="Times New Roman" w:hAnsi="Times New Roman"/>
          <w:sz w:val="28"/>
          <w:szCs w:val="28"/>
        </w:rPr>
        <w:lastRenderedPageBreak/>
        <w:t xml:space="preserve">Технологическая революция, ставшая причиной перехода к постиндустриальной цивилизации, вызвала повсеместное распространение компьютеров, новых технологий. В связи с этим складываются новые виды семьи, стили работы, жизни, новые формы политики, экономики. Ведущую роль приобретают сфера услуг, наука и образование. Университеты должны занять место корпораций, а ученые – бизнесменов. Вместе с этими изменениями происходят изменения и в структуре власти, теперь власть опирается на знания. </w:t>
      </w:r>
    </w:p>
    <w:p w:rsidR="00073EC4" w:rsidRPr="006B3FE2" w:rsidRDefault="00073EC4" w:rsidP="00073EC4">
      <w:pPr>
        <w:spacing w:after="0" w:line="360" w:lineRule="auto"/>
        <w:ind w:firstLine="709"/>
        <w:jc w:val="both"/>
        <w:rPr>
          <w:rFonts w:ascii="Times New Roman" w:hAnsi="Times New Roman"/>
          <w:sz w:val="28"/>
          <w:szCs w:val="28"/>
        </w:rPr>
      </w:pPr>
      <w:r w:rsidRPr="006B3FE2">
        <w:rPr>
          <w:rFonts w:ascii="Times New Roman" w:hAnsi="Times New Roman"/>
          <w:sz w:val="28"/>
          <w:szCs w:val="28"/>
        </w:rPr>
        <w:t xml:space="preserve">Меняется характер использования наказывающей и вознаграждающей власти, они становятся зависимыми от знаний. Теперь не надо применять физическую силу или подкуп, используя современные технологии можно применить наказание создавая сбои в системе, блокируя каналы информации, создавая вирусы уничтожающие данные. </w:t>
      </w:r>
    </w:p>
    <w:p w:rsidR="00073EC4" w:rsidRPr="006B3FE2" w:rsidRDefault="00073EC4" w:rsidP="00073EC4">
      <w:pPr>
        <w:spacing w:after="0" w:line="360" w:lineRule="auto"/>
        <w:ind w:firstLine="709"/>
        <w:jc w:val="both"/>
        <w:rPr>
          <w:rFonts w:ascii="Times New Roman" w:hAnsi="Times New Roman"/>
          <w:sz w:val="28"/>
          <w:szCs w:val="28"/>
        </w:rPr>
      </w:pPr>
      <w:r w:rsidRPr="006B3FE2">
        <w:rPr>
          <w:rFonts w:ascii="Times New Roman" w:hAnsi="Times New Roman"/>
          <w:sz w:val="28"/>
          <w:szCs w:val="28"/>
        </w:rPr>
        <w:t xml:space="preserve">Так как знания становятся все более </w:t>
      </w:r>
      <w:proofErr w:type="gramStart"/>
      <w:r w:rsidRPr="006B3FE2">
        <w:rPr>
          <w:rFonts w:ascii="Times New Roman" w:hAnsi="Times New Roman"/>
          <w:sz w:val="28"/>
          <w:szCs w:val="28"/>
        </w:rPr>
        <w:t>узко специализированными</w:t>
      </w:r>
      <w:proofErr w:type="gramEnd"/>
      <w:r w:rsidRPr="006B3FE2">
        <w:rPr>
          <w:rFonts w:ascii="Times New Roman" w:hAnsi="Times New Roman"/>
          <w:sz w:val="28"/>
          <w:szCs w:val="28"/>
        </w:rPr>
        <w:t xml:space="preserve">, для того чтобы они были продуктивными, а власть, основанная на них, значительной, необходимо объединение «владельцев знания» в команды, т.е. организации. Только организация в состоянии обеспечить преемственность, необходимую владельцам знаний для того, чтобы осуществлять власть. Только организация может превратить специализированное знание в производственную отдачу. </w:t>
      </w:r>
    </w:p>
    <w:p w:rsidR="00073EC4" w:rsidRPr="006B3FE2" w:rsidRDefault="00073EC4" w:rsidP="00073EC4">
      <w:pPr>
        <w:spacing w:after="0" w:line="360" w:lineRule="auto"/>
        <w:ind w:firstLine="709"/>
        <w:jc w:val="both"/>
        <w:rPr>
          <w:rFonts w:ascii="Times New Roman" w:hAnsi="Times New Roman"/>
          <w:sz w:val="28"/>
          <w:szCs w:val="28"/>
        </w:rPr>
      </w:pPr>
      <w:r w:rsidRPr="006B3FE2">
        <w:rPr>
          <w:rFonts w:ascii="Times New Roman" w:hAnsi="Times New Roman"/>
          <w:sz w:val="28"/>
          <w:szCs w:val="28"/>
        </w:rPr>
        <w:t xml:space="preserve">Справедливо утверждение </w:t>
      </w:r>
      <w:proofErr w:type="spellStart"/>
      <w:r w:rsidRPr="006B3FE2">
        <w:rPr>
          <w:rFonts w:ascii="Times New Roman" w:hAnsi="Times New Roman"/>
          <w:sz w:val="28"/>
          <w:szCs w:val="28"/>
        </w:rPr>
        <w:t>Гэлбрейта</w:t>
      </w:r>
      <w:proofErr w:type="spellEnd"/>
      <w:r w:rsidRPr="006B3FE2">
        <w:rPr>
          <w:rFonts w:ascii="Times New Roman" w:hAnsi="Times New Roman"/>
          <w:sz w:val="28"/>
          <w:szCs w:val="28"/>
        </w:rPr>
        <w:t>, что управлять современной крупной корпорацией – это трудная задача, на много превосходящая силы и способности даже наиболее выдающегося человека</w:t>
      </w:r>
      <w:r w:rsidR="002D4234">
        <w:rPr>
          <w:rFonts w:ascii="Times New Roman" w:hAnsi="Times New Roman"/>
          <w:sz w:val="28"/>
          <w:szCs w:val="28"/>
        </w:rPr>
        <w:t xml:space="preserve">. </w:t>
      </w:r>
      <w:r w:rsidR="002D4234" w:rsidRPr="002D4234">
        <w:rPr>
          <w:rFonts w:ascii="Times New Roman" w:hAnsi="Times New Roman"/>
          <w:sz w:val="28"/>
          <w:szCs w:val="28"/>
        </w:rPr>
        <w:t>[</w:t>
      </w:r>
      <w:r w:rsidR="002D4234">
        <w:rPr>
          <w:rFonts w:ascii="Times New Roman" w:hAnsi="Times New Roman"/>
          <w:sz w:val="28"/>
          <w:szCs w:val="28"/>
        </w:rPr>
        <w:t>2, с.43</w:t>
      </w:r>
      <w:r w:rsidR="002D4234" w:rsidRPr="002D4234">
        <w:rPr>
          <w:rFonts w:ascii="Times New Roman" w:hAnsi="Times New Roman"/>
          <w:sz w:val="28"/>
          <w:szCs w:val="28"/>
        </w:rPr>
        <w:t>]</w:t>
      </w:r>
      <w:r w:rsidR="002D4234" w:rsidRPr="009C2CBB">
        <w:rPr>
          <w:rFonts w:ascii="Times New Roman" w:hAnsi="Times New Roman"/>
          <w:i/>
          <w:sz w:val="28"/>
          <w:szCs w:val="28"/>
        </w:rPr>
        <w:t>.</w:t>
      </w:r>
      <w:r w:rsidRPr="006B3FE2">
        <w:rPr>
          <w:rFonts w:ascii="Times New Roman" w:hAnsi="Times New Roman"/>
          <w:sz w:val="28"/>
          <w:szCs w:val="28"/>
        </w:rPr>
        <w:t xml:space="preserve"> Контроль перешел к управляющему персоналу, менеджерам</w:t>
      </w:r>
      <w:r>
        <w:rPr>
          <w:rFonts w:ascii="Times New Roman" w:hAnsi="Times New Roman"/>
          <w:sz w:val="28"/>
          <w:szCs w:val="28"/>
        </w:rPr>
        <w:t xml:space="preserve"> – </w:t>
      </w:r>
      <w:proofErr w:type="spellStart"/>
      <w:r>
        <w:rPr>
          <w:rFonts w:ascii="Times New Roman" w:hAnsi="Times New Roman"/>
          <w:sz w:val="28"/>
          <w:szCs w:val="28"/>
        </w:rPr>
        <w:t>техноструктуре</w:t>
      </w:r>
      <w:proofErr w:type="spellEnd"/>
      <w:r w:rsidRPr="006B3FE2">
        <w:rPr>
          <w:rFonts w:ascii="Times New Roman" w:hAnsi="Times New Roman"/>
          <w:sz w:val="28"/>
          <w:szCs w:val="28"/>
        </w:rPr>
        <w:t xml:space="preserve">. </w:t>
      </w:r>
    </w:p>
    <w:p w:rsidR="00073EC4" w:rsidRPr="006B3FE2" w:rsidRDefault="00073EC4" w:rsidP="00073EC4">
      <w:pPr>
        <w:spacing w:after="0" w:line="360" w:lineRule="auto"/>
        <w:ind w:firstLine="709"/>
        <w:jc w:val="both"/>
        <w:rPr>
          <w:rFonts w:ascii="Times New Roman" w:hAnsi="Times New Roman"/>
          <w:sz w:val="28"/>
          <w:szCs w:val="28"/>
        </w:rPr>
      </w:pPr>
      <w:r w:rsidRPr="006B3FE2">
        <w:rPr>
          <w:rFonts w:ascii="Times New Roman" w:hAnsi="Times New Roman"/>
          <w:sz w:val="28"/>
          <w:szCs w:val="28"/>
        </w:rPr>
        <w:t xml:space="preserve"> С изменением в источниках власти от личности и собственности к организации произошло  уменьшение относительной эффективности вознаграждающей власти и, как можно было ожидать, увеличение использования условной власти. Наказывающая власть практически полностью уходит от прямого использования  насилия. </w:t>
      </w:r>
    </w:p>
    <w:p w:rsidR="00073EC4" w:rsidRPr="006B3FE2" w:rsidRDefault="00073EC4" w:rsidP="00073EC4">
      <w:pPr>
        <w:spacing w:after="0" w:line="360" w:lineRule="auto"/>
        <w:ind w:firstLine="709"/>
        <w:jc w:val="both"/>
        <w:rPr>
          <w:rFonts w:ascii="Times New Roman" w:hAnsi="Times New Roman"/>
          <w:sz w:val="28"/>
          <w:szCs w:val="28"/>
        </w:rPr>
      </w:pPr>
      <w:r w:rsidRPr="006B3FE2">
        <w:rPr>
          <w:rFonts w:ascii="Times New Roman" w:hAnsi="Times New Roman"/>
          <w:sz w:val="28"/>
          <w:szCs w:val="28"/>
        </w:rPr>
        <w:t xml:space="preserve">Таким образом, со сменой социально экономических систем, власть претерпела ряд изменений, от естественного, автоматического, полного </w:t>
      </w:r>
      <w:r w:rsidRPr="006B3FE2">
        <w:rPr>
          <w:rFonts w:ascii="Times New Roman" w:hAnsi="Times New Roman"/>
          <w:sz w:val="28"/>
          <w:szCs w:val="28"/>
        </w:rPr>
        <w:lastRenderedPageBreak/>
        <w:t xml:space="preserve">подчинения власти королей и священников она постепенно переходила сначала к торговцу, затем к промышленнику, к крупной организации и знаниям. </w:t>
      </w:r>
    </w:p>
    <w:p w:rsidR="00073EC4" w:rsidRPr="00236AED" w:rsidRDefault="00073EC4" w:rsidP="00073EC4">
      <w:pPr>
        <w:spacing w:after="0" w:line="360" w:lineRule="auto"/>
        <w:ind w:firstLine="709"/>
        <w:jc w:val="center"/>
        <w:rPr>
          <w:rFonts w:ascii="Times New Roman" w:hAnsi="Times New Roman"/>
          <w:b/>
          <w:sz w:val="28"/>
          <w:szCs w:val="28"/>
        </w:rPr>
      </w:pPr>
      <w:r w:rsidRPr="00236AED">
        <w:rPr>
          <w:rFonts w:ascii="Times New Roman" w:hAnsi="Times New Roman"/>
          <w:b/>
          <w:sz w:val="28"/>
          <w:szCs w:val="28"/>
        </w:rPr>
        <w:t>Концепция уравновешивающей власти.</w:t>
      </w:r>
    </w:p>
    <w:p w:rsidR="00073EC4" w:rsidRPr="002E15C5" w:rsidRDefault="00073EC4" w:rsidP="00073EC4">
      <w:pPr>
        <w:spacing w:after="0" w:line="360" w:lineRule="auto"/>
        <w:ind w:firstLine="709"/>
        <w:jc w:val="both"/>
        <w:rPr>
          <w:rFonts w:ascii="Times New Roman" w:hAnsi="Times New Roman"/>
          <w:sz w:val="28"/>
          <w:szCs w:val="28"/>
        </w:rPr>
      </w:pPr>
      <w:r>
        <w:rPr>
          <w:rFonts w:ascii="Times New Roman" w:hAnsi="Times New Roman"/>
          <w:sz w:val="28"/>
          <w:szCs w:val="28"/>
        </w:rPr>
        <w:t>Э</w:t>
      </w:r>
      <w:r w:rsidRPr="002E15C5">
        <w:rPr>
          <w:rFonts w:ascii="Times New Roman" w:hAnsi="Times New Roman"/>
          <w:sz w:val="28"/>
          <w:szCs w:val="28"/>
        </w:rPr>
        <w:t>кономисты заинтересованы такой проблемой как уменьшение или регулирование экономической власти</w:t>
      </w:r>
      <w:r>
        <w:rPr>
          <w:rFonts w:ascii="Times New Roman" w:hAnsi="Times New Roman"/>
          <w:sz w:val="28"/>
          <w:szCs w:val="28"/>
        </w:rPr>
        <w:t xml:space="preserve">. </w:t>
      </w:r>
      <w:proofErr w:type="spellStart"/>
      <w:r>
        <w:rPr>
          <w:rFonts w:ascii="Times New Roman" w:hAnsi="Times New Roman"/>
          <w:sz w:val="28"/>
          <w:szCs w:val="28"/>
        </w:rPr>
        <w:t>Гэлбрейт</w:t>
      </w:r>
      <w:proofErr w:type="spellEnd"/>
      <w:r>
        <w:rPr>
          <w:rFonts w:ascii="Times New Roman" w:hAnsi="Times New Roman"/>
          <w:sz w:val="28"/>
          <w:szCs w:val="28"/>
        </w:rPr>
        <w:t xml:space="preserve"> находит решение этой проблемы в проявлении уравновешивающей власти сущность, которой в нейтрализации одного положения власти другим.</w:t>
      </w:r>
      <w:r w:rsidR="002D4234">
        <w:rPr>
          <w:rFonts w:ascii="Times New Roman" w:hAnsi="Times New Roman"/>
          <w:sz w:val="28"/>
          <w:szCs w:val="28"/>
        </w:rPr>
        <w:t xml:space="preserve"> </w:t>
      </w:r>
      <w:r w:rsidR="002D4234" w:rsidRPr="002D4234">
        <w:rPr>
          <w:rFonts w:ascii="Times New Roman" w:hAnsi="Times New Roman"/>
          <w:sz w:val="28"/>
          <w:szCs w:val="28"/>
        </w:rPr>
        <w:t>[</w:t>
      </w:r>
      <w:r w:rsidR="002D4234">
        <w:rPr>
          <w:rFonts w:ascii="Times New Roman" w:hAnsi="Times New Roman"/>
          <w:sz w:val="28"/>
          <w:szCs w:val="28"/>
        </w:rPr>
        <w:t>5, р.117-118</w:t>
      </w:r>
      <w:r w:rsidR="002D4234" w:rsidRPr="002D4234">
        <w:rPr>
          <w:rFonts w:ascii="Times New Roman" w:hAnsi="Times New Roman"/>
          <w:sz w:val="28"/>
          <w:szCs w:val="28"/>
        </w:rPr>
        <w:t>]</w:t>
      </w:r>
      <w:r w:rsidR="002D4234" w:rsidRPr="009C2CBB">
        <w:rPr>
          <w:rFonts w:ascii="Times New Roman" w:hAnsi="Times New Roman"/>
          <w:i/>
          <w:sz w:val="28"/>
          <w:szCs w:val="28"/>
        </w:rPr>
        <w:t>.</w:t>
      </w:r>
      <w:r>
        <w:rPr>
          <w:rFonts w:ascii="Times New Roman" w:hAnsi="Times New Roman"/>
          <w:sz w:val="28"/>
          <w:szCs w:val="28"/>
        </w:rPr>
        <w:t xml:space="preserve"> </w:t>
      </w:r>
    </w:p>
    <w:p w:rsidR="00073EC4" w:rsidRPr="006B3FE2" w:rsidRDefault="00073EC4" w:rsidP="00073EC4">
      <w:pPr>
        <w:spacing w:after="0" w:line="360" w:lineRule="auto"/>
        <w:ind w:firstLine="709"/>
        <w:jc w:val="both"/>
        <w:rPr>
          <w:rFonts w:ascii="Times New Roman" w:hAnsi="Times New Roman"/>
          <w:sz w:val="28"/>
          <w:szCs w:val="28"/>
        </w:rPr>
      </w:pPr>
      <w:r>
        <w:rPr>
          <w:rFonts w:ascii="Times New Roman CYR" w:hAnsi="Times New Roman CYR" w:cs="Times New Roman CYR"/>
          <w:sz w:val="28"/>
          <w:szCs w:val="28"/>
        </w:rPr>
        <w:t>С</w:t>
      </w:r>
      <w:r w:rsidRPr="00960557">
        <w:rPr>
          <w:rFonts w:ascii="Times New Roman CYR" w:hAnsi="Times New Roman CYR" w:cs="Times New Roman CYR"/>
          <w:sz w:val="28"/>
          <w:szCs w:val="28"/>
        </w:rPr>
        <w:t xml:space="preserve"> исчезновением конкуренции в классиче</w:t>
      </w:r>
      <w:r>
        <w:rPr>
          <w:rFonts w:ascii="Times New Roman CYR" w:hAnsi="Times New Roman CYR" w:cs="Times New Roman CYR"/>
          <w:sz w:val="28"/>
          <w:szCs w:val="28"/>
        </w:rPr>
        <w:t>ской форме и ее замене небольшой</w:t>
      </w:r>
      <w:r w:rsidRPr="00960557">
        <w:rPr>
          <w:rFonts w:ascii="Times New Roman CYR" w:hAnsi="Times New Roman CYR" w:cs="Times New Roman CYR"/>
          <w:sz w:val="28"/>
          <w:szCs w:val="28"/>
        </w:rPr>
        <w:t xml:space="preserve"> группой </w:t>
      </w:r>
      <w:r>
        <w:rPr>
          <w:rFonts w:ascii="Times New Roman CYR" w:hAnsi="Times New Roman CYR" w:cs="Times New Roman CYR"/>
          <w:sz w:val="28"/>
          <w:szCs w:val="28"/>
        </w:rPr>
        <w:t xml:space="preserve">крупных </w:t>
      </w:r>
      <w:r w:rsidRPr="00960557">
        <w:rPr>
          <w:rFonts w:ascii="Times New Roman CYR" w:hAnsi="Times New Roman CYR" w:cs="Times New Roman CYR"/>
          <w:sz w:val="28"/>
          <w:szCs w:val="28"/>
        </w:rPr>
        <w:t xml:space="preserve">фирм, </w:t>
      </w:r>
      <w:r>
        <w:rPr>
          <w:rFonts w:ascii="Times New Roman CYR" w:hAnsi="Times New Roman CYR" w:cs="Times New Roman CYR"/>
          <w:sz w:val="28"/>
          <w:szCs w:val="28"/>
        </w:rPr>
        <w:t xml:space="preserve">находящихся </w:t>
      </w:r>
      <w:r w:rsidRPr="00960557">
        <w:rPr>
          <w:rFonts w:ascii="Times New Roman CYR" w:hAnsi="Times New Roman CYR" w:cs="Times New Roman CYR"/>
          <w:sz w:val="28"/>
          <w:szCs w:val="28"/>
        </w:rPr>
        <w:t>если не в откровенном,</w:t>
      </w:r>
      <w:r>
        <w:rPr>
          <w:rFonts w:ascii="Times New Roman CYR" w:hAnsi="Times New Roman CYR" w:cs="Times New Roman CYR"/>
          <w:sz w:val="28"/>
          <w:szCs w:val="28"/>
        </w:rPr>
        <w:t xml:space="preserve"> то</w:t>
      </w:r>
      <w:r w:rsidRPr="00960557">
        <w:rPr>
          <w:rFonts w:ascii="Times New Roman CYR" w:hAnsi="Times New Roman CYR" w:cs="Times New Roman CYR"/>
          <w:sz w:val="28"/>
          <w:szCs w:val="28"/>
        </w:rPr>
        <w:t xml:space="preserve"> </w:t>
      </w:r>
      <w:r>
        <w:rPr>
          <w:rFonts w:ascii="Times New Roman CYR" w:hAnsi="Times New Roman CYR" w:cs="Times New Roman CYR"/>
          <w:sz w:val="28"/>
          <w:szCs w:val="28"/>
        </w:rPr>
        <w:t>в молчаливом сговоре,</w:t>
      </w:r>
      <w:r>
        <w:rPr>
          <w:rFonts w:ascii="Times New Roman CYR" w:hAnsi="Times New Roman CYR" w:cs="Times New Roman CYR"/>
          <w:sz w:val="28"/>
          <w:szCs w:val="28"/>
        </w:rPr>
        <w:softHyphen/>
        <w:t xml:space="preserve"> </w:t>
      </w:r>
      <w:r w:rsidRPr="00960557">
        <w:rPr>
          <w:rFonts w:ascii="Times New Roman CYR" w:hAnsi="Times New Roman CYR" w:cs="Times New Roman CYR"/>
          <w:sz w:val="28"/>
          <w:szCs w:val="28"/>
        </w:rPr>
        <w:t xml:space="preserve">легко предположить, что, так как конкуренция </w:t>
      </w:r>
      <w:r w:rsidRPr="00960557">
        <w:rPr>
          <w:rFonts w:ascii="Times New Roman CYR" w:hAnsi="Times New Roman CYR" w:cs="Times New Roman CYR"/>
          <w:sz w:val="28"/>
          <w:szCs w:val="28"/>
        </w:rPr>
        <w:softHyphen/>
        <w:t>исчезла, следовательно, исчезло эффективное сдерживание частной власти. Но фактически, новые ограничения частной власти пыта</w:t>
      </w:r>
      <w:r>
        <w:rPr>
          <w:rFonts w:ascii="Times New Roman CYR" w:hAnsi="Times New Roman CYR" w:cs="Times New Roman CYR"/>
          <w:sz w:val="28"/>
          <w:szCs w:val="28"/>
        </w:rPr>
        <w:t>ются</w:t>
      </w:r>
      <w:r w:rsidRPr="00960557">
        <w:rPr>
          <w:rFonts w:ascii="Times New Roman CYR" w:hAnsi="Times New Roman CYR" w:cs="Times New Roman CYR"/>
          <w:sz w:val="28"/>
          <w:szCs w:val="28"/>
        </w:rPr>
        <w:t xml:space="preserve"> заменить конкуренцию. </w:t>
      </w:r>
      <w:r>
        <w:rPr>
          <w:rFonts w:ascii="Times New Roman CYR" w:hAnsi="Times New Roman CYR" w:cs="Times New Roman CYR"/>
          <w:sz w:val="28"/>
          <w:szCs w:val="28"/>
        </w:rPr>
        <w:t>Они основаны на том</w:t>
      </w:r>
      <w:r w:rsidRPr="00960557">
        <w:rPr>
          <w:rFonts w:ascii="Times New Roman CYR" w:hAnsi="Times New Roman CYR" w:cs="Times New Roman CYR"/>
          <w:sz w:val="28"/>
          <w:szCs w:val="28"/>
        </w:rPr>
        <w:t xml:space="preserve"> же сам</w:t>
      </w:r>
      <w:r>
        <w:rPr>
          <w:rFonts w:ascii="Times New Roman CYR" w:hAnsi="Times New Roman CYR" w:cs="Times New Roman CYR"/>
          <w:sz w:val="28"/>
          <w:szCs w:val="28"/>
        </w:rPr>
        <w:t>ом</w:t>
      </w:r>
      <w:r w:rsidRPr="00960557">
        <w:rPr>
          <w:rFonts w:ascii="Times New Roman CYR" w:hAnsi="Times New Roman CYR" w:cs="Times New Roman CYR"/>
          <w:sz w:val="28"/>
          <w:szCs w:val="28"/>
        </w:rPr>
        <w:t xml:space="preserve"> процесс</w:t>
      </w:r>
      <w:r>
        <w:rPr>
          <w:rFonts w:ascii="Times New Roman CYR" w:hAnsi="Times New Roman CYR" w:cs="Times New Roman CYR"/>
          <w:sz w:val="28"/>
          <w:szCs w:val="28"/>
        </w:rPr>
        <w:t>е</w:t>
      </w:r>
      <w:r w:rsidRPr="00960557">
        <w:rPr>
          <w:rFonts w:ascii="Times New Roman CYR" w:hAnsi="Times New Roman CYR" w:cs="Times New Roman CYR"/>
          <w:sz w:val="28"/>
          <w:szCs w:val="28"/>
        </w:rPr>
        <w:t xml:space="preserve"> концентрации, который ослабил или разрушил конкуренцию. Но они появились не на той же самой стороне рынк</w:t>
      </w:r>
      <w:r>
        <w:rPr>
          <w:rFonts w:ascii="Times New Roman CYR" w:hAnsi="Times New Roman CYR" w:cs="Times New Roman CYR"/>
          <w:sz w:val="28"/>
          <w:szCs w:val="28"/>
        </w:rPr>
        <w:t>а, а на противоположной стороне –</w:t>
      </w:r>
      <w:r w:rsidRPr="00960557">
        <w:rPr>
          <w:rFonts w:ascii="Times New Roman CYR" w:hAnsi="Times New Roman CYR" w:cs="Times New Roman CYR"/>
          <w:sz w:val="28"/>
          <w:szCs w:val="28"/>
        </w:rPr>
        <w:t xml:space="preserve"> не</w:t>
      </w:r>
      <w:r>
        <w:rPr>
          <w:rFonts w:ascii="Times New Roman CYR" w:hAnsi="Times New Roman CYR" w:cs="Times New Roman CYR"/>
          <w:sz w:val="28"/>
          <w:szCs w:val="28"/>
        </w:rPr>
        <w:t xml:space="preserve"> </w:t>
      </w:r>
      <w:r w:rsidRPr="00960557">
        <w:rPr>
          <w:rFonts w:ascii="Times New Roman CYR" w:hAnsi="Times New Roman CYR" w:cs="Times New Roman CYR"/>
          <w:sz w:val="28"/>
          <w:szCs w:val="28"/>
        </w:rPr>
        <w:t>со стороны конкурентов, а со стороны клиентов или поставщиков. Которые побуждены были объединиться для своей защиты.</w:t>
      </w:r>
    </w:p>
    <w:p w:rsidR="00073EC4" w:rsidRPr="002E15C5" w:rsidRDefault="00073EC4" w:rsidP="00073EC4">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2E15C5">
        <w:rPr>
          <w:rFonts w:ascii="Times New Roman" w:hAnsi="Times New Roman"/>
          <w:sz w:val="28"/>
          <w:szCs w:val="28"/>
        </w:rPr>
        <w:t xml:space="preserve">оложения </w:t>
      </w:r>
      <w:proofErr w:type="spellStart"/>
      <w:r w:rsidRPr="002E15C5">
        <w:rPr>
          <w:rFonts w:ascii="Times New Roman" w:hAnsi="Times New Roman"/>
          <w:sz w:val="28"/>
          <w:szCs w:val="28"/>
        </w:rPr>
        <w:t>Гэлбрейта</w:t>
      </w:r>
      <w:proofErr w:type="spellEnd"/>
      <w:r w:rsidRPr="002E15C5">
        <w:rPr>
          <w:rFonts w:ascii="Times New Roman" w:hAnsi="Times New Roman"/>
          <w:sz w:val="28"/>
          <w:szCs w:val="28"/>
        </w:rPr>
        <w:t xml:space="preserve"> позволяют проследить следующую тенденцию в изменении регулирования власти</w:t>
      </w:r>
      <w:r w:rsidR="002D4234" w:rsidRPr="002D4234">
        <w:rPr>
          <w:rFonts w:ascii="Times New Roman" w:hAnsi="Times New Roman"/>
          <w:sz w:val="28"/>
          <w:szCs w:val="28"/>
        </w:rPr>
        <w:t>:</w:t>
      </w:r>
      <w:r w:rsidRPr="002E15C5">
        <w:rPr>
          <w:rFonts w:ascii="Times New Roman" w:hAnsi="Times New Roman"/>
          <w:sz w:val="28"/>
          <w:szCs w:val="28"/>
        </w:rPr>
        <w:t xml:space="preserve"> </w:t>
      </w:r>
    </w:p>
    <w:p w:rsidR="00073EC4" w:rsidRPr="002E15C5" w:rsidRDefault="00073EC4" w:rsidP="00073EC4">
      <w:pPr>
        <w:numPr>
          <w:ilvl w:val="0"/>
          <w:numId w:val="1"/>
        </w:numPr>
        <w:tabs>
          <w:tab w:val="clear" w:pos="1350"/>
          <w:tab w:val="num" w:pos="851"/>
        </w:tabs>
        <w:spacing w:after="0" w:line="360" w:lineRule="auto"/>
        <w:ind w:left="0" w:firstLine="709"/>
        <w:jc w:val="both"/>
        <w:rPr>
          <w:rFonts w:ascii="Times New Roman" w:hAnsi="Times New Roman"/>
          <w:sz w:val="28"/>
          <w:szCs w:val="28"/>
        </w:rPr>
      </w:pPr>
      <w:r w:rsidRPr="002E15C5">
        <w:rPr>
          <w:rFonts w:ascii="Times New Roman" w:hAnsi="Times New Roman"/>
          <w:sz w:val="28"/>
          <w:szCs w:val="28"/>
        </w:rPr>
        <w:t>Существование конкуренции означало, что власть продавца была сдержанна другими продавцами, которые предлагали подобный продукт или продукт заменитель.</w:t>
      </w:r>
    </w:p>
    <w:p w:rsidR="00073EC4" w:rsidRPr="002E15C5" w:rsidRDefault="00073EC4" w:rsidP="00073EC4">
      <w:pPr>
        <w:numPr>
          <w:ilvl w:val="0"/>
          <w:numId w:val="1"/>
        </w:numPr>
        <w:tabs>
          <w:tab w:val="clear" w:pos="1350"/>
          <w:tab w:val="num" w:pos="851"/>
        </w:tabs>
        <w:spacing w:after="0" w:line="360" w:lineRule="auto"/>
        <w:ind w:left="0" w:firstLine="709"/>
        <w:jc w:val="both"/>
        <w:rPr>
          <w:rFonts w:ascii="Times New Roman" w:hAnsi="Times New Roman"/>
          <w:sz w:val="28"/>
          <w:szCs w:val="28"/>
        </w:rPr>
      </w:pPr>
      <w:r w:rsidRPr="002E15C5">
        <w:rPr>
          <w:rFonts w:ascii="Times New Roman" w:hAnsi="Times New Roman"/>
          <w:sz w:val="28"/>
          <w:szCs w:val="28"/>
        </w:rPr>
        <w:t>Концентрация экономической деятельности привела к исчезновению конкуренции и замене ее небольшой группой крупных фирм.</w:t>
      </w:r>
    </w:p>
    <w:p w:rsidR="00073EC4" w:rsidRPr="002E15C5" w:rsidRDefault="00073EC4" w:rsidP="00073EC4">
      <w:pPr>
        <w:numPr>
          <w:ilvl w:val="0"/>
          <w:numId w:val="1"/>
        </w:numPr>
        <w:tabs>
          <w:tab w:val="clear" w:pos="1350"/>
          <w:tab w:val="num" w:pos="851"/>
        </w:tabs>
        <w:spacing w:after="0" w:line="360" w:lineRule="auto"/>
        <w:ind w:left="0" w:firstLine="709"/>
        <w:jc w:val="both"/>
        <w:rPr>
          <w:rFonts w:ascii="Times New Roman" w:hAnsi="Times New Roman"/>
          <w:sz w:val="28"/>
          <w:szCs w:val="28"/>
        </w:rPr>
      </w:pPr>
      <w:r w:rsidRPr="002E15C5">
        <w:rPr>
          <w:rFonts w:ascii="Times New Roman" w:hAnsi="Times New Roman"/>
          <w:sz w:val="28"/>
          <w:szCs w:val="28"/>
        </w:rPr>
        <w:t>Появление новой формы ограничения частной власти на противоположной стороне рынка</w:t>
      </w:r>
      <w:r>
        <w:rPr>
          <w:rFonts w:ascii="Times New Roman" w:hAnsi="Times New Roman"/>
          <w:sz w:val="28"/>
          <w:szCs w:val="28"/>
        </w:rPr>
        <w:t xml:space="preserve"> –</w:t>
      </w:r>
      <w:r w:rsidRPr="002E15C5">
        <w:rPr>
          <w:rFonts w:ascii="Times New Roman" w:hAnsi="Times New Roman"/>
          <w:sz w:val="28"/>
          <w:szCs w:val="28"/>
        </w:rPr>
        <w:t xml:space="preserve"> уравновешивающей</w:t>
      </w:r>
      <w:r>
        <w:rPr>
          <w:rFonts w:ascii="Times New Roman" w:hAnsi="Times New Roman"/>
          <w:sz w:val="28"/>
          <w:szCs w:val="28"/>
        </w:rPr>
        <w:t xml:space="preserve"> </w:t>
      </w:r>
      <w:r w:rsidRPr="002E15C5">
        <w:rPr>
          <w:rFonts w:ascii="Times New Roman" w:hAnsi="Times New Roman"/>
          <w:sz w:val="28"/>
          <w:szCs w:val="28"/>
        </w:rPr>
        <w:t>власти покупателей.</w:t>
      </w:r>
    </w:p>
    <w:p w:rsidR="00073EC4" w:rsidRPr="002E15C5" w:rsidRDefault="00073EC4" w:rsidP="00073EC4">
      <w:pPr>
        <w:spacing w:after="0" w:line="360" w:lineRule="auto"/>
        <w:ind w:firstLine="709"/>
        <w:jc w:val="both"/>
        <w:rPr>
          <w:rFonts w:ascii="Times New Roman" w:hAnsi="Times New Roman"/>
          <w:sz w:val="28"/>
          <w:szCs w:val="28"/>
        </w:rPr>
      </w:pPr>
      <w:proofErr w:type="spellStart"/>
      <w:r w:rsidRPr="002E15C5">
        <w:rPr>
          <w:rFonts w:ascii="Times New Roman" w:hAnsi="Times New Roman"/>
          <w:sz w:val="28"/>
          <w:szCs w:val="28"/>
        </w:rPr>
        <w:t>Гэлбрейт</w:t>
      </w:r>
      <w:proofErr w:type="spellEnd"/>
      <w:r w:rsidRPr="002E15C5">
        <w:rPr>
          <w:rFonts w:ascii="Times New Roman" w:hAnsi="Times New Roman"/>
          <w:sz w:val="28"/>
          <w:szCs w:val="28"/>
        </w:rPr>
        <w:t xml:space="preserve"> считает, что самое яркое проявление уравновешивающей власти можно проследить на рынке труда</w:t>
      </w:r>
      <w:r w:rsidR="002D4234">
        <w:rPr>
          <w:rFonts w:ascii="Times New Roman" w:hAnsi="Times New Roman"/>
          <w:sz w:val="28"/>
          <w:szCs w:val="28"/>
        </w:rPr>
        <w:t xml:space="preserve">. </w:t>
      </w:r>
      <w:r w:rsidR="002D4234" w:rsidRPr="002D4234">
        <w:rPr>
          <w:rFonts w:ascii="Times New Roman" w:hAnsi="Times New Roman"/>
          <w:sz w:val="28"/>
          <w:szCs w:val="28"/>
        </w:rPr>
        <w:t>[</w:t>
      </w:r>
      <w:r w:rsidR="002D4234">
        <w:rPr>
          <w:rFonts w:ascii="Times New Roman" w:hAnsi="Times New Roman"/>
          <w:sz w:val="28"/>
          <w:szCs w:val="28"/>
        </w:rPr>
        <w:t>6, р.3</w:t>
      </w:r>
      <w:r w:rsidR="002D4234" w:rsidRPr="002D4234">
        <w:rPr>
          <w:rFonts w:ascii="Times New Roman" w:hAnsi="Times New Roman"/>
          <w:sz w:val="28"/>
          <w:szCs w:val="28"/>
        </w:rPr>
        <w:t>]</w:t>
      </w:r>
      <w:r w:rsidR="002D4234" w:rsidRPr="009C2CBB">
        <w:rPr>
          <w:rFonts w:ascii="Times New Roman" w:hAnsi="Times New Roman"/>
          <w:i/>
          <w:sz w:val="28"/>
          <w:szCs w:val="28"/>
        </w:rPr>
        <w:t>.</w:t>
      </w:r>
      <w:r w:rsidRPr="002E15C5">
        <w:rPr>
          <w:rFonts w:ascii="Times New Roman" w:hAnsi="Times New Roman"/>
          <w:sz w:val="28"/>
          <w:szCs w:val="28"/>
        </w:rPr>
        <w:t xml:space="preserve"> Из-за своей сравнительной не мобильности работник долгое время был весьма уязвим для частной экономической власти. Покупатель, если он чувствует, что с него запрашивают чрезмерную цену, может купить товар или услугу у другого продавца или не </w:t>
      </w:r>
      <w:r w:rsidRPr="002E15C5">
        <w:rPr>
          <w:rFonts w:ascii="Times New Roman" w:hAnsi="Times New Roman"/>
          <w:sz w:val="28"/>
          <w:szCs w:val="28"/>
        </w:rPr>
        <w:lastRenderedPageBreak/>
        <w:t xml:space="preserve">покупать вообще. У работника не было подобной свободы. Обычно он не мог покинуть рабочее место, так как нуждался в </w:t>
      </w:r>
      <w:r>
        <w:rPr>
          <w:rFonts w:ascii="Times New Roman" w:hAnsi="Times New Roman"/>
          <w:sz w:val="28"/>
          <w:szCs w:val="28"/>
        </w:rPr>
        <w:t>нем</w:t>
      </w:r>
      <w:r w:rsidRPr="002E15C5">
        <w:rPr>
          <w:rFonts w:ascii="Times New Roman" w:hAnsi="Times New Roman"/>
          <w:sz w:val="28"/>
          <w:szCs w:val="28"/>
        </w:rPr>
        <w:t xml:space="preserve">, чтобы обеспечить себя средствами к существованию. На рынке труда конкуренция многих продавцов имеет дело с немногими покупателями. Работодатель определяет условия трудовых отношений, на которые работник вынужден соглашаться под угрозой увольнения. В основе такой политики лежит доминирование работодателя в отношениях работник-работодатель. Экономическая власть, перед которой оказался работник, привела к необходимости создания уравновешивающей власти в целях собственной защиты. Институтом, осуществляющим уравновешивающую власть от имени работника, стал профсоюз. </w:t>
      </w:r>
    </w:p>
    <w:p w:rsidR="00073EC4" w:rsidRPr="002E15C5" w:rsidRDefault="00073EC4" w:rsidP="00073EC4">
      <w:pPr>
        <w:spacing w:after="0" w:line="360" w:lineRule="auto"/>
        <w:ind w:firstLine="709"/>
        <w:jc w:val="both"/>
        <w:rPr>
          <w:rFonts w:ascii="Times New Roman" w:hAnsi="Times New Roman"/>
          <w:sz w:val="28"/>
          <w:szCs w:val="28"/>
        </w:rPr>
      </w:pPr>
      <w:r w:rsidRPr="002E15C5">
        <w:rPr>
          <w:rFonts w:ascii="Times New Roman" w:hAnsi="Times New Roman"/>
          <w:sz w:val="28"/>
          <w:szCs w:val="28"/>
        </w:rPr>
        <w:t xml:space="preserve">По утверждению </w:t>
      </w:r>
      <w:proofErr w:type="spellStart"/>
      <w:r w:rsidRPr="002E15C5">
        <w:rPr>
          <w:rFonts w:ascii="Times New Roman" w:hAnsi="Times New Roman"/>
          <w:sz w:val="28"/>
          <w:szCs w:val="28"/>
        </w:rPr>
        <w:t>Гэлбрейта</w:t>
      </w:r>
      <w:proofErr w:type="spellEnd"/>
      <w:r w:rsidRPr="002E15C5">
        <w:rPr>
          <w:rFonts w:ascii="Times New Roman" w:hAnsi="Times New Roman"/>
          <w:sz w:val="28"/>
          <w:szCs w:val="28"/>
        </w:rPr>
        <w:t>, сильные профсоюзы существуют только там, где рынки обслуживаются сильными корпорациями. Причина не только в силе корпораций, кот</w:t>
      </w:r>
      <w:r>
        <w:rPr>
          <w:rFonts w:ascii="Times New Roman" w:hAnsi="Times New Roman"/>
          <w:sz w:val="28"/>
          <w:szCs w:val="28"/>
        </w:rPr>
        <w:t xml:space="preserve">орая заставляет </w:t>
      </w:r>
      <w:r>
        <w:rPr>
          <w:rFonts w:ascii="Times New Roman" w:hAnsi="Times New Roman"/>
          <w:sz w:val="28"/>
          <w:szCs w:val="28"/>
        </w:rPr>
        <w:softHyphen/>
        <w:t>рабочих развивать</w:t>
      </w:r>
      <w:r w:rsidRPr="002E15C5">
        <w:rPr>
          <w:rFonts w:ascii="Times New Roman" w:hAnsi="Times New Roman"/>
          <w:sz w:val="28"/>
          <w:szCs w:val="28"/>
        </w:rPr>
        <w:t xml:space="preserve"> уравновешивающую власть, </w:t>
      </w:r>
      <w:r>
        <w:rPr>
          <w:rFonts w:ascii="Times New Roman" w:hAnsi="Times New Roman"/>
          <w:sz w:val="28"/>
          <w:szCs w:val="28"/>
        </w:rPr>
        <w:t>но и в том, что</w:t>
      </w:r>
      <w:r w:rsidRPr="002E15C5">
        <w:rPr>
          <w:rFonts w:ascii="Times New Roman" w:hAnsi="Times New Roman"/>
          <w:sz w:val="28"/>
          <w:szCs w:val="28"/>
        </w:rPr>
        <w:t xml:space="preserve"> </w:t>
      </w:r>
      <w:r>
        <w:rPr>
          <w:rFonts w:ascii="Times New Roman" w:hAnsi="Times New Roman"/>
          <w:sz w:val="28"/>
          <w:szCs w:val="28"/>
        </w:rPr>
        <w:t xml:space="preserve">это </w:t>
      </w:r>
      <w:r w:rsidRPr="002E15C5">
        <w:rPr>
          <w:rFonts w:ascii="Times New Roman" w:hAnsi="Times New Roman"/>
          <w:sz w:val="28"/>
          <w:szCs w:val="28"/>
        </w:rPr>
        <w:t>предоставляет профсоюзам</w:t>
      </w:r>
      <w:r>
        <w:rPr>
          <w:rFonts w:ascii="Times New Roman" w:hAnsi="Times New Roman"/>
          <w:sz w:val="28"/>
          <w:szCs w:val="28"/>
        </w:rPr>
        <w:t>,</w:t>
      </w:r>
      <w:r w:rsidRPr="002E15C5">
        <w:rPr>
          <w:rFonts w:ascii="Times New Roman" w:hAnsi="Times New Roman"/>
          <w:sz w:val="28"/>
          <w:szCs w:val="28"/>
        </w:rPr>
        <w:t xml:space="preserve"> в  случае успеха</w:t>
      </w:r>
      <w:r>
        <w:rPr>
          <w:rFonts w:ascii="Times New Roman" w:hAnsi="Times New Roman"/>
          <w:sz w:val="28"/>
          <w:szCs w:val="28"/>
        </w:rPr>
        <w:t>, раз</w:t>
      </w:r>
      <w:r w:rsidRPr="002E15C5">
        <w:rPr>
          <w:rFonts w:ascii="Times New Roman" w:hAnsi="Times New Roman"/>
          <w:sz w:val="28"/>
          <w:szCs w:val="28"/>
        </w:rPr>
        <w:t xml:space="preserve">делить результаты рыночной власти корпорации. «В отличие от этого нет ни одного союза в американском сельском хозяйстве, самом близком подходе страны к конкурентоспособной модели» </w:t>
      </w:r>
      <w:r w:rsidR="002D4234">
        <w:rPr>
          <w:rFonts w:ascii="Times New Roman" w:hAnsi="Times New Roman"/>
          <w:sz w:val="28"/>
          <w:szCs w:val="28"/>
        </w:rPr>
        <w:t xml:space="preserve">. </w:t>
      </w:r>
      <w:r w:rsidR="002D4234" w:rsidRPr="002D4234">
        <w:rPr>
          <w:rFonts w:ascii="Times New Roman" w:hAnsi="Times New Roman"/>
          <w:sz w:val="28"/>
          <w:szCs w:val="28"/>
        </w:rPr>
        <w:t>[</w:t>
      </w:r>
      <w:r w:rsidR="002D4234">
        <w:rPr>
          <w:rFonts w:ascii="Times New Roman" w:hAnsi="Times New Roman"/>
          <w:sz w:val="28"/>
          <w:szCs w:val="28"/>
        </w:rPr>
        <w:t>5, р.122</w:t>
      </w:r>
      <w:r w:rsidR="002D4234" w:rsidRPr="002D4234">
        <w:rPr>
          <w:rFonts w:ascii="Times New Roman" w:hAnsi="Times New Roman"/>
          <w:sz w:val="28"/>
          <w:szCs w:val="28"/>
        </w:rPr>
        <w:t>]</w:t>
      </w:r>
      <w:r w:rsidR="002D4234" w:rsidRPr="009C2CBB">
        <w:rPr>
          <w:rFonts w:ascii="Times New Roman" w:hAnsi="Times New Roman"/>
          <w:i/>
          <w:sz w:val="28"/>
          <w:szCs w:val="28"/>
        </w:rPr>
        <w:t>.</w:t>
      </w:r>
      <w:r w:rsidR="002D4234" w:rsidRPr="00005BCA">
        <w:rPr>
          <w:rFonts w:ascii="Times New Roman" w:hAnsi="Times New Roman"/>
          <w:i/>
          <w:sz w:val="28"/>
          <w:szCs w:val="28"/>
        </w:rPr>
        <w:t xml:space="preserve"> </w:t>
      </w:r>
      <w:r w:rsidRPr="002E15C5">
        <w:rPr>
          <w:rFonts w:ascii="Times New Roman" w:hAnsi="Times New Roman"/>
          <w:sz w:val="28"/>
          <w:szCs w:val="28"/>
        </w:rPr>
        <w:t>Причина этого лежит не в трудностях  организации, а в том, что фермер не обладает никакой властью над наемными работниками, здесь не существует никаких преимуществ</w:t>
      </w:r>
      <w:r>
        <w:rPr>
          <w:rFonts w:ascii="Times New Roman" w:hAnsi="Times New Roman"/>
          <w:sz w:val="28"/>
          <w:szCs w:val="28"/>
        </w:rPr>
        <w:t>,</w:t>
      </w:r>
      <w:r w:rsidRPr="002E15C5">
        <w:rPr>
          <w:rFonts w:ascii="Times New Roman" w:hAnsi="Times New Roman"/>
          <w:sz w:val="28"/>
          <w:szCs w:val="28"/>
        </w:rPr>
        <w:t xml:space="preserve"> которые могли бы получить профсоюзы в результате осуществления своей власти. Однако</w:t>
      </w:r>
      <w:proofErr w:type="gramStart"/>
      <w:r w:rsidRPr="002E15C5">
        <w:rPr>
          <w:rFonts w:ascii="Times New Roman" w:hAnsi="Times New Roman"/>
          <w:sz w:val="28"/>
          <w:szCs w:val="28"/>
        </w:rPr>
        <w:t>,</w:t>
      </w:r>
      <w:proofErr w:type="gramEnd"/>
      <w:r w:rsidRPr="002E15C5">
        <w:rPr>
          <w:rFonts w:ascii="Times New Roman" w:hAnsi="Times New Roman"/>
          <w:sz w:val="28"/>
          <w:szCs w:val="28"/>
        </w:rPr>
        <w:t xml:space="preserve"> </w:t>
      </w:r>
      <w:proofErr w:type="spellStart"/>
      <w:r w:rsidRPr="002E15C5">
        <w:rPr>
          <w:rFonts w:ascii="Times New Roman" w:hAnsi="Times New Roman"/>
          <w:sz w:val="28"/>
          <w:szCs w:val="28"/>
        </w:rPr>
        <w:t>Гэлбрейт</w:t>
      </w:r>
      <w:proofErr w:type="spellEnd"/>
      <w:r w:rsidRPr="002E15C5">
        <w:rPr>
          <w:rFonts w:ascii="Times New Roman" w:hAnsi="Times New Roman"/>
          <w:sz w:val="28"/>
          <w:szCs w:val="28"/>
        </w:rPr>
        <w:t xml:space="preserve"> признает, что теория уравновешивающей власти не является монолитным объяснением возникновения профсоюзных организаций</w:t>
      </w:r>
      <w:r w:rsidR="002D4234">
        <w:rPr>
          <w:rFonts w:ascii="Times New Roman" w:hAnsi="Times New Roman"/>
          <w:sz w:val="28"/>
          <w:szCs w:val="28"/>
        </w:rPr>
        <w:t xml:space="preserve">. </w:t>
      </w:r>
      <w:r w:rsidR="002D4234" w:rsidRPr="002D4234">
        <w:rPr>
          <w:rFonts w:ascii="Times New Roman" w:hAnsi="Times New Roman"/>
          <w:sz w:val="28"/>
          <w:szCs w:val="28"/>
        </w:rPr>
        <w:t>[</w:t>
      </w:r>
      <w:r w:rsidR="002D4234">
        <w:rPr>
          <w:rFonts w:ascii="Times New Roman" w:hAnsi="Times New Roman"/>
          <w:sz w:val="28"/>
          <w:szCs w:val="28"/>
        </w:rPr>
        <w:t>5, р.123</w:t>
      </w:r>
      <w:r w:rsidR="002D4234" w:rsidRPr="002D4234">
        <w:rPr>
          <w:rFonts w:ascii="Times New Roman" w:hAnsi="Times New Roman"/>
          <w:sz w:val="28"/>
          <w:szCs w:val="28"/>
        </w:rPr>
        <w:t>]</w:t>
      </w:r>
      <w:r w:rsidR="002D4234" w:rsidRPr="009C2CBB">
        <w:rPr>
          <w:rFonts w:ascii="Times New Roman" w:hAnsi="Times New Roman"/>
          <w:i/>
          <w:sz w:val="28"/>
          <w:szCs w:val="28"/>
        </w:rPr>
        <w:t>.</w:t>
      </w:r>
      <w:r w:rsidRPr="002E15C5">
        <w:rPr>
          <w:rFonts w:ascii="Times New Roman" w:hAnsi="Times New Roman"/>
          <w:sz w:val="28"/>
          <w:szCs w:val="28"/>
        </w:rPr>
        <w:t xml:space="preserve"> </w:t>
      </w:r>
    </w:p>
    <w:p w:rsidR="00073EC4" w:rsidRPr="002E15C5" w:rsidRDefault="00073EC4" w:rsidP="00073EC4">
      <w:pPr>
        <w:spacing w:after="0" w:line="360" w:lineRule="auto"/>
        <w:ind w:firstLine="709"/>
        <w:jc w:val="both"/>
        <w:rPr>
          <w:rFonts w:ascii="Times New Roman" w:hAnsi="Times New Roman"/>
          <w:sz w:val="28"/>
          <w:szCs w:val="28"/>
        </w:rPr>
      </w:pPr>
      <w:r>
        <w:rPr>
          <w:rFonts w:ascii="Times New Roman" w:hAnsi="Times New Roman"/>
          <w:sz w:val="28"/>
          <w:szCs w:val="28"/>
        </w:rPr>
        <w:t>Р</w:t>
      </w:r>
      <w:r w:rsidRPr="002E15C5">
        <w:rPr>
          <w:rFonts w:ascii="Times New Roman" w:hAnsi="Times New Roman"/>
          <w:sz w:val="28"/>
          <w:szCs w:val="28"/>
        </w:rPr>
        <w:t xml:space="preserve">азвития уравновешивающей власти, </w:t>
      </w:r>
      <w:r w:rsidRPr="002E15C5">
        <w:rPr>
          <w:rFonts w:ascii="Times New Roman" w:hAnsi="Times New Roman"/>
          <w:sz w:val="28"/>
          <w:szCs w:val="28"/>
        </w:rPr>
        <w:softHyphen/>
        <w:t>в ответ на положения рыночной власти, распространяется и на другие области экономики</w:t>
      </w:r>
      <w:r w:rsidRPr="002E15C5">
        <w:rPr>
          <w:rFonts w:ascii="Times New Roman" w:hAnsi="Times New Roman"/>
          <w:sz w:val="28"/>
          <w:szCs w:val="28"/>
        </w:rPr>
        <w:softHyphen/>
        <w:t xml:space="preserve">. </w:t>
      </w:r>
    </w:p>
    <w:p w:rsidR="00073EC4" w:rsidRPr="002E15C5" w:rsidRDefault="00073EC4" w:rsidP="00073EC4">
      <w:pPr>
        <w:spacing w:after="0" w:line="360" w:lineRule="auto"/>
        <w:ind w:firstLine="709"/>
        <w:jc w:val="both"/>
        <w:rPr>
          <w:rFonts w:ascii="Times New Roman" w:hAnsi="Times New Roman"/>
          <w:sz w:val="28"/>
          <w:szCs w:val="28"/>
        </w:rPr>
      </w:pPr>
      <w:r w:rsidRPr="002E15C5">
        <w:rPr>
          <w:rFonts w:ascii="Times New Roman" w:hAnsi="Times New Roman"/>
          <w:sz w:val="28"/>
          <w:szCs w:val="28"/>
        </w:rPr>
        <w:t>Рыночная власть индивидуального продавца на рынк</w:t>
      </w:r>
      <w:r>
        <w:rPr>
          <w:rFonts w:ascii="Times New Roman" w:hAnsi="Times New Roman"/>
          <w:sz w:val="28"/>
          <w:szCs w:val="28"/>
        </w:rPr>
        <w:t>е</w:t>
      </w:r>
      <w:r w:rsidRPr="002E15C5">
        <w:rPr>
          <w:rFonts w:ascii="Times New Roman" w:hAnsi="Times New Roman"/>
          <w:sz w:val="28"/>
          <w:szCs w:val="28"/>
        </w:rPr>
        <w:t xml:space="preserve"> в типичном случае равна нолю. Те, у кого он покупает, действительно имеют рыночную власть. Эти обстоятельства вынудили </w:t>
      </w:r>
      <w:r>
        <w:rPr>
          <w:rFonts w:ascii="Times New Roman" w:hAnsi="Times New Roman"/>
          <w:sz w:val="28"/>
          <w:szCs w:val="28"/>
        </w:rPr>
        <w:t>его</w:t>
      </w:r>
      <w:r w:rsidRPr="002E15C5">
        <w:rPr>
          <w:rFonts w:ascii="Times New Roman" w:hAnsi="Times New Roman"/>
          <w:sz w:val="28"/>
          <w:szCs w:val="28"/>
        </w:rPr>
        <w:t xml:space="preserve"> искать </w:t>
      </w:r>
      <w:r>
        <w:rPr>
          <w:rFonts w:ascii="Times New Roman" w:hAnsi="Times New Roman"/>
          <w:sz w:val="28"/>
          <w:szCs w:val="28"/>
        </w:rPr>
        <w:t>средства</w:t>
      </w:r>
      <w:r w:rsidRPr="002E15C5">
        <w:rPr>
          <w:rFonts w:ascii="Times New Roman" w:hAnsi="Times New Roman"/>
          <w:sz w:val="28"/>
          <w:szCs w:val="28"/>
        </w:rPr>
        <w:t xml:space="preserve"> для эффективного выражения уравновешивающей власти</w:t>
      </w:r>
      <w:r w:rsidR="002D4234">
        <w:rPr>
          <w:rFonts w:ascii="Times New Roman" w:hAnsi="Times New Roman"/>
          <w:sz w:val="28"/>
          <w:szCs w:val="28"/>
        </w:rPr>
        <w:t xml:space="preserve">. </w:t>
      </w:r>
      <w:r w:rsidR="002D4234" w:rsidRPr="002D4234">
        <w:rPr>
          <w:rFonts w:ascii="Times New Roman" w:hAnsi="Times New Roman"/>
          <w:sz w:val="28"/>
          <w:szCs w:val="28"/>
        </w:rPr>
        <w:t>[</w:t>
      </w:r>
      <w:r w:rsidR="002D4234">
        <w:rPr>
          <w:rFonts w:ascii="Times New Roman" w:hAnsi="Times New Roman"/>
          <w:sz w:val="28"/>
          <w:szCs w:val="28"/>
        </w:rPr>
        <w:t>6, р.5</w:t>
      </w:r>
      <w:r w:rsidR="002D4234" w:rsidRPr="002D4234">
        <w:rPr>
          <w:rFonts w:ascii="Times New Roman" w:hAnsi="Times New Roman"/>
          <w:sz w:val="28"/>
          <w:szCs w:val="28"/>
        </w:rPr>
        <w:t>]</w:t>
      </w:r>
      <w:r w:rsidR="002D4234" w:rsidRPr="009C2CBB">
        <w:rPr>
          <w:rFonts w:ascii="Times New Roman" w:hAnsi="Times New Roman"/>
          <w:i/>
          <w:sz w:val="28"/>
          <w:szCs w:val="28"/>
        </w:rPr>
        <w:t>.</w:t>
      </w:r>
      <w:r w:rsidRPr="002E15C5">
        <w:rPr>
          <w:rFonts w:ascii="Times New Roman" w:hAnsi="Times New Roman"/>
          <w:sz w:val="28"/>
          <w:szCs w:val="28"/>
        </w:rPr>
        <w:t xml:space="preserve"> Вооружая себя юридическими, техническими и иными знаниями они могут</w:t>
      </w:r>
      <w:r>
        <w:rPr>
          <w:rFonts w:ascii="Times New Roman" w:hAnsi="Times New Roman"/>
          <w:sz w:val="28"/>
          <w:szCs w:val="28"/>
        </w:rPr>
        <w:t xml:space="preserve"> заставить поставщиков пойти на</w:t>
      </w:r>
      <w:r w:rsidRPr="002E15C5">
        <w:rPr>
          <w:rFonts w:ascii="Times New Roman" w:hAnsi="Times New Roman"/>
          <w:sz w:val="28"/>
          <w:szCs w:val="28"/>
        </w:rPr>
        <w:t xml:space="preserve">встречу их требованиям. </w:t>
      </w:r>
    </w:p>
    <w:p w:rsidR="00073EC4" w:rsidRPr="002E15C5" w:rsidRDefault="00073EC4" w:rsidP="00073EC4">
      <w:pPr>
        <w:spacing w:after="0" w:line="360" w:lineRule="auto"/>
        <w:ind w:firstLine="709"/>
        <w:jc w:val="both"/>
        <w:rPr>
          <w:rFonts w:ascii="Times New Roman" w:hAnsi="Times New Roman"/>
          <w:sz w:val="28"/>
          <w:szCs w:val="28"/>
        </w:rPr>
      </w:pPr>
      <w:r w:rsidRPr="002E15C5">
        <w:rPr>
          <w:rFonts w:ascii="Times New Roman" w:hAnsi="Times New Roman"/>
          <w:sz w:val="28"/>
          <w:szCs w:val="28"/>
        </w:rPr>
        <w:lastRenderedPageBreak/>
        <w:t>Розничный продавец выступает промежуточным звеном между изготовителем и потребителем товара. Таким образом, товары проходят через розничных продавцов, чьи интересы, обычно в остром различии с интересами поставщиков</w:t>
      </w:r>
      <w:r w:rsidR="00A1495C">
        <w:rPr>
          <w:rFonts w:ascii="Times New Roman" w:hAnsi="Times New Roman"/>
          <w:sz w:val="28"/>
          <w:szCs w:val="28"/>
        </w:rPr>
        <w:t xml:space="preserve">. </w:t>
      </w:r>
      <w:bookmarkStart w:id="1" w:name="_GoBack"/>
      <w:bookmarkEnd w:id="1"/>
      <w:r w:rsidRPr="002E15C5">
        <w:rPr>
          <w:rFonts w:ascii="Times New Roman" w:hAnsi="Times New Roman"/>
          <w:sz w:val="28"/>
          <w:szCs w:val="28"/>
        </w:rPr>
        <w:t xml:space="preserve">Типичный розничный продавец заинтересован в своем объеме продаж. Это  важно для уменьшения риска запасов и, конечно, объем продаж является одним из измерителей прибыли. Поэтому более низкий уровень цен рассматривается розничными продавцами как главное </w:t>
      </w:r>
      <w:r>
        <w:rPr>
          <w:rFonts w:ascii="Times New Roman" w:hAnsi="Times New Roman"/>
          <w:sz w:val="28"/>
          <w:szCs w:val="28"/>
        </w:rPr>
        <w:t>условие</w:t>
      </w:r>
      <w:r w:rsidRPr="002E15C5">
        <w:rPr>
          <w:rFonts w:ascii="Times New Roman" w:hAnsi="Times New Roman"/>
          <w:sz w:val="28"/>
          <w:szCs w:val="28"/>
        </w:rPr>
        <w:t xml:space="preserve"> для получения и поддержания объема продаж. Именно в их интересах сопротивляться любому осуществлению рыночной власти поставщиков, которая приводит к более высоким ценам. </w:t>
      </w:r>
    </w:p>
    <w:p w:rsidR="00073EC4" w:rsidRPr="002E15C5" w:rsidRDefault="00073EC4" w:rsidP="00073EC4">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2E15C5">
        <w:rPr>
          <w:rFonts w:ascii="Times New Roman" w:hAnsi="Times New Roman"/>
          <w:sz w:val="28"/>
          <w:szCs w:val="28"/>
        </w:rPr>
        <w:t xml:space="preserve">Таким образом, в точной параллели с рынком труда, находим розничного продавца, у которого есть защитный стимул и стимул прибыли развить уравновешивающую власть в случае, когда его </w:t>
      </w:r>
      <w:r w:rsidRPr="002E15C5">
        <w:rPr>
          <w:rFonts w:ascii="Times New Roman" w:hAnsi="Times New Roman"/>
          <w:sz w:val="28"/>
          <w:szCs w:val="28"/>
        </w:rPr>
        <w:softHyphen/>
        <w:t xml:space="preserve">поставщик обладает рыночной властью. Практическое проявление развития уравновешивающей власти можно наблюдать в росте сетей розничных магазинов, сетевых </w:t>
      </w:r>
      <w:proofErr w:type="gramStart"/>
      <w:r w:rsidRPr="002E15C5">
        <w:rPr>
          <w:rFonts w:ascii="Times New Roman" w:hAnsi="Times New Roman"/>
          <w:sz w:val="28"/>
          <w:szCs w:val="28"/>
        </w:rPr>
        <w:t>интернет-магазинов</w:t>
      </w:r>
      <w:proofErr w:type="gramEnd"/>
      <w:r w:rsidRPr="002E15C5">
        <w:rPr>
          <w:rFonts w:ascii="Times New Roman" w:hAnsi="Times New Roman"/>
          <w:sz w:val="28"/>
          <w:szCs w:val="28"/>
        </w:rPr>
        <w:t xml:space="preserve">, сетевого заказа по почте, сетей универмагов. Это развитие стало уравновешивающим ответом на ранее установленную позицию власти. </w:t>
      </w:r>
    </w:p>
    <w:p w:rsidR="00073EC4" w:rsidRPr="002E15C5" w:rsidRDefault="00073EC4" w:rsidP="00073EC4">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2E15C5">
        <w:rPr>
          <w:rFonts w:ascii="Times New Roman" w:hAnsi="Times New Roman"/>
          <w:sz w:val="28"/>
          <w:szCs w:val="28"/>
        </w:rPr>
        <w:t xml:space="preserve">Исследуя уравновешивающую власть, можно заметить существенную симметрию между тем как власть распространяется, и как ей сопротивляются. Эта симметрия относится и к источникам и к инструментам осуществления власти. Власти, исходящей из личности, обычно отвечает сильная личность; </w:t>
      </w:r>
      <w:proofErr w:type="gramStart"/>
      <w:r w:rsidRPr="002E15C5">
        <w:rPr>
          <w:rFonts w:ascii="Times New Roman" w:hAnsi="Times New Roman"/>
          <w:sz w:val="28"/>
          <w:szCs w:val="28"/>
        </w:rPr>
        <w:t>власть, возникшая из отношений собственности встречена</w:t>
      </w:r>
      <w:proofErr w:type="gramEnd"/>
      <w:r w:rsidRPr="002E15C5">
        <w:rPr>
          <w:rFonts w:ascii="Times New Roman" w:hAnsi="Times New Roman"/>
          <w:sz w:val="28"/>
          <w:szCs w:val="28"/>
        </w:rPr>
        <w:t xml:space="preserve"> собственностью; возникшей из организации обычно противостоит организация. То же относится и к инструментам власти. Существуют, конечно, исключения, когда сопротивление осуществлению власти происходят вне этой симметричной структуры. Но симметрия остается основным правилом</w:t>
      </w:r>
      <w:r w:rsidR="00A1495C">
        <w:rPr>
          <w:rFonts w:ascii="Times New Roman" w:hAnsi="Times New Roman"/>
          <w:sz w:val="28"/>
          <w:szCs w:val="28"/>
        </w:rPr>
        <w:t xml:space="preserve">. </w:t>
      </w:r>
      <w:r w:rsidR="00A1495C" w:rsidRPr="002D4234">
        <w:rPr>
          <w:rFonts w:ascii="Times New Roman" w:hAnsi="Times New Roman"/>
          <w:sz w:val="28"/>
          <w:szCs w:val="28"/>
        </w:rPr>
        <w:t>[</w:t>
      </w:r>
      <w:r w:rsidR="00A1495C">
        <w:rPr>
          <w:rFonts w:ascii="Times New Roman" w:hAnsi="Times New Roman"/>
          <w:sz w:val="28"/>
          <w:szCs w:val="28"/>
        </w:rPr>
        <w:t>7, р.76</w:t>
      </w:r>
      <w:r w:rsidR="00A1495C" w:rsidRPr="002D4234">
        <w:rPr>
          <w:rFonts w:ascii="Times New Roman" w:hAnsi="Times New Roman"/>
          <w:sz w:val="28"/>
          <w:szCs w:val="28"/>
        </w:rPr>
        <w:t>]</w:t>
      </w:r>
      <w:r w:rsidR="00A1495C" w:rsidRPr="009C2CBB">
        <w:rPr>
          <w:rFonts w:ascii="Times New Roman" w:hAnsi="Times New Roman"/>
          <w:i/>
          <w:sz w:val="28"/>
          <w:szCs w:val="28"/>
        </w:rPr>
        <w:t>.</w:t>
      </w:r>
      <w:r w:rsidR="00A1495C" w:rsidRPr="002E15C5">
        <w:rPr>
          <w:rFonts w:ascii="Times New Roman" w:hAnsi="Times New Roman"/>
          <w:sz w:val="28"/>
          <w:szCs w:val="28"/>
        </w:rPr>
        <w:t xml:space="preserve"> </w:t>
      </w:r>
      <w:r w:rsidRPr="002E15C5">
        <w:rPr>
          <w:rFonts w:ascii="Times New Roman" w:hAnsi="Times New Roman"/>
          <w:sz w:val="28"/>
          <w:szCs w:val="28"/>
        </w:rPr>
        <w:t>Классическая борьба между работодателем и служащим, капиталом и наемными работниками иллюстрирует это правило.</w:t>
      </w:r>
    </w:p>
    <w:p w:rsidR="00073EC4" w:rsidRPr="002E15C5" w:rsidRDefault="00073EC4" w:rsidP="00073EC4">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2E15C5">
        <w:rPr>
          <w:rFonts w:ascii="Times New Roman" w:hAnsi="Times New Roman"/>
          <w:sz w:val="28"/>
          <w:szCs w:val="28"/>
        </w:rPr>
        <w:t xml:space="preserve"> </w:t>
      </w:r>
      <w:proofErr w:type="gramStart"/>
      <w:r w:rsidRPr="002E15C5">
        <w:rPr>
          <w:rFonts w:ascii="Times New Roman" w:hAnsi="Times New Roman"/>
          <w:sz w:val="28"/>
          <w:szCs w:val="28"/>
        </w:rPr>
        <w:t>Разумеется</w:t>
      </w:r>
      <w:proofErr w:type="gramEnd"/>
      <w:r w:rsidRPr="002E15C5">
        <w:rPr>
          <w:rFonts w:ascii="Times New Roman" w:hAnsi="Times New Roman"/>
          <w:sz w:val="28"/>
          <w:szCs w:val="28"/>
        </w:rPr>
        <w:t xml:space="preserve"> организация уравновешивающей власти связа</w:t>
      </w:r>
      <w:r>
        <w:rPr>
          <w:rFonts w:ascii="Times New Roman" w:hAnsi="Times New Roman"/>
          <w:sz w:val="28"/>
          <w:szCs w:val="28"/>
        </w:rPr>
        <w:t xml:space="preserve">на с определенными трудностями. </w:t>
      </w:r>
      <w:proofErr w:type="spellStart"/>
      <w:r w:rsidRPr="002E15C5">
        <w:rPr>
          <w:rFonts w:ascii="Times New Roman" w:hAnsi="Times New Roman"/>
          <w:sz w:val="28"/>
          <w:szCs w:val="28"/>
        </w:rPr>
        <w:t>Гэлбрейт</w:t>
      </w:r>
      <w:proofErr w:type="spellEnd"/>
      <w:r w:rsidRPr="002E15C5">
        <w:rPr>
          <w:rFonts w:ascii="Times New Roman" w:hAnsi="Times New Roman"/>
          <w:sz w:val="28"/>
          <w:szCs w:val="28"/>
        </w:rPr>
        <w:t xml:space="preserve"> признавал, что государственная помощь </w:t>
      </w:r>
      <w:r w:rsidRPr="002E15C5">
        <w:rPr>
          <w:rFonts w:ascii="Times New Roman" w:hAnsi="Times New Roman"/>
          <w:sz w:val="28"/>
          <w:szCs w:val="28"/>
        </w:rPr>
        <w:lastRenderedPageBreak/>
        <w:t>по развитию уравновешивающей власти становится главной функцией правительства</w:t>
      </w:r>
      <w:r w:rsidR="00A1495C">
        <w:rPr>
          <w:rFonts w:ascii="Times New Roman" w:hAnsi="Times New Roman"/>
          <w:sz w:val="28"/>
          <w:szCs w:val="28"/>
        </w:rPr>
        <w:t xml:space="preserve">. </w:t>
      </w:r>
      <w:r w:rsidR="00A1495C" w:rsidRPr="002D4234">
        <w:rPr>
          <w:rFonts w:ascii="Times New Roman" w:hAnsi="Times New Roman"/>
          <w:sz w:val="28"/>
          <w:szCs w:val="28"/>
        </w:rPr>
        <w:t>[</w:t>
      </w:r>
      <w:r w:rsidR="00A1495C">
        <w:rPr>
          <w:rFonts w:ascii="Times New Roman" w:hAnsi="Times New Roman"/>
          <w:sz w:val="28"/>
          <w:szCs w:val="28"/>
        </w:rPr>
        <w:t>5, р.133</w:t>
      </w:r>
      <w:r w:rsidR="00A1495C" w:rsidRPr="002D4234">
        <w:rPr>
          <w:rFonts w:ascii="Times New Roman" w:hAnsi="Times New Roman"/>
          <w:sz w:val="28"/>
          <w:szCs w:val="28"/>
        </w:rPr>
        <w:t>]</w:t>
      </w:r>
      <w:r w:rsidR="00A1495C" w:rsidRPr="009C2CBB">
        <w:rPr>
          <w:rFonts w:ascii="Times New Roman" w:hAnsi="Times New Roman"/>
          <w:i/>
          <w:sz w:val="28"/>
          <w:szCs w:val="28"/>
        </w:rPr>
        <w:t>.</w:t>
      </w:r>
      <w:r w:rsidR="00A1495C" w:rsidRPr="002E15C5">
        <w:rPr>
          <w:rFonts w:ascii="Times New Roman" w:hAnsi="Times New Roman"/>
          <w:sz w:val="28"/>
          <w:szCs w:val="28"/>
        </w:rPr>
        <w:t xml:space="preserve"> </w:t>
      </w:r>
      <w:r w:rsidRPr="002E15C5">
        <w:rPr>
          <w:rFonts w:ascii="Times New Roman" w:hAnsi="Times New Roman"/>
          <w:sz w:val="28"/>
          <w:szCs w:val="28"/>
        </w:rPr>
        <w:t xml:space="preserve"> </w:t>
      </w:r>
    </w:p>
    <w:p w:rsidR="00073EC4" w:rsidRPr="002E15C5" w:rsidRDefault="00073EC4" w:rsidP="00073EC4">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2E15C5">
        <w:rPr>
          <w:rFonts w:ascii="Times New Roman" w:hAnsi="Times New Roman"/>
          <w:sz w:val="28"/>
          <w:szCs w:val="28"/>
        </w:rPr>
        <w:t xml:space="preserve">Фактически государство обеспечило поддержку уравновешивающей власти через принятие законов о </w:t>
      </w:r>
      <w:r w:rsidRPr="002E15C5">
        <w:rPr>
          <w:rFonts w:ascii="Times New Roman" w:hAnsi="Times New Roman"/>
          <w:color w:val="000000"/>
          <w:sz w:val="28"/>
          <w:szCs w:val="28"/>
        </w:rPr>
        <w:t xml:space="preserve">регулировании трудовых отношений, </w:t>
      </w:r>
      <w:r w:rsidRPr="002E15C5">
        <w:rPr>
          <w:rFonts w:ascii="Times New Roman" w:hAnsi="Times New Roman"/>
          <w:sz w:val="28"/>
          <w:szCs w:val="28"/>
        </w:rPr>
        <w:t xml:space="preserve">о минимальной  заработной плате, </w:t>
      </w:r>
      <w:r w:rsidRPr="002E15C5">
        <w:rPr>
          <w:rFonts w:ascii="Times New Roman" w:hAnsi="Times New Roman"/>
          <w:color w:val="000000"/>
          <w:sz w:val="28"/>
          <w:szCs w:val="28"/>
        </w:rPr>
        <w:t xml:space="preserve">право рабочих на заключение коллективных договоров, на забастовку, в </w:t>
      </w:r>
      <w:r w:rsidRPr="002E15C5">
        <w:rPr>
          <w:rFonts w:ascii="Times New Roman" w:hAnsi="Times New Roman"/>
          <w:sz w:val="28"/>
          <w:szCs w:val="28"/>
        </w:rPr>
        <w:t>форме государственной ценовой поддержке определенным отраслям промышленности, сельскому хозяйству и т.п. Все эти меры были разработаны, чтобы дать определенным группам власть, которую они не имели прежде.</w:t>
      </w:r>
    </w:p>
    <w:p w:rsidR="00073EC4" w:rsidRPr="002E15C5" w:rsidRDefault="00073EC4" w:rsidP="00073EC4">
      <w:pPr>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2E15C5">
        <w:rPr>
          <w:rFonts w:ascii="Times New Roman" w:hAnsi="Times New Roman"/>
          <w:sz w:val="28"/>
          <w:szCs w:val="28"/>
        </w:rPr>
        <w:t xml:space="preserve">Шаги, по развитию уравновешивающей власти, в принципе, </w:t>
      </w:r>
      <w:r w:rsidRPr="002E15C5">
        <w:rPr>
          <w:rFonts w:ascii="Times New Roman" w:hAnsi="Times New Roman"/>
          <w:sz w:val="28"/>
          <w:szCs w:val="28"/>
        </w:rPr>
        <w:softHyphen/>
        <w:t xml:space="preserve">не отличаются от шагов, по развитию конкуренции. </w:t>
      </w:r>
      <w:proofErr w:type="gramStart"/>
      <w:r w:rsidRPr="002E15C5">
        <w:rPr>
          <w:rFonts w:ascii="Times New Roman" w:hAnsi="Times New Roman"/>
          <w:sz w:val="28"/>
          <w:szCs w:val="28"/>
        </w:rPr>
        <w:t xml:space="preserve">Учитывая существование частной рыночной власти в экономике, рост уравновешивающей власти усиливает способность экономики </w:t>
      </w:r>
      <w:r w:rsidRPr="002E15C5">
        <w:rPr>
          <w:rFonts w:ascii="Times New Roman" w:hAnsi="Times New Roman"/>
          <w:sz w:val="28"/>
          <w:szCs w:val="28"/>
        </w:rPr>
        <w:softHyphen/>
        <w:t xml:space="preserve">для автономной </w:t>
      </w:r>
      <w:proofErr w:type="spellStart"/>
      <w:r w:rsidRPr="002E15C5">
        <w:rPr>
          <w:rFonts w:ascii="Times New Roman" w:hAnsi="Times New Roman"/>
          <w:sz w:val="28"/>
          <w:szCs w:val="28"/>
        </w:rPr>
        <w:t>саморегуляции</w:t>
      </w:r>
      <w:proofErr w:type="spellEnd"/>
      <w:r w:rsidRPr="002E15C5">
        <w:rPr>
          <w:rFonts w:ascii="Times New Roman" w:hAnsi="Times New Roman"/>
          <w:sz w:val="28"/>
          <w:szCs w:val="28"/>
        </w:rPr>
        <w:t xml:space="preserve"> и, таким образом, уменьшает необходимость полного государственного контроля или планирования </w:t>
      </w:r>
      <w:proofErr w:type="gramEnd"/>
    </w:p>
    <w:p w:rsidR="000B040D" w:rsidRPr="00E849E9" w:rsidRDefault="00E849E9" w:rsidP="00E849E9">
      <w:pPr>
        <w:shd w:val="clear" w:color="auto" w:fill="FFFFFF"/>
        <w:spacing w:after="0" w:line="360" w:lineRule="auto"/>
        <w:ind w:firstLine="709"/>
        <w:jc w:val="both"/>
        <w:rPr>
          <w:rFonts w:ascii="Times New Roman" w:hAnsi="Times New Roman"/>
          <w:b/>
          <w:sz w:val="28"/>
          <w:szCs w:val="28"/>
        </w:rPr>
      </w:pPr>
      <w:r w:rsidRPr="000B040D">
        <w:rPr>
          <w:rFonts w:ascii="Times New Roman" w:hAnsi="Times New Roman"/>
          <w:b/>
          <w:sz w:val="28"/>
          <w:szCs w:val="28"/>
        </w:rPr>
        <w:t>Выводы</w:t>
      </w:r>
      <w:r>
        <w:rPr>
          <w:rFonts w:ascii="Times New Roman" w:hAnsi="Times New Roman"/>
          <w:b/>
          <w:sz w:val="28"/>
          <w:szCs w:val="28"/>
        </w:rPr>
        <w:t xml:space="preserve">. </w:t>
      </w:r>
      <w:r w:rsidR="00073EC4" w:rsidRPr="002E15C5">
        <w:rPr>
          <w:rFonts w:ascii="Times New Roman" w:hAnsi="Times New Roman"/>
          <w:sz w:val="28"/>
          <w:szCs w:val="28"/>
        </w:rPr>
        <w:t>Сейчас, когда чистая конкуренция признана как редкая и нетипичная ситуация, фирмы стали намного больше, чем простые марионетки рынка. Возникла власть больших корпораций, отраслей промышленности, бизнеса в целом. Приведенные доводы в пользу сбалансированной рыночной власти как желательной социально-экономической нормы, позволяют рекомендовать использование уравновешивающей власти как инструмент контроля</w:t>
      </w:r>
      <w:r w:rsidR="00073EC4">
        <w:rPr>
          <w:rFonts w:ascii="Times New Roman" w:hAnsi="Times New Roman"/>
          <w:sz w:val="28"/>
          <w:szCs w:val="28"/>
        </w:rPr>
        <w:t xml:space="preserve"> над монополией и олигополией. </w:t>
      </w:r>
    </w:p>
    <w:p w:rsidR="00073EC4" w:rsidRPr="00E849E9" w:rsidRDefault="00E849E9" w:rsidP="00073EC4">
      <w:pPr>
        <w:spacing w:after="0" w:line="360" w:lineRule="auto"/>
        <w:ind w:firstLine="709"/>
        <w:jc w:val="center"/>
        <w:rPr>
          <w:rFonts w:ascii="Times New Roman" w:hAnsi="Times New Roman"/>
          <w:b/>
          <w:bCs/>
          <w:iCs/>
          <w:sz w:val="28"/>
          <w:szCs w:val="28"/>
        </w:rPr>
      </w:pPr>
      <w:r w:rsidRPr="00E849E9">
        <w:rPr>
          <w:rFonts w:ascii="Times New Roman" w:hAnsi="Times New Roman"/>
          <w:b/>
          <w:bCs/>
          <w:iCs/>
          <w:sz w:val="28"/>
          <w:szCs w:val="28"/>
        </w:rPr>
        <w:t>Список использованной литературы</w:t>
      </w:r>
    </w:p>
    <w:p w:rsidR="00A1495C" w:rsidRDefault="00A1495C" w:rsidP="00A1495C">
      <w:pPr>
        <w:pStyle w:val="a3"/>
        <w:spacing w:before="0" w:beforeAutospacing="0" w:after="0" w:afterAutospacing="0" w:line="360" w:lineRule="auto"/>
        <w:ind w:firstLine="774"/>
        <w:jc w:val="both"/>
        <w:rPr>
          <w:sz w:val="28"/>
          <w:szCs w:val="28"/>
        </w:rPr>
      </w:pPr>
      <w:r>
        <w:rPr>
          <w:sz w:val="28"/>
          <w:szCs w:val="28"/>
          <w:lang w:val="uk-UA"/>
        </w:rPr>
        <w:t xml:space="preserve">1. </w:t>
      </w:r>
      <w:proofErr w:type="spellStart"/>
      <w:r w:rsidRPr="00B96113">
        <w:rPr>
          <w:sz w:val="28"/>
          <w:szCs w:val="28"/>
          <w:lang w:val="uk-UA"/>
        </w:rPr>
        <w:t>Сэмюэльс,У.Дж</w:t>
      </w:r>
      <w:proofErr w:type="spellEnd"/>
      <w:r w:rsidRPr="00B96113">
        <w:rPr>
          <w:sz w:val="28"/>
          <w:szCs w:val="28"/>
          <w:lang w:val="uk-UA"/>
        </w:rPr>
        <w:t xml:space="preserve">. </w:t>
      </w:r>
      <w:r w:rsidRPr="00B96113">
        <w:rPr>
          <w:sz w:val="28"/>
          <w:szCs w:val="28"/>
        </w:rPr>
        <w:t>Институциональная экономическая теория /</w:t>
      </w:r>
      <w:proofErr w:type="spellStart"/>
      <w:r w:rsidRPr="00B96113">
        <w:rPr>
          <w:sz w:val="28"/>
          <w:szCs w:val="28"/>
          <w:lang w:val="uk-UA"/>
        </w:rPr>
        <w:t>У.Дж</w:t>
      </w:r>
      <w:proofErr w:type="gramStart"/>
      <w:r w:rsidRPr="00B96113">
        <w:rPr>
          <w:sz w:val="28"/>
          <w:szCs w:val="28"/>
          <w:lang w:val="uk-UA"/>
        </w:rPr>
        <w:t>.С</w:t>
      </w:r>
      <w:proofErr w:type="gramEnd"/>
      <w:r w:rsidRPr="00B96113">
        <w:rPr>
          <w:sz w:val="28"/>
          <w:szCs w:val="28"/>
          <w:lang w:val="uk-UA"/>
        </w:rPr>
        <w:t>эмюэльс</w:t>
      </w:r>
      <w:proofErr w:type="spellEnd"/>
      <w:r w:rsidRPr="00B96113">
        <w:rPr>
          <w:sz w:val="28"/>
          <w:szCs w:val="28"/>
          <w:lang w:val="uk-UA"/>
        </w:rPr>
        <w:t xml:space="preserve"> </w:t>
      </w:r>
      <w:r w:rsidRPr="00B96113">
        <w:rPr>
          <w:sz w:val="28"/>
          <w:szCs w:val="28"/>
        </w:rPr>
        <w:t xml:space="preserve">// Панорама экономической мысли XX столетия / Под ред. Д. </w:t>
      </w:r>
      <w:proofErr w:type="spellStart"/>
      <w:r w:rsidRPr="00B96113">
        <w:rPr>
          <w:sz w:val="28"/>
          <w:szCs w:val="28"/>
        </w:rPr>
        <w:t>Гринуэя</w:t>
      </w:r>
      <w:proofErr w:type="spellEnd"/>
      <w:r w:rsidRPr="00B96113">
        <w:rPr>
          <w:sz w:val="28"/>
          <w:szCs w:val="28"/>
        </w:rPr>
        <w:t xml:space="preserve">, М. </w:t>
      </w:r>
      <w:proofErr w:type="spellStart"/>
      <w:r w:rsidRPr="00B96113">
        <w:rPr>
          <w:sz w:val="28"/>
          <w:szCs w:val="28"/>
        </w:rPr>
        <w:t>Блини</w:t>
      </w:r>
      <w:proofErr w:type="spellEnd"/>
      <w:r w:rsidRPr="00B96113">
        <w:rPr>
          <w:sz w:val="28"/>
          <w:szCs w:val="28"/>
        </w:rPr>
        <w:t>, И. Стюарта.  – СПб: "Экономическая школа", 2002., Т. 1. – 668</w:t>
      </w:r>
      <w:r w:rsidRPr="00B96113">
        <w:rPr>
          <w:sz w:val="28"/>
          <w:szCs w:val="28"/>
          <w:lang w:val="en-US"/>
        </w:rPr>
        <w:t>c</w:t>
      </w:r>
      <w:r w:rsidRPr="00B96113">
        <w:rPr>
          <w:sz w:val="28"/>
          <w:szCs w:val="28"/>
        </w:rPr>
        <w:t>.</w:t>
      </w:r>
    </w:p>
    <w:p w:rsidR="00A1495C" w:rsidRDefault="00A1495C" w:rsidP="00A1495C">
      <w:pPr>
        <w:pStyle w:val="a3"/>
        <w:spacing w:before="0" w:beforeAutospacing="0" w:after="0" w:afterAutospacing="0" w:line="360" w:lineRule="auto"/>
        <w:ind w:firstLine="774"/>
        <w:jc w:val="both"/>
        <w:rPr>
          <w:sz w:val="28"/>
          <w:szCs w:val="28"/>
        </w:rPr>
      </w:pPr>
      <w:r>
        <w:rPr>
          <w:sz w:val="28"/>
          <w:szCs w:val="28"/>
        </w:rPr>
        <w:t xml:space="preserve">2. </w:t>
      </w:r>
      <w:proofErr w:type="spellStart"/>
      <w:r w:rsidRPr="00B96113">
        <w:rPr>
          <w:sz w:val="28"/>
          <w:szCs w:val="28"/>
        </w:rPr>
        <w:t>Гэлбрейт</w:t>
      </w:r>
      <w:proofErr w:type="spellEnd"/>
      <w:r w:rsidRPr="00B96113">
        <w:rPr>
          <w:sz w:val="28"/>
          <w:szCs w:val="28"/>
        </w:rPr>
        <w:t xml:space="preserve">, </w:t>
      </w:r>
      <w:proofErr w:type="spellStart"/>
      <w:r w:rsidRPr="00B96113">
        <w:rPr>
          <w:sz w:val="28"/>
          <w:szCs w:val="28"/>
        </w:rPr>
        <w:t>Дж.К</w:t>
      </w:r>
      <w:proofErr w:type="spellEnd"/>
      <w:r w:rsidRPr="00B96113">
        <w:rPr>
          <w:sz w:val="28"/>
          <w:szCs w:val="28"/>
        </w:rPr>
        <w:t xml:space="preserve">. Экономика невинного обмана: </w:t>
      </w:r>
      <w:proofErr w:type="gramStart"/>
      <w:r w:rsidRPr="00B96113">
        <w:rPr>
          <w:sz w:val="28"/>
          <w:szCs w:val="28"/>
        </w:rPr>
        <w:t>правда</w:t>
      </w:r>
      <w:proofErr w:type="gramEnd"/>
      <w:r w:rsidRPr="00B96113">
        <w:rPr>
          <w:sz w:val="28"/>
          <w:szCs w:val="28"/>
        </w:rPr>
        <w:t xml:space="preserve"> нашего времени /  </w:t>
      </w:r>
      <w:proofErr w:type="spellStart"/>
      <w:r w:rsidRPr="00B96113">
        <w:rPr>
          <w:sz w:val="28"/>
          <w:szCs w:val="28"/>
        </w:rPr>
        <w:t>Дж.К</w:t>
      </w:r>
      <w:proofErr w:type="spellEnd"/>
      <w:r w:rsidRPr="00B96113">
        <w:rPr>
          <w:sz w:val="28"/>
          <w:szCs w:val="28"/>
        </w:rPr>
        <w:t xml:space="preserve">. </w:t>
      </w:r>
      <w:proofErr w:type="spellStart"/>
      <w:r w:rsidRPr="00B96113">
        <w:rPr>
          <w:sz w:val="28"/>
          <w:szCs w:val="28"/>
        </w:rPr>
        <w:t>Гэлбрейт</w:t>
      </w:r>
      <w:proofErr w:type="spellEnd"/>
      <w:r w:rsidRPr="00B96113">
        <w:rPr>
          <w:sz w:val="28"/>
          <w:szCs w:val="28"/>
        </w:rPr>
        <w:t>. – М.: Издательство «Европа», 2009. – 88с.</w:t>
      </w:r>
    </w:p>
    <w:p w:rsidR="00A1495C" w:rsidRPr="00967EB2" w:rsidRDefault="00A1495C" w:rsidP="00A1495C">
      <w:pPr>
        <w:pStyle w:val="a3"/>
        <w:spacing w:before="0" w:beforeAutospacing="0" w:after="0" w:afterAutospacing="0" w:line="360" w:lineRule="auto"/>
        <w:ind w:firstLine="774"/>
        <w:jc w:val="both"/>
        <w:rPr>
          <w:sz w:val="28"/>
          <w:szCs w:val="28"/>
        </w:rPr>
      </w:pPr>
      <w:r>
        <w:rPr>
          <w:sz w:val="28"/>
          <w:szCs w:val="28"/>
        </w:rPr>
        <w:t xml:space="preserve">3. </w:t>
      </w:r>
      <w:proofErr w:type="spellStart"/>
      <w:r w:rsidRPr="00B96113">
        <w:rPr>
          <w:sz w:val="28"/>
          <w:szCs w:val="28"/>
        </w:rPr>
        <w:t>Гэлбрейт</w:t>
      </w:r>
      <w:proofErr w:type="spellEnd"/>
      <w:r w:rsidRPr="00B96113">
        <w:rPr>
          <w:sz w:val="28"/>
          <w:szCs w:val="28"/>
        </w:rPr>
        <w:t xml:space="preserve">, </w:t>
      </w:r>
      <w:proofErr w:type="spellStart"/>
      <w:r w:rsidRPr="00B96113">
        <w:rPr>
          <w:sz w:val="28"/>
          <w:szCs w:val="28"/>
        </w:rPr>
        <w:t>Дж.К</w:t>
      </w:r>
      <w:proofErr w:type="spellEnd"/>
      <w:r w:rsidRPr="00B96113">
        <w:rPr>
          <w:sz w:val="28"/>
          <w:szCs w:val="28"/>
        </w:rPr>
        <w:t>. Экономические теории и цели общества</w:t>
      </w:r>
      <w:r>
        <w:rPr>
          <w:sz w:val="28"/>
          <w:szCs w:val="28"/>
        </w:rPr>
        <w:t xml:space="preserve"> </w:t>
      </w:r>
      <w:r w:rsidRPr="00B96113">
        <w:rPr>
          <w:sz w:val="28"/>
          <w:szCs w:val="28"/>
        </w:rPr>
        <w:t xml:space="preserve">/ </w:t>
      </w:r>
      <w:proofErr w:type="spellStart"/>
      <w:r w:rsidRPr="00B96113">
        <w:rPr>
          <w:sz w:val="28"/>
          <w:szCs w:val="28"/>
        </w:rPr>
        <w:t>Дж.К.Гэлбрейт</w:t>
      </w:r>
      <w:proofErr w:type="spellEnd"/>
      <w:r w:rsidRPr="00B96113">
        <w:rPr>
          <w:sz w:val="28"/>
          <w:szCs w:val="28"/>
        </w:rPr>
        <w:t>. – М.: Прогресс, 1976. –406с.</w:t>
      </w:r>
    </w:p>
    <w:p w:rsidR="00A1495C" w:rsidRDefault="00A1495C" w:rsidP="00A1495C">
      <w:pPr>
        <w:pStyle w:val="a3"/>
        <w:spacing w:before="0" w:beforeAutospacing="0" w:after="0" w:afterAutospacing="0" w:line="360" w:lineRule="auto"/>
        <w:ind w:firstLine="774"/>
        <w:jc w:val="both"/>
        <w:rPr>
          <w:sz w:val="28"/>
          <w:szCs w:val="28"/>
          <w:lang w:val="uk-UA"/>
        </w:rPr>
      </w:pPr>
      <w:r>
        <w:rPr>
          <w:rStyle w:val="a4"/>
          <w:i w:val="0"/>
          <w:iCs w:val="0"/>
          <w:sz w:val="28"/>
          <w:szCs w:val="28"/>
          <w:lang w:val="en-US"/>
        </w:rPr>
        <w:lastRenderedPageBreak/>
        <w:t>4</w:t>
      </w:r>
      <w:r>
        <w:rPr>
          <w:rStyle w:val="a4"/>
          <w:i w:val="0"/>
          <w:iCs w:val="0"/>
          <w:sz w:val="28"/>
          <w:szCs w:val="28"/>
          <w:lang w:val="uk-UA"/>
        </w:rPr>
        <w:t xml:space="preserve">. </w:t>
      </w:r>
      <w:r w:rsidRPr="00B96113">
        <w:rPr>
          <w:sz w:val="28"/>
          <w:szCs w:val="28"/>
          <w:lang w:val="en-US"/>
        </w:rPr>
        <w:t xml:space="preserve">Galbraith J.K. Mr. Hunter on countervailing power: </w:t>
      </w:r>
      <w:r w:rsidRPr="00B96113">
        <w:rPr>
          <w:sz w:val="28"/>
          <w:szCs w:val="28"/>
        </w:rPr>
        <w:t>А</w:t>
      </w:r>
      <w:r w:rsidRPr="00B96113">
        <w:rPr>
          <w:sz w:val="28"/>
          <w:szCs w:val="28"/>
          <w:lang w:val="en-US"/>
        </w:rPr>
        <w:t xml:space="preserve"> comment / J.K. Galbraith // </w:t>
      </w:r>
      <w:proofErr w:type="gramStart"/>
      <w:r w:rsidRPr="00B96113">
        <w:rPr>
          <w:sz w:val="28"/>
          <w:szCs w:val="28"/>
          <w:lang w:val="en-US"/>
        </w:rPr>
        <w:t>The</w:t>
      </w:r>
      <w:proofErr w:type="gramEnd"/>
      <w:r w:rsidRPr="00B96113">
        <w:rPr>
          <w:sz w:val="28"/>
          <w:szCs w:val="28"/>
          <w:lang w:val="en-US"/>
        </w:rPr>
        <w:t xml:space="preserve"> economic journal. – Mar., 1959. – Vol. 69, №273. </w:t>
      </w:r>
      <w:proofErr w:type="gramStart"/>
      <w:r w:rsidRPr="00B96113">
        <w:rPr>
          <w:sz w:val="28"/>
          <w:szCs w:val="28"/>
          <w:lang w:val="en-US"/>
        </w:rPr>
        <w:t xml:space="preserve">–  </w:t>
      </w:r>
      <w:r w:rsidRPr="00B96113">
        <w:rPr>
          <w:sz w:val="28"/>
          <w:szCs w:val="28"/>
        </w:rPr>
        <w:t>Р</w:t>
      </w:r>
      <w:r w:rsidRPr="00B96113">
        <w:rPr>
          <w:sz w:val="28"/>
          <w:szCs w:val="28"/>
          <w:lang w:val="en-US"/>
        </w:rPr>
        <w:t>.168</w:t>
      </w:r>
      <w:proofErr w:type="gramEnd"/>
      <w:r w:rsidRPr="00B96113">
        <w:rPr>
          <w:sz w:val="28"/>
          <w:szCs w:val="28"/>
          <w:lang w:val="en-US"/>
        </w:rPr>
        <w:t>-170.</w:t>
      </w:r>
    </w:p>
    <w:p w:rsidR="00A1495C" w:rsidRDefault="00A1495C" w:rsidP="00A1495C">
      <w:pPr>
        <w:pStyle w:val="a3"/>
        <w:spacing w:before="0" w:beforeAutospacing="0" w:after="0" w:afterAutospacing="0" w:line="360" w:lineRule="auto"/>
        <w:ind w:firstLine="774"/>
        <w:jc w:val="both"/>
        <w:rPr>
          <w:rStyle w:val="a4"/>
          <w:i w:val="0"/>
          <w:iCs w:val="0"/>
          <w:sz w:val="28"/>
          <w:szCs w:val="28"/>
          <w:lang w:val="uk-UA"/>
        </w:rPr>
      </w:pPr>
      <w:r>
        <w:rPr>
          <w:sz w:val="28"/>
          <w:szCs w:val="28"/>
          <w:lang w:val="en-US"/>
        </w:rPr>
        <w:t>5</w:t>
      </w:r>
      <w:r>
        <w:rPr>
          <w:sz w:val="28"/>
          <w:szCs w:val="28"/>
          <w:lang w:val="uk-UA"/>
        </w:rPr>
        <w:t xml:space="preserve">. </w:t>
      </w:r>
      <w:r w:rsidRPr="00B96113">
        <w:rPr>
          <w:sz w:val="28"/>
          <w:szCs w:val="28"/>
          <w:lang w:val="en-US"/>
        </w:rPr>
        <w:t xml:space="preserve">Galbraith, J.K. American capitalism. </w:t>
      </w:r>
      <w:proofErr w:type="gramStart"/>
      <w:r w:rsidRPr="00B96113">
        <w:rPr>
          <w:sz w:val="28"/>
          <w:szCs w:val="28"/>
          <w:lang w:val="en-US"/>
        </w:rPr>
        <w:t>The concept of countervailing power / J.K. Galbraith.</w:t>
      </w:r>
      <w:proofErr w:type="gramEnd"/>
      <w:r w:rsidRPr="00B96113">
        <w:rPr>
          <w:sz w:val="28"/>
          <w:szCs w:val="28"/>
          <w:lang w:val="en-US"/>
        </w:rPr>
        <w:t xml:space="preserve"> – </w:t>
      </w:r>
      <w:r w:rsidRPr="00B96113">
        <w:rPr>
          <w:rStyle w:val="a4"/>
          <w:bCs/>
          <w:i w:val="0"/>
          <w:sz w:val="28"/>
          <w:szCs w:val="28"/>
          <w:lang w:val="en-US"/>
        </w:rPr>
        <w:t xml:space="preserve">Houghton Mifflin Company, Boston 1952. </w:t>
      </w:r>
      <w:bookmarkStart w:id="2" w:name="OLE_LINK1"/>
      <w:bookmarkStart w:id="3" w:name="OLE_LINK2"/>
      <w:proofErr w:type="gramStart"/>
      <w:r w:rsidRPr="00B96113">
        <w:rPr>
          <w:sz w:val="28"/>
          <w:szCs w:val="28"/>
          <w:lang w:val="en-US"/>
        </w:rPr>
        <w:t>–</w:t>
      </w:r>
      <w:bookmarkEnd w:id="2"/>
      <w:bookmarkEnd w:id="3"/>
      <w:r w:rsidRPr="00B96113">
        <w:rPr>
          <w:sz w:val="28"/>
          <w:szCs w:val="28"/>
          <w:lang w:val="en-US"/>
        </w:rPr>
        <w:t xml:space="preserve"> </w:t>
      </w:r>
      <w:r w:rsidRPr="00B96113">
        <w:rPr>
          <w:rStyle w:val="a4"/>
          <w:bCs/>
          <w:i w:val="0"/>
          <w:sz w:val="28"/>
          <w:szCs w:val="28"/>
          <w:lang w:val="en-US"/>
        </w:rPr>
        <w:t>208</w:t>
      </w:r>
      <w:r w:rsidRPr="00B96113">
        <w:rPr>
          <w:rStyle w:val="a4"/>
          <w:bCs/>
          <w:i w:val="0"/>
          <w:sz w:val="28"/>
          <w:szCs w:val="28"/>
        </w:rPr>
        <w:t>р</w:t>
      </w:r>
      <w:r w:rsidRPr="00B96113">
        <w:rPr>
          <w:rStyle w:val="a4"/>
          <w:bCs/>
          <w:i w:val="0"/>
          <w:sz w:val="28"/>
          <w:szCs w:val="28"/>
          <w:lang w:val="en-US"/>
        </w:rPr>
        <w:t>.</w:t>
      </w:r>
      <w:proofErr w:type="gramEnd"/>
    </w:p>
    <w:p w:rsidR="00A1495C" w:rsidRDefault="00A1495C" w:rsidP="00A1495C">
      <w:pPr>
        <w:pStyle w:val="a3"/>
        <w:spacing w:before="0" w:beforeAutospacing="0" w:after="0" w:afterAutospacing="0" w:line="360" w:lineRule="auto"/>
        <w:ind w:firstLine="774"/>
        <w:jc w:val="both"/>
        <w:rPr>
          <w:sz w:val="28"/>
          <w:szCs w:val="28"/>
          <w:lang w:val="uk-UA"/>
        </w:rPr>
      </w:pPr>
      <w:r>
        <w:rPr>
          <w:rStyle w:val="a4"/>
          <w:i w:val="0"/>
          <w:iCs w:val="0"/>
          <w:sz w:val="28"/>
          <w:szCs w:val="28"/>
          <w:lang w:val="en-US"/>
        </w:rPr>
        <w:t>6</w:t>
      </w:r>
      <w:r>
        <w:rPr>
          <w:rStyle w:val="a4"/>
          <w:i w:val="0"/>
          <w:iCs w:val="0"/>
          <w:sz w:val="28"/>
          <w:szCs w:val="28"/>
          <w:lang w:val="uk-UA"/>
        </w:rPr>
        <w:t xml:space="preserve">. </w:t>
      </w:r>
      <w:r w:rsidRPr="00B96113">
        <w:rPr>
          <w:sz w:val="28"/>
          <w:szCs w:val="28"/>
          <w:lang w:val="en-US"/>
        </w:rPr>
        <w:t>Galbraith, J.K. Countervailing power / J.K. Galbraith /</w:t>
      </w:r>
      <w:proofErr w:type="gramStart"/>
      <w:r w:rsidRPr="00B96113">
        <w:rPr>
          <w:sz w:val="28"/>
          <w:szCs w:val="28"/>
          <w:lang w:val="en-US"/>
        </w:rPr>
        <w:t>/  The</w:t>
      </w:r>
      <w:proofErr w:type="gramEnd"/>
      <w:r w:rsidRPr="00B96113">
        <w:rPr>
          <w:sz w:val="28"/>
          <w:szCs w:val="28"/>
          <w:lang w:val="en-US"/>
        </w:rPr>
        <w:t xml:space="preserve"> American economic review. – May 1954. – Vol. 44, №2. </w:t>
      </w:r>
      <w:proofErr w:type="gramStart"/>
      <w:r w:rsidRPr="00B96113">
        <w:rPr>
          <w:sz w:val="28"/>
          <w:szCs w:val="28"/>
          <w:lang w:val="en-US"/>
        </w:rPr>
        <w:t xml:space="preserve">– </w:t>
      </w:r>
      <w:r w:rsidRPr="00B96113">
        <w:rPr>
          <w:sz w:val="28"/>
          <w:szCs w:val="28"/>
        </w:rPr>
        <w:t>Р</w:t>
      </w:r>
      <w:r w:rsidRPr="00B96113">
        <w:rPr>
          <w:sz w:val="28"/>
          <w:szCs w:val="28"/>
          <w:lang w:val="en-US"/>
        </w:rPr>
        <w:t>.1-6.</w:t>
      </w:r>
      <w:proofErr w:type="gramEnd"/>
    </w:p>
    <w:p w:rsidR="00A1495C" w:rsidRDefault="00A1495C" w:rsidP="00A1495C">
      <w:pPr>
        <w:pStyle w:val="a3"/>
        <w:spacing w:before="0" w:beforeAutospacing="0" w:after="0" w:afterAutospacing="0" w:line="360" w:lineRule="auto"/>
        <w:ind w:firstLine="774"/>
        <w:jc w:val="both"/>
        <w:rPr>
          <w:sz w:val="28"/>
          <w:szCs w:val="28"/>
          <w:lang w:val="uk-UA"/>
        </w:rPr>
      </w:pPr>
      <w:r>
        <w:rPr>
          <w:sz w:val="28"/>
          <w:szCs w:val="28"/>
          <w:lang w:val="en-US"/>
        </w:rPr>
        <w:t>7</w:t>
      </w:r>
      <w:r>
        <w:rPr>
          <w:sz w:val="28"/>
          <w:szCs w:val="28"/>
          <w:lang w:val="uk-UA"/>
        </w:rPr>
        <w:t xml:space="preserve">. </w:t>
      </w:r>
      <w:r w:rsidRPr="00B96113">
        <w:rPr>
          <w:sz w:val="28"/>
          <w:szCs w:val="28"/>
          <w:lang w:val="en-US"/>
        </w:rPr>
        <w:t xml:space="preserve">Galbraith, J.K. The anatomy of power </w:t>
      </w:r>
      <w:proofErr w:type="gramStart"/>
      <w:r w:rsidRPr="00B96113">
        <w:rPr>
          <w:sz w:val="28"/>
          <w:szCs w:val="28"/>
          <w:lang w:val="en-US"/>
        </w:rPr>
        <w:t>/  J.K</w:t>
      </w:r>
      <w:proofErr w:type="gramEnd"/>
      <w:r w:rsidRPr="00B96113">
        <w:rPr>
          <w:sz w:val="28"/>
          <w:szCs w:val="28"/>
          <w:lang w:val="en-US"/>
        </w:rPr>
        <w:t xml:space="preserve">. Galbraith. </w:t>
      </w:r>
      <w:proofErr w:type="gramStart"/>
      <w:r w:rsidRPr="00B96113">
        <w:rPr>
          <w:sz w:val="28"/>
          <w:szCs w:val="28"/>
          <w:lang w:val="en-US"/>
        </w:rPr>
        <w:t>–  Bungay</w:t>
      </w:r>
      <w:proofErr w:type="gramEnd"/>
      <w:r w:rsidRPr="00B96113">
        <w:rPr>
          <w:sz w:val="28"/>
          <w:szCs w:val="28"/>
          <w:lang w:val="en-US"/>
        </w:rPr>
        <w:t xml:space="preserve">, Suffolk : Richard Clay Ltd., London 1984.  </w:t>
      </w:r>
      <w:r w:rsidRPr="00A1495C">
        <w:rPr>
          <w:sz w:val="28"/>
          <w:szCs w:val="28"/>
        </w:rPr>
        <w:t>– 189</w:t>
      </w:r>
      <w:r w:rsidRPr="00B96113">
        <w:rPr>
          <w:sz w:val="28"/>
          <w:szCs w:val="28"/>
        </w:rPr>
        <w:t>р</w:t>
      </w:r>
      <w:r w:rsidRPr="00A1495C">
        <w:rPr>
          <w:sz w:val="28"/>
          <w:szCs w:val="28"/>
        </w:rPr>
        <w:t xml:space="preserve">. </w:t>
      </w:r>
    </w:p>
    <w:p w:rsidR="00A1495C" w:rsidRPr="00581ECA" w:rsidRDefault="00A1495C" w:rsidP="00A1495C">
      <w:pPr>
        <w:pStyle w:val="a3"/>
        <w:spacing w:before="0" w:beforeAutospacing="0" w:after="0" w:afterAutospacing="0" w:line="360" w:lineRule="auto"/>
        <w:ind w:firstLine="774"/>
        <w:jc w:val="both"/>
        <w:rPr>
          <w:sz w:val="32"/>
          <w:szCs w:val="28"/>
        </w:rPr>
      </w:pPr>
      <w:r>
        <w:rPr>
          <w:sz w:val="28"/>
        </w:rPr>
        <w:t>8. Дементьев В.В. П</w:t>
      </w:r>
      <w:r w:rsidRPr="00581ECA">
        <w:rPr>
          <w:sz w:val="28"/>
        </w:rPr>
        <w:t>роблема власти и политическая экономия</w:t>
      </w:r>
      <w:r>
        <w:rPr>
          <w:sz w:val="28"/>
        </w:rPr>
        <w:t xml:space="preserve"> / В.В. Дементьев // </w:t>
      </w:r>
      <w:proofErr w:type="spellStart"/>
      <w:r w:rsidRPr="00581ECA">
        <w:rPr>
          <w:sz w:val="28"/>
        </w:rPr>
        <w:t>Європейський</w:t>
      </w:r>
      <w:proofErr w:type="spellEnd"/>
      <w:r w:rsidRPr="00581ECA">
        <w:rPr>
          <w:sz w:val="28"/>
        </w:rPr>
        <w:t xml:space="preserve"> вектор </w:t>
      </w:r>
      <w:proofErr w:type="spellStart"/>
      <w:r w:rsidRPr="00581ECA">
        <w:rPr>
          <w:sz w:val="28"/>
        </w:rPr>
        <w:t>економічного</w:t>
      </w:r>
      <w:proofErr w:type="spellEnd"/>
      <w:r w:rsidRPr="00581ECA">
        <w:rPr>
          <w:sz w:val="28"/>
        </w:rPr>
        <w:t xml:space="preserve"> </w:t>
      </w:r>
      <w:proofErr w:type="spellStart"/>
      <w:r w:rsidRPr="00581ECA">
        <w:rPr>
          <w:sz w:val="28"/>
        </w:rPr>
        <w:t>розвитку</w:t>
      </w:r>
      <w:proofErr w:type="spellEnd"/>
      <w:r w:rsidRPr="00581ECA">
        <w:rPr>
          <w:sz w:val="28"/>
        </w:rPr>
        <w:t xml:space="preserve">. </w:t>
      </w:r>
      <w:r>
        <w:rPr>
          <w:sz w:val="28"/>
        </w:rPr>
        <w:t xml:space="preserve">- </w:t>
      </w:r>
      <w:r w:rsidRPr="00581ECA">
        <w:rPr>
          <w:sz w:val="28"/>
        </w:rPr>
        <w:t xml:space="preserve">2012. </w:t>
      </w:r>
      <w:r>
        <w:rPr>
          <w:sz w:val="28"/>
        </w:rPr>
        <w:t>- №</w:t>
      </w:r>
      <w:r w:rsidRPr="00581ECA">
        <w:rPr>
          <w:sz w:val="28"/>
        </w:rPr>
        <w:t>2(13)</w:t>
      </w:r>
      <w:r>
        <w:rPr>
          <w:sz w:val="28"/>
        </w:rPr>
        <w:t>. – С.183-189.</w:t>
      </w:r>
    </w:p>
    <w:p w:rsidR="00A1495C" w:rsidRDefault="00A1495C" w:rsidP="00A1495C">
      <w:pPr>
        <w:pStyle w:val="a3"/>
        <w:spacing w:before="0" w:beforeAutospacing="0" w:after="0" w:afterAutospacing="0" w:line="360" w:lineRule="auto"/>
        <w:ind w:firstLine="774"/>
        <w:jc w:val="both"/>
        <w:rPr>
          <w:sz w:val="28"/>
          <w:szCs w:val="28"/>
          <w:lang w:val="uk-UA"/>
        </w:rPr>
      </w:pPr>
      <w:r>
        <w:rPr>
          <w:sz w:val="28"/>
          <w:szCs w:val="28"/>
          <w:lang w:val="uk-UA"/>
        </w:rPr>
        <w:t xml:space="preserve">9. </w:t>
      </w:r>
      <w:r w:rsidRPr="00B96113">
        <w:rPr>
          <w:sz w:val="28"/>
          <w:szCs w:val="28"/>
          <w:lang w:val="en-US"/>
        </w:rPr>
        <w:t xml:space="preserve">Hunter, A. </w:t>
      </w:r>
      <w:r w:rsidRPr="00B96113">
        <w:rPr>
          <w:bCs/>
          <w:spacing w:val="-2"/>
          <w:sz w:val="28"/>
          <w:szCs w:val="28"/>
          <w:lang w:val="en-US"/>
        </w:rPr>
        <w:t xml:space="preserve">Galbraith on Countervailing Power: A Reply / </w:t>
      </w:r>
      <w:r w:rsidRPr="00B96113">
        <w:rPr>
          <w:sz w:val="28"/>
          <w:szCs w:val="28"/>
          <w:lang w:val="en-US"/>
        </w:rPr>
        <w:t xml:space="preserve">A. Hunter // </w:t>
      </w:r>
      <w:proofErr w:type="gramStart"/>
      <w:r w:rsidRPr="00B96113">
        <w:rPr>
          <w:sz w:val="28"/>
          <w:szCs w:val="28"/>
          <w:lang w:val="en-US"/>
        </w:rPr>
        <w:t>The</w:t>
      </w:r>
      <w:proofErr w:type="gramEnd"/>
      <w:r w:rsidRPr="00B96113">
        <w:rPr>
          <w:sz w:val="28"/>
          <w:szCs w:val="28"/>
          <w:lang w:val="en-US"/>
        </w:rPr>
        <w:t xml:space="preserve"> economic journal. – Dec., 1959. – Vol. 69, №276. – </w:t>
      </w:r>
      <w:proofErr w:type="gramStart"/>
      <w:r w:rsidRPr="00B96113">
        <w:rPr>
          <w:sz w:val="28"/>
          <w:szCs w:val="28"/>
        </w:rPr>
        <w:t>Р</w:t>
      </w:r>
      <w:r w:rsidRPr="00B96113">
        <w:rPr>
          <w:sz w:val="28"/>
          <w:szCs w:val="28"/>
          <w:lang w:val="en-US"/>
        </w:rPr>
        <w:t>. 822</w:t>
      </w:r>
      <w:proofErr w:type="gramEnd"/>
      <w:r w:rsidRPr="00B96113">
        <w:rPr>
          <w:sz w:val="28"/>
          <w:szCs w:val="28"/>
          <w:lang w:val="en-US"/>
        </w:rPr>
        <w:t>-823.</w:t>
      </w:r>
    </w:p>
    <w:p w:rsidR="00A1495C" w:rsidRDefault="00A1495C" w:rsidP="00A1495C">
      <w:pPr>
        <w:pStyle w:val="a3"/>
        <w:spacing w:before="0" w:beforeAutospacing="0" w:after="0" w:afterAutospacing="0" w:line="360" w:lineRule="auto"/>
        <w:ind w:firstLine="774"/>
        <w:jc w:val="both"/>
        <w:rPr>
          <w:sz w:val="28"/>
          <w:szCs w:val="28"/>
          <w:lang w:val="uk-UA"/>
        </w:rPr>
      </w:pPr>
      <w:r>
        <w:rPr>
          <w:sz w:val="28"/>
          <w:szCs w:val="28"/>
          <w:lang w:val="uk-UA"/>
        </w:rPr>
        <w:t xml:space="preserve">10. </w:t>
      </w:r>
      <w:r w:rsidRPr="00B96113">
        <w:rPr>
          <w:sz w:val="28"/>
          <w:szCs w:val="28"/>
          <w:lang w:val="en-US"/>
        </w:rPr>
        <w:t xml:space="preserve">Hunter, A. Notes on countervailing power / </w:t>
      </w:r>
      <w:r w:rsidRPr="00B96113">
        <w:rPr>
          <w:sz w:val="28"/>
          <w:szCs w:val="28"/>
        </w:rPr>
        <w:t>А</w:t>
      </w:r>
      <w:r w:rsidRPr="00B96113">
        <w:rPr>
          <w:sz w:val="28"/>
          <w:szCs w:val="28"/>
          <w:lang w:val="en-US"/>
        </w:rPr>
        <w:t xml:space="preserve">. Hunter // </w:t>
      </w:r>
      <w:proofErr w:type="gramStart"/>
      <w:r w:rsidRPr="00B96113">
        <w:rPr>
          <w:sz w:val="28"/>
          <w:szCs w:val="28"/>
          <w:lang w:val="en-US"/>
        </w:rPr>
        <w:t>The</w:t>
      </w:r>
      <w:proofErr w:type="gramEnd"/>
      <w:r w:rsidRPr="00B96113">
        <w:rPr>
          <w:sz w:val="28"/>
          <w:szCs w:val="28"/>
          <w:lang w:val="en-US"/>
        </w:rPr>
        <w:t xml:space="preserve"> economic journal. – Mar., 1958. – Vol. 68, №269. </w:t>
      </w:r>
      <w:proofErr w:type="gramStart"/>
      <w:r w:rsidRPr="00B96113">
        <w:rPr>
          <w:sz w:val="28"/>
          <w:szCs w:val="28"/>
          <w:lang w:val="en-US"/>
        </w:rPr>
        <w:t xml:space="preserve">– </w:t>
      </w:r>
      <w:r w:rsidRPr="00B96113">
        <w:rPr>
          <w:sz w:val="28"/>
          <w:szCs w:val="28"/>
        </w:rPr>
        <w:t>Р</w:t>
      </w:r>
      <w:r w:rsidRPr="00B96113">
        <w:rPr>
          <w:sz w:val="28"/>
          <w:szCs w:val="28"/>
          <w:lang w:val="en-US"/>
        </w:rPr>
        <w:t>.89-103.</w:t>
      </w:r>
      <w:proofErr w:type="gramEnd"/>
    </w:p>
    <w:p w:rsidR="00A1495C" w:rsidRPr="001527FE" w:rsidRDefault="00A1495C" w:rsidP="00A1495C">
      <w:pPr>
        <w:pStyle w:val="a3"/>
        <w:spacing w:before="0" w:beforeAutospacing="0" w:after="0" w:afterAutospacing="0" w:line="360" w:lineRule="auto"/>
        <w:ind w:firstLine="774"/>
        <w:jc w:val="both"/>
        <w:rPr>
          <w:sz w:val="28"/>
          <w:szCs w:val="28"/>
          <w:lang w:val="uk-UA"/>
        </w:rPr>
      </w:pPr>
      <w:r>
        <w:rPr>
          <w:sz w:val="28"/>
          <w:szCs w:val="28"/>
          <w:lang w:val="uk-UA"/>
        </w:rPr>
        <w:t xml:space="preserve">11. </w:t>
      </w:r>
      <w:proofErr w:type="spellStart"/>
      <w:r w:rsidRPr="00B96113">
        <w:rPr>
          <w:sz w:val="28"/>
          <w:szCs w:val="28"/>
          <w:lang w:val="en-US"/>
        </w:rPr>
        <w:t>Laperche</w:t>
      </w:r>
      <w:proofErr w:type="spellEnd"/>
      <w:r w:rsidRPr="00B96113">
        <w:rPr>
          <w:sz w:val="28"/>
          <w:szCs w:val="28"/>
          <w:lang w:val="en-US"/>
        </w:rPr>
        <w:t xml:space="preserve"> B.  </w:t>
      </w:r>
      <w:proofErr w:type="gramStart"/>
      <w:r w:rsidRPr="00B96113">
        <w:rPr>
          <w:sz w:val="28"/>
          <w:szCs w:val="28"/>
          <w:lang w:val="en-US"/>
        </w:rPr>
        <w:t>Innovation, Evolution and Economic Change.</w:t>
      </w:r>
      <w:proofErr w:type="gramEnd"/>
      <w:r w:rsidRPr="00B96113">
        <w:rPr>
          <w:sz w:val="28"/>
          <w:szCs w:val="28"/>
          <w:lang w:val="en-US"/>
        </w:rPr>
        <w:t xml:space="preserve"> </w:t>
      </w:r>
      <w:proofErr w:type="gramStart"/>
      <w:r w:rsidRPr="00B96113">
        <w:rPr>
          <w:sz w:val="28"/>
          <w:szCs w:val="28"/>
          <w:lang w:val="en-US"/>
        </w:rPr>
        <w:t xml:space="preserve">New Ideas in the Tradition of Galbraith / B. </w:t>
      </w:r>
      <w:proofErr w:type="spellStart"/>
      <w:r w:rsidRPr="00B96113">
        <w:rPr>
          <w:sz w:val="28"/>
          <w:szCs w:val="28"/>
          <w:lang w:val="en-US"/>
        </w:rPr>
        <w:t>Laperche</w:t>
      </w:r>
      <w:proofErr w:type="spellEnd"/>
      <w:r w:rsidRPr="00B96113">
        <w:rPr>
          <w:sz w:val="28"/>
          <w:szCs w:val="28"/>
          <w:lang w:val="en-US"/>
        </w:rPr>
        <w:t xml:space="preserve">, J.K. Galbraith, D. </w:t>
      </w:r>
      <w:proofErr w:type="spellStart"/>
      <w:r w:rsidRPr="00B96113">
        <w:rPr>
          <w:sz w:val="28"/>
          <w:szCs w:val="28"/>
          <w:lang w:val="en-US"/>
        </w:rPr>
        <w:t>Uzunidis</w:t>
      </w:r>
      <w:proofErr w:type="spellEnd"/>
      <w:r w:rsidRPr="00B96113">
        <w:rPr>
          <w:sz w:val="28"/>
          <w:szCs w:val="28"/>
          <w:lang w:val="en-US"/>
        </w:rPr>
        <w:t>.</w:t>
      </w:r>
      <w:proofErr w:type="gramEnd"/>
      <w:r w:rsidRPr="00B96113">
        <w:rPr>
          <w:sz w:val="28"/>
          <w:szCs w:val="28"/>
          <w:lang w:val="en-US"/>
        </w:rPr>
        <w:t xml:space="preserve"> </w:t>
      </w:r>
      <w:proofErr w:type="gramStart"/>
      <w:r w:rsidRPr="00B96113">
        <w:rPr>
          <w:sz w:val="28"/>
          <w:szCs w:val="28"/>
          <w:lang w:val="en-US"/>
        </w:rPr>
        <w:t>– Edward Elgar Publishing.</w:t>
      </w:r>
      <w:proofErr w:type="gramEnd"/>
      <w:r w:rsidRPr="00B96113">
        <w:rPr>
          <w:sz w:val="28"/>
          <w:szCs w:val="28"/>
          <w:lang w:val="en-US"/>
        </w:rPr>
        <w:t xml:space="preserve"> Massachusetts. USA. – 2006. </w:t>
      </w:r>
      <w:proofErr w:type="gramStart"/>
      <w:r w:rsidRPr="00B96113">
        <w:rPr>
          <w:sz w:val="28"/>
          <w:szCs w:val="28"/>
          <w:lang w:val="en-US"/>
        </w:rPr>
        <w:t>– 333</w:t>
      </w:r>
      <w:r>
        <w:rPr>
          <w:sz w:val="28"/>
          <w:szCs w:val="28"/>
        </w:rPr>
        <w:t>р</w:t>
      </w:r>
      <w:r w:rsidRPr="00B96113">
        <w:rPr>
          <w:sz w:val="28"/>
          <w:szCs w:val="28"/>
          <w:lang w:val="en-US"/>
        </w:rPr>
        <w:t>.</w:t>
      </w:r>
      <w:proofErr w:type="gramEnd"/>
    </w:p>
    <w:p w:rsidR="00A1495C" w:rsidRDefault="00A1495C" w:rsidP="00A1495C">
      <w:pPr>
        <w:pStyle w:val="a3"/>
        <w:spacing w:before="0" w:beforeAutospacing="0" w:after="0" w:afterAutospacing="0" w:line="360" w:lineRule="auto"/>
        <w:ind w:firstLine="774"/>
        <w:jc w:val="both"/>
        <w:rPr>
          <w:i/>
          <w:sz w:val="28"/>
          <w:szCs w:val="28"/>
          <w:lang w:val="uk-UA"/>
        </w:rPr>
      </w:pPr>
      <w:r w:rsidRPr="00F9350B">
        <w:rPr>
          <w:sz w:val="28"/>
          <w:szCs w:val="28"/>
          <w:lang w:val="en-US"/>
        </w:rPr>
        <w:t>1</w:t>
      </w:r>
      <w:r w:rsidRPr="00581ECA">
        <w:rPr>
          <w:sz w:val="28"/>
          <w:szCs w:val="28"/>
          <w:lang w:val="en-US"/>
        </w:rPr>
        <w:t>2</w:t>
      </w:r>
      <w:r w:rsidRPr="00F9350B">
        <w:rPr>
          <w:sz w:val="28"/>
          <w:szCs w:val="28"/>
          <w:lang w:val="en-US"/>
        </w:rPr>
        <w:t xml:space="preserve">. </w:t>
      </w:r>
      <w:r w:rsidRPr="00B96113">
        <w:rPr>
          <w:sz w:val="28"/>
          <w:szCs w:val="28"/>
          <w:lang w:val="en-US"/>
        </w:rPr>
        <w:t xml:space="preserve">Miller, J.P. </w:t>
      </w:r>
      <w:r w:rsidRPr="00B96113">
        <w:rPr>
          <w:bCs/>
          <w:sz w:val="28"/>
          <w:szCs w:val="28"/>
          <w:lang w:val="en-US"/>
        </w:rPr>
        <w:t xml:space="preserve">Competition and countervailing power: their roles in the American economy / </w:t>
      </w:r>
      <w:r w:rsidRPr="00B96113">
        <w:rPr>
          <w:sz w:val="28"/>
          <w:szCs w:val="28"/>
          <w:lang w:val="en-US"/>
        </w:rPr>
        <w:t xml:space="preserve">J.P. </w:t>
      </w:r>
      <w:r w:rsidRPr="00B96113">
        <w:rPr>
          <w:bCs/>
          <w:sz w:val="28"/>
          <w:szCs w:val="28"/>
          <w:lang w:val="en-US"/>
        </w:rPr>
        <w:t xml:space="preserve"> </w:t>
      </w:r>
      <w:r w:rsidRPr="00B96113">
        <w:rPr>
          <w:sz w:val="28"/>
          <w:szCs w:val="28"/>
          <w:lang w:val="en-US"/>
        </w:rPr>
        <w:t>Miller</w:t>
      </w:r>
      <w:r w:rsidRPr="00F9350B">
        <w:rPr>
          <w:sz w:val="28"/>
          <w:szCs w:val="28"/>
          <w:lang w:val="en-US"/>
        </w:rPr>
        <w:t xml:space="preserve"> //</w:t>
      </w:r>
      <w:r w:rsidRPr="00B96113">
        <w:rPr>
          <w:sz w:val="28"/>
          <w:szCs w:val="28"/>
          <w:lang w:val="en-US"/>
        </w:rPr>
        <w:t xml:space="preserve"> </w:t>
      </w:r>
      <w:proofErr w:type="gramStart"/>
      <w:r w:rsidRPr="00B96113">
        <w:rPr>
          <w:iCs/>
          <w:spacing w:val="-1"/>
          <w:sz w:val="28"/>
          <w:szCs w:val="28"/>
          <w:lang w:val="en-US"/>
        </w:rPr>
        <w:t>The</w:t>
      </w:r>
      <w:proofErr w:type="gramEnd"/>
      <w:r w:rsidRPr="00B96113">
        <w:rPr>
          <w:iCs/>
          <w:spacing w:val="-1"/>
          <w:sz w:val="28"/>
          <w:szCs w:val="28"/>
          <w:lang w:val="en-US"/>
        </w:rPr>
        <w:t xml:space="preserve"> American Economic Review</w:t>
      </w:r>
      <w:r w:rsidRPr="00F9350B">
        <w:rPr>
          <w:iCs/>
          <w:spacing w:val="-1"/>
          <w:sz w:val="28"/>
          <w:szCs w:val="28"/>
          <w:lang w:val="en-US"/>
        </w:rPr>
        <w:t xml:space="preserve">. </w:t>
      </w:r>
      <w:proofErr w:type="gramStart"/>
      <w:r w:rsidRPr="00F9350B">
        <w:rPr>
          <w:iCs/>
          <w:spacing w:val="-1"/>
          <w:sz w:val="28"/>
          <w:szCs w:val="28"/>
          <w:lang w:val="en-US"/>
        </w:rPr>
        <w:t xml:space="preserve">– </w:t>
      </w:r>
      <w:r w:rsidRPr="00B96113">
        <w:rPr>
          <w:spacing w:val="-1"/>
          <w:sz w:val="28"/>
          <w:szCs w:val="28"/>
          <w:lang w:val="en-US"/>
        </w:rPr>
        <w:t xml:space="preserve"> </w:t>
      </w:r>
      <w:r w:rsidRPr="00B96113">
        <w:rPr>
          <w:sz w:val="28"/>
          <w:szCs w:val="28"/>
          <w:lang w:val="en-US"/>
        </w:rPr>
        <w:t>May</w:t>
      </w:r>
      <w:proofErr w:type="gramEnd"/>
      <w:r w:rsidRPr="00B96113">
        <w:rPr>
          <w:sz w:val="28"/>
          <w:szCs w:val="28"/>
          <w:lang w:val="en-US"/>
        </w:rPr>
        <w:t xml:space="preserve"> 1954</w:t>
      </w:r>
      <w:r w:rsidRPr="00F9350B">
        <w:rPr>
          <w:sz w:val="28"/>
          <w:szCs w:val="28"/>
          <w:lang w:val="en-US"/>
        </w:rPr>
        <w:t xml:space="preserve">. – </w:t>
      </w:r>
      <w:r w:rsidRPr="00B96113">
        <w:rPr>
          <w:spacing w:val="-1"/>
          <w:sz w:val="28"/>
          <w:szCs w:val="28"/>
          <w:lang w:val="en-US"/>
        </w:rPr>
        <w:t>Vol. 44, No. 2</w:t>
      </w:r>
      <w:r w:rsidRPr="00F9350B">
        <w:rPr>
          <w:spacing w:val="-1"/>
          <w:sz w:val="28"/>
          <w:szCs w:val="28"/>
          <w:lang w:val="en-US"/>
        </w:rPr>
        <w:t xml:space="preserve">. </w:t>
      </w:r>
      <w:proofErr w:type="gramStart"/>
      <w:r w:rsidRPr="00F9350B">
        <w:rPr>
          <w:spacing w:val="-1"/>
          <w:sz w:val="28"/>
          <w:szCs w:val="28"/>
          <w:lang w:val="en-US"/>
        </w:rPr>
        <w:t xml:space="preserve">– </w:t>
      </w:r>
      <w:r w:rsidRPr="00B96113">
        <w:rPr>
          <w:spacing w:val="-1"/>
          <w:sz w:val="28"/>
          <w:szCs w:val="28"/>
        </w:rPr>
        <w:t>Р</w:t>
      </w:r>
      <w:r w:rsidRPr="00B96113">
        <w:rPr>
          <w:sz w:val="28"/>
          <w:szCs w:val="28"/>
          <w:lang w:val="en-US"/>
        </w:rPr>
        <w:t>.15-25.</w:t>
      </w:r>
      <w:proofErr w:type="gramEnd"/>
    </w:p>
    <w:p w:rsidR="00A1495C" w:rsidRDefault="00A1495C" w:rsidP="00A1495C">
      <w:pPr>
        <w:pStyle w:val="a3"/>
        <w:spacing w:before="0" w:beforeAutospacing="0" w:after="0" w:afterAutospacing="0" w:line="360" w:lineRule="auto"/>
        <w:ind w:firstLine="774"/>
        <w:jc w:val="both"/>
        <w:rPr>
          <w:i/>
          <w:sz w:val="28"/>
          <w:szCs w:val="28"/>
          <w:lang w:val="uk-UA"/>
        </w:rPr>
      </w:pPr>
      <w:r w:rsidRPr="00F9350B">
        <w:rPr>
          <w:sz w:val="28"/>
          <w:szCs w:val="28"/>
          <w:lang w:val="uk-UA"/>
        </w:rPr>
        <w:t>1</w:t>
      </w:r>
      <w:r>
        <w:rPr>
          <w:sz w:val="28"/>
          <w:szCs w:val="28"/>
          <w:lang w:val="uk-UA"/>
        </w:rPr>
        <w:t>3</w:t>
      </w:r>
      <w:r w:rsidRPr="00F9350B">
        <w:rPr>
          <w:sz w:val="28"/>
          <w:szCs w:val="28"/>
          <w:lang w:val="uk-UA"/>
        </w:rPr>
        <w:t>.</w:t>
      </w:r>
      <w:r>
        <w:rPr>
          <w:i/>
          <w:sz w:val="28"/>
          <w:szCs w:val="28"/>
          <w:lang w:val="uk-UA"/>
        </w:rPr>
        <w:t xml:space="preserve"> </w:t>
      </w:r>
      <w:proofErr w:type="spellStart"/>
      <w:proofErr w:type="gramStart"/>
      <w:r w:rsidRPr="00B96113">
        <w:rPr>
          <w:sz w:val="28"/>
          <w:szCs w:val="28"/>
          <w:lang w:val="en-US"/>
        </w:rPr>
        <w:t>Monvoisin</w:t>
      </w:r>
      <w:proofErr w:type="spellEnd"/>
      <w:r w:rsidRPr="00B96113">
        <w:rPr>
          <w:sz w:val="28"/>
          <w:szCs w:val="28"/>
          <w:lang w:val="en-US"/>
        </w:rPr>
        <w:t xml:space="preserve">, V. </w:t>
      </w:r>
      <w:r w:rsidRPr="00B96113">
        <w:rPr>
          <w:bCs/>
          <w:sz w:val="28"/>
          <w:szCs w:val="28"/>
          <w:lang w:val="en-US"/>
        </w:rPr>
        <w:t>Economic Power and</w:t>
      </w:r>
      <w:r w:rsidRPr="00B96113">
        <w:rPr>
          <w:sz w:val="28"/>
          <w:szCs w:val="28"/>
          <w:lang w:val="en-US"/>
        </w:rPr>
        <w:t xml:space="preserve"> </w:t>
      </w:r>
      <w:r w:rsidRPr="00B96113">
        <w:rPr>
          <w:bCs/>
          <w:sz w:val="28"/>
          <w:szCs w:val="28"/>
          <w:lang w:val="en-US"/>
        </w:rPr>
        <w:t xml:space="preserve">the Real World / </w:t>
      </w:r>
      <w:r w:rsidRPr="00B96113">
        <w:rPr>
          <w:sz w:val="28"/>
          <w:szCs w:val="28"/>
          <w:lang w:val="en-US"/>
        </w:rPr>
        <w:t xml:space="preserve">V. </w:t>
      </w:r>
      <w:proofErr w:type="spellStart"/>
      <w:r w:rsidRPr="00B96113">
        <w:rPr>
          <w:sz w:val="28"/>
          <w:szCs w:val="28"/>
          <w:lang w:val="en-US"/>
        </w:rPr>
        <w:t>Monvoisin</w:t>
      </w:r>
      <w:proofErr w:type="spellEnd"/>
      <w:r w:rsidRPr="00B96113">
        <w:rPr>
          <w:sz w:val="28"/>
          <w:szCs w:val="28"/>
          <w:lang w:val="en-US"/>
        </w:rPr>
        <w:t>, L.-P.</w:t>
      </w:r>
      <w:proofErr w:type="gramEnd"/>
      <w:r w:rsidRPr="00B96113">
        <w:rPr>
          <w:sz w:val="28"/>
          <w:szCs w:val="28"/>
          <w:lang w:val="en-US"/>
        </w:rPr>
        <w:t xml:space="preserve"> </w:t>
      </w:r>
      <w:proofErr w:type="spellStart"/>
      <w:r w:rsidRPr="00B96113">
        <w:rPr>
          <w:sz w:val="28"/>
          <w:szCs w:val="28"/>
          <w:lang w:val="en-US"/>
        </w:rPr>
        <w:t>Rochon</w:t>
      </w:r>
      <w:proofErr w:type="spellEnd"/>
      <w:r w:rsidRPr="00B96113">
        <w:rPr>
          <w:sz w:val="28"/>
          <w:szCs w:val="28"/>
          <w:lang w:val="en-US"/>
        </w:rPr>
        <w:t xml:space="preserve"> </w:t>
      </w:r>
      <w:r w:rsidRPr="00B96113">
        <w:rPr>
          <w:bCs/>
          <w:sz w:val="28"/>
          <w:szCs w:val="28"/>
          <w:lang w:val="en-US"/>
        </w:rPr>
        <w:t xml:space="preserve">// </w:t>
      </w:r>
      <w:r w:rsidRPr="00B96113">
        <w:rPr>
          <w:iCs/>
          <w:sz w:val="28"/>
          <w:szCs w:val="28"/>
          <w:lang w:val="en-US"/>
        </w:rPr>
        <w:t xml:space="preserve">Journal of Political Economy. </w:t>
      </w:r>
      <w:r w:rsidRPr="00B96113">
        <w:rPr>
          <w:sz w:val="28"/>
          <w:szCs w:val="28"/>
          <w:lang w:val="en-US"/>
        </w:rPr>
        <w:t>–</w:t>
      </w:r>
      <w:r w:rsidRPr="00B96113">
        <w:rPr>
          <w:iCs/>
          <w:sz w:val="28"/>
          <w:szCs w:val="28"/>
          <w:lang w:val="en-US"/>
        </w:rPr>
        <w:t xml:space="preserve"> 2006. </w:t>
      </w:r>
      <w:r w:rsidRPr="00B96113">
        <w:rPr>
          <w:sz w:val="28"/>
          <w:szCs w:val="28"/>
          <w:lang w:val="en-US"/>
        </w:rPr>
        <w:t xml:space="preserve">– vol. 35, no. 4, </w:t>
      </w:r>
      <w:proofErr w:type="gramStart"/>
      <w:r w:rsidRPr="00B96113">
        <w:rPr>
          <w:sz w:val="28"/>
          <w:szCs w:val="28"/>
          <w:lang w:val="en-US"/>
        </w:rPr>
        <w:t>Winter</w:t>
      </w:r>
      <w:proofErr w:type="gramEnd"/>
      <w:r w:rsidRPr="00B96113">
        <w:rPr>
          <w:sz w:val="28"/>
          <w:szCs w:val="28"/>
          <w:lang w:val="en-US"/>
        </w:rPr>
        <w:t xml:space="preserve"> 2006–7. </w:t>
      </w:r>
      <w:proofErr w:type="gramStart"/>
      <w:r w:rsidRPr="00B96113">
        <w:rPr>
          <w:sz w:val="28"/>
          <w:szCs w:val="28"/>
          <w:lang w:val="en-US"/>
        </w:rPr>
        <w:t xml:space="preserve">– </w:t>
      </w:r>
      <w:r w:rsidRPr="00B96113">
        <w:rPr>
          <w:sz w:val="28"/>
          <w:szCs w:val="28"/>
        </w:rPr>
        <w:t>Р</w:t>
      </w:r>
      <w:r w:rsidRPr="00B96113">
        <w:rPr>
          <w:sz w:val="28"/>
          <w:szCs w:val="28"/>
          <w:lang w:val="en-US"/>
        </w:rPr>
        <w:t>.5–30.</w:t>
      </w:r>
      <w:proofErr w:type="gramEnd"/>
    </w:p>
    <w:p w:rsidR="00A1495C" w:rsidRPr="00F9350B" w:rsidRDefault="00A1495C" w:rsidP="00A1495C">
      <w:pPr>
        <w:pStyle w:val="a3"/>
        <w:spacing w:before="0" w:beforeAutospacing="0" w:after="0" w:afterAutospacing="0" w:line="360" w:lineRule="auto"/>
        <w:ind w:firstLine="774"/>
        <w:jc w:val="both"/>
        <w:rPr>
          <w:i/>
          <w:sz w:val="28"/>
          <w:szCs w:val="28"/>
          <w:lang w:val="en-US"/>
        </w:rPr>
      </w:pPr>
      <w:r w:rsidRPr="00581ECA">
        <w:rPr>
          <w:sz w:val="28"/>
          <w:szCs w:val="28"/>
          <w:lang w:val="en-US"/>
        </w:rPr>
        <w:t>1</w:t>
      </w:r>
      <w:r w:rsidRPr="00A1495C">
        <w:rPr>
          <w:sz w:val="28"/>
          <w:szCs w:val="28"/>
          <w:lang w:val="en-US"/>
        </w:rPr>
        <w:t>4</w:t>
      </w:r>
      <w:r w:rsidRPr="00581ECA">
        <w:rPr>
          <w:sz w:val="28"/>
          <w:szCs w:val="28"/>
          <w:lang w:val="en-US"/>
        </w:rPr>
        <w:t>.</w:t>
      </w:r>
      <w:r w:rsidRPr="00581ECA">
        <w:rPr>
          <w:i/>
          <w:sz w:val="28"/>
          <w:szCs w:val="28"/>
          <w:lang w:val="en-US"/>
        </w:rPr>
        <w:t xml:space="preserve"> </w:t>
      </w:r>
      <w:r w:rsidRPr="00B96113">
        <w:rPr>
          <w:sz w:val="28"/>
          <w:szCs w:val="28"/>
          <w:lang w:val="en-US"/>
        </w:rPr>
        <w:t xml:space="preserve">Simon, N. Whitney. </w:t>
      </w:r>
      <w:r w:rsidRPr="00B96113">
        <w:rPr>
          <w:bCs/>
          <w:sz w:val="28"/>
          <w:szCs w:val="28"/>
          <w:lang w:val="en-US"/>
        </w:rPr>
        <w:t xml:space="preserve">Errors in the Concept of Countervailing Power / </w:t>
      </w:r>
      <w:r w:rsidRPr="00B96113">
        <w:rPr>
          <w:sz w:val="28"/>
          <w:szCs w:val="28"/>
          <w:lang w:val="en-US"/>
        </w:rPr>
        <w:t xml:space="preserve">N. </w:t>
      </w:r>
      <w:proofErr w:type="gramStart"/>
      <w:r w:rsidRPr="00B96113">
        <w:rPr>
          <w:sz w:val="28"/>
          <w:szCs w:val="28"/>
          <w:lang w:val="en-US"/>
        </w:rPr>
        <w:t>Whitney</w:t>
      </w:r>
      <w:r w:rsidRPr="00B96113">
        <w:rPr>
          <w:bCs/>
          <w:sz w:val="28"/>
          <w:szCs w:val="28"/>
          <w:lang w:val="en-US"/>
        </w:rPr>
        <w:t xml:space="preserve">  </w:t>
      </w:r>
      <w:r w:rsidRPr="00B96113">
        <w:rPr>
          <w:sz w:val="28"/>
          <w:szCs w:val="28"/>
          <w:lang w:val="en-US"/>
        </w:rPr>
        <w:t>Simon</w:t>
      </w:r>
      <w:proofErr w:type="gramEnd"/>
      <w:r w:rsidRPr="00B96113">
        <w:rPr>
          <w:sz w:val="28"/>
          <w:szCs w:val="28"/>
          <w:lang w:val="en-US"/>
        </w:rPr>
        <w:t xml:space="preserve"> // </w:t>
      </w:r>
      <w:r w:rsidRPr="00B96113">
        <w:rPr>
          <w:iCs/>
          <w:spacing w:val="-1"/>
          <w:sz w:val="28"/>
          <w:szCs w:val="28"/>
          <w:lang w:val="en-US"/>
        </w:rPr>
        <w:t xml:space="preserve">The Journal of Business of the University of Chicago. – </w:t>
      </w:r>
      <w:r w:rsidRPr="00B96113">
        <w:rPr>
          <w:spacing w:val="-1"/>
          <w:sz w:val="28"/>
          <w:szCs w:val="28"/>
          <w:lang w:val="en-US"/>
        </w:rPr>
        <w:t xml:space="preserve">Oct., 1953. – Vol. 26, No. 4. </w:t>
      </w:r>
      <w:proofErr w:type="gramStart"/>
      <w:r w:rsidRPr="00B96113">
        <w:rPr>
          <w:spacing w:val="-1"/>
          <w:sz w:val="28"/>
          <w:szCs w:val="28"/>
          <w:lang w:val="en-US"/>
        </w:rPr>
        <w:t xml:space="preserve">–  </w:t>
      </w:r>
      <w:r w:rsidRPr="00B96113">
        <w:rPr>
          <w:spacing w:val="-1"/>
          <w:sz w:val="28"/>
          <w:szCs w:val="28"/>
        </w:rPr>
        <w:t>Р</w:t>
      </w:r>
      <w:proofErr w:type="gramEnd"/>
      <w:r w:rsidRPr="00B96113">
        <w:rPr>
          <w:spacing w:val="-1"/>
          <w:sz w:val="28"/>
          <w:szCs w:val="28"/>
          <w:lang w:val="en-US"/>
        </w:rPr>
        <w:t>. 238-253.</w:t>
      </w:r>
    </w:p>
    <w:p w:rsidR="00A1495C" w:rsidRPr="00581ECA" w:rsidRDefault="00A1495C" w:rsidP="00A1495C">
      <w:pPr>
        <w:pStyle w:val="a3"/>
        <w:spacing w:before="0" w:beforeAutospacing="0" w:after="0" w:afterAutospacing="0" w:line="360" w:lineRule="auto"/>
        <w:ind w:firstLine="774"/>
        <w:jc w:val="both"/>
        <w:rPr>
          <w:sz w:val="28"/>
          <w:szCs w:val="28"/>
          <w:lang w:val="en-US"/>
        </w:rPr>
      </w:pPr>
      <w:r w:rsidRPr="00581ECA">
        <w:rPr>
          <w:sz w:val="28"/>
          <w:szCs w:val="28"/>
          <w:lang w:val="en-US"/>
        </w:rPr>
        <w:t>15</w:t>
      </w:r>
      <w:r w:rsidRPr="00F9350B">
        <w:rPr>
          <w:sz w:val="28"/>
          <w:szCs w:val="28"/>
          <w:lang w:val="en-US"/>
        </w:rPr>
        <w:t xml:space="preserve">. </w:t>
      </w:r>
      <w:proofErr w:type="spellStart"/>
      <w:r w:rsidRPr="00B96113">
        <w:rPr>
          <w:sz w:val="28"/>
          <w:szCs w:val="28"/>
          <w:lang w:val="en-US"/>
        </w:rPr>
        <w:t>Vatter</w:t>
      </w:r>
      <w:proofErr w:type="spellEnd"/>
      <w:r w:rsidRPr="00B96113">
        <w:rPr>
          <w:sz w:val="28"/>
          <w:szCs w:val="28"/>
          <w:lang w:val="en-US"/>
        </w:rPr>
        <w:t xml:space="preserve"> H.G. Countervailing Power and Agricultural Policy / Harold G. </w:t>
      </w:r>
      <w:proofErr w:type="spellStart"/>
      <w:r w:rsidRPr="00B96113">
        <w:rPr>
          <w:sz w:val="28"/>
          <w:szCs w:val="28"/>
          <w:lang w:val="en-US"/>
        </w:rPr>
        <w:t>Vatter</w:t>
      </w:r>
      <w:proofErr w:type="spellEnd"/>
      <w:r w:rsidRPr="00B96113">
        <w:rPr>
          <w:sz w:val="28"/>
          <w:szCs w:val="28"/>
          <w:lang w:val="en-US"/>
        </w:rPr>
        <w:t xml:space="preserve"> // </w:t>
      </w:r>
      <w:r w:rsidRPr="00B96113">
        <w:rPr>
          <w:iCs/>
          <w:sz w:val="28"/>
          <w:szCs w:val="28"/>
          <w:lang w:val="en-US"/>
        </w:rPr>
        <w:t xml:space="preserve">Journal of Farm Economics. – </w:t>
      </w:r>
      <w:r w:rsidRPr="00B96113">
        <w:rPr>
          <w:sz w:val="28"/>
          <w:szCs w:val="28"/>
          <w:lang w:val="en-US"/>
        </w:rPr>
        <w:t xml:space="preserve">Aug., 1955. - </w:t>
      </w:r>
      <w:r w:rsidRPr="00B96113">
        <w:rPr>
          <w:iCs/>
          <w:sz w:val="28"/>
          <w:szCs w:val="28"/>
          <w:lang w:val="en-US"/>
        </w:rPr>
        <w:t xml:space="preserve"> </w:t>
      </w:r>
      <w:r w:rsidRPr="00B96113">
        <w:rPr>
          <w:sz w:val="28"/>
          <w:szCs w:val="28"/>
          <w:lang w:val="en-US"/>
        </w:rPr>
        <w:t>Vol. 37, No. 3. - P. 555-559.</w:t>
      </w:r>
      <w:r w:rsidRPr="00B96113">
        <w:rPr>
          <w:sz w:val="28"/>
          <w:szCs w:val="28"/>
          <w:lang w:val="uk-UA"/>
        </w:rPr>
        <w:t xml:space="preserve"> </w:t>
      </w:r>
    </w:p>
    <w:p w:rsidR="00A1495C" w:rsidRPr="00967EB2" w:rsidRDefault="00A1495C" w:rsidP="00A1495C">
      <w:pPr>
        <w:pStyle w:val="a3"/>
        <w:spacing w:before="0" w:beforeAutospacing="0" w:after="0" w:afterAutospacing="0" w:line="360" w:lineRule="auto"/>
        <w:ind w:firstLine="774"/>
        <w:jc w:val="both"/>
        <w:rPr>
          <w:sz w:val="28"/>
          <w:szCs w:val="28"/>
          <w:lang w:val="uk-UA"/>
        </w:rPr>
      </w:pPr>
      <w:r>
        <w:rPr>
          <w:sz w:val="28"/>
          <w:szCs w:val="28"/>
        </w:rPr>
        <w:lastRenderedPageBreak/>
        <w:t xml:space="preserve">16. </w:t>
      </w:r>
      <w:proofErr w:type="spellStart"/>
      <w:r w:rsidRPr="00B96113">
        <w:rPr>
          <w:sz w:val="28"/>
          <w:szCs w:val="28"/>
        </w:rPr>
        <w:t>Тоффлер</w:t>
      </w:r>
      <w:proofErr w:type="spellEnd"/>
      <w:r w:rsidRPr="00B96113">
        <w:rPr>
          <w:sz w:val="28"/>
          <w:szCs w:val="28"/>
        </w:rPr>
        <w:t xml:space="preserve">, Э. Метаморфозы власти / Э. </w:t>
      </w:r>
      <w:proofErr w:type="spellStart"/>
      <w:r w:rsidRPr="00B96113">
        <w:rPr>
          <w:sz w:val="28"/>
          <w:szCs w:val="28"/>
        </w:rPr>
        <w:t>Тоффлер</w:t>
      </w:r>
      <w:proofErr w:type="spellEnd"/>
      <w:r w:rsidRPr="00B96113">
        <w:rPr>
          <w:sz w:val="28"/>
          <w:szCs w:val="28"/>
        </w:rPr>
        <w:t>. – М.: ООО «Издательство АСТ», 2001. – 669с.</w:t>
      </w:r>
    </w:p>
    <w:p w:rsidR="00A1495C" w:rsidRDefault="00A1495C" w:rsidP="00A1495C">
      <w:pPr>
        <w:pStyle w:val="a3"/>
        <w:spacing w:before="0" w:beforeAutospacing="0" w:after="0" w:afterAutospacing="0" w:line="360" w:lineRule="auto"/>
        <w:ind w:firstLine="774"/>
        <w:jc w:val="both"/>
        <w:rPr>
          <w:sz w:val="28"/>
          <w:szCs w:val="28"/>
          <w:lang w:val="uk-UA"/>
        </w:rPr>
      </w:pPr>
      <w:r>
        <w:rPr>
          <w:sz w:val="28"/>
          <w:szCs w:val="28"/>
          <w:lang w:val="uk-UA"/>
        </w:rPr>
        <w:t xml:space="preserve">17. </w:t>
      </w:r>
      <w:r w:rsidRPr="00B96113">
        <w:rPr>
          <w:sz w:val="28"/>
          <w:szCs w:val="28"/>
          <w:lang w:val="en-US"/>
        </w:rPr>
        <w:t xml:space="preserve">Greenaway, D. Companion to Contemporary Economic Thought / D. Greenaway, M. </w:t>
      </w:r>
      <w:proofErr w:type="spellStart"/>
      <w:r w:rsidRPr="00B96113">
        <w:rPr>
          <w:sz w:val="28"/>
          <w:szCs w:val="28"/>
          <w:lang w:val="en-US"/>
        </w:rPr>
        <w:t>Bleaney</w:t>
      </w:r>
      <w:proofErr w:type="spellEnd"/>
      <w:r w:rsidRPr="00B96113">
        <w:rPr>
          <w:sz w:val="28"/>
          <w:szCs w:val="28"/>
          <w:lang w:val="en-US"/>
        </w:rPr>
        <w:t>, I. Stewart (</w:t>
      </w:r>
      <w:proofErr w:type="spellStart"/>
      <w:proofErr w:type="gramStart"/>
      <w:r w:rsidRPr="00B96113">
        <w:rPr>
          <w:sz w:val="28"/>
          <w:szCs w:val="28"/>
          <w:lang w:val="en-US"/>
        </w:rPr>
        <w:t>eds</w:t>
      </w:r>
      <w:proofErr w:type="spellEnd"/>
      <w:proofErr w:type="gramEnd"/>
      <w:r w:rsidRPr="00B96113">
        <w:rPr>
          <w:sz w:val="28"/>
          <w:szCs w:val="28"/>
          <w:lang w:val="en-US"/>
        </w:rPr>
        <w:t xml:space="preserve">). – London and New York. </w:t>
      </w:r>
      <w:proofErr w:type="spellStart"/>
      <w:proofErr w:type="gramStart"/>
      <w:r w:rsidRPr="00B96113">
        <w:rPr>
          <w:sz w:val="28"/>
          <w:szCs w:val="28"/>
          <w:lang w:val="en-US"/>
        </w:rPr>
        <w:t>Rouledge</w:t>
      </w:r>
      <w:proofErr w:type="spellEnd"/>
      <w:r w:rsidRPr="00B96113">
        <w:rPr>
          <w:sz w:val="28"/>
          <w:szCs w:val="28"/>
          <w:lang w:val="en-US"/>
        </w:rPr>
        <w:t>.</w:t>
      </w:r>
      <w:proofErr w:type="gramEnd"/>
      <w:r w:rsidRPr="00B96113">
        <w:rPr>
          <w:sz w:val="28"/>
          <w:szCs w:val="28"/>
          <w:lang w:val="en-US"/>
        </w:rPr>
        <w:t xml:space="preserve"> 1991. – 654p.</w:t>
      </w:r>
    </w:p>
    <w:p w:rsidR="00A1495C" w:rsidRPr="00F9350B" w:rsidRDefault="00A1495C" w:rsidP="00A1495C">
      <w:pPr>
        <w:pStyle w:val="a3"/>
        <w:spacing w:before="0" w:beforeAutospacing="0" w:after="0" w:afterAutospacing="0" w:line="360" w:lineRule="auto"/>
        <w:ind w:firstLine="774"/>
        <w:jc w:val="both"/>
        <w:rPr>
          <w:i/>
          <w:sz w:val="28"/>
          <w:szCs w:val="28"/>
          <w:lang w:val="uk-UA"/>
        </w:rPr>
      </w:pPr>
      <w:r>
        <w:rPr>
          <w:sz w:val="28"/>
          <w:szCs w:val="28"/>
          <w:lang w:val="uk-UA"/>
        </w:rPr>
        <w:t>18</w:t>
      </w:r>
      <w:r w:rsidRPr="00F9350B">
        <w:rPr>
          <w:sz w:val="28"/>
          <w:szCs w:val="28"/>
          <w:lang w:val="uk-UA"/>
        </w:rPr>
        <w:t>.</w:t>
      </w:r>
      <w:r>
        <w:rPr>
          <w:i/>
          <w:sz w:val="28"/>
          <w:szCs w:val="28"/>
          <w:lang w:val="uk-UA"/>
        </w:rPr>
        <w:t xml:space="preserve"> </w:t>
      </w:r>
      <w:proofErr w:type="gramStart"/>
      <w:r w:rsidRPr="00B96113">
        <w:rPr>
          <w:sz w:val="28"/>
          <w:szCs w:val="28"/>
          <w:lang w:val="en-US"/>
        </w:rPr>
        <w:t>Rutherford, M. Institutions in economics.</w:t>
      </w:r>
      <w:proofErr w:type="gramEnd"/>
      <w:r w:rsidRPr="00B96113">
        <w:rPr>
          <w:sz w:val="28"/>
          <w:szCs w:val="28"/>
          <w:lang w:val="en-US"/>
        </w:rPr>
        <w:t xml:space="preserve"> </w:t>
      </w:r>
      <w:proofErr w:type="gramStart"/>
      <w:r w:rsidRPr="00B96113">
        <w:rPr>
          <w:sz w:val="28"/>
          <w:szCs w:val="28"/>
          <w:lang w:val="en-US"/>
        </w:rPr>
        <w:t xml:space="preserve">The old and the new institutionalism / </w:t>
      </w:r>
      <w:r w:rsidRPr="00B96113">
        <w:rPr>
          <w:sz w:val="28"/>
          <w:szCs w:val="28"/>
        </w:rPr>
        <w:t>М</w:t>
      </w:r>
      <w:r w:rsidRPr="00B96113">
        <w:rPr>
          <w:sz w:val="28"/>
          <w:szCs w:val="28"/>
          <w:lang w:val="en-US"/>
        </w:rPr>
        <w:t>.</w:t>
      </w:r>
      <w:proofErr w:type="gramEnd"/>
      <w:r w:rsidRPr="00B96113">
        <w:rPr>
          <w:sz w:val="28"/>
          <w:szCs w:val="28"/>
          <w:lang w:val="en-US"/>
        </w:rPr>
        <w:t xml:space="preserve">  Rutherford</w:t>
      </w:r>
      <w:r w:rsidRPr="00F9350B">
        <w:rPr>
          <w:sz w:val="28"/>
          <w:szCs w:val="28"/>
          <w:lang w:val="en-US"/>
        </w:rPr>
        <w:t xml:space="preserve">. – </w:t>
      </w:r>
      <w:r w:rsidRPr="00B96113">
        <w:rPr>
          <w:sz w:val="28"/>
          <w:szCs w:val="28"/>
          <w:lang w:val="en-US"/>
        </w:rPr>
        <w:t xml:space="preserve">Cambridge: Cambridge University Press. 1995. </w:t>
      </w:r>
      <w:r w:rsidRPr="00F9350B">
        <w:rPr>
          <w:sz w:val="28"/>
          <w:szCs w:val="28"/>
          <w:lang w:val="en-US"/>
        </w:rPr>
        <w:t xml:space="preserve">– </w:t>
      </w:r>
      <w:r w:rsidRPr="00B96113">
        <w:rPr>
          <w:sz w:val="28"/>
          <w:szCs w:val="28"/>
          <w:lang w:val="en-US"/>
        </w:rPr>
        <w:t>225</w:t>
      </w:r>
      <w:r w:rsidRPr="00B96113">
        <w:rPr>
          <w:sz w:val="28"/>
          <w:szCs w:val="28"/>
        </w:rPr>
        <w:t>р</w:t>
      </w:r>
      <w:r w:rsidRPr="00F9350B">
        <w:rPr>
          <w:sz w:val="28"/>
          <w:szCs w:val="28"/>
          <w:lang w:val="en-US"/>
        </w:rPr>
        <w:t>.</w:t>
      </w:r>
    </w:p>
    <w:p w:rsidR="00A1495C" w:rsidRPr="002431F2" w:rsidRDefault="00A1495C" w:rsidP="00A1495C">
      <w:pPr>
        <w:pStyle w:val="a3"/>
        <w:spacing w:before="0" w:beforeAutospacing="0" w:after="0" w:afterAutospacing="0" w:line="360" w:lineRule="auto"/>
        <w:ind w:firstLine="774"/>
        <w:jc w:val="both"/>
        <w:rPr>
          <w:i/>
          <w:sz w:val="28"/>
          <w:szCs w:val="28"/>
          <w:lang w:val="en-US"/>
        </w:rPr>
      </w:pPr>
      <w:r>
        <w:rPr>
          <w:sz w:val="28"/>
          <w:szCs w:val="28"/>
          <w:lang w:val="en-US"/>
        </w:rPr>
        <w:t>1</w:t>
      </w:r>
      <w:r w:rsidRPr="00A1495C">
        <w:rPr>
          <w:sz w:val="28"/>
          <w:szCs w:val="28"/>
          <w:lang w:val="en-US"/>
        </w:rPr>
        <w:t>9</w:t>
      </w:r>
      <w:r w:rsidRPr="002431F2">
        <w:rPr>
          <w:sz w:val="28"/>
          <w:szCs w:val="28"/>
          <w:lang w:val="en-US"/>
        </w:rPr>
        <w:t xml:space="preserve">. </w:t>
      </w:r>
      <w:r w:rsidRPr="00B96113">
        <w:rPr>
          <w:sz w:val="28"/>
          <w:szCs w:val="28"/>
          <w:lang w:val="en-US"/>
        </w:rPr>
        <w:t xml:space="preserve">Sanford A. </w:t>
      </w:r>
      <w:proofErr w:type="spellStart"/>
      <w:r w:rsidRPr="00B96113">
        <w:rPr>
          <w:sz w:val="28"/>
          <w:szCs w:val="28"/>
          <w:lang w:val="en-US"/>
        </w:rPr>
        <w:t>Lakoff</w:t>
      </w:r>
      <w:proofErr w:type="spellEnd"/>
      <w:r w:rsidRPr="00B96113">
        <w:rPr>
          <w:sz w:val="28"/>
          <w:szCs w:val="28"/>
          <w:lang w:val="en-US"/>
        </w:rPr>
        <w:t xml:space="preserve">. Knowledge, Power, and Democratic Theory / </w:t>
      </w:r>
      <w:smartTag w:uri="urn:schemas-microsoft-com:office:smarttags" w:element="City">
        <w:r w:rsidRPr="00B96113">
          <w:rPr>
            <w:sz w:val="28"/>
            <w:szCs w:val="28"/>
            <w:lang w:val="en-US"/>
          </w:rPr>
          <w:t>Sanford</w:t>
        </w:r>
      </w:smartTag>
      <w:r w:rsidRPr="00B96113">
        <w:rPr>
          <w:sz w:val="28"/>
          <w:szCs w:val="28"/>
          <w:lang w:val="en-US"/>
        </w:rPr>
        <w:t xml:space="preserve"> A. </w:t>
      </w:r>
      <w:proofErr w:type="spellStart"/>
      <w:r w:rsidRPr="00B96113">
        <w:rPr>
          <w:sz w:val="28"/>
          <w:szCs w:val="28"/>
          <w:lang w:val="en-US"/>
        </w:rPr>
        <w:t>Lakoff</w:t>
      </w:r>
      <w:proofErr w:type="spellEnd"/>
      <w:r w:rsidRPr="00B96113">
        <w:rPr>
          <w:sz w:val="28"/>
          <w:szCs w:val="28"/>
          <w:lang w:val="en-US"/>
        </w:rPr>
        <w:t xml:space="preserve"> // </w:t>
      </w:r>
      <w:r w:rsidRPr="00B96113">
        <w:rPr>
          <w:iCs/>
          <w:sz w:val="28"/>
          <w:szCs w:val="28"/>
          <w:lang w:val="en-US"/>
        </w:rPr>
        <w:t xml:space="preserve">Annals of the </w:t>
      </w:r>
      <w:smartTag w:uri="urn:schemas-microsoft-com:office:smarttags" w:element="place">
        <w:smartTag w:uri="urn:schemas-microsoft-com:office:smarttags" w:element="PlaceName">
          <w:r w:rsidRPr="00B96113">
            <w:rPr>
              <w:iCs/>
              <w:sz w:val="28"/>
              <w:szCs w:val="28"/>
              <w:lang w:val="en-US"/>
            </w:rPr>
            <w:t>American</w:t>
          </w:r>
        </w:smartTag>
        <w:r w:rsidRPr="00B96113">
          <w:rPr>
            <w:iCs/>
            <w:sz w:val="28"/>
            <w:szCs w:val="28"/>
            <w:lang w:val="en-US"/>
          </w:rPr>
          <w:t xml:space="preserve"> </w:t>
        </w:r>
        <w:smartTag w:uri="urn:schemas-microsoft-com:office:smarttags" w:element="PlaceType">
          <w:r w:rsidRPr="00B96113">
            <w:rPr>
              <w:iCs/>
              <w:sz w:val="28"/>
              <w:szCs w:val="28"/>
              <w:lang w:val="en-US"/>
            </w:rPr>
            <w:t>Academy</w:t>
          </w:r>
        </w:smartTag>
      </w:smartTag>
      <w:r w:rsidRPr="00B96113">
        <w:rPr>
          <w:iCs/>
          <w:sz w:val="28"/>
          <w:szCs w:val="28"/>
          <w:lang w:val="en-US"/>
        </w:rPr>
        <w:t xml:space="preserve"> of Political and Social Science. - </w:t>
      </w:r>
      <w:r w:rsidRPr="00B96113">
        <w:rPr>
          <w:sz w:val="28"/>
          <w:szCs w:val="28"/>
          <w:lang w:val="en-US"/>
        </w:rPr>
        <w:t>Mar., 1971. –</w:t>
      </w:r>
      <w:r w:rsidRPr="00B96113">
        <w:rPr>
          <w:iCs/>
          <w:sz w:val="28"/>
          <w:szCs w:val="28"/>
          <w:lang w:val="en-US"/>
        </w:rPr>
        <w:t xml:space="preserve"> </w:t>
      </w:r>
      <w:r>
        <w:rPr>
          <w:sz w:val="28"/>
          <w:szCs w:val="28"/>
          <w:lang w:val="en-US"/>
        </w:rPr>
        <w:t>Vol. 394. - P.</w:t>
      </w:r>
      <w:r w:rsidRPr="00B96113">
        <w:rPr>
          <w:sz w:val="28"/>
          <w:szCs w:val="28"/>
          <w:lang w:val="en-US"/>
        </w:rPr>
        <w:t>4-12</w:t>
      </w:r>
      <w:r w:rsidRPr="002431F2">
        <w:rPr>
          <w:sz w:val="28"/>
          <w:szCs w:val="28"/>
          <w:lang w:val="en-US"/>
        </w:rPr>
        <w:t>.</w:t>
      </w:r>
    </w:p>
    <w:p w:rsidR="00A1495C" w:rsidRPr="00F9350B" w:rsidRDefault="00A1495C" w:rsidP="00A1495C">
      <w:pPr>
        <w:pStyle w:val="a3"/>
        <w:spacing w:before="0" w:beforeAutospacing="0" w:after="0" w:afterAutospacing="0" w:line="360" w:lineRule="auto"/>
        <w:ind w:firstLine="774"/>
        <w:jc w:val="both"/>
        <w:rPr>
          <w:i/>
          <w:sz w:val="28"/>
          <w:szCs w:val="28"/>
          <w:lang w:val="en-US"/>
        </w:rPr>
      </w:pPr>
      <w:r w:rsidRPr="00432238">
        <w:rPr>
          <w:sz w:val="28"/>
          <w:szCs w:val="28"/>
          <w:lang w:val="en-US"/>
        </w:rPr>
        <w:t>20</w:t>
      </w:r>
      <w:r w:rsidRPr="00F9350B">
        <w:rPr>
          <w:sz w:val="28"/>
          <w:szCs w:val="28"/>
          <w:lang w:val="en-US"/>
        </w:rPr>
        <w:t xml:space="preserve">. </w:t>
      </w:r>
      <w:r w:rsidRPr="00B96113">
        <w:rPr>
          <w:sz w:val="28"/>
          <w:szCs w:val="28"/>
          <w:lang w:val="en-US"/>
        </w:rPr>
        <w:t xml:space="preserve">Schlesinger J.R. Market Structure, Union Power and Inflation / James R. Schlesinger // </w:t>
      </w:r>
      <w:r w:rsidRPr="00B96113">
        <w:rPr>
          <w:iCs/>
          <w:sz w:val="28"/>
          <w:szCs w:val="28"/>
          <w:lang w:val="en-US"/>
        </w:rPr>
        <w:t xml:space="preserve">Southern Economic Journal. – </w:t>
      </w:r>
      <w:r w:rsidRPr="00B96113">
        <w:rPr>
          <w:sz w:val="28"/>
          <w:szCs w:val="28"/>
          <w:lang w:val="en-US"/>
        </w:rPr>
        <w:t>Jan., 1958. – Vol. 24, No. 3. - P. 296-312.</w:t>
      </w:r>
    </w:p>
    <w:p w:rsidR="007214E9" w:rsidRPr="007214E9" w:rsidRDefault="007214E9" w:rsidP="007214E9">
      <w:pPr>
        <w:spacing w:after="0" w:line="240" w:lineRule="auto"/>
        <w:rPr>
          <w:rFonts w:ascii="Times New Roman" w:eastAsia="Times New Roman" w:hAnsi="Times New Roman" w:cs="Times New Roman"/>
          <w:sz w:val="18"/>
          <w:szCs w:val="18"/>
          <w:lang w:eastAsia="ru-RU"/>
        </w:rPr>
      </w:pPr>
      <w:r w:rsidRPr="007214E9">
        <w:rPr>
          <w:rFonts w:ascii="Times New Roman" w:eastAsia="Times New Roman" w:hAnsi="Times New Roman" w:cs="Times New Roman"/>
          <w:sz w:val="18"/>
          <w:szCs w:val="18"/>
          <w:lang w:eastAsia="ru-RU"/>
        </w:rPr>
        <w:t xml:space="preserve">. </w:t>
      </w:r>
    </w:p>
    <w:sectPr w:rsidR="007214E9" w:rsidRPr="007214E9" w:rsidSect="00073EC4">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32A27"/>
    <w:multiLevelType w:val="hybridMultilevel"/>
    <w:tmpl w:val="BBAA039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FC32859"/>
    <w:multiLevelType w:val="hybridMultilevel"/>
    <w:tmpl w:val="193A1178"/>
    <w:lvl w:ilvl="0" w:tplc="E334E56C">
      <w:start w:val="1"/>
      <w:numFmt w:val="decimal"/>
      <w:lvlText w:val="%1."/>
      <w:lvlJc w:val="left"/>
      <w:pPr>
        <w:tabs>
          <w:tab w:val="num" w:pos="1350"/>
        </w:tabs>
        <w:ind w:left="1350" w:hanging="8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7BE"/>
    <w:rsid w:val="00001398"/>
    <w:rsid w:val="00073EC4"/>
    <w:rsid w:val="000B040D"/>
    <w:rsid w:val="001527FE"/>
    <w:rsid w:val="0023059F"/>
    <w:rsid w:val="00241BC9"/>
    <w:rsid w:val="002431F2"/>
    <w:rsid w:val="002D4234"/>
    <w:rsid w:val="003C7F0D"/>
    <w:rsid w:val="003D1CE3"/>
    <w:rsid w:val="0044146E"/>
    <w:rsid w:val="00530DCC"/>
    <w:rsid w:val="005D2263"/>
    <w:rsid w:val="0069185D"/>
    <w:rsid w:val="006A1EBC"/>
    <w:rsid w:val="00712DCE"/>
    <w:rsid w:val="007214E9"/>
    <w:rsid w:val="008738BF"/>
    <w:rsid w:val="008D67BE"/>
    <w:rsid w:val="00A1495C"/>
    <w:rsid w:val="00C10540"/>
    <w:rsid w:val="00E110BE"/>
    <w:rsid w:val="00E849E9"/>
    <w:rsid w:val="00F9350B"/>
    <w:rsid w:val="00FC0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712DCE"/>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712DCE"/>
    <w:rPr>
      <w:rFonts w:ascii="Times New Roman" w:eastAsia="Times New Roman" w:hAnsi="Times New Roman" w:cs="Times New Roman"/>
      <w:sz w:val="24"/>
      <w:szCs w:val="24"/>
      <w:lang w:eastAsia="ru-RU"/>
    </w:rPr>
  </w:style>
  <w:style w:type="character" w:customStyle="1" w:styleId="w-mailboxuserinfoemailinner">
    <w:name w:val="w-mailbox__userinfo__email_inner"/>
    <w:basedOn w:val="a0"/>
    <w:rsid w:val="00712DCE"/>
  </w:style>
  <w:style w:type="paragraph" w:styleId="a3">
    <w:name w:val="Normal (Web)"/>
    <w:basedOn w:val="a"/>
    <w:rsid w:val="00073E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qFormat/>
    <w:rsid w:val="00073EC4"/>
    <w:rPr>
      <w:i/>
      <w:iCs/>
    </w:rPr>
  </w:style>
  <w:style w:type="character" w:styleId="a5">
    <w:name w:val="Hyperlink"/>
    <w:rsid w:val="00F935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712DCE"/>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712DCE"/>
    <w:rPr>
      <w:rFonts w:ascii="Times New Roman" w:eastAsia="Times New Roman" w:hAnsi="Times New Roman" w:cs="Times New Roman"/>
      <w:sz w:val="24"/>
      <w:szCs w:val="24"/>
      <w:lang w:eastAsia="ru-RU"/>
    </w:rPr>
  </w:style>
  <w:style w:type="character" w:customStyle="1" w:styleId="w-mailboxuserinfoemailinner">
    <w:name w:val="w-mailbox__userinfo__email_inner"/>
    <w:basedOn w:val="a0"/>
    <w:rsid w:val="00712DCE"/>
  </w:style>
  <w:style w:type="paragraph" w:styleId="a3">
    <w:name w:val="Normal (Web)"/>
    <w:basedOn w:val="a"/>
    <w:rsid w:val="00073E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qFormat/>
    <w:rsid w:val="00073EC4"/>
    <w:rPr>
      <w:i/>
      <w:iCs/>
    </w:rPr>
  </w:style>
  <w:style w:type="character" w:styleId="a5">
    <w:name w:val="Hyperlink"/>
    <w:rsid w:val="00F935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683796">
      <w:bodyDiv w:val="1"/>
      <w:marLeft w:val="0"/>
      <w:marRight w:val="0"/>
      <w:marTop w:val="0"/>
      <w:marBottom w:val="0"/>
      <w:divBdr>
        <w:top w:val="none" w:sz="0" w:space="0" w:color="auto"/>
        <w:left w:val="none" w:sz="0" w:space="0" w:color="auto"/>
        <w:bottom w:val="none" w:sz="0" w:space="0" w:color="auto"/>
        <w:right w:val="none" w:sz="0" w:space="0" w:color="auto"/>
      </w:divBdr>
      <w:divsChild>
        <w:div w:id="135800282">
          <w:marLeft w:val="0"/>
          <w:marRight w:val="0"/>
          <w:marTop w:val="0"/>
          <w:marBottom w:val="0"/>
          <w:divBdr>
            <w:top w:val="none" w:sz="0" w:space="0" w:color="auto"/>
            <w:left w:val="none" w:sz="0" w:space="0" w:color="auto"/>
            <w:bottom w:val="none" w:sz="0" w:space="0" w:color="auto"/>
            <w:right w:val="none" w:sz="0" w:space="0" w:color="auto"/>
          </w:divBdr>
        </w:div>
        <w:div w:id="522211623">
          <w:marLeft w:val="0"/>
          <w:marRight w:val="0"/>
          <w:marTop w:val="0"/>
          <w:marBottom w:val="0"/>
          <w:divBdr>
            <w:top w:val="none" w:sz="0" w:space="0" w:color="auto"/>
            <w:left w:val="none" w:sz="0" w:space="0" w:color="auto"/>
            <w:bottom w:val="none" w:sz="0" w:space="0" w:color="auto"/>
            <w:right w:val="none" w:sz="0" w:space="0" w:color="auto"/>
          </w:divBdr>
        </w:div>
        <w:div w:id="1683628336">
          <w:marLeft w:val="0"/>
          <w:marRight w:val="0"/>
          <w:marTop w:val="0"/>
          <w:marBottom w:val="0"/>
          <w:divBdr>
            <w:top w:val="none" w:sz="0" w:space="0" w:color="auto"/>
            <w:left w:val="none" w:sz="0" w:space="0" w:color="auto"/>
            <w:bottom w:val="none" w:sz="0" w:space="0" w:color="auto"/>
            <w:right w:val="none" w:sz="0" w:space="0" w:color="auto"/>
          </w:divBdr>
        </w:div>
        <w:div w:id="1300762841">
          <w:marLeft w:val="0"/>
          <w:marRight w:val="0"/>
          <w:marTop w:val="0"/>
          <w:marBottom w:val="0"/>
          <w:divBdr>
            <w:top w:val="none" w:sz="0" w:space="0" w:color="auto"/>
            <w:left w:val="none" w:sz="0" w:space="0" w:color="auto"/>
            <w:bottom w:val="none" w:sz="0" w:space="0" w:color="auto"/>
            <w:right w:val="none" w:sz="0" w:space="0" w:color="auto"/>
          </w:divBdr>
        </w:div>
        <w:div w:id="1700282472">
          <w:marLeft w:val="0"/>
          <w:marRight w:val="0"/>
          <w:marTop w:val="0"/>
          <w:marBottom w:val="0"/>
          <w:divBdr>
            <w:top w:val="none" w:sz="0" w:space="0" w:color="auto"/>
            <w:left w:val="none" w:sz="0" w:space="0" w:color="auto"/>
            <w:bottom w:val="none" w:sz="0" w:space="0" w:color="auto"/>
            <w:right w:val="none" w:sz="0" w:space="0" w:color="auto"/>
          </w:divBdr>
        </w:div>
        <w:div w:id="1745908812">
          <w:marLeft w:val="0"/>
          <w:marRight w:val="0"/>
          <w:marTop w:val="0"/>
          <w:marBottom w:val="0"/>
          <w:divBdr>
            <w:top w:val="none" w:sz="0" w:space="0" w:color="auto"/>
            <w:left w:val="none" w:sz="0" w:space="0" w:color="auto"/>
            <w:bottom w:val="none" w:sz="0" w:space="0" w:color="auto"/>
            <w:right w:val="none" w:sz="0" w:space="0" w:color="auto"/>
          </w:divBdr>
        </w:div>
        <w:div w:id="1075856932">
          <w:marLeft w:val="0"/>
          <w:marRight w:val="0"/>
          <w:marTop w:val="0"/>
          <w:marBottom w:val="0"/>
          <w:divBdr>
            <w:top w:val="none" w:sz="0" w:space="0" w:color="auto"/>
            <w:left w:val="none" w:sz="0" w:space="0" w:color="auto"/>
            <w:bottom w:val="none" w:sz="0" w:space="0" w:color="auto"/>
            <w:right w:val="none" w:sz="0" w:space="0" w:color="auto"/>
          </w:divBdr>
        </w:div>
        <w:div w:id="1857186702">
          <w:marLeft w:val="0"/>
          <w:marRight w:val="0"/>
          <w:marTop w:val="0"/>
          <w:marBottom w:val="0"/>
          <w:divBdr>
            <w:top w:val="none" w:sz="0" w:space="0" w:color="auto"/>
            <w:left w:val="none" w:sz="0" w:space="0" w:color="auto"/>
            <w:bottom w:val="none" w:sz="0" w:space="0" w:color="auto"/>
            <w:right w:val="none" w:sz="0" w:space="0" w:color="auto"/>
          </w:divBdr>
        </w:div>
        <w:div w:id="1362517331">
          <w:marLeft w:val="0"/>
          <w:marRight w:val="0"/>
          <w:marTop w:val="0"/>
          <w:marBottom w:val="0"/>
          <w:divBdr>
            <w:top w:val="none" w:sz="0" w:space="0" w:color="auto"/>
            <w:left w:val="none" w:sz="0" w:space="0" w:color="auto"/>
            <w:bottom w:val="none" w:sz="0" w:space="0" w:color="auto"/>
            <w:right w:val="none" w:sz="0" w:space="0" w:color="auto"/>
          </w:divBdr>
        </w:div>
        <w:div w:id="1442214722">
          <w:marLeft w:val="0"/>
          <w:marRight w:val="0"/>
          <w:marTop w:val="0"/>
          <w:marBottom w:val="0"/>
          <w:divBdr>
            <w:top w:val="none" w:sz="0" w:space="0" w:color="auto"/>
            <w:left w:val="none" w:sz="0" w:space="0" w:color="auto"/>
            <w:bottom w:val="none" w:sz="0" w:space="0" w:color="auto"/>
            <w:right w:val="none" w:sz="0" w:space="0" w:color="auto"/>
          </w:divBdr>
        </w:div>
        <w:div w:id="1578589311">
          <w:marLeft w:val="0"/>
          <w:marRight w:val="0"/>
          <w:marTop w:val="0"/>
          <w:marBottom w:val="0"/>
          <w:divBdr>
            <w:top w:val="none" w:sz="0" w:space="0" w:color="auto"/>
            <w:left w:val="none" w:sz="0" w:space="0" w:color="auto"/>
            <w:bottom w:val="none" w:sz="0" w:space="0" w:color="auto"/>
            <w:right w:val="none" w:sz="0" w:space="0" w:color="auto"/>
          </w:divBdr>
        </w:div>
        <w:div w:id="421224249">
          <w:marLeft w:val="0"/>
          <w:marRight w:val="0"/>
          <w:marTop w:val="0"/>
          <w:marBottom w:val="0"/>
          <w:divBdr>
            <w:top w:val="none" w:sz="0" w:space="0" w:color="auto"/>
            <w:left w:val="none" w:sz="0" w:space="0" w:color="auto"/>
            <w:bottom w:val="none" w:sz="0" w:space="0" w:color="auto"/>
            <w:right w:val="none" w:sz="0" w:space="0" w:color="auto"/>
          </w:divBdr>
        </w:div>
        <w:div w:id="583878705">
          <w:marLeft w:val="0"/>
          <w:marRight w:val="0"/>
          <w:marTop w:val="0"/>
          <w:marBottom w:val="0"/>
          <w:divBdr>
            <w:top w:val="none" w:sz="0" w:space="0" w:color="auto"/>
            <w:left w:val="none" w:sz="0" w:space="0" w:color="auto"/>
            <w:bottom w:val="none" w:sz="0" w:space="0" w:color="auto"/>
            <w:right w:val="none" w:sz="0" w:space="0" w:color="auto"/>
          </w:divBdr>
        </w:div>
        <w:div w:id="727799409">
          <w:marLeft w:val="0"/>
          <w:marRight w:val="0"/>
          <w:marTop w:val="0"/>
          <w:marBottom w:val="0"/>
          <w:divBdr>
            <w:top w:val="none" w:sz="0" w:space="0" w:color="auto"/>
            <w:left w:val="none" w:sz="0" w:space="0" w:color="auto"/>
            <w:bottom w:val="none" w:sz="0" w:space="0" w:color="auto"/>
            <w:right w:val="none" w:sz="0" w:space="0" w:color="auto"/>
          </w:divBdr>
        </w:div>
        <w:div w:id="1010109394">
          <w:marLeft w:val="0"/>
          <w:marRight w:val="0"/>
          <w:marTop w:val="0"/>
          <w:marBottom w:val="0"/>
          <w:divBdr>
            <w:top w:val="none" w:sz="0" w:space="0" w:color="auto"/>
            <w:left w:val="none" w:sz="0" w:space="0" w:color="auto"/>
            <w:bottom w:val="none" w:sz="0" w:space="0" w:color="auto"/>
            <w:right w:val="none" w:sz="0" w:space="0" w:color="auto"/>
          </w:divBdr>
        </w:div>
        <w:div w:id="2021278295">
          <w:marLeft w:val="0"/>
          <w:marRight w:val="0"/>
          <w:marTop w:val="0"/>
          <w:marBottom w:val="0"/>
          <w:divBdr>
            <w:top w:val="none" w:sz="0" w:space="0" w:color="auto"/>
            <w:left w:val="none" w:sz="0" w:space="0" w:color="auto"/>
            <w:bottom w:val="none" w:sz="0" w:space="0" w:color="auto"/>
            <w:right w:val="none" w:sz="0" w:space="0" w:color="auto"/>
          </w:divBdr>
        </w:div>
        <w:div w:id="745952178">
          <w:marLeft w:val="0"/>
          <w:marRight w:val="0"/>
          <w:marTop w:val="0"/>
          <w:marBottom w:val="0"/>
          <w:divBdr>
            <w:top w:val="none" w:sz="0" w:space="0" w:color="auto"/>
            <w:left w:val="none" w:sz="0" w:space="0" w:color="auto"/>
            <w:bottom w:val="none" w:sz="0" w:space="0" w:color="auto"/>
            <w:right w:val="none" w:sz="0" w:space="0" w:color="auto"/>
          </w:divBdr>
        </w:div>
        <w:div w:id="1906063749">
          <w:marLeft w:val="0"/>
          <w:marRight w:val="0"/>
          <w:marTop w:val="0"/>
          <w:marBottom w:val="0"/>
          <w:divBdr>
            <w:top w:val="none" w:sz="0" w:space="0" w:color="auto"/>
            <w:left w:val="none" w:sz="0" w:space="0" w:color="auto"/>
            <w:bottom w:val="none" w:sz="0" w:space="0" w:color="auto"/>
            <w:right w:val="none" w:sz="0" w:space="0" w:color="auto"/>
          </w:divBdr>
        </w:div>
        <w:div w:id="1017343605">
          <w:marLeft w:val="0"/>
          <w:marRight w:val="0"/>
          <w:marTop w:val="0"/>
          <w:marBottom w:val="0"/>
          <w:divBdr>
            <w:top w:val="none" w:sz="0" w:space="0" w:color="auto"/>
            <w:left w:val="none" w:sz="0" w:space="0" w:color="auto"/>
            <w:bottom w:val="none" w:sz="0" w:space="0" w:color="auto"/>
            <w:right w:val="none" w:sz="0" w:space="0" w:color="auto"/>
          </w:divBdr>
        </w:div>
        <w:div w:id="461189881">
          <w:marLeft w:val="0"/>
          <w:marRight w:val="0"/>
          <w:marTop w:val="0"/>
          <w:marBottom w:val="0"/>
          <w:divBdr>
            <w:top w:val="none" w:sz="0" w:space="0" w:color="auto"/>
            <w:left w:val="none" w:sz="0" w:space="0" w:color="auto"/>
            <w:bottom w:val="none" w:sz="0" w:space="0" w:color="auto"/>
            <w:right w:val="none" w:sz="0" w:space="0" w:color="auto"/>
          </w:divBdr>
        </w:div>
        <w:div w:id="610210052">
          <w:marLeft w:val="0"/>
          <w:marRight w:val="0"/>
          <w:marTop w:val="0"/>
          <w:marBottom w:val="0"/>
          <w:divBdr>
            <w:top w:val="none" w:sz="0" w:space="0" w:color="auto"/>
            <w:left w:val="none" w:sz="0" w:space="0" w:color="auto"/>
            <w:bottom w:val="none" w:sz="0" w:space="0" w:color="auto"/>
            <w:right w:val="none" w:sz="0" w:space="0" w:color="auto"/>
          </w:divBdr>
        </w:div>
        <w:div w:id="1243680397">
          <w:marLeft w:val="0"/>
          <w:marRight w:val="0"/>
          <w:marTop w:val="0"/>
          <w:marBottom w:val="0"/>
          <w:divBdr>
            <w:top w:val="none" w:sz="0" w:space="0" w:color="auto"/>
            <w:left w:val="none" w:sz="0" w:space="0" w:color="auto"/>
            <w:bottom w:val="none" w:sz="0" w:space="0" w:color="auto"/>
            <w:right w:val="none" w:sz="0" w:space="0" w:color="auto"/>
          </w:divBdr>
        </w:div>
        <w:div w:id="850072181">
          <w:marLeft w:val="0"/>
          <w:marRight w:val="0"/>
          <w:marTop w:val="0"/>
          <w:marBottom w:val="0"/>
          <w:divBdr>
            <w:top w:val="none" w:sz="0" w:space="0" w:color="auto"/>
            <w:left w:val="none" w:sz="0" w:space="0" w:color="auto"/>
            <w:bottom w:val="none" w:sz="0" w:space="0" w:color="auto"/>
            <w:right w:val="none" w:sz="0" w:space="0" w:color="auto"/>
          </w:divBdr>
        </w:div>
        <w:div w:id="750466895">
          <w:marLeft w:val="0"/>
          <w:marRight w:val="0"/>
          <w:marTop w:val="0"/>
          <w:marBottom w:val="0"/>
          <w:divBdr>
            <w:top w:val="none" w:sz="0" w:space="0" w:color="auto"/>
            <w:left w:val="none" w:sz="0" w:space="0" w:color="auto"/>
            <w:bottom w:val="none" w:sz="0" w:space="0" w:color="auto"/>
            <w:right w:val="none" w:sz="0" w:space="0" w:color="auto"/>
          </w:divBdr>
        </w:div>
        <w:div w:id="1656252364">
          <w:marLeft w:val="0"/>
          <w:marRight w:val="0"/>
          <w:marTop w:val="0"/>
          <w:marBottom w:val="0"/>
          <w:divBdr>
            <w:top w:val="none" w:sz="0" w:space="0" w:color="auto"/>
            <w:left w:val="none" w:sz="0" w:space="0" w:color="auto"/>
            <w:bottom w:val="none" w:sz="0" w:space="0" w:color="auto"/>
            <w:right w:val="none" w:sz="0" w:space="0" w:color="auto"/>
          </w:divBdr>
        </w:div>
        <w:div w:id="668214804">
          <w:marLeft w:val="0"/>
          <w:marRight w:val="0"/>
          <w:marTop w:val="0"/>
          <w:marBottom w:val="0"/>
          <w:divBdr>
            <w:top w:val="none" w:sz="0" w:space="0" w:color="auto"/>
            <w:left w:val="none" w:sz="0" w:space="0" w:color="auto"/>
            <w:bottom w:val="none" w:sz="0" w:space="0" w:color="auto"/>
            <w:right w:val="none" w:sz="0" w:space="0" w:color="auto"/>
          </w:divBdr>
        </w:div>
        <w:div w:id="1785728121">
          <w:marLeft w:val="0"/>
          <w:marRight w:val="0"/>
          <w:marTop w:val="0"/>
          <w:marBottom w:val="0"/>
          <w:divBdr>
            <w:top w:val="none" w:sz="0" w:space="0" w:color="auto"/>
            <w:left w:val="none" w:sz="0" w:space="0" w:color="auto"/>
            <w:bottom w:val="none" w:sz="0" w:space="0" w:color="auto"/>
            <w:right w:val="none" w:sz="0" w:space="0" w:color="auto"/>
          </w:divBdr>
        </w:div>
        <w:div w:id="438649443">
          <w:marLeft w:val="0"/>
          <w:marRight w:val="0"/>
          <w:marTop w:val="0"/>
          <w:marBottom w:val="0"/>
          <w:divBdr>
            <w:top w:val="none" w:sz="0" w:space="0" w:color="auto"/>
            <w:left w:val="none" w:sz="0" w:space="0" w:color="auto"/>
            <w:bottom w:val="none" w:sz="0" w:space="0" w:color="auto"/>
            <w:right w:val="none" w:sz="0" w:space="0" w:color="auto"/>
          </w:divBdr>
        </w:div>
        <w:div w:id="1530488220">
          <w:marLeft w:val="0"/>
          <w:marRight w:val="0"/>
          <w:marTop w:val="0"/>
          <w:marBottom w:val="0"/>
          <w:divBdr>
            <w:top w:val="none" w:sz="0" w:space="0" w:color="auto"/>
            <w:left w:val="none" w:sz="0" w:space="0" w:color="auto"/>
            <w:bottom w:val="none" w:sz="0" w:space="0" w:color="auto"/>
            <w:right w:val="none" w:sz="0" w:space="0" w:color="auto"/>
          </w:divBdr>
        </w:div>
        <w:div w:id="1064992466">
          <w:marLeft w:val="0"/>
          <w:marRight w:val="0"/>
          <w:marTop w:val="0"/>
          <w:marBottom w:val="0"/>
          <w:divBdr>
            <w:top w:val="none" w:sz="0" w:space="0" w:color="auto"/>
            <w:left w:val="none" w:sz="0" w:space="0" w:color="auto"/>
            <w:bottom w:val="none" w:sz="0" w:space="0" w:color="auto"/>
            <w:right w:val="none" w:sz="0" w:space="0" w:color="auto"/>
          </w:divBdr>
        </w:div>
        <w:div w:id="1624077193">
          <w:marLeft w:val="0"/>
          <w:marRight w:val="0"/>
          <w:marTop w:val="0"/>
          <w:marBottom w:val="0"/>
          <w:divBdr>
            <w:top w:val="none" w:sz="0" w:space="0" w:color="auto"/>
            <w:left w:val="none" w:sz="0" w:space="0" w:color="auto"/>
            <w:bottom w:val="none" w:sz="0" w:space="0" w:color="auto"/>
            <w:right w:val="none" w:sz="0" w:space="0" w:color="auto"/>
          </w:divBdr>
        </w:div>
        <w:div w:id="2069301983">
          <w:marLeft w:val="0"/>
          <w:marRight w:val="0"/>
          <w:marTop w:val="0"/>
          <w:marBottom w:val="0"/>
          <w:divBdr>
            <w:top w:val="none" w:sz="0" w:space="0" w:color="auto"/>
            <w:left w:val="none" w:sz="0" w:space="0" w:color="auto"/>
            <w:bottom w:val="none" w:sz="0" w:space="0" w:color="auto"/>
            <w:right w:val="none" w:sz="0" w:space="0" w:color="auto"/>
          </w:divBdr>
        </w:div>
        <w:div w:id="135025567">
          <w:marLeft w:val="0"/>
          <w:marRight w:val="0"/>
          <w:marTop w:val="0"/>
          <w:marBottom w:val="0"/>
          <w:divBdr>
            <w:top w:val="none" w:sz="0" w:space="0" w:color="auto"/>
            <w:left w:val="none" w:sz="0" w:space="0" w:color="auto"/>
            <w:bottom w:val="none" w:sz="0" w:space="0" w:color="auto"/>
            <w:right w:val="none" w:sz="0" w:space="0" w:color="auto"/>
          </w:divBdr>
        </w:div>
        <w:div w:id="482431475">
          <w:marLeft w:val="0"/>
          <w:marRight w:val="0"/>
          <w:marTop w:val="0"/>
          <w:marBottom w:val="0"/>
          <w:divBdr>
            <w:top w:val="none" w:sz="0" w:space="0" w:color="auto"/>
            <w:left w:val="none" w:sz="0" w:space="0" w:color="auto"/>
            <w:bottom w:val="none" w:sz="0" w:space="0" w:color="auto"/>
            <w:right w:val="none" w:sz="0" w:space="0" w:color="auto"/>
          </w:divBdr>
        </w:div>
        <w:div w:id="17852333">
          <w:marLeft w:val="0"/>
          <w:marRight w:val="0"/>
          <w:marTop w:val="0"/>
          <w:marBottom w:val="0"/>
          <w:divBdr>
            <w:top w:val="none" w:sz="0" w:space="0" w:color="auto"/>
            <w:left w:val="none" w:sz="0" w:space="0" w:color="auto"/>
            <w:bottom w:val="none" w:sz="0" w:space="0" w:color="auto"/>
            <w:right w:val="none" w:sz="0" w:space="0" w:color="auto"/>
          </w:divBdr>
        </w:div>
        <w:div w:id="241642492">
          <w:marLeft w:val="0"/>
          <w:marRight w:val="0"/>
          <w:marTop w:val="0"/>
          <w:marBottom w:val="0"/>
          <w:divBdr>
            <w:top w:val="none" w:sz="0" w:space="0" w:color="auto"/>
            <w:left w:val="none" w:sz="0" w:space="0" w:color="auto"/>
            <w:bottom w:val="none" w:sz="0" w:space="0" w:color="auto"/>
            <w:right w:val="none" w:sz="0" w:space="0" w:color="auto"/>
          </w:divBdr>
        </w:div>
        <w:div w:id="60445632">
          <w:marLeft w:val="0"/>
          <w:marRight w:val="0"/>
          <w:marTop w:val="0"/>
          <w:marBottom w:val="0"/>
          <w:divBdr>
            <w:top w:val="none" w:sz="0" w:space="0" w:color="auto"/>
            <w:left w:val="none" w:sz="0" w:space="0" w:color="auto"/>
            <w:bottom w:val="none" w:sz="0" w:space="0" w:color="auto"/>
            <w:right w:val="none" w:sz="0" w:space="0" w:color="auto"/>
          </w:divBdr>
        </w:div>
        <w:div w:id="140076837">
          <w:marLeft w:val="0"/>
          <w:marRight w:val="0"/>
          <w:marTop w:val="0"/>
          <w:marBottom w:val="0"/>
          <w:divBdr>
            <w:top w:val="none" w:sz="0" w:space="0" w:color="auto"/>
            <w:left w:val="none" w:sz="0" w:space="0" w:color="auto"/>
            <w:bottom w:val="none" w:sz="0" w:space="0" w:color="auto"/>
            <w:right w:val="none" w:sz="0" w:space="0" w:color="auto"/>
          </w:divBdr>
        </w:div>
        <w:div w:id="280189333">
          <w:marLeft w:val="0"/>
          <w:marRight w:val="0"/>
          <w:marTop w:val="0"/>
          <w:marBottom w:val="0"/>
          <w:divBdr>
            <w:top w:val="none" w:sz="0" w:space="0" w:color="auto"/>
            <w:left w:val="none" w:sz="0" w:space="0" w:color="auto"/>
            <w:bottom w:val="none" w:sz="0" w:space="0" w:color="auto"/>
            <w:right w:val="none" w:sz="0" w:space="0" w:color="auto"/>
          </w:divBdr>
        </w:div>
        <w:div w:id="1225873592">
          <w:marLeft w:val="0"/>
          <w:marRight w:val="0"/>
          <w:marTop w:val="0"/>
          <w:marBottom w:val="0"/>
          <w:divBdr>
            <w:top w:val="none" w:sz="0" w:space="0" w:color="auto"/>
            <w:left w:val="none" w:sz="0" w:space="0" w:color="auto"/>
            <w:bottom w:val="none" w:sz="0" w:space="0" w:color="auto"/>
            <w:right w:val="none" w:sz="0" w:space="0" w:color="auto"/>
          </w:divBdr>
        </w:div>
        <w:div w:id="967781275">
          <w:marLeft w:val="0"/>
          <w:marRight w:val="0"/>
          <w:marTop w:val="0"/>
          <w:marBottom w:val="0"/>
          <w:divBdr>
            <w:top w:val="none" w:sz="0" w:space="0" w:color="auto"/>
            <w:left w:val="none" w:sz="0" w:space="0" w:color="auto"/>
            <w:bottom w:val="none" w:sz="0" w:space="0" w:color="auto"/>
            <w:right w:val="none" w:sz="0" w:space="0" w:color="auto"/>
          </w:divBdr>
        </w:div>
        <w:div w:id="1995135297">
          <w:marLeft w:val="0"/>
          <w:marRight w:val="0"/>
          <w:marTop w:val="0"/>
          <w:marBottom w:val="0"/>
          <w:divBdr>
            <w:top w:val="none" w:sz="0" w:space="0" w:color="auto"/>
            <w:left w:val="none" w:sz="0" w:space="0" w:color="auto"/>
            <w:bottom w:val="none" w:sz="0" w:space="0" w:color="auto"/>
            <w:right w:val="none" w:sz="0" w:space="0" w:color="auto"/>
          </w:divBdr>
        </w:div>
        <w:div w:id="684940939">
          <w:marLeft w:val="0"/>
          <w:marRight w:val="0"/>
          <w:marTop w:val="0"/>
          <w:marBottom w:val="0"/>
          <w:divBdr>
            <w:top w:val="none" w:sz="0" w:space="0" w:color="auto"/>
            <w:left w:val="none" w:sz="0" w:space="0" w:color="auto"/>
            <w:bottom w:val="none" w:sz="0" w:space="0" w:color="auto"/>
            <w:right w:val="none" w:sz="0" w:space="0" w:color="auto"/>
          </w:divBdr>
        </w:div>
        <w:div w:id="408843813">
          <w:marLeft w:val="0"/>
          <w:marRight w:val="0"/>
          <w:marTop w:val="0"/>
          <w:marBottom w:val="0"/>
          <w:divBdr>
            <w:top w:val="none" w:sz="0" w:space="0" w:color="auto"/>
            <w:left w:val="none" w:sz="0" w:space="0" w:color="auto"/>
            <w:bottom w:val="none" w:sz="0" w:space="0" w:color="auto"/>
            <w:right w:val="none" w:sz="0" w:space="0" w:color="auto"/>
          </w:divBdr>
        </w:div>
        <w:div w:id="629941679">
          <w:marLeft w:val="0"/>
          <w:marRight w:val="0"/>
          <w:marTop w:val="0"/>
          <w:marBottom w:val="0"/>
          <w:divBdr>
            <w:top w:val="none" w:sz="0" w:space="0" w:color="auto"/>
            <w:left w:val="none" w:sz="0" w:space="0" w:color="auto"/>
            <w:bottom w:val="none" w:sz="0" w:space="0" w:color="auto"/>
            <w:right w:val="none" w:sz="0" w:space="0" w:color="auto"/>
          </w:divBdr>
        </w:div>
        <w:div w:id="914707336">
          <w:marLeft w:val="0"/>
          <w:marRight w:val="0"/>
          <w:marTop w:val="0"/>
          <w:marBottom w:val="0"/>
          <w:divBdr>
            <w:top w:val="none" w:sz="0" w:space="0" w:color="auto"/>
            <w:left w:val="none" w:sz="0" w:space="0" w:color="auto"/>
            <w:bottom w:val="none" w:sz="0" w:space="0" w:color="auto"/>
            <w:right w:val="none" w:sz="0" w:space="0" w:color="auto"/>
          </w:divBdr>
        </w:div>
        <w:div w:id="546452641">
          <w:marLeft w:val="0"/>
          <w:marRight w:val="0"/>
          <w:marTop w:val="0"/>
          <w:marBottom w:val="0"/>
          <w:divBdr>
            <w:top w:val="none" w:sz="0" w:space="0" w:color="auto"/>
            <w:left w:val="none" w:sz="0" w:space="0" w:color="auto"/>
            <w:bottom w:val="none" w:sz="0" w:space="0" w:color="auto"/>
            <w:right w:val="none" w:sz="0" w:space="0" w:color="auto"/>
          </w:divBdr>
        </w:div>
        <w:div w:id="300304926">
          <w:marLeft w:val="0"/>
          <w:marRight w:val="0"/>
          <w:marTop w:val="0"/>
          <w:marBottom w:val="0"/>
          <w:divBdr>
            <w:top w:val="none" w:sz="0" w:space="0" w:color="auto"/>
            <w:left w:val="none" w:sz="0" w:space="0" w:color="auto"/>
            <w:bottom w:val="none" w:sz="0" w:space="0" w:color="auto"/>
            <w:right w:val="none" w:sz="0" w:space="0" w:color="auto"/>
          </w:divBdr>
        </w:div>
        <w:div w:id="1880387693">
          <w:marLeft w:val="0"/>
          <w:marRight w:val="0"/>
          <w:marTop w:val="0"/>
          <w:marBottom w:val="0"/>
          <w:divBdr>
            <w:top w:val="none" w:sz="0" w:space="0" w:color="auto"/>
            <w:left w:val="none" w:sz="0" w:space="0" w:color="auto"/>
            <w:bottom w:val="none" w:sz="0" w:space="0" w:color="auto"/>
            <w:right w:val="none" w:sz="0" w:space="0" w:color="auto"/>
          </w:divBdr>
        </w:div>
        <w:div w:id="755631792">
          <w:marLeft w:val="0"/>
          <w:marRight w:val="0"/>
          <w:marTop w:val="0"/>
          <w:marBottom w:val="0"/>
          <w:divBdr>
            <w:top w:val="none" w:sz="0" w:space="0" w:color="auto"/>
            <w:left w:val="none" w:sz="0" w:space="0" w:color="auto"/>
            <w:bottom w:val="none" w:sz="0" w:space="0" w:color="auto"/>
            <w:right w:val="none" w:sz="0" w:space="0" w:color="auto"/>
          </w:divBdr>
        </w:div>
        <w:div w:id="463081753">
          <w:marLeft w:val="0"/>
          <w:marRight w:val="0"/>
          <w:marTop w:val="0"/>
          <w:marBottom w:val="0"/>
          <w:divBdr>
            <w:top w:val="none" w:sz="0" w:space="0" w:color="auto"/>
            <w:left w:val="none" w:sz="0" w:space="0" w:color="auto"/>
            <w:bottom w:val="none" w:sz="0" w:space="0" w:color="auto"/>
            <w:right w:val="none" w:sz="0" w:space="0" w:color="auto"/>
          </w:divBdr>
        </w:div>
        <w:div w:id="2018994483">
          <w:marLeft w:val="0"/>
          <w:marRight w:val="0"/>
          <w:marTop w:val="0"/>
          <w:marBottom w:val="0"/>
          <w:divBdr>
            <w:top w:val="none" w:sz="0" w:space="0" w:color="auto"/>
            <w:left w:val="none" w:sz="0" w:space="0" w:color="auto"/>
            <w:bottom w:val="none" w:sz="0" w:space="0" w:color="auto"/>
            <w:right w:val="none" w:sz="0" w:space="0" w:color="auto"/>
          </w:divBdr>
        </w:div>
        <w:div w:id="2059358992">
          <w:marLeft w:val="0"/>
          <w:marRight w:val="0"/>
          <w:marTop w:val="0"/>
          <w:marBottom w:val="0"/>
          <w:divBdr>
            <w:top w:val="none" w:sz="0" w:space="0" w:color="auto"/>
            <w:left w:val="none" w:sz="0" w:space="0" w:color="auto"/>
            <w:bottom w:val="none" w:sz="0" w:space="0" w:color="auto"/>
            <w:right w:val="none" w:sz="0" w:space="0" w:color="auto"/>
          </w:divBdr>
        </w:div>
        <w:div w:id="451217285">
          <w:marLeft w:val="0"/>
          <w:marRight w:val="0"/>
          <w:marTop w:val="0"/>
          <w:marBottom w:val="0"/>
          <w:divBdr>
            <w:top w:val="none" w:sz="0" w:space="0" w:color="auto"/>
            <w:left w:val="none" w:sz="0" w:space="0" w:color="auto"/>
            <w:bottom w:val="none" w:sz="0" w:space="0" w:color="auto"/>
            <w:right w:val="none" w:sz="0" w:space="0" w:color="auto"/>
          </w:divBdr>
        </w:div>
        <w:div w:id="1884364567">
          <w:marLeft w:val="0"/>
          <w:marRight w:val="0"/>
          <w:marTop w:val="0"/>
          <w:marBottom w:val="0"/>
          <w:divBdr>
            <w:top w:val="none" w:sz="0" w:space="0" w:color="auto"/>
            <w:left w:val="none" w:sz="0" w:space="0" w:color="auto"/>
            <w:bottom w:val="none" w:sz="0" w:space="0" w:color="auto"/>
            <w:right w:val="none" w:sz="0" w:space="0" w:color="auto"/>
          </w:divBdr>
        </w:div>
        <w:div w:id="954140100">
          <w:marLeft w:val="0"/>
          <w:marRight w:val="0"/>
          <w:marTop w:val="0"/>
          <w:marBottom w:val="0"/>
          <w:divBdr>
            <w:top w:val="none" w:sz="0" w:space="0" w:color="auto"/>
            <w:left w:val="none" w:sz="0" w:space="0" w:color="auto"/>
            <w:bottom w:val="none" w:sz="0" w:space="0" w:color="auto"/>
            <w:right w:val="none" w:sz="0" w:space="0" w:color="auto"/>
          </w:divBdr>
        </w:div>
        <w:div w:id="907570074">
          <w:marLeft w:val="0"/>
          <w:marRight w:val="0"/>
          <w:marTop w:val="0"/>
          <w:marBottom w:val="0"/>
          <w:divBdr>
            <w:top w:val="none" w:sz="0" w:space="0" w:color="auto"/>
            <w:left w:val="none" w:sz="0" w:space="0" w:color="auto"/>
            <w:bottom w:val="none" w:sz="0" w:space="0" w:color="auto"/>
            <w:right w:val="none" w:sz="0" w:space="0" w:color="auto"/>
          </w:divBdr>
        </w:div>
        <w:div w:id="503324220">
          <w:marLeft w:val="0"/>
          <w:marRight w:val="0"/>
          <w:marTop w:val="0"/>
          <w:marBottom w:val="0"/>
          <w:divBdr>
            <w:top w:val="none" w:sz="0" w:space="0" w:color="auto"/>
            <w:left w:val="none" w:sz="0" w:space="0" w:color="auto"/>
            <w:bottom w:val="none" w:sz="0" w:space="0" w:color="auto"/>
            <w:right w:val="none" w:sz="0" w:space="0" w:color="auto"/>
          </w:divBdr>
        </w:div>
        <w:div w:id="2062050876">
          <w:marLeft w:val="0"/>
          <w:marRight w:val="0"/>
          <w:marTop w:val="0"/>
          <w:marBottom w:val="0"/>
          <w:divBdr>
            <w:top w:val="none" w:sz="0" w:space="0" w:color="auto"/>
            <w:left w:val="none" w:sz="0" w:space="0" w:color="auto"/>
            <w:bottom w:val="none" w:sz="0" w:space="0" w:color="auto"/>
            <w:right w:val="none" w:sz="0" w:space="0" w:color="auto"/>
          </w:divBdr>
        </w:div>
        <w:div w:id="579025230">
          <w:marLeft w:val="0"/>
          <w:marRight w:val="0"/>
          <w:marTop w:val="0"/>
          <w:marBottom w:val="0"/>
          <w:divBdr>
            <w:top w:val="none" w:sz="0" w:space="0" w:color="auto"/>
            <w:left w:val="none" w:sz="0" w:space="0" w:color="auto"/>
            <w:bottom w:val="none" w:sz="0" w:space="0" w:color="auto"/>
            <w:right w:val="none" w:sz="0" w:space="0" w:color="auto"/>
          </w:divBdr>
        </w:div>
        <w:div w:id="1933927204">
          <w:marLeft w:val="0"/>
          <w:marRight w:val="0"/>
          <w:marTop w:val="0"/>
          <w:marBottom w:val="0"/>
          <w:divBdr>
            <w:top w:val="none" w:sz="0" w:space="0" w:color="auto"/>
            <w:left w:val="none" w:sz="0" w:space="0" w:color="auto"/>
            <w:bottom w:val="none" w:sz="0" w:space="0" w:color="auto"/>
            <w:right w:val="none" w:sz="0" w:space="0" w:color="auto"/>
          </w:divBdr>
        </w:div>
        <w:div w:id="2072265532">
          <w:marLeft w:val="0"/>
          <w:marRight w:val="0"/>
          <w:marTop w:val="0"/>
          <w:marBottom w:val="0"/>
          <w:divBdr>
            <w:top w:val="none" w:sz="0" w:space="0" w:color="auto"/>
            <w:left w:val="none" w:sz="0" w:space="0" w:color="auto"/>
            <w:bottom w:val="none" w:sz="0" w:space="0" w:color="auto"/>
            <w:right w:val="none" w:sz="0" w:space="0" w:color="auto"/>
          </w:divBdr>
        </w:div>
        <w:div w:id="1944145181">
          <w:marLeft w:val="0"/>
          <w:marRight w:val="0"/>
          <w:marTop w:val="0"/>
          <w:marBottom w:val="0"/>
          <w:divBdr>
            <w:top w:val="none" w:sz="0" w:space="0" w:color="auto"/>
            <w:left w:val="none" w:sz="0" w:space="0" w:color="auto"/>
            <w:bottom w:val="none" w:sz="0" w:space="0" w:color="auto"/>
            <w:right w:val="none" w:sz="0" w:space="0" w:color="auto"/>
          </w:divBdr>
        </w:div>
        <w:div w:id="45304386">
          <w:marLeft w:val="0"/>
          <w:marRight w:val="0"/>
          <w:marTop w:val="0"/>
          <w:marBottom w:val="0"/>
          <w:divBdr>
            <w:top w:val="none" w:sz="0" w:space="0" w:color="auto"/>
            <w:left w:val="none" w:sz="0" w:space="0" w:color="auto"/>
            <w:bottom w:val="none" w:sz="0" w:space="0" w:color="auto"/>
            <w:right w:val="none" w:sz="0" w:space="0" w:color="auto"/>
          </w:divBdr>
        </w:div>
        <w:div w:id="1766536004">
          <w:marLeft w:val="0"/>
          <w:marRight w:val="0"/>
          <w:marTop w:val="0"/>
          <w:marBottom w:val="0"/>
          <w:divBdr>
            <w:top w:val="none" w:sz="0" w:space="0" w:color="auto"/>
            <w:left w:val="none" w:sz="0" w:space="0" w:color="auto"/>
            <w:bottom w:val="none" w:sz="0" w:space="0" w:color="auto"/>
            <w:right w:val="none" w:sz="0" w:space="0" w:color="auto"/>
          </w:divBdr>
        </w:div>
        <w:div w:id="1271552984">
          <w:marLeft w:val="0"/>
          <w:marRight w:val="0"/>
          <w:marTop w:val="0"/>
          <w:marBottom w:val="0"/>
          <w:divBdr>
            <w:top w:val="none" w:sz="0" w:space="0" w:color="auto"/>
            <w:left w:val="none" w:sz="0" w:space="0" w:color="auto"/>
            <w:bottom w:val="none" w:sz="0" w:space="0" w:color="auto"/>
            <w:right w:val="none" w:sz="0" w:space="0" w:color="auto"/>
          </w:divBdr>
        </w:div>
        <w:div w:id="123356463">
          <w:marLeft w:val="0"/>
          <w:marRight w:val="0"/>
          <w:marTop w:val="0"/>
          <w:marBottom w:val="0"/>
          <w:divBdr>
            <w:top w:val="none" w:sz="0" w:space="0" w:color="auto"/>
            <w:left w:val="none" w:sz="0" w:space="0" w:color="auto"/>
            <w:bottom w:val="none" w:sz="0" w:space="0" w:color="auto"/>
            <w:right w:val="none" w:sz="0" w:space="0" w:color="auto"/>
          </w:divBdr>
        </w:div>
        <w:div w:id="1253735799">
          <w:marLeft w:val="0"/>
          <w:marRight w:val="0"/>
          <w:marTop w:val="0"/>
          <w:marBottom w:val="0"/>
          <w:divBdr>
            <w:top w:val="none" w:sz="0" w:space="0" w:color="auto"/>
            <w:left w:val="none" w:sz="0" w:space="0" w:color="auto"/>
            <w:bottom w:val="none" w:sz="0" w:space="0" w:color="auto"/>
            <w:right w:val="none" w:sz="0" w:space="0" w:color="auto"/>
          </w:divBdr>
        </w:div>
        <w:div w:id="1636641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15</Pages>
  <Words>4178</Words>
  <Characters>23820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16</cp:revision>
  <dcterms:created xsi:type="dcterms:W3CDTF">2016-11-23T08:25:00Z</dcterms:created>
  <dcterms:modified xsi:type="dcterms:W3CDTF">2016-12-01T14:18:00Z</dcterms:modified>
</cp:coreProperties>
</file>