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1A" w:rsidRPr="00B342C9" w:rsidRDefault="00377E1A" w:rsidP="00B342C9">
      <w:pPr>
        <w:pStyle w:val="1"/>
        <w:spacing w:line="276" w:lineRule="auto"/>
        <w:ind w:firstLine="0"/>
        <w:rPr>
          <w:b/>
          <w:lang w:val="ru-MO"/>
        </w:rPr>
      </w:pPr>
      <w:r w:rsidRPr="00B342C9">
        <w:rPr>
          <w:b/>
          <w:lang w:val="ru-MO"/>
        </w:rPr>
        <w:t>УДК 622.7.65.567.1(075.8)</w:t>
      </w:r>
    </w:p>
    <w:p w:rsidR="00377E1A" w:rsidRPr="00B342C9" w:rsidRDefault="00377E1A" w:rsidP="00B342C9">
      <w:pPr>
        <w:pStyle w:val="1"/>
        <w:spacing w:line="276" w:lineRule="auto"/>
        <w:rPr>
          <w:lang w:val="ru-MO"/>
        </w:rPr>
      </w:pPr>
    </w:p>
    <w:p w:rsidR="00377E1A" w:rsidRPr="00B342C9" w:rsidRDefault="00A12691" w:rsidP="00B342C9">
      <w:pPr>
        <w:pStyle w:val="1"/>
        <w:spacing w:line="276" w:lineRule="auto"/>
        <w:ind w:firstLine="0"/>
        <w:jc w:val="center"/>
        <w:rPr>
          <w:b/>
          <w:lang w:val="ru-MO"/>
        </w:rPr>
      </w:pPr>
      <w:r w:rsidRPr="00B342C9">
        <w:rPr>
          <w:b/>
          <w:lang w:val="ru-MO"/>
        </w:rPr>
        <w:t>ЛАБОРАТОРНЫЕ ИСПЫТАНИЯ ОТХОДОВ МЕДЕПЛАВИЛЬНОГО ПРОИЗВОДСТВА</w:t>
      </w:r>
    </w:p>
    <w:p w:rsidR="00377E1A" w:rsidRPr="00B342C9" w:rsidRDefault="00377E1A" w:rsidP="00B342C9">
      <w:pPr>
        <w:pStyle w:val="1"/>
        <w:spacing w:line="276" w:lineRule="auto"/>
        <w:rPr>
          <w:lang w:val="ru-MO"/>
        </w:rPr>
      </w:pPr>
    </w:p>
    <w:p w:rsidR="00377E1A" w:rsidRPr="00B342C9" w:rsidRDefault="00A12691" w:rsidP="00B342C9">
      <w:pPr>
        <w:pStyle w:val="1"/>
        <w:spacing w:line="276" w:lineRule="auto"/>
        <w:ind w:firstLine="0"/>
        <w:rPr>
          <w:lang w:val="ru-MO"/>
        </w:rPr>
      </w:pPr>
      <w:r w:rsidRPr="00B342C9">
        <w:rPr>
          <w:b/>
          <w:lang w:val="ru-MO"/>
        </w:rPr>
        <w:t>Корчевский А.Н</w:t>
      </w:r>
      <w:r w:rsidR="00377E1A" w:rsidRPr="00B342C9">
        <w:rPr>
          <w:b/>
          <w:lang w:val="ru-MO"/>
        </w:rPr>
        <w:t>.</w:t>
      </w:r>
      <w:r w:rsidR="00377E1A" w:rsidRPr="00B342C9">
        <w:rPr>
          <w:lang w:val="ru-MO"/>
        </w:rPr>
        <w:t xml:space="preserve">, </w:t>
      </w:r>
      <w:r w:rsidRPr="00B342C9">
        <w:rPr>
          <w:lang w:val="ru-MO"/>
        </w:rPr>
        <w:t>зав. каф.ОПИ</w:t>
      </w:r>
      <w:r w:rsidR="00377E1A" w:rsidRPr="00B342C9">
        <w:rPr>
          <w:lang w:val="ru-MO"/>
        </w:rPr>
        <w:t>, доцент, к.т.н., ГОУ ВПО «ДонНТУ»,</w:t>
      </w:r>
    </w:p>
    <w:p w:rsidR="00377E1A" w:rsidRPr="00B342C9" w:rsidRDefault="00A12691" w:rsidP="00B342C9">
      <w:pPr>
        <w:pStyle w:val="1"/>
        <w:spacing w:line="276" w:lineRule="auto"/>
        <w:ind w:firstLine="0"/>
        <w:rPr>
          <w:lang w:val="ru-MO"/>
        </w:rPr>
      </w:pPr>
      <w:r w:rsidRPr="00B342C9">
        <w:rPr>
          <w:b/>
          <w:lang w:val="ru-MO"/>
        </w:rPr>
        <w:t>Долбиев</w:t>
      </w:r>
      <w:r w:rsidR="00377E1A" w:rsidRPr="00B342C9">
        <w:rPr>
          <w:b/>
          <w:lang w:val="ru-MO"/>
        </w:rPr>
        <w:t xml:space="preserve"> А.</w:t>
      </w:r>
      <w:r w:rsidRPr="00B342C9">
        <w:rPr>
          <w:b/>
          <w:lang w:val="ru-MO"/>
        </w:rPr>
        <w:t>Ю</w:t>
      </w:r>
      <w:r w:rsidR="00377E1A" w:rsidRPr="00B342C9">
        <w:rPr>
          <w:b/>
          <w:lang w:val="ru-MO"/>
        </w:rPr>
        <w:t>.</w:t>
      </w:r>
      <w:r w:rsidR="00377E1A" w:rsidRPr="00B342C9">
        <w:rPr>
          <w:lang w:val="ru-MO"/>
        </w:rPr>
        <w:t>, студент группы ОПИ-14 ГОУ ВПО «ДонНТУ».</w:t>
      </w:r>
    </w:p>
    <w:p w:rsidR="00377E1A" w:rsidRPr="00B342C9" w:rsidRDefault="00377E1A" w:rsidP="00B342C9">
      <w:pPr>
        <w:pStyle w:val="1"/>
        <w:spacing w:line="276" w:lineRule="auto"/>
        <w:ind w:firstLine="0"/>
        <w:jc w:val="center"/>
        <w:rPr>
          <w:lang w:val="ru-MO"/>
        </w:rPr>
      </w:pPr>
      <w:r w:rsidRPr="00B342C9">
        <w:rPr>
          <w:lang w:val="ru-MO"/>
        </w:rPr>
        <w:t xml:space="preserve">E-mail: </w:t>
      </w:r>
      <w:hyperlink r:id="rId6" w:history="1">
        <w:r w:rsidR="00A12691" w:rsidRPr="00B342C9">
          <w:rPr>
            <w:rStyle w:val="a5"/>
            <w:color w:val="auto"/>
            <w:u w:val="none"/>
            <w:lang w:val="ru-MO"/>
          </w:rPr>
          <w:t>korcheval737@gmail.com</w:t>
        </w:r>
      </w:hyperlink>
    </w:p>
    <w:p w:rsidR="00377E1A" w:rsidRPr="00B342C9" w:rsidRDefault="00377E1A" w:rsidP="00B342C9">
      <w:pPr>
        <w:pStyle w:val="1"/>
        <w:spacing w:line="276" w:lineRule="auto"/>
        <w:rPr>
          <w:lang w:val="ru-MO"/>
        </w:rPr>
      </w:pPr>
    </w:p>
    <w:p w:rsidR="00377E1A" w:rsidRPr="00B342C9" w:rsidRDefault="00377E1A" w:rsidP="00B342C9">
      <w:pPr>
        <w:pStyle w:val="1"/>
        <w:spacing w:line="276" w:lineRule="auto"/>
        <w:rPr>
          <w:lang w:val="ru-MO"/>
        </w:rPr>
      </w:pPr>
      <w:r w:rsidRPr="00B342C9">
        <w:rPr>
          <w:b/>
          <w:lang w:val="ru-MO"/>
        </w:rPr>
        <w:t xml:space="preserve">Аннотация. </w:t>
      </w:r>
      <w:r w:rsidR="00B342C9">
        <w:rPr>
          <w:lang w:val="ru-MO"/>
        </w:rPr>
        <w:t>Рассмотрен вопрос о технологической возможности пер</w:t>
      </w:r>
      <w:r w:rsidR="00B342C9">
        <w:rPr>
          <w:lang w:val="ru-MO"/>
        </w:rPr>
        <w:t>е</w:t>
      </w:r>
      <w:r w:rsidR="00B342C9">
        <w:rPr>
          <w:lang w:val="ru-MO"/>
        </w:rPr>
        <w:t>работки шлаки медеплавильных отходов. Рассмотрены варианты поэтапных лабораторных испытаний.</w:t>
      </w:r>
    </w:p>
    <w:p w:rsidR="00377E1A" w:rsidRDefault="00377E1A" w:rsidP="00B342C9">
      <w:pPr>
        <w:pStyle w:val="1"/>
        <w:spacing w:line="276" w:lineRule="auto"/>
        <w:rPr>
          <w:lang w:val="ru-MO"/>
        </w:rPr>
      </w:pPr>
      <w:r w:rsidRPr="00A12691">
        <w:rPr>
          <w:b/>
          <w:lang w:val="ru-MO"/>
        </w:rPr>
        <w:t>Ключевые слова:</w:t>
      </w:r>
      <w:r w:rsidRPr="00A12691">
        <w:rPr>
          <w:lang w:val="ru-MO"/>
        </w:rPr>
        <w:t xml:space="preserve"> </w:t>
      </w:r>
      <w:r w:rsidR="00B342C9">
        <w:rPr>
          <w:lang w:val="ru-MO"/>
        </w:rPr>
        <w:t>Шлак,</w:t>
      </w:r>
      <w:r w:rsidRPr="00A12691">
        <w:rPr>
          <w:lang w:val="ru-MO"/>
        </w:rPr>
        <w:t xml:space="preserve"> мелкий класс, полезные ископаемые, грох</w:t>
      </w:r>
      <w:r w:rsidRPr="00A12691">
        <w:rPr>
          <w:lang w:val="ru-MO"/>
        </w:rPr>
        <w:t>о</w:t>
      </w:r>
      <w:r w:rsidRPr="00A12691">
        <w:rPr>
          <w:lang w:val="ru-MO"/>
        </w:rPr>
        <w:t xml:space="preserve">чение, </w:t>
      </w:r>
      <w:r w:rsidR="00B342C9">
        <w:rPr>
          <w:lang w:val="ru-MO"/>
        </w:rPr>
        <w:t>классификация, магнитные свойства, флотация, исстираемость, и</w:t>
      </w:r>
      <w:r w:rsidR="00B342C9">
        <w:rPr>
          <w:lang w:val="ru-MO"/>
        </w:rPr>
        <w:t>з</w:t>
      </w:r>
      <w:r w:rsidR="00B342C9">
        <w:rPr>
          <w:lang w:val="ru-MO"/>
        </w:rPr>
        <w:t>мельчаемость.</w:t>
      </w:r>
    </w:p>
    <w:p w:rsidR="00B1413F" w:rsidRDefault="00B1413F" w:rsidP="00B1413F">
      <w:pPr>
        <w:pStyle w:val="1"/>
        <w:spacing w:line="276" w:lineRule="auto"/>
        <w:rPr>
          <w:b/>
          <w:lang w:val="en-US"/>
        </w:rPr>
      </w:pPr>
      <w:r>
        <w:rPr>
          <w:b/>
          <w:lang w:val="en-US"/>
        </w:rPr>
        <w:t>Annotation</w:t>
      </w:r>
      <w:r>
        <w:rPr>
          <w:b/>
        </w:rPr>
        <w:t>.</w:t>
      </w:r>
      <w:r w:rsidRPr="009C5272">
        <w:rPr>
          <w:b/>
          <w:lang w:val="en-US"/>
        </w:rPr>
        <w:t xml:space="preserve"> </w:t>
      </w:r>
      <w:proofErr w:type="gramStart"/>
      <w:r w:rsidRPr="009C5272">
        <w:rPr>
          <w:lang w:val="en-US"/>
        </w:rPr>
        <w:t>Was considered the issue of the technological possibility of slag processing of copper-smelting waste.</w:t>
      </w:r>
      <w:proofErr w:type="gramEnd"/>
      <w:r w:rsidRPr="009C5272">
        <w:rPr>
          <w:lang w:val="en-US"/>
        </w:rPr>
        <w:t xml:space="preserve"> Was considered the variants of stage-by-stage laboratory researches. </w:t>
      </w:r>
    </w:p>
    <w:p w:rsidR="00B1413F" w:rsidRPr="00F824FD" w:rsidRDefault="00B1413F" w:rsidP="00B1413F">
      <w:pPr>
        <w:pStyle w:val="1"/>
        <w:spacing w:line="276" w:lineRule="auto"/>
        <w:rPr>
          <w:lang w:val="en-US"/>
        </w:rPr>
      </w:pPr>
      <w:r w:rsidRPr="00F824FD">
        <w:rPr>
          <w:b/>
          <w:lang w:val="en-US"/>
        </w:rPr>
        <w:t>Key words:</w:t>
      </w:r>
      <w:r>
        <w:rPr>
          <w:b/>
        </w:rPr>
        <w:t xml:space="preserve"> </w:t>
      </w:r>
      <w:r w:rsidRPr="00F824FD">
        <w:rPr>
          <w:lang w:val="en-US"/>
        </w:rPr>
        <w:t>Slag, small class, minerals, screening, classification, magnetic properties, flotation, abradability, grindability.</w:t>
      </w:r>
    </w:p>
    <w:p w:rsidR="005D77BE" w:rsidRPr="00A12691" w:rsidRDefault="005D77BE" w:rsidP="00B342C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MO"/>
        </w:rPr>
      </w:pPr>
    </w:p>
    <w:p w:rsidR="006A07FF" w:rsidRPr="00A12691" w:rsidRDefault="006A07FF" w:rsidP="00B342C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>Медеплавильный завод, работавший на руде</w:t>
      </w:r>
      <w:r w:rsidRPr="00A12691">
        <w:rPr>
          <w:rStyle w:val="apple-converted-space"/>
          <w:rFonts w:ascii="Times New Roman" w:hAnsi="Times New Roman" w:cs="Times New Roman"/>
          <w:sz w:val="28"/>
          <w:szCs w:val="28"/>
          <w:lang w:val="ru-MO"/>
        </w:rPr>
        <w:t xml:space="preserve"> </w:t>
      </w:r>
      <w:r w:rsidR="00A12691">
        <w:rPr>
          <w:rStyle w:val="apple-converted-space"/>
          <w:rFonts w:ascii="Times New Roman" w:hAnsi="Times New Roman" w:cs="Times New Roman"/>
          <w:sz w:val="28"/>
          <w:szCs w:val="28"/>
          <w:lang w:val="ru-MO"/>
        </w:rPr>
        <w:t xml:space="preserve">«джезказганит» </w:t>
      </w:r>
      <w:r w:rsidR="00A12691" w:rsidRPr="00A12691">
        <w:rPr>
          <w:rStyle w:val="apple-converted-space"/>
          <w:rFonts w:ascii="Times New Roman" w:hAnsi="Times New Roman" w:cs="Times New Roman"/>
          <w:sz w:val="28"/>
          <w:szCs w:val="28"/>
          <w:lang w:val="ru-MO"/>
        </w:rPr>
        <w:t>Карса</w:t>
      </w:r>
      <w:r w:rsidR="00A12691" w:rsidRPr="00A12691">
        <w:rPr>
          <w:rStyle w:val="apple-converted-space"/>
          <w:rFonts w:ascii="Times New Roman" w:hAnsi="Times New Roman" w:cs="Times New Roman"/>
          <w:sz w:val="28"/>
          <w:szCs w:val="28"/>
          <w:lang w:val="ru-MO"/>
        </w:rPr>
        <w:t>к</w:t>
      </w:r>
      <w:r w:rsidR="00A12691" w:rsidRPr="00A12691">
        <w:rPr>
          <w:rStyle w:val="apple-converted-space"/>
          <w:rFonts w:ascii="Times New Roman" w:hAnsi="Times New Roman" w:cs="Times New Roman"/>
          <w:sz w:val="28"/>
          <w:szCs w:val="28"/>
          <w:lang w:val="ru-MO"/>
        </w:rPr>
        <w:t>пайского месторождения (центральный Казахстан)</w:t>
      </w:r>
      <w:r w:rsidR="00A12691">
        <w:rPr>
          <w:rStyle w:val="apple-converted-space"/>
          <w:rFonts w:ascii="Times New Roman" w:hAnsi="Times New Roman" w:cs="Times New Roman"/>
          <w:sz w:val="28"/>
          <w:szCs w:val="28"/>
          <w:lang w:val="ru-MO"/>
        </w:rPr>
        <w:t xml:space="preserve"> </w:t>
      </w:r>
      <w:hyperlink r:id="rId7" w:tooltip="Жезказганское месторождение (страница отсутствует)" w:history="1"/>
      <w:r w:rsidRPr="00A12691">
        <w:rPr>
          <w:rFonts w:ascii="Times New Roman" w:hAnsi="Times New Roman" w:cs="Times New Roman"/>
          <w:sz w:val="28"/>
          <w:szCs w:val="28"/>
          <w:lang w:val="ru-MO"/>
        </w:rPr>
        <w:t>был закрыт в 1973 году. На его базе был образован металлургический завод, включивший сталел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и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тейный и экспериментальные цеха (ныне в составе корпорации «</w:t>
      </w:r>
      <w:hyperlink r:id="rId8" w:tooltip="Казахмыс" w:history="1">
        <w:r w:rsidRPr="00A1269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ru-MO"/>
          </w:rPr>
          <w:t>Казахмыс</w:t>
        </w:r>
      </w:hyperlink>
      <w:r w:rsidRPr="00A12691">
        <w:rPr>
          <w:rFonts w:ascii="Times New Roman" w:hAnsi="Times New Roman" w:cs="Times New Roman"/>
          <w:sz w:val="28"/>
          <w:szCs w:val="28"/>
          <w:lang w:val="ru-MO"/>
        </w:rPr>
        <w:t>»).</w:t>
      </w:r>
    </w:p>
    <w:p w:rsidR="006A07FF" w:rsidRPr="00A12691" w:rsidRDefault="006A07FF" w:rsidP="00B342C9">
      <w:pPr>
        <w:spacing w:line="276" w:lineRule="auto"/>
        <w:ind w:firstLine="567"/>
        <w:jc w:val="both"/>
        <w:rPr>
          <w:lang w:val="ru-MO"/>
        </w:rPr>
      </w:pPr>
      <w:r w:rsidRPr="00A12691">
        <w:rPr>
          <w:lang w:val="ru-MO"/>
        </w:rPr>
        <w:t>Техногенные минеральные образования Карсакпайского медеплавильн</w:t>
      </w:r>
      <w:r w:rsidRPr="00A12691">
        <w:rPr>
          <w:lang w:val="ru-MO"/>
        </w:rPr>
        <w:t>о</w:t>
      </w:r>
      <w:r w:rsidRPr="00A12691">
        <w:rPr>
          <w:lang w:val="ru-MO"/>
        </w:rPr>
        <w:t>го завода представлены отвалом, расположенном на территории пос. Карса</w:t>
      </w:r>
      <w:r w:rsidRPr="00A12691">
        <w:rPr>
          <w:lang w:val="ru-MO"/>
        </w:rPr>
        <w:t>к</w:t>
      </w:r>
      <w:r w:rsidRPr="00A12691">
        <w:rPr>
          <w:lang w:val="ru-MO"/>
        </w:rPr>
        <w:t xml:space="preserve">пай Улытауского района Карагандинской области, в </w:t>
      </w:r>
      <w:smartTag w:uri="urn:schemas-microsoft-com:office:smarttags" w:element="metricconverter">
        <w:smartTagPr>
          <w:attr w:name="ProductID" w:val="120 км"/>
        </w:smartTagPr>
        <w:r w:rsidRPr="00A12691">
          <w:rPr>
            <w:lang w:val="ru-MO"/>
          </w:rPr>
          <w:t>120 км</w:t>
        </w:r>
      </w:smartTag>
      <w:r w:rsidRPr="00A12691">
        <w:rPr>
          <w:lang w:val="ru-MO"/>
        </w:rPr>
        <w:t xml:space="preserve"> западнее г. Же</w:t>
      </w:r>
      <w:r w:rsidRPr="00A12691">
        <w:rPr>
          <w:lang w:val="ru-MO"/>
        </w:rPr>
        <w:t>з</w:t>
      </w:r>
      <w:r w:rsidRPr="00A12691">
        <w:rPr>
          <w:lang w:val="ru-MO"/>
        </w:rPr>
        <w:t xml:space="preserve">казган. Отвал сформирован в один ярус высотой от 8 до </w:t>
      </w:r>
      <w:smartTag w:uri="urn:schemas-microsoft-com:office:smarttags" w:element="metricconverter">
        <w:smartTagPr>
          <w:attr w:name="ProductID" w:val="17 м"/>
        </w:smartTagPr>
        <w:r w:rsidRPr="00A12691">
          <w:rPr>
            <w:lang w:val="ru-MO"/>
          </w:rPr>
          <w:t>17 м</w:t>
        </w:r>
      </w:smartTag>
      <w:r w:rsidRPr="00A12691">
        <w:rPr>
          <w:lang w:val="ru-MO"/>
        </w:rPr>
        <w:t>, размеры отвала по поверхности 480x160-230 м</w:t>
      </w:r>
      <w:r w:rsidR="00C80A5A" w:rsidRPr="00A12691">
        <w:rPr>
          <w:lang w:val="ru-MO"/>
        </w:rPr>
        <w:t xml:space="preserve"> (см. план ниже</w:t>
      </w:r>
      <w:r w:rsidR="005B741A" w:rsidRPr="00A12691">
        <w:rPr>
          <w:lang w:val="ru-MO"/>
        </w:rPr>
        <w:t>, рис.1.</w:t>
      </w:r>
      <w:r w:rsidR="00C80A5A" w:rsidRPr="00A12691">
        <w:rPr>
          <w:lang w:val="ru-MO"/>
        </w:rPr>
        <w:t>)</w:t>
      </w:r>
      <w:r w:rsidRPr="00A12691">
        <w:rPr>
          <w:lang w:val="ru-MO"/>
        </w:rPr>
        <w:t>.</w:t>
      </w:r>
    </w:p>
    <w:p w:rsidR="006A07FF" w:rsidRPr="00A12691" w:rsidRDefault="00C80A5A" w:rsidP="00B342C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>Выделяют два типа шлаков: стекловидные шлаки с содержанием меди 0,24-1,7 % и пористые шлаки с содержанием меди 4,2-6,3 %. Общий объем складирования - ~3*10</w:t>
      </w:r>
      <w:r w:rsidRPr="00A12691">
        <w:rPr>
          <w:rFonts w:ascii="Times New Roman" w:hAnsi="Times New Roman" w:cs="Times New Roman"/>
          <w:sz w:val="28"/>
          <w:szCs w:val="28"/>
          <w:vertAlign w:val="superscript"/>
          <w:lang w:val="ru-MO"/>
        </w:rPr>
        <w:t>6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 со средним содержанием Cu = 0,6%. Распространена разновидность шлака – «пористый» со средним содержание Cu = 5,4%, кот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о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рого накоплено 5,4*10</w:t>
      </w:r>
      <w:r w:rsidRPr="00A12691">
        <w:rPr>
          <w:rFonts w:ascii="Times New Roman" w:hAnsi="Times New Roman" w:cs="Times New Roman"/>
          <w:sz w:val="28"/>
          <w:szCs w:val="28"/>
          <w:vertAlign w:val="superscript"/>
          <w:lang w:val="ru-MO"/>
        </w:rPr>
        <w:t>3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 тонн.</w:t>
      </w:r>
    </w:p>
    <w:p w:rsidR="006A07FF" w:rsidRPr="00A12691" w:rsidRDefault="00C80A5A" w:rsidP="00B342C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 xml:space="preserve">В период с 19.07.2016 года по 26.07.2016 года </w:t>
      </w:r>
      <w:r w:rsidR="008B7943" w:rsidRPr="00A12691">
        <w:rPr>
          <w:rFonts w:ascii="Times New Roman" w:hAnsi="Times New Roman" w:cs="Times New Roman"/>
          <w:sz w:val="28"/>
          <w:szCs w:val="28"/>
          <w:lang w:val="ru-MO"/>
        </w:rPr>
        <w:t>силами</w:t>
      </w:r>
      <w:r w:rsidR="00A878AE" w:rsidRPr="00A12691">
        <w:rPr>
          <w:rFonts w:ascii="Times New Roman" w:hAnsi="Times New Roman" w:cs="Times New Roman"/>
          <w:sz w:val="28"/>
          <w:szCs w:val="28"/>
          <w:lang w:val="ru-MO"/>
        </w:rPr>
        <w:t xml:space="preserve"> было проведено комплексное обследование и опробование объекта.</w:t>
      </w:r>
    </w:p>
    <w:p w:rsidR="00A12691" w:rsidRPr="00A12691" w:rsidRDefault="00A12691" w:rsidP="00B342C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MO"/>
        </w:rPr>
      </w:pPr>
    </w:p>
    <w:p w:rsidR="005D77BE" w:rsidRPr="00A12691" w:rsidRDefault="005D77BE" w:rsidP="00B342C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5826578" cy="5472000"/>
            <wp:effectExtent l="19050" t="0" r="2722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578" cy="54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7BE" w:rsidRPr="00A12691" w:rsidRDefault="005D77BE" w:rsidP="00B342C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>Рисунок 1. Экспликация техногенного месторождения</w:t>
      </w:r>
    </w:p>
    <w:p w:rsidR="00B342C9" w:rsidRDefault="00B342C9" w:rsidP="00B342C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MO"/>
        </w:rPr>
      </w:pPr>
    </w:p>
    <w:p w:rsidR="00A12691" w:rsidRDefault="00A12691" w:rsidP="00B342C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>Согласно методики опробования, разработанной и согласованной, ячеисто-дырочным способом производилась выемка сыпучего материала в искусственном горном массивообразовании. В условных узлах сетки (при масштабировании 200х200м), в плане, с различных глубин и высот произв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о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дилась выемка материала до 500-750 кг точечно (диктуется размером макс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и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мально возможного диаметра частиц шлака). Всего обработано в плане 22 точки с различным расположением дополнительно по высоте и глубине. О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б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щее количество проб достигло 37. Общий объем материала, который по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д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вергся к</w:t>
      </w:r>
      <w:r>
        <w:rPr>
          <w:rFonts w:ascii="Times New Roman" w:hAnsi="Times New Roman" w:cs="Times New Roman"/>
          <w:sz w:val="28"/>
          <w:szCs w:val="28"/>
          <w:lang w:val="ru-MO"/>
        </w:rPr>
        <w:t>вартованию составил = 20350 кг.</w:t>
      </w:r>
    </w:p>
    <w:p w:rsidR="00A12691" w:rsidRDefault="00A12691" w:rsidP="00B342C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>Дисперсность и математическое ожидание пробы составляет значение параметра в пределах инженерного достоверного уровня. Общий объем был усреднен и сокращен до 550 кг пробы, которая является достоверной. Дост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о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 xml:space="preserve">верная проба в упакованном и опломбированном виде доставлена в г. Донецк. Дальнейшая препарация проб производилась в исследовательской 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lastRenderedPageBreak/>
        <w:t>лаборатории кафедры «Обогащение полезных ископаемых» Донецкого н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а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ционального технического университета.</w:t>
      </w:r>
    </w:p>
    <w:p w:rsidR="00A12691" w:rsidRPr="00A12691" w:rsidRDefault="00A12691" w:rsidP="00B342C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>Визуальная оценка: исходная достоверная проба упакована в 15 ме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ш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ках полипропиленового материала. Общая масса составляет 550 кг.</w:t>
      </w:r>
    </w:p>
    <w:p w:rsidR="001505E6" w:rsidRPr="00A12691" w:rsidRDefault="005D77BE" w:rsidP="00B342C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>Показатели по номерам проб приведены в табл. 1.</w:t>
      </w:r>
    </w:p>
    <w:p w:rsidR="001505E6" w:rsidRPr="00A12691" w:rsidRDefault="005B741A" w:rsidP="00B342C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>Таблица 1. Показатели проб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4"/>
        <w:gridCol w:w="1719"/>
        <w:gridCol w:w="1633"/>
        <w:gridCol w:w="1851"/>
        <w:gridCol w:w="1903"/>
      </w:tblGrid>
      <w:tr w:rsidR="00377E1A" w:rsidRPr="00A12691" w:rsidTr="00377E1A">
        <w:trPr>
          <w:trHeight w:val="600"/>
        </w:trPr>
        <w:tc>
          <w:tcPr>
            <w:tcW w:w="128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№ пробы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Cu, %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Fe, %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Au, %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Ag, г/т</w:t>
            </w:r>
          </w:p>
        </w:tc>
      </w:tr>
      <w:tr w:rsidR="00377E1A" w:rsidRPr="00A12691" w:rsidTr="00377E1A">
        <w:trPr>
          <w:trHeight w:val="342"/>
        </w:trPr>
        <w:tc>
          <w:tcPr>
            <w:tcW w:w="128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0,70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9,1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0,0006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9,10</w:t>
            </w:r>
          </w:p>
        </w:tc>
      </w:tr>
      <w:tr w:rsidR="00377E1A" w:rsidRPr="00A12691" w:rsidTr="00377E1A">
        <w:trPr>
          <w:trHeight w:val="342"/>
        </w:trPr>
        <w:tc>
          <w:tcPr>
            <w:tcW w:w="128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0,47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11,5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0,0002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7,00</w:t>
            </w:r>
          </w:p>
        </w:tc>
      </w:tr>
      <w:tr w:rsidR="00377E1A" w:rsidRPr="00A12691" w:rsidTr="00377E1A">
        <w:trPr>
          <w:trHeight w:val="342"/>
        </w:trPr>
        <w:tc>
          <w:tcPr>
            <w:tcW w:w="128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3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0,82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8,4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0,0003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12,60</w:t>
            </w:r>
          </w:p>
        </w:tc>
      </w:tr>
      <w:tr w:rsidR="00377E1A" w:rsidRPr="00A12691" w:rsidTr="00377E1A">
        <w:trPr>
          <w:trHeight w:val="342"/>
        </w:trPr>
        <w:tc>
          <w:tcPr>
            <w:tcW w:w="128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0,51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10,7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0,0004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6,10</w:t>
            </w:r>
          </w:p>
        </w:tc>
      </w:tr>
      <w:tr w:rsidR="00377E1A" w:rsidRPr="00A12691" w:rsidTr="00377E1A">
        <w:trPr>
          <w:trHeight w:val="342"/>
        </w:trPr>
        <w:tc>
          <w:tcPr>
            <w:tcW w:w="128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5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0,62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7,1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0,0007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4,50</w:t>
            </w:r>
          </w:p>
        </w:tc>
      </w:tr>
      <w:tr w:rsidR="00377E1A" w:rsidRPr="00A12691" w:rsidTr="00377E1A">
        <w:trPr>
          <w:trHeight w:val="342"/>
        </w:trPr>
        <w:tc>
          <w:tcPr>
            <w:tcW w:w="128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6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0,64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12,6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0,0008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5,10</w:t>
            </w:r>
          </w:p>
        </w:tc>
      </w:tr>
      <w:tr w:rsidR="00377E1A" w:rsidRPr="00A12691" w:rsidTr="00377E1A">
        <w:trPr>
          <w:trHeight w:val="342"/>
        </w:trPr>
        <w:tc>
          <w:tcPr>
            <w:tcW w:w="128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7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0,55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8,3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0,0002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3,40</w:t>
            </w:r>
          </w:p>
        </w:tc>
      </w:tr>
      <w:tr w:rsidR="00377E1A" w:rsidRPr="00A12691" w:rsidTr="00377E1A">
        <w:trPr>
          <w:trHeight w:val="342"/>
        </w:trPr>
        <w:tc>
          <w:tcPr>
            <w:tcW w:w="128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8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0,49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7,9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0,0001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1,10</w:t>
            </w:r>
          </w:p>
        </w:tc>
      </w:tr>
      <w:tr w:rsidR="00377E1A" w:rsidRPr="00A12691" w:rsidTr="00377E1A">
        <w:trPr>
          <w:trHeight w:val="342"/>
        </w:trPr>
        <w:tc>
          <w:tcPr>
            <w:tcW w:w="128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9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0,29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14,2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0,0004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1,00</w:t>
            </w:r>
          </w:p>
        </w:tc>
      </w:tr>
      <w:tr w:rsidR="00377E1A" w:rsidRPr="00A12691" w:rsidTr="00377E1A">
        <w:trPr>
          <w:trHeight w:val="342"/>
        </w:trPr>
        <w:tc>
          <w:tcPr>
            <w:tcW w:w="128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10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0,44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11,6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0,0004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6,40</w:t>
            </w:r>
          </w:p>
        </w:tc>
      </w:tr>
      <w:tr w:rsidR="00377E1A" w:rsidRPr="00A12691" w:rsidTr="00377E1A">
        <w:trPr>
          <w:trHeight w:val="342"/>
        </w:trPr>
        <w:tc>
          <w:tcPr>
            <w:tcW w:w="128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0,59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9,3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0,0001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9,00</w:t>
            </w:r>
          </w:p>
        </w:tc>
      </w:tr>
      <w:tr w:rsidR="00377E1A" w:rsidRPr="00A12691" w:rsidTr="00377E1A">
        <w:trPr>
          <w:trHeight w:val="342"/>
        </w:trPr>
        <w:tc>
          <w:tcPr>
            <w:tcW w:w="128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0,55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17,4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0,0004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8,20</w:t>
            </w:r>
          </w:p>
        </w:tc>
      </w:tr>
      <w:tr w:rsidR="00377E1A" w:rsidRPr="00A12691" w:rsidTr="00377E1A">
        <w:trPr>
          <w:trHeight w:val="342"/>
        </w:trPr>
        <w:tc>
          <w:tcPr>
            <w:tcW w:w="128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13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1,30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12,7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0,0012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89,30</w:t>
            </w:r>
          </w:p>
        </w:tc>
      </w:tr>
      <w:tr w:rsidR="00377E1A" w:rsidRPr="00A12691" w:rsidTr="00377E1A">
        <w:trPr>
          <w:trHeight w:val="342"/>
        </w:trPr>
        <w:tc>
          <w:tcPr>
            <w:tcW w:w="128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0,67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10,2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0,0001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9,20</w:t>
            </w:r>
          </w:p>
        </w:tc>
      </w:tr>
      <w:tr w:rsidR="00377E1A" w:rsidRPr="00A12691" w:rsidTr="00377E1A">
        <w:trPr>
          <w:trHeight w:val="342"/>
        </w:trPr>
        <w:tc>
          <w:tcPr>
            <w:tcW w:w="128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15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0,55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11,7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0,0004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360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8,40</w:t>
            </w:r>
          </w:p>
        </w:tc>
      </w:tr>
    </w:tbl>
    <w:p w:rsidR="00A12691" w:rsidRPr="00A12691" w:rsidRDefault="00A12691" w:rsidP="00B342C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>Отдельные частицы шлака имеют характерные цветовые отличия: 1 - черный с пористой структурой; 2 – черный с пористой структурой с включ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е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ниями окисленной меди (малахитовая побежалость); 3 – черный со стекл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о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видной структурой; 4 – коричневый со стекловидной структурой; 5 – кори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ч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невый с черными включениями со стекловидной структурой; 6 - коричневый с золотисто-сиреневыми включениями со стекловидной структурой; 7 - б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и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рюзовый с черными включениями со стекловидной структурой.</w:t>
      </w:r>
    </w:p>
    <w:p w:rsidR="00A12691" w:rsidRPr="00A12691" w:rsidRDefault="00A12691" w:rsidP="00B342C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>Согласно цветовой классификации определены пределы содержания основного и дополнительных элементов.</w:t>
      </w:r>
    </w:p>
    <w:p w:rsidR="001505E6" w:rsidRPr="00A12691" w:rsidRDefault="00B743BC" w:rsidP="00B342C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>Показатели по оптическим свойствам приведены в табл. 2.</w:t>
      </w:r>
    </w:p>
    <w:p w:rsidR="00DE2226" w:rsidRPr="00A12691" w:rsidRDefault="005B741A" w:rsidP="00B342C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lastRenderedPageBreak/>
        <w:t>Таблица 2. Характеристика проб по группам оптической классификации (растр)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8"/>
        <w:gridCol w:w="2642"/>
        <w:gridCol w:w="748"/>
        <w:gridCol w:w="745"/>
        <w:gridCol w:w="545"/>
        <w:gridCol w:w="886"/>
        <w:gridCol w:w="547"/>
        <w:gridCol w:w="2459"/>
      </w:tblGrid>
      <w:tr w:rsidR="00B342C9" w:rsidRPr="00A12691" w:rsidTr="00B342C9">
        <w:trPr>
          <w:trHeight w:val="600"/>
        </w:trPr>
        <w:tc>
          <w:tcPr>
            <w:tcW w:w="521" w:type="pct"/>
            <w:shd w:val="clear" w:color="auto" w:fill="auto"/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№ пробы</w:t>
            </w:r>
          </w:p>
        </w:tc>
        <w:tc>
          <w:tcPr>
            <w:tcW w:w="1380" w:type="pct"/>
            <w:vAlign w:val="center"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Оптическая хара</w:t>
            </w:r>
            <w:r w:rsidRPr="00A12691">
              <w:rPr>
                <w:lang w:val="ru-MO" w:eastAsia="uk-UA"/>
              </w:rPr>
              <w:t>к</w:t>
            </w:r>
            <w:r w:rsidRPr="00A12691">
              <w:rPr>
                <w:lang w:val="ru-MO" w:eastAsia="uk-UA"/>
              </w:rPr>
              <w:t>теристика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Cu, %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Fe, %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Au, %</w:t>
            </w:r>
          </w:p>
        </w:tc>
        <w:tc>
          <w:tcPr>
            <w:tcW w:w="46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Ag, г/т</w:t>
            </w:r>
          </w:p>
        </w:tc>
        <w:tc>
          <w:tcPr>
            <w:tcW w:w="286" w:type="pct"/>
            <w:tcMar>
              <w:left w:w="57" w:type="dxa"/>
              <w:right w:w="57" w:type="dxa"/>
            </w:tcMar>
            <w:vAlign w:val="center"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Pl-</w:t>
            </w:r>
            <w:r w:rsidR="00B342C9">
              <w:rPr>
                <w:lang w:val="ru-MO" w:eastAsia="uk-UA"/>
              </w:rPr>
              <w:t>гр.</w:t>
            </w:r>
            <w:r w:rsidRPr="00A12691">
              <w:rPr>
                <w:lang w:val="ru-MO" w:eastAsia="uk-UA"/>
              </w:rPr>
              <w:t>, %</w:t>
            </w:r>
          </w:p>
        </w:tc>
        <w:tc>
          <w:tcPr>
            <w:tcW w:w="1285" w:type="pct"/>
            <w:vAlign w:val="center"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Дополнение</w:t>
            </w:r>
          </w:p>
        </w:tc>
      </w:tr>
      <w:tr w:rsidR="00B342C9" w:rsidRPr="00A12691" w:rsidTr="00B342C9">
        <w:trPr>
          <w:trHeight w:val="600"/>
        </w:trPr>
        <w:tc>
          <w:tcPr>
            <w:tcW w:w="521" w:type="pct"/>
            <w:shd w:val="clear" w:color="auto" w:fill="auto"/>
            <w:vAlign w:val="center"/>
            <w:hideMark/>
          </w:tcPr>
          <w:p w:rsidR="00377E1A" w:rsidRPr="00A12691" w:rsidRDefault="00377E1A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</w:t>
            </w:r>
          </w:p>
        </w:tc>
        <w:tc>
          <w:tcPr>
            <w:tcW w:w="1380" w:type="pct"/>
            <w:vAlign w:val="center"/>
          </w:tcPr>
          <w:p w:rsidR="00377E1A" w:rsidRPr="00A12691" w:rsidRDefault="00377E1A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2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77E1A" w:rsidRPr="00A12691" w:rsidRDefault="00377E1A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3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77E1A" w:rsidRPr="00A12691" w:rsidRDefault="00377E1A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4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77E1A" w:rsidRPr="00A12691" w:rsidRDefault="00377E1A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5</w:t>
            </w:r>
          </w:p>
        </w:tc>
        <w:tc>
          <w:tcPr>
            <w:tcW w:w="46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77E1A" w:rsidRPr="00A12691" w:rsidRDefault="00377E1A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6</w:t>
            </w:r>
          </w:p>
        </w:tc>
        <w:tc>
          <w:tcPr>
            <w:tcW w:w="286" w:type="pct"/>
            <w:tcMar>
              <w:left w:w="57" w:type="dxa"/>
              <w:right w:w="57" w:type="dxa"/>
            </w:tcMar>
            <w:vAlign w:val="center"/>
          </w:tcPr>
          <w:p w:rsidR="00377E1A" w:rsidRPr="00A12691" w:rsidRDefault="00377E1A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7</w:t>
            </w:r>
          </w:p>
        </w:tc>
        <w:tc>
          <w:tcPr>
            <w:tcW w:w="1285" w:type="pct"/>
            <w:vAlign w:val="center"/>
          </w:tcPr>
          <w:p w:rsidR="00377E1A" w:rsidRPr="00A12691" w:rsidRDefault="00377E1A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8</w:t>
            </w:r>
          </w:p>
        </w:tc>
      </w:tr>
      <w:tr w:rsidR="00B342C9" w:rsidRPr="00A12691" w:rsidTr="00B342C9">
        <w:trPr>
          <w:trHeight w:val="342"/>
        </w:trPr>
        <w:tc>
          <w:tcPr>
            <w:tcW w:w="521" w:type="pct"/>
            <w:shd w:val="clear" w:color="auto" w:fill="auto"/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</w:t>
            </w:r>
          </w:p>
        </w:tc>
        <w:tc>
          <w:tcPr>
            <w:tcW w:w="1380" w:type="pct"/>
            <w:vAlign w:val="center"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/>
              </w:rPr>
              <w:t>Черный с пористой структурой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18,57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12,65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</w:p>
        </w:tc>
        <w:tc>
          <w:tcPr>
            <w:tcW w:w="46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89,29</w:t>
            </w:r>
          </w:p>
        </w:tc>
        <w:tc>
          <w:tcPr>
            <w:tcW w:w="286" w:type="pct"/>
            <w:tcMar>
              <w:left w:w="57" w:type="dxa"/>
              <w:right w:w="57" w:type="dxa"/>
            </w:tcMar>
            <w:vAlign w:val="center"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</w:p>
        </w:tc>
        <w:tc>
          <w:tcPr>
            <w:tcW w:w="1285" w:type="pct"/>
            <w:vAlign w:val="center"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Обнаружена по</w:t>
            </w:r>
            <w:r w:rsidRPr="00A12691">
              <w:rPr>
                <w:lang w:val="ru-MO" w:eastAsia="uk-UA"/>
              </w:rPr>
              <w:t>д</w:t>
            </w:r>
            <w:r w:rsidRPr="00A12691">
              <w:rPr>
                <w:lang w:val="ru-MO" w:eastAsia="uk-UA"/>
              </w:rPr>
              <w:t>верженность ма</w:t>
            </w:r>
            <w:r w:rsidRPr="00A12691">
              <w:rPr>
                <w:lang w:val="ru-MO" w:eastAsia="uk-UA"/>
              </w:rPr>
              <w:t>г</w:t>
            </w:r>
            <w:r w:rsidRPr="00A12691">
              <w:rPr>
                <w:lang w:val="ru-MO" w:eastAsia="uk-UA"/>
              </w:rPr>
              <w:t>нитному полю</w:t>
            </w:r>
          </w:p>
        </w:tc>
      </w:tr>
      <w:tr w:rsidR="00B342C9" w:rsidRPr="00A12691" w:rsidTr="00B342C9">
        <w:trPr>
          <w:trHeight w:val="342"/>
        </w:trPr>
        <w:tc>
          <w:tcPr>
            <w:tcW w:w="521" w:type="pct"/>
            <w:shd w:val="clear" w:color="auto" w:fill="auto"/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2</w:t>
            </w:r>
          </w:p>
        </w:tc>
        <w:tc>
          <w:tcPr>
            <w:tcW w:w="1380" w:type="pct"/>
            <w:vAlign w:val="center"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/>
              </w:rPr>
              <w:t>Черный с пористой структурой с вкл</w:t>
            </w:r>
            <w:r w:rsidRPr="00A12691">
              <w:rPr>
                <w:lang w:val="ru-MO"/>
              </w:rPr>
              <w:t>ю</w:t>
            </w:r>
            <w:r w:rsidRPr="00A12691">
              <w:rPr>
                <w:lang w:val="ru-MO"/>
              </w:rPr>
              <w:t>чениями окисле</w:t>
            </w:r>
            <w:r w:rsidRPr="00A12691">
              <w:rPr>
                <w:lang w:val="ru-MO"/>
              </w:rPr>
              <w:t>н</w:t>
            </w:r>
            <w:r w:rsidRPr="00A12691">
              <w:rPr>
                <w:lang w:val="ru-MO"/>
              </w:rPr>
              <w:t>ной меди (малах</w:t>
            </w:r>
            <w:r w:rsidRPr="00A12691">
              <w:rPr>
                <w:lang w:val="ru-MO"/>
              </w:rPr>
              <w:t>и</w:t>
            </w:r>
            <w:r w:rsidRPr="00A12691">
              <w:rPr>
                <w:lang w:val="ru-MO"/>
              </w:rPr>
              <w:t>товая побежалость);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22,35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23,45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</w:p>
        </w:tc>
        <w:tc>
          <w:tcPr>
            <w:tcW w:w="46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136,35</w:t>
            </w:r>
          </w:p>
        </w:tc>
        <w:tc>
          <w:tcPr>
            <w:tcW w:w="286" w:type="pct"/>
            <w:tcMar>
              <w:left w:w="57" w:type="dxa"/>
              <w:right w:w="57" w:type="dxa"/>
            </w:tcMar>
            <w:vAlign w:val="center"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</w:p>
        </w:tc>
        <w:tc>
          <w:tcPr>
            <w:tcW w:w="1285" w:type="pct"/>
            <w:vAlign w:val="center"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Обнаружена по</w:t>
            </w:r>
            <w:r w:rsidRPr="00A12691">
              <w:rPr>
                <w:lang w:val="ru-MO" w:eastAsia="uk-UA"/>
              </w:rPr>
              <w:t>д</w:t>
            </w:r>
            <w:r w:rsidRPr="00A12691">
              <w:rPr>
                <w:lang w:val="ru-MO" w:eastAsia="uk-UA"/>
              </w:rPr>
              <w:t>верженность ма</w:t>
            </w:r>
            <w:r w:rsidRPr="00A12691">
              <w:rPr>
                <w:lang w:val="ru-MO" w:eastAsia="uk-UA"/>
              </w:rPr>
              <w:t>г</w:t>
            </w:r>
            <w:r w:rsidRPr="00A12691">
              <w:rPr>
                <w:lang w:val="ru-MO" w:eastAsia="uk-UA"/>
              </w:rPr>
              <w:t>нитному полю</w:t>
            </w:r>
          </w:p>
        </w:tc>
      </w:tr>
      <w:tr w:rsidR="00B342C9" w:rsidRPr="00A12691" w:rsidTr="00B342C9">
        <w:trPr>
          <w:trHeight w:val="342"/>
        </w:trPr>
        <w:tc>
          <w:tcPr>
            <w:tcW w:w="521" w:type="pct"/>
            <w:shd w:val="clear" w:color="auto" w:fill="auto"/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3</w:t>
            </w:r>
          </w:p>
        </w:tc>
        <w:tc>
          <w:tcPr>
            <w:tcW w:w="1380" w:type="pct"/>
            <w:vAlign w:val="center"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/>
              </w:rPr>
              <w:t>Черный со стекл</w:t>
            </w:r>
            <w:r w:rsidRPr="00A12691">
              <w:rPr>
                <w:lang w:val="ru-MO"/>
              </w:rPr>
              <w:t>о</w:t>
            </w:r>
            <w:r w:rsidRPr="00A12691">
              <w:rPr>
                <w:lang w:val="ru-MO"/>
              </w:rPr>
              <w:t>видной структурой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0,44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8,35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</w:p>
        </w:tc>
        <w:tc>
          <w:tcPr>
            <w:tcW w:w="46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21,71</w:t>
            </w:r>
          </w:p>
        </w:tc>
        <w:tc>
          <w:tcPr>
            <w:tcW w:w="286" w:type="pct"/>
            <w:tcMar>
              <w:left w:w="57" w:type="dxa"/>
              <w:right w:w="57" w:type="dxa"/>
            </w:tcMar>
            <w:vAlign w:val="center"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</w:p>
        </w:tc>
        <w:tc>
          <w:tcPr>
            <w:tcW w:w="1285" w:type="pct"/>
            <w:vAlign w:val="center"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</w:p>
        </w:tc>
      </w:tr>
      <w:tr w:rsidR="00B342C9" w:rsidRPr="00A12691" w:rsidTr="00B342C9">
        <w:trPr>
          <w:trHeight w:val="342"/>
        </w:trPr>
        <w:tc>
          <w:tcPr>
            <w:tcW w:w="521" w:type="pct"/>
            <w:shd w:val="clear" w:color="auto" w:fill="auto"/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4</w:t>
            </w:r>
          </w:p>
        </w:tc>
        <w:tc>
          <w:tcPr>
            <w:tcW w:w="1380" w:type="pct"/>
            <w:vAlign w:val="center"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/>
              </w:rPr>
              <w:t>Коричневый со стекловидной структурой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0,48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18,23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</w:p>
        </w:tc>
        <w:tc>
          <w:tcPr>
            <w:tcW w:w="46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12,44</w:t>
            </w:r>
          </w:p>
        </w:tc>
        <w:tc>
          <w:tcPr>
            <w:tcW w:w="286" w:type="pct"/>
            <w:tcMar>
              <w:left w:w="57" w:type="dxa"/>
              <w:right w:w="57" w:type="dxa"/>
            </w:tcMar>
            <w:vAlign w:val="center"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</w:p>
        </w:tc>
        <w:tc>
          <w:tcPr>
            <w:tcW w:w="1285" w:type="pct"/>
            <w:vAlign w:val="center"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Обнаружена по</w:t>
            </w:r>
            <w:r w:rsidRPr="00A12691">
              <w:rPr>
                <w:lang w:val="ru-MO" w:eastAsia="uk-UA"/>
              </w:rPr>
              <w:t>д</w:t>
            </w:r>
            <w:r w:rsidRPr="00A12691">
              <w:rPr>
                <w:lang w:val="ru-MO" w:eastAsia="uk-UA"/>
              </w:rPr>
              <w:t>верженность ма</w:t>
            </w:r>
            <w:r w:rsidRPr="00A12691">
              <w:rPr>
                <w:lang w:val="ru-MO" w:eastAsia="uk-UA"/>
              </w:rPr>
              <w:t>г</w:t>
            </w:r>
            <w:r w:rsidRPr="00A12691">
              <w:rPr>
                <w:lang w:val="ru-MO" w:eastAsia="uk-UA"/>
              </w:rPr>
              <w:t>нитному полю</w:t>
            </w:r>
          </w:p>
        </w:tc>
      </w:tr>
      <w:tr w:rsidR="00B342C9" w:rsidRPr="00A12691" w:rsidTr="00B342C9">
        <w:trPr>
          <w:trHeight w:val="342"/>
        </w:trPr>
        <w:tc>
          <w:tcPr>
            <w:tcW w:w="521" w:type="pct"/>
            <w:shd w:val="clear" w:color="auto" w:fill="auto"/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5</w:t>
            </w:r>
          </w:p>
        </w:tc>
        <w:tc>
          <w:tcPr>
            <w:tcW w:w="1380" w:type="pct"/>
            <w:vAlign w:val="center"/>
          </w:tcPr>
          <w:p w:rsidR="005D77BE" w:rsidRPr="00A12691" w:rsidRDefault="00A12691" w:rsidP="00B342C9">
            <w:pPr>
              <w:spacing w:line="276" w:lineRule="auto"/>
              <w:jc w:val="center"/>
              <w:rPr>
                <w:lang w:val="ru-MO" w:eastAsia="uk-UA"/>
              </w:rPr>
            </w:pPr>
            <w:r>
              <w:rPr>
                <w:lang w:val="ru-MO"/>
              </w:rPr>
              <w:t>К</w:t>
            </w:r>
            <w:r w:rsidR="005D77BE" w:rsidRPr="00A12691">
              <w:rPr>
                <w:lang w:val="ru-MO"/>
              </w:rPr>
              <w:t>оричневый с че</w:t>
            </w:r>
            <w:r w:rsidR="005D77BE" w:rsidRPr="00A12691">
              <w:rPr>
                <w:lang w:val="ru-MO"/>
              </w:rPr>
              <w:t>р</w:t>
            </w:r>
            <w:r w:rsidR="005D77BE" w:rsidRPr="00A12691">
              <w:rPr>
                <w:lang w:val="ru-MO"/>
              </w:rPr>
              <w:t>ными включениями со стекловидной структурой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0,67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11,29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</w:p>
        </w:tc>
        <w:tc>
          <w:tcPr>
            <w:tcW w:w="46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3,31</w:t>
            </w:r>
          </w:p>
        </w:tc>
        <w:tc>
          <w:tcPr>
            <w:tcW w:w="286" w:type="pct"/>
            <w:tcMar>
              <w:left w:w="57" w:type="dxa"/>
              <w:right w:w="57" w:type="dxa"/>
            </w:tcMar>
            <w:vAlign w:val="center"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</w:p>
        </w:tc>
        <w:tc>
          <w:tcPr>
            <w:tcW w:w="1285" w:type="pct"/>
            <w:vAlign w:val="center"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</w:p>
        </w:tc>
      </w:tr>
      <w:tr w:rsidR="00B342C9" w:rsidRPr="00A12691" w:rsidTr="00B342C9">
        <w:trPr>
          <w:trHeight w:val="342"/>
        </w:trPr>
        <w:tc>
          <w:tcPr>
            <w:tcW w:w="521" w:type="pct"/>
            <w:shd w:val="clear" w:color="auto" w:fill="auto"/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6</w:t>
            </w:r>
          </w:p>
        </w:tc>
        <w:tc>
          <w:tcPr>
            <w:tcW w:w="1380" w:type="pct"/>
            <w:vAlign w:val="center"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/>
              </w:rPr>
              <w:t>Коричневый с зол</w:t>
            </w:r>
            <w:r w:rsidRPr="00A12691">
              <w:rPr>
                <w:lang w:val="ru-MO"/>
              </w:rPr>
              <w:t>о</w:t>
            </w:r>
            <w:r w:rsidRPr="00A12691">
              <w:rPr>
                <w:lang w:val="ru-MO"/>
              </w:rPr>
              <w:t>тисто-сиреневыми включениями со стекловидной структурой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0,45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9,27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</w:p>
        </w:tc>
        <w:tc>
          <w:tcPr>
            <w:tcW w:w="46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28,33</w:t>
            </w:r>
          </w:p>
        </w:tc>
        <w:tc>
          <w:tcPr>
            <w:tcW w:w="286" w:type="pct"/>
            <w:tcMar>
              <w:left w:w="57" w:type="dxa"/>
              <w:right w:w="57" w:type="dxa"/>
            </w:tcMar>
            <w:vAlign w:val="center"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</w:p>
        </w:tc>
        <w:tc>
          <w:tcPr>
            <w:tcW w:w="1285" w:type="pct"/>
            <w:vAlign w:val="center"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</w:p>
        </w:tc>
      </w:tr>
      <w:tr w:rsidR="00B342C9" w:rsidRPr="00A12691" w:rsidTr="00B342C9">
        <w:trPr>
          <w:trHeight w:val="1882"/>
        </w:trPr>
        <w:tc>
          <w:tcPr>
            <w:tcW w:w="521" w:type="pct"/>
            <w:shd w:val="clear" w:color="auto" w:fill="auto"/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7</w:t>
            </w:r>
          </w:p>
        </w:tc>
        <w:tc>
          <w:tcPr>
            <w:tcW w:w="1380" w:type="pct"/>
            <w:vAlign w:val="center"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/>
              </w:rPr>
              <w:t>Бирюзовый с че</w:t>
            </w:r>
            <w:r w:rsidRPr="00A12691">
              <w:rPr>
                <w:lang w:val="ru-MO"/>
              </w:rPr>
              <w:t>р</w:t>
            </w:r>
            <w:r w:rsidRPr="00A12691">
              <w:rPr>
                <w:lang w:val="ru-MO"/>
              </w:rPr>
              <w:t>ными включениями со стекловидной структурой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0,67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14,22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</w:p>
        </w:tc>
        <w:tc>
          <w:tcPr>
            <w:tcW w:w="46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>4,95</w:t>
            </w:r>
          </w:p>
        </w:tc>
        <w:tc>
          <w:tcPr>
            <w:tcW w:w="286" w:type="pct"/>
            <w:tcMar>
              <w:left w:w="57" w:type="dxa"/>
              <w:right w:w="57" w:type="dxa"/>
            </w:tcMar>
            <w:vAlign w:val="center"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</w:p>
        </w:tc>
        <w:tc>
          <w:tcPr>
            <w:tcW w:w="1285" w:type="pct"/>
            <w:vAlign w:val="center"/>
          </w:tcPr>
          <w:p w:rsidR="005D77BE" w:rsidRPr="00A12691" w:rsidRDefault="005D77BE" w:rsidP="00B342C9">
            <w:pPr>
              <w:spacing w:line="276" w:lineRule="auto"/>
              <w:jc w:val="center"/>
              <w:rPr>
                <w:lang w:val="ru-MO" w:eastAsia="uk-UA"/>
              </w:rPr>
            </w:pPr>
            <w:r w:rsidRPr="00A12691">
              <w:rPr>
                <w:lang w:val="ru-MO" w:eastAsia="uk-UA"/>
              </w:rPr>
              <w:t xml:space="preserve">Обнаружена </w:t>
            </w:r>
            <w:r w:rsidR="00B743BC" w:rsidRPr="00A12691">
              <w:rPr>
                <w:lang w:val="ru-MO" w:eastAsia="uk-UA"/>
              </w:rPr>
              <w:t>сл</w:t>
            </w:r>
            <w:r w:rsidR="00B743BC" w:rsidRPr="00A12691">
              <w:rPr>
                <w:lang w:val="ru-MO" w:eastAsia="uk-UA"/>
              </w:rPr>
              <w:t>а</w:t>
            </w:r>
            <w:r w:rsidRPr="00A12691">
              <w:rPr>
                <w:lang w:val="ru-MO" w:eastAsia="uk-UA"/>
              </w:rPr>
              <w:t>бая подверже</w:t>
            </w:r>
            <w:r w:rsidRPr="00A12691">
              <w:rPr>
                <w:lang w:val="ru-MO" w:eastAsia="uk-UA"/>
              </w:rPr>
              <w:t>н</w:t>
            </w:r>
            <w:r w:rsidRPr="00A12691">
              <w:rPr>
                <w:lang w:val="ru-MO" w:eastAsia="uk-UA"/>
              </w:rPr>
              <w:t>ность магнитному полю</w:t>
            </w:r>
          </w:p>
        </w:tc>
      </w:tr>
    </w:tbl>
    <w:p w:rsidR="00AF37F4" w:rsidRPr="00B342C9" w:rsidRDefault="00AF37F4" w:rsidP="00B342C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B342C9">
        <w:rPr>
          <w:rFonts w:ascii="Times New Roman" w:hAnsi="Times New Roman" w:cs="Times New Roman"/>
          <w:sz w:val="28"/>
          <w:szCs w:val="28"/>
          <w:lang w:val="ru-MO"/>
        </w:rPr>
        <w:t>Практические эксперименты по обогатимости материала: гравитац</w:t>
      </w:r>
      <w:r w:rsidRPr="00B342C9">
        <w:rPr>
          <w:rFonts w:ascii="Times New Roman" w:hAnsi="Times New Roman" w:cs="Times New Roman"/>
          <w:sz w:val="28"/>
          <w:szCs w:val="28"/>
          <w:lang w:val="ru-MO"/>
        </w:rPr>
        <w:t>и</w:t>
      </w:r>
      <w:r w:rsidRPr="00B342C9">
        <w:rPr>
          <w:rFonts w:ascii="Times New Roman" w:hAnsi="Times New Roman" w:cs="Times New Roman"/>
          <w:sz w:val="28"/>
          <w:szCs w:val="28"/>
          <w:lang w:val="ru-MO"/>
        </w:rPr>
        <w:t>онными (сухие – аэроклассификация, пневматическая сепарация, мокрые – концентрация на подвижных плоскостях в наклонно движущейся жидкости (концентрационные столы), электрическими, магнитными (сухие и мокрые), гидроклассификационные) дают результат извлечения, эффективности и с</w:t>
      </w:r>
      <w:r w:rsidRPr="00B342C9">
        <w:rPr>
          <w:rFonts w:ascii="Times New Roman" w:hAnsi="Times New Roman" w:cs="Times New Roman"/>
          <w:sz w:val="28"/>
          <w:szCs w:val="28"/>
          <w:lang w:val="ru-MO"/>
        </w:rPr>
        <w:t>е</w:t>
      </w:r>
      <w:r w:rsidRPr="00B342C9">
        <w:rPr>
          <w:rFonts w:ascii="Times New Roman" w:hAnsi="Times New Roman" w:cs="Times New Roman"/>
          <w:sz w:val="28"/>
          <w:szCs w:val="28"/>
          <w:lang w:val="ru-MO"/>
        </w:rPr>
        <w:lastRenderedPageBreak/>
        <w:t xml:space="preserve">парабельности ниже </w:t>
      </w:r>
      <w:r w:rsidR="008F77B9" w:rsidRPr="00B342C9">
        <w:rPr>
          <w:rFonts w:ascii="Times New Roman" w:hAnsi="Times New Roman" w:cs="Times New Roman"/>
          <w:sz w:val="28"/>
          <w:szCs w:val="28"/>
          <w:lang w:val="ru-MO"/>
        </w:rPr>
        <w:t>традиционного классического, применяемого для фл</w:t>
      </w:r>
      <w:r w:rsidR="008F77B9" w:rsidRPr="00B342C9">
        <w:rPr>
          <w:rFonts w:ascii="Times New Roman" w:hAnsi="Times New Roman" w:cs="Times New Roman"/>
          <w:sz w:val="28"/>
          <w:szCs w:val="28"/>
          <w:lang w:val="ru-MO"/>
        </w:rPr>
        <w:t>о</w:t>
      </w:r>
      <w:r w:rsidR="008F77B9" w:rsidRPr="00B342C9">
        <w:rPr>
          <w:rFonts w:ascii="Times New Roman" w:hAnsi="Times New Roman" w:cs="Times New Roman"/>
          <w:sz w:val="28"/>
          <w:szCs w:val="28"/>
          <w:lang w:val="ru-MO"/>
        </w:rPr>
        <w:t>тации медьсодержащего сырья – физико-химический метод обогащения то</w:t>
      </w:r>
      <w:r w:rsidR="008F77B9" w:rsidRPr="00B342C9">
        <w:rPr>
          <w:rFonts w:ascii="Times New Roman" w:hAnsi="Times New Roman" w:cs="Times New Roman"/>
          <w:sz w:val="28"/>
          <w:szCs w:val="28"/>
          <w:lang w:val="ru-MO"/>
        </w:rPr>
        <w:t>н</w:t>
      </w:r>
      <w:r w:rsidR="008F77B9" w:rsidRPr="00B342C9">
        <w:rPr>
          <w:rFonts w:ascii="Times New Roman" w:hAnsi="Times New Roman" w:cs="Times New Roman"/>
          <w:sz w:val="28"/>
          <w:szCs w:val="28"/>
          <w:lang w:val="ru-MO"/>
        </w:rPr>
        <w:t>кодисперсных материалов крупностью до 0,100 мм – флотация.</w:t>
      </w:r>
    </w:p>
    <w:p w:rsidR="005B741A" w:rsidRPr="00A12691" w:rsidRDefault="008F77B9" w:rsidP="00B342C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u w:val="single"/>
          <w:lang w:val="ru-MO"/>
        </w:rPr>
        <w:t>Характеристика минералогического состава</w:t>
      </w:r>
      <w:r w:rsidR="00DB00D3" w:rsidRPr="00A12691">
        <w:rPr>
          <w:rFonts w:ascii="Times New Roman" w:hAnsi="Times New Roman" w:cs="Times New Roman"/>
          <w:sz w:val="28"/>
          <w:szCs w:val="28"/>
          <w:u w:val="single"/>
          <w:lang w:val="ru-MO"/>
        </w:rPr>
        <w:t>.</w:t>
      </w:r>
    </w:p>
    <w:p w:rsidR="00AB32D2" w:rsidRPr="00A12691" w:rsidRDefault="00DB00D3" w:rsidP="00B342C9">
      <w:pPr>
        <w:spacing w:line="276" w:lineRule="auto"/>
        <w:ind w:firstLine="709"/>
        <w:jc w:val="both"/>
        <w:rPr>
          <w:lang w:val="ru-MO"/>
        </w:rPr>
      </w:pPr>
      <w:r w:rsidRPr="00A12691">
        <w:rPr>
          <w:lang w:val="ru-MO"/>
        </w:rPr>
        <w:t>Магнетит – содержание порядка 5</w:t>
      </w:r>
      <w:r w:rsidR="00AB32D2" w:rsidRPr="00A12691">
        <w:rPr>
          <w:lang w:val="ru-MO"/>
        </w:rPr>
        <w:t xml:space="preserve">,0 %. Образует вкрапленную текстуру </w:t>
      </w:r>
      <w:r w:rsidRPr="00A12691">
        <w:rPr>
          <w:lang w:val="ru-MO"/>
        </w:rPr>
        <w:t>размерностью до</w:t>
      </w:r>
      <w:r w:rsidR="00AB32D2" w:rsidRPr="00A12691">
        <w:rPr>
          <w:lang w:val="ru-MO"/>
        </w:rPr>
        <w:t xml:space="preserve"> 0,050 </w:t>
      </w:r>
      <w:r w:rsidRPr="00A12691">
        <w:rPr>
          <w:lang w:val="ru-MO"/>
        </w:rPr>
        <w:t>мм. Гематит – содержание порядка 3</w:t>
      </w:r>
      <w:r w:rsidR="00AB32D2" w:rsidRPr="00A12691">
        <w:rPr>
          <w:lang w:val="ru-MO"/>
        </w:rPr>
        <w:t>,</w:t>
      </w:r>
      <w:r w:rsidRPr="00A12691">
        <w:rPr>
          <w:lang w:val="ru-MO"/>
        </w:rPr>
        <w:t>5</w:t>
      </w:r>
      <w:r w:rsidR="00AB32D2" w:rsidRPr="00A12691">
        <w:rPr>
          <w:lang w:val="ru-MO"/>
        </w:rPr>
        <w:t xml:space="preserve"> %. Образует, в основном, коррозионные структуры замещения зерен магнетита, редко об</w:t>
      </w:r>
      <w:r w:rsidR="00AB32D2" w:rsidRPr="00A12691">
        <w:rPr>
          <w:lang w:val="ru-MO"/>
        </w:rPr>
        <w:t>о</w:t>
      </w:r>
      <w:r w:rsidR="00AB32D2" w:rsidRPr="00A12691">
        <w:rPr>
          <w:lang w:val="ru-MO"/>
        </w:rPr>
        <w:t>собленные скрытозернистые агрегаты в нерудном размером 0,03-0,10 мм, н</w:t>
      </w:r>
      <w:r w:rsidR="00AB32D2" w:rsidRPr="00A12691">
        <w:rPr>
          <w:lang w:val="ru-MO"/>
        </w:rPr>
        <w:t>е</w:t>
      </w:r>
      <w:r w:rsidR="00AB32D2" w:rsidRPr="00A12691">
        <w:rPr>
          <w:lang w:val="ru-MO"/>
        </w:rPr>
        <w:t>правильных форм.</w:t>
      </w:r>
      <w:r w:rsidRPr="00A12691">
        <w:rPr>
          <w:lang w:val="ru-MO"/>
        </w:rPr>
        <w:t xml:space="preserve"> Ильменит – редок. </w:t>
      </w:r>
      <w:r w:rsidR="00AB32D2" w:rsidRPr="00A12691">
        <w:rPr>
          <w:lang w:val="ru-MO"/>
        </w:rPr>
        <w:t xml:space="preserve">Лимонит – </w:t>
      </w:r>
      <w:r w:rsidRPr="00A12691">
        <w:rPr>
          <w:lang w:val="ru-MO"/>
        </w:rPr>
        <w:t xml:space="preserve">редок. </w:t>
      </w:r>
      <w:r w:rsidR="00AB32D2" w:rsidRPr="00A12691">
        <w:rPr>
          <w:lang w:val="ru-MO"/>
        </w:rPr>
        <w:t>Металлическ</w:t>
      </w:r>
      <w:r w:rsidRPr="00A12691">
        <w:rPr>
          <w:lang w:val="ru-MO"/>
        </w:rPr>
        <w:t>ая медь – содержание порядка 0,68</w:t>
      </w:r>
      <w:r w:rsidR="00AB32D2" w:rsidRPr="00A12691">
        <w:rPr>
          <w:lang w:val="ru-MO"/>
        </w:rPr>
        <w:t xml:space="preserve"> %. Образует рассеянную вкрапленную текстуру выделений в нерудном размером от первых микрон до 0,05 </w:t>
      </w:r>
      <w:r w:rsidRPr="00A12691">
        <w:rPr>
          <w:lang w:val="ru-MO"/>
        </w:rPr>
        <w:t>мм, неправил</w:t>
      </w:r>
      <w:r w:rsidRPr="00A12691">
        <w:rPr>
          <w:lang w:val="ru-MO"/>
        </w:rPr>
        <w:t>ь</w:t>
      </w:r>
      <w:r w:rsidRPr="00A12691">
        <w:rPr>
          <w:lang w:val="ru-MO"/>
        </w:rPr>
        <w:t xml:space="preserve">ных форм. </w:t>
      </w:r>
      <w:r w:rsidR="00AB32D2" w:rsidRPr="00A12691">
        <w:rPr>
          <w:lang w:val="ru-MO"/>
        </w:rPr>
        <w:t>Халькозин-ковеллин – содержание порядка 0,2 %. В них очень редко встречаются и микровключения самородной меди.</w:t>
      </w:r>
      <w:r w:rsidRPr="00A12691">
        <w:rPr>
          <w:lang w:val="ru-MO"/>
        </w:rPr>
        <w:t xml:space="preserve"> </w:t>
      </w:r>
      <w:r w:rsidR="00AB32D2" w:rsidRPr="00A12691">
        <w:rPr>
          <w:lang w:val="ru-MO"/>
        </w:rPr>
        <w:t xml:space="preserve">Борнит-халькозин – </w:t>
      </w:r>
      <w:r w:rsidRPr="00A12691">
        <w:rPr>
          <w:lang w:val="ru-MO"/>
        </w:rPr>
        <w:t>редок</w:t>
      </w:r>
      <w:r w:rsidR="00AB32D2" w:rsidRPr="00A12691">
        <w:rPr>
          <w:lang w:val="ru-MO"/>
        </w:rPr>
        <w:t>.</w:t>
      </w:r>
      <w:r w:rsidRPr="00A12691">
        <w:rPr>
          <w:lang w:val="ru-MO"/>
        </w:rPr>
        <w:t xml:space="preserve"> </w:t>
      </w:r>
      <w:r w:rsidR="00AB32D2" w:rsidRPr="00A12691">
        <w:rPr>
          <w:lang w:val="ru-MO"/>
        </w:rPr>
        <w:t xml:space="preserve">Халькопирит – очень редок. </w:t>
      </w:r>
      <w:r w:rsidRPr="00A12691">
        <w:rPr>
          <w:lang w:val="ru-MO"/>
        </w:rPr>
        <w:t xml:space="preserve"> </w:t>
      </w:r>
      <w:r w:rsidR="00AB32D2" w:rsidRPr="00A12691">
        <w:rPr>
          <w:lang w:val="ru-MO"/>
        </w:rPr>
        <w:t xml:space="preserve">Сфалерит – </w:t>
      </w:r>
      <w:r w:rsidRPr="00A12691">
        <w:rPr>
          <w:lang w:val="ru-MO"/>
        </w:rPr>
        <w:t xml:space="preserve">редок. </w:t>
      </w:r>
      <w:r w:rsidR="00AB32D2" w:rsidRPr="00A12691">
        <w:rPr>
          <w:lang w:val="ru-MO"/>
        </w:rPr>
        <w:t>Блеклая руда (тенна</w:t>
      </w:r>
      <w:r w:rsidR="00AB32D2" w:rsidRPr="00A12691">
        <w:rPr>
          <w:lang w:val="ru-MO"/>
        </w:rPr>
        <w:t>н</w:t>
      </w:r>
      <w:r w:rsidRPr="00A12691">
        <w:rPr>
          <w:lang w:val="ru-MO"/>
        </w:rPr>
        <w:t xml:space="preserve">тит) – очень редка. </w:t>
      </w:r>
      <w:r w:rsidR="00AB32D2" w:rsidRPr="00A12691">
        <w:rPr>
          <w:lang w:val="ru-MO"/>
        </w:rPr>
        <w:t xml:space="preserve">Галенит – содержание порядка 0,1-0,2 </w:t>
      </w:r>
      <w:r w:rsidRPr="00A12691">
        <w:rPr>
          <w:lang w:val="ru-MO"/>
        </w:rPr>
        <w:t xml:space="preserve">%. </w:t>
      </w:r>
      <w:r w:rsidR="00AB32D2" w:rsidRPr="00A12691">
        <w:rPr>
          <w:lang w:val="ru-MO"/>
        </w:rPr>
        <w:t xml:space="preserve">Пирит – очень редок. </w:t>
      </w:r>
      <w:r w:rsidRPr="00A12691">
        <w:rPr>
          <w:lang w:val="ru-MO"/>
        </w:rPr>
        <w:t xml:space="preserve"> Пирротин – очень редок. Куприт – очень редок. </w:t>
      </w:r>
      <w:r w:rsidR="00AB32D2" w:rsidRPr="00A12691">
        <w:rPr>
          <w:lang w:val="ru-MO"/>
        </w:rPr>
        <w:t xml:space="preserve">Малахит, очень редко азурит – содержание порядка 0,1-0,2 %. Образует </w:t>
      </w:r>
      <w:r w:rsidRPr="00A12691">
        <w:rPr>
          <w:lang w:val="ru-MO"/>
        </w:rPr>
        <w:t xml:space="preserve">в </w:t>
      </w:r>
      <w:r w:rsidR="00AB32D2" w:rsidRPr="00A12691">
        <w:rPr>
          <w:lang w:val="ru-MO"/>
        </w:rPr>
        <w:t>нерудном размером от 0,02 мм до 0,10 мм. Встречаются и его сростки с лимонитом.</w:t>
      </w:r>
      <w:r w:rsidRPr="00A12691">
        <w:rPr>
          <w:lang w:val="ru-MO"/>
        </w:rPr>
        <w:t xml:space="preserve"> </w:t>
      </w:r>
      <w:r w:rsidR="00AB32D2" w:rsidRPr="00A12691">
        <w:rPr>
          <w:lang w:val="ru-MO"/>
        </w:rPr>
        <w:t>Вернади</w:t>
      </w:r>
      <w:r w:rsidRPr="00A12691">
        <w:rPr>
          <w:lang w:val="ru-MO"/>
        </w:rPr>
        <w:t>т – очень редок. Рутил – редок.</w:t>
      </w:r>
    </w:p>
    <w:p w:rsidR="005F36E9" w:rsidRPr="00A12691" w:rsidRDefault="005F36E9" w:rsidP="00B342C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 xml:space="preserve">В связи с выше произведенными исследованиями необходимо решить задачу подготовки материала – раскрытие и сокращение зерен до 0,100 мм. </w:t>
      </w:r>
    </w:p>
    <w:p w:rsidR="000A3553" w:rsidRPr="00A12691" w:rsidRDefault="000A3553" w:rsidP="00B342C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>Зернистость раскрытия дает представление о гранулометрических х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а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рактеристиках раскрываемости и разделяемости полезных компонентов. И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с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пытания на раскрываемость и определение зернистости проводились по м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е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тодики определения циклограмм раздавливания и определения кинетики и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з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мельчаемости.</w:t>
      </w:r>
    </w:p>
    <w:p w:rsidR="000A3553" w:rsidRPr="00A12691" w:rsidRDefault="000A3553" w:rsidP="00B342C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>Раскрытие зерен к параметру d</w:t>
      </w:r>
      <w:r w:rsidRPr="00A12691">
        <w:rPr>
          <w:rFonts w:ascii="Times New Roman" w:hAnsi="Times New Roman" w:cs="Times New Roman"/>
          <w:sz w:val="28"/>
          <w:szCs w:val="28"/>
          <w:vertAlign w:val="subscript"/>
          <w:lang w:val="ru-MO"/>
        </w:rPr>
        <w:t>ср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 xml:space="preserve"> = 50 мкм дает возможность произв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о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дить обнаружение контрастность зерновых фракций при микроскопическом анализе. Классы крупности гранулометрического состава наиболее предст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а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вительной пробы измельченного материала (см. фото) дают характеристику наблюдения отдельно раскрытых зерен.</w:t>
      </w:r>
    </w:p>
    <w:p w:rsidR="000A3553" w:rsidRPr="00A12691" w:rsidRDefault="000A3553" w:rsidP="00B342C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>Классы крупности, мм: 0-0,063; 0,063-0,100; 0,100-0,160.</w:t>
      </w:r>
    </w:p>
    <w:p w:rsidR="000A3553" w:rsidRPr="00A12691" w:rsidRDefault="000A3553" w:rsidP="00B342C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>Верхний предел крупности самоопределяется энергетическим циклом нагружения при измельчении. Практически 100% измельчаемого материала переходит в классы -0,160 мм.</w:t>
      </w:r>
    </w:p>
    <w:p w:rsidR="000A3553" w:rsidRPr="00A12691" w:rsidRDefault="000A3553" w:rsidP="00B342C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 xml:space="preserve">Класс 0,100-0,160 мм характеризуется повышенными прочностными характеристиками, для разрушения зерен необходимо длительная затрата энергии воздействия. Принято решение, что при выходе класса +0,100 мм в пределах 6-7%, и показателях содержания Сu менее среднестатических – 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lastRenderedPageBreak/>
        <w:t>0,25%, производить отделение данного класса и накапливать для дальнейш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е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го принятия решения по его использованию (абразивно направленный класс).</w:t>
      </w:r>
    </w:p>
    <w:p w:rsidR="000A3553" w:rsidRPr="00A12691" w:rsidRDefault="000A3553" w:rsidP="00B342C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>После проведения ряда серий опытов на сокращение крупности, пр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и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нята схема двухстадиального уменьшения</w:t>
      </w:r>
      <w:r w:rsidR="005F36E9" w:rsidRPr="00A12691">
        <w:rPr>
          <w:rFonts w:ascii="Times New Roman" w:hAnsi="Times New Roman" w:cs="Times New Roman"/>
          <w:sz w:val="28"/>
          <w:szCs w:val="28"/>
          <w:lang w:val="ru-MO"/>
        </w:rPr>
        <w:t xml:space="preserve"> крупности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. Дробление произв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о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дится в дробилке ударного действия с отражательными плитами. Метод н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о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сит название ударно-отражательного. Для данной операции существуют др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о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билки ударного действия с коэффициентом сокращения 60 и более ударно-отражательного типа с колосниковой решеткой (молотковые и роторные). Материал крупностью менее 3-6 мм подвергается второй стадии сокращения крупности – вибрационное измельчение.</w:t>
      </w:r>
    </w:p>
    <w:p w:rsidR="005F36E9" w:rsidRPr="00A12691" w:rsidRDefault="005F36E9" w:rsidP="00B342C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>В практике материал представляет собой в основной массе со свойс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т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вами гидрофобности, малой удельной пористости. Накопление внешней вл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а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ги мало. При обычном дренировании остаточная внешняя влага составляет 3,5%. При интенсивном раскрытии материала наблюдается повышение а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к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тивности раскрытых зерен.</w:t>
      </w:r>
    </w:p>
    <w:p w:rsidR="005F36E9" w:rsidRPr="00A12691" w:rsidRDefault="005F36E9" w:rsidP="00B342C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>Поскольку опыт с насыщением влажности и проверки состояния п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о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верхности по удельной раскрываемой поверхности показал, что материал с естественной влагой от 3% и выше становится трудногрохотимым. Следов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а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тельно разделение на классы по критерию крупность 100 мкм необходимо производить мокрым способом – гидроклассификацией. Применение гидр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о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циклонов – наиболее эффективное решение. Этот способ диктуется сочет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а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нием логистического пути дальнейшей переработки – мокрым флотацио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н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ным способом.</w:t>
      </w:r>
    </w:p>
    <w:p w:rsidR="005F36E9" w:rsidRPr="00A12691" w:rsidRDefault="005F36E9" w:rsidP="00B342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>Комплекс экспериментов по определению технологических свойств на обогатимость: аэроклассификация; концентрационные столы зернистого м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а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териала, шлама по классам крупности: 0-0,063; 0,063-0, 125; 0,125-0,160 мм; мокрое и сухое магнитное обогащение; электрическое обогащение провед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е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 xml:space="preserve">ны в соответствии со стандартными методиками. </w:t>
      </w:r>
    </w:p>
    <w:p w:rsidR="005F36E9" w:rsidRPr="00A12691" w:rsidRDefault="005F36E9" w:rsidP="00B342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>В данной записке анализу результатов не уделяется внимание, п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о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скольку выбрано направление технологического комплексного передела на основе флотации.</w:t>
      </w:r>
    </w:p>
    <w:p w:rsidR="00022EEC" w:rsidRPr="00A12691" w:rsidRDefault="004D0527" w:rsidP="00B342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>Технологические испытания постадийно (прямая, обратная, коллекти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в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ная, селективная элем</w:t>
      </w:r>
      <w:r w:rsidR="005F36E9" w:rsidRPr="00A12691">
        <w:rPr>
          <w:rFonts w:ascii="Times New Roman" w:hAnsi="Times New Roman" w:cs="Times New Roman"/>
          <w:sz w:val="28"/>
          <w:szCs w:val="28"/>
          <w:lang w:val="ru-MO"/>
        </w:rPr>
        <w:t>ентная, перечистная флотации) проводились согласно технологических карт. Жизнеспособность выбранного метода и критерия крупности раскрытия зерен подтверждается эффективностью флотации.</w:t>
      </w:r>
    </w:p>
    <w:p w:rsidR="005F36E9" w:rsidRPr="00A12691" w:rsidRDefault="005F36E9" w:rsidP="00B342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 xml:space="preserve">В лабораторных условиях проведен эксперимент полного факторного планирования. </w:t>
      </w:r>
      <w:r w:rsidR="00B17902" w:rsidRPr="00A12691">
        <w:rPr>
          <w:rFonts w:ascii="Times New Roman" w:hAnsi="Times New Roman" w:cs="Times New Roman"/>
          <w:sz w:val="28"/>
          <w:szCs w:val="28"/>
          <w:lang w:val="ru-MO"/>
        </w:rPr>
        <w:t>Выход концентрата после первой стадии флотации получен в различных режимах от 1,2÷6,2% с показателями качества по Cu = 1,8÷9,2%.</w:t>
      </w:r>
    </w:p>
    <w:p w:rsidR="00B17902" w:rsidRPr="00A12691" w:rsidRDefault="00B17902" w:rsidP="00B342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lastRenderedPageBreak/>
        <w:t>Для продолжения испытаний на перечистных операциях по получению коллективного и селективного концентратов намечено отправить достове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р</w:t>
      </w:r>
      <w:r w:rsidRPr="00A12691">
        <w:rPr>
          <w:rFonts w:ascii="Times New Roman" w:hAnsi="Times New Roman" w:cs="Times New Roman"/>
          <w:sz w:val="28"/>
          <w:szCs w:val="28"/>
          <w:lang w:val="ru-MO"/>
        </w:rPr>
        <w:t>ную пробу чернового первичного концентрата на установки в лабораторные условия фирмы MMS пневматической флотации типа «Imhoflot».</w:t>
      </w:r>
    </w:p>
    <w:p w:rsidR="005F36E9" w:rsidRPr="00A12691" w:rsidRDefault="00B17902" w:rsidP="00B342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A12691">
        <w:rPr>
          <w:rFonts w:ascii="Times New Roman" w:hAnsi="Times New Roman" w:cs="Times New Roman"/>
          <w:sz w:val="28"/>
          <w:szCs w:val="28"/>
          <w:lang w:val="ru-MO"/>
        </w:rPr>
        <w:t>Задача получить концентрат с содержанием Cu = 25-30%.</w:t>
      </w:r>
    </w:p>
    <w:p w:rsidR="005F36E9" w:rsidRPr="00A12691" w:rsidRDefault="005F36E9" w:rsidP="00B342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MO"/>
        </w:rPr>
      </w:pPr>
    </w:p>
    <w:p w:rsidR="00B342C9" w:rsidRPr="00582DDC" w:rsidRDefault="00B342C9" w:rsidP="00630209">
      <w:pPr>
        <w:pStyle w:val="1"/>
        <w:spacing w:line="276" w:lineRule="auto"/>
        <w:rPr>
          <w:b/>
        </w:rPr>
      </w:pPr>
      <w:r w:rsidRPr="00582DDC">
        <w:rPr>
          <w:b/>
        </w:rPr>
        <w:t>Список источников:</w:t>
      </w:r>
    </w:p>
    <w:p w:rsidR="00B342C9" w:rsidRPr="00FD2C0E" w:rsidRDefault="00B342C9" w:rsidP="00630209">
      <w:pPr>
        <w:tabs>
          <w:tab w:val="left" w:pos="8721"/>
        </w:tabs>
        <w:spacing w:line="276" w:lineRule="auto"/>
        <w:ind w:firstLine="709"/>
        <w:jc w:val="both"/>
        <w:rPr>
          <w:color w:val="000000"/>
        </w:rPr>
      </w:pPr>
      <w:r w:rsidRPr="00F95553">
        <w:rPr>
          <w:color w:val="000000"/>
        </w:rPr>
        <w:t xml:space="preserve">1. </w:t>
      </w:r>
      <w:r w:rsidRPr="00FD2C0E">
        <w:t>Самойлик</w:t>
      </w:r>
      <w:r>
        <w:t>,</w:t>
      </w:r>
      <w:r w:rsidRPr="00FD2C0E">
        <w:t xml:space="preserve"> В. Г. Специальные и комбинированные методы обогащ</w:t>
      </w:r>
      <w:r w:rsidRPr="00FD2C0E">
        <w:t>е</w:t>
      </w:r>
      <w:r w:rsidRPr="00FD2C0E">
        <w:t>ния полезных ископаемых: учебное пособие / В. Г. Самойлик - Донецк: ООО «Східний видавничий дім», 2015.- 165 с.</w:t>
      </w:r>
    </w:p>
    <w:p w:rsidR="00B342C9" w:rsidRPr="00FD2C0E" w:rsidRDefault="00B342C9" w:rsidP="00630209">
      <w:pPr>
        <w:spacing w:line="276" w:lineRule="auto"/>
        <w:ind w:firstLine="709"/>
      </w:pPr>
      <w:r w:rsidRPr="00FD2C0E">
        <w:t>2. Брагина, В. И. Технология обогащения и переработки неметаллич</w:t>
      </w:r>
      <w:r w:rsidRPr="00FD2C0E">
        <w:t>е</w:t>
      </w:r>
      <w:r w:rsidRPr="00FD2C0E">
        <w:t>ских полезных ископаемых: учеб. пособие / В. И. Брагина. – Красноярск:</w:t>
      </w:r>
      <w:r>
        <w:t xml:space="preserve"> </w:t>
      </w:r>
      <w:r w:rsidRPr="00FD2C0E">
        <w:t>ИПК СФУ, 2009. – 228 с.</w:t>
      </w:r>
    </w:p>
    <w:p w:rsidR="00B342C9" w:rsidRPr="001E107D" w:rsidRDefault="00B342C9" w:rsidP="00630209">
      <w:pPr>
        <w:pStyle w:val="1"/>
        <w:spacing w:line="276" w:lineRule="auto"/>
      </w:pPr>
      <w:r>
        <w:t>3. Пономарё</w:t>
      </w:r>
      <w:r w:rsidRPr="001E107D">
        <w:t>в</w:t>
      </w:r>
      <w:r>
        <w:t>,</w:t>
      </w:r>
      <w:r w:rsidRPr="001E107D">
        <w:t xml:space="preserve"> И.В. Дробление и грохочение углей: Изд 2, испр. и доп. </w:t>
      </w:r>
      <w:r w:rsidRPr="000F59C8">
        <w:t>[</w:t>
      </w:r>
      <w:r>
        <w:t>Текст</w:t>
      </w:r>
      <w:r w:rsidRPr="000F59C8">
        <w:t xml:space="preserve">] </w:t>
      </w:r>
      <w:r>
        <w:t>/ И.В. Пономарёв. - М.: Недра, 1970.</w:t>
      </w:r>
      <w:r w:rsidRPr="001E107D">
        <w:t xml:space="preserve"> </w:t>
      </w:r>
      <w:r>
        <w:t xml:space="preserve">- </w:t>
      </w:r>
      <w:r w:rsidRPr="001E107D">
        <w:t>368 с.</w:t>
      </w:r>
    </w:p>
    <w:p w:rsidR="00B17902" w:rsidRPr="00A12691" w:rsidRDefault="00B342C9" w:rsidP="00630209">
      <w:pPr>
        <w:pStyle w:val="1"/>
        <w:spacing w:line="276" w:lineRule="auto"/>
        <w:rPr>
          <w:lang w:val="ru-MO"/>
        </w:rPr>
      </w:pPr>
      <w:r>
        <w:t>4.</w:t>
      </w:r>
      <w:r w:rsidRPr="001E107D">
        <w:t xml:space="preserve"> Сидоренко</w:t>
      </w:r>
      <w:r>
        <w:t>,</w:t>
      </w:r>
      <w:r w:rsidRPr="001E107D">
        <w:t xml:space="preserve"> Н.И. Интенсификация процесса грохочения влажных у</w:t>
      </w:r>
      <w:r w:rsidRPr="001E107D">
        <w:t>г</w:t>
      </w:r>
      <w:r w:rsidRPr="001E107D">
        <w:t>лей</w:t>
      </w:r>
      <w:r>
        <w:t>: Обзор</w:t>
      </w:r>
      <w:r w:rsidRPr="001E107D">
        <w:t xml:space="preserve"> </w:t>
      </w:r>
      <w:r w:rsidRPr="000F59C8">
        <w:t>[</w:t>
      </w:r>
      <w:r>
        <w:t>Текст</w:t>
      </w:r>
      <w:r w:rsidRPr="000F59C8">
        <w:t xml:space="preserve">] </w:t>
      </w:r>
      <w:r>
        <w:t>/ Н.И. Сидоренко.</w:t>
      </w:r>
      <w:r w:rsidRPr="001E107D">
        <w:t xml:space="preserve"> Технология обогащения и брикетиров</w:t>
      </w:r>
      <w:r w:rsidRPr="001E107D">
        <w:t>а</w:t>
      </w:r>
      <w:r w:rsidRPr="001E107D">
        <w:t>ния угля.</w:t>
      </w:r>
      <w:r>
        <w:t xml:space="preserve"> – М.: 1971. – 48 </w:t>
      </w:r>
      <w:r w:rsidRPr="001E107D">
        <w:t>с.</w:t>
      </w:r>
    </w:p>
    <w:sectPr w:rsidR="00B17902" w:rsidRPr="00A12691" w:rsidSect="00377E1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F328D"/>
    <w:multiLevelType w:val="hybridMultilevel"/>
    <w:tmpl w:val="9424D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A000C"/>
    <w:multiLevelType w:val="hybridMultilevel"/>
    <w:tmpl w:val="F0F472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066678"/>
    <w:rsid w:val="00022EEC"/>
    <w:rsid w:val="00066678"/>
    <w:rsid w:val="000A3553"/>
    <w:rsid w:val="001505E6"/>
    <w:rsid w:val="00173A87"/>
    <w:rsid w:val="002B0F33"/>
    <w:rsid w:val="002C3837"/>
    <w:rsid w:val="002F0D85"/>
    <w:rsid w:val="0033495F"/>
    <w:rsid w:val="00377E1A"/>
    <w:rsid w:val="004A61DD"/>
    <w:rsid w:val="004D0527"/>
    <w:rsid w:val="004F50E1"/>
    <w:rsid w:val="00517E05"/>
    <w:rsid w:val="005B741A"/>
    <w:rsid w:val="005D77BE"/>
    <w:rsid w:val="005F36E9"/>
    <w:rsid w:val="00630209"/>
    <w:rsid w:val="006A07FF"/>
    <w:rsid w:val="006D662E"/>
    <w:rsid w:val="007A0F86"/>
    <w:rsid w:val="008B7943"/>
    <w:rsid w:val="008D0071"/>
    <w:rsid w:val="008F4744"/>
    <w:rsid w:val="008F77B9"/>
    <w:rsid w:val="00907F7D"/>
    <w:rsid w:val="00A12691"/>
    <w:rsid w:val="00A47E57"/>
    <w:rsid w:val="00A50A28"/>
    <w:rsid w:val="00A878AE"/>
    <w:rsid w:val="00AB32D2"/>
    <w:rsid w:val="00AF37F4"/>
    <w:rsid w:val="00B1413F"/>
    <w:rsid w:val="00B17902"/>
    <w:rsid w:val="00B342C9"/>
    <w:rsid w:val="00B743BC"/>
    <w:rsid w:val="00BA28F8"/>
    <w:rsid w:val="00C80A5A"/>
    <w:rsid w:val="00CA4611"/>
    <w:rsid w:val="00D63B5C"/>
    <w:rsid w:val="00DB00D3"/>
    <w:rsid w:val="00DE2226"/>
    <w:rsid w:val="00E464C5"/>
    <w:rsid w:val="00EE0A68"/>
    <w:rsid w:val="00EE70DD"/>
    <w:rsid w:val="00F763D4"/>
    <w:rsid w:val="00FA4FEF"/>
    <w:rsid w:val="00FC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A87"/>
    <w:pPr>
      <w:spacing w:after="0" w:line="240" w:lineRule="auto"/>
    </w:pPr>
    <w:rPr>
      <w:lang w:val="ru-RU"/>
    </w:rPr>
  </w:style>
  <w:style w:type="paragraph" w:styleId="a4">
    <w:name w:val="Normal (Web)"/>
    <w:basedOn w:val="a"/>
    <w:uiPriority w:val="99"/>
    <w:semiHidden/>
    <w:unhideWhenUsed/>
    <w:rsid w:val="006A07F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6A07FF"/>
  </w:style>
  <w:style w:type="character" w:styleId="a5">
    <w:name w:val="Hyperlink"/>
    <w:basedOn w:val="a0"/>
    <w:uiPriority w:val="99"/>
    <w:unhideWhenUsed/>
    <w:rsid w:val="006A07FF"/>
    <w:rPr>
      <w:color w:val="0000FF"/>
      <w:u w:val="single"/>
    </w:rPr>
  </w:style>
  <w:style w:type="paragraph" w:customStyle="1" w:styleId="a6">
    <w:name w:val="заглавные"/>
    <w:basedOn w:val="a"/>
    <w:autoRedefine/>
    <w:semiHidden/>
    <w:rsid w:val="006A07FF"/>
    <w:pPr>
      <w:spacing w:after="160" w:line="240" w:lineRule="exact"/>
      <w:ind w:firstLine="709"/>
      <w:jc w:val="both"/>
    </w:pPr>
    <w:rPr>
      <w:rFonts w:eastAsia="SimSun"/>
      <w:b/>
      <w:szCs w:val="24"/>
      <w:lang w:val="en-US" w:eastAsia="en-US"/>
    </w:rPr>
  </w:style>
  <w:style w:type="paragraph" w:customStyle="1" w:styleId="1">
    <w:name w:val="Стиль1"/>
    <w:basedOn w:val="a3"/>
    <w:link w:val="10"/>
    <w:qFormat/>
    <w:rsid w:val="00377E1A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Стиль1 Знак"/>
    <w:basedOn w:val="a0"/>
    <w:link w:val="1"/>
    <w:rsid w:val="00377E1A"/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0%D0%B7%D0%B0%D1%85%D0%BC%D1%8B%D1%81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/index.php?title=%D0%96%D0%B5%D0%B7%D0%BA%D0%B0%D0%B7%D0%B3%D0%B0%D0%BD%D1%81%D0%BA%D0%BE%D0%B5_%D0%BC%D0%B5%D1%81%D1%82%D0%BE%D1%80%D0%BE%D0%B6%D0%B4%D0%B5%D0%BD%D0%B8%D0%B5&amp;action=edit&amp;redlink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rcheval737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9838A-0CA7-4F26-92F4-3A56F803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7464</Words>
  <Characters>4255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Александр</cp:lastModifiedBy>
  <cp:revision>5</cp:revision>
  <dcterms:created xsi:type="dcterms:W3CDTF">2017-12-05T10:26:00Z</dcterms:created>
  <dcterms:modified xsi:type="dcterms:W3CDTF">2017-12-05T12:42:00Z</dcterms:modified>
</cp:coreProperties>
</file>