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  <w:gridCol w:w="5058"/>
      </w:tblGrid>
      <w:tr w:rsidR="00C010B7" w:rsidRPr="00C010B7" w:rsidTr="00BB1D7C">
        <w:trPr>
          <w:jc w:val="center"/>
        </w:trPr>
        <w:tc>
          <w:tcPr>
            <w:tcW w:w="9566" w:type="dxa"/>
            <w:gridSpan w:val="2"/>
            <w:hideMark/>
          </w:tcPr>
          <w:p w:rsidR="00C010B7" w:rsidRPr="00C010B7" w:rsidRDefault="00C010B7" w:rsidP="00C010B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C010B7">
              <w:rPr>
                <w:rFonts w:ascii="Times New Roman" w:hAnsi="Times New Roman"/>
                <w:b/>
                <w:sz w:val="28"/>
                <w:szCs w:val="28"/>
              </w:rPr>
              <w:t>УДК 330.3</w:t>
            </w:r>
          </w:p>
        </w:tc>
      </w:tr>
      <w:tr w:rsidR="00C010B7" w:rsidRPr="00C010B7" w:rsidTr="00BB1D7C">
        <w:trPr>
          <w:jc w:val="center"/>
        </w:trPr>
        <w:tc>
          <w:tcPr>
            <w:tcW w:w="4320" w:type="dxa"/>
          </w:tcPr>
          <w:p w:rsidR="00C010B7" w:rsidRPr="00C010B7" w:rsidRDefault="00C010B7" w:rsidP="00C010B7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010B7" w:rsidRPr="00C010B7" w:rsidRDefault="00C010B7" w:rsidP="00C010B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Toc518846432"/>
            <w:r w:rsidRPr="00C010B7">
              <w:rPr>
                <w:rFonts w:ascii="Times New Roman" w:hAnsi="Times New Roman"/>
                <w:b/>
                <w:bCs/>
                <w:sz w:val="28"/>
                <w:szCs w:val="28"/>
              </w:rPr>
              <w:t>Т.Л. Иванова</w:t>
            </w:r>
            <w:bookmarkEnd w:id="0"/>
            <w:r w:rsidRPr="00C010B7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C010B7">
              <w:rPr>
                <w:rFonts w:ascii="Times New Roman" w:hAnsi="Times New Roman"/>
                <w:i/>
                <w:sz w:val="28"/>
                <w:szCs w:val="24"/>
              </w:rPr>
              <w:t>д</w:t>
            </w:r>
            <w:r w:rsidRPr="00C010B7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>.э.н., доц.</w:t>
            </w:r>
          </w:p>
          <w:p w:rsidR="00C010B7" w:rsidRPr="00C010B7" w:rsidRDefault="00C010B7" w:rsidP="00C010B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010B7">
              <w:rPr>
                <w:rFonts w:ascii="Times New Roman" w:hAnsi="Times New Roman"/>
                <w:i/>
                <w:sz w:val="28"/>
                <w:szCs w:val="28"/>
              </w:rPr>
              <w:t>ГОУ ВПО «Донецкая академия управления и государственной службы при Главе Донецкой Народной Республики»,</w:t>
            </w:r>
          </w:p>
          <w:p w:rsidR="00C010B7" w:rsidRPr="00C010B7" w:rsidRDefault="00C010B7" w:rsidP="00C010B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010B7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C010B7" w:rsidRPr="00C010B7" w:rsidRDefault="00C010B7" w:rsidP="00C010B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010B7">
              <w:rPr>
                <w:rFonts w:ascii="Times New Roman" w:hAnsi="Times New Roman"/>
                <w:b/>
                <w:i/>
                <w:sz w:val="28"/>
                <w:szCs w:val="28"/>
              </w:rPr>
              <w:t>T.L. Ivanova</w:t>
            </w:r>
          </w:p>
          <w:p w:rsidR="00C010B7" w:rsidRPr="00C010B7" w:rsidRDefault="00C010B7" w:rsidP="00C010B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010B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 Academy of Management</w:t>
            </w:r>
          </w:p>
          <w:p w:rsidR="00C010B7" w:rsidRPr="00C010B7" w:rsidRDefault="00C010B7" w:rsidP="00C010B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010B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and state service at Head of the Donetsk People's Republic,</w:t>
            </w:r>
          </w:p>
          <w:p w:rsidR="00C010B7" w:rsidRPr="00C010B7" w:rsidRDefault="00C010B7" w:rsidP="00C010B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0B7">
              <w:rPr>
                <w:rFonts w:ascii="Times New Roman" w:hAnsi="Times New Roman"/>
                <w:i/>
                <w:sz w:val="28"/>
                <w:szCs w:val="28"/>
              </w:rPr>
              <w:t>Donetsk, Donetsk People's Republic</w:t>
            </w:r>
          </w:p>
        </w:tc>
      </w:tr>
      <w:tr w:rsidR="00C010B7" w:rsidRPr="00C010B7" w:rsidTr="00BB1D7C">
        <w:trPr>
          <w:jc w:val="center"/>
        </w:trPr>
        <w:tc>
          <w:tcPr>
            <w:tcW w:w="4320" w:type="dxa"/>
          </w:tcPr>
          <w:p w:rsidR="00C010B7" w:rsidRPr="00C010B7" w:rsidRDefault="00C010B7" w:rsidP="00C010B7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</w:tcPr>
          <w:p w:rsidR="00C010B7" w:rsidRPr="00C010B7" w:rsidRDefault="00C010B7" w:rsidP="00C010B7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10B7" w:rsidRPr="00C010B7" w:rsidTr="00BB1D7C">
        <w:trPr>
          <w:jc w:val="center"/>
        </w:trPr>
        <w:tc>
          <w:tcPr>
            <w:tcW w:w="9566" w:type="dxa"/>
            <w:gridSpan w:val="2"/>
          </w:tcPr>
          <w:p w:rsidR="00C010B7" w:rsidRPr="00C010B7" w:rsidRDefault="00C010B7" w:rsidP="00C010B7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433"/>
            <w:r w:rsidRPr="00C010B7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СОВРЕМЕННЫЕ ИЗМЕРЕНИЯ УСТОЙЧИВОГО РАЗВИТИЯ: МУЛЬТИПАРАДИГМАЛЬНЫЙ ПОДХОД</w:t>
            </w:r>
            <w:bookmarkEnd w:id="1"/>
          </w:p>
        </w:tc>
      </w:tr>
      <w:tr w:rsidR="00C010B7" w:rsidRPr="00C010B7" w:rsidTr="00BB1D7C">
        <w:trPr>
          <w:jc w:val="center"/>
        </w:trPr>
        <w:tc>
          <w:tcPr>
            <w:tcW w:w="9566" w:type="dxa"/>
            <w:gridSpan w:val="2"/>
          </w:tcPr>
          <w:p w:rsidR="00C010B7" w:rsidRPr="00C010B7" w:rsidRDefault="00C010B7" w:rsidP="00C010B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10B7" w:rsidRPr="00C010B7" w:rsidTr="00BB1D7C">
        <w:trPr>
          <w:jc w:val="center"/>
        </w:trPr>
        <w:tc>
          <w:tcPr>
            <w:tcW w:w="9566" w:type="dxa"/>
            <w:gridSpan w:val="2"/>
          </w:tcPr>
          <w:p w:rsidR="00C010B7" w:rsidRPr="00C010B7" w:rsidRDefault="00C010B7" w:rsidP="00C010B7">
            <w:pPr>
              <w:widowControl w:val="0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010B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MODERN MEASUREMENTS OF SUSTAINABLE DEVELOPMENT: MULTI-PARADIGMAL APPROACH</w:t>
            </w:r>
          </w:p>
        </w:tc>
      </w:tr>
    </w:tbl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10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Аннотация. В статье рассмотрены актуальные вопросы методологических аспектов современных измерений устойчивого социо-экономико-экологического развития в контексте мультипарадигмального подхода, который базируется на междисциплинарной основе и предполагает формирование синергетических моделей и долгосрочной стратегии их реализации 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10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 глобализм, глокалистика, устойчивое развитие, мультипарадигма, междисциплинарный подход, синергетика, стратегия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010B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 The topical questions of methodological aspects the modern measurements of sustainable socio-economic-ecological development are considered in the article in the context of the multi-paradigm approach, which is based on an interdisciplinary basis and assumes the formation of synergetic models and a long-term strategy for their implementation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010B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globalism, glocalistics, sustainable development, multi-paradigm, interdisciplinary approach, synergetics, strategy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Мировое научное сообщество во второй половине XX – начале XXI cт. уверенно стало на позиции парадигмы устойчивого развития (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sustainable development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социально-экономических систем, непрерывное совершенствование которой требует симбиоза исследований на общепланетарном, национальном и территориальном уровнях и обеспечения более высокой результативности реализации парадигмы.</w:t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формирования конкурентоспособной национальной экономики в контексте общепризнанных экономических, правовых, организационных и социальных основ глобалистики одновременно предполагает выбор модели динамического устойчивого развития на уровне отдельной национальной экономики. Глобализация как процесс, с одной стороны, существенно влияет на развитие информационных технологий и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возникновение сетевых систем внутренних и межнациональных связей, распространение которых ускоряет процессы интеграции национальных экономик, актуализирует проблемы развития глобальной культуры, а с другой, что весьма важно, – видоизменяет концепты идентичности, общественных взаимодействий, социальных ролей на уровне отдельных цивилизационных культур [1, с. 79]. Определенные социальные группы внутри страны становятся сторонниками процессов экономической, политической и культурной глобализации, а другие, в сознании которых превалируют местные и национальные традиции, остаются за ее пределами и пополняют ряды движения антиглобалистов, что создает предпосылки конфликта общественных ценностей. Неизменной в современных условиях остается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долгосрочная стратегическая цель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войти в число стран, которые уверенно движутся в сторону информационного общества, не отказываясь при этом от целей техногенно-экологичной безопасности как важнейшего императива развития экономики.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Парадигма устойчивого развития в масштабах национальной экономики должна основываться на долгосрочном стратегическом видении перспектив, установлении новых принципов и критериев оценки макроэкономической ситуации, адекватных историческому этапу эволюционного развития социума, и требует единства исследований трансформационных процессов различных сфер общественной деятельности. 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публикаций.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отметить, что становление динамических макросоциоприродных систем, которые проецируются на метаэкономическое основание, приводит к значительной актуализации вопроса процессов «глокализации», которые изучает «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глокалистика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основанная английским профессором Роландом Робертсоном [2] и развитая в научных трудах М. Эпштейна, Э. Гидденса, М. Кастельса и др. Э. Гидденс, в частности, писал о том, что глобализация несет риски и опасности вероятностного характера его конечного исхода, с точки зрения их будущих последствий [3, с. 28]. У. Бек также предупреждал о необходимости предвидения еще не наступивших, но надвигающихся разрушений в результате процессов глобализации [4, с. 38]. Современный исследователь Е.Ф. Авдокушин утверждает: «Чем сильнее процесс глобализации, тем более востребованной становится локальная специфика, которая, воздействуя на процесс глобализации, трансформирует его, превращает в сложный симбиозный процесс. Локальное, местное начало начинает все более конвергировать с глобальным. Процесс взаимодействия становится все более обоюдным, возникает и развивается процесс глокализации» [5, с. 114]. 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Глокализация как проявление процесса регионализации в экономике в позитивном ключе является отражением интеграционного взаимодействия глобального и локального, которое ведет к преодолению противоречий между ними, создавая предпосылки их симбиоза, способного обеспечить синергетику роста на основе разнообразия инноваций. В международном маркетинге компаний, прежде всего ТНК, в настоящее время господствует принцип: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«Стандартизировать, где возможно, и адаптировать, где необходимо», который можно трактовать как «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стратегию глокализации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» [6, с. 149-151; 7].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отражает синтез глобально-локальных тенденций мирового общественного движения и требует выявления закономерностей их проявления, которые неоднозначны, поскольку они могут быть, с одной стороны, взаимодополняемыми, однонаправленными, а с другой – противоречивыми, разнонаправленными, но в реальности в любом случае предполагают взаимоувязку и уравновешивание. Глокальные процессы охватывают все отдельные национальные экономики, меняя формат и структуру мировой экономики в целом, приводя к ослаблению доминантного влияния США в мире. Укрепляются такие региональные экономические интеграционные группировки и международные организации, как ЕС, Азиатско-Тихоокеанское экономическое сотрудничество и др., стабильно развиваются новые экономические интеграционные союзы (в частности, Евразийское экономическое сообщество-ЕврАзЭС), создаются новые глокальные организации с участием России и Китая, такие как Шанхайская организация сотрудничества (ШОС, в которую входят Китай, Россия, Казахстан, Таджикистан, Киргизия и Узбекистан, Индия и Пакистан), БРИКС (Бразилия, Россия, Индия, Китай, Южная Африка). Достаточно констатировать, что только партнерство БРИКС – это 42 % населения планеты, 20 % мирового ВВП, 27 % территории Земли [8, с. 9-10]. 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Весьма важным становится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измерение устойчивого развития в глобально-глокальном формате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является результатом объединения глобализации и регионализации и отражает опережающий рост локальных, в том числе отраслевых, внутрирегиональных экономических потоков, как финансовых, технологических, торговых, так и информационных, по сравнению с их общей динамикой в мировом масштабе. Соединяя в одно целое глобализацию и регионализацию, разработчики парадигмы устойчивого развития создали один из наиболее популярных лозунгов – «Мыслить глобально – действовать локально» [9, с. 128; 10]. Его воплощением в практику служит «Повестка дня на XXI век» как документ, который представляет собой глобальную программу деятельности, нацеленную на переход мирового сообщества к концепции устойчивости, однако проблемой является ее реальная имплементация в жизнь.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Подчеркнем также, что в контексте стратегических направлений устойчивого развития на первый план выходит, по Й. Шумпетеру,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императив инновационного фактора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представляет собой наиболее вариативный и влиятельный с позиций роста экономики фактор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качественных общественных преобразований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[11]. Он также является ядром мировых индикаторов глобальной конкурентоспособности стран и главным показателем моделей структурной трансформации экономики. Его рассмотрение целесообразно в формате разработки и использования на практике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синергетических моделей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комплексной оценки перспектив упрочения национальной и мировой экономики.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исследования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данной работе проводится мысль о необходимости формирования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методологии парадигмы стратегического планирования и управления устойчивым развитием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разработки ее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междисциплинарной основе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силу чего она обретает характер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мультипарадигмы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основе которой лежит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многоаспектный научный подход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Ключевыми составляющими мультипарадигмы являются научные принципы совокупности наук, которые позволяют изучить и соединить закономерности развития всех уровней экономики, очертить место локальной национальной экономики в мировом разделении труда, определить основные ориентиры развития производительных сил отдельной экономики в контексте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единой социо-экономико-экологической концепции общественного прогресса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основе мультипарадигмы лежит необходимость создания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междисциплинарной модели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реализующей постулаты стратегического планирования и управления социально-экономическими процессами, отражающей такие современные явления, как многомерность общественно-исторического движения, чрезвычайно высокий динамизм, существенная неопределенность и изменчивость внешней и внутренней среды отдельных национальных экономик, переход мирового сообщества к информационно-сетевой системе взаимосвязей и взаимозависимостей, возникновение сетевых структур, которые происходят на эволюционной основе и предполагают не только определение их ведущих детерминант на основе анализа, но также их последующий глубокий научный синтез. Объединяя феномен глобализации, регионализма и устойчивого развития, ведущие профессора факультета глобальных процессов МГУ имени М.В. Ломоносова Ильин И.В., Лось В.А. и Урсул А.Д. выделили семь условных направлений и соответственно групп исследователей: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экономистов, технологов, информационистов, политологов, экологов, культурологов и философов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[7]. В основе их научных изысканий лежат по сути вопросы мультипарадигмального подхода, синтезирующего междисциплинарное знание, актуальное в контексте построения модели устойчивого развития. </w:t>
      </w:r>
    </w:p>
    <w:p w:rsidR="00C010B7" w:rsidRPr="00C010B7" w:rsidRDefault="00C010B7" w:rsidP="00C010B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мультипарадигмы целесообразно одновременно применять принципы, методы и инструменты всех вышеперечисленных направлений, осуществляя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оптимизацию социо-экономико-экологических процессов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применяя постулаты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стратегического планирования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акцентом на их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системно-когнитивных составляющих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обеспечит высокий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синергетический эффект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Выбор решений необходимо производить исходя из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многоальтернативности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мультипарадигмальных исследований и создания поля прогнозных вероятностных сценариев их реализации на практике. Обобщающей является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идея синтеза целевого, системного, ситуационного и интегрального подходов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макроэкономической системе в целом с учетом ее функционирования в рамках рыночного и государственного секторов экономики. Мультипарадигмальный подход к устойчивому динамическому развитию на национальном уровне, учитывающий объективные законы социодинамики, требует признания необходимости двух измерений вектора движения социально-экономической системы: прежде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всего на базе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комплекса классических макроэкономических показателей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составляющих системы национальных счетов (СНС) и совокупности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макроэкономических моделей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 помощью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совокупности индикаторов-оценок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современной концепции устойчивого развития, позволяющих учесть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социальные, политические, экологические, национально-этнические, культурные, религиозные и прочие аспекты жизнедеятельности общества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Методологическим базисом для формирования новой модели, кроме общепринятых статистических показателей, могут стать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модифицированные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международные индексы оценки различных аспектов социодинамики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глобальном уровне, которые следует адаптировать к условиям национальной экономики. Ядром мультипарадигмы является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комплементарность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эндогенно оцененных трендов динамики классических макроэкономических моделей, построенных на базе ВВП и его производных, и композитных моделей устойчивого развития, единое использование которых лучше отражает сущность и специфику современного этапа социоэволюционных процессов в русле глобальной локализации, или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глокализации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Научные исследования устойчивого развития, ставшего доминантой прогрессивной эволюции международного сообщества в третьем тысячелетии, предполагают, с одной стороны, идею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триединства и интеграции вектора социального, экономического и экологического измерений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локальных экономик, а с другой – определения их влияния на состояние и уровень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динамического макроэкономического равновесия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совокупности макроэкономических моделей (рис. 1).</w:t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Мультипарадигма стратегического планирования и управления национальной экономикой должна базироваться на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инновационно-ориентированной модели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в свою очередь является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синергетической междисциплинарной моделью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экономикой. Стремление к достижению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глобализационного метаравновесия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следует понимать в широком смысле слова, согласно логике системного подхода, предполагает согласованность целей и ограничений локальной и глобальной моделей. Отталкиваясь не от категорического императива статического экономического равновесия, а, напротив, от некоторого недостижимого идеала находящейся в постоянной динамике экономической системы, его скорее можно трактовать как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экономическое неравновесие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характеризуется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критическими бифуркационными состояниями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требует постоянной поддержки в определенном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устойчивом состоянии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Мультипарадигмальный подход, обеспечивающий взвешенное равновесие трех самодостаточных векторов развития общества (социального, экономического и экологического), ориентирован на детерминацию составляющих этого баланса и удержание их в границах динамической устойчивости. </w:t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постановка задачи закономерно подводит к мысли, что обеспечение устойчивого развития в масштабах отдельной национальной экономики требует не только сбалансирования трех вышеназванных векторов как его весомых составляющих, характеризующих состояние отдельной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экономики, но и возможность ее воплощения в модели внешнего метаравновесия, понимаемого прежде всего как сосуществование систем, или цивилизационных культур. Кроме того, следует четко придерживаться алгоритма оценки стратегического состояния и развития национальной экономики, эффективно используя многоаспектный инструментальный аппарат совокупности смежных ветвей научных знаний и методов их практической имплементации, таких как стратегическое управление, микроэкономика, экономическая кибернетика, а также экономическая социология, политология, культурология и др. и объединять их постулаты на основе принципов синергетики и экономико-математического моделирования.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модель национальной экономической системы, представленная в обобщенном виде на рис. 2, должна быть встроена в глобальную систему метаэкономики на основе сетевых экзо- и эндогенных связей и разработки стратегий устойчивого развития (рис. 1-2).</w:t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0B7" w:rsidRPr="00C010B7" w:rsidRDefault="00C010B7" w:rsidP="00C01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010B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c">
            <w:drawing>
              <wp:inline distT="0" distB="0" distL="0" distR="0" wp14:anchorId="2E14365B" wp14:editId="587610A2">
                <wp:extent cx="5895975" cy="5311140"/>
                <wp:effectExtent l="0" t="0" r="47625" b="0"/>
                <wp:docPr id="2311" name="Полотно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270" name="Text Box 2259"/>
                        <wps:cNvSpPr txBox="1">
                          <a:spLocks noChangeArrowheads="1"/>
                        </wps:cNvSpPr>
                        <wps:spPr bwMode="auto">
                          <a:xfrm>
                            <a:off x="249103" y="67601"/>
                            <a:ext cx="5531166" cy="404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010B7" w:rsidRPr="007C758A" w:rsidRDefault="00C010B7" w:rsidP="00C010B7">
                              <w:pPr>
                                <w:jc w:val="center"/>
                              </w:pPr>
                              <w:r w:rsidRPr="007C758A">
                                <w:t>Мультипарадигма стратегического планирования и управления национальной экономикой</w:t>
                              </w:r>
                            </w:p>
                            <w:p w:rsidR="00C010B7" w:rsidRPr="007C758A" w:rsidRDefault="00C010B7" w:rsidP="00C010B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Rectangle 2261"/>
                        <wps:cNvSpPr>
                          <a:spLocks noChangeArrowheads="1"/>
                        </wps:cNvSpPr>
                        <wps:spPr bwMode="auto">
                          <a:xfrm>
                            <a:off x="204502" y="1369522"/>
                            <a:ext cx="5689568" cy="3831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272" name="Group 121"/>
                        <wpg:cNvGrpSpPr>
                          <a:grpSpLocks/>
                        </wpg:cNvGrpSpPr>
                        <wpg:grpSpPr bwMode="auto">
                          <a:xfrm>
                            <a:off x="249103" y="471708"/>
                            <a:ext cx="5595466" cy="4482173"/>
                            <a:chOff x="2491" y="4717"/>
                            <a:chExt cx="55954" cy="44820"/>
                          </a:xfrm>
                        </wpg:grpSpPr>
                        <wps:wsp>
                          <wps:cNvPr id="2273" name="Text Box 2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1" y="10730"/>
                              <a:ext cx="55954" cy="27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C010B7" w:rsidRPr="007C758A" w:rsidRDefault="00C010B7" w:rsidP="00C010B7">
                                <w:pPr>
                                  <w:jc w:val="center"/>
                                </w:pPr>
                                <w:r w:rsidRPr="007C758A">
                                  <w:t>Синергетическая междисциплинарная модель управления национальной экономикой</w:t>
                                </w:r>
                              </w:p>
                              <w:p w:rsidR="00C010B7" w:rsidRPr="007C758A" w:rsidRDefault="00C010B7" w:rsidP="00C010B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74" name="Group 2262"/>
                          <wpg:cNvGrpSpPr>
                            <a:grpSpLocks/>
                          </wpg:cNvGrpSpPr>
                          <wpg:grpSpPr bwMode="auto">
                            <a:xfrm>
                              <a:off x="2491" y="4717"/>
                              <a:ext cx="55311" cy="44821"/>
                              <a:chOff x="2628" y="2277"/>
                              <a:chExt cx="6705" cy="5434"/>
                            </a:xfrm>
                          </wpg:grpSpPr>
                          <wps:wsp>
                            <wps:cNvPr id="2275" name="Text Box 22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8" y="2451"/>
                                <a:ext cx="6705" cy="3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pPr>
                                    <w:jc w:val="center"/>
                                  </w:pPr>
                                  <w:r w:rsidRPr="007C758A">
                                    <w:t>Инновационно-ориентированная модель национальной экономической системы</w:t>
                                  </w:r>
                                </w:p>
                                <w:p w:rsidR="00C010B7" w:rsidRPr="007C758A" w:rsidRDefault="00C010B7" w:rsidP="00C010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6" name="Oval 2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28" y="5355"/>
                                <a:ext cx="2236" cy="128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7" name="AutoShape 2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55" y="2277"/>
                                <a:ext cx="1" cy="1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8" name="AutoShape 2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60" y="2828"/>
                                <a:ext cx="2" cy="1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9" name="AutoShape 226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55" y="3345"/>
                                <a:ext cx="2" cy="2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0" name="Text Box 22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8" y="5618"/>
                                <a:ext cx="1590" cy="6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pPr>
                                    <w:jc w:val="center"/>
                                  </w:pPr>
                                  <w:r w:rsidRPr="007C758A">
                                    <w:t>Социальное равновесие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1" name="Oval 2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8" y="3588"/>
                                <a:ext cx="2854" cy="10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2" name="Text Box 22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3" y="3775"/>
                                <a:ext cx="1686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pPr>
                                    <w:jc w:val="center"/>
                                  </w:pPr>
                                  <w:r w:rsidRPr="007C758A">
                                    <w:t>Модель глобализационногометаравновесия</w:t>
                                  </w:r>
                                </w:p>
                                <w:p w:rsidR="00C010B7" w:rsidRPr="007C758A" w:rsidRDefault="00C010B7" w:rsidP="00C010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3" name="Text Box 22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1" y="4868"/>
                                <a:ext cx="4495" cy="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r w:rsidRPr="007C758A">
                                    <w:t>Модели национального макроэкономического равновесия</w:t>
                                  </w:r>
                                </w:p>
                                <w:p w:rsidR="00C010B7" w:rsidRPr="007C758A" w:rsidRDefault="00C010B7" w:rsidP="00C010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4" name="Oval 2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0" y="5332"/>
                                <a:ext cx="2413" cy="12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5" name="Text Box 22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08" y="5618"/>
                                <a:ext cx="1564" cy="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pPr>
                                    <w:jc w:val="center"/>
                                  </w:pPr>
                                  <w:r w:rsidRPr="007C758A">
                                    <w:t>Экономическое равновесие</w:t>
                                  </w:r>
                                </w:p>
                                <w:p w:rsidR="00C010B7" w:rsidRPr="007C758A" w:rsidRDefault="00C010B7" w:rsidP="00C010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6" name="Oval 2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06" y="5354"/>
                                <a:ext cx="2230" cy="12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7" name="Text Box 22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15" y="5618"/>
                                <a:ext cx="1450" cy="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pPr>
                                    <w:jc w:val="center"/>
                                  </w:pPr>
                                  <w:r w:rsidRPr="007C758A">
                                    <w:t>Экологическое равновесие</w:t>
                                  </w:r>
                                </w:p>
                                <w:p w:rsidR="00C010B7" w:rsidRPr="007C758A" w:rsidRDefault="00C010B7" w:rsidP="00C010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8" name="AutoShape 2276"/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4841" y="5537"/>
                                <a:ext cx="22" cy="2211"/>
                              </a:xfrm>
                              <a:prstGeom prst="curvedConnector3">
                                <a:avLst>
                                  <a:gd name="adj1" fmla="val -12285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9" name="AutoShape 2277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3522" y="4348"/>
                                <a:ext cx="1220" cy="771"/>
                              </a:xfrm>
                              <a:prstGeom prst="curved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0" name="AutoShape 2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4" y="4124"/>
                                <a:ext cx="727" cy="1218"/>
                              </a:xfrm>
                              <a:prstGeom prst="curved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1" name="Text Box 22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22" y="7401"/>
                                <a:ext cx="3566" cy="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pPr>
                                    <w:jc w:val="center"/>
                                  </w:pPr>
                                  <w:r w:rsidRPr="007C758A">
                                    <w:t>Метаинформационное пространство</w:t>
                                  </w:r>
                                </w:p>
                                <w:p w:rsidR="00C010B7" w:rsidRPr="007C758A" w:rsidRDefault="00C010B7" w:rsidP="00C010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2" name="Text Box 22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88" y="3522"/>
                                <a:ext cx="1534" cy="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r w:rsidRPr="007C758A">
                                    <w:t>Экзогенные сетевые связи</w:t>
                                  </w:r>
                                </w:p>
                                <w:p w:rsidR="00C010B7" w:rsidRPr="007C758A" w:rsidRDefault="00C010B7" w:rsidP="00C010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3" name="Text Box 22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05" y="3522"/>
                                <a:ext cx="1628" cy="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r w:rsidRPr="007C758A">
                                    <w:t>Экзогенные сетевые связи</w:t>
                                  </w:r>
                                </w:p>
                                <w:p w:rsidR="00C010B7" w:rsidRPr="007C758A" w:rsidRDefault="00C010B7" w:rsidP="00C010B7">
                                  <w:r w:rsidRPr="007C758A">
                                    <w:t>зв’</w:t>
                                  </w:r>
                                  <w:r w:rsidRPr="007C758A">
                                    <w:rPr>
                                      <w:lang w:val="en-US"/>
                                    </w:rPr>
                                    <w:t>язки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4" name="AutoShape 2282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5933" y="3155"/>
                                <a:ext cx="2" cy="4375"/>
                              </a:xfrm>
                              <a:prstGeom prst="curvedConnector3">
                                <a:avLst>
                                  <a:gd name="adj1" fmla="val 173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5" name="Text Box 22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56" y="7047"/>
                                <a:ext cx="3732" cy="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010B7" w:rsidRPr="007C758A" w:rsidRDefault="00C010B7" w:rsidP="00C010B7">
                                  <w:pPr>
                                    <w:jc w:val="center"/>
                                  </w:pPr>
                                  <w:r w:rsidRPr="007C758A">
                                    <w:t>Эндогенные сетевые связи</w:t>
                                  </w:r>
                                </w:p>
                                <w:p w:rsidR="00C010B7" w:rsidRPr="007C758A" w:rsidRDefault="00C010B7" w:rsidP="00C010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6" name="AutoShape 2284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7038" y="5551"/>
                                <a:ext cx="2" cy="2164"/>
                              </a:xfrm>
                              <a:prstGeom prst="curvedConnector3">
                                <a:avLst>
                                  <a:gd name="adj1" fmla="val 165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7" name="AutoShape 22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55" y="4671"/>
                                <a:ext cx="2" cy="6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E14365B" id="Полотно 2257" o:spid="_x0000_s1026" editas="canvas" style="width:464.25pt;height:418.2pt;mso-position-horizontal-relative:char;mso-position-vertical-relative:line" coordsize="58959,5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959;height:5311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59" o:spid="_x0000_s1028" type="#_x0000_t202" style="position:absolute;left:2491;top:676;width:55311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">
                  <v:shadow on="t" opacity=".5" offset="6pt,-6pt"/>
                  <v:textbox>
                    <w:txbxContent>
                      <w:p w:rsidR="00C010B7" w:rsidRPr="007C758A" w:rsidRDefault="00C010B7" w:rsidP="00C010B7">
                        <w:pPr>
                          <w:jc w:val="center"/>
                        </w:pPr>
                        <w:r w:rsidRPr="007C758A">
                          <w:t>Мультипарадигма стратегического планирования и управления национальной экономикой</w:t>
                        </w:r>
                      </w:p>
                      <w:p w:rsidR="00C010B7" w:rsidRPr="007C758A" w:rsidRDefault="00C010B7" w:rsidP="00C010B7"/>
                    </w:txbxContent>
                  </v:textbox>
                </v:shape>
                <v:rect id="Rectangle 2261" o:spid="_x0000_s1029" style="position:absolute;left:2045;top:13695;width:56895;height:38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">
                  <v:stroke dashstyle="dash"/>
                </v:rect>
                <v:group id="Group 121" o:spid="_x0000_s1030" style="position:absolute;left:2491;top:4717;width:55954;height:44821" coordorigin="2491,4717" coordsize="55954,4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">
                  <v:shape id="Text Box 2260" o:spid="_x0000_s1031" type="#_x0000_t202" style="position:absolute;left:2491;top:10730;width:55954;height:2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">
                    <v:shadow on="t" opacity=".5" offset="6pt,-6pt"/>
                    <v:textbox>
                      <w:txbxContent>
                        <w:p w:rsidR="00C010B7" w:rsidRPr="007C758A" w:rsidRDefault="00C010B7" w:rsidP="00C010B7">
                          <w:pPr>
                            <w:jc w:val="center"/>
                          </w:pPr>
                          <w:r w:rsidRPr="007C758A">
                            <w:t>Синергетическая междисциплинарная модель управления национальной экономикой</w:t>
                          </w:r>
                        </w:p>
                        <w:p w:rsidR="00C010B7" w:rsidRPr="007C758A" w:rsidRDefault="00C010B7" w:rsidP="00C010B7"/>
                      </w:txbxContent>
                    </v:textbox>
                  </v:shape>
                  <v:group id="Group 2262" o:spid="_x0000_s1032" style="position:absolute;left:2491;top:4717;width:55311;height:44821" coordorigin="2628,2277" coordsize="6705,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/t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iT5fIfHm/AE5PwOAAD//wMAUEsBAi0AFAAGAAgAAAAhANvh9svuAAAAhQEAABMAAAAAAAAA&#10;AAAAAAAAAAAAAFtDb250ZW50X1R5cGVzXS54bWxQSwECLQAUAAYACAAAACEAWvQsW78AAAAVAQAA&#10;CwAAAAAAAAAAAAAAAAAfAQAAX3JlbHMvLnJlbHNQSwECLQAUAAYACAAAACEAnAkP7cYAAADdAAAA&#10;DwAAAAAAAAAAAAAAAAAHAgAAZHJzL2Rvd25yZXYueG1sUEsFBgAAAAADAAMAtwAAAPoCAAAAAA==&#10;">
                    <v:shape id="Text Box 2263" o:spid="_x0000_s1033" type="#_x0000_t202" style="position:absolute;left:2628;top:2451;width:670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"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pPr>
                              <w:jc w:val="center"/>
                            </w:pPr>
                            <w:r w:rsidRPr="007C758A">
                              <w:t>Инновационно-ориентированная модель национальной экономической системы</w:t>
                            </w:r>
                          </w:p>
                          <w:p w:rsidR="00C010B7" w:rsidRPr="007C758A" w:rsidRDefault="00C010B7" w:rsidP="00C010B7"/>
                        </w:txbxContent>
                      </v:textbox>
                    </v:shape>
                    <v:oval id="Oval 2264" o:spid="_x0000_s1034" style="position:absolute;left:2628;top:5355;width:2236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" strokeweight="1.5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65" o:spid="_x0000_s1035" type="#_x0000_t32" style="position:absolute;left:5955;top:2277;width:1;height:1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">
                      <v:stroke endarrow="block"/>
                      <v:shadow on="t" opacity=".5" offset="6pt,-6pt"/>
                    </v:shape>
                    <v:shape id="AutoShape 2266" o:spid="_x0000_s1036" type="#_x0000_t32" style="position:absolute;left:5960;top:2828;width:2;height: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">
                      <v:stroke endarrow="block"/>
                      <v:shadow on="t" opacity=".5" offset="6pt,-6pt"/>
                    </v:shape>
                    <v:shape id="AutoShape 2267" o:spid="_x0000_s1037" type="#_x0000_t32" style="position:absolute;left:5955;top:3345;width:2;height:2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">
                      <v:stroke endarrow="block"/>
                      <v:shadow on="t" opacity=".5" offset="6pt,-6pt"/>
                    </v:shape>
                    <v:shape id="Text Box 2268" o:spid="_x0000_s1038" type="#_x0000_t202" style="position:absolute;left:2938;top:5618;width:1590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" strokecolor="white"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pPr>
                              <w:jc w:val="center"/>
                            </w:pPr>
                            <w:r w:rsidRPr="007C758A">
                              <w:t>Социальное равновесие</w:t>
                            </w:r>
                          </w:p>
                        </w:txbxContent>
                      </v:textbox>
                    </v:shape>
                    <v:oval id="Oval 2269" o:spid="_x0000_s1039" style="position:absolute;left:4528;top:3588;width:2854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" strokeweight="1.5pt">
                      <v:shadow on="t" opacity=".5" offset="6pt,-6pt"/>
                    </v:oval>
                    <v:shape id="Text Box 2270" o:spid="_x0000_s1040" type="#_x0000_t202" style="position:absolute;left:5233;top:3775;width:168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" strokecolor="white"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pPr>
                              <w:jc w:val="center"/>
                            </w:pPr>
                            <w:r w:rsidRPr="007C758A">
                              <w:t>Модель глобализационногометаравновесия</w:t>
                            </w:r>
                          </w:p>
                          <w:p w:rsidR="00C010B7" w:rsidRPr="007C758A" w:rsidRDefault="00C010B7" w:rsidP="00C010B7"/>
                        </w:txbxContent>
                      </v:textbox>
                    </v:shape>
                    <v:shape id="Text Box 2271" o:spid="_x0000_s1041" type="#_x0000_t202" style="position:absolute;left:3661;top:4868;width:4495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" strokecolor="white" strokeweight="1.5pt">
                      <v:stroke dashstyle="dash"/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r w:rsidRPr="007C758A">
                              <w:t>Модели национального макроэкономического равновесия</w:t>
                            </w:r>
                          </w:p>
                          <w:p w:rsidR="00C010B7" w:rsidRPr="007C758A" w:rsidRDefault="00C010B7" w:rsidP="00C010B7"/>
                        </w:txbxContent>
                      </v:textbox>
                    </v:shape>
                    <v:oval id="Oval 2272" o:spid="_x0000_s1042" style="position:absolute;left:4750;top:5332;width:2413;height:1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" strokeweight="1.5pt">
                      <v:shadow on="t" opacity=".5" offset="6pt,-6pt"/>
                    </v:oval>
                    <v:shape id="Text Box 2273" o:spid="_x0000_s1043" type="#_x0000_t202" style="position:absolute;left:5208;top:5618;width:1564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" strokecolor="white"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pPr>
                              <w:jc w:val="center"/>
                            </w:pPr>
                            <w:r w:rsidRPr="007C758A">
                              <w:t>Экономическое равновесие</w:t>
                            </w:r>
                          </w:p>
                          <w:p w:rsidR="00C010B7" w:rsidRPr="007C758A" w:rsidRDefault="00C010B7" w:rsidP="00C010B7"/>
                        </w:txbxContent>
                      </v:textbox>
                    </v:shape>
                    <v:oval id="Oval 2274" o:spid="_x0000_s1044" style="position:absolute;left:7006;top:5354;width:2230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" strokeweight="1.5pt">
                      <v:shadow on="t" opacity=".5" offset="6pt,-6pt"/>
                    </v:oval>
                    <v:shape id="Text Box 2275" o:spid="_x0000_s1045" type="#_x0000_t202" style="position:absolute;left:7415;top:5618;width:1450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" strokecolor="white"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pPr>
                              <w:jc w:val="center"/>
                            </w:pPr>
                            <w:r w:rsidRPr="007C758A">
                              <w:t>Экологическое равновесие</w:t>
                            </w:r>
                          </w:p>
                          <w:p w:rsidR="00C010B7" w:rsidRPr="007C758A" w:rsidRDefault="00C010B7" w:rsidP="00C010B7"/>
                        </w:txbxContent>
                      </v:textbox>
                    </v:shape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276" o:spid="_x0000_s1046" type="#_x0000_t38" style="position:absolute;left:4841;top:5537;width:22;height:2211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" adj="-265371">
                      <v:stroke startarrow="block" endarrow="block"/>
                      <v:shadow on="t" opacity=".5" offset="6pt,-6pt"/>
                    </v:shape>
                    <v:shapetype id="_x0000_t37" coordsize="21600,21600" o:spt="37" o:oned="t" path="m,c10800,,21600,10800,21600,21600e" filled="f">
                      <v:path arrowok="t" fillok="f" o:connecttype="none"/>
                      <o:lock v:ext="edit" shapetype="t"/>
                    </v:shapetype>
                    <v:shape id="AutoShape 2277" o:spid="_x0000_s1047" type="#_x0000_t37" style="position:absolute;left:3522;top:4348;width:1220;height:771;rotation:-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">
                      <v:stroke startarrow="block" endarrow="block"/>
                      <v:shadow on="t" opacity=".5" offset="6pt,-6pt"/>
                    </v:shape>
                    <v:shape id="AutoShape 2278" o:spid="_x0000_s1048" type="#_x0000_t37" style="position:absolute;left:7394;top:4124;width:727;height:1218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">
                      <v:stroke startarrow="block" endarrow="block"/>
                      <v:shadow on="t" opacity=".5" offset="6pt,-6pt"/>
                    </v:shape>
                    <v:shape id="Text Box 2279" o:spid="_x0000_s1049" type="#_x0000_t202" style="position:absolute;left:4322;top:7401;width:356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" strokecolor="white"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pPr>
                              <w:jc w:val="center"/>
                            </w:pPr>
                            <w:r w:rsidRPr="007C758A">
                              <w:t>Метаинформационное пространство</w:t>
                            </w:r>
                          </w:p>
                          <w:p w:rsidR="00C010B7" w:rsidRPr="007C758A" w:rsidRDefault="00C010B7" w:rsidP="00C010B7"/>
                        </w:txbxContent>
                      </v:textbox>
                    </v:shape>
                    <v:shape id="Text Box 2280" o:spid="_x0000_s1050" type="#_x0000_t202" style="position:absolute;left:2788;top:3522;width:1534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" strokecolor="white"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r w:rsidRPr="007C758A">
                              <w:t>Экзогенные сетевые связи</w:t>
                            </w:r>
                          </w:p>
                          <w:p w:rsidR="00C010B7" w:rsidRPr="007C758A" w:rsidRDefault="00C010B7" w:rsidP="00C010B7"/>
                        </w:txbxContent>
                      </v:textbox>
                    </v:shape>
                    <v:shape id="Text Box 2281" o:spid="_x0000_s1051" type="#_x0000_t202" style="position:absolute;left:7705;top:3522;width:1628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" strokecolor="white"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r w:rsidRPr="007C758A">
                              <w:t>Экзогенные сетевые связи</w:t>
                            </w:r>
                          </w:p>
                          <w:p w:rsidR="00C010B7" w:rsidRPr="007C758A" w:rsidRDefault="00C010B7" w:rsidP="00C010B7">
                            <w:r w:rsidRPr="007C758A">
                              <w:t>зв’</w:t>
                            </w:r>
                            <w:r w:rsidRPr="007C758A">
                              <w:rPr>
                                <w:lang w:val="en-US"/>
                              </w:rPr>
                              <w:t>язки</w:t>
                            </w:r>
                          </w:p>
                        </w:txbxContent>
                      </v:textbox>
                    </v:shape>
                    <v:shape id="AutoShape 2282" o:spid="_x0000_s1052" type="#_x0000_t38" style="position:absolute;left:5933;top:3155;width:2;height:4375;rotation:-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" adj="3747600">
                      <v:stroke startarrow="block" endarrow="block"/>
                      <v:shadow on="t" opacity=".5" offset="6pt,-6pt"/>
                    </v:shape>
                    <v:shape id="Text Box 2283" o:spid="_x0000_s1053" type="#_x0000_t202" style="position:absolute;left:4156;top:7047;width:373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" strokecolor="white">
                      <v:shadow on="t" opacity=".5" offset="6pt,-6pt"/>
                      <v:textbox>
                        <w:txbxContent>
                          <w:p w:rsidR="00C010B7" w:rsidRPr="007C758A" w:rsidRDefault="00C010B7" w:rsidP="00C010B7">
                            <w:pPr>
                              <w:jc w:val="center"/>
                            </w:pPr>
                            <w:r w:rsidRPr="007C758A">
                              <w:t>Эндогенные сетевые связи</w:t>
                            </w:r>
                          </w:p>
                          <w:p w:rsidR="00C010B7" w:rsidRPr="007C758A" w:rsidRDefault="00C010B7" w:rsidP="00C010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AutoShape 2284" o:spid="_x0000_s1054" type="#_x0000_t38" style="position:absolute;left:7038;top:5551;width:2;height:2164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" adj="3564000">
                      <v:stroke startarrow="block" endarrow="block"/>
                      <v:shadow on="t" opacity=".5" offset="6pt,-6pt"/>
                    </v:shape>
                    <v:shape id="AutoShape 2285" o:spid="_x0000_s1055" type="#_x0000_t32" style="position:absolute;left:5955;top:4671;width:2;height: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">
                      <v:stroke startarrow="block" endarrow="block"/>
                      <v:shadow on="t" opacity=".5" offset="6pt,-6pt"/>
                    </v:shape>
                  </v:group>
                </v:group>
                <w10:anchorlock/>
              </v:group>
            </w:pict>
          </mc:Fallback>
        </mc:AlternateContent>
      </w:r>
    </w:p>
    <w:p w:rsidR="00C010B7" w:rsidRPr="00C010B7" w:rsidRDefault="00C010B7" w:rsidP="00C010B7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 1. Общий подход к формированию информационно-сетевой схемы управления экономикой в условиях глобализации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Теснота взаимосвязей между представленными на рис. 2 элементами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блок-схемы достаточно очевидна, а ключевым аспектом является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социальный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создающий пересечение между ними. В частности, на особое внимание претендует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социокультурный аспект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он идентифицирует глубинные изменения в цивилизационных стереотипах в связи с новейшими научно-техническими социальными нововведениями, а также определяет перспективы межкультурного диалога [12].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становления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информационного общества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также является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обществом экономики знаний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огромный потенциал его социокультурной составляющей приобретает особое значение. Информационная технологизация, рассматриваемая как гуманитарная категория, не только приводит к смещению акцентов с производственной сферы на сферу интеллектуальную, но и означает изменение и расширение сети связей, характера и содержания соответствующих информационных потоков, в результате чего возникают новые социальные групповые и индивидуальные идентичности, актуальные в аспекте социокультурного феномена [13; 14].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0B7" w:rsidRPr="00C010B7" w:rsidRDefault="00C010B7" w:rsidP="00C010B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8ECF2" wp14:editId="0856CE71">
                <wp:simplePos x="0" y="0"/>
                <wp:positionH relativeFrom="column">
                  <wp:posOffset>914400</wp:posOffset>
                </wp:positionH>
                <wp:positionV relativeFrom="paragraph">
                  <wp:posOffset>1475740</wp:posOffset>
                </wp:positionV>
                <wp:extent cx="1186815" cy="681990"/>
                <wp:effectExtent l="0" t="76200" r="89535" b="22860"/>
                <wp:wrapNone/>
                <wp:docPr id="2298" name="Text Box 2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010B7" w:rsidRPr="007C758A" w:rsidRDefault="00C010B7" w:rsidP="00C010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C758A">
                              <w:rPr>
                                <w:sz w:val="24"/>
                              </w:rPr>
                              <w:t>Социально-экономические аспекты</w:t>
                            </w:r>
                          </w:p>
                          <w:p w:rsidR="00C010B7" w:rsidRPr="007C758A" w:rsidRDefault="00C010B7" w:rsidP="00C010B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8ECF2" id="Text Box 2287" o:spid="_x0000_s1056" type="#_x0000_t202" style="position:absolute;left:0;text-align:left;margin-left:1in;margin-top:116.2pt;width:93.45pt;height: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">
                <v:shadow on="t" opacity=".5" offset="6pt,-6pt"/>
                <v:textbox>
                  <w:txbxContent>
                    <w:p w:rsidR="00C010B7" w:rsidRPr="007C758A" w:rsidRDefault="00C010B7" w:rsidP="00C010B7">
                      <w:pPr>
                        <w:jc w:val="center"/>
                        <w:rPr>
                          <w:sz w:val="24"/>
                        </w:rPr>
                      </w:pPr>
                      <w:r w:rsidRPr="007C758A">
                        <w:rPr>
                          <w:sz w:val="24"/>
                        </w:rPr>
                        <w:t>Социально-экономические аспекты</w:t>
                      </w:r>
                    </w:p>
                    <w:p w:rsidR="00C010B7" w:rsidRPr="007C758A" w:rsidRDefault="00C010B7" w:rsidP="00C010B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A8651" wp14:editId="313F8CEC">
                <wp:simplePos x="0" y="0"/>
                <wp:positionH relativeFrom="column">
                  <wp:posOffset>3851910</wp:posOffset>
                </wp:positionH>
                <wp:positionV relativeFrom="paragraph">
                  <wp:posOffset>1399540</wp:posOffset>
                </wp:positionV>
                <wp:extent cx="1291590" cy="681990"/>
                <wp:effectExtent l="0" t="76200" r="99060" b="22860"/>
                <wp:wrapNone/>
                <wp:docPr id="2299" name="Text Box 2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010B7" w:rsidRPr="007C758A" w:rsidRDefault="00C010B7" w:rsidP="00C010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C758A">
                              <w:rPr>
                                <w:sz w:val="24"/>
                              </w:rPr>
                              <w:t>Социально-экологические</w:t>
                            </w:r>
                          </w:p>
                          <w:p w:rsidR="00C010B7" w:rsidRPr="007C758A" w:rsidRDefault="00C010B7" w:rsidP="00C010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C758A">
                              <w:rPr>
                                <w:sz w:val="24"/>
                              </w:rPr>
                              <w:t>аспекты</w:t>
                            </w:r>
                          </w:p>
                          <w:p w:rsidR="00C010B7" w:rsidRPr="007C758A" w:rsidRDefault="00C010B7" w:rsidP="00C010B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A8651" id="Text Box 2288" o:spid="_x0000_s1057" type="#_x0000_t202" style="position:absolute;left:0;text-align:left;margin-left:303.3pt;margin-top:110.2pt;width:101.7pt;height:5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">
                <v:shadow on="t" opacity=".5" offset="6pt,-6pt"/>
                <v:textbox>
                  <w:txbxContent>
                    <w:p w:rsidR="00C010B7" w:rsidRPr="007C758A" w:rsidRDefault="00C010B7" w:rsidP="00C010B7">
                      <w:pPr>
                        <w:jc w:val="center"/>
                        <w:rPr>
                          <w:sz w:val="24"/>
                        </w:rPr>
                      </w:pPr>
                      <w:r w:rsidRPr="007C758A">
                        <w:rPr>
                          <w:sz w:val="24"/>
                        </w:rPr>
                        <w:t>Социально-экологические</w:t>
                      </w:r>
                    </w:p>
                    <w:p w:rsidR="00C010B7" w:rsidRPr="007C758A" w:rsidRDefault="00C010B7" w:rsidP="00C010B7">
                      <w:pPr>
                        <w:jc w:val="center"/>
                        <w:rPr>
                          <w:sz w:val="24"/>
                        </w:rPr>
                      </w:pPr>
                      <w:r w:rsidRPr="007C758A">
                        <w:rPr>
                          <w:sz w:val="24"/>
                        </w:rPr>
                        <w:t>аспекты</w:t>
                      </w:r>
                    </w:p>
                    <w:p w:rsidR="00C010B7" w:rsidRPr="007C758A" w:rsidRDefault="00C010B7" w:rsidP="00C010B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0DF5C0" wp14:editId="2899B38C">
                <wp:simplePos x="0" y="0"/>
                <wp:positionH relativeFrom="column">
                  <wp:posOffset>222885</wp:posOffset>
                </wp:positionH>
                <wp:positionV relativeFrom="paragraph">
                  <wp:posOffset>3529965</wp:posOffset>
                </wp:positionV>
                <wp:extent cx="5829300" cy="544830"/>
                <wp:effectExtent l="0" t="0" r="0" b="7620"/>
                <wp:wrapNone/>
                <wp:docPr id="2300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0B7" w:rsidRPr="009A4845" w:rsidRDefault="00C010B7" w:rsidP="00C010B7">
                            <w:pPr>
                              <w:pStyle w:val="1"/>
                              <w:ind w:left="0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>Рис. </w:t>
                            </w:r>
                            <w:r w:rsidRPr="003B127A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2. </w:t>
                            </w:r>
                            <w:r w:rsidRPr="009A4845">
                              <w:rPr>
                                <w:rFonts w:ascii="Times New Roman" w:hAnsi="Times New Roman"/>
                                <w:szCs w:val="28"/>
                              </w:rPr>
                              <w:t>Основные составляющие векторов оценки устойчивого развития на основе мультипарадигмального подхода</w:t>
                            </w:r>
                          </w:p>
                          <w:p w:rsidR="00C010B7" w:rsidRDefault="00C010B7" w:rsidP="00C010B7">
                            <w:pPr>
                              <w:pStyle w:val="1"/>
                              <w:spacing w:line="360" w:lineRule="auto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F5C0" id="Text Box 2297" o:spid="_x0000_s1058" type="#_x0000_t202" style="position:absolute;left:0;text-align:left;margin-left:17.55pt;margin-top:277.95pt;width:459pt;height:4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" stroked="f">
                <v:textbox>
                  <w:txbxContent>
                    <w:p w:rsidR="00C010B7" w:rsidRPr="009A4845" w:rsidRDefault="00C010B7" w:rsidP="00C010B7">
                      <w:pPr>
                        <w:pStyle w:val="1"/>
                        <w:ind w:left="0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>Рис. </w:t>
                      </w:r>
                      <w:r w:rsidRPr="003B127A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2. </w:t>
                      </w:r>
                      <w:r w:rsidRPr="009A4845">
                        <w:rPr>
                          <w:rFonts w:ascii="Times New Roman" w:hAnsi="Times New Roman"/>
                          <w:szCs w:val="28"/>
                        </w:rPr>
                        <w:t>Основные составляющие векторов оценки устойчивого развития на основе мультипарадигмального подхода</w:t>
                      </w:r>
                    </w:p>
                    <w:p w:rsidR="00C010B7" w:rsidRDefault="00C010B7" w:rsidP="00C010B7">
                      <w:pPr>
                        <w:pStyle w:val="1"/>
                        <w:spacing w:line="360" w:lineRule="auto"/>
                        <w:ind w:left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9D1CF" wp14:editId="6142C4C5">
                <wp:simplePos x="0" y="0"/>
                <wp:positionH relativeFrom="column">
                  <wp:posOffset>2211070</wp:posOffset>
                </wp:positionH>
                <wp:positionV relativeFrom="paragraph">
                  <wp:posOffset>85090</wp:posOffset>
                </wp:positionV>
                <wp:extent cx="1485900" cy="485775"/>
                <wp:effectExtent l="0" t="76200" r="95250" b="28575"/>
                <wp:wrapNone/>
                <wp:docPr id="2301" name="Text Box 2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010B7" w:rsidRPr="007C758A" w:rsidRDefault="00C010B7" w:rsidP="00C010B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C758A">
                              <w:rPr>
                                <w:b/>
                                <w:sz w:val="24"/>
                              </w:rPr>
                              <w:t>Социокультурный аспект</w:t>
                            </w:r>
                          </w:p>
                          <w:p w:rsidR="00C010B7" w:rsidRPr="00736F97" w:rsidRDefault="00C010B7" w:rsidP="00C010B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9D1CF" id="Text Box 2290" o:spid="_x0000_s1059" type="#_x0000_t202" style="position:absolute;left:0;text-align:left;margin-left:174.1pt;margin-top:6.7pt;width:11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">
                <v:shadow on="t" opacity=".5" offset="6pt,-6pt"/>
                <v:textbox>
                  <w:txbxContent>
                    <w:p w:rsidR="00C010B7" w:rsidRPr="007C758A" w:rsidRDefault="00C010B7" w:rsidP="00C010B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C758A">
                        <w:rPr>
                          <w:b/>
                          <w:sz w:val="24"/>
                        </w:rPr>
                        <w:t>Социокультурный аспект</w:t>
                      </w:r>
                    </w:p>
                    <w:p w:rsidR="00C010B7" w:rsidRPr="00736F97" w:rsidRDefault="00C010B7" w:rsidP="00C010B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399D9" wp14:editId="28B20355">
                <wp:simplePos x="0" y="0"/>
                <wp:positionH relativeFrom="column">
                  <wp:posOffset>2072640</wp:posOffset>
                </wp:positionH>
                <wp:positionV relativeFrom="paragraph">
                  <wp:posOffset>2339975</wp:posOffset>
                </wp:positionV>
                <wp:extent cx="1735455" cy="839470"/>
                <wp:effectExtent l="0" t="76200" r="93345" b="17780"/>
                <wp:wrapNone/>
                <wp:docPr id="2302" name="Text Box 2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010B7" w:rsidRPr="007C758A" w:rsidRDefault="00C010B7" w:rsidP="00C010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C758A">
                              <w:rPr>
                                <w:sz w:val="24"/>
                              </w:rPr>
                              <w:t>Социально-политические аспекты</w:t>
                            </w:r>
                          </w:p>
                          <w:p w:rsidR="00C010B7" w:rsidRPr="007C758A" w:rsidRDefault="00C010B7" w:rsidP="00C010B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399D9" id="Text Box 2289" o:spid="_x0000_s1060" type="#_x0000_t202" style="position:absolute;left:0;text-align:left;margin-left:163.2pt;margin-top:184.25pt;width:136.65pt;height:6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">
                <v:shadow on="t" opacity=".5" offset="6pt,-6pt"/>
                <v:textbox>
                  <w:txbxContent>
                    <w:p w:rsidR="00C010B7" w:rsidRPr="007C758A" w:rsidRDefault="00C010B7" w:rsidP="00C010B7">
                      <w:pPr>
                        <w:jc w:val="center"/>
                        <w:rPr>
                          <w:sz w:val="24"/>
                        </w:rPr>
                      </w:pPr>
                      <w:r w:rsidRPr="007C758A">
                        <w:rPr>
                          <w:sz w:val="24"/>
                        </w:rPr>
                        <w:t>Социально-политические аспекты</w:t>
                      </w:r>
                    </w:p>
                    <w:p w:rsidR="00C010B7" w:rsidRPr="007C758A" w:rsidRDefault="00C010B7" w:rsidP="00C010B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6A420" wp14:editId="5B434E11">
                <wp:simplePos x="0" y="0"/>
                <wp:positionH relativeFrom="column">
                  <wp:posOffset>2149475</wp:posOffset>
                </wp:positionH>
                <wp:positionV relativeFrom="paragraph">
                  <wp:posOffset>1096645</wp:posOffset>
                </wp:positionV>
                <wp:extent cx="1675130" cy="1647825"/>
                <wp:effectExtent l="95250" t="19050" r="20320" b="104775"/>
                <wp:wrapNone/>
                <wp:docPr id="2303" name="AutoShape 2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130" cy="1647825"/>
                        </a:xfrm>
                        <a:prstGeom prst="bevel">
                          <a:avLst>
                            <a:gd name="adj" fmla="val 2265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010B7" w:rsidRPr="007C758A" w:rsidRDefault="00C010B7" w:rsidP="00C010B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7C758A">
                              <w:rPr>
                                <w:b/>
                                <w:i/>
                                <w:sz w:val="24"/>
                              </w:rPr>
                              <w:t>Мультипарадигма стратегического планирования и управления устойчивым развитием</w:t>
                            </w:r>
                          </w:p>
                          <w:p w:rsidR="00C010B7" w:rsidRPr="007C758A" w:rsidRDefault="00C010B7" w:rsidP="00C010B7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6A42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86" o:spid="_x0000_s1061" type="#_x0000_t84" style="position:absolute;left:0;text-align:left;margin-left:169.25pt;margin-top:86.35pt;width:131.9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" adj="489" strokecolor="white" strokeweight="2.25pt">
                <v:shadow on="t" opacity=".5" offset="-6pt,6pt"/>
                <v:textbox>
                  <w:txbxContent>
                    <w:p w:rsidR="00C010B7" w:rsidRPr="007C758A" w:rsidRDefault="00C010B7" w:rsidP="00C010B7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7C758A">
                        <w:rPr>
                          <w:b/>
                          <w:i/>
                          <w:sz w:val="24"/>
                        </w:rPr>
                        <w:t>Мультипарадигма стратегического планирования и управления устойчивым развитием</w:t>
                      </w:r>
                    </w:p>
                    <w:p w:rsidR="00C010B7" w:rsidRPr="007C758A" w:rsidRDefault="00C010B7" w:rsidP="00C010B7">
                      <w:pPr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6D857" wp14:editId="4776463D">
                <wp:simplePos x="0" y="0"/>
                <wp:positionH relativeFrom="column">
                  <wp:posOffset>3806190</wp:posOffset>
                </wp:positionH>
                <wp:positionV relativeFrom="paragraph">
                  <wp:posOffset>2407285</wp:posOffset>
                </wp:positionV>
                <wp:extent cx="533400" cy="681990"/>
                <wp:effectExtent l="19050" t="0" r="19050" b="22860"/>
                <wp:wrapNone/>
                <wp:docPr id="2304" name="AutoShape 2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33400" cy="681990"/>
                        </a:xfrm>
                        <a:prstGeom prst="curvedRightArrow">
                          <a:avLst>
                            <a:gd name="adj1" fmla="val 25571"/>
                            <a:gd name="adj2" fmla="val 511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D25C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293" o:spid="_x0000_s1026" type="#_x0000_t102" style="position:absolute;margin-left:299.7pt;margin-top:189.55pt;width:42pt;height:53.7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"/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17AB0" wp14:editId="5F7C7453">
                <wp:simplePos x="0" y="0"/>
                <wp:positionH relativeFrom="column">
                  <wp:posOffset>1673225</wp:posOffset>
                </wp:positionH>
                <wp:positionV relativeFrom="paragraph">
                  <wp:posOffset>2495550</wp:posOffset>
                </wp:positionV>
                <wp:extent cx="466090" cy="690245"/>
                <wp:effectExtent l="19050" t="0" r="105410" b="14605"/>
                <wp:wrapNone/>
                <wp:docPr id="2305" name="AutoShape 2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0683">
                          <a:off x="0" y="0"/>
                          <a:ext cx="466090" cy="690245"/>
                        </a:xfrm>
                        <a:prstGeom prst="curvedRightArrow">
                          <a:avLst>
                            <a:gd name="adj1" fmla="val 29619"/>
                            <a:gd name="adj2" fmla="val 5923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BFF61" id="AutoShape 2294" o:spid="_x0000_s1026" type="#_x0000_t102" style="position:absolute;margin-left:131.75pt;margin-top:196.5pt;width:36.7pt;height:54.35pt;rotation:92917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"/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876B72" wp14:editId="1A31BF58">
                <wp:simplePos x="0" y="0"/>
                <wp:positionH relativeFrom="column">
                  <wp:posOffset>3749040</wp:posOffset>
                </wp:positionH>
                <wp:positionV relativeFrom="paragraph">
                  <wp:posOffset>2085975</wp:posOffset>
                </wp:positionV>
                <wp:extent cx="266700" cy="409575"/>
                <wp:effectExtent l="19050" t="0" r="19050" b="47625"/>
                <wp:wrapNone/>
                <wp:docPr id="2306" name="AutoShape 2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6700" cy="409575"/>
                        </a:xfrm>
                        <a:prstGeom prst="curvedRightArrow">
                          <a:avLst>
                            <a:gd name="adj1" fmla="val 30714"/>
                            <a:gd name="adj2" fmla="val 6142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9B5C4" id="AutoShape 2296" o:spid="_x0000_s1026" type="#_x0000_t102" style="position:absolute;margin-left:295.2pt;margin-top:164.25pt;width:21pt;height:32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"/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65F06" wp14:editId="1AF82AAB">
                <wp:simplePos x="0" y="0"/>
                <wp:positionH relativeFrom="column">
                  <wp:posOffset>1910715</wp:posOffset>
                </wp:positionH>
                <wp:positionV relativeFrom="paragraph">
                  <wp:posOffset>2162175</wp:posOffset>
                </wp:positionV>
                <wp:extent cx="228600" cy="432435"/>
                <wp:effectExtent l="0" t="0" r="38100" b="43815"/>
                <wp:wrapNone/>
                <wp:docPr id="2307" name="AutoShape 2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32435"/>
                        </a:xfrm>
                        <a:prstGeom prst="curvedRightArrow">
                          <a:avLst>
                            <a:gd name="adj1" fmla="val 37833"/>
                            <a:gd name="adj2" fmla="val 756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ABEBC" id="AutoShape 2295" o:spid="_x0000_s1026" type="#_x0000_t102" style="position:absolute;margin-left:150.45pt;margin-top:170.25pt;width:18pt;height:3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"/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9B285" wp14:editId="669279D5">
                <wp:simplePos x="0" y="0"/>
                <wp:positionH relativeFrom="column">
                  <wp:posOffset>701040</wp:posOffset>
                </wp:positionH>
                <wp:positionV relativeFrom="paragraph">
                  <wp:posOffset>262890</wp:posOffset>
                </wp:positionV>
                <wp:extent cx="1504950" cy="1343025"/>
                <wp:effectExtent l="0" t="0" r="57150" b="0"/>
                <wp:wrapNone/>
                <wp:docPr id="2308" name="AutoShape 2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3430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82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F600" id="AutoShape 2291" o:spid="_x0000_s1026" type="#_x0000_t102" style="position:absolute;margin-left:55.2pt;margin-top:20.7pt;width:118.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" adj=",,5733"/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8DCEA" wp14:editId="181FAC24">
                <wp:simplePos x="0" y="0"/>
                <wp:positionH relativeFrom="column">
                  <wp:posOffset>3691890</wp:posOffset>
                </wp:positionH>
                <wp:positionV relativeFrom="paragraph">
                  <wp:posOffset>205740</wp:posOffset>
                </wp:positionV>
                <wp:extent cx="1600200" cy="1343025"/>
                <wp:effectExtent l="38100" t="0" r="19050" b="0"/>
                <wp:wrapNone/>
                <wp:docPr id="2309" name="AutoShape 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00200" cy="1343025"/>
                        </a:xfrm>
                        <a:prstGeom prst="curvedRightArrow">
                          <a:avLst>
                            <a:gd name="adj1" fmla="val 17130"/>
                            <a:gd name="adj2" fmla="val 37722"/>
                            <a:gd name="adj3" fmla="val 889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583C9" id="AutoShape 2292" o:spid="_x0000_s1026" type="#_x0000_t102" style="position:absolute;margin-left:290.7pt;margin-top:16.2pt;width:126pt;height:10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" adj="13452,19376,5468"/>
            </w:pict>
          </mc:Fallback>
        </mc:AlternateContent>
      </w:r>
      <w:r w:rsidRPr="00C010B7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1B9E39" wp14:editId="4891AC93">
            <wp:extent cx="6071977" cy="3924300"/>
            <wp:effectExtent l="0" t="0" r="5080" b="0"/>
            <wp:docPr id="231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прогрессивными моделями внедрения в жизнь доктрины информационного общества являются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культурная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основанная на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нормативно-перевоспитательной стратегии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самовозрожденческая модель участия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Первая модель ориентирована на нормы, ценности и мнения социума как основного носителя запланированных стратегических изменений, а вторая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предполагает, что источником социоорганизационных изменений выступают процессы социального взаимодействия и коллективного обучения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субъектов и социальных групп общества, то есть вторая модель восходит к управленческим теориям, ориентированных на процессы стратегического организационного обучения.</w:t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 мощным источником информации об устойчивом развитии национальной экономики являются различные международные индикаторы, которые формируются на системной основе и характеризуют с разных сторон развитие отдельных стран. В таких странах, как Великобритания, Канада, США, подготовкой, группировкой и обработкой данных об уровне и динамике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«новых» макроэкономических показателей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занимаются специальные институты, многочисленные агентства, организации и комитеты, такие как ВОЗ, ООН, ЮНЕСКО, Всемирный Банк, Комитет экологического моделирования (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ISEM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Европейская комиссия, ОЭСР, Научный комитет по проблемам окружающей среды (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SCOPE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др. Необходимость выявления, обобщения и количественного измерения социальных, экологических, экономических и институциональных факторов состояния национальной экономики в «новых» макроэкономических показателях осознана также и в других странах [15-18].</w:t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индикаторов оценки общественного прогресса, благосостояния и качества жизни населения является весьма продуктивным в контексте стратегического макроэкономического планирования для принятия соответствующих времени научно обоснованных решений. Необходимость совершенствования подходов к стратегическому планированию на уровне национальной экономики и внедрение их в практику управления государством предполагает учет опыта национального стратегического планирования и анализа взаимосвязей между экономическим и человеческим вектором планирования.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табл. 1 приведен перечень глобальных индексов устойчивого развития по количеству их индикаторов, учредителям и источникам формирования, весьма важных с позиций формирования подходов к стратегическому управлению национальной экономикой в контексте мультипарадигмального подхода к концепции устойчивого развития [15; 16; 17; 18]. 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следует отметить, что XXI век характеризуется стремительными социально-экономическими изменениями, в значительной мере обусловленными достижениями в сфере науки и технологий. В стратегический ресурс превращаются знания и умения человека пользоваться этими знаниями, самым значительным аспектом глобализации становится расширение возможностей раскрытия человеческого потенциала и создание «креативного класса», оценки которых заложены в международных показателях.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табл. 2 главные международные индексы структурированы по критериям основных субиндексов, входящих в их состав, и раскрывают более конкретно содержание каждого из интегральных индексов. Субиндексы, в свою очередь, содержат более детализированные показатели в соответствии с технологией их формирования по принципу «дерева целей».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в частности,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Индекс глобальной конкурентоспособности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(ИГК,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GCI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составленный из 113 переменных, детально и комплексно характеризует конкурентоспособность стран мира, находящихся на разных уровнях экономического развития [15].</w:t>
      </w:r>
    </w:p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подсчете индекса глобальной конкурентоспособности используются балльные оценки от 1 до 7, которые являются сопоставимыми и обобщенными, то есть достоверными для сопоставления состояний отдельных национальных экономик.</w:t>
      </w:r>
    </w:p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исследования конкурентоспособности стран с помощью совокупности разноаспектных индикаторов уже более четверти века осуществляет Всемирный экономический форум (далее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ВЭФ). Итоги работы форума ежегодно публикуются в специализированном издании «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The Global Competitiveness Report. World Economic Forum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или «Отчет по глобальной конкурентоспособности. Всемирный экономический форум», широко представляет состояние и тенденции изменений международной конкурентоспособности отдельной страны в глобальном сообществе. Форум привлекает к подготовке аналитико-статистических данных сеть из более 150 организаций стран, данные по которым обобщаются в отчете.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 1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глобальных индексов устойчивого развития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065"/>
        <w:gridCol w:w="4653"/>
      </w:tblGrid>
      <w:tr w:rsidR="00C010B7" w:rsidRPr="00C010B7" w:rsidTr="00BB1D7C">
        <w:tc>
          <w:tcPr>
            <w:tcW w:w="2781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Глобальный индекс</w:t>
            </w:r>
          </w:p>
        </w:tc>
        <w:tc>
          <w:tcPr>
            <w:tcW w:w="2182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(индикаторы и стратегические показатели)</w:t>
            </w:r>
          </w:p>
        </w:tc>
        <w:tc>
          <w:tcPr>
            <w:tcW w:w="4937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 и источники индексов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10B7" w:rsidRPr="00C010B7" w:rsidTr="00BB1D7C">
        <w:tc>
          <w:tcPr>
            <w:tcW w:w="2781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7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C010B7" w:rsidRPr="00C010B7" w:rsidTr="00BB1D7C">
        <w:tc>
          <w:tcPr>
            <w:tcW w:w="9900" w:type="dxa"/>
            <w:gridSpan w:val="3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Экономическое измерение устойчивого развития</w:t>
            </w:r>
          </w:p>
        </w:tc>
      </w:tr>
      <w:tr w:rsidR="00C010B7" w:rsidRPr="00C010B7" w:rsidTr="00BB1D7C">
        <w:tc>
          <w:tcPr>
            <w:tcW w:w="2781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Глобальный индекс конкурентоспособности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GСІ</w:t>
            </w:r>
          </w:p>
        </w:tc>
        <w:tc>
          <w:tcPr>
            <w:tcW w:w="2182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индикатора, 9 стратегических показателей</w:t>
            </w:r>
          </w:p>
        </w:tc>
        <w:tc>
          <w:tcPr>
            <w:tcW w:w="4937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World Economic Forum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[www.weforum.org]</w:t>
            </w:r>
          </w:p>
        </w:tc>
      </w:tr>
      <w:tr w:rsidR="00C010B7" w:rsidRPr="00C010B7" w:rsidTr="00BB1D7C">
        <w:tc>
          <w:tcPr>
            <w:tcW w:w="2781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экономической свободы</w:t>
            </w: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IEF</w:t>
            </w:r>
          </w:p>
        </w:tc>
        <w:tc>
          <w:tcPr>
            <w:tcW w:w="2182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индикаторов, 50 стратегических показателей</w:t>
            </w:r>
          </w:p>
        </w:tc>
        <w:tc>
          <w:tcPr>
            <w:tcW w:w="4937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Heritage Foundation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[www.heritage.org]</w:t>
            </w:r>
          </w:p>
        </w:tc>
      </w:tr>
      <w:tr w:rsidR="00C010B7" w:rsidRPr="00C010B7" w:rsidTr="00BB1D7C">
        <w:tc>
          <w:tcPr>
            <w:tcW w:w="9900" w:type="dxa"/>
            <w:gridSpan w:val="3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измерение устойчивого развития</w:t>
            </w:r>
          </w:p>
        </w:tc>
      </w:tr>
      <w:tr w:rsidR="00C010B7" w:rsidRPr="00C010B7" w:rsidTr="00BB1D7C">
        <w:tc>
          <w:tcPr>
            <w:tcW w:w="2781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экологической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устойчивости</w:t>
            </w:r>
            <w:r w:rsidRPr="00C010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010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ESI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индикатор, 76 стратегических показателей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37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Йельский университет, США и Центр международной информационной сети наук о Земле Колумбийского университета (США) [www.yale.edu/esi]</w:t>
            </w:r>
          </w:p>
        </w:tc>
      </w:tr>
      <w:tr w:rsidR="00C010B7" w:rsidRPr="00C010B7" w:rsidTr="00BB1D7C">
        <w:trPr>
          <w:trHeight w:val="2486"/>
        </w:trPr>
        <w:tc>
          <w:tcPr>
            <w:tcW w:w="2781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человека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природной среды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EPI</w:t>
            </w:r>
          </w:p>
        </w:tc>
        <w:tc>
          <w:tcPr>
            <w:tcW w:w="2182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индикаторов, 16 стратегических показателей</w:t>
            </w:r>
          </w:p>
        </w:tc>
        <w:tc>
          <w:tcPr>
            <w:tcW w:w="4937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Йельский университет, США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 международной информационной сети наук о Земле Колумбийского университета (США) [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http://www.excite.com/]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сотрудничестве с Всемирным экономическим форума (</w:t>
            </w:r>
            <w:r w:rsidRPr="00C010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World Economic Forum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(Швейцария) и Объединенным исследовательским центром Еврокомиссии (Италия) [www.yale.edu/esi]</w:t>
            </w:r>
          </w:p>
        </w:tc>
      </w:tr>
      <w:tr w:rsidR="00C010B7" w:rsidRPr="00C010B7" w:rsidTr="00BB1D7C">
        <w:trPr>
          <w:trHeight w:val="339"/>
        </w:trPr>
        <w:tc>
          <w:tcPr>
            <w:tcW w:w="9900" w:type="dxa"/>
            <w:gridSpan w:val="3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Социальное измерение устойчивого развития</w:t>
            </w:r>
          </w:p>
        </w:tc>
      </w:tr>
      <w:tr w:rsidR="00C010B7" w:rsidRPr="00C010B7" w:rsidTr="00BB1D7C">
        <w:trPr>
          <w:trHeight w:val="565"/>
        </w:trPr>
        <w:tc>
          <w:tcPr>
            <w:tcW w:w="2781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качества и безопасности жизни</w:t>
            </w: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QLI</w:t>
            </w:r>
          </w:p>
        </w:tc>
        <w:tc>
          <w:tcPr>
            <w:tcW w:w="2182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индикаторов</w:t>
            </w:r>
          </w:p>
        </w:tc>
        <w:tc>
          <w:tcPr>
            <w:tcW w:w="4937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Economist Intelligence Unit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[www.en.wikipedia.org]</w:t>
            </w:r>
          </w:p>
        </w:tc>
      </w:tr>
      <w:tr w:rsidR="00C010B7" w:rsidRPr="00C010B7" w:rsidTr="00BB1D7C">
        <w:trPr>
          <w:trHeight w:val="649"/>
        </w:trPr>
        <w:tc>
          <w:tcPr>
            <w:tcW w:w="2781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развития человеческого потенциала</w:t>
            </w: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HDI</w:t>
            </w:r>
          </w:p>
        </w:tc>
        <w:tc>
          <w:tcPr>
            <w:tcW w:w="2182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индикатора</w:t>
            </w:r>
          </w:p>
        </w:tc>
        <w:tc>
          <w:tcPr>
            <w:tcW w:w="4937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United Nation Development program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[www.hdr.undp.org]</w:t>
            </w:r>
          </w:p>
        </w:tc>
      </w:tr>
      <w:tr w:rsidR="00C010B7" w:rsidRPr="00C010B7" w:rsidTr="00BB1D7C">
        <w:tc>
          <w:tcPr>
            <w:tcW w:w="2781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общества, основанного на знаниях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KSI</w:t>
            </w:r>
          </w:p>
        </w:tc>
        <w:tc>
          <w:tcPr>
            <w:tcW w:w="2182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индикатора, 15 стратегических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4937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UNDESA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[</w:t>
            </w: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 publication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NE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04, </w:t>
            </w: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1,2005]</w:t>
            </w:r>
          </w:p>
        </w:tc>
      </w:tr>
      <w:tr w:rsidR="00C010B7" w:rsidRPr="00C010B7" w:rsidTr="00BB1D7C">
        <w:tc>
          <w:tcPr>
            <w:tcW w:w="9900" w:type="dxa"/>
            <w:gridSpan w:val="3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измерение устойчивого развития</w:t>
            </w:r>
          </w:p>
        </w:tc>
      </w:tr>
      <w:tr w:rsidR="00C010B7" w:rsidRPr="00C010B7" w:rsidTr="00BB1D7C">
        <w:tc>
          <w:tcPr>
            <w:tcW w:w="2781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экологической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устойчивости </w:t>
            </w: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ESI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vAlign w:val="center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индикатор, 76 стратегических показателей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7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Йельский университет, США и Центр международной информационной сети наук о Земле Колумбийского университета (США) [www.yale.edu/esi]</w:t>
            </w:r>
          </w:p>
        </w:tc>
      </w:tr>
      <w:tr w:rsidR="00C010B7" w:rsidRPr="00C010B7" w:rsidTr="00BB1D7C">
        <w:tc>
          <w:tcPr>
            <w:tcW w:w="2781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человека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природной среды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EPI</w:t>
            </w:r>
          </w:p>
        </w:tc>
        <w:tc>
          <w:tcPr>
            <w:tcW w:w="2182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индикаторов, 16 стратегических показателей</w:t>
            </w:r>
          </w:p>
        </w:tc>
        <w:tc>
          <w:tcPr>
            <w:tcW w:w="4937" w:type="dxa"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Йельский университет, США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 международной информационной сети наук о Земле Колумбийского университета (США) [http://www.excite.com/]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сотрудничестве с Всемирным экономическим форума (</w:t>
            </w:r>
            <w:r w:rsidRPr="00C010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World Economic Forum</w:t>
            </w: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(Швейцария) и Объединенным исследовательским центром Еврокомиссии (Италия) [www.yale.edu/esi] </w:t>
            </w:r>
          </w:p>
        </w:tc>
      </w:tr>
    </w:tbl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2</w:t>
      </w:r>
    </w:p>
    <w:p w:rsidR="00C010B7" w:rsidRPr="00C010B7" w:rsidRDefault="00C010B7" w:rsidP="00C010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индексов измерения устойчивого развития национальных экономических систем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2886"/>
        <w:gridCol w:w="3054"/>
      </w:tblGrid>
      <w:tr w:rsidR="00C010B7" w:rsidRPr="00C010B7" w:rsidTr="00BB1D7C">
        <w:trPr>
          <w:trHeight w:val="584"/>
          <w:jc w:val="center"/>
        </w:trPr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 глобальной конкурентоспособности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 экономической свободы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 человеческого развития</w:t>
            </w:r>
          </w:p>
        </w:tc>
      </w:tr>
      <w:tr w:rsidR="00C010B7" w:rsidRPr="00C010B7" w:rsidTr="00BB1D7C">
        <w:trPr>
          <w:trHeight w:val="690"/>
          <w:jc w:val="center"/>
        </w:trPr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субиндексов глобальной конкурентоспособности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субиндексов экономической свободы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B7" w:rsidRPr="00C010B7" w:rsidRDefault="00C010B7" w:rsidP="00C01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субиндексов человеческого развития</w:t>
            </w:r>
          </w:p>
        </w:tc>
      </w:tr>
      <w:tr w:rsidR="00C010B7" w:rsidRPr="00C010B7" w:rsidTr="00BB1D7C">
        <w:trPr>
          <w:jc w:val="center"/>
        </w:trPr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0B7" w:rsidRPr="00C010B7" w:rsidRDefault="00C010B7" w:rsidP="00C0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Основные требования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 Государственные и частные институты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 Инфраструктура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Макроэкономическая стабильность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 Здравоохранение и начальное образование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усилители эффективности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 Высшее образование и профессиональная подготовка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 Эффективность рынков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7. Оснащение новейшим технологиям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Факторы инноваций и развития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8. Размер рынка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9. Развитие бизнес-процессов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10. Инновации</w:t>
            </w:r>
          </w:p>
          <w:p w:rsidR="00C010B7" w:rsidRPr="00C010B7" w:rsidRDefault="00C010B7" w:rsidP="00C0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Свобода бизнеса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Свобода торговли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Налоговая свобода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Государственные расходы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Монетарная свобода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Инвестиционная свобода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Финансовая свобода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Права собственности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Свобода от коррупции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Свобода трудовых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отношений</w:t>
            </w:r>
          </w:p>
          <w:p w:rsidR="00C010B7" w:rsidRPr="00C010B7" w:rsidRDefault="00C010B7" w:rsidP="00C010B7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Ожидаемая продолжительность жизни при рождении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Ожидаемая продолжительность обучения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Средняя продолжительность обучения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Показатель гендерного неравенства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Показатель бедности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Показатель здоровья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Показатель образованности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Показатель грамотности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Выпускники в области науки и техники</w:t>
            </w:r>
          </w:p>
          <w:p w:rsidR="00C010B7" w:rsidRPr="00C010B7" w:rsidRDefault="00C010B7" w:rsidP="00C01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ВНП на душу населения по ППС, $</w:t>
            </w:r>
          </w:p>
        </w:tc>
      </w:tr>
    </w:tbl>
    <w:p w:rsidR="00C010B7" w:rsidRPr="00C010B7" w:rsidRDefault="00C010B7" w:rsidP="00C01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базой для определения Индекса глобальной конкурентоспособности (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GCI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становятся статистические данные из около 15000 отчетов 144 стран, результаты международного опроса более чем 13 000 руководителей компаний, из которых 36% осуществляется в режиме он-лайн, что является широкой репрезентативной выборкой.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Growth Competitive Index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GCI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измеряет способность экономики достичь стабильного экономического роста в средней и долгосрочной перспективах, исходя из достигнутых уровней доходов. Существуют определенные факторы, которые влияют на способность страны поддерживать стабильный рост.</w:t>
      </w:r>
    </w:p>
    <w:p w:rsidR="00C010B7" w:rsidRPr="00C010B7" w:rsidRDefault="00C010B7" w:rsidP="00C0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>Три субиндекса содержат 12 обобщенных контрольных показателей (</w:t>
      </w:r>
      <w:r w:rsidRPr="00C010B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pillars</w:t>
      </w: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>), определяющих национальную конкурентоспособность. В новых изданиях «</w:t>
      </w:r>
      <w:r w:rsidRPr="00C010B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The Global Competitiveness Report</w:t>
      </w: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разработаны дополнительные индикаторы оценки целого ряда аспектов функционирования национальных экономик, например, такие, как </w:t>
      </w:r>
      <w:r w:rsidRPr="00C010B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степень развитости инфраструктуры и развития бизнеса, эффективность рынка, уровень здоровья и качества образования</w:t>
      </w: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>, позволяют более тщательно проанализировать конкурентоспособность отдельных стран. Их можно взять на вооружение при формировании информационной базы отечественных индикаторов оценки концепции устойчивого развития.</w:t>
      </w:r>
    </w:p>
    <w:p w:rsidR="00C010B7" w:rsidRPr="00C010B7" w:rsidRDefault="00C010B7" w:rsidP="00C0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национальных экономик по стадиям жизненного цикла страны (ЖЦС), кроме критерия классификации экономик по доле субиндекса </w:t>
      </w:r>
      <w:r w:rsidRPr="00C0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ИГК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содержит критерий ВВП на душу населения (табл. 3) [19, с. 392].</w:t>
      </w:r>
    </w:p>
    <w:p w:rsidR="00C010B7" w:rsidRPr="00C010B7" w:rsidRDefault="00C010B7" w:rsidP="00C0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0B7" w:rsidRPr="00C010B7" w:rsidRDefault="00C010B7" w:rsidP="00C010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C010B7" w:rsidRPr="00C010B7" w:rsidRDefault="00C010B7" w:rsidP="00C0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субиндексов в итоговом Индексе глобальной конкурентоспособности в зависимости от стадии жизненного цикла стран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285"/>
        <w:gridCol w:w="1465"/>
        <w:gridCol w:w="1546"/>
        <w:gridCol w:w="1594"/>
        <w:gridCol w:w="1792"/>
      </w:tblGrid>
      <w:tr w:rsidR="00C010B7" w:rsidRPr="00C010B7" w:rsidTr="00BB1D7C">
        <w:trPr>
          <w:jc w:val="center"/>
        </w:trPr>
        <w:tc>
          <w:tcPr>
            <w:tcW w:w="1981" w:type="dxa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966244" wp14:editId="7F447C8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-1270</wp:posOffset>
                      </wp:positionV>
                      <wp:extent cx="1155065" cy="523875"/>
                      <wp:effectExtent l="0" t="0" r="26035" b="28575"/>
                      <wp:wrapNone/>
                      <wp:docPr id="2310" name="AutoShape 2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06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ED16C" id="AutoShape 2299" o:spid="_x0000_s1026" type="#_x0000_t32" style="position:absolute;margin-left:-5.05pt;margin-top:-.1pt;width:90.9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5lKAIAAEYEAAAOAAAAZHJzL2Uyb0RvYy54bWysU02P2yAQvVfqf0Dcs/5InE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227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Стадия 1, факторная</w:t>
            </w:r>
          </w:p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Транзитная</w:t>
            </w:r>
          </w:p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1-ой</w:t>
            </w:r>
          </w:p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2-ой</w:t>
            </w:r>
          </w:p>
        </w:tc>
        <w:tc>
          <w:tcPr>
            <w:tcW w:w="1546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Стадия 2,</w:t>
            </w:r>
          </w:p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620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Транзитная</w:t>
            </w:r>
          </w:p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2-ой</w:t>
            </w:r>
          </w:p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3-ой</w:t>
            </w:r>
          </w:p>
        </w:tc>
        <w:tc>
          <w:tcPr>
            <w:tcW w:w="1792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Стадия 3, инновационная</w:t>
            </w:r>
          </w:p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B7" w:rsidRPr="00C010B7" w:rsidTr="00BB1D7C">
        <w:trPr>
          <w:trHeight w:val="353"/>
          <w:jc w:val="center"/>
        </w:trPr>
        <w:tc>
          <w:tcPr>
            <w:tcW w:w="1981" w:type="dxa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ВВП на душу населения, $</w:t>
            </w:r>
          </w:p>
        </w:tc>
        <w:tc>
          <w:tcPr>
            <w:tcW w:w="1227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&lt;2000</w:t>
            </w:r>
          </w:p>
        </w:tc>
        <w:tc>
          <w:tcPr>
            <w:tcW w:w="1474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2000–2999</w:t>
            </w:r>
          </w:p>
        </w:tc>
        <w:tc>
          <w:tcPr>
            <w:tcW w:w="1546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3000–8999</w:t>
            </w:r>
          </w:p>
        </w:tc>
        <w:tc>
          <w:tcPr>
            <w:tcW w:w="1620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9000–17000</w:t>
            </w:r>
          </w:p>
        </w:tc>
        <w:tc>
          <w:tcPr>
            <w:tcW w:w="1792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&gt;17000</w:t>
            </w:r>
          </w:p>
        </w:tc>
      </w:tr>
      <w:tr w:rsidR="00C010B7" w:rsidRPr="00C010B7" w:rsidTr="00BB1D7C">
        <w:trPr>
          <w:trHeight w:val="517"/>
          <w:jc w:val="center"/>
        </w:trPr>
        <w:tc>
          <w:tcPr>
            <w:tcW w:w="1981" w:type="dxa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Доля субиндекса основных требований</w:t>
            </w:r>
          </w:p>
        </w:tc>
        <w:tc>
          <w:tcPr>
            <w:tcW w:w="1227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60%</w:t>
            </w:r>
          </w:p>
        </w:tc>
        <w:tc>
          <w:tcPr>
            <w:tcW w:w="1474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40–60%</w:t>
            </w:r>
          </w:p>
        </w:tc>
        <w:tc>
          <w:tcPr>
            <w:tcW w:w="1546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40%</w:t>
            </w:r>
          </w:p>
        </w:tc>
        <w:tc>
          <w:tcPr>
            <w:tcW w:w="1620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20–40%</w:t>
            </w:r>
          </w:p>
        </w:tc>
        <w:tc>
          <w:tcPr>
            <w:tcW w:w="1792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C010B7" w:rsidRPr="00C010B7" w:rsidTr="00BB1D7C">
        <w:trPr>
          <w:trHeight w:val="268"/>
          <w:jc w:val="center"/>
        </w:trPr>
        <w:tc>
          <w:tcPr>
            <w:tcW w:w="1981" w:type="dxa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Доля субиндексам усилителей эффективности</w:t>
            </w:r>
          </w:p>
        </w:tc>
        <w:tc>
          <w:tcPr>
            <w:tcW w:w="1227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35%</w:t>
            </w:r>
          </w:p>
        </w:tc>
        <w:tc>
          <w:tcPr>
            <w:tcW w:w="1474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35–50%</w:t>
            </w:r>
          </w:p>
        </w:tc>
        <w:tc>
          <w:tcPr>
            <w:tcW w:w="1546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50%</w:t>
            </w:r>
          </w:p>
        </w:tc>
        <w:tc>
          <w:tcPr>
            <w:tcW w:w="1620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50%</w:t>
            </w:r>
          </w:p>
        </w:tc>
        <w:tc>
          <w:tcPr>
            <w:tcW w:w="1792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50%</w:t>
            </w:r>
          </w:p>
        </w:tc>
      </w:tr>
      <w:tr w:rsidR="00C010B7" w:rsidRPr="00C010B7" w:rsidTr="00BB1D7C">
        <w:trPr>
          <w:trHeight w:val="404"/>
          <w:jc w:val="center"/>
        </w:trPr>
        <w:tc>
          <w:tcPr>
            <w:tcW w:w="1981" w:type="dxa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Доля субиндексам инноваций</w:t>
            </w:r>
          </w:p>
        </w:tc>
        <w:tc>
          <w:tcPr>
            <w:tcW w:w="1227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5%</w:t>
            </w:r>
          </w:p>
        </w:tc>
        <w:tc>
          <w:tcPr>
            <w:tcW w:w="1474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5–10%</w:t>
            </w:r>
          </w:p>
        </w:tc>
        <w:tc>
          <w:tcPr>
            <w:tcW w:w="1546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10%</w:t>
            </w:r>
          </w:p>
        </w:tc>
        <w:tc>
          <w:tcPr>
            <w:tcW w:w="1620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10–30%</w:t>
            </w:r>
          </w:p>
        </w:tc>
        <w:tc>
          <w:tcPr>
            <w:tcW w:w="1792" w:type="dxa"/>
            <w:vAlign w:val="center"/>
          </w:tcPr>
          <w:p w:rsidR="00C010B7" w:rsidRPr="00C010B7" w:rsidRDefault="00C010B7" w:rsidP="00C0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010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30%</w:t>
            </w:r>
          </w:p>
        </w:tc>
      </w:tr>
    </w:tbl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совпадает с теорией стадий (фаз) конкурентоспособности страны по М. Портеру, в которой ученый дифференцирует их по следующим признакам: </w:t>
      </w: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стадия факторов производства; 2) стадия инвестиций; 3) стадия нововведений; 4) стадия богатства. По М. Портеру, первые три стадии сопровождаются ростом конкурентоспособности страны, а последняя, наоборот, приводит к ее падению, которое является следствием более высокого уровня развития и раскрепощения национальной экономики [20].</w:t>
      </w:r>
    </w:p>
    <w:p w:rsidR="00C010B7" w:rsidRPr="00C010B7" w:rsidRDefault="00C010B7" w:rsidP="00C0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010B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Выводы.</w:t>
      </w: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Таким образом, необходима разработки и внедрение в практику адекватной долгосрочной </w:t>
      </w:r>
      <w:r w:rsidRPr="00C010B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стратегии устойчивого развития национальной экономики</w:t>
      </w: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>, которая учитывает все вышеизложенные принципы и подходы к его измерению и оценке. Нередко даже при наличии документа, который по формальным признакам соответствует такой стратегии, на практике она трансформируется в задачу среднесрочных и прежде всего краткосрочных программ, которые ни по содержанию, ни по поставленными целям не соответствуют долгосрочной стратегии.</w:t>
      </w:r>
    </w:p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Вместе с тем сегодня становится очевидным, что именно </w:t>
      </w:r>
      <w:r w:rsidRPr="00C010B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инновационно-ориентированная национальная стратегия</w:t>
      </w: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устойчивого развития, во-первых, способна вывести экономику на путь траектории роста за счет синхронизации внутренних экономических составляющих и с учетом глобальных изменений, происходящих в мировой системе, а во-вторых, такая постановка проблемы преломляется под углом зрения мультипарадигмального подхода к стратегическому планированию и управлению устойчивым развитием национальной экономики, предусматривающего </w:t>
      </w:r>
      <w:r w:rsidRPr="00C010B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синергетический междисциплинарный подход</w:t>
      </w: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 ее формированию.</w:t>
      </w:r>
    </w:p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010B7">
        <w:rPr>
          <w:rFonts w:ascii="Times New Roman" w:eastAsia="SimSun" w:hAnsi="Times New Roman" w:cs="Times New Roman"/>
          <w:sz w:val="28"/>
          <w:szCs w:val="28"/>
          <w:lang w:eastAsia="zh-CN"/>
        </w:rPr>
        <w:t>Сведение в единую систему индексов устойчивого развития, рассмотренных в контексте специфики отечественной экономики, и макроэкономических измерителей состояния национальной экономики позволит использовать их для построения синергетических моделей и социо-экономико-экологических методик оценок устойчивости. Их позиционирование на основу глобально-глокализационного формата общественного развития позволит создать благоприятные предпосылки для перехода к информационному обществу.</w:t>
      </w:r>
    </w:p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главными продуктами информационного, или постиндустриального, общества как фазы («волны») в развитии цивилизации становятся не вещи и энергия, а информация и знания, реализация мультипарадигмального подхода может стать ступенькой на пути устойчивого развития и создаст предпосылки для: </w:t>
      </w:r>
    </w:p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вхождения в глобальное информационное пространство, способное обеспечить высокий уровень и новое качество жизни;</w:t>
      </w:r>
    </w:p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широкого использования информационно-коммуникативных технологий, продуктов и услуг во всех сферах функционирования общества;</w:t>
      </w:r>
    </w:p>
    <w:p w:rsidR="00C010B7" w:rsidRPr="00C010B7" w:rsidRDefault="00C010B7" w:rsidP="00C01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появления принципиально новых коммуникаций (сетей) и эффективных информационных связей в условиях растущего тренда социо-экономико-экологического прогрессивного развития.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C010B7" w:rsidRPr="00C010B7" w:rsidTr="00BB1D7C">
        <w:trPr>
          <w:jc w:val="center"/>
        </w:trPr>
        <w:tc>
          <w:tcPr>
            <w:tcW w:w="5000" w:type="pct"/>
            <w:gridSpan w:val="2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010B7" w:rsidRPr="00C010B7" w:rsidTr="00BB1D7C">
        <w:trPr>
          <w:jc w:val="center"/>
        </w:trPr>
        <w:tc>
          <w:tcPr>
            <w:tcW w:w="5000" w:type="pct"/>
            <w:gridSpan w:val="2"/>
          </w:tcPr>
          <w:p w:rsidR="00C010B7" w:rsidRPr="00C010B7" w:rsidRDefault="00C010B7" w:rsidP="00C010B7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0B7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>Третьякова, Е.А. Сочетание статического и динамического подходов в оценке устойчивого развития региональных социально-экономических систем / Е.А. Третьякова, М.Ю. Осипова // Вестник Пермского университета. Экономика. – 2016. –Вып.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2(29). – С. 79-90. 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Robertson, R. (1992) Globalization: Social Theory and Global Culture (Theory, Culture &amp; Society Series). The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Cromwell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Press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Ltd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.,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Broughton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Gifford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Melksham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Wiltshire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, 211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Гидденс, Э. Ускользающий мир: как глобализация меняет нашу жизнь: пер. с англ. / Э. Гидденс.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М., 2004. – 120 с. 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Бек, У. Общество риска: На пути к другому модерну / Пер. с нем. В. Седельника, Н. Федоровой.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М.: Прогресс-Традиция, 2000.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noBreakHyphen/>
              <w:t xml:space="preserve"> 383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.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noBreakHyphen/>
              <w:t xml:space="preserve">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>Пер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t>изд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.: Beck U. Risikogesellschaft. </w:t>
            </w:r>
            <w:r w:rsidRPr="00C010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noBreakHyphen/>
              <w:t xml:space="preserve"> Frankfurt am Main: Suhrkamp, 1986. 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Авдокушин, Е.Ф. Глокализация как объективный процесс и корпоративная стратегия. Сб. Глобализация и международная экономическая интеграция / Е.Ф. Авдокушин.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Москва. Магистр: ИНФРА-М, 2017.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С. 112-132.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Международный маркетинг: учебник и практикум для бакалавриата и магистратуры /под ред. И.В. Воробьева, К. Пецольдт, С.Ф. Сутырина.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М.: Издательство Юрайт, 2017.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398 с.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Козлов, С.Д. Глобализация и регионализация, локализация и глокализация: некоторые вопросы методологии исследования и преподавания процессов [Электронный ресурс] / С.Д. Козлов. – Режим доступа: </w:t>
            </w:r>
            <w:hyperlink r:id="rId10" w:history="1">
              <w:r w:rsidRPr="00C010B7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https://ipi1.ru/images/PDF/2018/121/globalizatsiya1.pdf</w:t>
              </w:r>
            </w:hyperlink>
            <w:r w:rsidRPr="00C010B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>Таньци, Ли. Глокализация мирового экономического пространства: содержание и воздействие на национально-государственные экономические системы / Ли Таньци // Экономические науки. – 9 (154). – 2017. – С. 7-10.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>Кадейкин, О.Ю. Концепция устойчивого развития как основа процесса экологической глокализации / О.Ю. Кадейкин // Философия в регионе. – 2013. – С. 125-130.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Урсул, А.Д. Феномен ноосферы: Глобальная эволюция и ноосферогенез / А.Д. Урсул.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М.: Ленанд, 2015. – 331 с.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Шумпетер, Й.А. Теория экономического развития / Й.А. Шумпетер.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М.: Прогресс, 1982. – 401 с.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Гнатюк, В.С. Диалектика устойчивого развития в социокультурном аспекте / В.С. Гнатюк, О.А. Никонов // Вестник МГТУ. – Том 13.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№2.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2010 – С. 425-430.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Лаврентьева, М.А. Проблемы и тенденции развития информационного общества в России / М.А. Лаврентьева, С.Ю. Чурикова // Таврический научный обозреватель.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№ 4 (декабрь). – 2015. – С. 115-118.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Карпов, А.О. Основные теоретические понятия общества знаний / А.О. Карпов // Вестник Российской Академии Наук. – 2015. – Том 85.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№ 9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 С. 812-820. 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Индекс глобальной конкурентоспособности [Электронный ресурс]. – Режим доступа: </w:t>
            </w:r>
            <w:hyperlink r:id="rId11" w:history="1">
              <w:r w:rsidRPr="00C010B7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http://gtmarket.ru/ratings/global-competitivenessindex/info</w:t>
              </w:r>
            </w:hyperlink>
            <w:r w:rsidRPr="00C010B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Рейтинг стран по уровню экономической свободы – «Индекс экономической свободы 2010-2015» [Электронный ресурс]. – Режим доступа: </w:t>
            </w:r>
            <w:hyperlink r:id="rId12" w:history="1">
              <w:r w:rsidRPr="00C010B7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http://gtmarket.ru/news/state/2010/01/21/2487</w:t>
              </w:r>
            </w:hyperlink>
            <w:r w:rsidRPr="00C010B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Исследование Всемирного банка: ведение бизнеса в 2017 году // Центр гуманитарных технологий [Электронный ресурс]. – Режим доступа: http://gtmarket.ru/news/2016/10/26/7312. 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Индекс развития человеческого потенциала: United Nations Development Programmer: Human Development Index 2015 [Электронный ресурс] – Режим доступа: </w:t>
            </w:r>
            <w:hyperlink r:id="rId13" w:history="1">
              <w:r w:rsidRPr="00C010B7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http://gtmarket.ru/ratings/human-development-index/human-developmentindex-info</w:t>
              </w:r>
            </w:hyperlink>
            <w:r w:rsidRPr="00C010B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 xml:space="preserve">Хватов, Ю. Ю. Сравнительный анализ международных рейтингов конкурентоспособности стран / Ю.Ю. Хватов // Бюллетень Международного Нобелевского экономического форума.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2012.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№ 1 (5). </w:t>
            </w:r>
            <w:r w:rsidRPr="00C010B7">
              <w:rPr>
                <w:rFonts w:ascii="Times New Roman" w:eastAsia="Calibri" w:hAnsi="Times New Roman"/>
                <w:sz w:val="24"/>
                <w:szCs w:val="24"/>
              </w:rPr>
              <w:noBreakHyphen/>
              <w:t xml:space="preserve"> Том 2. – С. 390-398.</w:t>
            </w:r>
          </w:p>
        </w:tc>
      </w:tr>
      <w:tr w:rsidR="00C010B7" w:rsidRPr="00C010B7" w:rsidTr="00BB1D7C">
        <w:trPr>
          <w:jc w:val="center"/>
        </w:trPr>
        <w:tc>
          <w:tcPr>
            <w:tcW w:w="293" w:type="pct"/>
          </w:tcPr>
          <w:p w:rsidR="00C010B7" w:rsidRPr="00C010B7" w:rsidRDefault="00C010B7" w:rsidP="00C010B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010B7" w:rsidRPr="00C010B7" w:rsidRDefault="00C010B7" w:rsidP="00C010B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10B7">
              <w:rPr>
                <w:rFonts w:ascii="Times New Roman" w:eastAsia="Calibri" w:hAnsi="Times New Roman"/>
                <w:sz w:val="24"/>
                <w:szCs w:val="24"/>
              </w:rPr>
              <w:t>Стадии конкурентного развития стран [Электронный ресурс] – Режим доступа: http://www.strategplann.ru/konkurentosposobnost/stadii-konkurentnogo-razvitija-stran.html.</w:t>
            </w:r>
          </w:p>
        </w:tc>
      </w:tr>
    </w:tbl>
    <w:p w:rsidR="00DA6D04" w:rsidRDefault="00DA6D04">
      <w:bookmarkStart w:id="2" w:name="_GoBack"/>
      <w:bookmarkEnd w:id="2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E69D8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B7"/>
    <w:rsid w:val="00C010B7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4C2D7-F0B5-4CDD-AF3A-AE007392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0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next w:val="a4"/>
    <w:link w:val="a5"/>
    <w:uiPriority w:val="34"/>
    <w:qFormat/>
    <w:rsid w:val="00C010B7"/>
    <w:pPr>
      <w:spacing w:after="0" w:line="240" w:lineRule="auto"/>
      <w:ind w:left="720" w:firstLine="709"/>
      <w:contextualSpacing/>
      <w:jc w:val="both"/>
    </w:pPr>
    <w:rPr>
      <w:sz w:val="28"/>
      <w:szCs w:val="24"/>
    </w:rPr>
  </w:style>
  <w:style w:type="character" w:customStyle="1" w:styleId="a5">
    <w:name w:val="Абзац списка Знак"/>
    <w:uiPriority w:val="34"/>
    <w:locked/>
    <w:rsid w:val="00C010B7"/>
    <w:rPr>
      <w:rFonts w:ascii="Calibri" w:eastAsia="Calibri" w:hAnsi="Calibri" w:cs="Times New Roman"/>
      <w:sz w:val="28"/>
      <w:szCs w:val="24"/>
      <w:lang w:eastAsia="en-US"/>
    </w:rPr>
  </w:style>
  <w:style w:type="paragraph" w:styleId="a4">
    <w:name w:val="List Paragraph"/>
    <w:basedOn w:val="a"/>
    <w:uiPriority w:val="34"/>
    <w:qFormat/>
    <w:rsid w:val="00C0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://gtmarket.ru/ratings/human-development-index/human-developmentindex-info" TargetMode="Externa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://gtmarket.ru/news/state/2010/01/21/2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://gtmarket.ru/ratings/global-competitivenessindex/info" TargetMode="External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hyperlink" Target="https://ipi1.ru/images/PDF/2018/121/globalizatsiya1.pdf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C8C01-1693-403A-983E-97FD3EDB1E79}" type="doc">
      <dgm:prSet loTypeId="urn:microsoft.com/office/officeart/2005/8/layout/venn1" loCatId="relationship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EEB12BA8-C485-451F-AFFD-C6733F19EED5}">
      <dgm:prSet phldrT="[Текст]" custT="1"/>
      <dgm:spPr>
        <a:xfrm>
          <a:off x="1285693" y="0"/>
          <a:ext cx="3755107" cy="2147471"/>
        </a:xfrm>
        <a:prstGeom prst="ellipse">
          <a:avLst/>
        </a:prstGeom>
        <a:gradFill rotWithShape="0">
          <a:gsLst>
            <a:gs pos="0">
              <a:sysClr val="window" lastClr="FFFFFF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Парадигмальные основы стратегии устойчивого социального развития</a:t>
          </a:r>
          <a:endParaRPr lang="ru-RU" sz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FBE0EB24-47AD-4826-8049-1DCF009A72F1}" type="parTrans" cxnId="{FE12655F-6D55-47CF-8C9B-8FB91C828862}">
      <dgm:prSet/>
      <dgm:spPr/>
      <dgm:t>
        <a:bodyPr/>
        <a:lstStyle/>
        <a:p>
          <a:pPr algn="ctr"/>
          <a:endParaRPr lang="ru-RU"/>
        </a:p>
      </dgm:t>
    </dgm:pt>
    <dgm:pt modelId="{C36C23FC-ACB9-40AC-97E7-E73E68989BB9}" type="sibTrans" cxnId="{FE12655F-6D55-47CF-8C9B-8FB91C828862}">
      <dgm:prSet/>
      <dgm:spPr/>
      <dgm:t>
        <a:bodyPr/>
        <a:lstStyle/>
        <a:p>
          <a:pPr algn="ctr"/>
          <a:endParaRPr lang="ru-RU"/>
        </a:p>
      </dgm:t>
    </dgm:pt>
    <dgm:pt modelId="{4A6CBB68-E93B-490C-9320-E9BF39CE388F}">
      <dgm:prSet phldrT="[Текст]" custT="1"/>
      <dgm:spPr>
        <a:xfrm>
          <a:off x="2462123" y="1516445"/>
          <a:ext cx="3609853" cy="1858116"/>
        </a:xfrm>
        <a:prstGeom prst="ellipse">
          <a:avLst/>
        </a:prstGeom>
        <a:gradFill rotWithShape="0">
          <a:gsLst>
            <a:gs pos="0">
              <a:sysClr val="window" lastClr="FFFFFF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/>
      </dgm:spPr>
      <dgm:t>
        <a:bodyPr/>
        <a:lstStyle/>
        <a:p>
          <a:pPr algn="r"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Парадигмальные основы стратегии устойчивого экологического развития</a:t>
          </a:r>
          <a:endParaRPr lang="ru-RU" sz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4017672E-B7F9-415E-88D2-529A3E23B705}" type="parTrans" cxnId="{59846DDF-0CFE-40DF-9BDE-1DF033498CF7}">
      <dgm:prSet/>
      <dgm:spPr/>
      <dgm:t>
        <a:bodyPr/>
        <a:lstStyle/>
        <a:p>
          <a:pPr algn="ctr"/>
          <a:endParaRPr lang="ru-RU"/>
        </a:p>
      </dgm:t>
    </dgm:pt>
    <dgm:pt modelId="{6605AC48-E79C-495D-B356-08F5662DBE86}" type="sibTrans" cxnId="{59846DDF-0CFE-40DF-9BDE-1DF033498CF7}">
      <dgm:prSet/>
      <dgm:spPr/>
      <dgm:t>
        <a:bodyPr/>
        <a:lstStyle/>
        <a:p>
          <a:pPr algn="ctr"/>
          <a:endParaRPr lang="ru-RU"/>
        </a:p>
      </dgm:t>
    </dgm:pt>
    <dgm:pt modelId="{AAD55B08-785C-4EC8-9EFD-AD113A49D40B}">
      <dgm:prSet phldrT="[Текст]" custT="1"/>
      <dgm:spPr>
        <a:xfrm>
          <a:off x="10704" y="1788870"/>
          <a:ext cx="3781620" cy="1617525"/>
        </a:xfrm>
        <a:prstGeom prst="ellipse">
          <a:avLst/>
        </a:prstGeom>
        <a:gradFill rotWithShape="0">
          <a:gsLst>
            <a:gs pos="0">
              <a:sysClr val="window" lastClr="FFFFFF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/>
      </dgm:spPr>
      <dgm:t>
        <a:bodyPr/>
        <a:lstStyle/>
        <a:p>
          <a:pPr algn="l"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Парадигмальные основы стратегии устойчивого экономического развития</a:t>
          </a:r>
        </a:p>
      </dgm:t>
    </dgm:pt>
    <dgm:pt modelId="{B0AC5D55-222E-4080-9CBE-2F2D10931B28}" type="parTrans" cxnId="{B9A97313-06CC-4406-A55F-A0654F97A838}">
      <dgm:prSet/>
      <dgm:spPr/>
      <dgm:t>
        <a:bodyPr/>
        <a:lstStyle/>
        <a:p>
          <a:pPr algn="ctr"/>
          <a:endParaRPr lang="ru-RU"/>
        </a:p>
      </dgm:t>
    </dgm:pt>
    <dgm:pt modelId="{7685DDF2-973C-4D61-81EF-0E488FAF3840}" type="sibTrans" cxnId="{B9A97313-06CC-4406-A55F-A0654F97A838}">
      <dgm:prSet/>
      <dgm:spPr/>
      <dgm:t>
        <a:bodyPr/>
        <a:lstStyle/>
        <a:p>
          <a:pPr algn="ctr"/>
          <a:endParaRPr lang="ru-RU"/>
        </a:p>
      </dgm:t>
    </dgm:pt>
    <dgm:pt modelId="{40A81115-079C-45D1-8671-8C947C33DDC9}" type="pres">
      <dgm:prSet presAssocID="{6A7C8C01-1693-403A-983E-97FD3EDB1E79}" presName="compositeShape" presStyleCnt="0">
        <dgm:presLayoutVars>
          <dgm:chMax val="7"/>
          <dgm:dir/>
          <dgm:resizeHandles val="exact"/>
        </dgm:presLayoutVars>
      </dgm:prSet>
      <dgm:spPr/>
    </dgm:pt>
    <dgm:pt modelId="{C1807C30-F01B-44CA-841D-A576CC76E5A8}" type="pres">
      <dgm:prSet presAssocID="{EEB12BA8-C485-451F-AFFD-C6733F19EED5}" presName="circ1" presStyleLbl="vennNode1" presStyleIdx="0" presStyleCnt="3" custScaleX="159481" custScaleY="91204" custLinFactNeighborX="3581" custLinFactNeighborY="-16028"/>
      <dgm:spPr>
        <a:prstGeom prst="ellipse">
          <a:avLst/>
        </a:prstGeom>
      </dgm:spPr>
    </dgm:pt>
    <dgm:pt modelId="{EEE074E9-FB2F-4E37-8D99-4E60D0907BD9}" type="pres">
      <dgm:prSet presAssocID="{EEB12BA8-C485-451F-AFFD-C6733F19EED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894FE927-CA1B-4011-9CB0-C72458433966}" type="pres">
      <dgm:prSet presAssocID="{4A6CBB68-E93B-490C-9320-E9BF39CE388F}" presName="circ2" presStyleLbl="vennNode1" presStyleIdx="1" presStyleCnt="3" custScaleX="153312" custScaleY="78915" custLinFactNeighborX="34620" custLinFactNeighborY="-13794"/>
      <dgm:spPr>
        <a:prstGeom prst="ellipse">
          <a:avLst/>
        </a:prstGeom>
      </dgm:spPr>
    </dgm:pt>
    <dgm:pt modelId="{50CD4C8F-8B37-4F30-9552-B9D2B4D3A3C9}" type="pres">
      <dgm:prSet presAssocID="{4A6CBB68-E93B-490C-9320-E9BF39CE388F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C8DADE4F-B47C-4E73-8E61-8A696DB33E1E}" type="pres">
      <dgm:prSet presAssocID="{AAD55B08-785C-4EC8-9EFD-AD113A49D40B}" presName="circ3" presStyleLbl="vennNode1" presStyleIdx="2" presStyleCnt="3" custScaleX="160607" custScaleY="68697" custLinFactNeighborX="-13922" custLinFactNeighborY="-7333"/>
      <dgm:spPr>
        <a:prstGeom prst="ellipse">
          <a:avLst/>
        </a:prstGeom>
      </dgm:spPr>
    </dgm:pt>
    <dgm:pt modelId="{55D28C8B-82C4-438C-B502-C477A2695533}" type="pres">
      <dgm:prSet presAssocID="{AAD55B08-785C-4EC8-9EFD-AD113A49D40B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0CC2BC11-18FB-408C-9911-B50786C7EE3B}" type="presOf" srcId="{EEB12BA8-C485-451F-AFFD-C6733F19EED5}" destId="{C1807C30-F01B-44CA-841D-A576CC76E5A8}" srcOrd="0" destOrd="0" presId="urn:microsoft.com/office/officeart/2005/8/layout/venn1"/>
    <dgm:cxn modelId="{B9A97313-06CC-4406-A55F-A0654F97A838}" srcId="{6A7C8C01-1693-403A-983E-97FD3EDB1E79}" destId="{AAD55B08-785C-4EC8-9EFD-AD113A49D40B}" srcOrd="2" destOrd="0" parTransId="{B0AC5D55-222E-4080-9CBE-2F2D10931B28}" sibTransId="{7685DDF2-973C-4D61-81EF-0E488FAF3840}"/>
    <dgm:cxn modelId="{7E949E32-2CEE-40BF-A5A6-2D6D9BBCDBA5}" type="presOf" srcId="{6A7C8C01-1693-403A-983E-97FD3EDB1E79}" destId="{40A81115-079C-45D1-8671-8C947C33DDC9}" srcOrd="0" destOrd="0" presId="urn:microsoft.com/office/officeart/2005/8/layout/venn1"/>
    <dgm:cxn modelId="{FE12655F-6D55-47CF-8C9B-8FB91C828862}" srcId="{6A7C8C01-1693-403A-983E-97FD3EDB1E79}" destId="{EEB12BA8-C485-451F-AFFD-C6733F19EED5}" srcOrd="0" destOrd="0" parTransId="{FBE0EB24-47AD-4826-8049-1DCF009A72F1}" sibTransId="{C36C23FC-ACB9-40AC-97E7-E73E68989BB9}"/>
    <dgm:cxn modelId="{66DC2B57-E5AE-40DE-B122-CCC0A9AAE216}" type="presOf" srcId="{EEB12BA8-C485-451F-AFFD-C6733F19EED5}" destId="{EEE074E9-FB2F-4E37-8D99-4E60D0907BD9}" srcOrd="1" destOrd="0" presId="urn:microsoft.com/office/officeart/2005/8/layout/venn1"/>
    <dgm:cxn modelId="{095ADC81-9AAF-4BF2-8EA9-025E7EFC527E}" type="presOf" srcId="{AAD55B08-785C-4EC8-9EFD-AD113A49D40B}" destId="{55D28C8B-82C4-438C-B502-C477A2695533}" srcOrd="1" destOrd="0" presId="urn:microsoft.com/office/officeart/2005/8/layout/venn1"/>
    <dgm:cxn modelId="{A16391C8-95BF-454C-A823-FC1E14E1EE85}" type="presOf" srcId="{4A6CBB68-E93B-490C-9320-E9BF39CE388F}" destId="{894FE927-CA1B-4011-9CB0-C72458433966}" srcOrd="0" destOrd="0" presId="urn:microsoft.com/office/officeart/2005/8/layout/venn1"/>
    <dgm:cxn modelId="{CC5C09D0-E102-48E6-A4C0-14B2B032A733}" type="presOf" srcId="{AAD55B08-785C-4EC8-9EFD-AD113A49D40B}" destId="{C8DADE4F-B47C-4E73-8E61-8A696DB33E1E}" srcOrd="0" destOrd="0" presId="urn:microsoft.com/office/officeart/2005/8/layout/venn1"/>
    <dgm:cxn modelId="{59846DDF-0CFE-40DF-9BDE-1DF033498CF7}" srcId="{6A7C8C01-1693-403A-983E-97FD3EDB1E79}" destId="{4A6CBB68-E93B-490C-9320-E9BF39CE388F}" srcOrd="1" destOrd="0" parTransId="{4017672E-B7F9-415E-88D2-529A3E23B705}" sibTransId="{6605AC48-E79C-495D-B356-08F5662DBE86}"/>
    <dgm:cxn modelId="{96FB01E0-16EC-4807-B001-CF61B529A4CD}" type="presOf" srcId="{4A6CBB68-E93B-490C-9320-E9BF39CE388F}" destId="{50CD4C8F-8B37-4F30-9552-B9D2B4D3A3C9}" srcOrd="1" destOrd="0" presId="urn:microsoft.com/office/officeart/2005/8/layout/venn1"/>
    <dgm:cxn modelId="{8DD0A9AB-5AF0-4936-B5C7-0E1A7B081A28}" type="presParOf" srcId="{40A81115-079C-45D1-8671-8C947C33DDC9}" destId="{C1807C30-F01B-44CA-841D-A576CC76E5A8}" srcOrd="0" destOrd="0" presId="urn:microsoft.com/office/officeart/2005/8/layout/venn1"/>
    <dgm:cxn modelId="{CEDD7BAD-F84A-4EC8-9879-70FBF4D0CB62}" type="presParOf" srcId="{40A81115-079C-45D1-8671-8C947C33DDC9}" destId="{EEE074E9-FB2F-4E37-8D99-4E60D0907BD9}" srcOrd="1" destOrd="0" presId="urn:microsoft.com/office/officeart/2005/8/layout/venn1"/>
    <dgm:cxn modelId="{1AF320DB-86C4-4F3F-8634-8B602214F519}" type="presParOf" srcId="{40A81115-079C-45D1-8671-8C947C33DDC9}" destId="{894FE927-CA1B-4011-9CB0-C72458433966}" srcOrd="2" destOrd="0" presId="urn:microsoft.com/office/officeart/2005/8/layout/venn1"/>
    <dgm:cxn modelId="{382906EC-271C-4C40-9369-A3FDF405C164}" type="presParOf" srcId="{40A81115-079C-45D1-8671-8C947C33DDC9}" destId="{50CD4C8F-8B37-4F30-9552-B9D2B4D3A3C9}" srcOrd="3" destOrd="0" presId="urn:microsoft.com/office/officeart/2005/8/layout/venn1"/>
    <dgm:cxn modelId="{31885E00-6F95-4309-85F9-0F88EACBD18A}" type="presParOf" srcId="{40A81115-079C-45D1-8671-8C947C33DDC9}" destId="{C8DADE4F-B47C-4E73-8E61-8A696DB33E1E}" srcOrd="4" destOrd="0" presId="urn:microsoft.com/office/officeart/2005/8/layout/venn1"/>
    <dgm:cxn modelId="{FD52B19B-F32C-49E7-90BC-5819423599E8}" type="presParOf" srcId="{40A81115-079C-45D1-8671-8C947C33DDC9}" destId="{55D28C8B-82C4-438C-B502-C477A2695533}" srcOrd="5" destOrd="0" presId="urn:microsoft.com/office/officeart/2005/8/layout/venn1"/>
  </dgm:cxnLst>
  <dgm:bg/>
  <dgm:whole>
    <a:ln w="19050"/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807C30-F01B-44CA-841D-A576CC76E5A8}">
      <dsp:nvSpPr>
        <dsp:cNvPr id="0" name=""/>
        <dsp:cNvSpPr/>
      </dsp:nvSpPr>
      <dsp:spPr>
        <a:xfrm>
          <a:off x="1341608" y="0"/>
          <a:ext cx="3635147" cy="2078868"/>
        </a:xfrm>
        <a:prstGeom prst="ellipse">
          <a:avLst/>
        </a:prstGeom>
        <a:gradFill rotWithShape="0">
          <a:gsLst>
            <a:gs pos="0">
              <a:sysClr val="window" lastClr="FFFFFF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Парадигмальные основы стратегии устойчивого социального развития</a:t>
          </a:r>
          <a:endParaRPr lang="ru-RU" sz="1200" kern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216688" y="500800"/>
        <a:ext cx="1884987" cy="661492"/>
      </dsp:txXfrm>
    </dsp:sp>
    <dsp:sp modelId="{894FE927-CA1B-4011-9CB0-C72458433966}">
      <dsp:nvSpPr>
        <dsp:cNvPr id="0" name=""/>
        <dsp:cNvSpPr/>
      </dsp:nvSpPr>
      <dsp:spPr>
        <a:xfrm>
          <a:off x="2577442" y="1530684"/>
          <a:ext cx="3494534" cy="1798757"/>
        </a:xfrm>
        <a:prstGeom prst="ellipse">
          <a:avLst/>
        </a:prstGeom>
        <a:gradFill rotWithShape="0">
          <a:gsLst>
            <a:gs pos="0">
              <a:sysClr val="window" lastClr="FFFFFF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Парадигмальные основы стратегии устойчивого экологического развития</a:t>
          </a:r>
          <a:endParaRPr lang="ru-RU" sz="1200" kern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953245" y="2140245"/>
        <a:ext cx="1482604" cy="699552"/>
      </dsp:txXfrm>
    </dsp:sp>
    <dsp:sp modelId="{C8DADE4F-B47C-4E73-8E61-8A696DB33E1E}">
      <dsp:nvSpPr>
        <dsp:cNvPr id="0" name=""/>
        <dsp:cNvSpPr/>
      </dsp:nvSpPr>
      <dsp:spPr>
        <a:xfrm>
          <a:off x="107349" y="1794406"/>
          <a:ext cx="3660813" cy="1565852"/>
        </a:xfrm>
        <a:prstGeom prst="ellipse">
          <a:avLst/>
        </a:prstGeom>
        <a:gradFill rotWithShape="0">
          <a:gsLst>
            <a:gs pos="0">
              <a:sysClr val="window" lastClr="FFFFFF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Парадигмальные основы стратегии устойчивого экономического развития</a:t>
          </a:r>
        </a:p>
      </dsp:txBody>
      <dsp:txXfrm>
        <a:off x="773744" y="2325040"/>
        <a:ext cx="1553152" cy="6089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4849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2018-09-22T06:31:00Z</dcterms:created>
  <dcterms:modified xsi:type="dcterms:W3CDTF">2018-09-22T06:32:00Z</dcterms:modified>
</cp:coreProperties>
</file>