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90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  <w:gridCol w:w="5041"/>
      </w:tblGrid>
      <w:tr w:rsidR="00E91E92" w:rsidRPr="00E91E92" w:rsidTr="00BB1D7C">
        <w:trPr>
          <w:jc w:val="center"/>
        </w:trPr>
        <w:tc>
          <w:tcPr>
            <w:tcW w:w="4320" w:type="dxa"/>
          </w:tcPr>
          <w:p w:rsidR="00E91E92" w:rsidRPr="00E91E92" w:rsidRDefault="00E91E92" w:rsidP="00E91E9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1E92">
              <w:rPr>
                <w:rFonts w:ascii="Times New Roman" w:hAnsi="Times New Roman"/>
                <w:b/>
                <w:sz w:val="28"/>
                <w:szCs w:val="28"/>
              </w:rPr>
              <w:t>УДК 338.124.4</w:t>
            </w: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E91E92" w:rsidRPr="00E91E92" w:rsidRDefault="00E91E92" w:rsidP="00E91E92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91E92" w:rsidRPr="00E91E92" w:rsidTr="00BB1D7C">
        <w:trPr>
          <w:jc w:val="center"/>
        </w:trPr>
        <w:tc>
          <w:tcPr>
            <w:tcW w:w="4320" w:type="dxa"/>
          </w:tcPr>
          <w:p w:rsidR="00E91E92" w:rsidRPr="00E91E92" w:rsidRDefault="00E91E92" w:rsidP="00E91E9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E91E92" w:rsidRPr="00E91E92" w:rsidRDefault="00E91E92" w:rsidP="00E91E9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bookmarkStart w:id="0" w:name="_Toc518846438"/>
            <w:r w:rsidRPr="00E91E92">
              <w:rPr>
                <w:rFonts w:ascii="Times New Roman" w:hAnsi="Times New Roman"/>
                <w:b/>
                <w:bCs/>
                <w:sz w:val="28"/>
                <w:szCs w:val="28"/>
              </w:rPr>
              <w:t>Е.В. Коваленко</w:t>
            </w:r>
            <w:bookmarkEnd w:id="0"/>
            <w:r w:rsidRPr="00E91E92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E91E92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>к.э.н., доц.</w:t>
            </w:r>
          </w:p>
          <w:p w:rsidR="00E91E92" w:rsidRPr="00E91E92" w:rsidRDefault="00E91E92" w:rsidP="00E91E9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1E92">
              <w:rPr>
                <w:rFonts w:ascii="Times New Roman" w:hAnsi="Times New Roman"/>
                <w:i/>
                <w:sz w:val="28"/>
                <w:szCs w:val="28"/>
              </w:rPr>
              <w:t xml:space="preserve">ГОУ ЛНР «Луганский национальный аграрный университет», </w:t>
            </w:r>
          </w:p>
          <w:p w:rsidR="00E91E92" w:rsidRPr="00E91E92" w:rsidRDefault="00E91E92" w:rsidP="00E91E9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1E92">
              <w:rPr>
                <w:rFonts w:ascii="Times New Roman" w:hAnsi="Times New Roman"/>
                <w:i/>
                <w:sz w:val="28"/>
                <w:szCs w:val="28"/>
              </w:rPr>
              <w:t>г. Луганск, Луганская Народная Республика</w:t>
            </w:r>
          </w:p>
          <w:p w:rsidR="00E91E92" w:rsidRPr="00E91E92" w:rsidRDefault="00E91E92" w:rsidP="00E91E92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E91E9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K</w:t>
            </w:r>
            <w:r w:rsidRPr="00E91E9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.</w:t>
            </w:r>
            <w:r w:rsidRPr="00E91E9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E91E9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. </w:t>
            </w:r>
            <w:r w:rsidRPr="00E91E9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Kovalenko</w:t>
            </w:r>
            <w:r w:rsidRPr="00E91E9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  <w:p w:rsidR="00E91E92" w:rsidRPr="00E91E92" w:rsidRDefault="00E91E92" w:rsidP="00E91E92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91E9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SEE LPR «Lugansk National Agrarian University», </w:t>
            </w:r>
          </w:p>
          <w:p w:rsidR="00E91E92" w:rsidRPr="00E91E92" w:rsidRDefault="00E91E92" w:rsidP="00E91E9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1E9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Lugansk, </w:t>
            </w:r>
            <w:r w:rsidRPr="00E91E92">
              <w:rPr>
                <w:rFonts w:ascii="Times New Roman" w:hAnsi="Times New Roman"/>
                <w:i/>
                <w:sz w:val="28"/>
                <w:szCs w:val="28"/>
              </w:rPr>
              <w:t>Lugansk People Republic</w:t>
            </w:r>
          </w:p>
        </w:tc>
      </w:tr>
      <w:tr w:rsidR="00E91E92" w:rsidRPr="00E91E92" w:rsidTr="00BB1D7C">
        <w:trPr>
          <w:jc w:val="center"/>
        </w:trPr>
        <w:tc>
          <w:tcPr>
            <w:tcW w:w="4320" w:type="dxa"/>
          </w:tcPr>
          <w:p w:rsidR="00E91E92" w:rsidRPr="00E91E92" w:rsidRDefault="00E91E92" w:rsidP="00E91E92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6" w:type="dxa"/>
          </w:tcPr>
          <w:p w:rsidR="00E91E92" w:rsidRPr="00E91E92" w:rsidRDefault="00E91E92" w:rsidP="00E91E92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</w:tr>
      <w:tr w:rsidR="00E91E92" w:rsidRPr="00E91E92" w:rsidTr="00BB1D7C">
        <w:trPr>
          <w:jc w:val="center"/>
        </w:trPr>
        <w:tc>
          <w:tcPr>
            <w:tcW w:w="9566" w:type="dxa"/>
            <w:gridSpan w:val="2"/>
          </w:tcPr>
          <w:p w:rsidR="00E91E92" w:rsidRPr="00E91E92" w:rsidRDefault="00E91E92" w:rsidP="00E91E92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1" w:name="_Toc518846439"/>
            <w:r w:rsidRPr="00E91E9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СТРАТЕГИИ АНТИКРИЗИСНОЙ СИСТЕМЫ УПРАВЛЕНИЯ ПРЕДПРИЯТИЕМ</w:t>
            </w:r>
            <w:bookmarkEnd w:id="1"/>
          </w:p>
        </w:tc>
      </w:tr>
      <w:tr w:rsidR="00E91E92" w:rsidRPr="00E91E92" w:rsidTr="00BB1D7C">
        <w:trPr>
          <w:jc w:val="center"/>
        </w:trPr>
        <w:tc>
          <w:tcPr>
            <w:tcW w:w="9566" w:type="dxa"/>
            <w:gridSpan w:val="2"/>
          </w:tcPr>
          <w:p w:rsidR="00E91E92" w:rsidRPr="00E91E92" w:rsidRDefault="00E91E92" w:rsidP="00E91E9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91E92" w:rsidRPr="00E91E92" w:rsidTr="00BB1D7C">
        <w:trPr>
          <w:jc w:val="center"/>
        </w:trPr>
        <w:tc>
          <w:tcPr>
            <w:tcW w:w="9566" w:type="dxa"/>
            <w:gridSpan w:val="2"/>
          </w:tcPr>
          <w:p w:rsidR="00E91E92" w:rsidRPr="00E91E92" w:rsidRDefault="00E91E92" w:rsidP="00E91E92">
            <w:pPr>
              <w:widowControl w:val="0"/>
              <w:ind w:firstLine="709"/>
              <w:jc w:val="center"/>
              <w:rPr>
                <w:rFonts w:ascii="Times New Roman" w:eastAsia="Calibri" w:hAnsi="Times New Roman"/>
                <w:b/>
                <w:sz w:val="27"/>
                <w:szCs w:val="28"/>
                <w:lang w:val="en-US"/>
              </w:rPr>
            </w:pPr>
            <w:r w:rsidRPr="00E91E92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  <w:lang w:val="en-US" w:eastAsia="uk-UA"/>
              </w:rPr>
              <w:t>STRATEGIES OF ANTI-CRISIS MANAGEMENT SYSTEM OF ENTERPRISES</w:t>
            </w:r>
          </w:p>
        </w:tc>
      </w:tr>
    </w:tbl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 w:eastAsia="uk-UA"/>
        </w:rPr>
      </w:pP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1E92">
        <w:rPr>
          <w:rFonts w:ascii="Times New Roman" w:eastAsia="Calibri" w:hAnsi="Times New Roman" w:cs="Times New Roman"/>
          <w:i/>
          <w:sz w:val="24"/>
          <w:szCs w:val="24"/>
        </w:rPr>
        <w:t xml:space="preserve">Аннотация. В статье рассмотрена сущность понятия «антикризисное управление»; изучены </w:t>
      </w:r>
      <w:r w:rsidRPr="00E91E9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стратегии антикризисной системы управления предприятия на стадиях жизненного цикла; представлен процесс последовательных действий, направленного на стабилизацию системы управления предприятием.</w:t>
      </w:r>
    </w:p>
    <w:p w:rsidR="00E91E92" w:rsidRPr="00E91E92" w:rsidRDefault="00E91E92" w:rsidP="00E9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1E92">
        <w:rPr>
          <w:rFonts w:ascii="Times New Roman" w:eastAsia="Times New Roman" w:hAnsi="Times New Roman" w:cs="Times New Roman"/>
          <w:i/>
          <w:sz w:val="24"/>
          <w:szCs w:val="24"/>
        </w:rPr>
        <w:t xml:space="preserve">Ключевые слова: кризис, антикризисное управление, </w:t>
      </w:r>
      <w:r w:rsidRPr="00E91E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стратегии антикризисного управления, процесс, жизненный цикл.</w:t>
      </w:r>
    </w:p>
    <w:p w:rsidR="00E91E92" w:rsidRPr="00E91E92" w:rsidRDefault="00E91E92" w:rsidP="00E91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E91E92" w:rsidRPr="00E91E92" w:rsidRDefault="00E91E92" w:rsidP="00E91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</w:pPr>
      <w:r w:rsidRPr="00E91E92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Abstract. The article deals with the essence of the concept of anti-crisis management; the strategies of the anti-crisis management system of the enterprise at the stages of the life cycle are studied; the process of sequential actions aimed at stabilizing the enterprise management system is presented.</w:t>
      </w:r>
    </w:p>
    <w:p w:rsidR="00E91E92" w:rsidRPr="00E91E92" w:rsidRDefault="00E91E92" w:rsidP="00E91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E91E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Keywords: crisis, crisis management, anti-crisis management strategies, process, life cycle.</w:t>
      </w: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 w:eastAsia="uk-UA"/>
        </w:rPr>
      </w:pP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uk-UA"/>
        </w:rPr>
        <w:t>Постановка проблемы.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Неопределенность внешней и внутренней среды функционирования предприятий обуславливает необходимость рассмотрения путей преодоления кризисных явлений, построения и совершенствования существующих подходов к системе антикризисного управления на предприятии.  </w:t>
      </w: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Анализ предыдущих исследований и публикаций.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Вопросами кризиса и антикризисного управления на предприятии занимаются многие ученые, такие как </w:t>
      </w:r>
      <w:r w:rsidRPr="00E9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В.И. Богачев, В.Г. Ткаченко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>[1]</w:t>
      </w:r>
      <w:r w:rsidRPr="00E9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И.А. Бланк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>[3]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E9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А.Г. Грязнова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>[2]</w:t>
      </w:r>
      <w:r w:rsidRPr="00E91E9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9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Э.М. Коротков, О.Н. Александрова, С.А. Антонов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>[4]</w:t>
      </w:r>
      <w:r w:rsidRPr="00E91E9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E91E92">
        <w:rPr>
          <w:rFonts w:ascii="Times New Roman" w:eastAsia="Calibri" w:hAnsi="Times New Roman" w:cs="Times New Roman"/>
          <w:b/>
          <w:w w:val="94"/>
          <w:sz w:val="28"/>
          <w:szCs w:val="28"/>
          <w:lang w:eastAsia="ru-RU"/>
        </w:rPr>
        <w:t xml:space="preserve">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Л.О. Лигоненко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>[5]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и др. </w:t>
      </w: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Целью исследования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>является рассмотрение стратегии антикризисной системы управления предприятия в современных условиях.</w:t>
      </w: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Основные результаты исследования.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Без выделения и определения сущности и содержания кризиса, состояния кризисного положения невозможным будет рассмотреть подходы к антикризисному управлению на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 xml:space="preserve">предприятии с целью выявления направлений его внедрения.  Кризис – это одна из форм развития экономики, в ходе которой устраняются устаревшие техника и технологии, организация производства и труда, открывается простор для роста и утверждения нового.  Антикризисное управление является неоднородным и многозначным понятием, с большим количеством определений и интерпретаций.  </w:t>
      </w: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Наиболее распространенными являются: </w:t>
      </w: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– взгляд на антикризисное управление в условиях общего кризисного состояния экономики; </w:t>
      </w: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– взгляд на управление предприятием, которое оказалось в кризисном состоянии под влиянием неудовлетворительного менеджмента.  </w:t>
      </w: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>Существуют различные дефиниции понятия антикризисной системы управления, которые свидетельствуют о различных подходах к его определению.</w:t>
      </w:r>
    </w:p>
    <w:p w:rsidR="00E91E92" w:rsidRPr="00E91E92" w:rsidRDefault="00E91E92" w:rsidP="00E91E92">
      <w:pPr>
        <w:tabs>
          <w:tab w:val="left" w:pos="9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Бланк И.А. определяет антикризисное управление, как постоянно действующий процесс выявления признаков кризисных явлений и реализацию плана недопущения распространения кризисных явлений и стагнации развития предприятия, который осуществляется в течение всего периода его функционирования; разработка и реализация отдельных политик (или тактик) для решения отдельных задач противодействия кризису на отдельных этапах работы предприятия [3].</w:t>
      </w:r>
    </w:p>
    <w:p w:rsidR="00E91E92" w:rsidRPr="00E91E92" w:rsidRDefault="00E91E92" w:rsidP="00E91E92">
      <w:pPr>
        <w:tabs>
          <w:tab w:val="left" w:pos="15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Грязнова А.Г.</w:t>
      </w:r>
      <w:r w:rsidRPr="00E91E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[2] </w:t>
      </w:r>
      <w:r w:rsidRPr="00E9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считает, что </w:t>
      </w:r>
      <w:r w:rsidRPr="00E91E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антикризисное управление</w:t>
      </w:r>
      <w:r w:rsidRPr="00E9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91E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система управления предприятием, которая имеет комплексный, системный характер и направлена ​​на предотвращение или устранение неблагоприятных для бизнеса явлений посредством использования всего потенциала современного менеджмента, разработки и реализации на предприятии специальной программы, имеющей стратегический характер, позволяет устранить временные трудности, сохранить и улучшить рыночные  позиции при любых обстоятельствах, при использовании преимущественно собственных ресурсов. </w:t>
      </w:r>
    </w:p>
    <w:p w:rsidR="00E91E92" w:rsidRPr="00E91E92" w:rsidRDefault="00E91E92" w:rsidP="00E91E92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мнению Короткова Э.М., антикризисное управление –</w:t>
      </w:r>
      <w:r w:rsidRPr="00E9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управление, основанное на предвидении угрозы кризиса, анализе его признаков, мер по снижению негативных последствий и использование его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отдельных</w:t>
      </w:r>
      <w:r w:rsidRPr="00E91E92">
        <w:rPr>
          <w:rFonts w:ascii="Times New Roman" w:eastAsia="Times New Roman" w:hAnsi="Times New Roman" w:cs="Times New Roman"/>
          <w:spacing w:val="13"/>
          <w:w w:val="95"/>
          <w:sz w:val="28"/>
          <w:szCs w:val="28"/>
          <w:lang w:eastAsia="ru-RU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фактов</w:t>
      </w:r>
      <w:r w:rsidRPr="00E91E92">
        <w:rPr>
          <w:rFonts w:ascii="Times New Roman" w:eastAsia="Times New Roman" w:hAnsi="Times New Roman" w:cs="Times New Roman"/>
          <w:spacing w:val="14"/>
          <w:w w:val="95"/>
          <w:sz w:val="28"/>
          <w:szCs w:val="28"/>
          <w:lang w:eastAsia="ru-RU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для</w:t>
      </w:r>
      <w:r w:rsidRPr="00E91E92">
        <w:rPr>
          <w:rFonts w:ascii="Times New Roman" w:eastAsia="Times New Roman" w:hAnsi="Times New Roman" w:cs="Times New Roman"/>
          <w:spacing w:val="13"/>
          <w:w w:val="95"/>
          <w:sz w:val="28"/>
          <w:szCs w:val="28"/>
          <w:lang w:eastAsia="ru-RU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последующего</w:t>
      </w:r>
      <w:r w:rsidRPr="00E91E92">
        <w:rPr>
          <w:rFonts w:ascii="Times New Roman" w:eastAsia="Times New Roman" w:hAnsi="Times New Roman" w:cs="Times New Roman"/>
          <w:spacing w:val="14"/>
          <w:w w:val="95"/>
          <w:sz w:val="28"/>
          <w:szCs w:val="28"/>
          <w:lang w:eastAsia="ru-RU"/>
        </w:rPr>
        <w:t xml:space="preserve"> </w:t>
      </w:r>
      <w:r w:rsidRPr="00E91E92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eastAsia="ru-RU"/>
        </w:rPr>
        <w:t>раз</w:t>
      </w:r>
      <w:r w:rsidRPr="00E9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</w:t>
      </w:r>
      <w:r w:rsidRPr="00E91E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[4].</w:t>
      </w:r>
    </w:p>
    <w:p w:rsidR="00E91E92" w:rsidRPr="00E91E92" w:rsidRDefault="00E91E92" w:rsidP="00E91E92">
      <w:pPr>
        <w:tabs>
          <w:tab w:val="left" w:pos="15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Лигоненко Л.О. рассматривает антикризисное управление, как специальное постоянно действующее управление, направленное на оперативное выявление признаков кризисного состояния и создание соответствующих предпосылок для его своевременного преодоления обеспечения восстановления жизнеспособности отдельного предприятия, недопущение возникновения ситуации его банкротства [5].</w:t>
      </w: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>Важным моментом, с учетом такого количества определений, является выбор адекватной существующим обстоятельствам модели процесса антикризисного управления с учетом особенностей, присущих предприятиям.</w:t>
      </w:r>
    </w:p>
    <w:p w:rsidR="00E91E92" w:rsidRPr="00E91E92" w:rsidRDefault="00E91E92" w:rsidP="00E91E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Невозможно разработать план действий преодоления кризиса для предприятия, не учитывая состояние рынка.  Зависимость выбора стратегии 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 xml:space="preserve">антикризисного управления с учетом стадии жизненного цикла представлена в табл. 1. </w:t>
      </w:r>
    </w:p>
    <w:p w:rsidR="00E91E92" w:rsidRPr="00E91E92" w:rsidRDefault="00E91E92" w:rsidP="00E91E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91E92" w:rsidRPr="00E91E92" w:rsidRDefault="00E91E92" w:rsidP="00E91E92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91E92" w:rsidRPr="00E91E92" w:rsidRDefault="00E91E92" w:rsidP="00E91E92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>Таблица 1</w:t>
      </w:r>
    </w:p>
    <w:p w:rsidR="00E91E92" w:rsidRPr="00E91E92" w:rsidRDefault="00E91E92" w:rsidP="00E91E92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>Выбор стратегии антикризисной системы управления предприятия на стадиях жизненного цикла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7776"/>
      </w:tblGrid>
      <w:tr w:rsidR="00E91E92" w:rsidRPr="00E91E92" w:rsidTr="00BB1D7C">
        <w:trPr>
          <w:trHeight w:hRule="exact" w:val="45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Стадия цикла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Характеристика стратегии</w:t>
            </w:r>
          </w:p>
        </w:tc>
      </w:tr>
      <w:tr w:rsidR="00E91E92" w:rsidRPr="00E91E92" w:rsidTr="00BB1D7C">
        <w:trPr>
          <w:trHeight w:hRule="exact" w:val="147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Оживление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Стратегия роста характерна для предприятий, работающих в период оживления отрасли и имеют положительно растущую динамику экономических показателей развития.  Данная стратегия связана с высокой степенью риска и предусматривает повышение уровня развития социально-экономической системы в перспективе.</w:t>
            </w:r>
          </w:p>
        </w:tc>
      </w:tr>
      <w:tr w:rsidR="00E91E92" w:rsidRPr="00E91E92" w:rsidTr="00BB1D7C">
        <w:trPr>
          <w:trHeight w:hRule="exact" w:val="144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Пик развития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Стратегия сохранения позиции характерна для предприятий, оперирующих в отрасли в период пика развития и показывают положительную динамику показателей развития.  Она ориентирована на обеспечение стабильного состояния социально-экономической системы предприятия, укрепление его конкурентных позиций, сохранение состояния безопасности.</w:t>
            </w:r>
          </w:p>
        </w:tc>
      </w:tr>
      <w:tr w:rsidR="00E91E92" w:rsidRPr="00E91E92" w:rsidTr="00BB1D7C">
        <w:trPr>
          <w:trHeight w:hRule="exact" w:val="179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Спад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Стратегия сокращения масштабов развития присуща организациям с показателями динамично снижающимися, при финансово-экономическом спаде в отрасли.  Она может быть реализована как для системы, работающей на стадии пике развития отрасли, так и для системы, которая оказалась в области в период рецессии, или стагнации, как более длительного процесса.</w:t>
            </w:r>
          </w:p>
        </w:tc>
      </w:tr>
      <w:tr w:rsidR="00E91E92" w:rsidRPr="00E91E92" w:rsidTr="00BB1D7C">
        <w:trPr>
          <w:trHeight w:hRule="exact" w:val="179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Рецессия (стагнация, как более длительный процесс)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Стратегия избегания опасностей характерна для предприятий, которые находятся в отрасли в состоянии пика, при этом есть опасность ее перехода в состояние рецессии, или стагнации.  Поэтому здесь целесообразно своевременно реагировать на изменения, происходящие во внешней среде, во избежание влияния дестабилизирующих факторов влияния.</w:t>
            </w:r>
          </w:p>
        </w:tc>
      </w:tr>
      <w:tr w:rsidR="00E91E92" w:rsidRPr="00E91E92" w:rsidTr="00BB1D7C">
        <w:trPr>
          <w:trHeight w:hRule="exact" w:val="178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Депрессия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92" w:rsidRPr="00E91E92" w:rsidRDefault="00E91E92" w:rsidP="00E91E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1E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Стратегия реструктуризации характерна для предприятий, работающих в период депрессии отрасли, с отрицательной динамикой показателей развития.  Данная стратегия направлена ​​на изменение организационной структуры, системы управления на предприятии, возможно формирование новых видов экономической деятельности в соответствии с имеющимся потенциалом, изменения специализации и т.д.</w:t>
            </w:r>
          </w:p>
        </w:tc>
      </w:tr>
    </w:tbl>
    <w:p w:rsidR="00E91E92" w:rsidRPr="00E91E92" w:rsidRDefault="00E91E92" w:rsidP="00E91E92">
      <w:pPr>
        <w:widowControl w:val="0"/>
        <w:tabs>
          <w:tab w:val="left" w:pos="8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91E92" w:rsidRPr="00E91E92" w:rsidRDefault="00E91E92" w:rsidP="00E91E92">
      <w:pPr>
        <w:widowControl w:val="0"/>
        <w:tabs>
          <w:tab w:val="left" w:pos="8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Исходя из таблицы 1, можно сказать, что необходимо постоянно осуществлять мониторинг и анализ деятельности предприятий с учетом жизненного цикла отрасли.  На каждой новой стадии развития каждое предприятие сталкивается с уникальным набором вызовов и сложностей.  </w:t>
      </w:r>
    </w:p>
    <w:p w:rsidR="00E91E92" w:rsidRPr="00E91E92" w:rsidRDefault="00E91E92" w:rsidP="00E9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E92">
        <w:rPr>
          <w:rFonts w:ascii="Times New Roman" w:eastAsia="Times New Roman" w:hAnsi="Times New Roman" w:cs="Times New Roman"/>
          <w:sz w:val="28"/>
          <w:szCs w:val="28"/>
        </w:rPr>
        <w:t>Выделяют</w:t>
      </w:r>
      <w:r w:rsidRPr="00E91E9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E91E9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E91E9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антикризисного</w:t>
      </w:r>
      <w:r w:rsidRPr="00E91E92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управления:</w:t>
      </w:r>
    </w:p>
    <w:p w:rsidR="00E91E92" w:rsidRPr="00E91E92" w:rsidRDefault="00E91E92" w:rsidP="00E91E92">
      <w:pPr>
        <w:tabs>
          <w:tab w:val="left" w:pos="12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E9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-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управление</w:t>
      </w:r>
      <w:r w:rsidRPr="00E91E9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1E9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условиях</w:t>
      </w:r>
      <w:r w:rsidRPr="00E91E9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кризиса.</w:t>
      </w:r>
      <w:r w:rsidRPr="00E91E9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При таком способе управления необходимо определить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1E92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каким</w:t>
      </w:r>
      <w:r w:rsidRPr="00E91E92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E91E92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предприятие</w:t>
      </w:r>
      <w:r w:rsidRPr="00E91E92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E91E92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противостоять</w:t>
      </w:r>
      <w:r w:rsidRPr="00E91E92">
        <w:rPr>
          <w:rFonts w:ascii="Times New Roman" w:eastAsia="Times New Roman" w:hAnsi="Times New Roman" w:cs="Times New Roman"/>
          <w:spacing w:val="61"/>
          <w:w w:val="96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изменениям</w:t>
      </w:r>
      <w:r w:rsidRPr="00E91E92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внешней</w:t>
      </w:r>
      <w:r w:rsidRPr="00E91E92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среды.</w:t>
      </w:r>
      <w:r w:rsidRPr="00E91E92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E91E92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91E92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91E92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любом</w:t>
      </w:r>
      <w:r w:rsidRPr="00E91E92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предприятии</w:t>
      </w:r>
      <w:r w:rsidRPr="00E91E92">
        <w:rPr>
          <w:rFonts w:ascii="Times New Roman" w:eastAsia="Times New Roman" w:hAnsi="Times New Roman" w:cs="Times New Roman"/>
          <w:w w:val="9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3"/>
          <w:w w:val="95"/>
          <w:sz w:val="28"/>
          <w:szCs w:val="28"/>
        </w:rPr>
        <w:t>работают</w:t>
      </w:r>
      <w:r w:rsidRPr="00E91E92">
        <w:rPr>
          <w:rFonts w:ascii="Times New Roman" w:eastAsia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3"/>
          <w:w w:val="95"/>
          <w:sz w:val="28"/>
          <w:szCs w:val="28"/>
        </w:rPr>
        <w:t>люди,</w:t>
      </w:r>
      <w:r w:rsidRPr="00E91E92">
        <w:rPr>
          <w:rFonts w:ascii="Times New Roman" w:eastAsia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3"/>
          <w:w w:val="95"/>
          <w:sz w:val="28"/>
          <w:szCs w:val="28"/>
        </w:rPr>
        <w:t>которые</w:t>
      </w:r>
      <w:r w:rsidRPr="00E91E92">
        <w:rPr>
          <w:rFonts w:ascii="Times New Roman" w:eastAsia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2"/>
          <w:w w:val="95"/>
          <w:sz w:val="28"/>
          <w:szCs w:val="28"/>
        </w:rPr>
        <w:t>производят</w:t>
      </w:r>
      <w:r w:rsidRPr="00E91E92">
        <w:rPr>
          <w:rFonts w:ascii="Times New Roman" w:eastAsia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>определенные</w:t>
      </w:r>
      <w:r w:rsidRPr="00E91E92">
        <w:rPr>
          <w:rFonts w:ascii="Times New Roman" w:eastAsia="Times New Roman" w:hAnsi="Times New Roman" w:cs="Times New Roman"/>
          <w:spacing w:val="39"/>
          <w:w w:val="9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блага</w:t>
      </w:r>
      <w:r w:rsidRPr="00E91E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дл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E91E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потребителей,</w:t>
      </w:r>
      <w:r w:rsidRPr="00E91E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 w:rsidRPr="00E91E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но</w:t>
      </w:r>
      <w:r w:rsidRPr="00E91E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амо</w:t>
      </w:r>
      <w:r w:rsidRPr="00E91E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ание</w:t>
      </w:r>
      <w:r w:rsidRPr="00E91E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3"/>
          <w:sz w:val="28"/>
          <w:szCs w:val="28"/>
        </w:rPr>
        <w:t>предприятия</w:t>
      </w:r>
      <w:r w:rsidRPr="00E91E92"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1E92"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91E92"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реорганизация</w:t>
      </w:r>
      <w:r w:rsidRPr="00E91E92"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91E92"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необходимости.</w:t>
      </w:r>
      <w:r w:rsidRPr="00E91E92"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Тогда</w:t>
      </w:r>
      <w:r w:rsidRPr="00E91E92"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данного</w:t>
      </w:r>
      <w:r w:rsidRPr="00E91E92">
        <w:rPr>
          <w:rFonts w:ascii="Times New Roman" w:eastAsia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>предприятия</w:t>
      </w:r>
      <w:r w:rsidRPr="00E91E92">
        <w:rPr>
          <w:rFonts w:ascii="Times New Roman" w:eastAsia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>благоприятно</w:t>
      </w:r>
      <w:r w:rsidRPr="00E91E92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>повлияет</w:t>
      </w:r>
      <w:r w:rsidRPr="00E91E92">
        <w:rPr>
          <w:rFonts w:ascii="Times New Roman" w:eastAsia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E91E92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Pr="00E91E92">
        <w:rPr>
          <w:rFonts w:ascii="Times New Roman" w:eastAsia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>экономи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ку,</w:t>
      </w:r>
      <w:r w:rsidRPr="00E91E9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1E9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91E9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 w:rsidRPr="00E91E9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1E9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целом;</w:t>
      </w:r>
    </w:p>
    <w:p w:rsidR="00E91E92" w:rsidRPr="00E91E92" w:rsidRDefault="00E91E92" w:rsidP="00E91E92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- 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управление</w:t>
      </w:r>
      <w:r w:rsidRPr="00E91E9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антикризисным</w:t>
      </w:r>
      <w:r w:rsidRPr="00E91E9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2"/>
          <w:sz w:val="28"/>
          <w:szCs w:val="28"/>
        </w:rPr>
        <w:t>развитием.</w:t>
      </w:r>
      <w:r w:rsidRPr="00E91E9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1E9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3"/>
          <w:sz w:val="28"/>
          <w:szCs w:val="28"/>
        </w:rPr>
        <w:t>процессе</w:t>
      </w:r>
      <w:r w:rsidRPr="00E91E92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данного</w:t>
      </w:r>
      <w:r w:rsidRPr="00E91E92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рода</w:t>
      </w:r>
      <w:r w:rsidRPr="00E91E92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управления</w:t>
      </w:r>
      <w:r w:rsidRPr="00E91E9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определяется,</w:t>
      </w:r>
      <w:r w:rsidRPr="00E91E92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91E9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помощью</w:t>
      </w:r>
      <w:r w:rsidRPr="00E91E92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ка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ких</w:t>
      </w:r>
      <w:r w:rsidRPr="00E91E92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предварительных</w:t>
      </w:r>
      <w:r w:rsidRPr="00E91E92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мер</w:t>
      </w:r>
      <w:r w:rsidRPr="00E91E92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E91E92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сохранить</w:t>
      </w:r>
      <w:r w:rsidRPr="00E91E92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жизнеспособность</w:t>
      </w:r>
      <w:r w:rsidRPr="00E91E92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E91E92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1E92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достигнуть</w:t>
      </w:r>
      <w:r w:rsidRPr="00E91E92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намеченных</w:t>
      </w:r>
      <w:r w:rsidRPr="00E91E92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целей.</w:t>
      </w:r>
      <w:r w:rsidRPr="00E91E92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1E92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-2"/>
          <w:sz w:val="28"/>
          <w:szCs w:val="28"/>
        </w:rPr>
        <w:t>дан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ном</w:t>
      </w:r>
      <w:r w:rsidRPr="00E91E92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Pr="00E91E92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E91E92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идей</w:t>
      </w:r>
      <w:r w:rsidRPr="00E91E92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E91E92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sz w:val="28"/>
          <w:szCs w:val="28"/>
        </w:rPr>
        <w:t>ответственности</w:t>
      </w:r>
      <w:r w:rsidRPr="00E91E92">
        <w:rPr>
          <w:rFonts w:ascii="Times New Roman" w:eastAsia="Times New Roman" w:hAnsi="Times New Roman" w:cs="Times New Roman"/>
          <w:spacing w:val="59"/>
          <w:w w:val="96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>способствует</w:t>
      </w:r>
      <w:r w:rsidRPr="00E91E92">
        <w:rPr>
          <w:rFonts w:ascii="Times New Roman" w:eastAsia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>формированию</w:t>
      </w:r>
      <w:r w:rsidRPr="00E91E92">
        <w:rPr>
          <w:rFonts w:ascii="Times New Roman" w:eastAsia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>конкурентных</w:t>
      </w:r>
      <w:r w:rsidRPr="00E91E92">
        <w:rPr>
          <w:rFonts w:ascii="Times New Roman" w:eastAsia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spacing w:val="2"/>
          <w:w w:val="95"/>
          <w:sz w:val="28"/>
          <w:szCs w:val="28"/>
        </w:rPr>
        <w:t>преимуществ</w:t>
      </w:r>
      <w:r w:rsidRPr="00E91E92">
        <w:rPr>
          <w:rFonts w:ascii="Times New Roman" w:eastAsia="Times New Roman" w:hAnsi="Times New Roman" w:cs="Times New Roman"/>
          <w:spacing w:val="62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E91E92">
        <w:rPr>
          <w:rFonts w:ascii="Times New Roman" w:eastAsia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>интересах</w:t>
      </w:r>
      <w:r w:rsidRPr="00E91E92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>устойчивого</w:t>
      </w:r>
      <w:r w:rsidRPr="00E91E92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>развития</w:t>
      </w:r>
      <w:r w:rsidRPr="00E91E92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E91E92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предприятия </w:t>
      </w:r>
      <w:r w:rsidRPr="00E91E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[4].</w:t>
      </w:r>
    </w:p>
    <w:p w:rsidR="00E91E92" w:rsidRPr="00E91E92" w:rsidRDefault="00E91E92" w:rsidP="00E91E92">
      <w:pPr>
        <w:widowControl w:val="0"/>
        <w:tabs>
          <w:tab w:val="left" w:pos="889"/>
        </w:tabs>
        <w:spacing w:after="0" w:line="240" w:lineRule="auto"/>
        <w:ind w:firstLine="89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Успех предприятия определяется способностью менеджеров управлять переходом от одной стадии к другой.  Так, на современном этапе развития рынка надо обратить внимание на предложения в период стагнации, когда целесообразным является изучение и тщательный анализ, и как результат своевременная реакция на изменения, происходящие во внешней среде, во избежание влияния дестабилизирующих факторов. </w:t>
      </w:r>
    </w:p>
    <w:p w:rsidR="00E91E92" w:rsidRPr="00E91E92" w:rsidRDefault="00E91E92" w:rsidP="00E91E92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стратегии антикризисного управления должны быть ориентированы на конкретные этапы развития кризисных процессов и ситуаций, характеризующихся: </w:t>
      </w:r>
    </w:p>
    <w:p w:rsidR="00E91E92" w:rsidRPr="00E91E92" w:rsidRDefault="00E91E92" w:rsidP="00E91E92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отсутствием кризисных явлений; </w:t>
      </w:r>
    </w:p>
    <w:p w:rsidR="00E91E92" w:rsidRPr="00E91E92" w:rsidRDefault="00E91E92" w:rsidP="00E91E92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повышенной предрасположенности к возникновению кризиса; </w:t>
      </w:r>
    </w:p>
    <w:p w:rsidR="00E91E92" w:rsidRPr="00E91E92" w:rsidRDefault="00E91E92" w:rsidP="00E91E92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наличием чрезвычайных кризисных процессов и ситуаций.</w:t>
      </w:r>
    </w:p>
    <w:p w:rsidR="00E91E92" w:rsidRPr="00E91E92" w:rsidRDefault="00E91E92" w:rsidP="00E91E92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антикризисного управления на практике реализуются посредством комплексов, которые взаимосвязаны и постоянно   адаптируются к изменяющимся условиям организационных, экономических, политических, технических, технологических и других антикризисных мероприятий, направленных на обеспечение устойчивой и эффективной хозяйственной деятельности. Такие комплексы мероприятий представляют собой не что иное, как системы антикризисного управления.</w:t>
      </w:r>
    </w:p>
    <w:p w:rsidR="00E91E92" w:rsidRPr="00E91E92" w:rsidRDefault="00E91E92" w:rsidP="00E91E92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91E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последовательного выполнения любой стратегии, необходимо учесть приведенные выше определения антикризисного управления и дать обобщение процесса антикризисного управления как логического процесса последовательных действий направленного на стабилизацию системы управления предприятием [1]:</w:t>
      </w:r>
    </w:p>
    <w:p w:rsidR="00E91E92" w:rsidRPr="00E91E92" w:rsidRDefault="00E91E92" w:rsidP="00E91E92">
      <w:pPr>
        <w:widowControl w:val="0"/>
        <w:numPr>
          <w:ilvl w:val="0"/>
          <w:numId w:val="2"/>
        </w:numPr>
        <w:tabs>
          <w:tab w:val="left" w:pos="8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диагностика кризисного состояния и угрозы банкротства предприятия;  </w:t>
      </w:r>
    </w:p>
    <w:p w:rsidR="00E91E92" w:rsidRPr="00E91E92" w:rsidRDefault="00E91E92" w:rsidP="00E91E92">
      <w:pPr>
        <w:widowControl w:val="0"/>
        <w:numPr>
          <w:ilvl w:val="0"/>
          <w:numId w:val="2"/>
        </w:numPr>
        <w:tabs>
          <w:tab w:val="left" w:pos="8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определение целей и задач антикризисного управления;  </w:t>
      </w:r>
    </w:p>
    <w:p w:rsidR="00E91E92" w:rsidRPr="00E91E92" w:rsidRDefault="00E91E92" w:rsidP="00E91E92">
      <w:pPr>
        <w:widowControl w:val="0"/>
        <w:numPr>
          <w:ilvl w:val="0"/>
          <w:numId w:val="2"/>
        </w:numPr>
        <w:tabs>
          <w:tab w:val="left" w:pos="8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определение субъектов антикризисной деятельности;  </w:t>
      </w:r>
    </w:p>
    <w:p w:rsidR="00E91E92" w:rsidRPr="00E91E92" w:rsidRDefault="00E91E92" w:rsidP="00E91E92">
      <w:pPr>
        <w:widowControl w:val="0"/>
        <w:numPr>
          <w:ilvl w:val="0"/>
          <w:numId w:val="2"/>
        </w:numPr>
        <w:tabs>
          <w:tab w:val="left" w:pos="8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оценка временных ограничений процесса антикризисной деятельности;  </w:t>
      </w:r>
    </w:p>
    <w:p w:rsidR="00E91E92" w:rsidRPr="00E91E92" w:rsidRDefault="00E91E92" w:rsidP="00E91E92">
      <w:pPr>
        <w:widowControl w:val="0"/>
        <w:numPr>
          <w:ilvl w:val="0"/>
          <w:numId w:val="2"/>
        </w:numPr>
        <w:tabs>
          <w:tab w:val="left" w:pos="8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оценка ресурсного потенциала антикризисного управления </w:t>
      </w:r>
      <w:r w:rsidRPr="00E91E92">
        <w:rPr>
          <w:rFonts w:ascii="Times New Roman" w:eastAsia="Calibri" w:hAnsi="Times New Roman" w:cs="Times New Roman"/>
          <w:sz w:val="27"/>
          <w:szCs w:val="27"/>
          <w:lang w:eastAsia="uk-UA"/>
        </w:rPr>
        <w:t>(</w:t>
      </w:r>
      <w:r w:rsidRPr="00E91E9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расчеты по обязательствам и продления самофинансирования деятельности, возможность высвобождения ликвидных средств в результате иммобилизации оборотных и необоротных активов, возможность получения </w:t>
      </w:r>
      <w:r w:rsidRPr="00E91E92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дополнительных внешних финансовых ресурсов)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;  </w:t>
      </w:r>
    </w:p>
    <w:p w:rsidR="00E91E92" w:rsidRPr="00E91E92" w:rsidRDefault="00E91E92" w:rsidP="00E91E92">
      <w:pPr>
        <w:widowControl w:val="0"/>
        <w:numPr>
          <w:ilvl w:val="0"/>
          <w:numId w:val="2"/>
        </w:numPr>
        <w:tabs>
          <w:tab w:val="left" w:pos="8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разработка антикризисной программы предприятия; </w:t>
      </w:r>
    </w:p>
    <w:p w:rsidR="00E91E92" w:rsidRPr="00E91E92" w:rsidRDefault="00E91E92" w:rsidP="00E91E9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внедрение антикризисной программы </w:t>
      </w:r>
      <w:r w:rsidRPr="00E91E92">
        <w:rPr>
          <w:rFonts w:ascii="Times New Roman" w:eastAsia="Calibri" w:hAnsi="Times New Roman" w:cs="Times New Roman"/>
          <w:sz w:val="28"/>
          <w:szCs w:val="28"/>
          <w:lang w:eastAsia="ru-RU"/>
        </w:rPr>
        <w:t>(важнейшей управленческой функцией является организация контроля за ходом выполнения антикризисной программы для своевременного принятия мер по ее модернизации или корректировки, отслеживание динамики внешних проявлений кризисных явлений, причин и факторов развития кризиса, интегральных показателей кризисного состояния, оценку результатов принятых антикризисных мер)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E91E92" w:rsidRPr="00E91E92" w:rsidRDefault="00E91E92" w:rsidP="00E91E9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разработка и реализация мер по предотвращению повторения кризиса (внесение изменений в основные функциональные стратегии и политики предприятия, связанные с генерированием или расходованием средств).</w:t>
      </w:r>
    </w:p>
    <w:p w:rsidR="00E91E92" w:rsidRPr="00E91E92" w:rsidRDefault="00E91E92" w:rsidP="00E91E92">
      <w:pPr>
        <w:widowControl w:val="0"/>
        <w:spacing w:after="0" w:line="240" w:lineRule="auto"/>
        <w:ind w:firstLine="89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bookmarkStart w:id="2" w:name="bookmark0"/>
      <w:r w:rsidRPr="00E91E9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uk-UA"/>
        </w:rPr>
        <w:t>Выводы.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E91E9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Выбор стратегии в зависимости от жизненного цикла и применение</w:t>
      </w:r>
      <w:r w:rsidRPr="00E91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указанного процесса антикризисного управления обеспечит предприятиям постоянный процесс мониторинга и своевременное выявление кризиса, его причин, постоянные корректировки программы антикризисного управления, или построение нового процесса антикризисного управления, его успешное воплощение, предотвращение повторного кризиса, учета цикличности кризисных явлений в сфере функционирования предприятия.  Это позволит повысить эффективность стабильного функционирования предприятий в современных условиях.</w:t>
      </w:r>
    </w:p>
    <w:bookmarkEnd w:id="2"/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E91E92" w:rsidRPr="00E91E92" w:rsidTr="00BB1D7C">
        <w:trPr>
          <w:jc w:val="center"/>
        </w:trPr>
        <w:tc>
          <w:tcPr>
            <w:tcW w:w="5000" w:type="pct"/>
            <w:gridSpan w:val="2"/>
          </w:tcPr>
          <w:p w:rsidR="00E91E92" w:rsidRPr="00E91E92" w:rsidRDefault="00E91E92" w:rsidP="00E91E92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1E92" w:rsidRPr="00E91E92" w:rsidTr="00BB1D7C">
        <w:trPr>
          <w:jc w:val="center"/>
        </w:trPr>
        <w:tc>
          <w:tcPr>
            <w:tcW w:w="5000" w:type="pct"/>
            <w:gridSpan w:val="2"/>
          </w:tcPr>
          <w:p w:rsidR="00E91E92" w:rsidRPr="00E91E92" w:rsidRDefault="00E91E92" w:rsidP="00E91E92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E92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E91E92" w:rsidRPr="00E91E92" w:rsidTr="00BB1D7C">
        <w:trPr>
          <w:jc w:val="center"/>
        </w:trPr>
        <w:tc>
          <w:tcPr>
            <w:tcW w:w="293" w:type="pct"/>
          </w:tcPr>
          <w:p w:rsidR="00E91E92" w:rsidRPr="00E91E92" w:rsidRDefault="00E91E92" w:rsidP="00E91E9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91E92" w:rsidRPr="00E91E92" w:rsidRDefault="00E91E92" w:rsidP="00E91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92">
              <w:rPr>
                <w:rFonts w:ascii="Times New Roman" w:hAnsi="Times New Roman"/>
                <w:sz w:val="24"/>
                <w:szCs w:val="24"/>
              </w:rPr>
              <w:t>Актуальные вопросы системы управления хозяйственным комплексом Луганской Народной Республики: Монография / В.И. Богачев, В.Г. Пеннер, В.Г. Ткаченко, М.Н. Шевченко, Е.В. Коваленко и др. - Луганск: «Промпечать», 2016. - 340 с.</w:t>
            </w:r>
          </w:p>
        </w:tc>
      </w:tr>
      <w:tr w:rsidR="00E91E92" w:rsidRPr="00E91E92" w:rsidTr="00BB1D7C">
        <w:trPr>
          <w:jc w:val="center"/>
        </w:trPr>
        <w:tc>
          <w:tcPr>
            <w:tcW w:w="293" w:type="pct"/>
          </w:tcPr>
          <w:p w:rsidR="00E91E92" w:rsidRPr="00E91E92" w:rsidRDefault="00E91E92" w:rsidP="00E91E9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91E92" w:rsidRPr="00E91E92" w:rsidRDefault="00E91E92" w:rsidP="00E91E92">
            <w:pPr>
              <w:widowControl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91E92">
              <w:rPr>
                <w:rFonts w:ascii="Times New Roman" w:eastAsia="Calibri" w:hAnsi="Times New Roman"/>
                <w:bCs/>
                <w:sz w:val="24"/>
                <w:szCs w:val="24"/>
              </w:rPr>
              <w:t>Антикризисный менеджмент/ Под редакцией проф. Грязновой А.Г. -М.: Ассоциация авторов и издателей «Тандем». Издательство ЭКМОС, 1999. - 368с.</w:t>
            </w:r>
          </w:p>
        </w:tc>
      </w:tr>
      <w:tr w:rsidR="00E91E92" w:rsidRPr="00E91E92" w:rsidTr="00BB1D7C">
        <w:trPr>
          <w:jc w:val="center"/>
        </w:trPr>
        <w:tc>
          <w:tcPr>
            <w:tcW w:w="293" w:type="pct"/>
          </w:tcPr>
          <w:p w:rsidR="00E91E92" w:rsidRPr="00E91E92" w:rsidRDefault="00E91E92" w:rsidP="00E91E9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91E92" w:rsidRPr="00E91E92" w:rsidRDefault="00E91E92" w:rsidP="00E91E92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E91E9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Бланк И.А. Антикризисное финансовое управление </w:t>
            </w:r>
            <w:hyperlink r:id="rId5" w:history="1">
              <w:r w:rsidRPr="00E91E92">
                <w:rPr>
                  <w:rFonts w:ascii="Times New Roman" w:eastAsia="Calibri" w:hAnsi="Times New Roman"/>
                  <w:sz w:val="24"/>
                  <w:szCs w:val="24"/>
                  <w:lang w:eastAsia="uk-UA"/>
                </w:rPr>
                <w:t>предприятием</w:t>
              </w:r>
            </w:hyperlink>
            <w:r w:rsidRPr="00E91E9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 / И.А. Бланк. – К. : Эльга, Ника – Центр, 2006. – 672 с.</w:t>
            </w:r>
          </w:p>
        </w:tc>
      </w:tr>
      <w:tr w:rsidR="00E91E92" w:rsidRPr="00E91E92" w:rsidTr="00BB1D7C">
        <w:trPr>
          <w:jc w:val="center"/>
        </w:trPr>
        <w:tc>
          <w:tcPr>
            <w:tcW w:w="293" w:type="pct"/>
          </w:tcPr>
          <w:p w:rsidR="00E91E92" w:rsidRPr="00E91E92" w:rsidRDefault="00E91E92" w:rsidP="00E91E9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91E92" w:rsidRPr="00E91E92" w:rsidRDefault="00E91E92" w:rsidP="00E91E92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91E92">
              <w:rPr>
                <w:rFonts w:ascii="Times New Roman" w:eastAsia="Calibri" w:hAnsi="Times New Roman"/>
                <w:sz w:val="24"/>
                <w:szCs w:val="24"/>
              </w:rPr>
              <w:t>Корпоративная социальная ответственность:</w:t>
            </w:r>
            <w:r w:rsidRPr="00E91E9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учебник для бакалавров / Э.М. Коротков, О.Н. Александрова, С.А. Антонов [и др.]; под ред. Э. М. Короткова. — М.: Издательство Юрайт, 2013. — 445 с.</w:t>
            </w:r>
          </w:p>
        </w:tc>
      </w:tr>
      <w:tr w:rsidR="00E91E92" w:rsidRPr="00E91E92" w:rsidTr="00BB1D7C">
        <w:trPr>
          <w:jc w:val="center"/>
        </w:trPr>
        <w:tc>
          <w:tcPr>
            <w:tcW w:w="293" w:type="pct"/>
          </w:tcPr>
          <w:p w:rsidR="00E91E92" w:rsidRPr="00E91E92" w:rsidRDefault="00E91E92" w:rsidP="00E91E9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7" w:type="pct"/>
          </w:tcPr>
          <w:p w:rsidR="00E91E92" w:rsidRPr="00E91E92" w:rsidRDefault="00E91E92" w:rsidP="00E91E92">
            <w:pPr>
              <w:widowControl w:val="0"/>
              <w:tabs>
                <w:tab w:val="left" w:pos="1023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Лігоненко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 xml:space="preserve"> 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Л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>.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О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 xml:space="preserve">. 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Антикризове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 xml:space="preserve"> 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управління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 xml:space="preserve"> 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підприємством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 xml:space="preserve">: 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Підручник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 xml:space="preserve"> / 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Л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>.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О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 xml:space="preserve">. 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Лігоненко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 xml:space="preserve">. - 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К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 xml:space="preserve">.: 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КНТЕУ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 xml:space="preserve">, 2005. - 824 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uk-UA"/>
              </w:rPr>
              <w:t>с</w:t>
            </w:r>
            <w:r w:rsidRPr="00E91E9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 w:eastAsia="uk-UA"/>
              </w:rPr>
              <w:t>.</w:t>
            </w:r>
          </w:p>
        </w:tc>
      </w:tr>
    </w:tbl>
    <w:p w:rsidR="00DA6D04" w:rsidRPr="00E91E92" w:rsidRDefault="00DA6D04">
      <w:pPr>
        <w:rPr>
          <w:lang w:val="en-US"/>
        </w:rPr>
      </w:pPr>
      <w:bookmarkStart w:id="3" w:name="_GoBack"/>
      <w:bookmarkEnd w:id="3"/>
    </w:p>
    <w:sectPr w:rsidR="00DA6D04" w:rsidRPr="00E9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74FA"/>
    <w:multiLevelType w:val="hybridMultilevel"/>
    <w:tmpl w:val="07383E58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14D5B"/>
    <w:multiLevelType w:val="hybridMultilevel"/>
    <w:tmpl w:val="E4B46D3A"/>
    <w:lvl w:ilvl="0" w:tplc="C0DEA790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92"/>
    <w:rsid w:val="00DA6D04"/>
    <w:rsid w:val="00E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04CCA-1D91-4A3A-B267-CA6F467D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E9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spekt.biz/list.php?tag=%D0%BF%D1%80%D0%B5%D0%B4%D0%BF%D1%80%D0%B8%D1%8F%D1%82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2018-09-22T06:39:00Z</dcterms:created>
  <dcterms:modified xsi:type="dcterms:W3CDTF">2018-09-22T06:40:00Z</dcterms:modified>
</cp:coreProperties>
</file>